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05" w:rsidRDefault="005772CE">
      <w:pPr>
        <w:spacing w:line="360" w:lineRule="auto"/>
        <w:ind w:firstLine="482"/>
        <w:jc w:val="center"/>
        <w:rPr>
          <w:rFonts w:ascii="仿宋_GB2312" w:eastAsia="仿宋_GB2312"/>
          <w:b/>
          <w:bCs/>
          <w:sz w:val="44"/>
          <w:szCs w:val="44"/>
        </w:rPr>
      </w:pPr>
      <w:r>
        <w:rPr>
          <w:rFonts w:ascii="仿宋_GB2312" w:eastAsia="仿宋_GB2312" w:hint="eastAsia"/>
          <w:b/>
          <w:bCs/>
          <w:sz w:val="44"/>
          <w:szCs w:val="44"/>
        </w:rPr>
        <w:t>杭州市旅游职业学校园林专业实训机房</w:t>
      </w:r>
      <w:r w:rsidR="00681E77">
        <w:rPr>
          <w:rFonts w:ascii="仿宋_GB2312" w:eastAsia="仿宋_GB2312" w:hint="eastAsia"/>
          <w:b/>
          <w:bCs/>
          <w:sz w:val="44"/>
          <w:szCs w:val="44"/>
        </w:rPr>
        <w:t>提升改造项目</w:t>
      </w:r>
      <w:r w:rsidR="001B5338">
        <w:rPr>
          <w:rFonts w:ascii="仿宋_GB2312" w:eastAsia="仿宋_GB2312" w:hint="eastAsia"/>
          <w:b/>
          <w:bCs/>
          <w:sz w:val="44"/>
          <w:szCs w:val="44"/>
        </w:rPr>
        <w:t>在线询价</w:t>
      </w:r>
      <w:r>
        <w:rPr>
          <w:rFonts w:ascii="仿宋_GB2312" w:eastAsia="仿宋_GB2312" w:hint="eastAsia"/>
          <w:b/>
          <w:bCs/>
          <w:sz w:val="44"/>
          <w:szCs w:val="44"/>
        </w:rPr>
        <w:t>采购</w:t>
      </w:r>
    </w:p>
    <w:p w:rsidR="00682905" w:rsidRDefault="00682905"/>
    <w:p w:rsidR="00682905" w:rsidRDefault="005772CE">
      <w:pPr>
        <w:spacing w:line="360" w:lineRule="auto"/>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一、项目清单</w:t>
      </w:r>
    </w:p>
    <w:tbl>
      <w:tblPr>
        <w:tblW w:w="9060" w:type="dxa"/>
        <w:jc w:val="center"/>
        <w:tblLayout w:type="fixed"/>
        <w:tblLook w:val="04A0" w:firstRow="1" w:lastRow="0" w:firstColumn="1" w:lastColumn="0" w:noHBand="0" w:noVBand="1"/>
      </w:tblPr>
      <w:tblGrid>
        <w:gridCol w:w="487"/>
        <w:gridCol w:w="955"/>
        <w:gridCol w:w="5168"/>
        <w:gridCol w:w="512"/>
        <w:gridCol w:w="638"/>
        <w:gridCol w:w="1300"/>
      </w:tblGrid>
      <w:tr w:rsidR="00682905">
        <w:trPr>
          <w:trHeight w:val="4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设备名称</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采购要求</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数量</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推荐品牌</w:t>
            </w:r>
          </w:p>
        </w:tc>
      </w:tr>
      <w:tr w:rsidR="00682905">
        <w:trPr>
          <w:trHeight w:val="494"/>
          <w:jc w:val="center"/>
        </w:trPr>
        <w:tc>
          <w:tcPr>
            <w:tcW w:w="9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b/>
                <w:bCs/>
                <w:color w:val="000000"/>
                <w:kern w:val="0"/>
                <w:sz w:val="24"/>
                <w:szCs w:val="24"/>
                <w:lang w:bidi="ar"/>
              </w:rPr>
              <w:t>一、多媒体设备</w:t>
            </w:r>
          </w:p>
        </w:tc>
      </w:tr>
      <w:tr w:rsidR="00682905">
        <w:trPr>
          <w:trHeight w:val="554"/>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86寸交互式一体机</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详见后附详细参数要求</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希沃、MAXHUB、BOE</w:t>
            </w:r>
          </w:p>
        </w:tc>
      </w:tr>
      <w:tr w:rsidR="00682905">
        <w:trPr>
          <w:trHeight w:val="32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无线传</w:t>
            </w:r>
            <w:proofErr w:type="gramStart"/>
            <w:r>
              <w:rPr>
                <w:rFonts w:ascii="仿宋" w:eastAsia="仿宋" w:hAnsi="仿宋" w:cs="仿宋" w:hint="eastAsia"/>
                <w:color w:val="000000"/>
                <w:kern w:val="0"/>
                <w:sz w:val="24"/>
                <w:szCs w:val="24"/>
                <w:lang w:bidi="ar"/>
              </w:rPr>
              <w:t>屏工具</w:t>
            </w:r>
            <w:proofErr w:type="gramEnd"/>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1.可实现外部电脑音视频高清信号实时传输到触摸一体机上（无论一体机处于任何显示通道），且可支持触摸信号回传。</w:t>
            </w:r>
            <w:r>
              <w:rPr>
                <w:rFonts w:ascii="仿宋" w:eastAsia="仿宋" w:hAnsi="仿宋" w:cs="仿宋" w:hint="eastAsia"/>
                <w:color w:val="000000"/>
                <w:kern w:val="0"/>
                <w:sz w:val="24"/>
                <w:szCs w:val="24"/>
                <w:lang w:bidi="ar"/>
              </w:rPr>
              <w:br/>
              <w:t>2.支持操作系统：Win7/Win10/MacOS。</w:t>
            </w:r>
            <w:r>
              <w:rPr>
                <w:rFonts w:ascii="仿宋" w:eastAsia="仿宋" w:hAnsi="仿宋" w:cs="仿宋" w:hint="eastAsia"/>
                <w:color w:val="000000"/>
                <w:kern w:val="0"/>
                <w:sz w:val="24"/>
                <w:szCs w:val="24"/>
                <w:lang w:bidi="ar"/>
              </w:rPr>
              <w:br/>
              <w:t>3.传输延迟小于120ms，</w:t>
            </w:r>
            <w:proofErr w:type="gramStart"/>
            <w:r>
              <w:rPr>
                <w:rFonts w:ascii="仿宋" w:eastAsia="仿宋" w:hAnsi="仿宋" w:cs="仿宋" w:hint="eastAsia"/>
                <w:color w:val="000000"/>
                <w:kern w:val="0"/>
                <w:sz w:val="24"/>
                <w:szCs w:val="24"/>
                <w:lang w:bidi="ar"/>
              </w:rPr>
              <w:t>帧率达到</w:t>
            </w:r>
            <w:proofErr w:type="gramEnd"/>
            <w:r>
              <w:rPr>
                <w:rFonts w:ascii="仿宋" w:eastAsia="仿宋" w:hAnsi="仿宋" w:cs="仿宋" w:hint="eastAsia"/>
                <w:color w:val="000000"/>
                <w:kern w:val="0"/>
                <w:sz w:val="24"/>
                <w:szCs w:val="24"/>
                <w:lang w:bidi="ar"/>
              </w:rPr>
              <w:t>15fps-25fps。</w:t>
            </w:r>
            <w:r>
              <w:rPr>
                <w:rFonts w:ascii="仿宋" w:eastAsia="仿宋" w:hAnsi="仿宋" w:cs="仿宋" w:hint="eastAsia"/>
                <w:color w:val="000000"/>
                <w:kern w:val="0"/>
                <w:sz w:val="24"/>
                <w:szCs w:val="24"/>
                <w:lang w:bidi="ar"/>
              </w:rPr>
              <w:br/>
              <w:t>4. 无线频段：IEEE 802.11 a/b/g/n，5.8GHz。</w:t>
            </w:r>
            <w:r>
              <w:rPr>
                <w:rFonts w:ascii="仿宋" w:eastAsia="仿宋" w:hAnsi="仿宋" w:cs="仿宋" w:hint="eastAsia"/>
                <w:color w:val="000000"/>
                <w:kern w:val="0"/>
                <w:sz w:val="24"/>
                <w:szCs w:val="24"/>
                <w:lang w:bidi="ar"/>
              </w:rPr>
              <w:br/>
              <w:t>5.采用USB接口进行传输，可兼容市面上具备通用USB接口的各类电脑。</w:t>
            </w:r>
            <w:r>
              <w:rPr>
                <w:rFonts w:ascii="仿宋" w:eastAsia="仿宋" w:hAnsi="仿宋" w:cs="仿宋" w:hint="eastAsia"/>
                <w:color w:val="000000"/>
                <w:kern w:val="0"/>
                <w:sz w:val="24"/>
                <w:szCs w:val="24"/>
                <w:lang w:bidi="ar"/>
              </w:rPr>
              <w:br/>
              <w:t>6.采用单按键设计，只需按一下即可传屏，无需在触摸一体机上做任何操作。</w:t>
            </w:r>
            <w:r>
              <w:rPr>
                <w:rFonts w:ascii="仿宋" w:eastAsia="仿宋" w:hAnsi="仿宋" w:cs="仿宋" w:hint="eastAsia"/>
                <w:color w:val="000000"/>
                <w:kern w:val="0"/>
                <w:sz w:val="24"/>
                <w:szCs w:val="24"/>
                <w:lang w:bidi="ar"/>
              </w:rPr>
              <w:br/>
              <w:t>7.支持同时八个传屏发射端对应一个接收端，可通过按键切换传输不同外部电脑的画面及声音。（提供国家广播电视产品质量监督检验中心所出具的权威检测报告）。</w:t>
            </w:r>
            <w:r>
              <w:rPr>
                <w:rFonts w:ascii="仿宋" w:eastAsia="仿宋" w:hAnsi="仿宋" w:cs="仿宋" w:hint="eastAsia"/>
                <w:color w:val="000000"/>
                <w:kern w:val="0"/>
                <w:sz w:val="24"/>
                <w:szCs w:val="24"/>
                <w:lang w:bidi="ar"/>
              </w:rPr>
              <w:br/>
              <w:t>8.支持外部电脑在触摸一体机上做扩展屏显示。</w:t>
            </w:r>
            <w:r>
              <w:rPr>
                <w:rFonts w:ascii="仿宋" w:eastAsia="仿宋" w:hAnsi="仿宋" w:cs="仿宋" w:hint="eastAsia"/>
                <w:color w:val="000000"/>
                <w:kern w:val="0"/>
                <w:sz w:val="24"/>
                <w:szCs w:val="24"/>
                <w:lang w:bidi="ar"/>
              </w:rPr>
              <w:br/>
              <w:t>9.无线传屏接收端与整机显示终端之间无任何连接线。</w:t>
            </w:r>
          </w:p>
          <w:p w:rsidR="00682905" w:rsidRDefault="005772CE">
            <w:pPr>
              <w:textAlignment w:val="center"/>
            </w:pPr>
            <w:r>
              <w:rPr>
                <w:rFonts w:ascii="仿宋" w:eastAsia="仿宋" w:hAnsi="仿宋" w:cs="仿宋" w:hint="eastAsia"/>
                <w:color w:val="000000"/>
                <w:kern w:val="0"/>
                <w:sz w:val="24"/>
                <w:szCs w:val="24"/>
                <w:lang w:bidi="ar"/>
              </w:rPr>
              <w:t>10、▲为确保系统兼容性，要求86寸交互智能平板、集中控制</w:t>
            </w:r>
            <w:proofErr w:type="gramStart"/>
            <w:r>
              <w:rPr>
                <w:rFonts w:ascii="仿宋" w:eastAsia="仿宋" w:hAnsi="仿宋" w:cs="仿宋" w:hint="eastAsia"/>
                <w:color w:val="000000"/>
                <w:kern w:val="0"/>
                <w:sz w:val="24"/>
                <w:szCs w:val="24"/>
                <w:lang w:bidi="ar"/>
              </w:rPr>
              <w:t>巡课系统</w:t>
            </w:r>
            <w:proofErr w:type="gramEnd"/>
            <w:r>
              <w:rPr>
                <w:rFonts w:ascii="仿宋" w:eastAsia="仿宋" w:hAnsi="仿宋" w:cs="仿宋" w:hint="eastAsia"/>
                <w:color w:val="000000"/>
                <w:kern w:val="0"/>
                <w:sz w:val="24"/>
                <w:szCs w:val="24"/>
                <w:lang w:bidi="ar"/>
              </w:rPr>
              <w:t>均为同一品牌。</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希沃、MAXHUB、BOE</w:t>
            </w:r>
          </w:p>
        </w:tc>
      </w:tr>
      <w:tr w:rsidR="00682905">
        <w:trPr>
          <w:trHeight w:val="4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集中控制</w:t>
            </w:r>
            <w:proofErr w:type="gramStart"/>
            <w:r>
              <w:rPr>
                <w:rFonts w:ascii="仿宋" w:eastAsia="仿宋" w:hAnsi="仿宋" w:cs="仿宋" w:hint="eastAsia"/>
                <w:color w:val="000000"/>
                <w:kern w:val="0"/>
                <w:sz w:val="24"/>
                <w:szCs w:val="24"/>
                <w:lang w:bidi="ar"/>
              </w:rPr>
              <w:t>巡课系统</w:t>
            </w:r>
            <w:proofErr w:type="gramEnd"/>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详见后附详细参数要求</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希沃、MAXHUB、BOE</w:t>
            </w:r>
          </w:p>
        </w:tc>
      </w:tr>
      <w:tr w:rsidR="00682905">
        <w:trPr>
          <w:trHeight w:val="38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智慧无尘白板</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详见后附详细参数要求</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迈杰、蓝贝思特、</w:t>
            </w:r>
            <w:proofErr w:type="gramStart"/>
            <w:r>
              <w:rPr>
                <w:rFonts w:ascii="仿宋" w:eastAsia="仿宋" w:hAnsi="仿宋" w:cs="仿宋" w:hint="eastAsia"/>
                <w:color w:val="000000"/>
                <w:kern w:val="0"/>
                <w:sz w:val="24"/>
                <w:szCs w:val="24"/>
                <w:lang w:bidi="ar"/>
              </w:rPr>
              <w:t>锡鼎</w:t>
            </w:r>
            <w:proofErr w:type="gramEnd"/>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有线鹅颈话筒</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有线鹅颈式话筒</w:t>
            </w:r>
            <w:r>
              <w:rPr>
                <w:rFonts w:ascii="仿宋" w:eastAsia="仿宋" w:hAnsi="仿宋" w:cs="仿宋" w:hint="eastAsia"/>
                <w:color w:val="000000"/>
                <w:kern w:val="0"/>
                <w:sz w:val="24"/>
                <w:szCs w:val="24"/>
                <w:lang w:bidi="ar"/>
              </w:rPr>
              <w:br/>
              <w:t>换</w:t>
            </w:r>
            <w:proofErr w:type="gramStart"/>
            <w:r>
              <w:rPr>
                <w:rFonts w:ascii="仿宋" w:eastAsia="仿宋" w:hAnsi="仿宋" w:cs="仿宋" w:hint="eastAsia"/>
                <w:color w:val="000000"/>
                <w:kern w:val="0"/>
                <w:sz w:val="24"/>
                <w:szCs w:val="24"/>
                <w:lang w:bidi="ar"/>
              </w:rPr>
              <w:t>能方式</w:t>
            </w:r>
            <w:proofErr w:type="gramEnd"/>
            <w:r>
              <w:rPr>
                <w:rFonts w:ascii="仿宋" w:eastAsia="仿宋" w:hAnsi="仿宋" w:cs="仿宋" w:hint="eastAsia"/>
                <w:color w:val="000000"/>
                <w:kern w:val="0"/>
                <w:sz w:val="24"/>
                <w:szCs w:val="24"/>
                <w:lang w:bidi="ar"/>
              </w:rPr>
              <w:t>: 永久极性电容式</w:t>
            </w:r>
            <w:r>
              <w:rPr>
                <w:rFonts w:ascii="仿宋" w:eastAsia="仿宋" w:hAnsi="仿宋" w:cs="仿宋" w:hint="eastAsia"/>
                <w:color w:val="000000"/>
                <w:kern w:val="0"/>
                <w:sz w:val="24"/>
                <w:szCs w:val="24"/>
                <w:lang w:bidi="ar"/>
              </w:rPr>
              <w:br/>
              <w:t>频率响应: 40Hz-20kHz</w:t>
            </w:r>
            <w:r>
              <w:rPr>
                <w:rFonts w:ascii="仿宋" w:eastAsia="仿宋" w:hAnsi="仿宋" w:cs="仿宋" w:hint="eastAsia"/>
                <w:color w:val="000000"/>
                <w:kern w:val="0"/>
                <w:sz w:val="24"/>
                <w:szCs w:val="24"/>
                <w:lang w:bidi="ar"/>
              </w:rPr>
              <w:br/>
              <w:t>指向性: 单指向</w:t>
            </w:r>
            <w:r>
              <w:rPr>
                <w:rFonts w:ascii="仿宋" w:eastAsia="仿宋" w:hAnsi="仿宋" w:cs="仿宋" w:hint="eastAsia"/>
                <w:color w:val="000000"/>
                <w:kern w:val="0"/>
                <w:sz w:val="24"/>
                <w:szCs w:val="24"/>
                <w:lang w:bidi="ar"/>
              </w:rPr>
              <w:br/>
              <w:t>输出阻抗（欧姆） : 200Ω</w:t>
            </w:r>
            <w:r>
              <w:rPr>
                <w:rFonts w:ascii="仿宋" w:eastAsia="仿宋" w:hAnsi="仿宋" w:cs="仿宋" w:hint="eastAsia"/>
                <w:color w:val="000000"/>
                <w:kern w:val="0"/>
                <w:sz w:val="24"/>
                <w:szCs w:val="24"/>
                <w:lang w:bidi="ar"/>
              </w:rPr>
              <w:br/>
              <w:t>灵敏度 : -40dB±2dB</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供电电压(V): DC9V/幻象48V</w:t>
            </w:r>
            <w:r>
              <w:rPr>
                <w:rFonts w:ascii="仿宋" w:eastAsia="仿宋" w:hAnsi="仿宋" w:cs="仿宋" w:hint="eastAsia"/>
                <w:color w:val="000000"/>
                <w:kern w:val="0"/>
                <w:sz w:val="24"/>
                <w:szCs w:val="24"/>
                <w:lang w:bidi="ar"/>
              </w:rPr>
              <w:br/>
            </w:r>
            <w:proofErr w:type="gramStart"/>
            <w:r>
              <w:rPr>
                <w:rFonts w:ascii="仿宋" w:eastAsia="仿宋" w:hAnsi="仿宋" w:cs="仿宋" w:hint="eastAsia"/>
                <w:color w:val="000000"/>
                <w:kern w:val="0"/>
                <w:sz w:val="24"/>
                <w:szCs w:val="24"/>
                <w:lang w:bidi="ar"/>
              </w:rPr>
              <w:t>咪</w:t>
            </w:r>
            <w:proofErr w:type="gramEnd"/>
            <w:r>
              <w:rPr>
                <w:rFonts w:ascii="仿宋" w:eastAsia="仿宋" w:hAnsi="仿宋" w:cs="仿宋" w:hint="eastAsia"/>
                <w:color w:val="000000"/>
                <w:kern w:val="0"/>
                <w:sz w:val="24"/>
                <w:szCs w:val="24"/>
                <w:lang w:bidi="ar"/>
              </w:rPr>
              <w:t>管长度：460mm</w:t>
            </w:r>
            <w:r>
              <w:rPr>
                <w:rFonts w:ascii="仿宋" w:eastAsia="仿宋" w:hAnsi="仿宋" w:cs="仿宋" w:hint="eastAsia"/>
                <w:color w:val="000000"/>
                <w:kern w:val="0"/>
                <w:sz w:val="24"/>
                <w:szCs w:val="24"/>
                <w:lang w:bidi="ar"/>
              </w:rPr>
              <w:br/>
            </w:r>
            <w:proofErr w:type="gramStart"/>
            <w:r>
              <w:rPr>
                <w:rFonts w:ascii="仿宋" w:eastAsia="仿宋" w:hAnsi="仿宋" w:cs="仿宋" w:hint="eastAsia"/>
                <w:color w:val="000000"/>
                <w:kern w:val="0"/>
                <w:sz w:val="24"/>
                <w:szCs w:val="24"/>
                <w:lang w:bidi="ar"/>
              </w:rPr>
              <w:t>咪</w:t>
            </w:r>
            <w:proofErr w:type="gramEnd"/>
            <w:r>
              <w:rPr>
                <w:rFonts w:ascii="仿宋" w:eastAsia="仿宋" w:hAnsi="仿宋" w:cs="仿宋" w:hint="eastAsia"/>
                <w:color w:val="000000"/>
                <w:kern w:val="0"/>
                <w:sz w:val="24"/>
                <w:szCs w:val="24"/>
                <w:lang w:bidi="ar"/>
              </w:rPr>
              <w:t xml:space="preserve">线长度、配置：10米双芯、卡龙母+卡龙公 </w:t>
            </w:r>
            <w:r>
              <w:rPr>
                <w:rFonts w:ascii="仿宋" w:eastAsia="仿宋" w:hAnsi="仿宋" w:cs="仿宋" w:hint="eastAsia"/>
                <w:color w:val="000000"/>
                <w:kern w:val="0"/>
                <w:sz w:val="24"/>
                <w:szCs w:val="24"/>
                <w:lang w:bidi="ar"/>
              </w:rPr>
              <w:br/>
              <w:t>单支话筒重量：0.88KG</w:t>
            </w:r>
            <w:r>
              <w:rPr>
                <w:rFonts w:ascii="仿宋" w:eastAsia="仿宋" w:hAnsi="仿宋" w:cs="仿宋" w:hint="eastAsia"/>
                <w:color w:val="000000"/>
                <w:kern w:val="0"/>
                <w:sz w:val="24"/>
                <w:szCs w:val="24"/>
                <w:lang w:bidi="ar"/>
              </w:rPr>
              <w:br/>
              <w:t>输出、指示：平衡、座灯</w:t>
            </w:r>
            <w:r>
              <w:rPr>
                <w:rFonts w:ascii="仿宋" w:eastAsia="仿宋" w:hAnsi="仿宋" w:cs="仿宋" w:hint="eastAsia"/>
                <w:color w:val="000000"/>
                <w:kern w:val="0"/>
                <w:sz w:val="24"/>
                <w:szCs w:val="24"/>
                <w:lang w:bidi="ar"/>
              </w:rPr>
              <w:br/>
              <w:t>抗手机、电磁、高频干扰</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只</w:t>
            </w:r>
          </w:p>
        </w:tc>
        <w:tc>
          <w:tcPr>
            <w:tcW w:w="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DDSPP、ITC、SONBS</w:t>
            </w:r>
          </w:p>
        </w:tc>
      </w:tr>
      <w:tr w:rsidR="00682905">
        <w:trPr>
          <w:trHeight w:val="34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lastRenderedPageBreak/>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2.4G头戴式无线话筒</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配合2.4G条形音箱使用</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麦克风连接主体：音箱</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传输方式：无线</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供电方式：内置电池</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喇叭单元：无喇叭</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频率响应: 40Hz-20kHz</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开机后，1秒中内可以完成自动对频</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主机接收有效距离大于等于15米。</w:t>
            </w:r>
          </w:p>
        </w:tc>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只</w:t>
            </w:r>
          </w:p>
        </w:tc>
        <w:tc>
          <w:tcPr>
            <w:tcW w:w="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迈杰、蓝贝思特、</w:t>
            </w:r>
            <w:proofErr w:type="gramStart"/>
            <w:r>
              <w:rPr>
                <w:rFonts w:ascii="仿宋" w:eastAsia="仿宋" w:hAnsi="仿宋" w:cs="仿宋" w:hint="eastAsia"/>
                <w:color w:val="000000"/>
                <w:kern w:val="0"/>
                <w:sz w:val="24"/>
                <w:szCs w:val="24"/>
                <w:lang w:bidi="ar"/>
              </w:rPr>
              <w:t>锡鼎</w:t>
            </w:r>
            <w:proofErr w:type="gramEnd"/>
          </w:p>
        </w:tc>
      </w:tr>
      <w:tr w:rsidR="00682905">
        <w:trPr>
          <w:trHeight w:val="340"/>
          <w:jc w:val="center"/>
        </w:trPr>
        <w:tc>
          <w:tcPr>
            <w:tcW w:w="9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_GB2312" w:eastAsia="仿宋_GB2312" w:hAnsi="仿宋_GB2312" w:cs="仿宋_GB2312" w:hint="eastAsia"/>
                <w:bCs/>
                <w:sz w:val="24"/>
                <w:szCs w:val="24"/>
              </w:rPr>
              <w:t>机房计算机设备及配套</w:t>
            </w:r>
          </w:p>
        </w:tc>
      </w:tr>
      <w:tr w:rsidR="00682905">
        <w:trPr>
          <w:trHeight w:val="38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图形工作站-学生机</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详见后附详细参数要求</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联想、华为、新华三</w:t>
            </w:r>
          </w:p>
        </w:tc>
      </w:tr>
      <w:tr w:rsidR="00682905">
        <w:trPr>
          <w:trHeight w:val="32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图形工作站-教师机</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详见后附详细参数要求</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联想、华为、新华三</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桌面终端安全及资产管理系统软件</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1）基本要求：包含管理控制中心软件及终端客户端软件，其中管理控制中心可</w:t>
            </w:r>
            <w:proofErr w:type="gramStart"/>
            <w:r>
              <w:rPr>
                <w:rFonts w:ascii="仿宋" w:eastAsia="仿宋" w:hAnsi="仿宋" w:cs="仿宋" w:hint="eastAsia"/>
                <w:color w:val="000000"/>
                <w:kern w:val="0"/>
                <w:sz w:val="24"/>
                <w:szCs w:val="24"/>
                <w:lang w:bidi="ar"/>
              </w:rPr>
              <w:t>云化部署</w:t>
            </w:r>
            <w:proofErr w:type="gramEnd"/>
            <w:r>
              <w:rPr>
                <w:rFonts w:ascii="仿宋" w:eastAsia="仿宋" w:hAnsi="仿宋" w:cs="仿宋" w:hint="eastAsia"/>
                <w:color w:val="000000"/>
                <w:kern w:val="0"/>
                <w:sz w:val="24"/>
                <w:szCs w:val="24"/>
                <w:lang w:bidi="ar"/>
              </w:rPr>
              <w:t>，也支持硬件管理平台部署。要求本次按照桌面终端数量1:1配置许可。</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2）管理控制中心要求：管理控制中心可统一管理本次新增Windows PC客户端、校园已有Win服务器系统客户端、校园已有Linux服务器客户端。</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校园网络安全系统的联动响应：实现与校园现有的上网行为管理设备进行安全联动，管理员可以在上网行为管理设备界面下发快速查杀任务，并查看任务状态、结果并进行处置，支持在管理平台查询和统计联动信息。支持管理员在现有的上网行为管理设备界面下发一键隔离指令，对终端恶意文件进行隔离，防止病毒进一步扩散。（提供相关功能截图）</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4）多维</w:t>
            </w:r>
            <w:proofErr w:type="gramStart"/>
            <w:r>
              <w:rPr>
                <w:rFonts w:ascii="仿宋" w:eastAsia="仿宋" w:hAnsi="仿宋" w:cs="仿宋" w:hint="eastAsia"/>
                <w:color w:val="000000"/>
                <w:kern w:val="0"/>
                <w:sz w:val="24"/>
                <w:szCs w:val="24"/>
                <w:lang w:bidi="ar"/>
              </w:rPr>
              <w:t>度威胁</w:t>
            </w:r>
            <w:proofErr w:type="gramEnd"/>
            <w:r>
              <w:rPr>
                <w:rFonts w:ascii="仿宋" w:eastAsia="仿宋" w:hAnsi="仿宋" w:cs="仿宋" w:hint="eastAsia"/>
                <w:color w:val="000000"/>
                <w:kern w:val="0"/>
                <w:sz w:val="24"/>
                <w:szCs w:val="24"/>
                <w:lang w:bidi="ar"/>
              </w:rPr>
              <w:t>展示：支持全网风险展示，包括但不限于未处理的勒索病毒数量、暴力破解数量、WebShell后门数量、高危漏洞及其各自影响的终端数量。（投标时，必须上</w:t>
            </w:r>
            <w:proofErr w:type="gramStart"/>
            <w:r>
              <w:rPr>
                <w:rFonts w:ascii="仿宋" w:eastAsia="仿宋" w:hAnsi="仿宋" w:cs="仿宋" w:hint="eastAsia"/>
                <w:color w:val="000000"/>
                <w:kern w:val="0"/>
                <w:sz w:val="24"/>
                <w:szCs w:val="24"/>
                <w:lang w:bidi="ar"/>
              </w:rPr>
              <w:t>传相关</w:t>
            </w:r>
            <w:proofErr w:type="gramEnd"/>
            <w:r>
              <w:rPr>
                <w:rFonts w:ascii="仿宋" w:eastAsia="仿宋" w:hAnsi="仿宋" w:cs="仿宋" w:hint="eastAsia"/>
                <w:color w:val="000000"/>
                <w:kern w:val="0"/>
                <w:sz w:val="24"/>
                <w:szCs w:val="24"/>
                <w:lang w:bidi="ar"/>
              </w:rPr>
              <w:t>功能截图并加盖公章，否则</w:t>
            </w:r>
            <w:proofErr w:type="gramStart"/>
            <w:r>
              <w:rPr>
                <w:rFonts w:ascii="仿宋" w:eastAsia="仿宋" w:hAnsi="仿宋" w:cs="仿宋" w:hint="eastAsia"/>
                <w:color w:val="000000"/>
                <w:kern w:val="0"/>
                <w:sz w:val="24"/>
                <w:szCs w:val="24"/>
                <w:lang w:bidi="ar"/>
              </w:rPr>
              <w:t>作为废标处理</w:t>
            </w:r>
            <w:proofErr w:type="gramEnd"/>
            <w:r>
              <w:rPr>
                <w:rFonts w:ascii="仿宋" w:eastAsia="仿宋" w:hAnsi="仿宋" w:cs="仿宋" w:hint="eastAsia"/>
                <w:color w:val="000000"/>
                <w:kern w:val="0"/>
                <w:sz w:val="24"/>
                <w:szCs w:val="24"/>
                <w:lang w:bidi="ar"/>
              </w:rPr>
              <w:t>）</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5）勒索病毒专防：基于勒索病毒攻击过程，建立多维度立体防护机制，提供事前入侵防御-事</w:t>
            </w:r>
            <w:r>
              <w:rPr>
                <w:rFonts w:ascii="仿宋" w:eastAsia="仿宋" w:hAnsi="仿宋" w:cs="仿宋" w:hint="eastAsia"/>
                <w:color w:val="000000"/>
                <w:kern w:val="0"/>
                <w:sz w:val="24"/>
                <w:szCs w:val="24"/>
                <w:lang w:bidi="ar"/>
              </w:rPr>
              <w:lastRenderedPageBreak/>
              <w:t>中反加密-事后检测响应的完整防护体系，展示勒索病毒处置情况，对勒索病毒及变种实现专门有效防御。支持监控诱饵文件，诱饵文件可被实时监控，当勒索病毒对该文件进行修改或加密操作时进行拦截。支持用户直接对勒索病毒的家族名、病毒名、加密文件后缀</w:t>
            </w:r>
            <w:proofErr w:type="gramStart"/>
            <w:r>
              <w:rPr>
                <w:rFonts w:ascii="仿宋" w:eastAsia="仿宋" w:hAnsi="仿宋" w:cs="仿宋" w:hint="eastAsia"/>
                <w:color w:val="000000"/>
                <w:kern w:val="0"/>
                <w:sz w:val="24"/>
                <w:szCs w:val="24"/>
                <w:lang w:bidi="ar"/>
              </w:rPr>
              <w:t>名执行</w:t>
            </w:r>
            <w:proofErr w:type="gramEnd"/>
            <w:r>
              <w:rPr>
                <w:rFonts w:ascii="仿宋" w:eastAsia="仿宋" w:hAnsi="仿宋" w:cs="仿宋" w:hint="eastAsia"/>
                <w:color w:val="000000"/>
                <w:kern w:val="0"/>
                <w:sz w:val="24"/>
                <w:szCs w:val="24"/>
                <w:lang w:bidi="ar"/>
              </w:rPr>
              <w:t>链接查询，可通过直接上传加密文件的方式确定勒索病毒类型，如果能解密可以提供必要的解密工具。</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bCs/>
                <w:sz w:val="24"/>
                <w:szCs w:val="24"/>
              </w:rPr>
              <w:t>▲</w:t>
            </w:r>
            <w:r>
              <w:rPr>
                <w:rFonts w:ascii="仿宋" w:eastAsia="仿宋" w:hAnsi="仿宋" w:cs="仿宋" w:hint="eastAsia"/>
                <w:color w:val="000000"/>
                <w:kern w:val="0"/>
                <w:sz w:val="24"/>
                <w:szCs w:val="24"/>
                <w:lang w:bidi="ar"/>
              </w:rPr>
              <w:t>6）挖矿病毒巡检：提供挖矿病毒巡检工具，支持通过内存、进程和启动项来检索病毒相关信息。（投标时，必须上</w:t>
            </w:r>
            <w:proofErr w:type="gramStart"/>
            <w:r>
              <w:rPr>
                <w:rFonts w:ascii="仿宋" w:eastAsia="仿宋" w:hAnsi="仿宋" w:cs="仿宋" w:hint="eastAsia"/>
                <w:color w:val="000000"/>
                <w:kern w:val="0"/>
                <w:sz w:val="24"/>
                <w:szCs w:val="24"/>
                <w:lang w:bidi="ar"/>
              </w:rPr>
              <w:t>传相关</w:t>
            </w:r>
            <w:proofErr w:type="gramEnd"/>
            <w:r>
              <w:rPr>
                <w:rFonts w:ascii="仿宋" w:eastAsia="仿宋" w:hAnsi="仿宋" w:cs="仿宋" w:hint="eastAsia"/>
                <w:color w:val="000000"/>
                <w:kern w:val="0"/>
                <w:sz w:val="24"/>
                <w:szCs w:val="24"/>
                <w:lang w:bidi="ar"/>
              </w:rPr>
              <w:t>功能截图并加盖公章，否则</w:t>
            </w:r>
            <w:proofErr w:type="gramStart"/>
            <w:r>
              <w:rPr>
                <w:rFonts w:ascii="仿宋" w:eastAsia="仿宋" w:hAnsi="仿宋" w:cs="仿宋" w:hint="eastAsia"/>
                <w:color w:val="000000"/>
                <w:kern w:val="0"/>
                <w:sz w:val="24"/>
                <w:szCs w:val="24"/>
                <w:lang w:bidi="ar"/>
              </w:rPr>
              <w:t>作为废标处理</w:t>
            </w:r>
            <w:proofErr w:type="gramEnd"/>
            <w:r>
              <w:rPr>
                <w:rFonts w:ascii="仿宋" w:eastAsia="仿宋" w:hAnsi="仿宋" w:cs="仿宋" w:hint="eastAsia"/>
                <w:color w:val="000000"/>
                <w:kern w:val="0"/>
                <w:sz w:val="24"/>
                <w:szCs w:val="24"/>
                <w:lang w:bidi="ar"/>
              </w:rPr>
              <w:t>）</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7）策略配置管理：支持终端客户端软件的启用禁用，</w:t>
            </w:r>
            <w:proofErr w:type="gramStart"/>
            <w:r>
              <w:rPr>
                <w:rFonts w:ascii="仿宋" w:eastAsia="仿宋" w:hAnsi="仿宋" w:cs="仿宋" w:hint="eastAsia"/>
                <w:color w:val="000000"/>
                <w:kern w:val="0"/>
                <w:sz w:val="24"/>
                <w:szCs w:val="24"/>
                <w:lang w:bidi="ar"/>
              </w:rPr>
              <w:t>统一重</w:t>
            </w:r>
            <w:proofErr w:type="gramEnd"/>
            <w:r>
              <w:rPr>
                <w:rFonts w:ascii="仿宋" w:eastAsia="仿宋" w:hAnsi="仿宋" w:cs="仿宋" w:hint="eastAsia"/>
                <w:color w:val="000000"/>
                <w:kern w:val="0"/>
                <w:sz w:val="24"/>
                <w:szCs w:val="24"/>
                <w:lang w:bidi="ar"/>
              </w:rPr>
              <w:t>启和卸载客户端软件。支持以安全策略模板方式对指定终端</w:t>
            </w:r>
            <w:proofErr w:type="gramStart"/>
            <w:r>
              <w:rPr>
                <w:rFonts w:ascii="仿宋" w:eastAsia="仿宋" w:hAnsi="仿宋" w:cs="仿宋" w:hint="eastAsia"/>
                <w:color w:val="000000"/>
                <w:kern w:val="0"/>
                <w:sz w:val="24"/>
                <w:szCs w:val="24"/>
                <w:lang w:bidi="ar"/>
              </w:rPr>
              <w:t>组快速</w:t>
            </w:r>
            <w:proofErr w:type="gramEnd"/>
            <w:r>
              <w:rPr>
                <w:rFonts w:ascii="仿宋" w:eastAsia="仿宋" w:hAnsi="仿宋" w:cs="仿宋" w:hint="eastAsia"/>
                <w:color w:val="000000"/>
                <w:kern w:val="0"/>
                <w:sz w:val="24"/>
                <w:szCs w:val="24"/>
                <w:lang w:bidi="ar"/>
              </w:rPr>
              <w:t>部署安全策略，安全策略模板支持默认模板和自定义模板。支持安全策略一体化配置，通过单一策略即可实现不同安全功能的配置。</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bCs/>
                <w:sz w:val="24"/>
                <w:szCs w:val="24"/>
              </w:rPr>
              <w:t>▲</w:t>
            </w:r>
            <w:r>
              <w:rPr>
                <w:rFonts w:ascii="仿宋" w:eastAsia="仿宋" w:hAnsi="仿宋" w:cs="仿宋" w:hint="eastAsia"/>
                <w:color w:val="000000"/>
                <w:kern w:val="0"/>
                <w:sz w:val="24"/>
                <w:szCs w:val="24"/>
                <w:lang w:bidi="ar"/>
              </w:rPr>
              <w:t>8）资产管理：支持全网视角的终端资产统一清点，清点信息包括操作系统、应用软件、监听端口和主机账户。支持资产登记功能，支持录入本终端所属责任人、责任人联系方式、邮箱、资产编号、资产位置信息，并可设置必填项。支持收集展示终端硬件信息、支持收集展示终端的软件信息、支持终端运行状态监控、支持对系统账号信息进行梳理。支持对在线终端下发实时通知消息。（投标时，必须上</w:t>
            </w:r>
            <w:proofErr w:type="gramStart"/>
            <w:r>
              <w:rPr>
                <w:rFonts w:ascii="仿宋" w:eastAsia="仿宋" w:hAnsi="仿宋" w:cs="仿宋" w:hint="eastAsia"/>
                <w:color w:val="000000"/>
                <w:kern w:val="0"/>
                <w:sz w:val="24"/>
                <w:szCs w:val="24"/>
                <w:lang w:bidi="ar"/>
              </w:rPr>
              <w:t>传相关</w:t>
            </w:r>
            <w:proofErr w:type="gramEnd"/>
            <w:r>
              <w:rPr>
                <w:rFonts w:ascii="仿宋" w:eastAsia="仿宋" w:hAnsi="仿宋" w:cs="仿宋" w:hint="eastAsia"/>
                <w:color w:val="000000"/>
                <w:kern w:val="0"/>
                <w:sz w:val="24"/>
                <w:szCs w:val="24"/>
                <w:lang w:bidi="ar"/>
              </w:rPr>
              <w:t>功能截图并加盖公章，否则</w:t>
            </w:r>
            <w:proofErr w:type="gramStart"/>
            <w:r>
              <w:rPr>
                <w:rFonts w:ascii="仿宋" w:eastAsia="仿宋" w:hAnsi="仿宋" w:cs="仿宋" w:hint="eastAsia"/>
                <w:color w:val="000000"/>
                <w:kern w:val="0"/>
                <w:sz w:val="24"/>
                <w:szCs w:val="24"/>
                <w:lang w:bidi="ar"/>
              </w:rPr>
              <w:t>作为废标处理</w:t>
            </w:r>
            <w:proofErr w:type="gramEnd"/>
            <w:r>
              <w:rPr>
                <w:rFonts w:ascii="仿宋" w:eastAsia="仿宋" w:hAnsi="仿宋" w:cs="仿宋" w:hint="eastAsia"/>
                <w:color w:val="000000"/>
                <w:kern w:val="0"/>
                <w:sz w:val="24"/>
                <w:szCs w:val="24"/>
                <w:lang w:bidi="ar"/>
              </w:rPr>
              <w:t>）</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威胁检测：具备基于人工智能的检测引擎，支持无特征检测技术，有效应对恶意代码及其变种。具备基于本地缓存信誉检测与全网信誉检测，构建全网信誉库的检测引擎，实现校园内网一台威胁，全网感知并进行针对性查杀。具备针对最新未知的文件，使用IOC特征（文件hash、dns、url、ip等）的技术，进行云端查询。支持本地查杀缓存，终端侧使用全盘文件缓存、管理平台侧使用全网文件缓存。可通过多维度引擎进行漏斗式检测，保障查杀效果在低误报率的情况下保持高检出率。</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10）实时监控防护：支持agent安装目录的文件保护、支持禁止黑客工具启动、支持客户端防卸载。支持对来自Internet、E-mail或是光盘、移动存储、网络等各种入口渠道病毒进行实时检测。可实时监控文件的状态，在文件读、写、执</w:t>
            </w:r>
            <w:r>
              <w:rPr>
                <w:rFonts w:ascii="仿宋" w:eastAsia="仿宋" w:hAnsi="仿宋" w:cs="仿宋" w:hint="eastAsia"/>
                <w:color w:val="000000"/>
                <w:kern w:val="0"/>
                <w:sz w:val="24"/>
                <w:szCs w:val="24"/>
                <w:lang w:bidi="ar"/>
              </w:rPr>
              <w:lastRenderedPageBreak/>
              <w:t>行或者进入主机时主动进行扫描，支持根据用户性能偏好设置高、中、低3种防护级别。</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bCs/>
                <w:sz w:val="24"/>
                <w:szCs w:val="24"/>
              </w:rPr>
              <w:t>▲</w:t>
            </w:r>
            <w:r>
              <w:rPr>
                <w:rFonts w:ascii="仿宋" w:eastAsia="仿宋" w:hAnsi="仿宋" w:cs="仿宋" w:hint="eastAsia"/>
                <w:color w:val="000000"/>
                <w:kern w:val="0"/>
                <w:sz w:val="24"/>
                <w:szCs w:val="24"/>
                <w:lang w:bidi="ar"/>
              </w:rPr>
              <w:t>11）WebShell事件处理：支持展示终端检测到的WebShell事件及事件详情，可配置WebShell实时扫描，一旦发现WebShell文件，可自动隔离或仅上报不隔离。（投标时，必须上</w:t>
            </w:r>
            <w:proofErr w:type="gramStart"/>
            <w:r>
              <w:rPr>
                <w:rFonts w:ascii="仿宋" w:eastAsia="仿宋" w:hAnsi="仿宋" w:cs="仿宋" w:hint="eastAsia"/>
                <w:color w:val="000000"/>
                <w:kern w:val="0"/>
                <w:sz w:val="24"/>
                <w:szCs w:val="24"/>
                <w:lang w:bidi="ar"/>
              </w:rPr>
              <w:t>传相关</w:t>
            </w:r>
            <w:proofErr w:type="gramEnd"/>
            <w:r>
              <w:rPr>
                <w:rFonts w:ascii="仿宋" w:eastAsia="仿宋" w:hAnsi="仿宋" w:cs="仿宋" w:hint="eastAsia"/>
                <w:color w:val="000000"/>
                <w:kern w:val="0"/>
                <w:sz w:val="24"/>
                <w:szCs w:val="24"/>
                <w:lang w:bidi="ar"/>
              </w:rPr>
              <w:t>功能截图并加盖公章，否则</w:t>
            </w:r>
            <w:proofErr w:type="gramStart"/>
            <w:r>
              <w:rPr>
                <w:rFonts w:ascii="仿宋" w:eastAsia="仿宋" w:hAnsi="仿宋" w:cs="仿宋" w:hint="eastAsia"/>
                <w:color w:val="000000"/>
                <w:kern w:val="0"/>
                <w:sz w:val="24"/>
                <w:szCs w:val="24"/>
                <w:lang w:bidi="ar"/>
              </w:rPr>
              <w:t>作为废标处理</w:t>
            </w:r>
            <w:proofErr w:type="gramEnd"/>
            <w:r>
              <w:rPr>
                <w:rFonts w:ascii="仿宋" w:eastAsia="仿宋" w:hAnsi="仿宋" w:cs="仿宋" w:hint="eastAsia"/>
                <w:color w:val="000000"/>
                <w:kern w:val="0"/>
                <w:sz w:val="24"/>
                <w:szCs w:val="24"/>
                <w:lang w:bidi="ar"/>
              </w:rPr>
              <w:t>）</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12）威胁同步处置：构建全网文件信誉库，当一台终端发现某一病毒文件，全网可进行感知并进行针对性查杀，支持处置病毒时选择是否在其它终端上同步处置。</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13）提供三年原厂质保服务，须提供原厂针对此项目的授权和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w:t>
            </w:r>
            <w:proofErr w:type="gramStart"/>
            <w:r>
              <w:rPr>
                <w:rFonts w:ascii="仿宋" w:eastAsia="仿宋" w:hAnsi="仿宋" w:cs="仿宋" w:hint="eastAsia"/>
                <w:color w:val="000000"/>
                <w:kern w:val="0"/>
                <w:sz w:val="24"/>
                <w:szCs w:val="24"/>
                <w:lang w:bidi="ar"/>
              </w:rPr>
              <w:t>作为废标处理</w:t>
            </w:r>
            <w:proofErr w:type="gramEnd"/>
          </w:p>
          <w:p w:rsidR="00682905" w:rsidRDefault="005772CE">
            <w:pPr>
              <w:textAlignment w:val="center"/>
            </w:pPr>
            <w:r>
              <w:rPr>
                <w:rFonts w:ascii="仿宋" w:eastAsia="仿宋" w:hAnsi="仿宋" w:cs="仿宋" w:hint="eastAsia"/>
                <w:color w:val="000000"/>
                <w:kern w:val="0"/>
                <w:sz w:val="24"/>
                <w:szCs w:val="24"/>
                <w:lang w:bidi="ar"/>
              </w:rPr>
              <w:t>注：明确要求提供有关材料的，按要求提供；未明确的，提供有关证明材料或说明。</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lastRenderedPageBreak/>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深信服、奇安信、卓豪</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电子教室软件</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详见后附详细参数要求</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极域、红蜘蛛、酷信</w:t>
            </w:r>
          </w:p>
        </w:tc>
      </w:tr>
      <w:tr w:rsidR="00682905">
        <w:trPr>
          <w:trHeight w:val="38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数位板</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感应方式：电磁式</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压感等级：8192M</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工作模式：数位</w:t>
            </w:r>
            <w:proofErr w:type="gramStart"/>
            <w:r>
              <w:rPr>
                <w:rFonts w:ascii="仿宋" w:eastAsia="仿宋" w:hAnsi="仿宋" w:cs="仿宋" w:hint="eastAsia"/>
                <w:color w:val="000000"/>
                <w:kern w:val="0"/>
                <w:sz w:val="24"/>
                <w:szCs w:val="24"/>
                <w:lang w:bidi="ar"/>
              </w:rPr>
              <w:t>板模式</w:t>
            </w:r>
            <w:proofErr w:type="gramEnd"/>
            <w:r>
              <w:rPr>
                <w:rFonts w:ascii="仿宋" w:eastAsia="仿宋" w:hAnsi="仿宋" w:cs="仿宋" w:hint="eastAsia"/>
                <w:color w:val="000000"/>
                <w:kern w:val="0"/>
                <w:sz w:val="24"/>
                <w:szCs w:val="24"/>
                <w:lang w:bidi="ar"/>
              </w:rPr>
              <w:t>和纸张创作模式</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分辨率：200 线/毫米 (5080 lpi)</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接口：USB</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笔类型：无源无线压感笔，带橡皮擦功能。</w:t>
            </w:r>
          </w:p>
          <w:p w:rsidR="00682905" w:rsidRDefault="005772CE">
            <w:pPr>
              <w:textAlignment w:val="center"/>
              <w:rPr>
                <w:rFonts w:ascii="仿宋" w:eastAsia="仿宋" w:hAnsi="仿宋" w:cs="仿宋"/>
                <w:color w:val="000000"/>
                <w:kern w:val="0"/>
                <w:sz w:val="24"/>
                <w:szCs w:val="24"/>
                <w:lang w:bidi="ar"/>
              </w:rPr>
            </w:pPr>
            <w:proofErr w:type="gramStart"/>
            <w:r>
              <w:rPr>
                <w:rFonts w:ascii="仿宋" w:eastAsia="仿宋" w:hAnsi="仿宋" w:cs="仿宋" w:hint="eastAsia"/>
                <w:color w:val="000000"/>
                <w:kern w:val="0"/>
                <w:sz w:val="24"/>
                <w:szCs w:val="24"/>
                <w:lang w:bidi="ar"/>
              </w:rPr>
              <w:t>支持蓝牙连接</w:t>
            </w:r>
            <w:proofErr w:type="gramEnd"/>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支持多指触控，支持手势识别，多可支持十指触控</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不少于10小时电池续航时间</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产品尺寸≥338*219*8mm</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绘图区域≥224*148mm</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系统兼容要求：支持Windows、Mac OSX 、安卓</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快捷键≥8个快捷键+中心按键+触控环</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倾斜角度≥60度</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Wacom、绘王、汉王</w:t>
            </w:r>
          </w:p>
        </w:tc>
      </w:tr>
      <w:tr w:rsidR="00682905">
        <w:trPr>
          <w:trHeight w:val="38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数位屏</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外形尺寸≥</w:t>
            </w:r>
            <w:r>
              <w:rPr>
                <w:rFonts w:ascii="仿宋" w:eastAsia="仿宋" w:hAnsi="仿宋" w:cs="仿宋"/>
                <w:color w:val="000000"/>
                <w:kern w:val="0"/>
                <w:sz w:val="24"/>
                <w:szCs w:val="24"/>
                <w:lang w:bidi="ar"/>
              </w:rPr>
              <w:t>422</w:t>
            </w:r>
            <w:r>
              <w:rPr>
                <w:rFonts w:ascii="仿宋" w:eastAsia="仿宋" w:hAnsi="仿宋" w:cs="仿宋" w:hint="eastAsia"/>
                <w:color w:val="000000"/>
                <w:kern w:val="0"/>
                <w:sz w:val="24"/>
                <w:szCs w:val="24"/>
                <w:lang w:bidi="ar"/>
              </w:rPr>
              <w:t>*2</w:t>
            </w:r>
            <w:r>
              <w:rPr>
                <w:rFonts w:ascii="仿宋" w:eastAsia="仿宋" w:hAnsi="仿宋" w:cs="仿宋"/>
                <w:color w:val="000000"/>
                <w:kern w:val="0"/>
                <w:sz w:val="24"/>
                <w:szCs w:val="24"/>
                <w:lang w:bidi="ar"/>
              </w:rPr>
              <w:t>85</w:t>
            </w:r>
            <w:r>
              <w:rPr>
                <w:rFonts w:ascii="仿宋" w:eastAsia="仿宋" w:hAnsi="仿宋" w:cs="仿宋" w:hint="eastAsia"/>
                <w:color w:val="000000"/>
                <w:kern w:val="0"/>
                <w:sz w:val="24"/>
                <w:szCs w:val="24"/>
                <w:lang w:bidi="ar"/>
              </w:rPr>
              <w:t>*</w:t>
            </w:r>
            <w:r>
              <w:rPr>
                <w:rFonts w:ascii="仿宋" w:eastAsia="仿宋" w:hAnsi="仿宋" w:cs="仿宋"/>
                <w:color w:val="000000"/>
                <w:kern w:val="0"/>
                <w:sz w:val="24"/>
                <w:szCs w:val="24"/>
                <w:lang w:bidi="ar"/>
              </w:rPr>
              <w:t>24</w:t>
            </w:r>
            <w:r>
              <w:rPr>
                <w:rFonts w:ascii="仿宋" w:eastAsia="仿宋" w:hAnsi="仿宋" w:cs="仿宋" w:hint="eastAsia"/>
                <w:color w:val="000000"/>
                <w:kern w:val="0"/>
                <w:sz w:val="24"/>
                <w:szCs w:val="24"/>
                <w:lang w:bidi="ar"/>
              </w:rPr>
              <w:t>.</w:t>
            </w:r>
            <w:r>
              <w:rPr>
                <w:rFonts w:ascii="仿宋" w:eastAsia="仿宋" w:hAnsi="仿宋" w:cs="仿宋"/>
                <w:color w:val="000000"/>
                <w:kern w:val="0"/>
                <w:sz w:val="24"/>
                <w:szCs w:val="24"/>
                <w:lang w:bidi="ar"/>
              </w:rPr>
              <w:t>5</w:t>
            </w:r>
            <w:r>
              <w:rPr>
                <w:rFonts w:ascii="仿宋" w:eastAsia="仿宋" w:hAnsi="仿宋" w:cs="仿宋" w:hint="eastAsia"/>
                <w:color w:val="000000"/>
                <w:kern w:val="0"/>
                <w:sz w:val="24"/>
                <w:szCs w:val="24"/>
                <w:lang w:bidi="ar"/>
              </w:rPr>
              <w:t>mm</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活动区域≥</w:t>
            </w:r>
            <w:r>
              <w:rPr>
                <w:rFonts w:ascii="仿宋" w:eastAsia="仿宋" w:hAnsi="仿宋" w:cs="仿宋"/>
                <w:color w:val="000000"/>
                <w:kern w:val="0"/>
                <w:sz w:val="24"/>
                <w:szCs w:val="24"/>
                <w:lang w:bidi="ar"/>
              </w:rPr>
              <w:t>34</w:t>
            </w:r>
            <w:r>
              <w:rPr>
                <w:rFonts w:ascii="仿宋" w:eastAsia="仿宋" w:hAnsi="仿宋" w:cs="仿宋" w:hint="eastAsia"/>
                <w:color w:val="000000"/>
                <w:kern w:val="0"/>
                <w:sz w:val="24"/>
                <w:szCs w:val="24"/>
                <w:lang w:bidi="ar"/>
              </w:rPr>
              <w:t>4*1</w:t>
            </w:r>
            <w:r>
              <w:rPr>
                <w:rFonts w:ascii="仿宋" w:eastAsia="仿宋" w:hAnsi="仿宋" w:cs="仿宋"/>
                <w:color w:val="000000"/>
                <w:kern w:val="0"/>
                <w:sz w:val="24"/>
                <w:szCs w:val="24"/>
                <w:lang w:bidi="ar"/>
              </w:rPr>
              <w:t>94</w:t>
            </w:r>
            <w:r>
              <w:rPr>
                <w:rFonts w:ascii="仿宋" w:eastAsia="仿宋" w:hAnsi="仿宋" w:cs="仿宋" w:hint="eastAsia"/>
                <w:color w:val="000000"/>
                <w:kern w:val="0"/>
                <w:sz w:val="24"/>
                <w:szCs w:val="24"/>
                <w:lang w:bidi="ar"/>
              </w:rPr>
              <w:t>mm</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色域：9</w:t>
            </w:r>
            <w:r>
              <w:rPr>
                <w:rFonts w:ascii="仿宋" w:eastAsia="仿宋" w:hAnsi="仿宋" w:cs="仿宋"/>
                <w:color w:val="000000"/>
                <w:kern w:val="0"/>
                <w:sz w:val="24"/>
                <w:szCs w:val="24"/>
                <w:lang w:bidi="ar"/>
              </w:rPr>
              <w:t>6</w:t>
            </w:r>
            <w:r>
              <w:rPr>
                <w:rFonts w:ascii="仿宋" w:eastAsia="仿宋" w:hAnsi="仿宋" w:cs="仿宋" w:hint="eastAsia"/>
                <w:color w:val="000000"/>
                <w:kern w:val="0"/>
                <w:sz w:val="24"/>
                <w:szCs w:val="24"/>
                <w:lang w:bidi="ar"/>
              </w:rPr>
              <w:t>%</w:t>
            </w:r>
            <w:r>
              <w:rPr>
                <w:rFonts w:ascii="仿宋" w:eastAsia="仿宋" w:hAnsi="仿宋" w:cs="仿宋"/>
                <w:color w:val="000000"/>
                <w:kern w:val="0"/>
                <w:sz w:val="24"/>
                <w:szCs w:val="24"/>
                <w:lang w:bidi="ar"/>
              </w:rPr>
              <w:t>RGB</w:t>
            </w:r>
            <w:r>
              <w:rPr>
                <w:rFonts w:ascii="仿宋" w:eastAsia="仿宋" w:hAnsi="仿宋" w:cs="仿宋" w:hint="eastAsia"/>
                <w:color w:val="000000"/>
                <w:kern w:val="0"/>
                <w:sz w:val="24"/>
                <w:szCs w:val="24"/>
                <w:lang w:bidi="ar"/>
              </w:rPr>
              <w:t>/</w:t>
            </w:r>
            <w:r>
              <w:rPr>
                <w:rFonts w:ascii="仿宋" w:eastAsia="仿宋" w:hAnsi="仿宋" w:cs="仿宋"/>
                <w:color w:val="000000"/>
                <w:kern w:val="0"/>
                <w:sz w:val="24"/>
                <w:szCs w:val="24"/>
                <w:lang w:bidi="ar"/>
              </w:rPr>
              <w:t>72</w:t>
            </w:r>
            <w:r>
              <w:rPr>
                <w:rFonts w:ascii="仿宋" w:eastAsia="仿宋" w:hAnsi="仿宋" w:cs="仿宋" w:hint="eastAsia"/>
                <w:color w:val="000000"/>
                <w:kern w:val="0"/>
                <w:sz w:val="24"/>
                <w:szCs w:val="24"/>
                <w:lang w:bidi="ar"/>
              </w:rPr>
              <w:t>%</w:t>
            </w:r>
            <w:r>
              <w:rPr>
                <w:rFonts w:ascii="仿宋" w:eastAsia="仿宋" w:hAnsi="仿宋" w:cs="仿宋"/>
                <w:color w:val="000000"/>
                <w:kern w:val="0"/>
                <w:sz w:val="24"/>
                <w:szCs w:val="24"/>
                <w:lang w:bidi="ar"/>
              </w:rPr>
              <w:t xml:space="preserve"> NTSC(CIEI1931)</w:t>
            </w:r>
            <w:r>
              <w:rPr>
                <w:rFonts w:ascii="仿宋" w:eastAsia="仿宋" w:hAnsi="仿宋" w:cs="仿宋" w:hint="eastAsia"/>
                <w:color w:val="000000"/>
                <w:kern w:val="0"/>
                <w:sz w:val="24"/>
                <w:szCs w:val="24"/>
                <w:lang w:bidi="ar"/>
              </w:rPr>
              <w:t>典型值</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色彩显示：1</w:t>
            </w:r>
            <w:r>
              <w:rPr>
                <w:rFonts w:ascii="仿宋" w:eastAsia="仿宋" w:hAnsi="仿宋" w:cs="仿宋"/>
                <w:color w:val="000000"/>
                <w:kern w:val="0"/>
                <w:sz w:val="24"/>
                <w:szCs w:val="24"/>
                <w:lang w:bidi="ar"/>
              </w:rPr>
              <w:t>670</w:t>
            </w:r>
            <w:r>
              <w:rPr>
                <w:rFonts w:ascii="仿宋" w:eastAsia="仿宋" w:hAnsi="仿宋" w:cs="仿宋" w:hint="eastAsia"/>
                <w:color w:val="000000"/>
                <w:kern w:val="0"/>
                <w:sz w:val="24"/>
                <w:szCs w:val="24"/>
                <w:lang w:bidi="ar"/>
              </w:rPr>
              <w:t>万</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反应时间：≤2</w:t>
            </w:r>
            <w:r>
              <w:rPr>
                <w:rFonts w:ascii="仿宋" w:eastAsia="仿宋" w:hAnsi="仿宋" w:cs="仿宋"/>
                <w:color w:val="000000"/>
                <w:kern w:val="0"/>
                <w:sz w:val="24"/>
                <w:szCs w:val="24"/>
                <w:lang w:bidi="ar"/>
              </w:rPr>
              <w:t>5</w:t>
            </w:r>
            <w:r>
              <w:rPr>
                <w:rFonts w:ascii="仿宋" w:eastAsia="仿宋" w:hAnsi="仿宋" w:cs="仿宋" w:hint="eastAsia"/>
                <w:color w:val="000000"/>
                <w:kern w:val="0"/>
                <w:sz w:val="24"/>
                <w:szCs w:val="24"/>
                <w:lang w:bidi="ar"/>
              </w:rPr>
              <w:t>毫秒</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外屏表面：防眩光纸感膜</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连接方式：3合1接线（含H</w:t>
            </w:r>
            <w:r>
              <w:rPr>
                <w:rFonts w:ascii="仿宋" w:eastAsia="仿宋" w:hAnsi="仿宋" w:cs="仿宋"/>
                <w:color w:val="000000"/>
                <w:kern w:val="0"/>
                <w:sz w:val="24"/>
                <w:szCs w:val="24"/>
                <w:lang w:bidi="ar"/>
              </w:rPr>
              <w:t>DMI</w:t>
            </w:r>
            <w:r>
              <w:rPr>
                <w:rFonts w:ascii="仿宋" w:eastAsia="仿宋" w:hAnsi="仿宋" w:cs="仿宋" w:hint="eastAsia"/>
                <w:color w:val="000000"/>
                <w:kern w:val="0"/>
                <w:sz w:val="24"/>
                <w:szCs w:val="24"/>
                <w:lang w:bidi="ar"/>
              </w:rPr>
              <w:t>及U</w:t>
            </w:r>
            <w:r>
              <w:rPr>
                <w:rFonts w:ascii="仿宋" w:eastAsia="仿宋" w:hAnsi="仿宋" w:cs="仿宋"/>
                <w:color w:val="000000"/>
                <w:kern w:val="0"/>
                <w:sz w:val="24"/>
                <w:szCs w:val="24"/>
                <w:lang w:bidi="ar"/>
              </w:rPr>
              <w:t>SB-C</w:t>
            </w:r>
            <w:r>
              <w:rPr>
                <w:rFonts w:ascii="仿宋" w:eastAsia="仿宋" w:hAnsi="仿宋" w:cs="仿宋" w:hint="eastAsia"/>
                <w:color w:val="000000"/>
                <w:kern w:val="0"/>
                <w:sz w:val="24"/>
                <w:szCs w:val="24"/>
                <w:lang w:bidi="ar"/>
              </w:rPr>
              <w:t>接口）</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支架：内置可折叠支架</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Wacom、绘王、汉王</w:t>
            </w:r>
          </w:p>
        </w:tc>
      </w:tr>
      <w:tr w:rsidR="00682905">
        <w:trPr>
          <w:trHeight w:val="38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头戴</w:t>
            </w:r>
            <w:proofErr w:type="gramStart"/>
            <w:r>
              <w:rPr>
                <w:rFonts w:ascii="仿宋" w:eastAsia="仿宋" w:hAnsi="仿宋" w:cs="仿宋" w:hint="eastAsia"/>
                <w:color w:val="000000"/>
                <w:kern w:val="0"/>
                <w:sz w:val="24"/>
                <w:szCs w:val="24"/>
                <w:lang w:bidi="ar"/>
              </w:rPr>
              <w:t>式耳麦</w:t>
            </w:r>
            <w:proofErr w:type="gramEnd"/>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颜色：黑色</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线长：1.3-1.8m</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lastRenderedPageBreak/>
              <w:t>灵敏度：105dB± 4 dB</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音频接口：3.5毫米音频接口</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防水等级：IPX4</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阻抗：32Ω</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防尘性能：IP3X</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接口：L型</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线控功能：无线控</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频响范围：12 Hz – 28 kHz</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麦克风灵敏度：-</w:t>
            </w:r>
            <w:r>
              <w:rPr>
                <w:rFonts w:ascii="仿宋" w:eastAsia="仿宋" w:hAnsi="仿宋" w:cs="仿宋"/>
                <w:color w:val="000000"/>
                <w:kern w:val="0"/>
                <w:sz w:val="24"/>
                <w:szCs w:val="24"/>
                <w:lang w:bidi="ar"/>
              </w:rPr>
              <w:t>45</w:t>
            </w:r>
            <w:r>
              <w:rPr>
                <w:rFonts w:ascii="仿宋" w:eastAsia="仿宋" w:hAnsi="仿宋" w:cs="仿宋" w:hint="eastAsia"/>
                <w:color w:val="000000"/>
                <w:kern w:val="0"/>
                <w:sz w:val="24"/>
                <w:szCs w:val="24"/>
                <w:lang w:bidi="ar"/>
              </w:rPr>
              <w:t xml:space="preserve">± </w:t>
            </w:r>
            <w:r>
              <w:rPr>
                <w:rFonts w:ascii="仿宋" w:eastAsia="仿宋" w:hAnsi="仿宋" w:cs="仿宋"/>
                <w:color w:val="000000"/>
                <w:kern w:val="0"/>
                <w:sz w:val="24"/>
                <w:szCs w:val="24"/>
                <w:lang w:bidi="ar"/>
              </w:rPr>
              <w:t>3</w:t>
            </w:r>
            <w:r>
              <w:rPr>
                <w:rFonts w:ascii="仿宋" w:eastAsia="仿宋" w:hAnsi="仿宋" w:cs="仿宋" w:hint="eastAsia"/>
                <w:color w:val="000000"/>
                <w:kern w:val="0"/>
                <w:sz w:val="24"/>
                <w:szCs w:val="24"/>
                <w:lang w:bidi="ar"/>
              </w:rPr>
              <w:t>dB（1</w:t>
            </w:r>
            <w:r>
              <w:rPr>
                <w:rFonts w:ascii="仿宋" w:eastAsia="仿宋" w:hAnsi="仿宋" w:cs="仿宋"/>
                <w:color w:val="000000"/>
                <w:kern w:val="0"/>
                <w:sz w:val="24"/>
                <w:szCs w:val="24"/>
                <w:lang w:bidi="ar"/>
              </w:rPr>
              <w:t>KHZ</w:t>
            </w:r>
            <w:r>
              <w:rPr>
                <w:rFonts w:ascii="仿宋" w:eastAsia="仿宋" w:hAnsi="仿宋" w:cs="仿宋" w:hint="eastAsia"/>
                <w:color w:val="000000"/>
                <w:kern w:val="0"/>
                <w:sz w:val="24"/>
                <w:szCs w:val="24"/>
                <w:lang w:bidi="ar"/>
              </w:rPr>
              <w:t>时）</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拾音模式：单向E</w:t>
            </w:r>
            <w:r>
              <w:rPr>
                <w:rFonts w:ascii="仿宋" w:eastAsia="仿宋" w:hAnsi="仿宋" w:cs="仿宋"/>
                <w:color w:val="000000"/>
                <w:kern w:val="0"/>
                <w:sz w:val="24"/>
                <w:szCs w:val="24"/>
                <w:lang w:bidi="ar"/>
              </w:rPr>
              <w:t>CM</w:t>
            </w:r>
            <w:r>
              <w:rPr>
                <w:rFonts w:ascii="仿宋" w:eastAsia="仿宋" w:hAnsi="仿宋" w:cs="仿宋" w:hint="eastAsia"/>
                <w:color w:val="000000"/>
                <w:kern w:val="0"/>
                <w:sz w:val="24"/>
                <w:szCs w:val="24"/>
                <w:lang w:bidi="ar"/>
              </w:rPr>
              <w:t>麦克风</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信噪比：＞</w:t>
            </w:r>
            <w:r>
              <w:rPr>
                <w:rFonts w:ascii="仿宋" w:eastAsia="仿宋" w:hAnsi="仿宋" w:cs="仿宋"/>
                <w:color w:val="000000"/>
                <w:kern w:val="0"/>
                <w:sz w:val="24"/>
                <w:szCs w:val="24"/>
                <w:lang w:bidi="ar"/>
              </w:rPr>
              <w:t>60dB</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lastRenderedPageBreak/>
              <w:t>副</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w:t>
            </w:r>
            <w:r>
              <w:rPr>
                <w:rFonts w:ascii="仿宋" w:eastAsia="仿宋" w:hAnsi="仿宋" w:cs="仿宋"/>
                <w:color w:val="000000"/>
                <w:kern w:val="0"/>
                <w:sz w:val="24"/>
                <w:szCs w:val="24"/>
                <w:lang w:bidi="ar"/>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漫步者、森海塞尔、</w:t>
            </w:r>
            <w:r>
              <w:rPr>
                <w:rFonts w:ascii="仿宋" w:eastAsia="仿宋" w:hAnsi="仿宋" w:cs="仿宋" w:hint="eastAsia"/>
                <w:color w:val="000000"/>
                <w:kern w:val="0"/>
                <w:sz w:val="24"/>
                <w:szCs w:val="24"/>
                <w:lang w:bidi="ar"/>
              </w:rPr>
              <w:lastRenderedPageBreak/>
              <w:t>SONY</w:t>
            </w:r>
          </w:p>
        </w:tc>
      </w:tr>
      <w:tr w:rsidR="00682905">
        <w:trPr>
          <w:trHeight w:val="38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8</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48口交换机</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1、端口类型≥48个10/100/1000M以太网电接口，≥4个1000Base-X SFP光口</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2、交换容量≥336Gbps，转发性能≥132Mpps</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3、支持IRF2（最大支持9台堆叠）</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4、支持共模防护6KV，防雷4级</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5、提供CCC/入网证书/进网检测报告/RoHS</w:t>
            </w:r>
          </w:p>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6、质保要求：整机3年原厂上门质保服务，须提供原厂针对此项目的授权和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。投标时，必须上传原厂质保函并加盖公章，否则作为</w:t>
            </w:r>
            <w:proofErr w:type="gramStart"/>
            <w:r>
              <w:rPr>
                <w:rFonts w:ascii="仿宋" w:eastAsia="仿宋" w:hAnsi="仿宋" w:cs="仿宋" w:hint="eastAsia"/>
                <w:color w:val="000000"/>
                <w:kern w:val="0"/>
                <w:sz w:val="24"/>
                <w:szCs w:val="24"/>
                <w:lang w:bidi="ar"/>
              </w:rPr>
              <w:t>废标处理</w:t>
            </w:r>
            <w:proofErr w:type="gramEnd"/>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信锐、H3C、华为</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9</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24口交换机</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1、端口类型≥24个10/100/1000M以太网电接口，≥4个1000Base-X SFP光口</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2、交换容量≥336Gbps，转发性能≥78Mpps</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3、支持IRF2（最大支持9台堆叠）</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4、支持共模防护6KV，防雷4级</w:t>
            </w:r>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5、提供CCC/入网证书/进网检测报告/RoHS</w:t>
            </w:r>
          </w:p>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6、质保要求：整机3年原厂上门质保服务，须提供原厂针对此项目的授权和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。投标时，必须上传原厂质保函并加盖公章，否则作为</w:t>
            </w:r>
            <w:proofErr w:type="gramStart"/>
            <w:r>
              <w:rPr>
                <w:rFonts w:ascii="仿宋" w:eastAsia="仿宋" w:hAnsi="仿宋" w:cs="仿宋" w:hint="eastAsia"/>
                <w:color w:val="000000"/>
                <w:kern w:val="0"/>
                <w:sz w:val="24"/>
                <w:szCs w:val="24"/>
                <w:lang w:bidi="ar"/>
              </w:rPr>
              <w:t>废标处理</w:t>
            </w:r>
            <w:proofErr w:type="gramEnd"/>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信锐、H3C、华为</w:t>
            </w:r>
          </w:p>
        </w:tc>
      </w:tr>
      <w:tr w:rsidR="00682905">
        <w:trPr>
          <w:trHeight w:val="270"/>
          <w:jc w:val="center"/>
        </w:trPr>
        <w:tc>
          <w:tcPr>
            <w:tcW w:w="77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rPr>
                <w:rFonts w:ascii="仿宋" w:eastAsia="仿宋" w:hAnsi="仿宋" w:cs="仿宋"/>
                <w:color w:val="000000"/>
                <w:sz w:val="24"/>
                <w:szCs w:val="24"/>
              </w:rPr>
            </w:pPr>
            <w:r>
              <w:rPr>
                <w:rFonts w:ascii="仿宋" w:eastAsia="仿宋" w:hAnsi="仿宋" w:cs="仿宋" w:hint="eastAsia"/>
                <w:b/>
                <w:bCs/>
                <w:color w:val="000000"/>
                <w:kern w:val="0"/>
                <w:sz w:val="24"/>
                <w:szCs w:val="24"/>
                <w:lang w:bidi="ar"/>
              </w:rPr>
              <w:t>三、实</w:t>
            </w:r>
            <w:proofErr w:type="gramStart"/>
            <w:r>
              <w:rPr>
                <w:rFonts w:ascii="仿宋" w:eastAsia="仿宋" w:hAnsi="仿宋" w:cs="仿宋" w:hint="eastAsia"/>
                <w:b/>
                <w:bCs/>
                <w:color w:val="000000"/>
                <w:kern w:val="0"/>
                <w:sz w:val="24"/>
                <w:szCs w:val="24"/>
                <w:lang w:bidi="ar"/>
              </w:rPr>
              <w:t>训室物联网</w:t>
            </w:r>
            <w:proofErr w:type="gramEnd"/>
            <w:r>
              <w:rPr>
                <w:rFonts w:ascii="仿宋" w:eastAsia="仿宋" w:hAnsi="仿宋" w:cs="仿宋" w:hint="eastAsia"/>
                <w:b/>
                <w:bCs/>
                <w:color w:val="000000"/>
                <w:kern w:val="0"/>
                <w:sz w:val="24"/>
                <w:szCs w:val="24"/>
                <w:lang w:bidi="ar"/>
              </w:rPr>
              <w:t>管理系统</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b/>
                <w:bCs/>
                <w:color w:val="000000"/>
                <w:kern w:val="0"/>
                <w:sz w:val="24"/>
                <w:szCs w:val="24"/>
                <w:lang w:bidi="ar"/>
              </w:rPr>
            </w:pPr>
          </w:p>
        </w:tc>
      </w:tr>
      <w:tr w:rsidR="00682905">
        <w:trPr>
          <w:trHeight w:val="32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color w:val="000000"/>
                <w:kern w:val="0"/>
                <w:sz w:val="24"/>
                <w:szCs w:val="24"/>
                <w:lang w:bidi="ar"/>
              </w:rPr>
              <w:t>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空气质量传感器</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Style w:val="font11"/>
                <w:rFonts w:hint="default"/>
                <w:lang w:bidi="ar"/>
              </w:rPr>
              <w:t>1、功能应用：支持甲醛、PM2.5、CO2、TVOC、温度和湿度数据采集与上报</w:t>
            </w:r>
            <w:r>
              <w:rPr>
                <w:rStyle w:val="font11"/>
                <w:rFonts w:hint="default"/>
                <w:lang w:bidi="ar"/>
              </w:rPr>
              <w:br/>
              <w:t>2、测量范围：PM2.5：</w:t>
            </w:r>
            <w:r>
              <w:rPr>
                <w:rFonts w:ascii="仿宋" w:eastAsia="仿宋" w:hAnsi="仿宋" w:cs="仿宋" w:hint="eastAsia"/>
                <w:color w:val="000000"/>
                <w:kern w:val="0"/>
                <w:sz w:val="24"/>
                <w:szCs w:val="24"/>
                <w:lang w:bidi="ar"/>
              </w:rPr>
              <w:t xml:space="preserve"> </w:t>
            </w:r>
            <w:r>
              <w:rPr>
                <w:rStyle w:val="font11"/>
                <w:rFonts w:hint="default"/>
                <w:lang w:bidi="ar"/>
              </w:rPr>
              <w:t>0-999</w:t>
            </w:r>
            <w:r>
              <w:rPr>
                <w:rFonts w:ascii="仿宋" w:eastAsia="仿宋" w:hAnsi="仿宋" w:cs="仿宋" w:hint="eastAsia"/>
                <w:color w:val="000000"/>
                <w:kern w:val="0"/>
                <w:sz w:val="24"/>
                <w:szCs w:val="24"/>
                <w:lang w:bidi="ar"/>
              </w:rPr>
              <w:t>µ</w:t>
            </w:r>
            <w:r>
              <w:rPr>
                <w:rStyle w:val="font11"/>
                <w:rFonts w:hint="default"/>
                <w:lang w:bidi="ar"/>
              </w:rPr>
              <w:t>g/m</w:t>
            </w:r>
            <w:r>
              <w:rPr>
                <w:rStyle w:val="font51"/>
                <w:rFonts w:ascii="仿宋" w:eastAsia="仿宋" w:hAnsi="仿宋" w:cs="仿宋" w:hint="default"/>
                <w:lang w:bidi="ar"/>
              </w:rPr>
              <w:t>³</w:t>
            </w:r>
            <w:r>
              <w:rPr>
                <w:rStyle w:val="font11"/>
                <w:rFonts w:hint="default"/>
                <w:lang w:bidi="ar"/>
              </w:rPr>
              <w:t>，±10%；</w:t>
            </w:r>
            <w:r>
              <w:rPr>
                <w:rStyle w:val="font11"/>
                <w:rFonts w:hint="default"/>
                <w:lang w:bidi="ar"/>
              </w:rPr>
              <w:br/>
              <w:t>3、CO2：0-5000</w:t>
            </w:r>
            <w:r>
              <w:rPr>
                <w:rFonts w:ascii="仿宋" w:eastAsia="仿宋" w:hAnsi="仿宋" w:cs="仿宋" w:hint="eastAsia"/>
                <w:color w:val="000000"/>
                <w:kern w:val="0"/>
                <w:sz w:val="24"/>
                <w:szCs w:val="24"/>
                <w:lang w:bidi="ar"/>
              </w:rPr>
              <w:t xml:space="preserve"> </w:t>
            </w:r>
            <w:r>
              <w:rPr>
                <w:rStyle w:val="font11"/>
                <w:rFonts w:hint="default"/>
                <w:lang w:bidi="ar"/>
              </w:rPr>
              <w:t>ppm，±50ppm</w:t>
            </w:r>
            <w:r>
              <w:rPr>
                <w:rFonts w:ascii="仿宋" w:eastAsia="仿宋" w:hAnsi="仿宋" w:cs="仿宋" w:hint="eastAsia"/>
                <w:color w:val="000000"/>
                <w:kern w:val="0"/>
                <w:sz w:val="24"/>
                <w:szCs w:val="24"/>
                <w:lang w:bidi="ar"/>
              </w:rPr>
              <w:t xml:space="preserve"> </w:t>
            </w:r>
            <w:r>
              <w:rPr>
                <w:rStyle w:val="font11"/>
                <w:rFonts w:hint="default"/>
                <w:lang w:bidi="ar"/>
              </w:rPr>
              <w:t>+</w:t>
            </w:r>
            <w:r>
              <w:rPr>
                <w:rFonts w:ascii="仿宋" w:eastAsia="仿宋" w:hAnsi="仿宋" w:cs="仿宋" w:hint="eastAsia"/>
                <w:color w:val="000000"/>
                <w:kern w:val="0"/>
                <w:sz w:val="24"/>
                <w:szCs w:val="24"/>
                <w:lang w:bidi="ar"/>
              </w:rPr>
              <w:t xml:space="preserve"> </w:t>
            </w:r>
            <w:r>
              <w:rPr>
                <w:rStyle w:val="font11"/>
                <w:rFonts w:hint="default"/>
                <w:lang w:bidi="ar"/>
              </w:rPr>
              <w:t>5%；</w:t>
            </w:r>
            <w:r>
              <w:rPr>
                <w:rStyle w:val="font11"/>
                <w:rFonts w:hint="default"/>
                <w:lang w:bidi="ar"/>
              </w:rPr>
              <w:br/>
              <w:t>4、温度：0°C</w:t>
            </w:r>
            <w:r>
              <w:rPr>
                <w:rFonts w:ascii="仿宋" w:eastAsia="仿宋" w:hAnsi="仿宋" w:cs="仿宋" w:hint="eastAsia"/>
                <w:color w:val="000000"/>
                <w:kern w:val="0"/>
                <w:sz w:val="24"/>
                <w:szCs w:val="24"/>
                <w:lang w:bidi="ar"/>
              </w:rPr>
              <w:t xml:space="preserve"> </w:t>
            </w:r>
            <w:r>
              <w:rPr>
                <w:rStyle w:val="font11"/>
                <w:rFonts w:hint="default"/>
                <w:lang w:bidi="ar"/>
              </w:rPr>
              <w:t>-</w:t>
            </w:r>
            <w:r>
              <w:rPr>
                <w:rFonts w:ascii="仿宋" w:eastAsia="仿宋" w:hAnsi="仿宋" w:cs="仿宋" w:hint="eastAsia"/>
                <w:color w:val="000000"/>
                <w:kern w:val="0"/>
                <w:sz w:val="24"/>
                <w:szCs w:val="24"/>
                <w:lang w:bidi="ar"/>
              </w:rPr>
              <w:t xml:space="preserve"> </w:t>
            </w:r>
            <w:r>
              <w:rPr>
                <w:rStyle w:val="font11"/>
                <w:rFonts w:hint="default"/>
                <w:lang w:bidi="ar"/>
              </w:rPr>
              <w:t>80°C，±2°C；</w:t>
            </w:r>
            <w:r>
              <w:rPr>
                <w:rStyle w:val="font11"/>
                <w:rFonts w:hint="default"/>
                <w:lang w:bidi="ar"/>
              </w:rPr>
              <w:br/>
              <w:t>5、湿度：0-100%，±5.0%RH；</w:t>
            </w:r>
            <w:r>
              <w:rPr>
                <w:rStyle w:val="font11"/>
                <w:rFonts w:hint="default"/>
                <w:lang w:bidi="ar"/>
              </w:rPr>
              <w:br/>
              <w:t>6、甲醛：0-4mg/m</w:t>
            </w:r>
            <w:r>
              <w:rPr>
                <w:rStyle w:val="font51"/>
                <w:rFonts w:ascii="仿宋" w:eastAsia="仿宋" w:hAnsi="仿宋" w:cs="仿宋" w:hint="default"/>
                <w:lang w:bidi="ar"/>
              </w:rPr>
              <w:t>³</w:t>
            </w:r>
            <w:r>
              <w:rPr>
                <w:rStyle w:val="font11"/>
                <w:rFonts w:hint="default"/>
                <w:lang w:bidi="ar"/>
              </w:rPr>
              <w:t>，±5.0%</w:t>
            </w:r>
            <w:r>
              <w:rPr>
                <w:rFonts w:ascii="仿宋" w:eastAsia="仿宋" w:hAnsi="仿宋" w:cs="仿宋" w:hint="eastAsia"/>
                <w:color w:val="000000"/>
                <w:kern w:val="0"/>
                <w:sz w:val="24"/>
                <w:szCs w:val="24"/>
                <w:lang w:bidi="ar"/>
              </w:rPr>
              <w:t xml:space="preserve"> </w:t>
            </w:r>
            <w:r>
              <w:rPr>
                <w:rStyle w:val="font11"/>
                <w:rFonts w:hint="default"/>
                <w:lang w:bidi="ar"/>
              </w:rPr>
              <w:t>FS</w:t>
            </w:r>
            <w:r>
              <w:rPr>
                <w:rStyle w:val="font11"/>
                <w:rFonts w:hint="default"/>
                <w:lang w:bidi="ar"/>
              </w:rPr>
              <w:br/>
              <w:t>7、TVOC：150-2000</w:t>
            </w:r>
            <w:r>
              <w:rPr>
                <w:rFonts w:ascii="仿宋" w:eastAsia="仿宋" w:hAnsi="仿宋" w:cs="仿宋" w:hint="eastAsia"/>
                <w:color w:val="000000"/>
                <w:kern w:val="0"/>
                <w:sz w:val="24"/>
                <w:szCs w:val="24"/>
                <w:lang w:bidi="ar"/>
              </w:rPr>
              <w:t xml:space="preserve"> </w:t>
            </w:r>
            <w:r>
              <w:rPr>
                <w:rStyle w:val="font11"/>
                <w:rFonts w:hint="default"/>
                <w:lang w:bidi="ar"/>
              </w:rPr>
              <w:t>μg/m</w:t>
            </w:r>
            <w:r>
              <w:rPr>
                <w:rStyle w:val="font51"/>
                <w:rFonts w:ascii="仿宋" w:eastAsia="仿宋" w:hAnsi="仿宋" w:cs="仿宋" w:hint="default"/>
                <w:lang w:bidi="ar"/>
              </w:rPr>
              <w:t>³</w:t>
            </w:r>
            <w:r>
              <w:rPr>
                <w:rStyle w:val="font11"/>
                <w:rFonts w:hint="default"/>
                <w:lang w:bidi="ar"/>
              </w:rPr>
              <w:t>，150</w:t>
            </w:r>
            <w:r>
              <w:rPr>
                <w:rFonts w:ascii="仿宋" w:eastAsia="仿宋" w:hAnsi="仿宋" w:cs="仿宋" w:hint="eastAsia"/>
                <w:color w:val="000000"/>
                <w:kern w:val="0"/>
                <w:sz w:val="24"/>
                <w:szCs w:val="24"/>
                <w:lang w:bidi="ar"/>
              </w:rPr>
              <w:t xml:space="preserve"> </w:t>
            </w:r>
            <w:r>
              <w:rPr>
                <w:rStyle w:val="font11"/>
                <w:rFonts w:hint="default"/>
                <w:lang w:bidi="ar"/>
              </w:rPr>
              <w:t>-</w:t>
            </w:r>
            <w:r>
              <w:rPr>
                <w:rFonts w:ascii="仿宋" w:eastAsia="仿宋" w:hAnsi="仿宋" w:cs="仿宋" w:hint="eastAsia"/>
                <w:color w:val="000000"/>
                <w:kern w:val="0"/>
                <w:sz w:val="24"/>
                <w:szCs w:val="24"/>
                <w:lang w:bidi="ar"/>
              </w:rPr>
              <w:t xml:space="preserve"> </w:t>
            </w:r>
            <w:r>
              <w:rPr>
                <w:rStyle w:val="font11"/>
                <w:rFonts w:hint="default"/>
                <w:lang w:bidi="ar"/>
              </w:rPr>
              <w:t>600</w:t>
            </w:r>
            <w:r>
              <w:rPr>
                <w:rFonts w:ascii="仿宋" w:eastAsia="仿宋" w:hAnsi="仿宋" w:cs="仿宋" w:hint="eastAsia"/>
                <w:color w:val="000000"/>
                <w:kern w:val="0"/>
                <w:sz w:val="24"/>
                <w:szCs w:val="24"/>
                <w:lang w:bidi="ar"/>
              </w:rPr>
              <w:t xml:space="preserve"> </w:t>
            </w:r>
            <w:r>
              <w:rPr>
                <w:rStyle w:val="font11"/>
                <w:rFonts w:hint="default"/>
                <w:lang w:bidi="ar"/>
              </w:rPr>
              <w:t>:</w:t>
            </w:r>
            <w:r>
              <w:rPr>
                <w:rFonts w:ascii="仿宋" w:eastAsia="仿宋" w:hAnsi="仿宋" w:cs="仿宋" w:hint="eastAsia"/>
                <w:color w:val="000000"/>
                <w:kern w:val="0"/>
                <w:sz w:val="24"/>
                <w:szCs w:val="24"/>
                <w:lang w:bidi="ar"/>
              </w:rPr>
              <w:t xml:space="preserve"> </w:t>
            </w:r>
            <w:r>
              <w:rPr>
                <w:rStyle w:val="font11"/>
                <w:rFonts w:hint="default"/>
                <w:lang w:bidi="ar"/>
              </w:rPr>
              <w:t>±20</w:t>
            </w:r>
            <w:r>
              <w:rPr>
                <w:rFonts w:ascii="仿宋" w:eastAsia="仿宋" w:hAnsi="仿宋" w:cs="仿宋" w:hint="eastAsia"/>
                <w:color w:val="000000"/>
                <w:kern w:val="0"/>
                <w:sz w:val="24"/>
                <w:szCs w:val="24"/>
                <w:lang w:bidi="ar"/>
              </w:rPr>
              <w:t xml:space="preserve"> </w:t>
            </w:r>
            <w:r>
              <w:rPr>
                <w:rStyle w:val="font11"/>
                <w:rFonts w:hint="default"/>
                <w:lang w:bidi="ar"/>
              </w:rPr>
              <w:t>&amp;&amp;</w:t>
            </w:r>
            <w:r>
              <w:rPr>
                <w:rFonts w:ascii="仿宋" w:eastAsia="仿宋" w:hAnsi="仿宋" w:cs="仿宋" w:hint="eastAsia"/>
                <w:color w:val="000000"/>
                <w:kern w:val="0"/>
                <w:sz w:val="24"/>
                <w:szCs w:val="24"/>
                <w:lang w:bidi="ar"/>
              </w:rPr>
              <w:t xml:space="preserve"> </w:t>
            </w:r>
            <w:r>
              <w:rPr>
                <w:rStyle w:val="font11"/>
                <w:rFonts w:hint="default"/>
                <w:lang w:bidi="ar"/>
              </w:rPr>
              <w:t>15%</w:t>
            </w:r>
            <w:r>
              <w:rPr>
                <w:rFonts w:ascii="仿宋" w:eastAsia="仿宋" w:hAnsi="仿宋" w:cs="仿宋" w:hint="eastAsia"/>
                <w:color w:val="000000"/>
                <w:kern w:val="0"/>
                <w:sz w:val="24"/>
                <w:szCs w:val="24"/>
                <w:lang w:bidi="ar"/>
              </w:rPr>
              <w:t xml:space="preserve"> </w:t>
            </w:r>
            <w:r>
              <w:rPr>
                <w:rStyle w:val="font11"/>
                <w:rFonts w:hint="default"/>
                <w:lang w:bidi="ar"/>
              </w:rPr>
              <w:t>，600</w:t>
            </w:r>
            <w:r>
              <w:rPr>
                <w:rFonts w:ascii="仿宋" w:eastAsia="仿宋" w:hAnsi="仿宋" w:cs="仿宋" w:hint="eastAsia"/>
                <w:color w:val="000000"/>
                <w:kern w:val="0"/>
                <w:sz w:val="24"/>
                <w:szCs w:val="24"/>
                <w:lang w:bidi="ar"/>
              </w:rPr>
              <w:t xml:space="preserve"> </w:t>
            </w:r>
            <w:r>
              <w:rPr>
                <w:rStyle w:val="font11"/>
                <w:rFonts w:hint="default"/>
                <w:lang w:bidi="ar"/>
              </w:rPr>
              <w:t>-</w:t>
            </w:r>
            <w:r>
              <w:rPr>
                <w:rFonts w:ascii="仿宋" w:eastAsia="仿宋" w:hAnsi="仿宋" w:cs="仿宋" w:hint="eastAsia"/>
                <w:color w:val="000000"/>
                <w:kern w:val="0"/>
                <w:sz w:val="24"/>
                <w:szCs w:val="24"/>
                <w:lang w:bidi="ar"/>
              </w:rPr>
              <w:t xml:space="preserve"> </w:t>
            </w:r>
            <w:r>
              <w:rPr>
                <w:rStyle w:val="font11"/>
                <w:rFonts w:hint="default"/>
                <w:lang w:bidi="ar"/>
              </w:rPr>
              <w:t>2000</w:t>
            </w:r>
            <w:r>
              <w:rPr>
                <w:rFonts w:ascii="仿宋" w:eastAsia="仿宋" w:hAnsi="仿宋" w:cs="仿宋" w:hint="eastAsia"/>
                <w:color w:val="000000"/>
                <w:kern w:val="0"/>
                <w:sz w:val="24"/>
                <w:szCs w:val="24"/>
                <w:lang w:bidi="ar"/>
              </w:rPr>
              <w:t xml:space="preserve"> </w:t>
            </w:r>
            <w:r>
              <w:rPr>
                <w:rStyle w:val="font11"/>
                <w:rFonts w:hint="default"/>
                <w:lang w:bidi="ar"/>
              </w:rPr>
              <w:t>:</w:t>
            </w:r>
            <w:r>
              <w:rPr>
                <w:rFonts w:ascii="仿宋" w:eastAsia="仿宋" w:hAnsi="仿宋" w:cs="仿宋" w:hint="eastAsia"/>
                <w:color w:val="000000"/>
                <w:kern w:val="0"/>
                <w:sz w:val="24"/>
                <w:szCs w:val="24"/>
                <w:lang w:bidi="ar"/>
              </w:rPr>
              <w:t xml:space="preserve"> </w:t>
            </w:r>
            <w:r>
              <w:rPr>
                <w:rStyle w:val="font11"/>
                <w:rFonts w:hint="default"/>
                <w:lang w:bidi="ar"/>
              </w:rPr>
              <w:t>±20</w:t>
            </w:r>
            <w:r>
              <w:rPr>
                <w:rFonts w:ascii="仿宋" w:eastAsia="仿宋" w:hAnsi="仿宋" w:cs="仿宋" w:hint="eastAsia"/>
                <w:color w:val="000000"/>
                <w:kern w:val="0"/>
                <w:sz w:val="24"/>
                <w:szCs w:val="24"/>
                <w:lang w:bidi="ar"/>
              </w:rPr>
              <w:t xml:space="preserve"> </w:t>
            </w:r>
            <w:r>
              <w:rPr>
                <w:rStyle w:val="font11"/>
                <w:rFonts w:hint="default"/>
                <w:lang w:bidi="ar"/>
              </w:rPr>
              <w:t>&amp;&amp;</w:t>
            </w:r>
            <w:r>
              <w:rPr>
                <w:rFonts w:ascii="仿宋" w:eastAsia="仿宋" w:hAnsi="仿宋" w:cs="仿宋" w:hint="eastAsia"/>
                <w:color w:val="000000"/>
                <w:kern w:val="0"/>
                <w:sz w:val="24"/>
                <w:szCs w:val="24"/>
                <w:lang w:bidi="ar"/>
              </w:rPr>
              <w:t xml:space="preserve"> </w:t>
            </w:r>
            <w:r>
              <w:rPr>
                <w:rStyle w:val="font11"/>
                <w:rFonts w:hint="default"/>
                <w:lang w:bidi="ar"/>
              </w:rPr>
              <w:t>20%</w:t>
            </w:r>
            <w:r>
              <w:rPr>
                <w:rStyle w:val="font11"/>
                <w:rFonts w:hint="default"/>
                <w:lang w:bidi="ar"/>
              </w:rPr>
              <w:br/>
            </w:r>
            <w:r>
              <w:rPr>
                <w:rFonts w:ascii="仿宋" w:eastAsia="仿宋" w:hAnsi="仿宋" w:cs="仿宋" w:hint="eastAsia"/>
                <w:bCs/>
                <w:sz w:val="24"/>
                <w:szCs w:val="24"/>
              </w:rPr>
              <w:t>▲</w:t>
            </w:r>
            <w:r>
              <w:rPr>
                <w:rStyle w:val="font11"/>
                <w:rFonts w:hint="default"/>
                <w:lang w:bidi="ar"/>
              </w:rPr>
              <w:t>8、为保证系统的统一性，要求和</w:t>
            </w:r>
            <w:proofErr w:type="gramStart"/>
            <w:r>
              <w:rPr>
                <w:rStyle w:val="font11"/>
                <w:rFonts w:hint="default"/>
                <w:lang w:bidi="ar"/>
              </w:rPr>
              <w:t>物联网</w:t>
            </w:r>
            <w:proofErr w:type="gramEnd"/>
            <w:r>
              <w:rPr>
                <w:rStyle w:val="font11"/>
                <w:rFonts w:hint="default"/>
                <w:lang w:bidi="ar"/>
              </w:rPr>
              <w:t>控制器统一品牌。</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32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智能窗</w:t>
            </w:r>
            <w:r>
              <w:rPr>
                <w:rFonts w:ascii="仿宋" w:eastAsia="仿宋" w:hAnsi="仿宋" w:cs="仿宋" w:hint="eastAsia"/>
                <w:color w:val="000000"/>
                <w:kern w:val="0"/>
                <w:sz w:val="24"/>
                <w:szCs w:val="24"/>
                <w:lang w:bidi="ar"/>
              </w:rPr>
              <w:lastRenderedPageBreak/>
              <w:t>帘电机</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Style w:val="font31"/>
                <w:rFonts w:hint="default"/>
                <w:lang w:bidi="ar"/>
              </w:rPr>
              <w:lastRenderedPageBreak/>
              <w:t>1.电机要求：保护等级不低于IP20</w:t>
            </w:r>
            <w:r>
              <w:rPr>
                <w:rStyle w:val="font31"/>
                <w:rFonts w:hint="default"/>
                <w:lang w:bidi="ar"/>
              </w:rPr>
              <w:br/>
            </w:r>
            <w:r>
              <w:rPr>
                <w:rStyle w:val="font31"/>
                <w:rFonts w:hint="default"/>
                <w:lang w:bidi="ar"/>
              </w:rPr>
              <w:lastRenderedPageBreak/>
              <w:t>2.通讯模式：ZigBee（2.4G）</w:t>
            </w:r>
            <w:r>
              <w:rPr>
                <w:rStyle w:val="font31"/>
                <w:rFonts w:hint="default"/>
                <w:lang w:bidi="ar"/>
              </w:rPr>
              <w:br/>
              <w:t>3.电压：AC100V-240V</w:t>
            </w:r>
            <w:r>
              <w:rPr>
                <w:rFonts w:ascii="仿宋" w:eastAsia="仿宋" w:hAnsi="仿宋" w:cs="仿宋" w:hint="eastAsia"/>
                <w:color w:val="000000"/>
                <w:kern w:val="0"/>
                <w:sz w:val="24"/>
                <w:szCs w:val="24"/>
                <w:lang w:bidi="ar"/>
              </w:rPr>
              <w:t xml:space="preserve"> </w:t>
            </w:r>
            <w:r>
              <w:rPr>
                <w:rStyle w:val="font31"/>
                <w:rFonts w:hint="default"/>
                <w:lang w:bidi="ar"/>
              </w:rPr>
              <w:t>50/60HZ</w:t>
            </w:r>
            <w:r>
              <w:rPr>
                <w:rStyle w:val="font31"/>
                <w:rFonts w:hint="default"/>
                <w:lang w:bidi="ar"/>
              </w:rPr>
              <w:br/>
              <w:t>4.工作温度：0°C~45°C</w:t>
            </w:r>
            <w:r>
              <w:rPr>
                <w:rStyle w:val="font31"/>
                <w:rFonts w:hint="default"/>
                <w:lang w:bidi="ar"/>
              </w:rPr>
              <w:br/>
              <w:t>5.工作湿度：10~95%RH无凝结</w:t>
            </w:r>
            <w:r>
              <w:rPr>
                <w:rStyle w:val="font31"/>
                <w:rFonts w:hint="default"/>
                <w:lang w:bidi="ar"/>
              </w:rPr>
              <w:br/>
              <w:t>6.设备管理：支持统一管理，在物联网平台可统一管理智能窗帘设备，获取窗帘状态数据、远程窗帘控制</w:t>
            </w:r>
            <w:r>
              <w:rPr>
                <w:rStyle w:val="font31"/>
                <w:rFonts w:hint="default"/>
                <w:lang w:bidi="ar"/>
              </w:rPr>
              <w:br/>
              <w:t>7.移动管理：支持远程移动APP进行窗帘控制，可按需进行窗帘开启、暂停、关闭等操作</w:t>
            </w:r>
            <w:r>
              <w:rPr>
                <w:rStyle w:val="font31"/>
                <w:rFonts w:hint="default"/>
                <w:lang w:bidi="ar"/>
              </w:rPr>
              <w:br/>
              <w:t>8.智能策略：支持在物联网平台设置一键情景管理策略，如一键开启区域内灯光、窗帘</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lastRenderedPageBreak/>
              <w:t>个</w:t>
            </w:r>
            <w:proofErr w:type="gramEnd"/>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w:t>
            </w:r>
            <w:r>
              <w:rPr>
                <w:rFonts w:ascii="仿宋" w:eastAsia="仿宋" w:hAnsi="仿宋" w:cs="仿宋" w:hint="eastAsia"/>
                <w:color w:val="000000"/>
                <w:kern w:val="0"/>
                <w:sz w:val="24"/>
                <w:szCs w:val="24"/>
                <w:lang w:bidi="ar"/>
              </w:rPr>
              <w:lastRenderedPageBreak/>
              <w:t>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控制网关设备</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1、Zigbee型红外遥控器，可遥控市面95%以上的红外接收设备，包括空调、投影仪、电视机、窗帘、灯光等，支持超过8000+以上编码的云端红外码库；可</w:t>
            </w:r>
            <w:proofErr w:type="gramStart"/>
            <w:r>
              <w:rPr>
                <w:rFonts w:ascii="仿宋" w:eastAsia="仿宋" w:hAnsi="仿宋" w:cs="仿宋" w:hint="eastAsia"/>
                <w:color w:val="000000"/>
                <w:kern w:val="0"/>
                <w:sz w:val="24"/>
                <w:szCs w:val="24"/>
                <w:lang w:bidi="ar"/>
              </w:rPr>
              <w:t>联动物</w:t>
            </w:r>
            <w:proofErr w:type="gramEnd"/>
            <w:r>
              <w:rPr>
                <w:rFonts w:ascii="仿宋" w:eastAsia="仿宋" w:hAnsi="仿宋" w:cs="仿宋" w:hint="eastAsia"/>
                <w:color w:val="000000"/>
                <w:kern w:val="0"/>
                <w:sz w:val="24"/>
                <w:szCs w:val="24"/>
                <w:lang w:bidi="ar"/>
              </w:rPr>
              <w:t>联网平台及物联网设备实现万物互联、智能遥控；遥控距离5-10米，90°全向发射；</w:t>
            </w:r>
            <w:r>
              <w:rPr>
                <w:rFonts w:ascii="仿宋" w:eastAsia="仿宋" w:hAnsi="仿宋" w:cs="仿宋" w:hint="eastAsia"/>
                <w:color w:val="000000"/>
                <w:kern w:val="0"/>
                <w:sz w:val="24"/>
                <w:szCs w:val="24"/>
                <w:lang w:bidi="ar"/>
              </w:rPr>
              <w:br/>
              <w:t>2、设备管理：支持远程遥控立柜空调、壁挂空调、电视机、电视机顶盒、投影仪、幕布、音响、空气净化器、DVD、风扇、智能灯等常见的红外电器设备；</w:t>
            </w:r>
            <w:r>
              <w:rPr>
                <w:rFonts w:ascii="仿宋" w:eastAsia="仿宋" w:hAnsi="仿宋" w:cs="仿宋" w:hint="eastAsia"/>
                <w:color w:val="000000"/>
                <w:kern w:val="0"/>
                <w:sz w:val="24"/>
                <w:szCs w:val="24"/>
                <w:lang w:bidi="ar"/>
              </w:rPr>
              <w:br/>
              <w:t>3、通信协议：支持Zibee通信协议，支持学习和控制红外终端；</w:t>
            </w:r>
            <w:r>
              <w:rPr>
                <w:rFonts w:ascii="仿宋" w:eastAsia="仿宋" w:hAnsi="仿宋" w:cs="仿宋" w:hint="eastAsia"/>
                <w:color w:val="000000"/>
                <w:kern w:val="0"/>
                <w:sz w:val="24"/>
                <w:szCs w:val="24"/>
                <w:lang w:bidi="ar"/>
              </w:rPr>
              <w:br/>
              <w:t>4、红外遥控：红外频率38KHz，标准NEC协议，内置红外接收管；红外直线距离5~10米，支持市面95%以上的红外终端，支持超过8000+以上的云端红外码库，支持90°发射；考虑现场环境的复杂性，</w:t>
            </w:r>
            <w:proofErr w:type="gramStart"/>
            <w:r>
              <w:rPr>
                <w:rFonts w:ascii="仿宋" w:eastAsia="仿宋" w:hAnsi="仿宋" w:cs="仿宋" w:hint="eastAsia"/>
                <w:color w:val="000000"/>
                <w:kern w:val="0"/>
                <w:sz w:val="24"/>
                <w:szCs w:val="24"/>
                <w:lang w:bidi="ar"/>
              </w:rPr>
              <w:t>标配红</w:t>
            </w:r>
            <w:proofErr w:type="gramEnd"/>
            <w:r>
              <w:rPr>
                <w:rFonts w:ascii="仿宋" w:eastAsia="仿宋" w:hAnsi="仿宋" w:cs="仿宋" w:hint="eastAsia"/>
                <w:color w:val="000000"/>
                <w:kern w:val="0"/>
                <w:sz w:val="24"/>
                <w:szCs w:val="24"/>
                <w:lang w:bidi="ar"/>
              </w:rPr>
              <w:t>外延长线来提高遥控稳定性，并实现1对2控制；</w:t>
            </w:r>
            <w:r>
              <w:rPr>
                <w:rFonts w:ascii="仿宋" w:eastAsia="仿宋" w:hAnsi="仿宋" w:cs="仿宋" w:hint="eastAsia"/>
                <w:color w:val="000000"/>
                <w:kern w:val="0"/>
                <w:sz w:val="24"/>
                <w:szCs w:val="24"/>
                <w:lang w:bidi="ar"/>
              </w:rPr>
              <w:br/>
              <w:t>5、状态监测：自带电流互感器，支持对电器工作状态进行检测；</w:t>
            </w:r>
            <w:r>
              <w:rPr>
                <w:rFonts w:ascii="仿宋" w:eastAsia="仿宋" w:hAnsi="仿宋" w:cs="仿宋" w:hint="eastAsia"/>
                <w:color w:val="000000"/>
                <w:kern w:val="0"/>
                <w:sz w:val="24"/>
                <w:szCs w:val="24"/>
                <w:lang w:bidi="ar"/>
              </w:rPr>
              <w:br/>
              <w:t>6、功耗：低功耗设计，超低功耗设计，待机&lt;1W，峰值5W；</w:t>
            </w:r>
            <w:r>
              <w:rPr>
                <w:rFonts w:ascii="仿宋" w:eastAsia="仿宋" w:hAnsi="仿宋" w:cs="仿宋" w:hint="eastAsia"/>
                <w:color w:val="000000"/>
                <w:kern w:val="0"/>
                <w:sz w:val="24"/>
                <w:szCs w:val="24"/>
                <w:lang w:bidi="ar"/>
              </w:rPr>
              <w:br/>
            </w:r>
            <w:r>
              <w:rPr>
                <w:rFonts w:ascii="仿宋" w:eastAsia="仿宋" w:hAnsi="仿宋" w:cs="仿宋" w:hint="eastAsia"/>
                <w:bCs/>
                <w:sz w:val="24"/>
                <w:szCs w:val="24"/>
              </w:rPr>
              <w:t>▲</w:t>
            </w:r>
            <w:r>
              <w:rPr>
                <w:rFonts w:ascii="仿宋" w:eastAsia="仿宋" w:hAnsi="仿宋" w:cs="仿宋" w:hint="eastAsia"/>
                <w:color w:val="000000"/>
                <w:kern w:val="0"/>
                <w:sz w:val="24"/>
                <w:szCs w:val="24"/>
                <w:lang w:bidi="ar"/>
              </w:rPr>
              <w:t>7、兼容性：为保证系统的统一性，要求和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控制器统一品牌</w:t>
            </w:r>
            <w:r>
              <w:rPr>
                <w:rFonts w:ascii="仿宋" w:eastAsia="仿宋" w:hAnsi="仿宋" w:cs="仿宋" w:hint="eastAsia"/>
                <w:color w:val="000000"/>
                <w:kern w:val="0"/>
                <w:sz w:val="24"/>
                <w:szCs w:val="24"/>
                <w:lang w:bidi="ar"/>
              </w:rPr>
              <w:br/>
              <w:t>8、提供产品CNAS检测报告。</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智能空气开关电源模组</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1、节能系统配件，作为电源模组，配合物联网空气开关、物联网通讯模</w:t>
            </w:r>
            <w:proofErr w:type="gramStart"/>
            <w:r>
              <w:rPr>
                <w:rFonts w:ascii="仿宋" w:eastAsia="仿宋" w:hAnsi="仿宋" w:cs="仿宋" w:hint="eastAsia"/>
                <w:color w:val="000000"/>
                <w:kern w:val="0"/>
                <w:sz w:val="24"/>
                <w:szCs w:val="24"/>
                <w:lang w:bidi="ar"/>
              </w:rPr>
              <w:t>组实现</w:t>
            </w:r>
            <w:proofErr w:type="gramEnd"/>
            <w:r>
              <w:rPr>
                <w:rFonts w:ascii="仿宋" w:eastAsia="仿宋" w:hAnsi="仿宋" w:cs="仿宋" w:hint="eastAsia"/>
                <w:color w:val="000000"/>
                <w:kern w:val="0"/>
                <w:sz w:val="24"/>
                <w:szCs w:val="24"/>
                <w:lang w:bidi="ar"/>
              </w:rPr>
              <w:t>与物联网平台的互相联动，包括控制电机转发，</w:t>
            </w:r>
            <w:proofErr w:type="gramStart"/>
            <w:r>
              <w:rPr>
                <w:rFonts w:ascii="仿宋" w:eastAsia="仿宋" w:hAnsi="仿宋" w:cs="仿宋" w:hint="eastAsia"/>
                <w:color w:val="000000"/>
                <w:kern w:val="0"/>
                <w:sz w:val="24"/>
                <w:szCs w:val="24"/>
                <w:lang w:bidi="ar"/>
              </w:rPr>
              <w:t>向物联网</w:t>
            </w:r>
            <w:proofErr w:type="gramEnd"/>
            <w:r>
              <w:rPr>
                <w:rFonts w:ascii="仿宋" w:eastAsia="仿宋" w:hAnsi="仿宋" w:cs="仿宋" w:hint="eastAsia"/>
                <w:color w:val="000000"/>
                <w:kern w:val="0"/>
                <w:sz w:val="24"/>
                <w:szCs w:val="24"/>
                <w:lang w:bidi="ar"/>
              </w:rPr>
              <w:t xml:space="preserve">终端提供低压直流电源； </w:t>
            </w:r>
            <w:r>
              <w:rPr>
                <w:rFonts w:ascii="仿宋" w:eastAsia="仿宋" w:hAnsi="仿宋" w:cs="仿宋" w:hint="eastAsia"/>
                <w:color w:val="000000"/>
                <w:kern w:val="0"/>
                <w:sz w:val="24"/>
                <w:szCs w:val="24"/>
                <w:lang w:bidi="ar"/>
              </w:rPr>
              <w:br/>
              <w:t xml:space="preserve">2、额定电流：2.5A（DC12V）； </w:t>
            </w:r>
            <w:r>
              <w:rPr>
                <w:rFonts w:ascii="仿宋" w:eastAsia="仿宋" w:hAnsi="仿宋" w:cs="仿宋" w:hint="eastAsia"/>
                <w:color w:val="000000"/>
                <w:kern w:val="0"/>
                <w:sz w:val="24"/>
                <w:szCs w:val="24"/>
                <w:lang w:bidi="ar"/>
              </w:rPr>
              <w:br/>
              <w:t xml:space="preserve">3、输入电压：AC100V-265V； </w:t>
            </w:r>
            <w:r>
              <w:rPr>
                <w:rFonts w:ascii="仿宋" w:eastAsia="仿宋" w:hAnsi="仿宋" w:cs="仿宋" w:hint="eastAsia"/>
                <w:color w:val="000000"/>
                <w:kern w:val="0"/>
                <w:sz w:val="24"/>
                <w:szCs w:val="24"/>
                <w:lang w:bidi="ar"/>
              </w:rPr>
              <w:br/>
              <w:t xml:space="preserve">4、额定输出电压：DC12V； </w:t>
            </w:r>
            <w:r>
              <w:rPr>
                <w:rFonts w:ascii="仿宋" w:eastAsia="仿宋" w:hAnsi="仿宋" w:cs="仿宋" w:hint="eastAsia"/>
                <w:color w:val="000000"/>
                <w:kern w:val="0"/>
                <w:sz w:val="24"/>
                <w:szCs w:val="24"/>
                <w:lang w:bidi="ar"/>
              </w:rPr>
              <w:br/>
              <w:t xml:space="preserve">5、额定输出电流MAX DC2.5A； </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6、防雷击浪</w:t>
            </w:r>
            <w:proofErr w:type="gramStart"/>
            <w:r>
              <w:rPr>
                <w:rFonts w:ascii="仿宋" w:eastAsia="仿宋" w:hAnsi="仿宋" w:cs="仿宋" w:hint="eastAsia"/>
                <w:color w:val="000000"/>
                <w:kern w:val="0"/>
                <w:sz w:val="24"/>
                <w:szCs w:val="24"/>
                <w:lang w:bidi="ar"/>
              </w:rPr>
              <w:t>涌保护</w:t>
            </w:r>
            <w:proofErr w:type="gramEnd"/>
            <w:r>
              <w:rPr>
                <w:rFonts w:ascii="仿宋" w:eastAsia="仿宋" w:hAnsi="仿宋" w:cs="仿宋" w:hint="eastAsia"/>
                <w:color w:val="000000"/>
                <w:kern w:val="0"/>
                <w:sz w:val="24"/>
                <w:szCs w:val="24"/>
                <w:lang w:bidi="ar"/>
              </w:rPr>
              <w:t xml:space="preserve">最大泄放电流：15KA； </w:t>
            </w:r>
            <w:r>
              <w:rPr>
                <w:rFonts w:ascii="仿宋" w:eastAsia="仿宋" w:hAnsi="仿宋" w:cs="仿宋" w:hint="eastAsia"/>
                <w:color w:val="000000"/>
                <w:kern w:val="0"/>
                <w:sz w:val="24"/>
                <w:szCs w:val="24"/>
                <w:lang w:bidi="ar"/>
              </w:rPr>
              <w:br/>
              <w:t xml:space="preserve">7、工作环境：-5℃~45℃； </w:t>
            </w:r>
            <w:r>
              <w:rPr>
                <w:rFonts w:ascii="仿宋" w:eastAsia="仿宋" w:hAnsi="仿宋" w:cs="仿宋" w:hint="eastAsia"/>
                <w:color w:val="000000"/>
                <w:kern w:val="0"/>
                <w:sz w:val="24"/>
                <w:szCs w:val="24"/>
                <w:lang w:bidi="ar"/>
              </w:rPr>
              <w:br/>
              <w:t xml:space="preserve">8、安装地点海拔：不高于2000m； </w:t>
            </w:r>
            <w:r>
              <w:rPr>
                <w:rFonts w:ascii="仿宋" w:eastAsia="仿宋" w:hAnsi="仿宋" w:cs="仿宋" w:hint="eastAsia"/>
                <w:color w:val="000000"/>
                <w:kern w:val="0"/>
                <w:sz w:val="24"/>
                <w:szCs w:val="24"/>
                <w:lang w:bidi="ar"/>
              </w:rPr>
              <w:br/>
              <w:t>9、安装方式：导轨卡口 ；</w:t>
            </w:r>
            <w:r>
              <w:rPr>
                <w:rFonts w:ascii="仿宋" w:eastAsia="仿宋" w:hAnsi="仿宋" w:cs="仿宋" w:hint="eastAsia"/>
                <w:color w:val="000000"/>
                <w:kern w:val="0"/>
                <w:sz w:val="24"/>
                <w:szCs w:val="24"/>
                <w:lang w:bidi="ar"/>
              </w:rPr>
              <w:br/>
            </w:r>
            <w:r>
              <w:rPr>
                <w:rFonts w:ascii="仿宋" w:eastAsia="仿宋" w:hAnsi="仿宋" w:cs="仿宋" w:hint="eastAsia"/>
                <w:bCs/>
                <w:sz w:val="24"/>
                <w:szCs w:val="24"/>
              </w:rPr>
              <w:t>▲</w:t>
            </w:r>
            <w:r>
              <w:rPr>
                <w:rFonts w:ascii="仿宋" w:eastAsia="仿宋" w:hAnsi="仿宋" w:cs="仿宋" w:hint="eastAsia"/>
                <w:color w:val="000000"/>
                <w:kern w:val="0"/>
                <w:sz w:val="24"/>
                <w:szCs w:val="24"/>
                <w:lang w:bidi="ar"/>
              </w:rPr>
              <w:t>10、兼容性：为保证系统的统一性，要求和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控制器统一品牌。</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智能空气开关</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1、1P</w:t>
            </w:r>
            <w:proofErr w:type="gramStart"/>
            <w:r>
              <w:rPr>
                <w:rFonts w:ascii="仿宋" w:eastAsia="仿宋" w:hAnsi="仿宋" w:cs="仿宋" w:hint="eastAsia"/>
                <w:color w:val="000000"/>
                <w:kern w:val="0"/>
                <w:sz w:val="24"/>
                <w:szCs w:val="24"/>
                <w:lang w:bidi="ar"/>
              </w:rPr>
              <w:t>智慧微断</w:t>
            </w:r>
            <w:proofErr w:type="gramEnd"/>
            <w:r>
              <w:rPr>
                <w:rFonts w:ascii="仿宋" w:eastAsia="仿宋" w:hAnsi="仿宋" w:cs="仿宋" w:hint="eastAsia"/>
                <w:color w:val="000000"/>
                <w:kern w:val="0"/>
                <w:sz w:val="24"/>
                <w:szCs w:val="24"/>
                <w:lang w:bidi="ar"/>
              </w:rPr>
              <w:t>220V 20A</w:t>
            </w:r>
            <w:r>
              <w:rPr>
                <w:rFonts w:ascii="仿宋" w:eastAsia="仿宋" w:hAnsi="仿宋" w:cs="仿宋" w:hint="eastAsia"/>
                <w:color w:val="000000"/>
                <w:kern w:val="0"/>
                <w:sz w:val="24"/>
                <w:szCs w:val="24"/>
                <w:lang w:bidi="ar"/>
              </w:rPr>
              <w:br/>
              <w:t>2、空开断路器，配合物联网通讯模块、网关可实现与物联网平台的互相联动，包括数据回传及策略控制</w:t>
            </w:r>
            <w:r>
              <w:rPr>
                <w:rFonts w:ascii="仿宋" w:eastAsia="仿宋" w:hAnsi="仿宋" w:cs="仿宋" w:hint="eastAsia"/>
                <w:color w:val="000000"/>
                <w:kern w:val="0"/>
                <w:sz w:val="24"/>
                <w:szCs w:val="24"/>
                <w:lang w:bidi="ar"/>
              </w:rPr>
              <w:br/>
              <w:t>3、短路保护：支持采用动静触电均选择银触点、高等级灭弧材质，优良灭</w:t>
            </w:r>
            <w:proofErr w:type="gramStart"/>
            <w:r>
              <w:rPr>
                <w:rFonts w:ascii="仿宋" w:eastAsia="仿宋" w:hAnsi="仿宋" w:cs="仿宋" w:hint="eastAsia"/>
                <w:color w:val="000000"/>
                <w:kern w:val="0"/>
                <w:sz w:val="24"/>
                <w:szCs w:val="24"/>
                <w:lang w:bidi="ar"/>
              </w:rPr>
              <w:t>弧结构</w:t>
            </w:r>
            <w:proofErr w:type="gramEnd"/>
            <w:r>
              <w:rPr>
                <w:rFonts w:ascii="仿宋" w:eastAsia="仿宋" w:hAnsi="仿宋" w:cs="仿宋" w:hint="eastAsia"/>
                <w:color w:val="000000"/>
                <w:kern w:val="0"/>
                <w:sz w:val="24"/>
                <w:szCs w:val="24"/>
                <w:lang w:bidi="ar"/>
              </w:rPr>
              <w:br/>
              <w:t>4、漏电保护：支持采用专业漏电流检测执行机构，可靠性高可以在智能电源断开后继续有效</w:t>
            </w:r>
            <w:r>
              <w:rPr>
                <w:rFonts w:ascii="仿宋" w:eastAsia="仿宋" w:hAnsi="仿宋" w:cs="仿宋" w:hint="eastAsia"/>
                <w:color w:val="000000"/>
                <w:kern w:val="0"/>
                <w:sz w:val="24"/>
                <w:szCs w:val="24"/>
                <w:lang w:bidi="ar"/>
              </w:rPr>
              <w:br/>
              <w:t>5、支持过载过流保护、过压保护、打火断电保护、欠压保护等功能</w:t>
            </w:r>
            <w:r>
              <w:rPr>
                <w:rFonts w:ascii="仿宋" w:eastAsia="仿宋" w:hAnsi="仿宋" w:cs="仿宋" w:hint="eastAsia"/>
                <w:color w:val="000000"/>
                <w:kern w:val="0"/>
                <w:sz w:val="24"/>
                <w:szCs w:val="24"/>
                <w:lang w:bidi="ar"/>
              </w:rPr>
              <w:br/>
              <w:t>6、用电量统计，用电大数据对比分析</w:t>
            </w:r>
            <w:r>
              <w:rPr>
                <w:rFonts w:ascii="仿宋" w:eastAsia="仿宋" w:hAnsi="仿宋" w:cs="仿宋" w:hint="eastAsia"/>
                <w:color w:val="000000"/>
                <w:kern w:val="0"/>
                <w:sz w:val="24"/>
                <w:szCs w:val="24"/>
                <w:lang w:bidi="ar"/>
              </w:rPr>
              <w:br/>
              <w:t>7、功率限定：超过指定功率时自动断电</w:t>
            </w:r>
            <w:r>
              <w:rPr>
                <w:rFonts w:ascii="仿宋" w:eastAsia="仿宋" w:hAnsi="仿宋" w:cs="仿宋" w:hint="eastAsia"/>
                <w:color w:val="000000"/>
                <w:kern w:val="0"/>
                <w:sz w:val="24"/>
                <w:szCs w:val="24"/>
                <w:lang w:bidi="ar"/>
              </w:rPr>
              <w:br/>
              <w:t>8、用电故障或者检测记录</w:t>
            </w:r>
            <w:r>
              <w:rPr>
                <w:rFonts w:ascii="仿宋" w:eastAsia="仿宋" w:hAnsi="仿宋" w:cs="仿宋" w:hint="eastAsia"/>
                <w:color w:val="000000"/>
                <w:kern w:val="0"/>
                <w:sz w:val="24"/>
                <w:szCs w:val="24"/>
                <w:lang w:bidi="ar"/>
              </w:rPr>
              <w:br/>
              <w:t>9、支持本地电动控制、本地手动推杆</w:t>
            </w:r>
            <w:r>
              <w:rPr>
                <w:rFonts w:ascii="仿宋" w:eastAsia="仿宋" w:hAnsi="仿宋" w:cs="仿宋" w:hint="eastAsia"/>
                <w:color w:val="000000"/>
                <w:kern w:val="0"/>
                <w:sz w:val="24"/>
                <w:szCs w:val="24"/>
                <w:lang w:bidi="ar"/>
              </w:rPr>
              <w:br/>
              <w:t>10、兼容性：为保证系统的统一性，要求和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控制器统一品牌。</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智能空气开关</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1、1P</w:t>
            </w:r>
            <w:proofErr w:type="gramStart"/>
            <w:r>
              <w:rPr>
                <w:rFonts w:ascii="仿宋" w:eastAsia="仿宋" w:hAnsi="仿宋" w:cs="仿宋" w:hint="eastAsia"/>
                <w:color w:val="000000"/>
                <w:kern w:val="0"/>
                <w:sz w:val="24"/>
                <w:szCs w:val="24"/>
                <w:lang w:bidi="ar"/>
              </w:rPr>
              <w:t>智慧微断</w:t>
            </w:r>
            <w:proofErr w:type="gramEnd"/>
            <w:r>
              <w:rPr>
                <w:rFonts w:ascii="仿宋" w:eastAsia="仿宋" w:hAnsi="仿宋" w:cs="仿宋" w:hint="eastAsia"/>
                <w:color w:val="000000"/>
                <w:kern w:val="0"/>
                <w:sz w:val="24"/>
                <w:szCs w:val="24"/>
                <w:lang w:bidi="ar"/>
              </w:rPr>
              <w:t>220V 32A</w:t>
            </w:r>
            <w:r>
              <w:rPr>
                <w:rFonts w:ascii="仿宋" w:eastAsia="仿宋" w:hAnsi="仿宋" w:cs="仿宋" w:hint="eastAsia"/>
                <w:color w:val="000000"/>
                <w:kern w:val="0"/>
                <w:sz w:val="24"/>
                <w:szCs w:val="24"/>
                <w:lang w:bidi="ar"/>
              </w:rPr>
              <w:br/>
              <w:t>2、空开断路器，配合物联网通讯模块、网关可实现与物联网平台的互相联动，包括数据回传及策略控制</w:t>
            </w:r>
            <w:r>
              <w:rPr>
                <w:rFonts w:ascii="仿宋" w:eastAsia="仿宋" w:hAnsi="仿宋" w:cs="仿宋" w:hint="eastAsia"/>
                <w:color w:val="000000"/>
                <w:kern w:val="0"/>
                <w:sz w:val="24"/>
                <w:szCs w:val="24"/>
                <w:lang w:bidi="ar"/>
              </w:rPr>
              <w:br/>
              <w:t>3、短路保护：支持采用动静触电均选择银触点、高等级灭弧材质，优良灭</w:t>
            </w:r>
            <w:proofErr w:type="gramStart"/>
            <w:r>
              <w:rPr>
                <w:rFonts w:ascii="仿宋" w:eastAsia="仿宋" w:hAnsi="仿宋" w:cs="仿宋" w:hint="eastAsia"/>
                <w:color w:val="000000"/>
                <w:kern w:val="0"/>
                <w:sz w:val="24"/>
                <w:szCs w:val="24"/>
                <w:lang w:bidi="ar"/>
              </w:rPr>
              <w:t>弧结构</w:t>
            </w:r>
            <w:proofErr w:type="gramEnd"/>
            <w:r>
              <w:rPr>
                <w:rFonts w:ascii="仿宋" w:eastAsia="仿宋" w:hAnsi="仿宋" w:cs="仿宋" w:hint="eastAsia"/>
                <w:color w:val="000000"/>
                <w:kern w:val="0"/>
                <w:sz w:val="24"/>
                <w:szCs w:val="24"/>
                <w:lang w:bidi="ar"/>
              </w:rPr>
              <w:br/>
              <w:t>4、漏电保护：支持采用专业漏电流检测执行机构，可靠性高可以在智能电源断开后继续有效</w:t>
            </w:r>
            <w:r>
              <w:rPr>
                <w:rFonts w:ascii="仿宋" w:eastAsia="仿宋" w:hAnsi="仿宋" w:cs="仿宋" w:hint="eastAsia"/>
                <w:color w:val="000000"/>
                <w:kern w:val="0"/>
                <w:sz w:val="24"/>
                <w:szCs w:val="24"/>
                <w:lang w:bidi="ar"/>
              </w:rPr>
              <w:br/>
              <w:t>5、支持过载过流保护、过压保护、打火断电保护、欠压保护等功能</w:t>
            </w:r>
            <w:r>
              <w:rPr>
                <w:rFonts w:ascii="仿宋" w:eastAsia="仿宋" w:hAnsi="仿宋" w:cs="仿宋" w:hint="eastAsia"/>
                <w:color w:val="000000"/>
                <w:kern w:val="0"/>
                <w:sz w:val="24"/>
                <w:szCs w:val="24"/>
                <w:lang w:bidi="ar"/>
              </w:rPr>
              <w:br/>
              <w:t>6、用电量统计，用电大数据对比分析</w:t>
            </w:r>
            <w:r>
              <w:rPr>
                <w:rFonts w:ascii="仿宋" w:eastAsia="仿宋" w:hAnsi="仿宋" w:cs="仿宋" w:hint="eastAsia"/>
                <w:color w:val="000000"/>
                <w:kern w:val="0"/>
                <w:sz w:val="24"/>
                <w:szCs w:val="24"/>
                <w:lang w:bidi="ar"/>
              </w:rPr>
              <w:br/>
              <w:t>7、功率限定：超过指定功率时自动断电</w:t>
            </w:r>
            <w:r>
              <w:rPr>
                <w:rFonts w:ascii="仿宋" w:eastAsia="仿宋" w:hAnsi="仿宋" w:cs="仿宋" w:hint="eastAsia"/>
                <w:color w:val="000000"/>
                <w:kern w:val="0"/>
                <w:sz w:val="24"/>
                <w:szCs w:val="24"/>
                <w:lang w:bidi="ar"/>
              </w:rPr>
              <w:br/>
              <w:t>8、用电故障或者检测记录</w:t>
            </w:r>
            <w:r>
              <w:rPr>
                <w:rFonts w:ascii="仿宋" w:eastAsia="仿宋" w:hAnsi="仿宋" w:cs="仿宋" w:hint="eastAsia"/>
                <w:color w:val="000000"/>
                <w:kern w:val="0"/>
                <w:sz w:val="24"/>
                <w:szCs w:val="24"/>
                <w:lang w:bidi="ar"/>
              </w:rPr>
              <w:br/>
              <w:t>9、支持本地电动控制、本地手动推杆</w:t>
            </w:r>
            <w:r>
              <w:rPr>
                <w:rFonts w:ascii="仿宋" w:eastAsia="仿宋" w:hAnsi="仿宋" w:cs="仿宋" w:hint="eastAsia"/>
                <w:color w:val="000000"/>
                <w:kern w:val="0"/>
                <w:sz w:val="24"/>
                <w:szCs w:val="24"/>
                <w:lang w:bidi="ar"/>
              </w:rPr>
              <w:br/>
            </w:r>
            <w:r>
              <w:rPr>
                <w:rFonts w:ascii="仿宋" w:eastAsia="仿宋" w:hAnsi="仿宋" w:cs="仿宋" w:hint="eastAsia"/>
                <w:bCs/>
                <w:sz w:val="24"/>
                <w:szCs w:val="24"/>
              </w:rPr>
              <w:t>▲</w:t>
            </w:r>
            <w:r>
              <w:rPr>
                <w:rFonts w:ascii="仿宋" w:eastAsia="仿宋" w:hAnsi="仿宋" w:cs="仿宋" w:hint="eastAsia"/>
                <w:color w:val="000000"/>
                <w:kern w:val="0"/>
                <w:sz w:val="24"/>
                <w:szCs w:val="24"/>
                <w:lang w:bidi="ar"/>
              </w:rPr>
              <w:t>10、兼容性：为保证系统的统一性，要求和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控制器统一品牌。</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智能空气开关</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1、1P</w:t>
            </w:r>
            <w:proofErr w:type="gramStart"/>
            <w:r>
              <w:rPr>
                <w:rFonts w:ascii="仿宋" w:eastAsia="仿宋" w:hAnsi="仿宋" w:cs="仿宋" w:hint="eastAsia"/>
                <w:color w:val="000000"/>
                <w:kern w:val="0"/>
                <w:sz w:val="24"/>
                <w:szCs w:val="24"/>
                <w:lang w:bidi="ar"/>
              </w:rPr>
              <w:t>智慧微断</w:t>
            </w:r>
            <w:proofErr w:type="gramEnd"/>
            <w:r>
              <w:rPr>
                <w:rFonts w:ascii="仿宋" w:eastAsia="仿宋" w:hAnsi="仿宋" w:cs="仿宋" w:hint="eastAsia"/>
                <w:color w:val="000000"/>
                <w:kern w:val="0"/>
                <w:sz w:val="24"/>
                <w:szCs w:val="24"/>
                <w:lang w:bidi="ar"/>
              </w:rPr>
              <w:t>220V 63A</w:t>
            </w:r>
            <w:r>
              <w:rPr>
                <w:rFonts w:ascii="仿宋" w:eastAsia="仿宋" w:hAnsi="仿宋" w:cs="仿宋" w:hint="eastAsia"/>
                <w:color w:val="000000"/>
                <w:kern w:val="0"/>
                <w:sz w:val="24"/>
                <w:szCs w:val="24"/>
                <w:lang w:bidi="ar"/>
              </w:rPr>
              <w:br/>
              <w:t>2、空开断路器，配合物联网通讯模块、网关可实现与物联网平台的互相联动，包括数据回传及策略控制</w:t>
            </w:r>
            <w:r>
              <w:rPr>
                <w:rFonts w:ascii="仿宋" w:eastAsia="仿宋" w:hAnsi="仿宋" w:cs="仿宋" w:hint="eastAsia"/>
                <w:color w:val="000000"/>
                <w:kern w:val="0"/>
                <w:sz w:val="24"/>
                <w:szCs w:val="24"/>
                <w:lang w:bidi="ar"/>
              </w:rPr>
              <w:br/>
              <w:t>3、短路保护：支持采用动静触电均选择银触点、高等级灭弧材质，优良灭</w:t>
            </w:r>
            <w:proofErr w:type="gramStart"/>
            <w:r>
              <w:rPr>
                <w:rFonts w:ascii="仿宋" w:eastAsia="仿宋" w:hAnsi="仿宋" w:cs="仿宋" w:hint="eastAsia"/>
                <w:color w:val="000000"/>
                <w:kern w:val="0"/>
                <w:sz w:val="24"/>
                <w:szCs w:val="24"/>
                <w:lang w:bidi="ar"/>
              </w:rPr>
              <w:t>弧结构</w:t>
            </w:r>
            <w:proofErr w:type="gramEnd"/>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lastRenderedPageBreak/>
              <w:t>4、漏电保护：支持采用专业漏电流检测执行机构，可靠性高可以在智能电源断开后继续有效</w:t>
            </w:r>
            <w:r>
              <w:rPr>
                <w:rFonts w:ascii="仿宋" w:eastAsia="仿宋" w:hAnsi="仿宋" w:cs="仿宋" w:hint="eastAsia"/>
                <w:color w:val="000000"/>
                <w:kern w:val="0"/>
                <w:sz w:val="24"/>
                <w:szCs w:val="24"/>
                <w:lang w:bidi="ar"/>
              </w:rPr>
              <w:br/>
              <w:t>5、支持过载过流保护、过压保护、打火断电保护、欠压保护等功能</w:t>
            </w:r>
            <w:r>
              <w:rPr>
                <w:rFonts w:ascii="仿宋" w:eastAsia="仿宋" w:hAnsi="仿宋" w:cs="仿宋" w:hint="eastAsia"/>
                <w:color w:val="000000"/>
                <w:kern w:val="0"/>
                <w:sz w:val="24"/>
                <w:szCs w:val="24"/>
                <w:lang w:bidi="ar"/>
              </w:rPr>
              <w:br/>
              <w:t>6、用电量统计，用电大数据对比分析</w:t>
            </w:r>
            <w:r>
              <w:rPr>
                <w:rFonts w:ascii="仿宋" w:eastAsia="仿宋" w:hAnsi="仿宋" w:cs="仿宋" w:hint="eastAsia"/>
                <w:color w:val="000000"/>
                <w:kern w:val="0"/>
                <w:sz w:val="24"/>
                <w:szCs w:val="24"/>
                <w:lang w:bidi="ar"/>
              </w:rPr>
              <w:br/>
              <w:t>7、功率限定：超过指定功率时自动断电</w:t>
            </w:r>
            <w:r>
              <w:rPr>
                <w:rFonts w:ascii="仿宋" w:eastAsia="仿宋" w:hAnsi="仿宋" w:cs="仿宋" w:hint="eastAsia"/>
                <w:color w:val="000000"/>
                <w:kern w:val="0"/>
                <w:sz w:val="24"/>
                <w:szCs w:val="24"/>
                <w:lang w:bidi="ar"/>
              </w:rPr>
              <w:br/>
              <w:t>8、用电故障或者检测记录</w:t>
            </w:r>
            <w:r>
              <w:rPr>
                <w:rFonts w:ascii="仿宋" w:eastAsia="仿宋" w:hAnsi="仿宋" w:cs="仿宋" w:hint="eastAsia"/>
                <w:color w:val="000000"/>
                <w:kern w:val="0"/>
                <w:sz w:val="24"/>
                <w:szCs w:val="24"/>
                <w:lang w:bidi="ar"/>
              </w:rPr>
              <w:br/>
              <w:t>9、支持本地电动控制、本地手动推杆</w:t>
            </w:r>
            <w:r>
              <w:rPr>
                <w:rFonts w:ascii="仿宋" w:eastAsia="仿宋" w:hAnsi="仿宋" w:cs="仿宋" w:hint="eastAsia"/>
                <w:color w:val="000000"/>
                <w:kern w:val="0"/>
                <w:sz w:val="24"/>
                <w:szCs w:val="24"/>
                <w:lang w:bidi="ar"/>
              </w:rPr>
              <w:br/>
              <w:t>10、兼容性：为保证系统的统一性，要求和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控制器统一品牌。</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8</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智能空气开关通信模组</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1、LoRa空开通信模组，实现物联网智能空开与物联网平台的互相联动，包括数据回传及策略控制；</w:t>
            </w:r>
            <w:r>
              <w:rPr>
                <w:rFonts w:ascii="仿宋" w:eastAsia="仿宋" w:hAnsi="仿宋" w:cs="仿宋" w:hint="eastAsia"/>
                <w:color w:val="000000"/>
                <w:kern w:val="0"/>
                <w:sz w:val="24"/>
                <w:szCs w:val="24"/>
                <w:lang w:bidi="ar"/>
              </w:rPr>
              <w:br/>
              <w:t>2、节能系统配件，作为通讯模组，配合物联网空气开关实现与物联网平台的互相联动，包括数据回传及策略控制；</w:t>
            </w:r>
            <w:r>
              <w:rPr>
                <w:rFonts w:ascii="仿宋" w:eastAsia="仿宋" w:hAnsi="仿宋" w:cs="仿宋" w:hint="eastAsia"/>
                <w:color w:val="000000"/>
                <w:kern w:val="0"/>
                <w:sz w:val="24"/>
                <w:szCs w:val="24"/>
                <w:lang w:bidi="ar"/>
              </w:rPr>
              <w:br/>
              <w:t>3、支持双向互联网通讯；</w:t>
            </w:r>
            <w:r>
              <w:rPr>
                <w:rFonts w:ascii="仿宋" w:eastAsia="仿宋" w:hAnsi="仿宋" w:cs="仿宋" w:hint="eastAsia"/>
                <w:color w:val="000000"/>
                <w:kern w:val="0"/>
                <w:sz w:val="24"/>
                <w:szCs w:val="24"/>
                <w:lang w:bidi="ar"/>
              </w:rPr>
              <w:br/>
              <w:t>4、工作电压：AC100V~265V；</w:t>
            </w:r>
            <w:r>
              <w:rPr>
                <w:rFonts w:ascii="仿宋" w:eastAsia="仿宋" w:hAnsi="仿宋" w:cs="仿宋" w:hint="eastAsia"/>
                <w:color w:val="000000"/>
                <w:kern w:val="0"/>
                <w:sz w:val="24"/>
                <w:szCs w:val="24"/>
                <w:lang w:bidi="ar"/>
              </w:rPr>
              <w:br/>
              <w:t>5、工作环境：-5℃~45℃；</w:t>
            </w:r>
            <w:r>
              <w:rPr>
                <w:rFonts w:ascii="仿宋" w:eastAsia="仿宋" w:hAnsi="仿宋" w:cs="仿宋" w:hint="eastAsia"/>
                <w:color w:val="000000"/>
                <w:kern w:val="0"/>
                <w:sz w:val="24"/>
                <w:szCs w:val="24"/>
                <w:lang w:bidi="ar"/>
              </w:rPr>
              <w:br/>
              <w:t>6、安装地点海拔：不高于2000m；</w:t>
            </w:r>
            <w:r>
              <w:rPr>
                <w:rFonts w:ascii="仿宋" w:eastAsia="仿宋" w:hAnsi="仿宋" w:cs="仿宋" w:hint="eastAsia"/>
                <w:color w:val="000000"/>
                <w:kern w:val="0"/>
                <w:sz w:val="24"/>
                <w:szCs w:val="24"/>
                <w:lang w:bidi="ar"/>
              </w:rPr>
              <w:br/>
              <w:t>7、兼容性：为保证系统的统一性，要求和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控制器统一品牌。</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9</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智能插座</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1、基本规格：5孔1位10A插孔，符合GB/T </w:t>
            </w:r>
            <w:r>
              <w:rPr>
                <w:rStyle w:val="font11"/>
                <w:rFonts w:hint="default"/>
                <w:lang w:bidi="ar"/>
              </w:rPr>
              <w:t>2099.1-2008、GB/T</w:t>
            </w:r>
            <w:r>
              <w:rPr>
                <w:rFonts w:ascii="仿宋" w:eastAsia="仿宋" w:hAnsi="仿宋" w:cs="仿宋" w:hint="eastAsia"/>
                <w:color w:val="000000"/>
                <w:kern w:val="0"/>
                <w:sz w:val="24"/>
                <w:szCs w:val="24"/>
                <w:lang w:bidi="ar"/>
              </w:rPr>
              <w:t xml:space="preserve"> </w:t>
            </w:r>
            <w:r>
              <w:rPr>
                <w:rStyle w:val="font11"/>
                <w:rFonts w:hint="default"/>
                <w:lang w:bidi="ar"/>
              </w:rPr>
              <w:t>1002-2008国家标准；支持100-240V</w:t>
            </w:r>
            <w:r>
              <w:rPr>
                <w:rFonts w:ascii="仿宋" w:eastAsia="仿宋" w:hAnsi="仿宋" w:cs="仿宋" w:hint="eastAsia"/>
                <w:color w:val="000000"/>
                <w:kern w:val="0"/>
                <w:sz w:val="24"/>
                <w:szCs w:val="24"/>
                <w:lang w:bidi="ar"/>
              </w:rPr>
              <w:t xml:space="preserve"> </w:t>
            </w:r>
            <w:r>
              <w:rPr>
                <w:rStyle w:val="font11"/>
                <w:rFonts w:hint="default"/>
                <w:lang w:bidi="ar"/>
              </w:rPr>
              <w:t>AC供电，最大额定负载不低于2500W</w:t>
            </w:r>
            <w:r>
              <w:rPr>
                <w:rStyle w:val="font11"/>
                <w:rFonts w:hint="default"/>
                <w:lang w:bidi="ar"/>
              </w:rPr>
              <w:br/>
              <w:t>2、按键：通过功能键可进入或退出拒绝远程断电状态、控制通断电</w:t>
            </w:r>
            <w:r>
              <w:rPr>
                <w:rStyle w:val="font11"/>
                <w:rFonts w:hint="default"/>
                <w:lang w:bidi="ar"/>
              </w:rPr>
              <w:br/>
              <w:t>3、指示灯：通过指示灯能直观判断是否通电、是否连接云平台、是否拒绝远程通断电</w:t>
            </w:r>
            <w:r>
              <w:rPr>
                <w:rStyle w:val="font11"/>
                <w:rFonts w:hint="default"/>
                <w:lang w:bidi="ar"/>
              </w:rPr>
              <w:br/>
              <w:t>4、无线通信：支持LoRa低功率远距离无线协议，实现远程控制、数据传输</w:t>
            </w:r>
            <w:r>
              <w:rPr>
                <w:rStyle w:val="font11"/>
                <w:rFonts w:hint="default"/>
                <w:lang w:bidi="ar"/>
              </w:rPr>
              <w:br/>
              <w:t>5、</w:t>
            </w:r>
            <w:proofErr w:type="gramStart"/>
            <w:r>
              <w:rPr>
                <w:rStyle w:val="font11"/>
                <w:rFonts w:hint="default"/>
                <w:lang w:bidi="ar"/>
              </w:rPr>
              <w:t>物联特性</w:t>
            </w:r>
            <w:proofErr w:type="gramEnd"/>
            <w:r>
              <w:rPr>
                <w:rStyle w:val="font11"/>
                <w:rFonts w:hint="default"/>
                <w:lang w:bidi="ar"/>
              </w:rPr>
              <w:t>：支持电量计量、远程控制、通断电控制、传感器间相互联动等特性</w:t>
            </w:r>
            <w:r>
              <w:rPr>
                <w:rStyle w:val="font11"/>
                <w:rFonts w:hint="default"/>
                <w:lang w:bidi="ar"/>
              </w:rPr>
              <w:br/>
              <w:t>6、设备管理：支持物联网平台统一集中管理，支持查看电压、电流、实时功率、LoRa信号强度、最新数据上报时间、设备日志</w:t>
            </w:r>
            <w:r>
              <w:rPr>
                <w:rStyle w:val="font11"/>
                <w:rFonts w:hint="default"/>
                <w:lang w:bidi="ar"/>
              </w:rPr>
              <w:br/>
              <w:t>7、通断电控制：支持</w:t>
            </w:r>
            <w:proofErr w:type="gramStart"/>
            <w:r>
              <w:rPr>
                <w:rStyle w:val="font11"/>
                <w:rFonts w:hint="default"/>
                <w:lang w:bidi="ar"/>
              </w:rPr>
              <w:t>远程对</w:t>
            </w:r>
            <w:proofErr w:type="gramEnd"/>
            <w:r>
              <w:rPr>
                <w:rStyle w:val="font11"/>
                <w:rFonts w:hint="default"/>
                <w:lang w:bidi="ar"/>
              </w:rPr>
              <w:t>插座强制通电、断电，管理员可通过手机APP或Web管理后台方式；</w:t>
            </w:r>
            <w:r>
              <w:rPr>
                <w:rStyle w:val="font11"/>
                <w:rFonts w:hint="default"/>
                <w:lang w:bidi="ar"/>
              </w:rPr>
              <w:br/>
              <w:t>支持定时开关控制，支持根据时间计划自动断电上电，并支持循环结束时间；</w:t>
            </w:r>
            <w:r>
              <w:rPr>
                <w:rStyle w:val="font11"/>
                <w:rFonts w:hint="default"/>
                <w:lang w:bidi="ar"/>
              </w:rPr>
              <w:br/>
              <w:t>支持平台策略自定义联动，比如在每天18点以后，按键后可以拒绝远程断电，方便员工加班工作；</w:t>
            </w:r>
            <w:r>
              <w:rPr>
                <w:rStyle w:val="font11"/>
                <w:rFonts w:hint="default"/>
                <w:lang w:bidi="ar"/>
              </w:rPr>
              <w:br/>
              <w:t>8、功率限制与告警：支持功率告警设置，超过</w:t>
            </w:r>
            <w:r>
              <w:rPr>
                <w:rStyle w:val="font11"/>
                <w:rFonts w:hint="default"/>
                <w:lang w:bidi="ar"/>
              </w:rPr>
              <w:lastRenderedPageBreak/>
              <w:t>设定阈值时进行现场蜂鸣、断电、短信/APP通知，并联动摄像头现场抓拍，启动异常巡检任务</w:t>
            </w:r>
            <w:r>
              <w:rPr>
                <w:rStyle w:val="font11"/>
                <w:rFonts w:hint="default"/>
                <w:lang w:bidi="ar"/>
              </w:rPr>
              <w:br/>
              <w:t>9、节能趋势分析：支持电量统计分析，支持按时间计划对电量进行统计分析；</w:t>
            </w:r>
            <w:r>
              <w:rPr>
                <w:rStyle w:val="font11"/>
                <w:rFonts w:hint="default"/>
                <w:lang w:bidi="ar"/>
              </w:rPr>
              <w:br/>
              <w:t>支持用电排行分析，可按插座分组进行电量排行分析，可视化查看不同区域耗电量对比情况；</w:t>
            </w:r>
            <w:r>
              <w:rPr>
                <w:rStyle w:val="font11"/>
                <w:rFonts w:hint="default"/>
                <w:lang w:bidi="ar"/>
              </w:rPr>
              <w:br/>
              <w:t>支持电量趋势分析，可设定范围时间，可视化看到历史能耗分析；</w:t>
            </w:r>
            <w:r>
              <w:rPr>
                <w:rStyle w:val="font11"/>
                <w:rFonts w:hint="default"/>
                <w:lang w:bidi="ar"/>
              </w:rPr>
              <w:br/>
              <w:t>10、高可靠性：支持当LoRa状态断开后，依然保持通电或拒绝策略通断电的状态，不影响正常使用</w:t>
            </w:r>
            <w:r>
              <w:rPr>
                <w:rStyle w:val="font11"/>
                <w:rFonts w:hint="default"/>
                <w:lang w:bidi="ar"/>
              </w:rPr>
              <w:br/>
              <w:t>11、资质：产品为自主研发，提供智能插座软件著作权复印件</w:t>
            </w:r>
            <w:r>
              <w:rPr>
                <w:rStyle w:val="font11"/>
                <w:rFonts w:hint="default"/>
                <w:lang w:bidi="ar"/>
              </w:rPr>
              <w:br/>
            </w:r>
            <w:r>
              <w:rPr>
                <w:rFonts w:ascii="仿宋" w:eastAsia="仿宋" w:hAnsi="仿宋" w:cs="仿宋" w:hint="eastAsia"/>
                <w:bCs/>
                <w:sz w:val="24"/>
                <w:szCs w:val="24"/>
              </w:rPr>
              <w:t>▲</w:t>
            </w:r>
            <w:r>
              <w:rPr>
                <w:rStyle w:val="font11"/>
                <w:rFonts w:hint="default"/>
                <w:lang w:bidi="ar"/>
              </w:rPr>
              <w:t>12、兼容性：为保证系统的统一性，要求和</w:t>
            </w:r>
            <w:proofErr w:type="gramStart"/>
            <w:r>
              <w:rPr>
                <w:rStyle w:val="font11"/>
                <w:rFonts w:hint="default"/>
                <w:lang w:bidi="ar"/>
              </w:rPr>
              <w:t>物联网</w:t>
            </w:r>
            <w:proofErr w:type="gramEnd"/>
            <w:r>
              <w:rPr>
                <w:rStyle w:val="font11"/>
                <w:rFonts w:hint="default"/>
                <w:lang w:bidi="ar"/>
              </w:rPr>
              <w:t>控制器统一品牌。</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10</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有无人监测</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可通过移动感应、微动感应、呼吸信号监测三重探测技术，综合来判断该空间是否有人，和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平台联动，实现人走灯灭</w:t>
            </w:r>
            <w:r>
              <w:rPr>
                <w:rFonts w:ascii="仿宋" w:eastAsia="仿宋" w:hAnsi="仿宋" w:cs="仿宋" w:hint="eastAsia"/>
                <w:color w:val="000000"/>
                <w:kern w:val="0"/>
                <w:sz w:val="24"/>
                <w:szCs w:val="24"/>
                <w:lang w:bidi="ar"/>
              </w:rPr>
              <w:br/>
              <w:t>1、供电方式：108-305V AC，50Hz/60H</w:t>
            </w:r>
            <w:r>
              <w:rPr>
                <w:rFonts w:ascii="仿宋" w:eastAsia="仿宋" w:hAnsi="仿宋" w:cs="仿宋" w:hint="eastAsia"/>
                <w:color w:val="000000"/>
                <w:kern w:val="0"/>
                <w:sz w:val="24"/>
                <w:szCs w:val="24"/>
                <w:lang w:bidi="ar"/>
              </w:rPr>
              <w:br/>
              <w:t>2、通过移动感应、微动感应、呼吸信号监测三重探测技术，综合来判断该空间是否有人</w:t>
            </w:r>
            <w:r>
              <w:rPr>
                <w:rFonts w:ascii="仿宋" w:eastAsia="仿宋" w:hAnsi="仿宋" w:cs="仿宋" w:hint="eastAsia"/>
                <w:color w:val="000000"/>
                <w:kern w:val="0"/>
                <w:sz w:val="24"/>
                <w:szCs w:val="24"/>
                <w:lang w:bidi="ar"/>
              </w:rPr>
              <w:br/>
              <w:t>3、工作环境：支持在温度-25℃~+60℃下正常工作；支持在湿度85%（无凝结）环境正常工作</w:t>
            </w:r>
            <w:r>
              <w:rPr>
                <w:rFonts w:ascii="仿宋" w:eastAsia="仿宋" w:hAnsi="仿宋" w:cs="仿宋" w:hint="eastAsia"/>
                <w:color w:val="000000"/>
                <w:kern w:val="0"/>
                <w:sz w:val="24"/>
                <w:szCs w:val="24"/>
                <w:lang w:bidi="ar"/>
              </w:rPr>
              <w:br/>
              <w:t>4、</w:t>
            </w:r>
            <w:proofErr w:type="gramStart"/>
            <w:r>
              <w:rPr>
                <w:rFonts w:ascii="仿宋" w:eastAsia="仿宋" w:hAnsi="仿宋" w:cs="仿宋" w:hint="eastAsia"/>
                <w:color w:val="000000"/>
                <w:kern w:val="0"/>
                <w:sz w:val="24"/>
                <w:szCs w:val="24"/>
                <w:lang w:bidi="ar"/>
              </w:rPr>
              <w:t>物联控制</w:t>
            </w:r>
            <w:proofErr w:type="gramEnd"/>
            <w:r>
              <w:rPr>
                <w:rFonts w:ascii="仿宋" w:eastAsia="仿宋" w:hAnsi="仿宋" w:cs="仿宋" w:hint="eastAsia"/>
                <w:color w:val="000000"/>
                <w:kern w:val="0"/>
                <w:sz w:val="24"/>
                <w:szCs w:val="24"/>
                <w:lang w:bidi="ar"/>
              </w:rPr>
              <w:t>：支持Zigbee通信协议和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平台控制</w:t>
            </w:r>
            <w:r>
              <w:rPr>
                <w:rFonts w:ascii="仿宋" w:eastAsia="仿宋" w:hAnsi="仿宋" w:cs="仿宋" w:hint="eastAsia"/>
                <w:color w:val="000000"/>
                <w:kern w:val="0"/>
                <w:sz w:val="24"/>
                <w:szCs w:val="24"/>
                <w:lang w:bidi="ar"/>
              </w:rPr>
              <w:br/>
              <w:t>5、自动化运维：可实现教室、会议室等场景的有无人检测功能，</w:t>
            </w:r>
            <w:proofErr w:type="gramStart"/>
            <w:r>
              <w:rPr>
                <w:rFonts w:ascii="仿宋" w:eastAsia="仿宋" w:hAnsi="仿宋" w:cs="仿宋" w:hint="eastAsia"/>
                <w:color w:val="000000"/>
                <w:kern w:val="0"/>
                <w:sz w:val="24"/>
                <w:szCs w:val="24"/>
                <w:lang w:bidi="ar"/>
              </w:rPr>
              <w:t>物联平台</w:t>
            </w:r>
            <w:proofErr w:type="gramEnd"/>
            <w:r>
              <w:rPr>
                <w:rFonts w:ascii="仿宋" w:eastAsia="仿宋" w:hAnsi="仿宋" w:cs="仿宋" w:hint="eastAsia"/>
                <w:color w:val="000000"/>
                <w:kern w:val="0"/>
                <w:sz w:val="24"/>
                <w:szCs w:val="24"/>
                <w:lang w:bidi="ar"/>
              </w:rPr>
              <w:t>能够根据有无人信息做场景联动，人来开灯、人走关灯，实现自动化管理，避免灯光、空调等资源的浪费。</w:t>
            </w:r>
            <w:r>
              <w:rPr>
                <w:rFonts w:ascii="仿宋" w:eastAsia="仿宋" w:hAnsi="仿宋" w:cs="仿宋" w:hint="eastAsia"/>
                <w:color w:val="000000"/>
                <w:kern w:val="0"/>
                <w:sz w:val="24"/>
                <w:szCs w:val="24"/>
                <w:lang w:bidi="ar"/>
              </w:rPr>
              <w:br/>
            </w:r>
            <w:r>
              <w:rPr>
                <w:rFonts w:ascii="仿宋" w:eastAsia="仿宋" w:hAnsi="仿宋" w:cs="仿宋" w:hint="eastAsia"/>
                <w:bCs/>
                <w:sz w:val="24"/>
                <w:szCs w:val="24"/>
              </w:rPr>
              <w:t>▲</w:t>
            </w:r>
            <w:r>
              <w:rPr>
                <w:rFonts w:ascii="仿宋" w:eastAsia="仿宋" w:hAnsi="仿宋" w:cs="仿宋" w:hint="eastAsia"/>
                <w:color w:val="000000"/>
                <w:kern w:val="0"/>
                <w:sz w:val="24"/>
                <w:szCs w:val="24"/>
                <w:lang w:bidi="ar"/>
              </w:rPr>
              <w:t>6、为保证系统的统一性，要求和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控制器统一品牌。</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综合情景面板</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1、通讯协议：标准Zigbee无线通讯协议，支持与物联网网关、物联网平台联动通讯，形成整体解决方案</w:t>
            </w:r>
            <w:r>
              <w:rPr>
                <w:rFonts w:ascii="仿宋" w:eastAsia="仿宋" w:hAnsi="仿宋" w:cs="仿宋" w:hint="eastAsia"/>
                <w:color w:val="000000"/>
                <w:kern w:val="0"/>
                <w:sz w:val="24"/>
                <w:szCs w:val="24"/>
                <w:lang w:bidi="ar"/>
              </w:rPr>
              <w:br/>
              <w:t>2、安装类型：采用86盒入墙安装方式，可适应传统墙面的安装方式</w:t>
            </w:r>
            <w:r>
              <w:rPr>
                <w:rFonts w:ascii="仿宋" w:eastAsia="仿宋" w:hAnsi="仿宋" w:cs="仿宋" w:hint="eastAsia"/>
                <w:color w:val="000000"/>
                <w:kern w:val="0"/>
                <w:sz w:val="24"/>
                <w:szCs w:val="24"/>
                <w:lang w:bidi="ar"/>
              </w:rPr>
              <w:br/>
              <w:t>3、电源模式：220V有线供电</w:t>
            </w:r>
            <w:r>
              <w:rPr>
                <w:rFonts w:ascii="仿宋" w:eastAsia="仿宋" w:hAnsi="仿宋" w:cs="仿宋" w:hint="eastAsia"/>
                <w:color w:val="000000"/>
                <w:kern w:val="0"/>
                <w:sz w:val="24"/>
                <w:szCs w:val="24"/>
                <w:lang w:bidi="ar"/>
              </w:rPr>
              <w:br/>
              <w:t>4、按键数量：6键，按键即触发情景模式</w:t>
            </w:r>
            <w:r>
              <w:rPr>
                <w:rFonts w:ascii="仿宋" w:eastAsia="仿宋" w:hAnsi="仿宋" w:cs="仿宋" w:hint="eastAsia"/>
                <w:color w:val="000000"/>
                <w:kern w:val="0"/>
                <w:sz w:val="24"/>
                <w:szCs w:val="24"/>
                <w:lang w:bidi="ar"/>
              </w:rPr>
              <w:br/>
              <w:t>5、工作温度：0°C~45°C</w:t>
            </w:r>
            <w:r>
              <w:rPr>
                <w:rFonts w:ascii="仿宋" w:eastAsia="仿宋" w:hAnsi="仿宋" w:cs="仿宋" w:hint="eastAsia"/>
                <w:color w:val="000000"/>
                <w:kern w:val="0"/>
                <w:sz w:val="24"/>
                <w:szCs w:val="24"/>
                <w:lang w:bidi="ar"/>
              </w:rPr>
              <w:br/>
              <w:t>6、</w:t>
            </w:r>
            <w:proofErr w:type="gramStart"/>
            <w:r>
              <w:rPr>
                <w:rFonts w:ascii="仿宋" w:eastAsia="仿宋" w:hAnsi="仿宋" w:cs="仿宋" w:hint="eastAsia"/>
                <w:color w:val="000000"/>
                <w:kern w:val="0"/>
                <w:sz w:val="24"/>
                <w:szCs w:val="24"/>
                <w:lang w:bidi="ar"/>
              </w:rPr>
              <w:t>物联控制</w:t>
            </w:r>
            <w:proofErr w:type="gramEnd"/>
            <w:r>
              <w:rPr>
                <w:rFonts w:ascii="仿宋" w:eastAsia="仿宋" w:hAnsi="仿宋" w:cs="仿宋" w:hint="eastAsia"/>
                <w:color w:val="000000"/>
                <w:kern w:val="0"/>
                <w:sz w:val="24"/>
                <w:szCs w:val="24"/>
                <w:lang w:bidi="ar"/>
              </w:rPr>
              <w:t>：支持与照明、窗帘、空调、投影仪等各种传感器结合，实现智能化场景模式，可针对性设定上课、下课控制模式。</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智能照明开关</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1、Zigbee型3路智能触摸开关，实现灯关定时开关、远程控制等，可用于教室、会议室、办公</w:t>
            </w:r>
            <w:r>
              <w:rPr>
                <w:rFonts w:ascii="仿宋" w:eastAsia="仿宋" w:hAnsi="仿宋" w:cs="仿宋" w:hint="eastAsia"/>
                <w:color w:val="000000"/>
                <w:kern w:val="0"/>
                <w:sz w:val="24"/>
                <w:szCs w:val="24"/>
                <w:lang w:bidi="ar"/>
              </w:rPr>
              <w:lastRenderedPageBreak/>
              <w:t>室等场景。</w:t>
            </w:r>
            <w:r>
              <w:rPr>
                <w:rFonts w:ascii="仿宋" w:eastAsia="仿宋" w:hAnsi="仿宋" w:cs="仿宋" w:hint="eastAsia"/>
                <w:color w:val="000000"/>
                <w:kern w:val="0"/>
                <w:sz w:val="24"/>
                <w:szCs w:val="24"/>
                <w:lang w:bidi="ar"/>
              </w:rPr>
              <w:br/>
              <w:t>2、通信协议 ：支持ZigBee自组网通信协议</w:t>
            </w:r>
            <w:r>
              <w:rPr>
                <w:rFonts w:ascii="仿宋" w:eastAsia="仿宋" w:hAnsi="仿宋" w:cs="仿宋" w:hint="eastAsia"/>
                <w:color w:val="000000"/>
                <w:kern w:val="0"/>
                <w:sz w:val="24"/>
                <w:szCs w:val="24"/>
                <w:lang w:bidi="ar"/>
              </w:rPr>
              <w:br/>
              <w:t>3、按键控制：3键</w:t>
            </w:r>
            <w:r>
              <w:rPr>
                <w:rFonts w:ascii="仿宋" w:eastAsia="仿宋" w:hAnsi="仿宋" w:cs="仿宋" w:hint="eastAsia"/>
                <w:color w:val="000000"/>
                <w:kern w:val="0"/>
                <w:sz w:val="24"/>
                <w:szCs w:val="24"/>
                <w:lang w:bidi="ar"/>
              </w:rPr>
              <w:br/>
              <w:t>4、接线方式 ：单火线供电</w:t>
            </w:r>
            <w:r>
              <w:rPr>
                <w:rFonts w:ascii="仿宋" w:eastAsia="仿宋" w:hAnsi="仿宋" w:cs="仿宋" w:hint="eastAsia"/>
                <w:color w:val="000000"/>
                <w:kern w:val="0"/>
                <w:sz w:val="24"/>
                <w:szCs w:val="24"/>
                <w:lang w:bidi="ar"/>
              </w:rPr>
              <w:br/>
              <w:t>5、负载电灯功率：&gt;10W，适用于传统的灯具，如：LED灯、节能灯、电子镇流器日光灯</w:t>
            </w:r>
            <w:r>
              <w:rPr>
                <w:rFonts w:ascii="仿宋" w:eastAsia="仿宋" w:hAnsi="仿宋" w:cs="仿宋" w:hint="eastAsia"/>
                <w:color w:val="000000"/>
                <w:kern w:val="0"/>
                <w:sz w:val="24"/>
                <w:szCs w:val="24"/>
                <w:lang w:bidi="ar"/>
              </w:rPr>
              <w:br/>
              <w:t>6、工作环境 ：0℃~+45℃，10~95%RH无凝结</w:t>
            </w:r>
            <w:r>
              <w:rPr>
                <w:rFonts w:ascii="仿宋" w:eastAsia="仿宋" w:hAnsi="仿宋" w:cs="仿宋" w:hint="eastAsia"/>
                <w:color w:val="000000"/>
                <w:kern w:val="0"/>
                <w:sz w:val="24"/>
                <w:szCs w:val="24"/>
                <w:lang w:bidi="ar"/>
              </w:rPr>
              <w:br/>
              <w:t>7、智能控制：支持触摸面板上的</w:t>
            </w:r>
            <w:proofErr w:type="gramStart"/>
            <w:r>
              <w:rPr>
                <w:rFonts w:ascii="仿宋" w:eastAsia="仿宋" w:hAnsi="仿宋" w:cs="仿宋" w:hint="eastAsia"/>
                <w:color w:val="000000"/>
                <w:kern w:val="0"/>
                <w:sz w:val="24"/>
                <w:szCs w:val="24"/>
                <w:lang w:bidi="ar"/>
              </w:rPr>
              <w:t>按键本地</w:t>
            </w:r>
            <w:proofErr w:type="gramEnd"/>
            <w:r>
              <w:rPr>
                <w:rFonts w:ascii="仿宋" w:eastAsia="仿宋" w:hAnsi="仿宋" w:cs="仿宋" w:hint="eastAsia"/>
                <w:color w:val="000000"/>
                <w:kern w:val="0"/>
                <w:sz w:val="24"/>
                <w:szCs w:val="24"/>
                <w:lang w:bidi="ar"/>
              </w:rPr>
              <w:t>控制开关状态；支持Web端、APP端远程控制开关状态；支持定时自动控制开关、设备联动控制开关</w:t>
            </w:r>
            <w:r>
              <w:rPr>
                <w:rFonts w:ascii="仿宋" w:eastAsia="仿宋" w:hAnsi="仿宋" w:cs="仿宋" w:hint="eastAsia"/>
                <w:color w:val="000000"/>
                <w:kern w:val="0"/>
                <w:sz w:val="24"/>
                <w:szCs w:val="24"/>
                <w:lang w:bidi="ar"/>
              </w:rPr>
              <w:br/>
              <w:t>8、智能策略：支持在物联网平台设置定时策略，如晚上9点自动关闭大楼灯光设备,无需人工手动关闭；支持在物联网平台设置巡检策略，如管理员需要9点巡检全部灯光设备是否关闭,此时系统可自动进行巡检并生成巡检报告,便于管理人员优化运维管理；</w:t>
            </w:r>
            <w:r>
              <w:rPr>
                <w:rFonts w:ascii="仿宋" w:eastAsia="仿宋" w:hAnsi="仿宋" w:cs="仿宋" w:hint="eastAsia"/>
                <w:color w:val="000000"/>
                <w:kern w:val="0"/>
                <w:sz w:val="24"/>
                <w:szCs w:val="24"/>
                <w:lang w:bidi="ar"/>
              </w:rPr>
              <w:br/>
              <w:t>9、设备管理：支持统一管理，在物联网平台可统一管理全部智能开关设备；支持多层维度划分,让管理员任意切换管理范围,划分重点管理区域。提供权威第三方检测报告，证明设备可被本次项目所投物联网控制平台统一管理。</w:t>
            </w:r>
            <w:r>
              <w:rPr>
                <w:rFonts w:ascii="仿宋" w:eastAsia="仿宋" w:hAnsi="仿宋" w:cs="仿宋" w:hint="eastAsia"/>
                <w:color w:val="000000"/>
                <w:kern w:val="0"/>
                <w:sz w:val="24"/>
                <w:szCs w:val="24"/>
                <w:lang w:bidi="ar"/>
              </w:rPr>
              <w:br/>
            </w:r>
            <w:r>
              <w:rPr>
                <w:rFonts w:ascii="仿宋" w:eastAsia="仿宋" w:hAnsi="仿宋" w:cs="仿宋" w:hint="eastAsia"/>
                <w:bCs/>
                <w:sz w:val="24"/>
                <w:szCs w:val="24"/>
              </w:rPr>
              <w:t>▲</w:t>
            </w:r>
            <w:r>
              <w:rPr>
                <w:rFonts w:ascii="仿宋" w:eastAsia="仿宋" w:hAnsi="仿宋" w:cs="仿宋" w:hint="eastAsia"/>
                <w:color w:val="000000"/>
                <w:kern w:val="0"/>
                <w:sz w:val="24"/>
                <w:szCs w:val="24"/>
                <w:lang w:bidi="ar"/>
              </w:rPr>
              <w:t>10、兼容性：为保证系统的统一性，要求和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控制器统一品牌。</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13</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物联网控制器</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详见后附详细参数要求</w:t>
            </w:r>
          </w:p>
        </w:tc>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14</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物联网网关</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详见后附详细参数要求</w:t>
            </w:r>
          </w:p>
        </w:tc>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15</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POE交换机</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详见后附详细参数要求</w:t>
            </w:r>
          </w:p>
        </w:tc>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16</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传感器管理平台软件</w:t>
            </w:r>
          </w:p>
        </w:tc>
        <w:tc>
          <w:tcPr>
            <w:tcW w:w="5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物联网回传</w:t>
            </w:r>
            <w:proofErr w:type="gramStart"/>
            <w:r>
              <w:rPr>
                <w:rFonts w:ascii="仿宋" w:eastAsia="仿宋" w:hAnsi="仿宋" w:cs="仿宋" w:hint="eastAsia"/>
                <w:color w:val="000000"/>
                <w:kern w:val="0"/>
                <w:sz w:val="24"/>
                <w:szCs w:val="24"/>
                <w:lang w:bidi="ar"/>
              </w:rPr>
              <w:t>器管理</w:t>
            </w:r>
            <w:proofErr w:type="gramEnd"/>
            <w:r>
              <w:rPr>
                <w:rFonts w:ascii="仿宋" w:eastAsia="仿宋" w:hAnsi="仿宋" w:cs="仿宋" w:hint="eastAsia"/>
                <w:color w:val="000000"/>
                <w:kern w:val="0"/>
                <w:sz w:val="24"/>
                <w:szCs w:val="24"/>
                <w:lang w:bidi="ar"/>
              </w:rPr>
              <w:t>授权，每增加一个管理回传器的授权</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信锐、三盟、</w:t>
            </w:r>
            <w:proofErr w:type="gramStart"/>
            <w:r>
              <w:rPr>
                <w:rFonts w:ascii="仿宋" w:eastAsia="仿宋" w:hAnsi="仿宋" w:cs="仿宋" w:hint="eastAsia"/>
                <w:color w:val="000000"/>
                <w:kern w:val="0"/>
                <w:sz w:val="24"/>
                <w:szCs w:val="24"/>
                <w:lang w:bidi="ar"/>
              </w:rPr>
              <w:t>晶讯</w:t>
            </w:r>
            <w:proofErr w:type="gramEnd"/>
          </w:p>
        </w:tc>
      </w:tr>
      <w:tr w:rsidR="00682905">
        <w:trPr>
          <w:trHeight w:val="270"/>
          <w:jc w:val="center"/>
        </w:trPr>
        <w:tc>
          <w:tcPr>
            <w:tcW w:w="77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rPr>
                <w:rFonts w:ascii="仿宋" w:eastAsia="仿宋" w:hAnsi="仿宋" w:cs="仿宋"/>
                <w:color w:val="000000"/>
                <w:sz w:val="24"/>
                <w:szCs w:val="24"/>
              </w:rPr>
            </w:pPr>
            <w:r>
              <w:rPr>
                <w:rFonts w:ascii="仿宋" w:eastAsia="仿宋" w:hAnsi="仿宋" w:cs="仿宋" w:hint="eastAsia"/>
                <w:b/>
                <w:bCs/>
                <w:color w:val="000000"/>
                <w:kern w:val="0"/>
                <w:sz w:val="24"/>
                <w:szCs w:val="24"/>
                <w:lang w:bidi="ar"/>
              </w:rPr>
              <w:t>四、基础配套工程</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b/>
                <w:bCs/>
                <w:color w:val="000000"/>
                <w:kern w:val="0"/>
                <w:sz w:val="24"/>
                <w:szCs w:val="24"/>
                <w:lang w:bidi="ar"/>
              </w:rPr>
            </w:pP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防静电地板</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规格</w:t>
            </w:r>
            <w:proofErr w:type="gramStart"/>
            <w:r>
              <w:rPr>
                <w:rFonts w:ascii="仿宋" w:eastAsia="仿宋" w:hAnsi="仿宋" w:cs="仿宋" w:hint="eastAsia"/>
                <w:color w:val="000000"/>
                <w:kern w:val="0"/>
                <w:sz w:val="24"/>
                <w:szCs w:val="24"/>
                <w:lang w:bidi="ar"/>
              </w:rPr>
              <w:t>600×600×</w:t>
            </w:r>
            <w:proofErr w:type="gramEnd"/>
            <w:r>
              <w:rPr>
                <w:rFonts w:ascii="仿宋" w:eastAsia="仿宋" w:hAnsi="仿宋" w:cs="仿宋" w:hint="eastAsia"/>
                <w:color w:val="000000"/>
                <w:kern w:val="0"/>
                <w:sz w:val="24"/>
                <w:szCs w:val="24"/>
                <w:lang w:bidi="ar"/>
              </w:rPr>
              <w:t>35mm钢制无边防静电活动地板，每平方米承重600KG，防火等级别B1级，耐磨性能：0.1g/1000转，吸水性：小于0.5％，单块地板重量不低于18.4KG，</w:t>
            </w:r>
            <w:proofErr w:type="gramStart"/>
            <w:r>
              <w:rPr>
                <w:rFonts w:ascii="仿宋" w:eastAsia="仿宋" w:hAnsi="仿宋" w:cs="仿宋" w:hint="eastAsia"/>
                <w:color w:val="000000"/>
                <w:kern w:val="0"/>
                <w:sz w:val="24"/>
                <w:szCs w:val="24"/>
                <w:lang w:bidi="ar"/>
              </w:rPr>
              <w:t>板基采用</w:t>
            </w:r>
            <w:proofErr w:type="gramEnd"/>
            <w:r>
              <w:rPr>
                <w:rFonts w:ascii="仿宋" w:eastAsia="仿宋" w:hAnsi="仿宋" w:cs="仿宋" w:hint="eastAsia"/>
                <w:color w:val="000000"/>
                <w:kern w:val="0"/>
                <w:sz w:val="24"/>
                <w:szCs w:val="24"/>
                <w:lang w:bidi="ar"/>
              </w:rPr>
              <w:t>镀锌合金冷轧钢板，厚度不低于0.8mm，内腔填充425#标准纯水泥，上表面粘贴高耐磨瓷砖，厚度不低于1.0mm，四周嵌入黑色导电胶边，承重支架厚度上3mm下2mm，横梁钢管厚度1.2mm，地板集中载荷为305KG，均布载荷1200KG, 横梁和自身高度可调的支座用螺钉连结成稳固的下部支承系统。包含运输、搬运、安装等，并完成相应开</w:t>
            </w:r>
            <w:r>
              <w:rPr>
                <w:rFonts w:ascii="仿宋" w:eastAsia="仿宋" w:hAnsi="仿宋" w:cs="仿宋" w:hint="eastAsia"/>
                <w:color w:val="000000"/>
                <w:kern w:val="0"/>
                <w:sz w:val="24"/>
                <w:szCs w:val="24"/>
                <w:lang w:bidi="ar"/>
              </w:rPr>
              <w:lastRenderedPageBreak/>
              <w:t>孔工作，含地板吸盘一个。净高约265mm。</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平方米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85</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远川、迪露、沈飞</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教师讲台</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规格：2400*800*760mm</w:t>
            </w:r>
            <w:r>
              <w:rPr>
                <w:rFonts w:ascii="仿宋" w:eastAsia="仿宋" w:hAnsi="仿宋" w:cs="仿宋" w:hint="eastAsia"/>
                <w:color w:val="000000"/>
                <w:kern w:val="0"/>
                <w:sz w:val="24"/>
                <w:szCs w:val="24"/>
                <w:lang w:bidi="ar"/>
              </w:rPr>
              <w:br/>
              <w:t>材质说明：台面采用25mm厚</w:t>
            </w:r>
            <w:proofErr w:type="gramStart"/>
            <w:r>
              <w:rPr>
                <w:rFonts w:ascii="仿宋" w:eastAsia="仿宋" w:hAnsi="仿宋" w:cs="仿宋" w:hint="eastAsia"/>
                <w:color w:val="000000"/>
                <w:kern w:val="0"/>
                <w:sz w:val="24"/>
                <w:szCs w:val="24"/>
                <w:lang w:bidi="ar"/>
              </w:rPr>
              <w:t>橡胶木指接板</w:t>
            </w:r>
            <w:proofErr w:type="gramEnd"/>
            <w:r>
              <w:rPr>
                <w:rFonts w:ascii="仿宋" w:eastAsia="仿宋" w:hAnsi="仿宋" w:cs="仿宋" w:hint="eastAsia"/>
                <w:color w:val="000000"/>
                <w:kern w:val="0"/>
                <w:sz w:val="24"/>
                <w:szCs w:val="24"/>
                <w:lang w:bidi="ar"/>
              </w:rPr>
              <w:t>，做清漆，</w:t>
            </w:r>
            <w:proofErr w:type="gramStart"/>
            <w:r>
              <w:rPr>
                <w:rFonts w:ascii="仿宋" w:eastAsia="仿宋" w:hAnsi="仿宋" w:cs="仿宋" w:hint="eastAsia"/>
                <w:color w:val="000000"/>
                <w:kern w:val="0"/>
                <w:sz w:val="24"/>
                <w:szCs w:val="24"/>
                <w:lang w:bidi="ar"/>
              </w:rPr>
              <w:t>旁板及坚</w:t>
            </w:r>
            <w:proofErr w:type="gramEnd"/>
            <w:r>
              <w:rPr>
                <w:rFonts w:ascii="仿宋" w:eastAsia="仿宋" w:hAnsi="仿宋" w:cs="仿宋" w:hint="eastAsia"/>
                <w:color w:val="000000"/>
                <w:kern w:val="0"/>
                <w:sz w:val="24"/>
                <w:szCs w:val="24"/>
                <w:lang w:bidi="ar"/>
              </w:rPr>
              <w:t>板采用18mm三聚板，其余采用16mm三聚板。同色封边。三边加围板可防止东西滑落，桌面下方两边各配抽屉和</w:t>
            </w:r>
            <w:proofErr w:type="gramStart"/>
            <w:r>
              <w:rPr>
                <w:rFonts w:ascii="仿宋" w:eastAsia="仿宋" w:hAnsi="仿宋" w:cs="仿宋" w:hint="eastAsia"/>
                <w:color w:val="000000"/>
                <w:kern w:val="0"/>
                <w:sz w:val="24"/>
                <w:szCs w:val="24"/>
                <w:lang w:bidi="ar"/>
              </w:rPr>
              <w:t>双开储物</w:t>
            </w:r>
            <w:proofErr w:type="gramEnd"/>
            <w:r>
              <w:rPr>
                <w:rFonts w:ascii="仿宋" w:eastAsia="仿宋" w:hAnsi="仿宋" w:cs="仿宋" w:hint="eastAsia"/>
                <w:color w:val="000000"/>
                <w:kern w:val="0"/>
                <w:sz w:val="24"/>
                <w:szCs w:val="24"/>
                <w:lang w:bidi="ar"/>
              </w:rPr>
              <w:t>柜，内衬活动层板，可拆除平放电脑等设备，后单开门并冲散热孔。中间区域下挂键盘托，下方</w:t>
            </w:r>
            <w:proofErr w:type="gramStart"/>
            <w:r>
              <w:rPr>
                <w:rFonts w:ascii="仿宋" w:eastAsia="仿宋" w:hAnsi="仿宋" w:cs="仿宋" w:hint="eastAsia"/>
                <w:color w:val="000000"/>
                <w:kern w:val="0"/>
                <w:sz w:val="24"/>
                <w:szCs w:val="24"/>
                <w:lang w:bidi="ar"/>
              </w:rPr>
              <w:t>预留走</w:t>
            </w:r>
            <w:proofErr w:type="gramEnd"/>
            <w:r>
              <w:rPr>
                <w:rFonts w:ascii="仿宋" w:eastAsia="仿宋" w:hAnsi="仿宋" w:cs="仿宋" w:hint="eastAsia"/>
                <w:color w:val="000000"/>
                <w:kern w:val="0"/>
                <w:sz w:val="24"/>
                <w:szCs w:val="24"/>
                <w:lang w:bidi="ar"/>
              </w:rPr>
              <w:t>线区</w:t>
            </w:r>
            <w:proofErr w:type="gramStart"/>
            <w:r>
              <w:rPr>
                <w:rFonts w:ascii="仿宋" w:eastAsia="仿宋" w:hAnsi="仿宋" w:cs="仿宋" w:hint="eastAsia"/>
                <w:color w:val="000000"/>
                <w:kern w:val="0"/>
                <w:sz w:val="24"/>
                <w:szCs w:val="24"/>
                <w:lang w:bidi="ar"/>
              </w:rPr>
              <w:t>配活动门</w:t>
            </w:r>
            <w:proofErr w:type="gramEnd"/>
            <w:r>
              <w:rPr>
                <w:rFonts w:ascii="仿宋" w:eastAsia="仿宋" w:hAnsi="仿宋" w:cs="仿宋" w:hint="eastAsia"/>
                <w:color w:val="000000"/>
                <w:kern w:val="0"/>
                <w:sz w:val="24"/>
                <w:szCs w:val="24"/>
                <w:lang w:bidi="ar"/>
              </w:rPr>
              <w:t>，空间不影响使用人腿脚位置。</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教师座椅</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人体工学靠背转椅，宽53*垫高43-53*靠背高109-130cm，网布靠背，海绵坐垫，一体化支架，多维</w:t>
            </w:r>
            <w:proofErr w:type="gramStart"/>
            <w:r>
              <w:rPr>
                <w:rFonts w:ascii="仿宋" w:eastAsia="仿宋" w:hAnsi="仿宋" w:cs="仿宋" w:hint="eastAsia"/>
                <w:color w:val="000000"/>
                <w:kern w:val="0"/>
                <w:sz w:val="24"/>
                <w:szCs w:val="24"/>
                <w:lang w:bidi="ar"/>
              </w:rPr>
              <w:t>度自由</w:t>
            </w:r>
            <w:proofErr w:type="gramEnd"/>
            <w:r>
              <w:rPr>
                <w:rFonts w:ascii="仿宋" w:eastAsia="仿宋" w:hAnsi="仿宋" w:cs="仿宋" w:hint="eastAsia"/>
                <w:color w:val="000000"/>
                <w:kern w:val="0"/>
                <w:sz w:val="24"/>
                <w:szCs w:val="24"/>
                <w:lang w:bidi="ar"/>
              </w:rPr>
              <w:t>旋转头枕，舒护颈、肩、腰，升降扶手和</w:t>
            </w:r>
            <w:proofErr w:type="gramStart"/>
            <w:r>
              <w:rPr>
                <w:rFonts w:ascii="仿宋" w:eastAsia="仿宋" w:hAnsi="仿宋" w:cs="仿宋" w:hint="eastAsia"/>
                <w:color w:val="000000"/>
                <w:kern w:val="0"/>
                <w:sz w:val="24"/>
                <w:szCs w:val="24"/>
                <w:lang w:bidi="ar"/>
              </w:rPr>
              <w:t>坐椅</w:t>
            </w:r>
            <w:proofErr w:type="gramEnd"/>
            <w:r>
              <w:rPr>
                <w:rFonts w:ascii="仿宋" w:eastAsia="仿宋" w:hAnsi="仿宋" w:cs="仿宋" w:hint="eastAsia"/>
                <w:color w:val="000000"/>
                <w:kern w:val="0"/>
                <w:sz w:val="24"/>
                <w:szCs w:val="24"/>
                <w:lang w:bidi="ar"/>
              </w:rPr>
              <w:t>，铝合金脚+PU转轮，360度旋转，所用材料通过欧盟环保标准，安全耐用。</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张</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学生双人电脑桌</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规格：1400*600*760（mm）钢木结构，材质说明：台面采用25mm</w:t>
            </w:r>
            <w:proofErr w:type="gramStart"/>
            <w:r>
              <w:rPr>
                <w:rFonts w:ascii="仿宋" w:eastAsia="仿宋" w:hAnsi="仿宋" w:cs="仿宋" w:hint="eastAsia"/>
                <w:color w:val="000000"/>
                <w:kern w:val="0"/>
                <w:sz w:val="24"/>
                <w:szCs w:val="24"/>
                <w:lang w:bidi="ar"/>
              </w:rPr>
              <w:t>橡胶木指接板</w:t>
            </w:r>
            <w:proofErr w:type="gramEnd"/>
            <w:r>
              <w:rPr>
                <w:rFonts w:ascii="仿宋" w:eastAsia="仿宋" w:hAnsi="仿宋" w:cs="仿宋" w:hint="eastAsia"/>
                <w:color w:val="000000"/>
                <w:kern w:val="0"/>
                <w:sz w:val="24"/>
                <w:szCs w:val="24"/>
                <w:lang w:bidi="ar"/>
              </w:rPr>
              <w:t>，做清漆，桌面</w:t>
            </w:r>
            <w:proofErr w:type="gramStart"/>
            <w:r>
              <w:rPr>
                <w:rFonts w:ascii="仿宋" w:eastAsia="仿宋" w:hAnsi="仿宋" w:cs="仿宋" w:hint="eastAsia"/>
                <w:color w:val="000000"/>
                <w:kern w:val="0"/>
                <w:sz w:val="24"/>
                <w:szCs w:val="24"/>
                <w:lang w:bidi="ar"/>
              </w:rPr>
              <w:t>后压鸭嘴边</w:t>
            </w:r>
            <w:proofErr w:type="gramEnd"/>
            <w:r>
              <w:rPr>
                <w:rFonts w:ascii="仿宋" w:eastAsia="仿宋" w:hAnsi="仿宋" w:cs="仿宋" w:hint="eastAsia"/>
                <w:color w:val="000000"/>
                <w:kern w:val="0"/>
                <w:sz w:val="24"/>
                <w:szCs w:val="24"/>
                <w:lang w:bidi="ar"/>
              </w:rPr>
              <w:t>；下架白色异形钢架，喷塑工艺；</w:t>
            </w:r>
            <w:proofErr w:type="gramStart"/>
            <w:r>
              <w:rPr>
                <w:rFonts w:ascii="仿宋" w:eastAsia="仿宋" w:hAnsi="仿宋" w:cs="仿宋" w:hint="eastAsia"/>
                <w:color w:val="000000"/>
                <w:kern w:val="0"/>
                <w:sz w:val="24"/>
                <w:szCs w:val="24"/>
                <w:lang w:bidi="ar"/>
              </w:rPr>
              <w:t>旁板及竖</w:t>
            </w:r>
            <w:proofErr w:type="gramEnd"/>
            <w:r>
              <w:rPr>
                <w:rFonts w:ascii="仿宋" w:eastAsia="仿宋" w:hAnsi="仿宋" w:cs="仿宋" w:hint="eastAsia"/>
                <w:color w:val="000000"/>
                <w:kern w:val="0"/>
                <w:sz w:val="24"/>
                <w:szCs w:val="24"/>
                <w:lang w:bidi="ar"/>
              </w:rPr>
              <w:t>板采用1.0mm冷扎钢板充孔，工艺及用材确保使用安全性。电脑显示屏放入台面板下，显示器托板采用1mm冷板，显示器开口采用铝合金盒，桌面下方设计可将主机悬空挂起，钢架内放主机，框架式。投标时必须提供</w:t>
            </w:r>
            <w:proofErr w:type="gramStart"/>
            <w:r>
              <w:rPr>
                <w:rFonts w:ascii="仿宋" w:eastAsia="仿宋" w:hAnsi="仿宋" w:cs="仿宋" w:hint="eastAsia"/>
                <w:color w:val="000000"/>
                <w:kern w:val="0"/>
                <w:sz w:val="24"/>
                <w:szCs w:val="24"/>
                <w:lang w:bidi="ar"/>
              </w:rPr>
              <w:t>家俱</w:t>
            </w:r>
            <w:proofErr w:type="gramEnd"/>
            <w:r>
              <w:rPr>
                <w:rFonts w:ascii="仿宋" w:eastAsia="仿宋" w:hAnsi="仿宋" w:cs="仿宋" w:hint="eastAsia"/>
                <w:color w:val="000000"/>
                <w:kern w:val="0"/>
                <w:sz w:val="24"/>
                <w:szCs w:val="24"/>
                <w:lang w:bidi="ar"/>
              </w:rPr>
              <w:t>厂家的设计图纸。</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张</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学生方凳</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规格：340*270*450mm，凳子面板采用18mm</w:t>
            </w:r>
            <w:proofErr w:type="gramStart"/>
            <w:r>
              <w:rPr>
                <w:rFonts w:ascii="仿宋" w:eastAsia="仿宋" w:hAnsi="仿宋" w:cs="仿宋" w:hint="eastAsia"/>
                <w:color w:val="000000"/>
                <w:kern w:val="0"/>
                <w:sz w:val="24"/>
                <w:szCs w:val="24"/>
                <w:lang w:bidi="ar"/>
              </w:rPr>
              <w:t>橡胶木指接板</w:t>
            </w:r>
            <w:proofErr w:type="gramEnd"/>
            <w:r>
              <w:rPr>
                <w:rFonts w:ascii="仿宋" w:eastAsia="仿宋" w:hAnsi="仿宋" w:cs="仿宋" w:hint="eastAsia"/>
                <w:color w:val="000000"/>
                <w:kern w:val="0"/>
                <w:sz w:val="24"/>
                <w:szCs w:val="24"/>
                <w:lang w:bidi="ar"/>
              </w:rPr>
              <w:t>，凳子</w:t>
            </w:r>
            <w:proofErr w:type="gramStart"/>
            <w:r>
              <w:rPr>
                <w:rFonts w:ascii="仿宋" w:eastAsia="仿宋" w:hAnsi="仿宋" w:cs="仿宋" w:hint="eastAsia"/>
                <w:color w:val="000000"/>
                <w:kern w:val="0"/>
                <w:sz w:val="24"/>
                <w:szCs w:val="24"/>
                <w:lang w:bidi="ar"/>
              </w:rPr>
              <w:t>主脚采用</w:t>
            </w:r>
            <w:proofErr w:type="gramEnd"/>
            <w:r>
              <w:rPr>
                <w:rFonts w:ascii="仿宋" w:eastAsia="仿宋" w:hAnsi="仿宋" w:cs="仿宋" w:hint="eastAsia"/>
                <w:color w:val="000000"/>
                <w:kern w:val="0"/>
                <w:sz w:val="24"/>
                <w:szCs w:val="24"/>
                <w:lang w:bidi="ar"/>
              </w:rPr>
              <w:t>20*40*1.2mm扁管，</w:t>
            </w:r>
            <w:proofErr w:type="gramStart"/>
            <w:r>
              <w:rPr>
                <w:rFonts w:ascii="仿宋" w:eastAsia="仿宋" w:hAnsi="仿宋" w:cs="仿宋" w:hint="eastAsia"/>
                <w:color w:val="000000"/>
                <w:kern w:val="0"/>
                <w:sz w:val="24"/>
                <w:szCs w:val="24"/>
                <w:lang w:bidi="ar"/>
              </w:rPr>
              <w:t>其余辅管采用</w:t>
            </w:r>
            <w:proofErr w:type="gramEnd"/>
            <w:r>
              <w:rPr>
                <w:rFonts w:ascii="仿宋" w:eastAsia="仿宋" w:hAnsi="仿宋" w:cs="仿宋" w:hint="eastAsia"/>
                <w:color w:val="000000"/>
                <w:kern w:val="0"/>
                <w:sz w:val="24"/>
                <w:szCs w:val="24"/>
                <w:lang w:bidi="ar"/>
              </w:rPr>
              <w:t>20*10*1.0mm扁管、20*20*1.2方管，凳面与钢架对穿螺丝连接。铁</w:t>
            </w:r>
            <w:proofErr w:type="gramStart"/>
            <w:r>
              <w:rPr>
                <w:rFonts w:ascii="仿宋" w:eastAsia="仿宋" w:hAnsi="仿宋" w:cs="仿宋" w:hint="eastAsia"/>
                <w:color w:val="000000"/>
                <w:kern w:val="0"/>
                <w:sz w:val="24"/>
                <w:szCs w:val="24"/>
                <w:lang w:bidi="ar"/>
              </w:rPr>
              <w:t>件部分</w:t>
            </w:r>
            <w:proofErr w:type="gramEnd"/>
            <w:r>
              <w:rPr>
                <w:rFonts w:ascii="仿宋" w:eastAsia="仿宋" w:hAnsi="仿宋" w:cs="仿宋" w:hint="eastAsia"/>
                <w:color w:val="000000"/>
                <w:kern w:val="0"/>
                <w:sz w:val="24"/>
                <w:szCs w:val="24"/>
                <w:lang w:bidi="ar"/>
              </w:rPr>
              <w:t>焊接用二氧化碳保护焊、钢管表面经过除油、除锈、磷化、静电喷塑、高温固化而成。四角配外包式防滑耐磨护套。</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张</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48</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机柜</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21U机柜</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兰贝、大唐保镖、一舟</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9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综合布线（</w:t>
            </w:r>
            <w:proofErr w:type="gramStart"/>
            <w:r>
              <w:rPr>
                <w:rFonts w:ascii="仿宋" w:eastAsia="仿宋" w:hAnsi="仿宋" w:cs="仿宋" w:hint="eastAsia"/>
                <w:color w:val="000000"/>
                <w:kern w:val="0"/>
                <w:sz w:val="24"/>
                <w:szCs w:val="24"/>
                <w:lang w:bidi="ar"/>
              </w:rPr>
              <w:t>须现场</w:t>
            </w:r>
            <w:proofErr w:type="gramEnd"/>
            <w:r>
              <w:rPr>
                <w:rFonts w:ascii="仿宋" w:eastAsia="仿宋" w:hAnsi="仿宋" w:cs="仿宋" w:hint="eastAsia"/>
                <w:color w:val="000000"/>
                <w:kern w:val="0"/>
                <w:sz w:val="24"/>
                <w:szCs w:val="24"/>
                <w:lang w:bidi="ar"/>
              </w:rPr>
              <w:t>勘探）</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教室所有计算机使用所需的网线以及电源线等</w:t>
            </w:r>
            <w:r>
              <w:rPr>
                <w:rFonts w:ascii="仿宋" w:eastAsia="仿宋" w:hAnsi="仿宋" w:cs="仿宋" w:hint="eastAsia"/>
                <w:color w:val="000000"/>
                <w:kern w:val="0"/>
                <w:sz w:val="24"/>
                <w:szCs w:val="24"/>
                <w:lang w:bidi="ar"/>
              </w:rPr>
              <w:br/>
              <w:t>弱电布线规格：六类非屏蔽双绞线+六类RJ45水晶头端接；</w:t>
            </w:r>
            <w:r>
              <w:rPr>
                <w:rFonts w:ascii="仿宋" w:eastAsia="仿宋" w:hAnsi="仿宋" w:cs="仿宋" w:hint="eastAsia"/>
                <w:color w:val="000000"/>
                <w:kern w:val="0"/>
                <w:sz w:val="24"/>
                <w:szCs w:val="24"/>
                <w:lang w:bidi="ar"/>
              </w:rPr>
              <w:br/>
              <w:t>强电线材规格：BV 2.5/BVR 2.5电源线+插座+接线板；</w:t>
            </w:r>
            <w:r>
              <w:rPr>
                <w:rFonts w:ascii="仿宋" w:eastAsia="仿宋" w:hAnsi="仿宋" w:cs="仿宋" w:hint="eastAsia"/>
                <w:color w:val="000000"/>
                <w:kern w:val="0"/>
                <w:sz w:val="24"/>
                <w:szCs w:val="24"/>
                <w:lang w:bidi="ar"/>
              </w:rPr>
              <w:br/>
              <w:t>含机柜、理线架、施工等；</w:t>
            </w:r>
            <w:r>
              <w:rPr>
                <w:rFonts w:ascii="仿宋" w:eastAsia="仿宋" w:hAnsi="仿宋" w:cs="仿宋" w:hint="eastAsia"/>
                <w:color w:val="000000"/>
                <w:kern w:val="0"/>
                <w:sz w:val="24"/>
                <w:szCs w:val="24"/>
                <w:lang w:bidi="ar"/>
              </w:rPr>
              <w:br/>
              <w:t>要求提供机房强弱电布制走线图；</w:t>
            </w:r>
            <w:r>
              <w:rPr>
                <w:rFonts w:ascii="仿宋" w:eastAsia="仿宋" w:hAnsi="仿宋" w:cs="仿宋" w:hint="eastAsia"/>
                <w:color w:val="000000"/>
                <w:kern w:val="0"/>
                <w:sz w:val="24"/>
                <w:szCs w:val="24"/>
                <w:lang w:bidi="ar"/>
              </w:rPr>
              <w:br/>
              <w:t>要求工艺和标签管理规范、安全可靠。</w:t>
            </w:r>
          </w:p>
        </w:tc>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w:t>
            </w:r>
          </w:p>
        </w:tc>
        <w:tc>
          <w:tcPr>
            <w:tcW w:w="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兰贝、大唐保镖、一舟</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系统集成</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实训室内原有电脑、桌椅的拆除搬运和旧地板的清理，以及所有新设备的安装调试。</w:t>
            </w:r>
          </w:p>
        </w:tc>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w:t>
            </w:r>
          </w:p>
        </w:tc>
        <w:tc>
          <w:tcPr>
            <w:tcW w:w="6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r w:rsidR="00682905">
        <w:trPr>
          <w:trHeight w:val="320"/>
          <w:jc w:val="center"/>
        </w:trPr>
        <w:tc>
          <w:tcPr>
            <w:tcW w:w="77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rPr>
                <w:rFonts w:ascii="仿宋" w:eastAsia="仿宋" w:hAnsi="仿宋" w:cs="仿宋"/>
                <w:color w:val="000000"/>
                <w:sz w:val="24"/>
                <w:szCs w:val="24"/>
              </w:rPr>
            </w:pPr>
            <w:r>
              <w:rPr>
                <w:rFonts w:ascii="仿宋" w:eastAsia="仿宋" w:hAnsi="仿宋" w:cs="仿宋" w:hint="eastAsia"/>
                <w:b/>
                <w:bCs/>
                <w:color w:val="000000"/>
                <w:kern w:val="0"/>
                <w:sz w:val="24"/>
                <w:szCs w:val="24"/>
                <w:lang w:bidi="ar"/>
              </w:rPr>
              <w:t>五、实训室环境设计（</w:t>
            </w:r>
            <w:proofErr w:type="gramStart"/>
            <w:r>
              <w:rPr>
                <w:rFonts w:ascii="仿宋" w:eastAsia="仿宋" w:hAnsi="仿宋" w:cs="仿宋" w:hint="eastAsia"/>
                <w:b/>
                <w:bCs/>
                <w:color w:val="000000"/>
                <w:kern w:val="0"/>
                <w:sz w:val="24"/>
                <w:szCs w:val="24"/>
                <w:lang w:bidi="ar"/>
              </w:rPr>
              <w:t>须现场</w:t>
            </w:r>
            <w:proofErr w:type="gramEnd"/>
            <w:r>
              <w:rPr>
                <w:rFonts w:ascii="仿宋" w:eastAsia="仿宋" w:hAnsi="仿宋" w:cs="仿宋" w:hint="eastAsia"/>
                <w:b/>
                <w:bCs/>
                <w:color w:val="000000"/>
                <w:kern w:val="0"/>
                <w:sz w:val="24"/>
                <w:szCs w:val="24"/>
                <w:lang w:bidi="ar"/>
              </w:rPr>
              <w:t>勘探）</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b/>
                <w:bCs/>
                <w:color w:val="000000"/>
                <w:kern w:val="0"/>
                <w:sz w:val="24"/>
                <w:szCs w:val="24"/>
                <w:lang w:bidi="ar"/>
              </w:rPr>
            </w:pP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铝方通</w:t>
            </w:r>
            <w:proofErr w:type="gramEnd"/>
            <w:r>
              <w:rPr>
                <w:rFonts w:ascii="仿宋" w:eastAsia="仿宋" w:hAnsi="仿宋" w:cs="仿宋" w:hint="eastAsia"/>
                <w:color w:val="000000"/>
                <w:kern w:val="0"/>
                <w:sz w:val="24"/>
                <w:szCs w:val="24"/>
                <w:lang w:bidi="ar"/>
              </w:rPr>
              <w:lastRenderedPageBreak/>
              <w:t>+石膏板吊顶</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1、四周石膏板造型吊顶，2、龙骨材料种类、规</w:t>
            </w:r>
            <w:r>
              <w:rPr>
                <w:rFonts w:ascii="仿宋" w:eastAsia="仿宋" w:hAnsi="仿宋" w:cs="仿宋" w:hint="eastAsia"/>
                <w:color w:val="000000"/>
                <w:kern w:val="0"/>
                <w:sz w:val="24"/>
                <w:szCs w:val="24"/>
                <w:lang w:bidi="ar"/>
              </w:rPr>
              <w:lastRenderedPageBreak/>
              <w:t>格、中距：Ф8mm钢筋吊杆、双向吊点、中距900mm；U型</w:t>
            </w:r>
            <w:proofErr w:type="gramStart"/>
            <w:r>
              <w:rPr>
                <w:rFonts w:ascii="仿宋" w:eastAsia="仿宋" w:hAnsi="仿宋" w:cs="仿宋" w:hint="eastAsia"/>
                <w:color w:val="000000"/>
                <w:kern w:val="0"/>
                <w:sz w:val="24"/>
                <w:szCs w:val="24"/>
                <w:lang w:bidi="ar"/>
              </w:rPr>
              <w:t>轻钢主龙骨</w:t>
            </w:r>
            <w:proofErr w:type="gramEnd"/>
            <w:r>
              <w:rPr>
                <w:rFonts w:ascii="仿宋" w:eastAsia="仿宋" w:hAnsi="仿宋" w:cs="仿宋" w:hint="eastAsia"/>
                <w:color w:val="000000"/>
                <w:kern w:val="0"/>
                <w:sz w:val="24"/>
                <w:szCs w:val="24"/>
                <w:lang w:bidi="ar"/>
              </w:rPr>
              <w:t>60mm*27mm*1.2mm,中距900mm；次龙骨（覆面龙骨）50mm*20mm*0.6mm中距450mm；</w:t>
            </w:r>
            <w:proofErr w:type="gramStart"/>
            <w:r>
              <w:rPr>
                <w:rFonts w:ascii="仿宋" w:eastAsia="仿宋" w:hAnsi="仿宋" w:cs="仿宋" w:hint="eastAsia"/>
                <w:color w:val="000000"/>
                <w:kern w:val="0"/>
                <w:sz w:val="24"/>
                <w:szCs w:val="24"/>
                <w:lang w:bidi="ar"/>
              </w:rPr>
              <w:t>覆面横龙骨</w:t>
            </w:r>
            <w:proofErr w:type="gramEnd"/>
            <w:r>
              <w:rPr>
                <w:rFonts w:ascii="仿宋" w:eastAsia="仿宋" w:hAnsi="仿宋" w:cs="仿宋" w:hint="eastAsia"/>
                <w:color w:val="000000"/>
                <w:kern w:val="0"/>
                <w:sz w:val="24"/>
                <w:szCs w:val="24"/>
                <w:lang w:bidi="ar"/>
              </w:rPr>
              <w:t>50mm*20mm*0.6mm，中距600mm，3、</w:t>
            </w:r>
            <w:proofErr w:type="gramStart"/>
            <w:r>
              <w:rPr>
                <w:rFonts w:ascii="仿宋" w:eastAsia="仿宋" w:hAnsi="仿宋" w:cs="仿宋" w:hint="eastAsia"/>
                <w:color w:val="000000"/>
                <w:kern w:val="0"/>
                <w:sz w:val="24"/>
                <w:szCs w:val="24"/>
                <w:lang w:bidi="ar"/>
              </w:rPr>
              <w:t>铝方通</w:t>
            </w:r>
            <w:proofErr w:type="gramEnd"/>
            <w:r>
              <w:rPr>
                <w:rFonts w:ascii="仿宋" w:eastAsia="仿宋" w:hAnsi="仿宋" w:cs="仿宋" w:hint="eastAsia"/>
                <w:color w:val="000000"/>
                <w:kern w:val="0"/>
                <w:sz w:val="24"/>
                <w:szCs w:val="24"/>
                <w:lang w:bidi="ar"/>
              </w:rPr>
              <w:t>50*70mm厚度0.7-1mm烤漆。</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平</w:t>
            </w:r>
            <w:r>
              <w:rPr>
                <w:rFonts w:ascii="仿宋" w:eastAsia="仿宋" w:hAnsi="仿宋" w:cs="仿宋" w:hint="eastAsia"/>
                <w:color w:val="000000"/>
                <w:kern w:val="0"/>
                <w:sz w:val="24"/>
                <w:szCs w:val="24"/>
                <w:lang w:bidi="ar"/>
              </w:rPr>
              <w:lastRenderedPageBreak/>
              <w:t>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94</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佳得利、</w:t>
            </w:r>
            <w:proofErr w:type="gramStart"/>
            <w:r>
              <w:rPr>
                <w:rFonts w:ascii="仿宋" w:eastAsia="仿宋" w:hAnsi="仿宋" w:cs="仿宋" w:hint="eastAsia"/>
                <w:color w:val="000000"/>
                <w:kern w:val="0"/>
                <w:sz w:val="24"/>
                <w:szCs w:val="24"/>
                <w:lang w:bidi="ar"/>
              </w:rPr>
              <w:t>翰</w:t>
            </w:r>
            <w:proofErr w:type="gramEnd"/>
            <w:r>
              <w:rPr>
                <w:rFonts w:ascii="仿宋" w:eastAsia="仿宋" w:hAnsi="仿宋" w:cs="仿宋" w:hint="eastAsia"/>
                <w:color w:val="000000"/>
                <w:kern w:val="0"/>
                <w:sz w:val="24"/>
                <w:szCs w:val="24"/>
                <w:lang w:bidi="ar"/>
              </w:rPr>
              <w:lastRenderedPageBreak/>
              <w:t>鼎、富腾</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顶部喷涂</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刷喷遍数:封底漆一道；喷合成树脂乳液涂料面层。</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平方</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94</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立</w:t>
            </w:r>
            <w:proofErr w:type="gramStart"/>
            <w:r>
              <w:rPr>
                <w:rFonts w:ascii="仿宋" w:eastAsia="仿宋" w:hAnsi="仿宋" w:cs="仿宋" w:hint="eastAsia"/>
                <w:color w:val="000000"/>
                <w:kern w:val="0"/>
                <w:sz w:val="24"/>
                <w:szCs w:val="24"/>
                <w:lang w:bidi="ar"/>
              </w:rPr>
              <w:t>邦</w:t>
            </w:r>
            <w:proofErr w:type="gramEnd"/>
            <w:r>
              <w:rPr>
                <w:rFonts w:ascii="仿宋" w:eastAsia="仿宋" w:hAnsi="仿宋" w:cs="仿宋" w:hint="eastAsia"/>
                <w:color w:val="000000"/>
                <w:kern w:val="0"/>
                <w:sz w:val="24"/>
                <w:szCs w:val="24"/>
                <w:lang w:bidi="ar"/>
              </w:rPr>
              <w:t>、多乐士、三颗树</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顶部木线条</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顶部木线条装饰</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53</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千年舟、兔宝宝、莫干山</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窗帘盒</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木工</w:t>
            </w:r>
            <w:proofErr w:type="gramStart"/>
            <w:r>
              <w:rPr>
                <w:rFonts w:ascii="仿宋" w:eastAsia="仿宋" w:hAnsi="仿宋" w:cs="仿宋" w:hint="eastAsia"/>
                <w:color w:val="000000"/>
                <w:kern w:val="0"/>
                <w:sz w:val="24"/>
                <w:szCs w:val="24"/>
                <w:lang w:bidi="ar"/>
              </w:rPr>
              <w:t>板基础</w:t>
            </w:r>
            <w:proofErr w:type="gramEnd"/>
            <w:r>
              <w:rPr>
                <w:rFonts w:ascii="仿宋" w:eastAsia="仿宋" w:hAnsi="仿宋" w:cs="仿宋" w:hint="eastAsia"/>
                <w:color w:val="000000"/>
                <w:kern w:val="0"/>
                <w:sz w:val="24"/>
                <w:szCs w:val="24"/>
                <w:lang w:bidi="ar"/>
              </w:rPr>
              <w:t>石膏板饰面粉刷</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千年舟、兔宝宝、莫干山</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门</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木质门及门套、锁、五金配件</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扇</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墙面刷喷涂料</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1、腻子种类：满刮3厚底基防裂</w:t>
            </w:r>
            <w:proofErr w:type="gramStart"/>
            <w:r>
              <w:rPr>
                <w:rFonts w:ascii="仿宋" w:eastAsia="仿宋" w:hAnsi="仿宋" w:cs="仿宋" w:hint="eastAsia"/>
                <w:color w:val="000000"/>
                <w:kern w:val="0"/>
                <w:sz w:val="24"/>
                <w:szCs w:val="24"/>
                <w:lang w:bidi="ar"/>
              </w:rPr>
              <w:t>腻子分遍找平</w:t>
            </w:r>
            <w:proofErr w:type="gramEnd"/>
            <w:r>
              <w:rPr>
                <w:rFonts w:ascii="仿宋" w:eastAsia="仿宋" w:hAnsi="仿宋" w:cs="仿宋" w:hint="eastAsia"/>
                <w:color w:val="000000"/>
                <w:kern w:val="0"/>
                <w:sz w:val="24"/>
                <w:szCs w:val="24"/>
                <w:lang w:bidi="ar"/>
              </w:rPr>
              <w:t>；满刮2厚面层耐水腻子找平；2、面层涂料品种、刷喷遍数:封底漆一道；喷合成树脂乳液涂料面层。</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127</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立</w:t>
            </w:r>
            <w:proofErr w:type="gramStart"/>
            <w:r>
              <w:rPr>
                <w:rFonts w:ascii="仿宋" w:eastAsia="仿宋" w:hAnsi="仿宋" w:cs="仿宋" w:hint="eastAsia"/>
                <w:color w:val="000000"/>
                <w:kern w:val="0"/>
                <w:sz w:val="24"/>
                <w:szCs w:val="24"/>
                <w:lang w:bidi="ar"/>
              </w:rPr>
              <w:t>邦</w:t>
            </w:r>
            <w:proofErr w:type="gramEnd"/>
            <w:r>
              <w:rPr>
                <w:rFonts w:ascii="仿宋" w:eastAsia="仿宋" w:hAnsi="仿宋" w:cs="仿宋" w:hint="eastAsia"/>
                <w:color w:val="000000"/>
                <w:kern w:val="0"/>
                <w:sz w:val="24"/>
                <w:szCs w:val="24"/>
                <w:lang w:bidi="ar"/>
              </w:rPr>
              <w:t>、多乐士、三颗树</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踢脚线</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面层材料品种、规格:不锈钢踢脚线、H=100mm以内</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富光、希乐、哈尔斯</w:t>
            </w:r>
          </w:p>
        </w:tc>
      </w:tr>
      <w:tr w:rsidR="00682905">
        <w:trPr>
          <w:trHeight w:val="27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8</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配电箱</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强电箱漏电保护器</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施耐德、正泰、</w:t>
            </w:r>
            <w:proofErr w:type="gramStart"/>
            <w:r>
              <w:rPr>
                <w:rFonts w:ascii="仿宋" w:eastAsia="仿宋" w:hAnsi="仿宋" w:cs="仿宋" w:hint="eastAsia"/>
                <w:color w:val="000000"/>
                <w:kern w:val="0"/>
                <w:sz w:val="24"/>
                <w:szCs w:val="24"/>
                <w:lang w:bidi="ar"/>
              </w:rPr>
              <w:t>德力西</w:t>
            </w:r>
            <w:proofErr w:type="gramEnd"/>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9</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2.5平方线</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国标BV2.5单芯铜线，三线</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400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中策、江南、万马</w:t>
            </w:r>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PPR管</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材质：pvc，规格：φ20及辅料</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中财、波达、</w:t>
            </w:r>
            <w:proofErr w:type="gramStart"/>
            <w:r>
              <w:rPr>
                <w:rFonts w:ascii="仿宋" w:eastAsia="仿宋" w:hAnsi="仿宋" w:cs="仿宋" w:hint="eastAsia"/>
                <w:color w:val="000000"/>
                <w:kern w:val="0"/>
                <w:sz w:val="24"/>
                <w:szCs w:val="24"/>
                <w:lang w:bidi="ar"/>
              </w:rPr>
              <w:t>联塑</w:t>
            </w:r>
            <w:proofErr w:type="gramEnd"/>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长条灯</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铝型材亚克力LED长条灯</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雷士、飞利浦、阳光</w:t>
            </w:r>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筒灯</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嵌入式可调节筒灯</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雷士、飞利浦、阳光</w:t>
            </w:r>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布线费</w:t>
            </w:r>
            <w:proofErr w:type="gramEnd"/>
            <w:r>
              <w:rPr>
                <w:rFonts w:ascii="仿宋" w:eastAsia="仿宋" w:hAnsi="仿宋" w:cs="仿宋" w:hint="eastAsia"/>
                <w:color w:val="000000"/>
                <w:kern w:val="0"/>
                <w:sz w:val="24"/>
                <w:szCs w:val="24"/>
                <w:lang w:bidi="ar"/>
              </w:rPr>
              <w:t>及灯具安装</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包含顶面及墙面开槽布线安装灯具</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平米</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94</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二三插墙面插</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包括内盒</w:t>
            </w:r>
            <w:proofErr w:type="gramEnd"/>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鸿雁、正泰、松下</w:t>
            </w:r>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开关</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包括内盒</w:t>
            </w:r>
            <w:proofErr w:type="gramEnd"/>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鸿雁、正泰、松下</w:t>
            </w:r>
          </w:p>
        </w:tc>
      </w:tr>
      <w:tr w:rsidR="00682905">
        <w:trPr>
          <w:trHeight w:val="36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Fonts w:ascii="仿宋" w:eastAsia="仿宋" w:hAnsi="仿宋" w:cs="仿宋"/>
                <w:color w:val="000000"/>
                <w:kern w:val="0"/>
                <w:sz w:val="24"/>
                <w:szCs w:val="24"/>
                <w:lang w:bidi="ar"/>
              </w:rPr>
              <w:t>6</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软木墙</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实木线条边框清漆，阻燃</w:t>
            </w:r>
            <w:proofErr w:type="gramStart"/>
            <w:r>
              <w:rPr>
                <w:rFonts w:ascii="仿宋" w:eastAsia="仿宋" w:hAnsi="仿宋" w:cs="仿宋" w:hint="eastAsia"/>
                <w:color w:val="000000"/>
                <w:kern w:val="0"/>
                <w:sz w:val="24"/>
                <w:szCs w:val="24"/>
                <w:lang w:bidi="ar"/>
              </w:rPr>
              <w:t>板基础</w:t>
            </w:r>
            <w:proofErr w:type="gramEnd"/>
            <w:r>
              <w:rPr>
                <w:rFonts w:ascii="仿宋" w:eastAsia="仿宋" w:hAnsi="仿宋" w:cs="仿宋" w:hint="eastAsia"/>
                <w:color w:val="000000"/>
                <w:kern w:val="0"/>
                <w:sz w:val="24"/>
                <w:szCs w:val="24"/>
                <w:lang w:bidi="ar"/>
              </w:rPr>
              <w:t>软木饰面</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17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窗帘</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窗帘布</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平方</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t>18</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卷帘</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遮光卷帘布</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平方</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r w:rsidR="00682905">
        <w:trPr>
          <w:trHeight w:val="300"/>
          <w:jc w:val="cent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color w:val="000000"/>
                <w:kern w:val="0"/>
                <w:sz w:val="24"/>
                <w:szCs w:val="24"/>
                <w:lang w:bidi="ar"/>
              </w:rPr>
              <w:lastRenderedPageBreak/>
              <w:t>19</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其他费用</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垃圾清运、税点、管理费等</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定制</w:t>
            </w:r>
          </w:p>
        </w:tc>
      </w:tr>
    </w:tbl>
    <w:p w:rsidR="00682905" w:rsidRDefault="00682905">
      <w:pPr>
        <w:widowControl/>
        <w:spacing w:line="360" w:lineRule="auto"/>
        <w:jc w:val="left"/>
        <w:rPr>
          <w:rFonts w:ascii="仿宋" w:eastAsia="仿宋" w:hAnsi="仿宋" w:cs="仿宋"/>
          <w:b/>
          <w:bCs/>
          <w:sz w:val="28"/>
          <w:szCs w:val="28"/>
          <w:shd w:val="clear" w:color="auto" w:fill="FFFFFF"/>
        </w:rPr>
      </w:pPr>
    </w:p>
    <w:p w:rsidR="00682905" w:rsidRDefault="005772CE">
      <w:pPr>
        <w:widowControl/>
        <w:spacing w:line="360" w:lineRule="auto"/>
        <w:jc w:val="left"/>
        <w:outlineLvl w:val="1"/>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部分设备详细参数要求</w:t>
      </w:r>
    </w:p>
    <w:p w:rsidR="00682905" w:rsidRDefault="005772CE">
      <w:pPr>
        <w:pStyle w:val="a4"/>
        <w:outlineLvl w:val="2"/>
        <w:rPr>
          <w:rFonts w:ascii="仿宋" w:eastAsia="仿宋" w:hAnsi="仿宋" w:cs="仿宋"/>
          <w:b/>
          <w:bCs/>
          <w:color w:val="000000"/>
          <w:kern w:val="0"/>
          <w:sz w:val="24"/>
          <w:szCs w:val="24"/>
          <w:lang w:bidi="ar"/>
        </w:rPr>
      </w:pPr>
      <w:r>
        <w:rPr>
          <w:rFonts w:ascii="仿宋" w:eastAsia="仿宋" w:hAnsi="仿宋" w:cs="仿宋" w:hint="eastAsia"/>
          <w:b/>
          <w:bCs/>
          <w:sz w:val="24"/>
          <w:szCs w:val="24"/>
        </w:rPr>
        <w:t>1）</w:t>
      </w:r>
      <w:r>
        <w:rPr>
          <w:rFonts w:ascii="仿宋" w:eastAsia="仿宋" w:hAnsi="仿宋" w:cs="仿宋" w:hint="eastAsia"/>
          <w:b/>
          <w:bCs/>
          <w:color w:val="000000"/>
          <w:kern w:val="0"/>
          <w:sz w:val="24"/>
          <w:szCs w:val="24"/>
          <w:lang w:bidi="ar"/>
        </w:rPr>
        <w:t>86寸交互式一体机详细参数要求</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40"/>
        <w:gridCol w:w="8233"/>
      </w:tblGrid>
      <w:tr w:rsidR="00682905">
        <w:trPr>
          <w:jc w:val="center"/>
        </w:trPr>
        <w:tc>
          <w:tcPr>
            <w:tcW w:w="596" w:type="dxa"/>
            <w:shd w:val="clear" w:color="auto" w:fill="auto"/>
            <w:vAlign w:val="center"/>
          </w:tcPr>
          <w:p w:rsidR="00682905" w:rsidRDefault="005772CE">
            <w:pPr>
              <w:jc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序号</w:t>
            </w:r>
          </w:p>
        </w:tc>
        <w:tc>
          <w:tcPr>
            <w:tcW w:w="740" w:type="dxa"/>
            <w:shd w:val="clear" w:color="auto" w:fill="auto"/>
            <w:vAlign w:val="center"/>
          </w:tcPr>
          <w:p w:rsidR="00682905" w:rsidRDefault="005772CE">
            <w:pPr>
              <w:jc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指标项</w:t>
            </w:r>
          </w:p>
        </w:tc>
        <w:tc>
          <w:tcPr>
            <w:tcW w:w="8233" w:type="dxa"/>
            <w:shd w:val="clear" w:color="auto" w:fill="auto"/>
            <w:vAlign w:val="center"/>
          </w:tcPr>
          <w:p w:rsidR="00682905" w:rsidRDefault="005772CE">
            <w:pPr>
              <w:jc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招标参数要求</w:t>
            </w:r>
          </w:p>
        </w:tc>
      </w:tr>
      <w:tr w:rsidR="00682905">
        <w:trPr>
          <w:jc w:val="center"/>
        </w:trPr>
        <w:tc>
          <w:tcPr>
            <w:tcW w:w="596"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740"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整体设计</w:t>
            </w: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 整机采用一体设计，外部无任何可见内部功能模块连接线，整机采用全金属外壳设计，边角采用弧形设计，表面无尖锐边缘或凸起。</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 整机屏幕采用86英寸液晶显示器。</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 整机采用UHD超高清LED 液晶屏，显示比例16:9，分辨率3840*2160，灰度等级≥256级。</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 采用钢化玻璃，有效保护屏幕显示画面。</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 玻璃厚度≤4mm，玻璃表面硬度≥9H，玻璃表面采用纳米材料镀膜环保工艺，书写更加顺滑，防眩光效果更加优异。</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 整机能感应并自动调节屏幕亮度来达到在不同光照环境下的不同亮度显示效果，此功能可自行开启或关闭。</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 整机视网膜蓝光危害（蓝光加权辐射亮度LB）满足IEC TR 62778:2014蓝光危害RG0级别。</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8. 整机支持纸质护眼模式，可以在任意通道任意画面任意软件所有显示内容下实现画面纹理的实时调整；支持纸质纹理：牛皮纸、素描纸、宣纸、水彩纸、水纹纸；支持透明度调节；支持色温调节。</w:t>
            </w:r>
          </w:p>
        </w:tc>
      </w:tr>
      <w:tr w:rsidR="00682905">
        <w:trPr>
          <w:jc w:val="center"/>
        </w:trPr>
        <w:tc>
          <w:tcPr>
            <w:tcW w:w="596"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w:t>
            </w:r>
          </w:p>
        </w:tc>
        <w:tc>
          <w:tcPr>
            <w:tcW w:w="740"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整机设计</w:t>
            </w: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 整机内置2.2声道扬声器，位于设备上边框，顶置朝前发声，</w:t>
            </w:r>
            <w:proofErr w:type="gramStart"/>
            <w:r>
              <w:rPr>
                <w:rFonts w:ascii="仿宋" w:eastAsia="仿宋" w:hAnsi="仿宋" w:cs="仿宋" w:hint="eastAsia"/>
                <w:color w:val="000000"/>
                <w:kern w:val="0"/>
                <w:sz w:val="24"/>
                <w:szCs w:val="24"/>
                <w:lang w:bidi="ar"/>
              </w:rPr>
              <w:t>前朝向</w:t>
            </w:r>
            <w:proofErr w:type="gramEnd"/>
            <w:r>
              <w:rPr>
                <w:rFonts w:ascii="仿宋" w:eastAsia="仿宋" w:hAnsi="仿宋" w:cs="仿宋" w:hint="eastAsia"/>
                <w:color w:val="000000"/>
                <w:kern w:val="0"/>
                <w:sz w:val="24"/>
                <w:szCs w:val="24"/>
                <w:lang w:bidi="ar"/>
              </w:rPr>
              <w:t>10W高音扬声器2个，上朝向20W中低音扬声器2个，额定总功率60W。。（提供国家广播电视产品质量监督检验中心所出具的权威检测报告复印件）</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 整机屏幕拥有更高的色域，</w:t>
            </w:r>
            <w:proofErr w:type="gramStart"/>
            <w:r>
              <w:rPr>
                <w:rFonts w:ascii="仿宋" w:eastAsia="仿宋" w:hAnsi="仿宋" w:cs="仿宋" w:hint="eastAsia"/>
                <w:color w:val="000000"/>
                <w:kern w:val="0"/>
                <w:sz w:val="24"/>
                <w:szCs w:val="24"/>
                <w:lang w:bidi="ar"/>
              </w:rPr>
              <w:t>色域值</w:t>
            </w:r>
            <w:proofErr w:type="gramEnd"/>
            <w:r>
              <w:rPr>
                <w:rFonts w:ascii="仿宋" w:eastAsia="仿宋" w:hAnsi="仿宋" w:cs="仿宋" w:hint="eastAsia"/>
                <w:color w:val="000000"/>
                <w:kern w:val="0"/>
                <w:sz w:val="24"/>
                <w:szCs w:val="24"/>
                <w:lang w:bidi="ar"/>
              </w:rPr>
              <w:t>≥NTSC 90%，满足DCI-P3色彩显示标准（≥100% DCI-P3），显示画面颜色细节更加丰富，颜色还原度更高。</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 整机采用零贴合技术，钢化玻璃和液晶显示层间隙＜1mm，减少显示面板与玻璃间的偏光、散射，画面显示更加清晰通透、可视角度更广。</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 支持传屏功能，可以将外部电脑的屏幕画面通过无线方式传输到整机上显示。</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 整机内置无线网络模块，PC模块无任何外接或转接天线、网卡可实现Wi-Fi无线上网连接和AP无线热点发射，Wi-Fi和AP热点均支持频段 2.4GHz/5GHz ，满足IEEE 802.11 a/b/g/n/ac标准，Wi-Fi和AP热点工作距离≥12m。</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 三合一电源按键，同一电源物理按键完成Android系统和Windows系统的开机、节能熄屏、关机操作；关机状态下轻按按键开机；开机状态下轻按按键实现节能熄屏/唤醒，</w:t>
            </w:r>
            <w:proofErr w:type="gramStart"/>
            <w:r>
              <w:rPr>
                <w:rFonts w:ascii="仿宋" w:eastAsia="仿宋" w:hAnsi="仿宋" w:cs="仿宋" w:hint="eastAsia"/>
                <w:color w:val="000000"/>
                <w:kern w:val="0"/>
                <w:sz w:val="24"/>
                <w:szCs w:val="24"/>
                <w:lang w:bidi="ar"/>
              </w:rPr>
              <w:t>长按按键</w:t>
            </w:r>
            <w:proofErr w:type="gramEnd"/>
            <w:r>
              <w:rPr>
                <w:rFonts w:ascii="仿宋" w:eastAsia="仿宋" w:hAnsi="仿宋" w:cs="仿宋" w:hint="eastAsia"/>
                <w:color w:val="000000"/>
                <w:kern w:val="0"/>
                <w:sz w:val="24"/>
                <w:szCs w:val="24"/>
                <w:lang w:bidi="ar"/>
              </w:rPr>
              <w:t>实现关机。</w:t>
            </w:r>
            <w:r>
              <w:rPr>
                <w:rFonts w:ascii="仿宋" w:eastAsia="仿宋" w:hAnsi="仿宋" w:cs="仿宋" w:hint="eastAsia"/>
                <w:color w:val="000000"/>
                <w:kern w:val="0"/>
                <w:sz w:val="24"/>
                <w:szCs w:val="24"/>
                <w:lang w:bidi="ar"/>
              </w:rPr>
              <w:br/>
              <w:t>7. 整机具备至少6个前置按键，实现老师开关机、调出中控菜单、音量+/-、护眼、录屏的操作。</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8. 整机具有护眼功能，可通过前置面板物理功能按键一键启用护眼模式。</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 设备支持通过前置面板物理按键一键启动录屏功能，可将屏幕中显示的课件、音频内容与老师人声同时录制。</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10. 支持智能U</w:t>
            </w:r>
            <w:proofErr w:type="gramStart"/>
            <w:r>
              <w:rPr>
                <w:rFonts w:ascii="仿宋" w:eastAsia="仿宋" w:hAnsi="仿宋" w:cs="仿宋" w:hint="eastAsia"/>
                <w:color w:val="000000"/>
                <w:kern w:val="0"/>
                <w:sz w:val="24"/>
                <w:szCs w:val="24"/>
                <w:lang w:bidi="ar"/>
              </w:rPr>
              <w:t>盘锁功能</w:t>
            </w:r>
            <w:proofErr w:type="gramEnd"/>
            <w:r>
              <w:rPr>
                <w:rFonts w:ascii="仿宋" w:eastAsia="仿宋" w:hAnsi="仿宋" w:cs="仿宋" w:hint="eastAsia"/>
                <w:color w:val="000000"/>
                <w:kern w:val="0"/>
                <w:sz w:val="24"/>
                <w:szCs w:val="24"/>
                <w:lang w:bidi="ar"/>
              </w:rPr>
              <w:t>，整机可设置触摸及按键锁定，锁定后无法随意自由操作，需要使用时插入USB key可解锁。</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11. 整机</w:t>
            </w:r>
            <w:proofErr w:type="gramStart"/>
            <w:r>
              <w:rPr>
                <w:rFonts w:ascii="仿宋" w:eastAsia="仿宋" w:hAnsi="仿宋" w:cs="仿宋" w:hint="eastAsia"/>
                <w:color w:val="000000"/>
                <w:kern w:val="0"/>
                <w:sz w:val="24"/>
                <w:szCs w:val="24"/>
                <w:lang w:bidi="ar"/>
              </w:rPr>
              <w:t>内置非</w:t>
            </w:r>
            <w:proofErr w:type="gramEnd"/>
            <w:r>
              <w:rPr>
                <w:rFonts w:ascii="仿宋" w:eastAsia="仿宋" w:hAnsi="仿宋" w:cs="仿宋" w:hint="eastAsia"/>
                <w:color w:val="000000"/>
                <w:kern w:val="0"/>
                <w:sz w:val="24"/>
                <w:szCs w:val="24"/>
                <w:lang w:bidi="ar"/>
              </w:rPr>
              <w:t>独立摄像头，拍摄像素数≥1300万，摄像头对角角度≥135°，可用于远程巡课，拍摄范围可以涵盖整机距离摄像头垂直法线左右水平距离各大于等于4米，左右</w:t>
            </w:r>
            <w:proofErr w:type="gramStart"/>
            <w:r>
              <w:rPr>
                <w:rFonts w:ascii="仿宋" w:eastAsia="仿宋" w:hAnsi="仿宋" w:cs="仿宋" w:hint="eastAsia"/>
                <w:color w:val="000000"/>
                <w:kern w:val="0"/>
                <w:sz w:val="24"/>
                <w:szCs w:val="24"/>
                <w:lang w:bidi="ar"/>
              </w:rPr>
              <w:t>最</w:t>
            </w:r>
            <w:proofErr w:type="gramEnd"/>
            <w:r>
              <w:rPr>
                <w:rFonts w:ascii="仿宋" w:eastAsia="仿宋" w:hAnsi="仿宋" w:cs="仿宋" w:hint="eastAsia"/>
                <w:color w:val="000000"/>
                <w:kern w:val="0"/>
                <w:sz w:val="24"/>
                <w:szCs w:val="24"/>
                <w:lang w:bidi="ar"/>
              </w:rPr>
              <w:t>边缘深度大于等于2.3米范围内，并且可以AI识别人像。</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 整机摄像头支持大于等于10米距离时实现AI识别人像，整机摄像头支持人脸识别、快速点人数、随机抽人；识别所有学生，显示标记，然后随机抽选，同时显示标记不少于60人。</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13. 整机</w:t>
            </w:r>
            <w:proofErr w:type="gramStart"/>
            <w:r>
              <w:rPr>
                <w:rFonts w:ascii="仿宋" w:eastAsia="仿宋" w:hAnsi="仿宋" w:cs="仿宋" w:hint="eastAsia"/>
                <w:color w:val="000000"/>
                <w:kern w:val="0"/>
                <w:sz w:val="24"/>
                <w:szCs w:val="24"/>
                <w:lang w:bidi="ar"/>
              </w:rPr>
              <w:t>内置非</w:t>
            </w:r>
            <w:proofErr w:type="gramEnd"/>
            <w:r>
              <w:rPr>
                <w:rFonts w:ascii="仿宋" w:eastAsia="仿宋" w:hAnsi="仿宋" w:cs="仿宋" w:hint="eastAsia"/>
                <w:color w:val="000000"/>
                <w:kern w:val="0"/>
                <w:sz w:val="24"/>
                <w:szCs w:val="24"/>
                <w:lang w:bidi="ar"/>
              </w:rPr>
              <w:t>独立外扩展的阵列麦克风，可用于对教室环境音频进行采集，拾音距离≥12m。</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14. 外接电脑设备连接整机且触摸信号连通时，外接电脑设备可直接读取整机前置USB接口的移动存储设备数据，连接整机前置USB接口的翻页笔和</w:t>
            </w:r>
            <w:proofErr w:type="gramStart"/>
            <w:r>
              <w:rPr>
                <w:rFonts w:ascii="仿宋" w:eastAsia="仿宋" w:hAnsi="仿宋" w:cs="仿宋" w:hint="eastAsia"/>
                <w:color w:val="000000"/>
                <w:kern w:val="0"/>
                <w:sz w:val="24"/>
                <w:szCs w:val="24"/>
                <w:lang w:bidi="ar"/>
              </w:rPr>
              <w:t>无线键鼠可</w:t>
            </w:r>
            <w:proofErr w:type="gramEnd"/>
            <w:r>
              <w:rPr>
                <w:rFonts w:ascii="仿宋" w:eastAsia="仿宋" w:hAnsi="仿宋" w:cs="仿宋" w:hint="eastAsia"/>
                <w:color w:val="000000"/>
                <w:kern w:val="0"/>
                <w:sz w:val="24"/>
                <w:szCs w:val="24"/>
                <w:lang w:bidi="ar"/>
              </w:rPr>
              <w:t>直接使用于外接电脑。</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15. Android系统和Windows系统下，支持通过任何一个前置USB接口读取外接移动存储设备。</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16. 外接电脑设备通过HDMI线投送画面至整机时，再连接TypeB USB线至整机触控输出接口，即可直接调用整机内置的摄像头、麦克风、扬声器，在外</w:t>
            </w:r>
            <w:proofErr w:type="gramStart"/>
            <w:r>
              <w:rPr>
                <w:rFonts w:ascii="仿宋" w:eastAsia="仿宋" w:hAnsi="仿宋" w:cs="仿宋" w:hint="eastAsia"/>
                <w:color w:val="000000"/>
                <w:kern w:val="0"/>
                <w:sz w:val="24"/>
                <w:szCs w:val="24"/>
                <w:lang w:bidi="ar"/>
              </w:rPr>
              <w:t>接电脑</w:t>
            </w:r>
            <w:proofErr w:type="gramEnd"/>
            <w:r>
              <w:rPr>
                <w:rFonts w:ascii="仿宋" w:eastAsia="仿宋" w:hAnsi="仿宋" w:cs="仿宋" w:hint="eastAsia"/>
                <w:color w:val="000000"/>
                <w:kern w:val="0"/>
                <w:sz w:val="24"/>
                <w:szCs w:val="24"/>
                <w:lang w:bidi="ar"/>
              </w:rPr>
              <w:t>即可拍摄教室画面。</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17. 整机具备不少于1路侧置双通道USB接口，双系统USB接口支持Windows和Android双系统读取外接存储设备数据和识别展台信号。</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18. 支持前置Type-C接口，通过Type-C接口实现音视频输入，外接电脑设备通过标准Type-C线连接至整机Type-C口，即可把外接电脑设备画面投到整机上，同时在整机上操作画面，可实现触摸电脑的操作，无需再连接触控USB线。</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19. 外接电脑设备通过机外Type-C线连接至整机Type-C口，可直接调用整机内置的摄像头、麦克风、扬声器，在外</w:t>
            </w:r>
            <w:proofErr w:type="gramStart"/>
            <w:r>
              <w:rPr>
                <w:rFonts w:ascii="仿宋" w:eastAsia="仿宋" w:hAnsi="仿宋" w:cs="仿宋" w:hint="eastAsia"/>
                <w:color w:val="000000"/>
                <w:kern w:val="0"/>
                <w:sz w:val="24"/>
                <w:szCs w:val="24"/>
                <w:lang w:bidi="ar"/>
              </w:rPr>
              <w:t>接电脑</w:t>
            </w:r>
            <w:proofErr w:type="gramEnd"/>
            <w:r>
              <w:rPr>
                <w:rFonts w:ascii="仿宋" w:eastAsia="仿宋" w:hAnsi="仿宋" w:cs="仿宋" w:hint="eastAsia"/>
                <w:color w:val="000000"/>
                <w:kern w:val="0"/>
                <w:sz w:val="24"/>
                <w:szCs w:val="24"/>
                <w:lang w:bidi="ar"/>
              </w:rPr>
              <w:t>可拍摄教室画面。</w:t>
            </w:r>
          </w:p>
        </w:tc>
      </w:tr>
      <w:tr w:rsidR="00682905">
        <w:trPr>
          <w:jc w:val="center"/>
        </w:trPr>
        <w:tc>
          <w:tcPr>
            <w:tcW w:w="596"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w:t>
            </w:r>
          </w:p>
        </w:tc>
        <w:tc>
          <w:tcPr>
            <w:tcW w:w="740"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主要功能</w:t>
            </w: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 支持通道自动跳转功能，如整机处于正常使用状态，HDMI信号接入时，能自动识别并切换到对应的HDMI信号源通道，且断开后能回到上一通道，自动跳转</w:t>
            </w:r>
            <w:proofErr w:type="gramStart"/>
            <w:r>
              <w:rPr>
                <w:rFonts w:ascii="仿宋" w:eastAsia="仿宋" w:hAnsi="仿宋" w:cs="仿宋" w:hint="eastAsia"/>
                <w:color w:val="000000"/>
                <w:kern w:val="0"/>
                <w:sz w:val="24"/>
                <w:szCs w:val="24"/>
                <w:lang w:bidi="ar"/>
              </w:rPr>
              <w:t>前支持</w:t>
            </w:r>
            <w:proofErr w:type="gramEnd"/>
            <w:r>
              <w:rPr>
                <w:rFonts w:ascii="仿宋" w:eastAsia="仿宋" w:hAnsi="仿宋" w:cs="仿宋" w:hint="eastAsia"/>
                <w:color w:val="000000"/>
                <w:kern w:val="0"/>
                <w:sz w:val="24"/>
                <w:szCs w:val="24"/>
                <w:lang w:bidi="ar"/>
              </w:rPr>
              <w:t>选择确认，待确认后再跳转。</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 整机支持搭配具有NFC功能的手机、平板，通过接触整机设备上的NFC标签，即可实现手机、平板与大屏的连接并同步手机、平板的画面到设备上，无需其它操作设置，支持不少于4台手机、平板同时连接并显示</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 支持外接信号输入时自动唤醒功能，整机处于关机通电状态，外接电脑显示信号通过HDMI传输线连接至整机时，整机可智能识别外接电脑设备信号输入并自动开机。</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 整机关机状态下，</w:t>
            </w:r>
            <w:proofErr w:type="gramStart"/>
            <w:r>
              <w:rPr>
                <w:rFonts w:ascii="仿宋" w:eastAsia="仿宋" w:hAnsi="仿宋" w:cs="仿宋" w:hint="eastAsia"/>
                <w:color w:val="000000"/>
                <w:kern w:val="0"/>
                <w:sz w:val="24"/>
                <w:szCs w:val="24"/>
                <w:lang w:bidi="ar"/>
              </w:rPr>
              <w:t>通过长按电源</w:t>
            </w:r>
            <w:proofErr w:type="gramEnd"/>
            <w:r>
              <w:rPr>
                <w:rFonts w:ascii="仿宋" w:eastAsia="仿宋" w:hAnsi="仿宋" w:cs="仿宋" w:hint="eastAsia"/>
                <w:color w:val="000000"/>
                <w:kern w:val="0"/>
                <w:sz w:val="24"/>
                <w:szCs w:val="24"/>
                <w:lang w:bidi="ar"/>
              </w:rPr>
              <w:t>键进入设置界面后，可点击屏幕选择恢复整机系统及Windows操作系统到出厂默认状态，无需额外工具辅助。</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 支持半屏模式，将Windows显示画面上半部分下拉到显示屏的下半部分显示，此时依然可以正常触</w:t>
            </w:r>
            <w:proofErr w:type="gramStart"/>
            <w:r>
              <w:rPr>
                <w:rFonts w:ascii="仿宋" w:eastAsia="仿宋" w:hAnsi="仿宋" w:cs="仿宋" w:hint="eastAsia"/>
                <w:color w:val="000000"/>
                <w:kern w:val="0"/>
                <w:sz w:val="24"/>
                <w:szCs w:val="24"/>
                <w:lang w:bidi="ar"/>
              </w:rPr>
              <w:t>控操作</w:t>
            </w:r>
            <w:proofErr w:type="gramEnd"/>
            <w:r>
              <w:rPr>
                <w:rFonts w:ascii="仿宋" w:eastAsia="仿宋" w:hAnsi="仿宋" w:cs="仿宋" w:hint="eastAsia"/>
                <w:color w:val="000000"/>
                <w:kern w:val="0"/>
                <w:sz w:val="24"/>
                <w:szCs w:val="24"/>
                <w:lang w:bidi="ar"/>
              </w:rPr>
              <w:t>Windows系统；</w:t>
            </w:r>
            <w:proofErr w:type="gramStart"/>
            <w:r>
              <w:rPr>
                <w:rFonts w:ascii="仿宋" w:eastAsia="仿宋" w:hAnsi="仿宋" w:cs="仿宋" w:hint="eastAsia"/>
                <w:color w:val="000000"/>
                <w:kern w:val="0"/>
                <w:sz w:val="24"/>
                <w:szCs w:val="24"/>
                <w:lang w:bidi="ar"/>
              </w:rPr>
              <w:t>点击非</w:t>
            </w:r>
            <w:proofErr w:type="gramEnd"/>
            <w:r>
              <w:rPr>
                <w:rFonts w:ascii="仿宋" w:eastAsia="仿宋" w:hAnsi="仿宋" w:cs="仿宋" w:hint="eastAsia"/>
                <w:color w:val="000000"/>
                <w:kern w:val="0"/>
                <w:sz w:val="24"/>
                <w:szCs w:val="24"/>
                <w:lang w:bidi="ar"/>
              </w:rPr>
              <w:t>Windows显示画面区域，即可退出该模式，无需其他设置（提供国家广播电视产品质量监督检验中心所出具的权威检测报告复印件）。</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 支持锁定屏幕触摸和整机前置按键，可通过遥控器、十</w:t>
            </w:r>
            <w:proofErr w:type="gramStart"/>
            <w:r>
              <w:rPr>
                <w:rFonts w:ascii="仿宋" w:eastAsia="仿宋" w:hAnsi="仿宋" w:cs="仿宋" w:hint="eastAsia"/>
                <w:color w:val="000000"/>
                <w:kern w:val="0"/>
                <w:sz w:val="24"/>
                <w:szCs w:val="24"/>
                <w:lang w:bidi="ar"/>
              </w:rPr>
              <w:t>指长按屏幕</w:t>
            </w:r>
            <w:proofErr w:type="gramEnd"/>
            <w:r>
              <w:rPr>
                <w:rFonts w:ascii="仿宋" w:eastAsia="仿宋" w:hAnsi="仿宋" w:cs="仿宋" w:hint="eastAsia"/>
                <w:color w:val="000000"/>
                <w:kern w:val="0"/>
                <w:sz w:val="24"/>
                <w:szCs w:val="24"/>
                <w:lang w:bidi="ar"/>
              </w:rPr>
              <w:t>5秒、软件菜单（调试菜单）实现该功能，也可通过前置面板的物理按键以组合按键的形式进行锁定/解锁。</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 具备智能手势识别功能，在任意信号源通道下可识别五指上、下、左、右方向手势滑动并调用响应功能，支持将各手势滑动方向自定义设置为无操作、熄屏、批注、桌面、半屏模式。</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8. 前置 USB 接口具备防撞挡板设计，防撞挡板采用转轴式翻转。</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 支持黑板关闭后整机自动节能，当整机安装到推拉黑板中时，关闭推拉黑板一分钟，整机自动熄屏。</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10. 整机</w:t>
            </w:r>
            <w:proofErr w:type="gramStart"/>
            <w:r>
              <w:rPr>
                <w:rFonts w:ascii="仿宋" w:eastAsia="仿宋" w:hAnsi="仿宋" w:cs="仿宋" w:hint="eastAsia"/>
                <w:color w:val="000000"/>
                <w:kern w:val="0"/>
                <w:sz w:val="24"/>
                <w:szCs w:val="24"/>
                <w:lang w:bidi="ar"/>
              </w:rPr>
              <w:t>支持蓝牙</w:t>
            </w:r>
            <w:proofErr w:type="gramEnd"/>
            <w:r>
              <w:rPr>
                <w:rFonts w:ascii="仿宋" w:eastAsia="仿宋" w:hAnsi="仿宋" w:cs="仿宋" w:hint="eastAsia"/>
                <w:color w:val="000000"/>
                <w:kern w:val="0"/>
                <w:sz w:val="24"/>
                <w:szCs w:val="24"/>
                <w:lang w:bidi="ar"/>
              </w:rPr>
              <w:t>Bluetooth 5.2标准，固件版本号HCI11.2/LMP11.2，</w:t>
            </w:r>
            <w:proofErr w:type="gramStart"/>
            <w:r>
              <w:rPr>
                <w:rFonts w:ascii="仿宋" w:eastAsia="仿宋" w:hAnsi="仿宋" w:cs="仿宋" w:hint="eastAsia"/>
                <w:color w:val="000000"/>
                <w:kern w:val="0"/>
                <w:sz w:val="24"/>
                <w:szCs w:val="24"/>
                <w:lang w:bidi="ar"/>
              </w:rPr>
              <w:t>内置蓝牙模块</w:t>
            </w:r>
            <w:proofErr w:type="gramEnd"/>
            <w:r>
              <w:rPr>
                <w:rFonts w:ascii="仿宋" w:eastAsia="仿宋" w:hAnsi="仿宋" w:cs="仿宋" w:hint="eastAsia"/>
                <w:color w:val="000000"/>
                <w:kern w:val="0"/>
                <w:sz w:val="24"/>
                <w:szCs w:val="24"/>
                <w:lang w:bidi="ar"/>
              </w:rPr>
              <w:t>工作距离不低于12m。</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11. 整机无需外接无线网卡，在Windows系统下接入无线网络，切换到嵌入式Android系统下可直接实现无线上网功能，不需手动重复设置，Wi-Fi制式支持802.11 a/b/g/n/ac/ax；支持版本Wi-Fi6。</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 部署单根网线可实现Android、Windows双系统有线网络连通。</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13. 支持标准、HDR、节能图像模式调节。</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14. 具备摄像头工作指示灯，摄像头运行时，有指示灯提示。</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15. 支持同一支红外笔笔头、笔尾书写不同的颜色，且颜色可自定义。</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16. 支持将自定义图片设置为开机画面。</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17. 具备电视遥控功能和电脑键盘常用的F1—F12功能键及Alt+F4、Alt+Tab、Space、Enter、windows快捷按键，可实现一键开启交互白板软件、PPT上下翻页、一键锁定/解锁触摸及整机实体按键、一键熄屏功能。（提供国家广播电视产品质量监督检验中心所出具的权威检测报告复印件）</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18. 支持通过Type-C接口U盘进行文件传输，兼容手机充电。</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19. 整机在五分钟内处于无信号接收状态时，能够自动关机。</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20. 内置触摸中控菜单，将信号源通道切换、护眼、声音调节整合到同一菜单下，无须实体按键，在任意显示通道下均可通过手势在屏幕上调取该触摸菜单。</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21. 整机在任意通道的</w:t>
            </w:r>
            <w:proofErr w:type="gramStart"/>
            <w:r>
              <w:rPr>
                <w:rFonts w:ascii="仿宋" w:eastAsia="仿宋" w:hAnsi="仿宋" w:cs="仿宋" w:hint="eastAsia"/>
                <w:color w:val="000000"/>
                <w:kern w:val="0"/>
                <w:sz w:val="24"/>
                <w:szCs w:val="24"/>
                <w:lang w:bidi="ar"/>
              </w:rPr>
              <w:t>侧拉栏批注</w:t>
            </w:r>
            <w:proofErr w:type="gramEnd"/>
            <w:r>
              <w:rPr>
                <w:rFonts w:ascii="仿宋" w:eastAsia="仿宋" w:hAnsi="仿宋" w:cs="仿宋" w:hint="eastAsia"/>
                <w:color w:val="000000"/>
                <w:kern w:val="0"/>
                <w:sz w:val="24"/>
                <w:szCs w:val="24"/>
                <w:lang w:bidi="ar"/>
              </w:rPr>
              <w:t>模式下，支持通过手势识别调</w:t>
            </w:r>
            <w:proofErr w:type="gramStart"/>
            <w:r>
              <w:rPr>
                <w:rFonts w:ascii="仿宋" w:eastAsia="仿宋" w:hAnsi="仿宋" w:cs="仿宋" w:hint="eastAsia"/>
                <w:color w:val="000000"/>
                <w:kern w:val="0"/>
                <w:sz w:val="24"/>
                <w:szCs w:val="24"/>
                <w:lang w:bidi="ar"/>
              </w:rPr>
              <w:t>出板擦工具</w:t>
            </w:r>
            <w:proofErr w:type="gramEnd"/>
            <w:r>
              <w:rPr>
                <w:rFonts w:ascii="仿宋" w:eastAsia="仿宋" w:hAnsi="仿宋" w:cs="仿宋" w:hint="eastAsia"/>
                <w:color w:val="000000"/>
                <w:kern w:val="0"/>
                <w:sz w:val="24"/>
                <w:szCs w:val="24"/>
                <w:lang w:bidi="ar"/>
              </w:rPr>
              <w:t>擦除批注内容，可根据手与屏幕的接触面积自动调整板擦工具的大小。</w:t>
            </w:r>
          </w:p>
        </w:tc>
      </w:tr>
      <w:tr w:rsidR="00682905">
        <w:trPr>
          <w:jc w:val="center"/>
        </w:trPr>
        <w:tc>
          <w:tcPr>
            <w:tcW w:w="596"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w:t>
            </w:r>
          </w:p>
        </w:tc>
        <w:tc>
          <w:tcPr>
            <w:tcW w:w="740"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触摸系统</w:t>
            </w: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1、支持红外触控，支持Windows系统中进行20点或以上触控，</w:t>
            </w:r>
            <w:proofErr w:type="gramStart"/>
            <w:r>
              <w:rPr>
                <w:rFonts w:ascii="仿宋" w:eastAsia="仿宋" w:hAnsi="仿宋" w:cs="仿宋" w:hint="eastAsia"/>
                <w:color w:val="000000"/>
                <w:kern w:val="0"/>
                <w:sz w:val="24"/>
                <w:szCs w:val="24"/>
                <w:lang w:bidi="ar"/>
              </w:rPr>
              <w:t>安卓系统</w:t>
            </w:r>
            <w:proofErr w:type="gramEnd"/>
            <w:r>
              <w:rPr>
                <w:rFonts w:ascii="仿宋" w:eastAsia="仿宋" w:hAnsi="仿宋" w:cs="仿宋" w:hint="eastAsia"/>
                <w:color w:val="000000"/>
                <w:kern w:val="0"/>
                <w:sz w:val="24"/>
                <w:szCs w:val="24"/>
                <w:lang w:bidi="ar"/>
              </w:rPr>
              <w:t>中进行 10 点或以上触控，支持红外笔书写</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2、触摸屏在照度100k lux 环境下可正常工作，触摸分辨率32768×32768，触摸响应时间≤4ms，触摸最小识别物≤3mm。</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3、整机屏幕触摸有效识别高度不超过3.5mm,即触摸物体距离玻璃外表面高度不超过3.5mm时，触摸屏识别为点击操作。</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4、支持同一支红外笔笔头、笔尾书写不同的颜色，且颜色可自定义。</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5、触摸屏具有防遮挡功能，触摸接收器在单点或多点遮挡后仍能正常书写。</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6、从外部通道切换到内部PC通道后，触摸框在1s内达到可触控状态。</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7、Windows XP、Windows 7、Windows 8、Windows 8.1、 Windows 10、Linux、Mac Os系统外置电脑操作系统接入时，无需安装触摸框驱动。</w:t>
            </w:r>
          </w:p>
        </w:tc>
      </w:tr>
      <w:tr w:rsidR="00682905">
        <w:trPr>
          <w:jc w:val="center"/>
        </w:trPr>
        <w:tc>
          <w:tcPr>
            <w:tcW w:w="596"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w:t>
            </w:r>
          </w:p>
        </w:tc>
        <w:tc>
          <w:tcPr>
            <w:tcW w:w="740"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proofErr w:type="gramStart"/>
            <w:r>
              <w:rPr>
                <w:rFonts w:ascii="仿宋" w:eastAsia="仿宋" w:hAnsi="仿宋" w:cs="仿宋" w:hint="eastAsia"/>
                <w:color w:val="000000"/>
                <w:kern w:val="0"/>
                <w:sz w:val="24"/>
                <w:szCs w:val="24"/>
                <w:lang w:bidi="ar"/>
              </w:rPr>
              <w:t>安卓系统</w:t>
            </w:r>
            <w:proofErr w:type="gramEnd"/>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1、嵌入式系统版本不低于Android 11，内存≥2GB，存储空间≥8GB。（提供国家广播电视产品质量监督检验中心所出具的权威检测报告复印件）</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2、嵌入式Android操作系统下，白板支持对已经书写的笔迹和形状的颜色进行更换。</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3、嵌入式Android操作系统下，互动白板支持不同背景颜色，同时提供学科专用背景，如：五线谱、信纸、田字格、英文格、篮球和足球场地平面图。</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无PC状态下，嵌入式系统内置互动白板支持十笔书写及手掌擦除（手掌擦除面积根据手掌与屏幕的接触面大小自动调整），白板书写内容可导出PDF、IWB、SVG格式。支持10种以上平面图形工具，支持8种以上立体图形工具。</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5、无PC状态下，嵌入式系统内置互动白板支持全局漫游，并对全局内容进行预览和移动。</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6、无PC状态下，嵌入式Android操作系统下可实现windows系统中常用的教学应用功能，如白板书写、WPS软件使用、网页浏览。</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7、在嵌入式Android操作系统下，能对TV多媒体USB所读取到的文件进行自动归类，可分类查找文档、板书、图片、音视频，检索后可直接在界面中打开。</w:t>
            </w:r>
          </w:p>
        </w:tc>
      </w:tr>
      <w:tr w:rsidR="00682905">
        <w:trPr>
          <w:jc w:val="center"/>
        </w:trPr>
        <w:tc>
          <w:tcPr>
            <w:tcW w:w="596"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w:t>
            </w:r>
          </w:p>
        </w:tc>
        <w:tc>
          <w:tcPr>
            <w:tcW w:w="740"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白板软件</w:t>
            </w: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1、教学软件为教师提供可扩展，易于学校管理，安全可靠的云存储空间，根据每名教师使用时长与教学资料制作频率提供可扩展升级至不小于200G的个人云空间。</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2、教学软件须为使用</w:t>
            </w:r>
            <w:proofErr w:type="gramStart"/>
            <w:r>
              <w:rPr>
                <w:rFonts w:ascii="仿宋" w:eastAsia="仿宋" w:hAnsi="仿宋" w:cs="仿宋" w:hint="eastAsia"/>
                <w:color w:val="000000"/>
                <w:kern w:val="0"/>
                <w:sz w:val="24"/>
                <w:szCs w:val="24"/>
                <w:lang w:bidi="ar"/>
              </w:rPr>
              <w:t>方全体</w:t>
            </w:r>
            <w:proofErr w:type="gramEnd"/>
            <w:r>
              <w:rPr>
                <w:rFonts w:ascii="仿宋" w:eastAsia="仿宋" w:hAnsi="仿宋" w:cs="仿宋" w:hint="eastAsia"/>
                <w:color w:val="000000"/>
                <w:kern w:val="0"/>
                <w:sz w:val="24"/>
                <w:szCs w:val="24"/>
                <w:lang w:bidi="ar"/>
              </w:rPr>
              <w:t>教师配备个人账号，形成一体的信息化教学账号体系；根据教师账号信息将教师</w:t>
            </w:r>
            <w:proofErr w:type="gramStart"/>
            <w:r>
              <w:rPr>
                <w:rFonts w:ascii="仿宋" w:eastAsia="仿宋" w:hAnsi="仿宋" w:cs="仿宋" w:hint="eastAsia"/>
                <w:color w:val="000000"/>
                <w:kern w:val="0"/>
                <w:sz w:val="24"/>
                <w:szCs w:val="24"/>
                <w:lang w:bidi="ar"/>
              </w:rPr>
              <w:t>云空间</w:t>
            </w:r>
            <w:proofErr w:type="gramEnd"/>
            <w:r>
              <w:rPr>
                <w:rFonts w:ascii="仿宋" w:eastAsia="仿宋" w:hAnsi="仿宋" w:cs="仿宋" w:hint="eastAsia"/>
                <w:color w:val="000000"/>
                <w:kern w:val="0"/>
                <w:sz w:val="24"/>
                <w:szCs w:val="24"/>
                <w:lang w:bidi="ar"/>
              </w:rPr>
              <w:t>匹配至对应学校、学科校本资源库。支持通过数字账号、</w:t>
            </w:r>
            <w:proofErr w:type="gramStart"/>
            <w:r>
              <w:rPr>
                <w:rFonts w:ascii="仿宋" w:eastAsia="仿宋" w:hAnsi="仿宋" w:cs="仿宋" w:hint="eastAsia"/>
                <w:color w:val="000000"/>
                <w:kern w:val="0"/>
                <w:sz w:val="24"/>
                <w:szCs w:val="24"/>
                <w:lang w:bidi="ar"/>
              </w:rPr>
              <w:t>微信二</w:t>
            </w:r>
            <w:proofErr w:type="gramEnd"/>
            <w:r>
              <w:rPr>
                <w:rFonts w:ascii="仿宋" w:eastAsia="仿宋" w:hAnsi="仿宋" w:cs="仿宋" w:hint="eastAsia"/>
                <w:color w:val="000000"/>
                <w:kern w:val="0"/>
                <w:sz w:val="24"/>
                <w:szCs w:val="24"/>
                <w:lang w:bidi="ar"/>
              </w:rPr>
              <w:t>维码、硬件密钥方式登录教师个人账号。</w:t>
            </w:r>
          </w:p>
        </w:tc>
      </w:tr>
      <w:tr w:rsidR="00682905">
        <w:trPr>
          <w:jc w:val="center"/>
        </w:trPr>
        <w:tc>
          <w:tcPr>
            <w:tcW w:w="596"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w:t>
            </w:r>
          </w:p>
        </w:tc>
        <w:tc>
          <w:tcPr>
            <w:tcW w:w="740"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空中课堂</w:t>
            </w: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空中课堂功能内置于软件中，无需额外安装部署直播软件，可实现语音直播、课件同步、互动工具等远程教学功能</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1、一键开课：教师可一键开课生成课程海报；学生扫描课程海报</w:t>
            </w:r>
            <w:proofErr w:type="gramStart"/>
            <w:r>
              <w:rPr>
                <w:rFonts w:ascii="仿宋" w:eastAsia="仿宋" w:hAnsi="仿宋" w:cs="仿宋" w:hint="eastAsia"/>
                <w:color w:val="000000"/>
                <w:kern w:val="0"/>
                <w:sz w:val="24"/>
                <w:szCs w:val="24"/>
                <w:lang w:bidi="ar"/>
              </w:rPr>
              <w:t>微信二维码即</w:t>
            </w:r>
            <w:proofErr w:type="gramEnd"/>
            <w:r>
              <w:rPr>
                <w:rFonts w:ascii="仿宋" w:eastAsia="仿宋" w:hAnsi="仿宋" w:cs="仿宋" w:hint="eastAsia"/>
                <w:color w:val="000000"/>
                <w:kern w:val="0"/>
                <w:sz w:val="24"/>
                <w:szCs w:val="24"/>
                <w:lang w:bidi="ar"/>
              </w:rPr>
              <w:t>可加入直播课堂，无需额外安装APP。</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2、学生观看：</w:t>
            </w:r>
            <w:proofErr w:type="gramStart"/>
            <w:r>
              <w:rPr>
                <w:rFonts w:ascii="仿宋" w:eastAsia="仿宋" w:hAnsi="仿宋" w:cs="仿宋" w:hint="eastAsia"/>
                <w:color w:val="000000"/>
                <w:kern w:val="0"/>
                <w:sz w:val="24"/>
                <w:szCs w:val="24"/>
                <w:lang w:bidi="ar"/>
              </w:rPr>
              <w:t>学生扫码报名</w:t>
            </w:r>
            <w:proofErr w:type="gramEnd"/>
            <w:r>
              <w:rPr>
                <w:rFonts w:ascii="仿宋" w:eastAsia="仿宋" w:hAnsi="仿宋" w:cs="仿宋" w:hint="eastAsia"/>
                <w:color w:val="000000"/>
                <w:kern w:val="0"/>
                <w:sz w:val="24"/>
                <w:szCs w:val="24"/>
                <w:lang w:bidi="ar"/>
              </w:rPr>
              <w:t>后可</w:t>
            </w:r>
            <w:proofErr w:type="gramStart"/>
            <w:r>
              <w:rPr>
                <w:rFonts w:ascii="仿宋" w:eastAsia="仿宋" w:hAnsi="仿宋" w:cs="仿宋" w:hint="eastAsia"/>
                <w:color w:val="000000"/>
                <w:kern w:val="0"/>
                <w:sz w:val="24"/>
                <w:szCs w:val="24"/>
                <w:lang w:bidi="ar"/>
              </w:rPr>
              <w:t>通过微信小</w:t>
            </w:r>
            <w:proofErr w:type="gramEnd"/>
            <w:r>
              <w:rPr>
                <w:rFonts w:ascii="仿宋" w:eastAsia="仿宋" w:hAnsi="仿宋" w:cs="仿宋" w:hint="eastAsia"/>
                <w:color w:val="000000"/>
                <w:kern w:val="0"/>
                <w:sz w:val="24"/>
                <w:szCs w:val="24"/>
                <w:lang w:bidi="ar"/>
              </w:rPr>
              <w:t>程序和电脑端浏览器观看直播</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3、文本聊天工具：学生可在直播课堂打字提问、互动，学生提问内容实时传递至教师；</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4、互动答题工具：教师根据讲解内容发布</w:t>
            </w:r>
            <w:proofErr w:type="gramStart"/>
            <w:r>
              <w:rPr>
                <w:rFonts w:ascii="仿宋" w:eastAsia="仿宋" w:hAnsi="仿宋" w:cs="仿宋" w:hint="eastAsia"/>
                <w:color w:val="000000"/>
                <w:kern w:val="0"/>
                <w:sz w:val="24"/>
                <w:szCs w:val="24"/>
                <w:lang w:bidi="ar"/>
              </w:rPr>
              <w:t>答题板供学生</w:t>
            </w:r>
            <w:proofErr w:type="gramEnd"/>
            <w:r>
              <w:rPr>
                <w:rFonts w:ascii="仿宋" w:eastAsia="仿宋" w:hAnsi="仿宋" w:cs="仿宋" w:hint="eastAsia"/>
                <w:color w:val="000000"/>
                <w:kern w:val="0"/>
                <w:sz w:val="24"/>
                <w:szCs w:val="24"/>
                <w:lang w:bidi="ar"/>
              </w:rPr>
              <w:t>选择作答，学生提交答案后系统自动统计正确率和答题详情。</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远程互动工具：在直播课堂中，教师可指定授权学生远程互动，学生可在直播的课件画面进行书写、移动、擦除、参与互动活动等，学生操作过程实时同步至班级其他学生，可支持不少于5位学生同时参与远程互动；</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6、课堂奖励工具：直播过程中可向学生发放奖杯，学生在线学习获得的奖杯数量累积统计。</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7、远程考勤管理：直播课程结束后，后台自动统计报名学生名单和学生学习清单。</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tcPr>
          <w:p w:rsidR="00682905" w:rsidRDefault="005772CE">
            <w:pP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8、课程回放：课程结束后自动生成直播回放，报名课程的学生可反复学习；回放课程自动保存在云端，支持人工删除。</w:t>
            </w:r>
          </w:p>
        </w:tc>
      </w:tr>
      <w:tr w:rsidR="00682905">
        <w:trPr>
          <w:jc w:val="center"/>
        </w:trPr>
        <w:tc>
          <w:tcPr>
            <w:tcW w:w="596"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8</w:t>
            </w:r>
          </w:p>
        </w:tc>
        <w:tc>
          <w:tcPr>
            <w:tcW w:w="740"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proofErr w:type="gramStart"/>
            <w:r>
              <w:rPr>
                <w:rFonts w:ascii="仿宋" w:eastAsia="仿宋" w:hAnsi="仿宋" w:cs="仿宋" w:hint="eastAsia"/>
                <w:color w:val="000000"/>
                <w:kern w:val="0"/>
                <w:sz w:val="24"/>
                <w:szCs w:val="24"/>
                <w:lang w:bidi="ar"/>
              </w:rPr>
              <w:t>微课录制</w:t>
            </w:r>
            <w:proofErr w:type="gramEnd"/>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1、胶囊式微</w:t>
            </w:r>
            <w:proofErr w:type="gramStart"/>
            <w:r>
              <w:rPr>
                <w:rFonts w:ascii="仿宋" w:eastAsia="仿宋" w:hAnsi="仿宋" w:cs="仿宋" w:hint="eastAsia"/>
                <w:color w:val="000000"/>
                <w:kern w:val="0"/>
                <w:sz w:val="24"/>
                <w:szCs w:val="24"/>
                <w:lang w:bidi="ar"/>
              </w:rPr>
              <w:t>课功能</w:t>
            </w:r>
            <w:proofErr w:type="gramEnd"/>
            <w:r>
              <w:rPr>
                <w:rFonts w:ascii="仿宋" w:eastAsia="仿宋" w:hAnsi="仿宋" w:cs="仿宋" w:hint="eastAsia"/>
                <w:color w:val="000000"/>
                <w:kern w:val="0"/>
                <w:sz w:val="24"/>
                <w:szCs w:val="24"/>
                <w:lang w:bidi="ar"/>
              </w:rPr>
              <w:t>内置于软件中，支持快速录制微课，</w:t>
            </w:r>
            <w:proofErr w:type="gramStart"/>
            <w:r>
              <w:rPr>
                <w:rFonts w:ascii="仿宋" w:eastAsia="仿宋" w:hAnsi="仿宋" w:cs="仿宋" w:hint="eastAsia"/>
                <w:color w:val="000000"/>
                <w:kern w:val="0"/>
                <w:sz w:val="24"/>
                <w:szCs w:val="24"/>
                <w:lang w:bidi="ar"/>
              </w:rPr>
              <w:t>微课可</w:t>
            </w:r>
            <w:proofErr w:type="gramEnd"/>
            <w:r>
              <w:rPr>
                <w:rFonts w:ascii="仿宋" w:eastAsia="仿宋" w:hAnsi="仿宋" w:cs="仿宋" w:hint="eastAsia"/>
                <w:color w:val="000000"/>
                <w:kern w:val="0"/>
                <w:sz w:val="24"/>
                <w:szCs w:val="24"/>
                <w:lang w:bidi="ar"/>
              </w:rPr>
              <w:t>录制保存音频和课件的互动操作</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2、录制功能：录制过程中可对课件中的元素进行拖动、克隆、删除等操作，支持在录制过程中进行书写和擦除</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w:t>
            </w:r>
            <w:proofErr w:type="gramStart"/>
            <w:r>
              <w:rPr>
                <w:rFonts w:ascii="仿宋" w:eastAsia="仿宋" w:hAnsi="仿宋" w:cs="仿宋" w:hint="eastAsia"/>
                <w:color w:val="000000"/>
                <w:kern w:val="0"/>
                <w:sz w:val="24"/>
                <w:szCs w:val="24"/>
                <w:lang w:bidi="ar"/>
              </w:rPr>
              <w:t>剪辑重</w:t>
            </w:r>
            <w:proofErr w:type="gramEnd"/>
            <w:r>
              <w:rPr>
                <w:rFonts w:ascii="仿宋" w:eastAsia="仿宋" w:hAnsi="仿宋" w:cs="仿宋" w:hint="eastAsia"/>
                <w:color w:val="000000"/>
                <w:kern w:val="0"/>
                <w:sz w:val="24"/>
                <w:szCs w:val="24"/>
                <w:lang w:bidi="ar"/>
              </w:rPr>
              <w:t>录功能：支持按照课件页面片段剪辑和</w:t>
            </w:r>
            <w:proofErr w:type="gramStart"/>
            <w:r>
              <w:rPr>
                <w:rFonts w:ascii="仿宋" w:eastAsia="仿宋" w:hAnsi="仿宋" w:cs="仿宋" w:hint="eastAsia"/>
                <w:color w:val="000000"/>
                <w:kern w:val="0"/>
                <w:sz w:val="24"/>
                <w:szCs w:val="24"/>
                <w:lang w:bidi="ar"/>
              </w:rPr>
              <w:t>重录微课</w:t>
            </w:r>
            <w:proofErr w:type="gramEnd"/>
            <w:r>
              <w:rPr>
                <w:rFonts w:ascii="仿宋" w:eastAsia="仿宋" w:hAnsi="仿宋" w:cs="仿宋" w:hint="eastAsia"/>
                <w:color w:val="000000"/>
                <w:kern w:val="0"/>
                <w:sz w:val="24"/>
                <w:szCs w:val="24"/>
                <w:lang w:bidi="ar"/>
              </w:rPr>
              <w:t>，支持一键上传至云端保存</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4、无课件录制：支持教师在空白页面录制胶囊式微课，支持自主添加不低于100页电子草稿进行讲解</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5、听课方式：</w:t>
            </w:r>
            <w:proofErr w:type="gramStart"/>
            <w:r>
              <w:rPr>
                <w:rFonts w:ascii="仿宋" w:eastAsia="仿宋" w:hAnsi="仿宋" w:cs="仿宋" w:hint="eastAsia"/>
                <w:color w:val="000000"/>
                <w:kern w:val="0"/>
                <w:sz w:val="24"/>
                <w:szCs w:val="24"/>
                <w:lang w:bidi="ar"/>
              </w:rPr>
              <w:t>微课录制</w:t>
            </w:r>
            <w:proofErr w:type="gramEnd"/>
            <w:r>
              <w:rPr>
                <w:rFonts w:ascii="仿宋" w:eastAsia="仿宋" w:hAnsi="仿宋" w:cs="仿宋" w:hint="eastAsia"/>
                <w:color w:val="000000"/>
                <w:kern w:val="0"/>
                <w:sz w:val="24"/>
                <w:szCs w:val="24"/>
                <w:lang w:bidi="ar"/>
              </w:rPr>
              <w:t>结束后自动生成分享海报，</w:t>
            </w:r>
            <w:proofErr w:type="gramStart"/>
            <w:r>
              <w:rPr>
                <w:rFonts w:ascii="仿宋" w:eastAsia="仿宋" w:hAnsi="仿宋" w:cs="仿宋" w:hint="eastAsia"/>
                <w:color w:val="000000"/>
                <w:kern w:val="0"/>
                <w:sz w:val="24"/>
                <w:szCs w:val="24"/>
                <w:lang w:bidi="ar"/>
              </w:rPr>
              <w:t>学生扫码在即</w:t>
            </w:r>
            <w:proofErr w:type="gramEnd"/>
            <w:r>
              <w:rPr>
                <w:rFonts w:ascii="仿宋" w:eastAsia="仿宋" w:hAnsi="仿宋" w:cs="仿宋" w:hint="eastAsia"/>
                <w:color w:val="000000"/>
                <w:kern w:val="0"/>
                <w:sz w:val="24"/>
                <w:szCs w:val="24"/>
                <w:lang w:bidi="ar"/>
              </w:rPr>
              <w:t>可</w:t>
            </w:r>
            <w:proofErr w:type="gramStart"/>
            <w:r>
              <w:rPr>
                <w:rFonts w:ascii="仿宋" w:eastAsia="仿宋" w:hAnsi="仿宋" w:cs="仿宋" w:hint="eastAsia"/>
                <w:color w:val="000000"/>
                <w:kern w:val="0"/>
                <w:sz w:val="24"/>
                <w:szCs w:val="24"/>
                <w:lang w:bidi="ar"/>
              </w:rPr>
              <w:t>在微信观看</w:t>
            </w:r>
            <w:proofErr w:type="gramEnd"/>
            <w:r>
              <w:rPr>
                <w:rFonts w:ascii="仿宋" w:eastAsia="仿宋" w:hAnsi="仿宋" w:cs="仿宋" w:hint="eastAsia"/>
                <w:color w:val="000000"/>
                <w:kern w:val="0"/>
                <w:sz w:val="24"/>
                <w:szCs w:val="24"/>
                <w:lang w:bidi="ar"/>
              </w:rPr>
              <w:t>，无需下载额外app使用</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6、学生观看胶囊式微课时可进行多种互动，可在控制课件模式下移动、删除克隆课件内的元素，参与课堂活动互动练习</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7、系统后台自动统计胶囊式微课的观看次数，便于教师做教研管理</w:t>
            </w:r>
          </w:p>
        </w:tc>
      </w:tr>
      <w:tr w:rsidR="00682905">
        <w:trPr>
          <w:jc w:val="center"/>
        </w:trPr>
        <w:tc>
          <w:tcPr>
            <w:tcW w:w="596"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w:t>
            </w:r>
          </w:p>
        </w:tc>
        <w:tc>
          <w:tcPr>
            <w:tcW w:w="740"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电脑配置</w:t>
            </w: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1. </w:t>
            </w:r>
            <w:proofErr w:type="gramStart"/>
            <w:r>
              <w:rPr>
                <w:rFonts w:ascii="仿宋" w:eastAsia="仿宋" w:hAnsi="仿宋" w:cs="仿宋" w:hint="eastAsia"/>
                <w:color w:val="000000"/>
                <w:kern w:val="0"/>
                <w:sz w:val="24"/>
                <w:szCs w:val="24"/>
                <w:lang w:bidi="ar"/>
              </w:rPr>
              <w:t>主板南</w:t>
            </w:r>
            <w:proofErr w:type="gramEnd"/>
            <w:r>
              <w:rPr>
                <w:rFonts w:ascii="仿宋" w:eastAsia="仿宋" w:hAnsi="仿宋" w:cs="仿宋" w:hint="eastAsia"/>
                <w:color w:val="000000"/>
                <w:kern w:val="0"/>
                <w:sz w:val="24"/>
                <w:szCs w:val="24"/>
                <w:lang w:bidi="ar"/>
              </w:rPr>
              <w:t>桥采用H310芯片组，搭载Intel 酷</w:t>
            </w:r>
            <w:proofErr w:type="gramStart"/>
            <w:r>
              <w:rPr>
                <w:rFonts w:ascii="仿宋" w:eastAsia="仿宋" w:hAnsi="仿宋" w:cs="仿宋" w:hint="eastAsia"/>
                <w:color w:val="000000"/>
                <w:kern w:val="0"/>
                <w:sz w:val="24"/>
                <w:szCs w:val="24"/>
                <w:lang w:bidi="ar"/>
              </w:rPr>
              <w:t>睿</w:t>
            </w:r>
            <w:proofErr w:type="gramEnd"/>
            <w:r>
              <w:rPr>
                <w:rFonts w:ascii="仿宋" w:eastAsia="仿宋" w:hAnsi="仿宋" w:cs="仿宋" w:hint="eastAsia"/>
                <w:color w:val="000000"/>
                <w:kern w:val="0"/>
                <w:sz w:val="24"/>
                <w:szCs w:val="24"/>
                <w:lang w:bidi="ar"/>
              </w:rPr>
              <w:t>系列i5 CPU</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 内存：8GB DDR4笔记本内存或以上配置；硬盘：256GB或以上SSD固态硬盘</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 机身采用热浸镀锌金属材质，采用智能风扇低噪音散热设计,模块主体尺寸不小于22cm*17cm*3cm以预留足够散热空间，确保封闭空间内有效散热。</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 PC和整机的连接采用万兆级接口，传输速率≥10Gbps。（提供国家认可的检测机构出具的检测报告复印件）</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 采用</w:t>
            </w:r>
            <w:proofErr w:type="gramStart"/>
            <w:r>
              <w:rPr>
                <w:rFonts w:ascii="仿宋" w:eastAsia="仿宋" w:hAnsi="仿宋" w:cs="仿宋" w:hint="eastAsia"/>
                <w:color w:val="000000"/>
                <w:kern w:val="0"/>
                <w:sz w:val="24"/>
                <w:szCs w:val="24"/>
                <w:lang w:bidi="ar"/>
              </w:rPr>
              <w:t>按压式卡扣</w:t>
            </w:r>
            <w:proofErr w:type="gramEnd"/>
            <w:r>
              <w:rPr>
                <w:rFonts w:ascii="仿宋" w:eastAsia="仿宋" w:hAnsi="仿宋" w:cs="仿宋" w:hint="eastAsia"/>
                <w:color w:val="000000"/>
                <w:kern w:val="0"/>
                <w:sz w:val="24"/>
                <w:szCs w:val="24"/>
                <w:lang w:bidi="ar"/>
              </w:rPr>
              <w:t>，确保PC模块安装固定到位，同时无需工具就可快速拆卸电脑模块。</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 具有独立非外扩展的视频输出接口：≥1路HDMI 。</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 具有独立非外扩展的电脑USB接口：≥3路USB。</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8. 具有标准PC防盗锁孔。</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 PC模块的USB接口须为冗余备份接口，在正常使用整机的内置摄像头、内置麦克风功能时，USB接口不被占用，确保教师有足够的接口外接存储设备及显示设备</w:t>
            </w:r>
          </w:p>
        </w:tc>
      </w:tr>
      <w:tr w:rsidR="00682905">
        <w:trPr>
          <w:jc w:val="center"/>
        </w:trPr>
        <w:tc>
          <w:tcPr>
            <w:tcW w:w="596"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10</w:t>
            </w:r>
          </w:p>
        </w:tc>
        <w:tc>
          <w:tcPr>
            <w:tcW w:w="740" w:type="dxa"/>
            <w:vMerge w:val="restart"/>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产品认证</w:t>
            </w: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 教学软件具备公安部门出具的信息等级保护二级以上证书,提供证明文件。</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 产品通过由中国标准化研究院制定的视觉舒适度（VICO）体系认证，并达到视觉健康舒适度A+ 级或以上标准，提供中国标准化研究院出具的测试报告复印件。</w:t>
            </w:r>
          </w:p>
        </w:tc>
      </w:tr>
      <w:tr w:rsidR="00682905">
        <w:trPr>
          <w:jc w:val="center"/>
        </w:trPr>
        <w:tc>
          <w:tcPr>
            <w:tcW w:w="596"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740" w:type="dxa"/>
            <w:vMerge/>
            <w:shd w:val="clear" w:color="auto" w:fill="auto"/>
            <w:vAlign w:val="center"/>
          </w:tcPr>
          <w:p w:rsidR="00682905" w:rsidRDefault="00682905">
            <w:pPr>
              <w:jc w:val="center"/>
              <w:rPr>
                <w:rFonts w:ascii="仿宋" w:eastAsia="仿宋" w:hAnsi="仿宋" w:cs="仿宋"/>
                <w:color w:val="000000"/>
                <w:kern w:val="0"/>
                <w:sz w:val="24"/>
                <w:szCs w:val="24"/>
                <w:lang w:bidi="ar"/>
              </w:rPr>
            </w:pPr>
          </w:p>
        </w:tc>
        <w:tc>
          <w:tcPr>
            <w:tcW w:w="8233" w:type="dxa"/>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 制造商通过软件集成CMMI5认证，提供证明文件。</w:t>
            </w:r>
          </w:p>
        </w:tc>
      </w:tr>
      <w:tr w:rsidR="00682905">
        <w:trPr>
          <w:trHeight w:val="90"/>
          <w:jc w:val="center"/>
        </w:trPr>
        <w:tc>
          <w:tcPr>
            <w:tcW w:w="596" w:type="dxa"/>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11</w:t>
            </w:r>
          </w:p>
        </w:tc>
        <w:tc>
          <w:tcPr>
            <w:tcW w:w="740" w:type="dxa"/>
            <w:shd w:val="clear" w:color="auto" w:fill="auto"/>
            <w:vAlign w:val="center"/>
          </w:tcPr>
          <w:p w:rsidR="00682905" w:rsidRDefault="005772CE">
            <w:pPr>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兼容性要求</w:t>
            </w:r>
          </w:p>
        </w:tc>
        <w:tc>
          <w:tcPr>
            <w:tcW w:w="8233" w:type="dxa"/>
            <w:shd w:val="clear" w:color="auto" w:fill="auto"/>
            <w:vAlign w:val="center"/>
          </w:tcPr>
          <w:p w:rsidR="00682905" w:rsidRDefault="005772CE">
            <w:pPr>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▲为确保系统兼容性，要求86寸交互智能平板、无线传屏工具、集中控制</w:t>
            </w:r>
            <w:proofErr w:type="gramStart"/>
            <w:r>
              <w:rPr>
                <w:rFonts w:ascii="仿宋" w:eastAsia="仿宋" w:hAnsi="仿宋" w:cs="仿宋" w:hint="eastAsia"/>
                <w:color w:val="000000"/>
                <w:kern w:val="0"/>
                <w:sz w:val="24"/>
                <w:szCs w:val="24"/>
                <w:lang w:bidi="ar"/>
              </w:rPr>
              <w:t>巡课系统</w:t>
            </w:r>
            <w:proofErr w:type="gramEnd"/>
            <w:r>
              <w:rPr>
                <w:rFonts w:ascii="仿宋" w:eastAsia="仿宋" w:hAnsi="仿宋" w:cs="仿宋" w:hint="eastAsia"/>
                <w:color w:val="000000"/>
                <w:kern w:val="0"/>
                <w:sz w:val="24"/>
                <w:szCs w:val="24"/>
                <w:lang w:bidi="ar"/>
              </w:rPr>
              <w:t>均为同一品牌。</w:t>
            </w:r>
          </w:p>
        </w:tc>
      </w:tr>
      <w:tr w:rsidR="00682905">
        <w:trPr>
          <w:jc w:val="center"/>
        </w:trPr>
        <w:tc>
          <w:tcPr>
            <w:tcW w:w="596" w:type="dxa"/>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w:t>
            </w:r>
          </w:p>
        </w:tc>
        <w:tc>
          <w:tcPr>
            <w:tcW w:w="740" w:type="dxa"/>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质</w:t>
            </w:r>
            <w:proofErr w:type="gramStart"/>
            <w:r>
              <w:rPr>
                <w:rFonts w:ascii="仿宋" w:eastAsia="仿宋" w:hAnsi="仿宋" w:cs="仿宋" w:hint="eastAsia"/>
                <w:color w:val="000000"/>
                <w:kern w:val="0"/>
                <w:sz w:val="24"/>
                <w:szCs w:val="24"/>
                <w:lang w:bidi="ar"/>
              </w:rPr>
              <w:t>保要求</w:t>
            </w:r>
            <w:proofErr w:type="gramEnd"/>
          </w:p>
        </w:tc>
        <w:tc>
          <w:tcPr>
            <w:tcW w:w="8233" w:type="dxa"/>
            <w:shd w:val="clear" w:color="auto" w:fill="auto"/>
            <w:vAlign w:val="center"/>
          </w:tcPr>
          <w:p w:rsidR="00682905" w:rsidRDefault="005772CE">
            <w:pPr>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▲整机3年原厂上门质保服务，须提供原厂针对此项目的授权和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w:t>
            </w:r>
            <w:proofErr w:type="gramStart"/>
            <w:r>
              <w:rPr>
                <w:rFonts w:ascii="仿宋" w:eastAsia="仿宋" w:hAnsi="仿宋" w:cs="仿宋" w:hint="eastAsia"/>
                <w:color w:val="000000"/>
                <w:kern w:val="0"/>
                <w:sz w:val="24"/>
                <w:szCs w:val="24"/>
                <w:lang w:bidi="ar"/>
              </w:rPr>
              <w:t>作为废标处理</w:t>
            </w:r>
            <w:proofErr w:type="gramEnd"/>
          </w:p>
          <w:p w:rsidR="00682905" w:rsidRDefault="005772CE">
            <w:pPr>
              <w:textAlignment w:val="bottom"/>
            </w:pPr>
            <w:r>
              <w:rPr>
                <w:rFonts w:ascii="仿宋" w:eastAsia="仿宋" w:hAnsi="仿宋" w:cs="仿宋" w:hint="eastAsia"/>
                <w:color w:val="000000"/>
                <w:kern w:val="0"/>
                <w:sz w:val="24"/>
                <w:szCs w:val="24"/>
                <w:lang w:bidi="ar"/>
              </w:rPr>
              <w:t>投标人所交付的产品应是交付前最新生产且未被使用过的全新产品，需符合国家相关标准，项目最终用户必须为：杭州市旅游职业学校。</w:t>
            </w:r>
          </w:p>
        </w:tc>
      </w:tr>
    </w:tbl>
    <w:p w:rsidR="00682905" w:rsidRDefault="00682905"/>
    <w:p w:rsidR="00682905" w:rsidRDefault="005772CE">
      <w:pPr>
        <w:pStyle w:val="a4"/>
        <w:outlineLvl w:val="2"/>
        <w:rPr>
          <w:rFonts w:ascii="仿宋" w:eastAsia="仿宋" w:hAnsi="仿宋" w:cs="仿宋"/>
          <w:b/>
          <w:bCs/>
          <w:sz w:val="24"/>
          <w:szCs w:val="24"/>
        </w:rPr>
      </w:pPr>
      <w:r>
        <w:rPr>
          <w:rFonts w:ascii="仿宋" w:eastAsia="仿宋" w:hAnsi="仿宋" w:cs="仿宋" w:hint="eastAsia"/>
          <w:b/>
          <w:bCs/>
          <w:sz w:val="24"/>
          <w:szCs w:val="24"/>
        </w:rPr>
        <w:t>2）集中控制</w:t>
      </w:r>
      <w:proofErr w:type="gramStart"/>
      <w:r>
        <w:rPr>
          <w:rFonts w:ascii="仿宋" w:eastAsia="仿宋" w:hAnsi="仿宋" w:cs="仿宋" w:hint="eastAsia"/>
          <w:b/>
          <w:bCs/>
          <w:sz w:val="24"/>
          <w:szCs w:val="24"/>
        </w:rPr>
        <w:t>巡课系统</w:t>
      </w:r>
      <w:proofErr w:type="gramEnd"/>
      <w:r>
        <w:rPr>
          <w:rFonts w:ascii="仿宋" w:eastAsia="仿宋" w:hAnsi="仿宋" w:cs="仿宋" w:hint="eastAsia"/>
          <w:b/>
          <w:bCs/>
          <w:sz w:val="24"/>
          <w:szCs w:val="24"/>
        </w:rPr>
        <w:t>详细参数要求</w:t>
      </w:r>
    </w:p>
    <w:tbl>
      <w:tblPr>
        <w:tblW w:w="9685" w:type="dxa"/>
        <w:jc w:val="center"/>
        <w:tblLayout w:type="fixed"/>
        <w:tblLook w:val="04A0" w:firstRow="1" w:lastRow="0" w:firstColumn="1" w:lastColumn="0" w:noHBand="0" w:noVBand="1"/>
      </w:tblPr>
      <w:tblGrid>
        <w:gridCol w:w="565"/>
        <w:gridCol w:w="829"/>
        <w:gridCol w:w="8291"/>
      </w:tblGrid>
      <w:tr w:rsidR="00682905">
        <w:trPr>
          <w:trHeight w:val="28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bottom"/>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bottom"/>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指标项</w:t>
            </w: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bottom"/>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招标参数要求</w:t>
            </w:r>
          </w:p>
        </w:tc>
      </w:tr>
      <w:tr w:rsidR="00682905">
        <w:trPr>
          <w:trHeight w:val="600"/>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整体设计</w:t>
            </w: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1、管理平台采用B/S混合云架构设计，无需本地额外部署服务器等设备即可实现对教学信息化设备运行数据的监测。</w:t>
            </w:r>
          </w:p>
        </w:tc>
      </w:tr>
      <w:tr w:rsidR="00682905">
        <w:trPr>
          <w:trHeight w:val="9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2、Windows、Linux、Android、IOS等多种操作系统通过网页浏览器登陆操作，提供多种智能身份识别方式：支持通过账号登录、</w:t>
            </w:r>
            <w:proofErr w:type="gramStart"/>
            <w:r>
              <w:rPr>
                <w:rFonts w:ascii="仿宋" w:eastAsia="仿宋" w:hAnsi="仿宋" w:cs="仿宋" w:hint="eastAsia"/>
                <w:color w:val="000000"/>
                <w:kern w:val="0"/>
                <w:sz w:val="24"/>
                <w:szCs w:val="24"/>
                <w:lang w:bidi="ar"/>
              </w:rPr>
              <w:t>手机扫码登录</w:t>
            </w:r>
            <w:proofErr w:type="gramEnd"/>
            <w:r>
              <w:rPr>
                <w:rFonts w:ascii="仿宋" w:eastAsia="仿宋" w:hAnsi="仿宋" w:cs="仿宋" w:hint="eastAsia"/>
                <w:color w:val="000000"/>
                <w:kern w:val="0"/>
                <w:sz w:val="24"/>
                <w:szCs w:val="24"/>
                <w:lang w:bidi="ar"/>
              </w:rPr>
              <w:t>等方式，方便</w:t>
            </w:r>
            <w:r>
              <w:rPr>
                <w:rFonts w:ascii="仿宋" w:eastAsia="仿宋" w:hAnsi="仿宋" w:cs="仿宋" w:hint="eastAsia"/>
                <w:color w:val="000000"/>
                <w:kern w:val="0"/>
                <w:sz w:val="24"/>
                <w:szCs w:val="24"/>
                <w:lang w:bidi="ar"/>
              </w:rPr>
              <w:lastRenderedPageBreak/>
              <w:t>用户使用。管理平台提供管理员移动管理平台，免安装并支持Android、IOS等多种移动操作系统，便于远程管理及告警信息通知。</w:t>
            </w:r>
          </w:p>
        </w:tc>
      </w:tr>
      <w:tr w:rsidR="00682905">
        <w:trPr>
          <w:trHeight w:val="9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3、平台支持对全校智慧教室的教学信息化设备进行集中运</w:t>
            </w:r>
            <w:proofErr w:type="gramStart"/>
            <w:r>
              <w:rPr>
                <w:rFonts w:ascii="仿宋" w:eastAsia="仿宋" w:hAnsi="仿宋" w:cs="仿宋" w:hint="eastAsia"/>
                <w:color w:val="000000"/>
                <w:kern w:val="0"/>
                <w:sz w:val="24"/>
                <w:szCs w:val="24"/>
                <w:lang w:bidi="ar"/>
              </w:rPr>
              <w:t>维管理</w:t>
            </w:r>
            <w:proofErr w:type="gramEnd"/>
            <w:r>
              <w:rPr>
                <w:rFonts w:ascii="仿宋" w:eastAsia="仿宋" w:hAnsi="仿宋" w:cs="仿宋" w:hint="eastAsia"/>
                <w:color w:val="000000"/>
                <w:kern w:val="0"/>
                <w:sz w:val="24"/>
                <w:szCs w:val="24"/>
                <w:lang w:bidi="ar"/>
              </w:rPr>
              <w:t>和策略部署，支持与交互智能教学设备、学生智能终端、常态化录播等教学设备的底层系统无缝对接。</w:t>
            </w:r>
          </w:p>
        </w:tc>
      </w:tr>
      <w:tr w:rsidR="00682905">
        <w:trPr>
          <w:trHeight w:val="54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4、平台支持对学校所有大屏设备进行远程视频直播，信息发布等功能，管理员可通过后台直接控制所有教室进入直播收看状态，无需教室单独操作。</w:t>
            </w:r>
          </w:p>
        </w:tc>
      </w:tr>
      <w:tr w:rsidR="00682905">
        <w:trPr>
          <w:trHeight w:val="1200"/>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智能教学设备管理</w:t>
            </w: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1、管理平台实时监控已连接的交互智能设备状态，支持不少于10台设备</w:t>
            </w:r>
            <w:proofErr w:type="gramStart"/>
            <w:r>
              <w:rPr>
                <w:rFonts w:ascii="仿宋" w:eastAsia="仿宋" w:hAnsi="仿宋" w:cs="仿宋" w:hint="eastAsia"/>
                <w:color w:val="000000"/>
                <w:kern w:val="0"/>
                <w:sz w:val="24"/>
                <w:szCs w:val="24"/>
                <w:lang w:bidi="ar"/>
              </w:rPr>
              <w:t>的略缩预览</w:t>
            </w:r>
            <w:proofErr w:type="gramEnd"/>
            <w:r>
              <w:rPr>
                <w:rFonts w:ascii="仿宋" w:eastAsia="仿宋" w:hAnsi="仿宋" w:cs="仿宋" w:hint="eastAsia"/>
                <w:color w:val="000000"/>
                <w:kern w:val="0"/>
                <w:sz w:val="24"/>
                <w:szCs w:val="24"/>
                <w:lang w:bidi="ar"/>
              </w:rPr>
              <w:t>以及单设备全屏查看；可远程监控交互智能设备开关机状态、CPU温度、CPU使用率、硬盘空间、硬盘使用状况、内存容量、内存使用率、受控端系统版本、设备ID等设备数据。</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2、管理平台可对广域网内的交互智能终端进行远程实时控制，能够监控设备当前运行界面，并</w:t>
            </w:r>
            <w:proofErr w:type="gramStart"/>
            <w:r>
              <w:rPr>
                <w:rFonts w:ascii="仿宋" w:eastAsia="仿宋" w:hAnsi="仿宋" w:cs="仿宋" w:hint="eastAsia"/>
                <w:color w:val="000000"/>
                <w:kern w:val="0"/>
                <w:sz w:val="24"/>
                <w:szCs w:val="24"/>
                <w:lang w:bidi="ar"/>
              </w:rPr>
              <w:t>远程对</w:t>
            </w:r>
            <w:proofErr w:type="gramEnd"/>
            <w:r>
              <w:rPr>
                <w:rFonts w:ascii="仿宋" w:eastAsia="仿宋" w:hAnsi="仿宋" w:cs="仿宋" w:hint="eastAsia"/>
                <w:color w:val="000000"/>
                <w:kern w:val="0"/>
                <w:sz w:val="24"/>
                <w:szCs w:val="24"/>
                <w:lang w:bidi="ar"/>
              </w:rPr>
              <w:t>设备操作界面进行控制。</w:t>
            </w:r>
          </w:p>
        </w:tc>
      </w:tr>
      <w:tr w:rsidR="00682905">
        <w:trPr>
          <w:trHeight w:val="38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3、管理平台可控制连接广域网的交互智能设备整机关机、开机和重启；可批量设定智能设备开关机的执行时间，并支持自定义日循环执行，预约定时执行。</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4、管理平台可</w:t>
            </w:r>
            <w:proofErr w:type="gramStart"/>
            <w:r>
              <w:rPr>
                <w:rFonts w:ascii="仿宋" w:eastAsia="仿宋" w:hAnsi="仿宋" w:cs="仿宋" w:hint="eastAsia"/>
                <w:color w:val="000000"/>
                <w:kern w:val="0"/>
                <w:sz w:val="24"/>
                <w:szCs w:val="24"/>
                <w:lang w:bidi="ar"/>
              </w:rPr>
              <w:t>远程对</w:t>
            </w:r>
            <w:proofErr w:type="gramEnd"/>
            <w:r>
              <w:rPr>
                <w:rFonts w:ascii="仿宋" w:eastAsia="仿宋" w:hAnsi="仿宋" w:cs="仿宋" w:hint="eastAsia"/>
                <w:color w:val="000000"/>
                <w:kern w:val="0"/>
                <w:sz w:val="24"/>
                <w:szCs w:val="24"/>
                <w:lang w:bidi="ar"/>
              </w:rPr>
              <w:t>选定的交互智能设备推送动态文字滚动公告，可对公告文字的颜色、粗体以及播放次数、推送时间进行设置。</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5、管理平台可远程开启指定交互智能设备倒计</w:t>
            </w:r>
            <w:proofErr w:type="gramStart"/>
            <w:r>
              <w:rPr>
                <w:rFonts w:ascii="仿宋" w:eastAsia="仿宋" w:hAnsi="仿宋" w:cs="仿宋" w:hint="eastAsia"/>
                <w:color w:val="000000"/>
                <w:kern w:val="0"/>
                <w:sz w:val="24"/>
                <w:szCs w:val="24"/>
                <w:lang w:bidi="ar"/>
              </w:rPr>
              <w:t>日功能</w:t>
            </w:r>
            <w:proofErr w:type="gramEnd"/>
            <w:r>
              <w:rPr>
                <w:rFonts w:ascii="仿宋" w:eastAsia="仿宋" w:hAnsi="仿宋" w:cs="仿宋" w:hint="eastAsia"/>
                <w:color w:val="000000"/>
                <w:kern w:val="0"/>
                <w:sz w:val="24"/>
                <w:szCs w:val="24"/>
                <w:lang w:bidi="ar"/>
              </w:rPr>
              <w:t>并设定倒计日截止日期，便于重大教学安排的提醒提示。</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6、管理平台支持</w:t>
            </w:r>
            <w:proofErr w:type="gramStart"/>
            <w:r>
              <w:rPr>
                <w:rFonts w:ascii="仿宋" w:eastAsia="仿宋" w:hAnsi="仿宋" w:cs="仿宋" w:hint="eastAsia"/>
                <w:color w:val="000000"/>
                <w:kern w:val="0"/>
                <w:sz w:val="24"/>
                <w:szCs w:val="24"/>
                <w:lang w:bidi="ar"/>
              </w:rPr>
              <w:t>批量对</w:t>
            </w:r>
            <w:proofErr w:type="gramEnd"/>
            <w:r>
              <w:rPr>
                <w:rFonts w:ascii="仿宋" w:eastAsia="仿宋" w:hAnsi="仿宋" w:cs="仿宋" w:hint="eastAsia"/>
                <w:color w:val="000000"/>
                <w:kern w:val="0"/>
                <w:sz w:val="24"/>
                <w:szCs w:val="24"/>
                <w:lang w:bidi="ar"/>
              </w:rPr>
              <w:t>交互智能设备进行软件远程部署，配套专用教学软件批量部署支持静默安装。</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7、管理平台</w:t>
            </w:r>
            <w:proofErr w:type="gramStart"/>
            <w:r>
              <w:rPr>
                <w:rFonts w:ascii="仿宋" w:eastAsia="仿宋" w:hAnsi="仿宋" w:cs="仿宋" w:hint="eastAsia"/>
                <w:color w:val="000000"/>
                <w:kern w:val="0"/>
                <w:sz w:val="24"/>
                <w:szCs w:val="24"/>
                <w:lang w:bidi="ar"/>
              </w:rPr>
              <w:t>提供巡课值守</w:t>
            </w:r>
            <w:proofErr w:type="gramEnd"/>
            <w:r>
              <w:rPr>
                <w:rFonts w:ascii="仿宋" w:eastAsia="仿宋" w:hAnsi="仿宋" w:cs="仿宋" w:hint="eastAsia"/>
                <w:color w:val="000000"/>
                <w:kern w:val="0"/>
                <w:sz w:val="24"/>
                <w:szCs w:val="24"/>
                <w:lang w:bidi="ar"/>
              </w:rPr>
              <w:t>模式，自动轮</w:t>
            </w:r>
            <w:proofErr w:type="gramStart"/>
            <w:r>
              <w:rPr>
                <w:rFonts w:ascii="仿宋" w:eastAsia="仿宋" w:hAnsi="仿宋" w:cs="仿宋" w:hint="eastAsia"/>
                <w:color w:val="000000"/>
                <w:kern w:val="0"/>
                <w:sz w:val="24"/>
                <w:szCs w:val="24"/>
                <w:lang w:bidi="ar"/>
              </w:rPr>
              <w:t>循</w:t>
            </w:r>
            <w:proofErr w:type="gramEnd"/>
            <w:r>
              <w:rPr>
                <w:rFonts w:ascii="仿宋" w:eastAsia="仿宋" w:hAnsi="仿宋" w:cs="仿宋" w:hint="eastAsia"/>
                <w:color w:val="000000"/>
                <w:kern w:val="0"/>
                <w:sz w:val="24"/>
                <w:szCs w:val="24"/>
                <w:lang w:bidi="ar"/>
              </w:rPr>
              <w:t>显示处于运行状态的交互智能设备使用界面。</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8、管理平台实时显示交互智能设备异常的告警提示，并同步将异常信息推送至管理员移动端工作平台。</w:t>
            </w:r>
          </w:p>
        </w:tc>
      </w:tr>
      <w:tr w:rsidR="00682905">
        <w:trPr>
          <w:trHeight w:val="600"/>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智能学生终端管理</w:t>
            </w: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1、管理平台支持创建多种管理策略，满足不同使用场景教学管理需求，可对已有管理策略进行编辑删除。</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2、平台可设置智能学生终端网络访问白名单，学生通过学生终端仅能访问白名单列表授权网址，规范学生上网行为。</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3、平台可对应用使用进行管理，管理员可管理学生在非教学时段可以启用的应用，规范学生非教学时段使用行为。</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4、平台可对智能学生终端教学界面模式和桌面壁纸进行自定义设置，便于学校进行校园整体视觉形象规划及塑造班级个性化教学环境。</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5、平台可管理智能学生终端外接数据接口的通信权限、</w:t>
            </w:r>
            <w:proofErr w:type="gramStart"/>
            <w:r>
              <w:rPr>
                <w:rFonts w:ascii="仿宋" w:eastAsia="仿宋" w:hAnsi="仿宋" w:cs="仿宋" w:hint="eastAsia"/>
                <w:color w:val="000000"/>
                <w:kern w:val="0"/>
                <w:sz w:val="24"/>
                <w:szCs w:val="24"/>
                <w:lang w:bidi="ar"/>
              </w:rPr>
              <w:t>蓝牙功能</w:t>
            </w:r>
            <w:proofErr w:type="gramEnd"/>
            <w:r>
              <w:rPr>
                <w:rFonts w:ascii="仿宋" w:eastAsia="仿宋" w:hAnsi="仿宋" w:cs="仿宋" w:hint="eastAsia"/>
                <w:color w:val="000000"/>
                <w:kern w:val="0"/>
                <w:sz w:val="24"/>
                <w:szCs w:val="24"/>
                <w:lang w:bidi="ar"/>
              </w:rPr>
              <w:t>、音频外设接口使用权限，规范学生终端使用。</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6、平台可设定开启学生终端护</w:t>
            </w:r>
            <w:proofErr w:type="gramStart"/>
            <w:r>
              <w:rPr>
                <w:rFonts w:ascii="仿宋" w:eastAsia="仿宋" w:hAnsi="仿宋" w:cs="仿宋" w:hint="eastAsia"/>
                <w:color w:val="000000"/>
                <w:kern w:val="0"/>
                <w:sz w:val="24"/>
                <w:szCs w:val="24"/>
                <w:lang w:bidi="ar"/>
              </w:rPr>
              <w:t>眼模式</w:t>
            </w:r>
            <w:proofErr w:type="gramEnd"/>
            <w:r>
              <w:rPr>
                <w:rFonts w:ascii="仿宋" w:eastAsia="仿宋" w:hAnsi="仿宋" w:cs="仿宋" w:hint="eastAsia"/>
                <w:color w:val="000000"/>
                <w:kern w:val="0"/>
                <w:sz w:val="24"/>
                <w:szCs w:val="24"/>
                <w:lang w:bidi="ar"/>
              </w:rPr>
              <w:t>的时间计划，支持全校部署时间计划。</w:t>
            </w:r>
          </w:p>
        </w:tc>
      </w:tr>
      <w:tr w:rsidR="00682905">
        <w:trPr>
          <w:trHeight w:val="9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7、运行数据模块显示当前学生终端</w:t>
            </w:r>
            <w:proofErr w:type="gramStart"/>
            <w:r>
              <w:rPr>
                <w:rFonts w:ascii="仿宋" w:eastAsia="仿宋" w:hAnsi="仿宋" w:cs="仿宋" w:hint="eastAsia"/>
                <w:color w:val="000000"/>
                <w:kern w:val="0"/>
                <w:sz w:val="24"/>
                <w:szCs w:val="24"/>
                <w:lang w:bidi="ar"/>
              </w:rPr>
              <w:t>在线率</w:t>
            </w:r>
            <w:proofErr w:type="gramEnd"/>
            <w:r>
              <w:rPr>
                <w:rFonts w:ascii="仿宋" w:eastAsia="仿宋" w:hAnsi="仿宋" w:cs="仿宋" w:hint="eastAsia"/>
                <w:color w:val="000000"/>
                <w:kern w:val="0"/>
                <w:sz w:val="24"/>
                <w:szCs w:val="24"/>
                <w:lang w:bidi="ar"/>
              </w:rPr>
              <w:t>以及终端管理有效率，同时包含在线终端数量、接入系统平台的终端数量和学校所有终端数量，展现全校使用情况。</w:t>
            </w:r>
          </w:p>
        </w:tc>
      </w:tr>
      <w:tr w:rsidR="00682905">
        <w:trPr>
          <w:trHeight w:val="12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8、终端列表可查看终端信息，包含终端型号、系统版本号、Mac地址、SN号、在线状态、所属学生、所在班级、应用管理策略、配置生效状态、剩余电量等基本信息。管理员可增删终端并依据基础信息快速筛选搜索设备，提高管理效率。</w:t>
            </w:r>
          </w:p>
        </w:tc>
      </w:tr>
      <w:tr w:rsidR="00682905">
        <w:trPr>
          <w:trHeight w:val="900"/>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4</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安全应用防护数据分析</w:t>
            </w: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1、管理平台可</w:t>
            </w:r>
            <w:proofErr w:type="gramStart"/>
            <w:r>
              <w:rPr>
                <w:rFonts w:ascii="仿宋" w:eastAsia="仿宋" w:hAnsi="仿宋" w:cs="仿宋" w:hint="eastAsia"/>
                <w:color w:val="000000"/>
                <w:kern w:val="0"/>
                <w:sz w:val="24"/>
                <w:szCs w:val="24"/>
                <w:lang w:bidi="ar"/>
              </w:rPr>
              <w:t>远程对</w:t>
            </w:r>
            <w:proofErr w:type="gramEnd"/>
            <w:r>
              <w:rPr>
                <w:rFonts w:ascii="仿宋" w:eastAsia="仿宋" w:hAnsi="仿宋" w:cs="仿宋" w:hint="eastAsia"/>
                <w:color w:val="000000"/>
                <w:kern w:val="0"/>
                <w:sz w:val="24"/>
                <w:szCs w:val="24"/>
                <w:lang w:bidi="ar"/>
              </w:rPr>
              <w:t>运行状态下的交互智能设备批量进行本地系统启动盘的冻结、解冻（冰点保护）。被冻结后本地系统启动盘的数据及系统更改等均会自动恢复至冻结前状态。</w:t>
            </w:r>
          </w:p>
        </w:tc>
      </w:tr>
      <w:tr w:rsidR="00682905">
        <w:trPr>
          <w:trHeight w:val="1258"/>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2、管理平台可实时监控开启冰点保护设备数量、安装冰点保护设备数量、磁盘冰冻状态等，并提示冰点风险，方便用户管理一体机系统环境。</w:t>
            </w:r>
          </w:p>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管理平台可开启或关闭指定交互智能设备的任意磁盘分区数据还原（冰点）保护。</w:t>
            </w:r>
          </w:p>
        </w:tc>
      </w:tr>
      <w:tr w:rsidR="00682905">
        <w:trPr>
          <w:trHeight w:val="46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3、管理平台显示设备使用情况数据报表，包括实时在线设备数、今日活跃人数、使用学科数、异常条数、设备使用时段、设备使用时长分布、软件使用次数、用户活跃数、不同学科使用</w:t>
            </w:r>
            <w:proofErr w:type="gramStart"/>
            <w:r>
              <w:rPr>
                <w:rFonts w:ascii="仿宋" w:eastAsia="仿宋" w:hAnsi="仿宋" w:cs="仿宋" w:hint="eastAsia"/>
                <w:color w:val="000000"/>
                <w:kern w:val="0"/>
                <w:sz w:val="24"/>
                <w:szCs w:val="24"/>
                <w:lang w:bidi="ar"/>
              </w:rPr>
              <w:t>频次占</w:t>
            </w:r>
            <w:proofErr w:type="gramEnd"/>
            <w:r>
              <w:rPr>
                <w:rFonts w:ascii="仿宋" w:eastAsia="仿宋" w:hAnsi="仿宋" w:cs="仿宋" w:hint="eastAsia"/>
                <w:color w:val="000000"/>
                <w:kern w:val="0"/>
                <w:sz w:val="24"/>
                <w:szCs w:val="24"/>
                <w:lang w:bidi="ar"/>
              </w:rPr>
              <w:t>比等，方便管理员检查设备使用情况。</w:t>
            </w:r>
          </w:p>
        </w:tc>
      </w:tr>
      <w:tr w:rsidR="00682905">
        <w:trPr>
          <w:trHeight w:val="600"/>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操作管理</w:t>
            </w: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1、管理操作日志实时反馈远程控制及信息发布等指令状态，便于检验操作结果。操作日志支持按照指令类型筛选查看。</w:t>
            </w:r>
          </w:p>
        </w:tc>
      </w:tr>
      <w:tr w:rsidR="00682905">
        <w:trPr>
          <w:trHeight w:val="9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2、管理平台支持多层级权限管理，可将多类型的设备管理权限分配给多个管理员，由多个管理员共同管理；顶级管理员可添加普通管理员并修改普通管理员的权限。</w:t>
            </w:r>
          </w:p>
        </w:tc>
      </w:tr>
      <w:tr w:rsidR="00682905">
        <w:trPr>
          <w:trHeight w:val="796"/>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移动管理平台</w:t>
            </w:r>
          </w:p>
        </w:tc>
        <w:tc>
          <w:tcPr>
            <w:tcW w:w="8291" w:type="dxa"/>
            <w:tcBorders>
              <w:top w:val="single" w:sz="4" w:space="0" w:color="000000"/>
              <w:left w:val="single" w:sz="4" w:space="0" w:color="000000"/>
              <w:right w:val="single" w:sz="4" w:space="0" w:color="000000"/>
            </w:tcBorders>
            <w:shd w:val="clear" w:color="auto" w:fill="auto"/>
            <w:noWrap/>
            <w:vAlign w:val="center"/>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1、提供免安装且兼容Android、IOS等主流移动终端的移动管理平台，无需反复登录移动浏览器，可实时查看开机设备数、锁</w:t>
            </w:r>
            <w:proofErr w:type="gramStart"/>
            <w:r>
              <w:rPr>
                <w:rFonts w:ascii="仿宋" w:eastAsia="仿宋" w:hAnsi="仿宋" w:cs="仿宋" w:hint="eastAsia"/>
                <w:color w:val="000000"/>
                <w:kern w:val="0"/>
                <w:sz w:val="24"/>
                <w:szCs w:val="24"/>
                <w:lang w:bidi="ar"/>
              </w:rPr>
              <w:t>屏设备数</w:t>
            </w:r>
            <w:proofErr w:type="gramEnd"/>
            <w:r>
              <w:rPr>
                <w:rFonts w:ascii="仿宋" w:eastAsia="仿宋" w:hAnsi="仿宋" w:cs="仿宋" w:hint="eastAsia"/>
                <w:color w:val="000000"/>
                <w:kern w:val="0"/>
                <w:sz w:val="24"/>
                <w:szCs w:val="24"/>
                <w:lang w:bidi="ar"/>
              </w:rPr>
              <w:t>、关机设备数等信息化运行数据。</w:t>
            </w:r>
          </w:p>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移动管理平台可对已连接的交互智能设备进行实时关机、开机和重启操作。</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2、移动管理平台可实时监控已连接的交互智能设备，远程查看设备的开关机状态、CPU温度、CPU使用率、开机时间等设备详情。</w:t>
            </w:r>
          </w:p>
        </w:tc>
      </w:tr>
      <w:tr w:rsidR="00682905">
        <w:trPr>
          <w:trHeight w:val="9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3、移动管理平台可查看已连接设备运行异常数据，异常类型包含温度过高、CPU占用率过高、待机时间过长等，支持按年级筛选查看设备异常数据并对异常设备进行管控。</w:t>
            </w:r>
          </w:p>
        </w:tc>
      </w:tr>
      <w:tr w:rsidR="00682905">
        <w:trPr>
          <w:trHeight w:val="21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4、交互智能设备发生异常时，移动管理平台自动发送异常信息提醒管理员。</w:t>
            </w:r>
          </w:p>
        </w:tc>
      </w:tr>
      <w:tr w:rsidR="00682905">
        <w:trPr>
          <w:trHeight w:val="3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5.远程控制相关操作均可获得实时反馈，方便用户及时获取操作情况。</w:t>
            </w:r>
          </w:p>
        </w:tc>
      </w:tr>
      <w:tr w:rsidR="00682905">
        <w:trPr>
          <w:trHeight w:val="900"/>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智能教学设备端</w:t>
            </w: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1、管理平台为学校提供专属识别代码，广域网环境下的交互智能设备输入专属代码接入管理平台即可在通过管理平台对设备进行远程管理。支持按照年级、班级自定义交互智能设备名称，方便管理员对应管理。</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2、交互智能设备支持</w:t>
            </w:r>
            <w:proofErr w:type="gramStart"/>
            <w:r>
              <w:rPr>
                <w:rFonts w:ascii="仿宋" w:eastAsia="仿宋" w:hAnsi="仿宋" w:cs="仿宋" w:hint="eastAsia"/>
                <w:color w:val="000000"/>
                <w:kern w:val="0"/>
                <w:sz w:val="24"/>
                <w:szCs w:val="24"/>
                <w:lang w:bidi="ar"/>
              </w:rPr>
              <w:t>磁盘级</w:t>
            </w:r>
            <w:proofErr w:type="gramEnd"/>
            <w:r>
              <w:rPr>
                <w:rFonts w:ascii="仿宋" w:eastAsia="仿宋" w:hAnsi="仿宋" w:cs="仿宋" w:hint="eastAsia"/>
                <w:color w:val="000000"/>
                <w:kern w:val="0"/>
                <w:sz w:val="24"/>
                <w:szCs w:val="24"/>
                <w:lang w:bidi="ar"/>
              </w:rPr>
              <w:t>系统还原保护，可根据教学需要自由选择磁盘分区冻结、解冻还原保护。</w:t>
            </w:r>
          </w:p>
        </w:tc>
      </w:tr>
      <w:tr w:rsidR="00682905">
        <w:trPr>
          <w:trHeight w:val="6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3、可在交互智能设备查看设备基本信息，如：系统、CPU、内存、硬盘、MCU、TV、触摸框等信息，方便老师管理设备。</w:t>
            </w:r>
          </w:p>
        </w:tc>
      </w:tr>
      <w:tr w:rsidR="00682905">
        <w:trPr>
          <w:trHeight w:val="9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4、提供教学专用广告屏蔽工具。支持高强度屏蔽拦截，对全部软件</w:t>
            </w:r>
            <w:proofErr w:type="gramStart"/>
            <w:r>
              <w:rPr>
                <w:rFonts w:ascii="仿宋" w:eastAsia="仿宋" w:hAnsi="仿宋" w:cs="仿宋" w:hint="eastAsia"/>
                <w:color w:val="000000"/>
                <w:kern w:val="0"/>
                <w:sz w:val="24"/>
                <w:szCs w:val="24"/>
                <w:lang w:bidi="ar"/>
              </w:rPr>
              <w:t>应用弹窗进行</w:t>
            </w:r>
            <w:proofErr w:type="gramEnd"/>
            <w:r>
              <w:rPr>
                <w:rFonts w:ascii="仿宋" w:eastAsia="仿宋" w:hAnsi="仿宋" w:cs="仿宋" w:hint="eastAsia"/>
                <w:color w:val="000000"/>
                <w:kern w:val="0"/>
                <w:sz w:val="24"/>
                <w:szCs w:val="24"/>
                <w:lang w:bidi="ar"/>
              </w:rPr>
              <w:t>无差别拦截；支持自定义应用</w:t>
            </w:r>
            <w:proofErr w:type="gramStart"/>
            <w:r>
              <w:rPr>
                <w:rFonts w:ascii="仿宋" w:eastAsia="仿宋" w:hAnsi="仿宋" w:cs="仿宋" w:hint="eastAsia"/>
                <w:color w:val="000000"/>
                <w:kern w:val="0"/>
                <w:sz w:val="24"/>
                <w:szCs w:val="24"/>
                <w:lang w:bidi="ar"/>
              </w:rPr>
              <w:t>广告弹窗过滤</w:t>
            </w:r>
            <w:proofErr w:type="gramEnd"/>
            <w:r>
              <w:rPr>
                <w:rFonts w:ascii="仿宋" w:eastAsia="仿宋" w:hAnsi="仿宋" w:cs="仿宋" w:hint="eastAsia"/>
                <w:color w:val="000000"/>
                <w:kern w:val="0"/>
                <w:sz w:val="24"/>
                <w:szCs w:val="24"/>
                <w:lang w:bidi="ar"/>
              </w:rPr>
              <w:t>屏蔽，可屏蔽拦截指定应用</w:t>
            </w:r>
            <w:proofErr w:type="gramStart"/>
            <w:r>
              <w:rPr>
                <w:rFonts w:ascii="仿宋" w:eastAsia="仿宋" w:hAnsi="仿宋" w:cs="仿宋" w:hint="eastAsia"/>
                <w:color w:val="000000"/>
                <w:kern w:val="0"/>
                <w:sz w:val="24"/>
                <w:szCs w:val="24"/>
                <w:lang w:bidi="ar"/>
              </w:rPr>
              <w:t>的弹窗</w:t>
            </w:r>
            <w:proofErr w:type="gramEnd"/>
            <w:r>
              <w:rPr>
                <w:rFonts w:ascii="仿宋" w:eastAsia="仿宋" w:hAnsi="仿宋" w:cs="仿宋" w:hint="eastAsia"/>
                <w:color w:val="000000"/>
                <w:kern w:val="0"/>
                <w:sz w:val="24"/>
                <w:szCs w:val="24"/>
                <w:lang w:bidi="ar"/>
              </w:rPr>
              <w:t>,保障互联网教育信息安全及内容安全。</w:t>
            </w:r>
          </w:p>
        </w:tc>
      </w:tr>
      <w:tr w:rsidR="00682905">
        <w:trPr>
          <w:trHeight w:val="300"/>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资质要求</w:t>
            </w: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提供集中控制系统软件著作权证书</w:t>
            </w:r>
          </w:p>
        </w:tc>
      </w:tr>
      <w:tr w:rsidR="00682905">
        <w:trPr>
          <w:trHeight w:val="300"/>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软件具备公安部门出具的信息安全二级认证证书,提供证明文件</w:t>
            </w:r>
          </w:p>
        </w:tc>
      </w:tr>
      <w:tr w:rsidR="00682905">
        <w:trPr>
          <w:trHeight w:val="70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兼容性要求</w:t>
            </w:r>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▲为确保系统兼容性，要求86寸交互智能平板、无线传屏工具、集中控制</w:t>
            </w:r>
            <w:proofErr w:type="gramStart"/>
            <w:r>
              <w:rPr>
                <w:rFonts w:ascii="仿宋" w:eastAsia="仿宋" w:hAnsi="仿宋" w:cs="仿宋" w:hint="eastAsia"/>
                <w:color w:val="000000"/>
                <w:kern w:val="0"/>
                <w:sz w:val="24"/>
                <w:szCs w:val="24"/>
                <w:lang w:bidi="ar"/>
              </w:rPr>
              <w:t>巡课系统</w:t>
            </w:r>
            <w:proofErr w:type="gramEnd"/>
            <w:r>
              <w:rPr>
                <w:rFonts w:ascii="仿宋" w:eastAsia="仿宋" w:hAnsi="仿宋" w:cs="仿宋" w:hint="eastAsia"/>
                <w:color w:val="000000"/>
                <w:kern w:val="0"/>
                <w:sz w:val="24"/>
                <w:szCs w:val="24"/>
                <w:lang w:bidi="ar"/>
              </w:rPr>
              <w:t>均为同一品牌。</w:t>
            </w:r>
          </w:p>
        </w:tc>
      </w:tr>
      <w:tr w:rsidR="00682905">
        <w:trPr>
          <w:trHeight w:val="70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10</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质</w:t>
            </w:r>
            <w:proofErr w:type="gramStart"/>
            <w:r>
              <w:rPr>
                <w:rFonts w:ascii="仿宋" w:eastAsia="仿宋" w:hAnsi="仿宋" w:cs="仿宋" w:hint="eastAsia"/>
                <w:color w:val="000000"/>
                <w:kern w:val="0"/>
                <w:sz w:val="24"/>
                <w:szCs w:val="24"/>
                <w:lang w:bidi="ar"/>
              </w:rPr>
              <w:t>保要求</w:t>
            </w:r>
            <w:proofErr w:type="gramEnd"/>
          </w:p>
        </w:tc>
        <w:tc>
          <w:tcPr>
            <w:tcW w:w="8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textAlignment w:val="bottom"/>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▲3年原厂上门质保服务，须提供原厂针对此项目的授权和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w:t>
            </w:r>
            <w:proofErr w:type="gramStart"/>
            <w:r>
              <w:rPr>
                <w:rFonts w:ascii="仿宋" w:eastAsia="仿宋" w:hAnsi="仿宋" w:cs="仿宋" w:hint="eastAsia"/>
                <w:color w:val="000000"/>
                <w:kern w:val="0"/>
                <w:sz w:val="24"/>
                <w:szCs w:val="24"/>
                <w:lang w:bidi="ar"/>
              </w:rPr>
              <w:t>作为废标处理</w:t>
            </w:r>
            <w:proofErr w:type="gramEnd"/>
          </w:p>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投标人所交付的产品应是交付前最新生产且未被使用过的全新产品，需符合国</w:t>
            </w:r>
            <w:r>
              <w:rPr>
                <w:rFonts w:ascii="仿宋" w:eastAsia="仿宋" w:hAnsi="仿宋" w:cs="仿宋" w:hint="eastAsia"/>
                <w:color w:val="000000"/>
                <w:kern w:val="0"/>
                <w:sz w:val="24"/>
                <w:szCs w:val="24"/>
                <w:lang w:bidi="ar"/>
              </w:rPr>
              <w:lastRenderedPageBreak/>
              <w:t>家相关标准，项目最终用户必须为：杭州市旅游职业学校。</w:t>
            </w:r>
          </w:p>
        </w:tc>
      </w:tr>
    </w:tbl>
    <w:p w:rsidR="00682905" w:rsidRDefault="00682905"/>
    <w:p w:rsidR="00682905" w:rsidRDefault="005772CE">
      <w:pPr>
        <w:pStyle w:val="a4"/>
        <w:outlineLvl w:val="2"/>
        <w:rPr>
          <w:rFonts w:ascii="仿宋" w:eastAsia="仿宋" w:hAnsi="仿宋" w:cs="仿宋"/>
          <w:b/>
          <w:bCs/>
          <w:sz w:val="24"/>
          <w:szCs w:val="24"/>
        </w:rPr>
      </w:pPr>
      <w:r>
        <w:rPr>
          <w:rFonts w:ascii="仿宋" w:eastAsia="仿宋" w:hAnsi="仿宋" w:cs="仿宋" w:hint="eastAsia"/>
          <w:b/>
          <w:bCs/>
          <w:sz w:val="24"/>
          <w:szCs w:val="24"/>
        </w:rPr>
        <w:t>3）智慧无尘白板详细参数要求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189"/>
        <w:gridCol w:w="7839"/>
      </w:tblGrid>
      <w:tr w:rsidR="00682905">
        <w:trPr>
          <w:jc w:val="center"/>
        </w:trPr>
        <w:tc>
          <w:tcPr>
            <w:tcW w:w="719" w:type="dxa"/>
            <w:shd w:val="clear" w:color="auto" w:fill="auto"/>
            <w:vAlign w:val="center"/>
          </w:tcPr>
          <w:p w:rsidR="00682905" w:rsidRDefault="005772CE">
            <w:pPr>
              <w:jc w:val="center"/>
              <w:rPr>
                <w:rFonts w:ascii="仿宋" w:eastAsia="仿宋" w:hAnsi="仿宋" w:cs="仿宋"/>
                <w:b/>
                <w:bCs/>
                <w:sz w:val="24"/>
                <w:szCs w:val="24"/>
              </w:rPr>
            </w:pPr>
            <w:r>
              <w:rPr>
                <w:rFonts w:ascii="仿宋" w:eastAsia="仿宋" w:hAnsi="仿宋" w:cs="仿宋" w:hint="eastAsia"/>
                <w:b/>
                <w:bCs/>
                <w:color w:val="000000"/>
                <w:kern w:val="0"/>
                <w:sz w:val="24"/>
                <w:szCs w:val="24"/>
                <w:lang w:bidi="ar"/>
              </w:rPr>
              <w:t>序号</w:t>
            </w:r>
          </w:p>
        </w:tc>
        <w:tc>
          <w:tcPr>
            <w:tcW w:w="1189" w:type="dxa"/>
            <w:shd w:val="clear" w:color="auto" w:fill="auto"/>
            <w:vAlign w:val="center"/>
          </w:tcPr>
          <w:p w:rsidR="00682905" w:rsidRDefault="005772CE">
            <w:pPr>
              <w:jc w:val="center"/>
              <w:rPr>
                <w:rFonts w:ascii="仿宋" w:eastAsia="仿宋" w:hAnsi="仿宋" w:cs="仿宋"/>
                <w:b/>
                <w:bCs/>
                <w:sz w:val="24"/>
                <w:szCs w:val="24"/>
              </w:rPr>
            </w:pPr>
            <w:r>
              <w:rPr>
                <w:rFonts w:ascii="仿宋" w:eastAsia="仿宋" w:hAnsi="仿宋" w:cs="仿宋" w:hint="eastAsia"/>
                <w:b/>
                <w:bCs/>
                <w:color w:val="000000"/>
                <w:kern w:val="0"/>
                <w:sz w:val="24"/>
                <w:szCs w:val="24"/>
                <w:lang w:bidi="ar"/>
              </w:rPr>
              <w:t>指标项</w:t>
            </w:r>
          </w:p>
        </w:tc>
        <w:tc>
          <w:tcPr>
            <w:tcW w:w="7839" w:type="dxa"/>
            <w:shd w:val="clear" w:color="auto" w:fill="auto"/>
            <w:vAlign w:val="center"/>
          </w:tcPr>
          <w:p w:rsidR="00682905" w:rsidRDefault="005772CE">
            <w:pPr>
              <w:jc w:val="center"/>
              <w:rPr>
                <w:rFonts w:ascii="仿宋" w:eastAsia="仿宋" w:hAnsi="仿宋" w:cs="仿宋"/>
                <w:b/>
                <w:bCs/>
                <w:sz w:val="24"/>
                <w:szCs w:val="24"/>
              </w:rPr>
            </w:pPr>
            <w:r>
              <w:rPr>
                <w:rFonts w:ascii="仿宋" w:eastAsia="仿宋" w:hAnsi="仿宋" w:cs="仿宋" w:hint="eastAsia"/>
                <w:b/>
                <w:bCs/>
                <w:color w:val="000000"/>
                <w:kern w:val="0"/>
                <w:sz w:val="24"/>
                <w:szCs w:val="24"/>
                <w:lang w:bidi="ar"/>
              </w:rPr>
              <w:t>招标参数要求</w:t>
            </w:r>
          </w:p>
        </w:tc>
      </w:tr>
      <w:tr w:rsidR="00682905">
        <w:trPr>
          <w:jc w:val="center"/>
        </w:trPr>
        <w:tc>
          <w:tcPr>
            <w:tcW w:w="719" w:type="dxa"/>
            <w:vMerge w:val="restart"/>
            <w:shd w:val="clear" w:color="auto" w:fill="auto"/>
            <w:vAlign w:val="center"/>
          </w:tcPr>
          <w:p w:rsidR="00682905" w:rsidRDefault="005772CE">
            <w:pPr>
              <w:jc w:val="center"/>
              <w:rPr>
                <w:rFonts w:ascii="仿宋" w:eastAsia="仿宋" w:hAnsi="仿宋" w:cs="仿宋"/>
                <w:sz w:val="24"/>
                <w:szCs w:val="24"/>
              </w:rPr>
            </w:pPr>
            <w:r>
              <w:rPr>
                <w:rFonts w:ascii="仿宋" w:eastAsia="仿宋" w:hAnsi="仿宋" w:cs="仿宋" w:hint="eastAsia"/>
                <w:sz w:val="24"/>
                <w:szCs w:val="24"/>
              </w:rPr>
              <w:t>1</w:t>
            </w:r>
          </w:p>
        </w:tc>
        <w:tc>
          <w:tcPr>
            <w:tcW w:w="1189" w:type="dxa"/>
            <w:vMerge w:val="restart"/>
            <w:shd w:val="clear" w:color="auto" w:fill="auto"/>
            <w:vAlign w:val="center"/>
          </w:tcPr>
          <w:p w:rsidR="00682905" w:rsidRDefault="005772CE">
            <w:pPr>
              <w:jc w:val="center"/>
              <w:rPr>
                <w:rFonts w:ascii="仿宋" w:eastAsia="仿宋" w:hAnsi="仿宋" w:cs="仿宋"/>
                <w:sz w:val="24"/>
                <w:szCs w:val="24"/>
              </w:rPr>
            </w:pPr>
            <w:r>
              <w:rPr>
                <w:rFonts w:ascii="仿宋" w:eastAsia="仿宋" w:hAnsi="仿宋" w:cs="仿宋" w:hint="eastAsia"/>
                <w:sz w:val="24"/>
                <w:szCs w:val="24"/>
              </w:rPr>
              <w:t>无尘书写</w:t>
            </w:r>
            <w:proofErr w:type="gramStart"/>
            <w:r>
              <w:rPr>
                <w:rFonts w:ascii="仿宋" w:eastAsia="仿宋" w:hAnsi="仿宋" w:cs="仿宋" w:hint="eastAsia"/>
                <w:sz w:val="24"/>
                <w:szCs w:val="24"/>
              </w:rPr>
              <w:t>板部分</w:t>
            </w:r>
            <w:proofErr w:type="gramEnd"/>
          </w:p>
        </w:tc>
        <w:tc>
          <w:tcPr>
            <w:tcW w:w="7839" w:type="dxa"/>
            <w:shd w:val="clear" w:color="auto" w:fill="auto"/>
            <w:vAlign w:val="bottom"/>
          </w:tcPr>
          <w:p w:rsidR="00682905" w:rsidRDefault="005772CE">
            <w:pPr>
              <w:widowControl/>
              <w:jc w:val="left"/>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 结构：内层为一块固定书写板与交互式一体机正面平齐。</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jc w:val="left"/>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2. 书写板基本尺寸：≥2020mm x 1240mm（可根据学校具体要求适当调整）。</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jc w:val="left"/>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3. 书写板夹心材料采用：高强度铝蜂窝板材，板材厚度≥15mm；单位面积抗压≥0.8Mpa。</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jc w:val="left"/>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4. 板面材料：≥0.4mm进口搪瓷白板（LG 类 e3 ceramicsteelTM）。</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jc w:val="left"/>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5. 颜色：纯白色。</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jc w:val="left"/>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6. 耐擦拭性：一般的水性白板笔都可以用干布擦拭，油性白板笔书写可用对应的清洁剂擦拭，板面不会被腐蚀，留痕。</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jc w:val="left"/>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7. 板面硬度：莫式硬度≥5，4H铅笔书写无划痕。</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jc w:val="left"/>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8. 抗腐蚀：甲苯、丁酮、酒精、油脂、石油、乙酸乙酯、二甲苯等几种常见腐蚀剂浸泡1小时，无变化。</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jc w:val="left"/>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9. 耐用寿命≥8年。8年内反复擦拭无明显留痕，如有明显痕迹，中标单位需无条件给与更换。</w:t>
            </w:r>
          </w:p>
        </w:tc>
      </w:tr>
      <w:tr w:rsidR="00682905">
        <w:trPr>
          <w:jc w:val="center"/>
        </w:trPr>
        <w:tc>
          <w:tcPr>
            <w:tcW w:w="719" w:type="dxa"/>
            <w:vMerge w:val="restart"/>
            <w:shd w:val="clear" w:color="auto" w:fill="auto"/>
            <w:vAlign w:val="center"/>
          </w:tcPr>
          <w:p w:rsidR="00682905" w:rsidRDefault="005772CE">
            <w:pPr>
              <w:jc w:val="center"/>
              <w:rPr>
                <w:rFonts w:ascii="仿宋" w:eastAsia="仿宋" w:hAnsi="仿宋" w:cs="仿宋"/>
                <w:sz w:val="24"/>
                <w:szCs w:val="24"/>
              </w:rPr>
            </w:pPr>
            <w:r>
              <w:rPr>
                <w:rFonts w:ascii="仿宋" w:eastAsia="仿宋" w:hAnsi="仿宋" w:cs="仿宋" w:hint="eastAsia"/>
                <w:sz w:val="24"/>
                <w:szCs w:val="24"/>
              </w:rPr>
              <w:t>2</w:t>
            </w:r>
          </w:p>
        </w:tc>
        <w:tc>
          <w:tcPr>
            <w:tcW w:w="1189" w:type="dxa"/>
            <w:vMerge w:val="restart"/>
            <w:shd w:val="clear" w:color="auto" w:fill="auto"/>
            <w:vAlign w:val="center"/>
          </w:tcPr>
          <w:p w:rsidR="00682905" w:rsidRDefault="005772CE">
            <w:pPr>
              <w:jc w:val="center"/>
              <w:rPr>
                <w:rFonts w:ascii="仿宋" w:eastAsia="仿宋" w:hAnsi="仿宋" w:cs="仿宋"/>
                <w:sz w:val="24"/>
                <w:szCs w:val="24"/>
              </w:rPr>
            </w:pPr>
            <w:r>
              <w:rPr>
                <w:rFonts w:ascii="仿宋" w:eastAsia="仿宋" w:hAnsi="仿宋" w:cs="仿宋" w:hint="eastAsia"/>
                <w:sz w:val="24"/>
                <w:szCs w:val="24"/>
              </w:rPr>
              <w:t>2.4G条形音箱</w:t>
            </w: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1、频率响应：50Hz-20kHz</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2、额定功率：2X50W RMS</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3、信噪比：≥65dB</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4、电源：220VAC/50Hz</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5、扬声器单元：低音4＂/ 4Ω×4个，高音1＂/ 8Ω×2个</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6、安装方式：横条安装，可以安装在黑板的任意一侧上方。</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7、音箱尺寸：长x宽x深≥1100x120x130（mm）</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8、音箱中部有LED数字时钟：时钟单个字体高度≥35mm，10米内能正常看清时间，方便师生查看时间</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9、无线发射频率范围：2400-2483MHz</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10、话筒电池：可充电锂电池750 mAh，工作时间：≥8小时</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11、话筒充电：5VDC/500mA 标准miniUSB</w:t>
            </w:r>
            <w:proofErr w:type="gramStart"/>
            <w:r>
              <w:rPr>
                <w:rFonts w:ascii="仿宋" w:eastAsia="仿宋" w:hAnsi="仿宋" w:cs="仿宋" w:hint="eastAsia"/>
                <w:color w:val="000000"/>
                <w:kern w:val="0"/>
                <w:sz w:val="24"/>
                <w:szCs w:val="24"/>
                <w:lang w:bidi="ar"/>
              </w:rPr>
              <w:t>母座</w:t>
            </w:r>
            <w:proofErr w:type="gramEnd"/>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12、20个可选频段，避免相互干扰影响</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13、2.4G无线</w:t>
            </w:r>
            <w:proofErr w:type="gramStart"/>
            <w:r>
              <w:rPr>
                <w:rFonts w:ascii="仿宋" w:eastAsia="仿宋" w:hAnsi="仿宋" w:cs="仿宋" w:hint="eastAsia"/>
                <w:color w:val="000000"/>
                <w:kern w:val="0"/>
                <w:sz w:val="24"/>
                <w:szCs w:val="24"/>
                <w:lang w:bidi="ar"/>
              </w:rPr>
              <w:t>麦具备</w:t>
            </w:r>
            <w:proofErr w:type="gramEnd"/>
            <w:r>
              <w:rPr>
                <w:rFonts w:ascii="仿宋" w:eastAsia="仿宋" w:hAnsi="仿宋" w:cs="仿宋" w:hint="eastAsia"/>
                <w:color w:val="000000"/>
                <w:kern w:val="0"/>
                <w:sz w:val="24"/>
                <w:szCs w:val="24"/>
                <w:lang w:bidi="ar"/>
              </w:rPr>
              <w:t>激光教鞭、远距离PPT翻页功能</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14、具备噪声及回音消除功能</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15、开机后，1秒中内可以完成</w:t>
            </w:r>
            <w:proofErr w:type="gramStart"/>
            <w:r>
              <w:rPr>
                <w:rFonts w:ascii="仿宋" w:eastAsia="仿宋" w:hAnsi="仿宋" w:cs="仿宋" w:hint="eastAsia"/>
                <w:color w:val="000000"/>
                <w:kern w:val="0"/>
                <w:sz w:val="24"/>
                <w:szCs w:val="24"/>
                <w:lang w:bidi="ar"/>
              </w:rPr>
              <w:t>自动对频</w:t>
            </w:r>
            <w:proofErr w:type="gramEnd"/>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16、有挂绳设计，</w:t>
            </w:r>
            <w:proofErr w:type="gramStart"/>
            <w:r>
              <w:rPr>
                <w:rFonts w:ascii="仿宋" w:eastAsia="仿宋" w:hAnsi="仿宋" w:cs="仿宋" w:hint="eastAsia"/>
                <w:color w:val="000000"/>
                <w:kern w:val="0"/>
                <w:sz w:val="24"/>
                <w:szCs w:val="24"/>
                <w:lang w:bidi="ar"/>
              </w:rPr>
              <w:t>可以挂脖使用</w:t>
            </w:r>
            <w:proofErr w:type="gramEnd"/>
            <w:r>
              <w:rPr>
                <w:rFonts w:ascii="仿宋" w:eastAsia="仿宋" w:hAnsi="仿宋" w:cs="仿宋" w:hint="eastAsia"/>
                <w:color w:val="000000"/>
                <w:kern w:val="0"/>
                <w:sz w:val="24"/>
                <w:szCs w:val="24"/>
                <w:lang w:bidi="ar"/>
              </w:rPr>
              <w:t>，也可外接头戴式话筒，方便教师使用</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17、外置话筒中有静音键和音量加减的按键</w:t>
            </w:r>
          </w:p>
        </w:tc>
      </w:tr>
      <w:tr w:rsidR="00682905">
        <w:trPr>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bottom"/>
          </w:tcPr>
          <w:p w:rsidR="00682905" w:rsidRDefault="005772CE">
            <w:pPr>
              <w:widowControl/>
              <w:textAlignment w:val="bottom"/>
              <w:rPr>
                <w:rFonts w:ascii="仿宋" w:eastAsia="仿宋" w:hAnsi="仿宋" w:cs="仿宋"/>
                <w:sz w:val="24"/>
                <w:szCs w:val="24"/>
              </w:rPr>
            </w:pPr>
            <w:r>
              <w:rPr>
                <w:rFonts w:ascii="仿宋" w:eastAsia="仿宋" w:hAnsi="仿宋" w:cs="仿宋" w:hint="eastAsia"/>
                <w:color w:val="000000"/>
                <w:kern w:val="0"/>
                <w:sz w:val="24"/>
                <w:szCs w:val="24"/>
                <w:lang w:bidi="ar"/>
              </w:rPr>
              <w:t>18、主机接收有效距离大于等于15米。</w:t>
            </w:r>
          </w:p>
        </w:tc>
      </w:tr>
      <w:tr w:rsidR="00682905">
        <w:trPr>
          <w:trHeight w:val="90"/>
          <w:jc w:val="center"/>
        </w:trPr>
        <w:tc>
          <w:tcPr>
            <w:tcW w:w="719" w:type="dxa"/>
            <w:vMerge w:val="restart"/>
            <w:shd w:val="clear" w:color="auto" w:fill="auto"/>
            <w:vAlign w:val="center"/>
          </w:tcPr>
          <w:p w:rsidR="00682905" w:rsidRDefault="005772CE">
            <w:pPr>
              <w:jc w:val="center"/>
              <w:rPr>
                <w:rFonts w:ascii="仿宋" w:eastAsia="仿宋" w:hAnsi="仿宋" w:cs="仿宋"/>
                <w:sz w:val="24"/>
                <w:szCs w:val="24"/>
              </w:rPr>
            </w:pPr>
            <w:r>
              <w:rPr>
                <w:rFonts w:ascii="仿宋" w:eastAsia="仿宋" w:hAnsi="仿宋" w:cs="仿宋" w:hint="eastAsia"/>
                <w:sz w:val="24"/>
                <w:szCs w:val="24"/>
              </w:rPr>
              <w:t>3</w:t>
            </w:r>
          </w:p>
        </w:tc>
        <w:tc>
          <w:tcPr>
            <w:tcW w:w="1189" w:type="dxa"/>
            <w:vMerge w:val="restart"/>
            <w:shd w:val="clear" w:color="auto" w:fill="auto"/>
            <w:vAlign w:val="center"/>
          </w:tcPr>
          <w:p w:rsidR="00682905" w:rsidRDefault="005772CE">
            <w:pPr>
              <w:jc w:val="center"/>
              <w:rPr>
                <w:rFonts w:ascii="仿宋" w:eastAsia="仿宋" w:hAnsi="仿宋" w:cs="仿宋"/>
                <w:sz w:val="24"/>
                <w:szCs w:val="24"/>
              </w:rPr>
            </w:pPr>
            <w:r>
              <w:rPr>
                <w:rFonts w:ascii="仿宋" w:eastAsia="仿宋" w:hAnsi="仿宋" w:cs="仿宋" w:hint="eastAsia"/>
                <w:sz w:val="24"/>
                <w:szCs w:val="24"/>
              </w:rPr>
              <w:t>液晶触摸一体机安装</w:t>
            </w:r>
          </w:p>
        </w:tc>
        <w:tc>
          <w:tcPr>
            <w:tcW w:w="7839" w:type="dxa"/>
            <w:shd w:val="clear" w:color="auto" w:fill="auto"/>
            <w:vAlign w:val="center"/>
          </w:tcPr>
          <w:p w:rsidR="00682905" w:rsidRDefault="005772CE">
            <w:pPr>
              <w:rPr>
                <w:rFonts w:ascii="仿宋" w:eastAsia="仿宋" w:hAnsi="仿宋" w:cs="仿宋"/>
                <w:sz w:val="24"/>
                <w:szCs w:val="24"/>
              </w:rPr>
            </w:pPr>
            <w:r>
              <w:rPr>
                <w:rFonts w:ascii="仿宋" w:eastAsia="仿宋" w:hAnsi="仿宋" w:cs="仿宋" w:hint="eastAsia"/>
                <w:sz w:val="24"/>
                <w:szCs w:val="24"/>
              </w:rPr>
              <w:t xml:space="preserve">1. 安装尺寸：要满足86寸交互式触摸一体机的安装需求。 </w:t>
            </w:r>
          </w:p>
        </w:tc>
      </w:tr>
      <w:tr w:rsidR="00682905">
        <w:trPr>
          <w:trHeight w:val="463"/>
          <w:jc w:val="center"/>
        </w:trPr>
        <w:tc>
          <w:tcPr>
            <w:tcW w:w="719" w:type="dxa"/>
            <w:vMerge/>
            <w:shd w:val="clear" w:color="auto" w:fill="auto"/>
          </w:tcPr>
          <w:p w:rsidR="00682905" w:rsidRDefault="00682905">
            <w:pPr>
              <w:rPr>
                <w:rFonts w:ascii="仿宋" w:eastAsia="仿宋" w:hAnsi="仿宋" w:cs="仿宋"/>
                <w:sz w:val="24"/>
                <w:szCs w:val="24"/>
              </w:rPr>
            </w:pPr>
          </w:p>
        </w:tc>
        <w:tc>
          <w:tcPr>
            <w:tcW w:w="1189" w:type="dxa"/>
            <w:vMerge/>
            <w:shd w:val="clear" w:color="auto" w:fill="auto"/>
          </w:tcPr>
          <w:p w:rsidR="00682905" w:rsidRDefault="00682905">
            <w:pPr>
              <w:rPr>
                <w:rFonts w:ascii="仿宋" w:eastAsia="仿宋" w:hAnsi="仿宋" w:cs="仿宋"/>
                <w:sz w:val="24"/>
                <w:szCs w:val="24"/>
              </w:rPr>
            </w:pPr>
          </w:p>
        </w:tc>
        <w:tc>
          <w:tcPr>
            <w:tcW w:w="7839" w:type="dxa"/>
            <w:shd w:val="clear" w:color="auto" w:fill="auto"/>
            <w:vAlign w:val="center"/>
          </w:tcPr>
          <w:p w:rsidR="00682905" w:rsidRDefault="005772CE">
            <w:pPr>
              <w:rPr>
                <w:rFonts w:ascii="仿宋" w:eastAsia="仿宋" w:hAnsi="仿宋" w:cs="仿宋"/>
                <w:sz w:val="24"/>
                <w:szCs w:val="24"/>
              </w:rPr>
            </w:pPr>
            <w:r>
              <w:rPr>
                <w:rFonts w:ascii="仿宋" w:eastAsia="仿宋" w:hAnsi="仿宋" w:cs="仿宋" w:hint="eastAsia"/>
                <w:sz w:val="24"/>
                <w:szCs w:val="24"/>
              </w:rPr>
              <w:t>2. 触摸一体</w:t>
            </w:r>
            <w:proofErr w:type="gramStart"/>
            <w:r>
              <w:rPr>
                <w:rFonts w:ascii="仿宋" w:eastAsia="仿宋" w:hAnsi="仿宋" w:cs="仿宋" w:hint="eastAsia"/>
                <w:sz w:val="24"/>
                <w:szCs w:val="24"/>
              </w:rPr>
              <w:t>机背景</w:t>
            </w:r>
            <w:proofErr w:type="gramEnd"/>
            <w:r>
              <w:rPr>
                <w:rFonts w:ascii="仿宋" w:eastAsia="仿宋" w:hAnsi="仿宋" w:cs="仿宋" w:hint="eastAsia"/>
                <w:sz w:val="24"/>
                <w:szCs w:val="24"/>
              </w:rPr>
              <w:t>间隙处理：电视机周边缝隙，不能露出墙壁。</w:t>
            </w:r>
          </w:p>
        </w:tc>
      </w:tr>
      <w:tr w:rsidR="00682905">
        <w:trPr>
          <w:trHeight w:val="463"/>
          <w:jc w:val="center"/>
        </w:trPr>
        <w:tc>
          <w:tcPr>
            <w:tcW w:w="719" w:type="dxa"/>
            <w:shd w:val="clear" w:color="auto" w:fill="auto"/>
            <w:vAlign w:val="center"/>
          </w:tcPr>
          <w:p w:rsidR="00682905" w:rsidRDefault="005772CE">
            <w:pPr>
              <w:jc w:val="center"/>
              <w:rPr>
                <w:rFonts w:ascii="仿宋" w:eastAsia="仿宋" w:hAnsi="仿宋" w:cs="仿宋"/>
                <w:sz w:val="24"/>
                <w:szCs w:val="24"/>
              </w:rPr>
            </w:pPr>
            <w:r>
              <w:rPr>
                <w:rFonts w:ascii="仿宋" w:eastAsia="仿宋" w:hAnsi="仿宋" w:cs="仿宋" w:hint="eastAsia"/>
                <w:sz w:val="24"/>
                <w:szCs w:val="24"/>
              </w:rPr>
              <w:t>4</w:t>
            </w:r>
          </w:p>
        </w:tc>
        <w:tc>
          <w:tcPr>
            <w:tcW w:w="1189" w:type="dxa"/>
            <w:shd w:val="clear" w:color="auto" w:fill="auto"/>
            <w:vAlign w:val="center"/>
          </w:tcPr>
          <w:p w:rsidR="00682905" w:rsidRDefault="005772CE">
            <w:pPr>
              <w:jc w:val="center"/>
              <w:rPr>
                <w:rFonts w:ascii="仿宋" w:eastAsia="仿宋" w:hAnsi="仿宋" w:cs="仿宋"/>
                <w:sz w:val="24"/>
                <w:szCs w:val="24"/>
              </w:rPr>
            </w:pPr>
            <w:r>
              <w:rPr>
                <w:rFonts w:ascii="仿宋" w:eastAsia="仿宋" w:hAnsi="仿宋" w:cs="仿宋" w:hint="eastAsia"/>
                <w:color w:val="000000"/>
                <w:kern w:val="0"/>
                <w:sz w:val="24"/>
                <w:szCs w:val="24"/>
                <w:lang w:bidi="ar"/>
              </w:rPr>
              <w:t>质</w:t>
            </w:r>
            <w:proofErr w:type="gramStart"/>
            <w:r>
              <w:rPr>
                <w:rFonts w:ascii="仿宋" w:eastAsia="仿宋" w:hAnsi="仿宋" w:cs="仿宋" w:hint="eastAsia"/>
                <w:color w:val="000000"/>
                <w:kern w:val="0"/>
                <w:sz w:val="24"/>
                <w:szCs w:val="24"/>
                <w:lang w:bidi="ar"/>
              </w:rPr>
              <w:t>保要求</w:t>
            </w:r>
            <w:proofErr w:type="gramEnd"/>
          </w:p>
        </w:tc>
        <w:tc>
          <w:tcPr>
            <w:tcW w:w="7839" w:type="dxa"/>
            <w:shd w:val="clear" w:color="auto" w:fill="auto"/>
            <w:vAlign w:val="center"/>
          </w:tcPr>
          <w:p w:rsidR="00682905" w:rsidRDefault="005772CE">
            <w:pPr>
              <w:widowControl/>
              <w:textAlignment w:val="center"/>
              <w:rPr>
                <w:rFonts w:ascii="仿宋" w:eastAsia="仿宋" w:hAnsi="仿宋" w:cs="仿宋"/>
                <w:sz w:val="24"/>
                <w:szCs w:val="24"/>
              </w:rPr>
            </w:pPr>
            <w:r>
              <w:rPr>
                <w:rFonts w:ascii="仿宋" w:eastAsia="仿宋" w:hAnsi="仿宋" w:cs="仿宋" w:hint="eastAsia"/>
                <w:color w:val="000000"/>
                <w:kern w:val="0"/>
                <w:sz w:val="24"/>
                <w:szCs w:val="24"/>
                <w:lang w:bidi="ar"/>
              </w:rPr>
              <w:t>整机3年原厂上门质保服务，须提供原厂针对此项目的授权和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。投标时，必须上传原厂质保函并加盖公章，否则作为</w:t>
            </w:r>
            <w:proofErr w:type="gramStart"/>
            <w:r>
              <w:rPr>
                <w:rFonts w:ascii="仿宋" w:eastAsia="仿宋" w:hAnsi="仿宋" w:cs="仿宋" w:hint="eastAsia"/>
                <w:color w:val="000000"/>
                <w:kern w:val="0"/>
                <w:sz w:val="24"/>
                <w:szCs w:val="24"/>
                <w:lang w:bidi="ar"/>
              </w:rPr>
              <w:t>废标处理</w:t>
            </w:r>
            <w:proofErr w:type="gramEnd"/>
          </w:p>
        </w:tc>
      </w:tr>
    </w:tbl>
    <w:p w:rsidR="00682905" w:rsidRDefault="00682905"/>
    <w:p w:rsidR="00682905" w:rsidRDefault="005772CE">
      <w:pPr>
        <w:pStyle w:val="a4"/>
        <w:numPr>
          <w:ilvl w:val="0"/>
          <w:numId w:val="1"/>
        </w:numPr>
        <w:outlineLvl w:val="2"/>
        <w:rPr>
          <w:rFonts w:ascii="仿宋" w:eastAsia="仿宋" w:hAnsi="仿宋" w:cs="仿宋"/>
          <w:b/>
          <w:bCs/>
          <w:sz w:val="24"/>
          <w:szCs w:val="24"/>
        </w:rPr>
      </w:pPr>
      <w:r>
        <w:rPr>
          <w:rFonts w:ascii="仿宋" w:eastAsia="仿宋" w:hAnsi="仿宋" w:cs="仿宋" w:hint="eastAsia"/>
          <w:b/>
          <w:bCs/>
          <w:sz w:val="24"/>
          <w:szCs w:val="24"/>
        </w:rPr>
        <w:lastRenderedPageBreak/>
        <w:t>图形工作站-学生机详细参数要求</w:t>
      </w:r>
    </w:p>
    <w:tbl>
      <w:tblPr>
        <w:tblW w:w="9744" w:type="dxa"/>
        <w:jc w:val="center"/>
        <w:tblLook w:val="04A0" w:firstRow="1" w:lastRow="0" w:firstColumn="1" w:lastColumn="0" w:noHBand="0" w:noVBand="1"/>
      </w:tblPr>
      <w:tblGrid>
        <w:gridCol w:w="621"/>
        <w:gridCol w:w="1374"/>
        <w:gridCol w:w="7749"/>
      </w:tblGrid>
      <w:tr w:rsidR="00682905">
        <w:trPr>
          <w:trHeight w:val="28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指标项</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招标参数要求</w:t>
            </w:r>
          </w:p>
        </w:tc>
      </w:tr>
      <w:tr w:rsidR="00682905">
        <w:trPr>
          <w:trHeight w:val="28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处理器</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 xml:space="preserve">不低于intel </w:t>
            </w:r>
            <w:r>
              <w:rPr>
                <w:rFonts w:ascii="仿宋" w:eastAsia="仿宋" w:hAnsi="仿宋" w:cs="仿宋" w:hint="eastAsia"/>
                <w:color w:val="000000"/>
                <w:kern w:val="0"/>
                <w:sz w:val="24"/>
                <w:szCs w:val="24"/>
                <w:lang w:bidi="ar"/>
              </w:rPr>
              <w:t>Core i5-11500 CPU,</w:t>
            </w:r>
            <w:r>
              <w:rPr>
                <w:rFonts w:ascii="仿宋" w:eastAsia="仿宋" w:hAnsi="仿宋" w:cs="仿宋" w:hint="eastAsia"/>
                <w:color w:val="000000"/>
                <w:kern w:val="0"/>
                <w:sz w:val="24"/>
                <w:szCs w:val="24"/>
              </w:rPr>
              <w:t>主频≥2.7G，核数≥6C</w:t>
            </w:r>
          </w:p>
        </w:tc>
      </w:tr>
      <w:tr w:rsidR="00682905">
        <w:trPr>
          <w:trHeight w:val="28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主板</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不低于英特尔 W580工作站级主板</w:t>
            </w:r>
          </w:p>
        </w:tc>
      </w:tr>
      <w:tr w:rsidR="00682905">
        <w:trPr>
          <w:trHeight w:val="28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硬盘</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固态硬盘≥512G M.2 NVMe2280</w:t>
            </w:r>
          </w:p>
        </w:tc>
      </w:tr>
      <w:tr w:rsidR="00682905">
        <w:trPr>
          <w:trHeight w:val="28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内存</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lang w:bidi="ar"/>
              </w:rPr>
              <w:t xml:space="preserve">16GB DDR4 3200 UDIMM </w:t>
            </w:r>
          </w:p>
        </w:tc>
      </w:tr>
      <w:tr w:rsidR="00682905">
        <w:trPr>
          <w:trHeight w:val="28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显卡</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bCs/>
                <w:sz w:val="24"/>
                <w:szCs w:val="24"/>
              </w:rPr>
              <w:t>不低于</w:t>
            </w:r>
            <w:r>
              <w:rPr>
                <w:rFonts w:ascii="仿宋" w:eastAsia="仿宋" w:hAnsi="仿宋" w:cs="仿宋" w:hint="eastAsia"/>
                <w:color w:val="000000"/>
                <w:kern w:val="0"/>
                <w:sz w:val="24"/>
                <w:szCs w:val="24"/>
                <w:lang w:bidi="ar"/>
              </w:rPr>
              <w:t>GTX1660SP 6GB DP+HDMI+DVI</w:t>
            </w:r>
          </w:p>
        </w:tc>
      </w:tr>
      <w:tr w:rsidR="00682905">
        <w:trPr>
          <w:trHeight w:val="488"/>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显示器</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pStyle w:val="a4"/>
            </w:pPr>
            <w:r>
              <w:rPr>
                <w:rFonts w:ascii="仿宋" w:eastAsia="仿宋" w:hAnsi="仿宋" w:cs="仿宋" w:hint="eastAsia"/>
                <w:bCs/>
                <w:sz w:val="24"/>
                <w:szCs w:val="24"/>
              </w:rPr>
              <w:t>与主机同一品牌23.8寸液晶显示器。VGA+HDMI+DP三接口，4毫秒急速响应，提供官方彩页证明材料，全功能底座，可俯仰/升降/旋转调节；Eye Comfort认证，不闪屏、低蓝光、低反射、少衰减。</w:t>
            </w:r>
          </w:p>
        </w:tc>
      </w:tr>
      <w:tr w:rsidR="00682905">
        <w:trPr>
          <w:trHeight w:val="28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声卡、网卡</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内置集成声卡、集成千兆网卡</w:t>
            </w:r>
          </w:p>
        </w:tc>
      </w:tr>
      <w:tr w:rsidR="00682905">
        <w:trPr>
          <w:trHeight w:val="195"/>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键盘鼠标</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USB键盘、鼠标</w:t>
            </w:r>
          </w:p>
        </w:tc>
      </w:tr>
      <w:tr w:rsidR="00682905">
        <w:trPr>
          <w:trHeight w:val="280"/>
          <w:jc w:val="center"/>
        </w:trPr>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接口数量</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前置不少于5个USB接口（至少1个USB Type-C）、2个音频接口</w:t>
            </w:r>
          </w:p>
        </w:tc>
      </w:tr>
      <w:tr w:rsidR="00682905">
        <w:trPr>
          <w:trHeight w:val="280"/>
          <w:jc w:val="center"/>
        </w:trPr>
        <w:tc>
          <w:tcPr>
            <w:tcW w:w="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后置不少于4个USB接口、串口、音频接口、2个DP接口 </w:t>
            </w:r>
          </w:p>
        </w:tc>
      </w:tr>
      <w:tr w:rsidR="00682905">
        <w:trPr>
          <w:trHeight w:val="28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扩展插槽</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扩展插槽不少于1个PCIe Gen3.0x16、1个PCIe Gen 3.0x4（16长度）、1个PCIe Gen3.0x1</w:t>
            </w:r>
          </w:p>
        </w:tc>
      </w:tr>
      <w:tr w:rsidR="00682905">
        <w:trPr>
          <w:trHeight w:val="9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电源</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≥500W 92%节能电源</w:t>
            </w:r>
          </w:p>
        </w:tc>
      </w:tr>
      <w:tr w:rsidR="00682905">
        <w:trPr>
          <w:trHeight w:val="28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操作系统</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windows 中文64位操作系统</w:t>
            </w:r>
          </w:p>
        </w:tc>
      </w:tr>
      <w:tr w:rsidR="00682905">
        <w:trPr>
          <w:trHeight w:val="56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安全特性</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USB屏蔽技术，仅识别USB键盘、鼠标，无法识别USB读取设备，有效防止数据泄露（投标时提供功能性截屏）；</w:t>
            </w:r>
          </w:p>
        </w:tc>
      </w:tr>
      <w:tr w:rsidR="00682905">
        <w:trPr>
          <w:trHeight w:val="90"/>
          <w:jc w:val="center"/>
        </w:trPr>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机箱</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▲塔式标准机箱，不大于17L，节省空间；</w:t>
            </w:r>
          </w:p>
        </w:tc>
      </w:tr>
      <w:tr w:rsidR="00682905">
        <w:trPr>
          <w:trHeight w:val="280"/>
          <w:jc w:val="center"/>
        </w:trPr>
        <w:tc>
          <w:tcPr>
            <w:tcW w:w="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内嵌式把手设计，易于搬运，顶置电源开关键，方便使用。</w:t>
            </w:r>
          </w:p>
        </w:tc>
      </w:tr>
      <w:tr w:rsidR="00682905">
        <w:trPr>
          <w:trHeight w:val="135"/>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服务及质量保证</w:t>
            </w:r>
          </w:p>
        </w:tc>
        <w:tc>
          <w:tcPr>
            <w:tcW w:w="7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提供三年整机部件及人工服务，原厂400/800技术支持，可通过网络、电话、邮件等方式提供软硬件技术支持；制造厂商服务体系通过国家信息安全服务资质证书；制造厂商原厂服务体系通过客户联络中心标准体系认证CCCS证书。投标时，必须上传原厂质保函并加盖公章，否则</w:t>
            </w:r>
            <w:proofErr w:type="gramStart"/>
            <w:r>
              <w:rPr>
                <w:rFonts w:ascii="仿宋" w:eastAsia="仿宋" w:hAnsi="仿宋" w:cs="仿宋" w:hint="eastAsia"/>
                <w:color w:val="000000"/>
                <w:kern w:val="0"/>
                <w:sz w:val="24"/>
                <w:szCs w:val="24"/>
                <w:lang w:bidi="ar"/>
              </w:rPr>
              <w:t>作为废标处理</w:t>
            </w:r>
            <w:proofErr w:type="gramEnd"/>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整机3年原厂上门质保服务，须提供原厂针对此项目的授权和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w:t>
            </w:r>
            <w:proofErr w:type="gramStart"/>
            <w:r>
              <w:rPr>
                <w:rFonts w:ascii="仿宋" w:eastAsia="仿宋" w:hAnsi="仿宋" w:cs="仿宋" w:hint="eastAsia"/>
                <w:color w:val="000000"/>
                <w:kern w:val="0"/>
                <w:sz w:val="24"/>
                <w:szCs w:val="24"/>
                <w:lang w:bidi="ar"/>
              </w:rPr>
              <w:t>作为废标处理</w:t>
            </w:r>
            <w:proofErr w:type="gramEnd"/>
          </w:p>
          <w:p w:rsidR="00682905" w:rsidRDefault="005772CE">
            <w:pPr>
              <w:textAlignment w:val="center"/>
            </w:pPr>
            <w:r>
              <w:rPr>
                <w:rFonts w:ascii="仿宋" w:eastAsia="仿宋" w:hAnsi="仿宋" w:cs="仿宋" w:hint="eastAsia"/>
                <w:color w:val="000000"/>
                <w:kern w:val="0"/>
                <w:sz w:val="24"/>
                <w:szCs w:val="24"/>
                <w:lang w:bidi="ar"/>
              </w:rPr>
              <w:t>投标人所交付的产品应是交付前最新生产且未被使用过的全新产品，需符合国家相关标准，项目最终用户必须为：杭州市旅游职业学校。</w:t>
            </w:r>
          </w:p>
        </w:tc>
      </w:tr>
    </w:tbl>
    <w:p w:rsidR="00682905" w:rsidRDefault="00682905"/>
    <w:p w:rsidR="00682905" w:rsidRDefault="005772CE">
      <w:pPr>
        <w:pStyle w:val="a4"/>
        <w:numPr>
          <w:ilvl w:val="0"/>
          <w:numId w:val="1"/>
        </w:numPr>
        <w:outlineLvl w:val="2"/>
        <w:rPr>
          <w:rFonts w:ascii="仿宋" w:eastAsia="仿宋" w:hAnsi="仿宋" w:cs="仿宋"/>
          <w:b/>
          <w:bCs/>
          <w:sz w:val="24"/>
          <w:szCs w:val="24"/>
        </w:rPr>
      </w:pPr>
      <w:r>
        <w:rPr>
          <w:rFonts w:ascii="仿宋" w:eastAsia="仿宋" w:hAnsi="仿宋" w:cs="仿宋" w:hint="eastAsia"/>
          <w:b/>
          <w:bCs/>
          <w:sz w:val="24"/>
          <w:szCs w:val="24"/>
        </w:rPr>
        <w:t>图形工作站-教师机详细参数要求</w:t>
      </w:r>
    </w:p>
    <w:tbl>
      <w:tblPr>
        <w:tblW w:w="9734" w:type="dxa"/>
        <w:jc w:val="center"/>
        <w:tblLook w:val="04A0" w:firstRow="1" w:lastRow="0" w:firstColumn="1" w:lastColumn="0" w:noHBand="0" w:noVBand="1"/>
      </w:tblPr>
      <w:tblGrid>
        <w:gridCol w:w="698"/>
        <w:gridCol w:w="1381"/>
        <w:gridCol w:w="7655"/>
      </w:tblGrid>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指标项</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招标参数要求</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处理器</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不低于intel Core i9-11900K ，主频≥3.5G，核数≥8C</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主板</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不低于英特尔 W580工作站级主板</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硬盘</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固态硬盘</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lang w:bidi="ar"/>
              </w:rPr>
              <w:t>512G M.2 NVMe2280，机械硬盘</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lang w:bidi="ar"/>
              </w:rPr>
              <w:t>4TB HD 7200RPM</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内存</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lang w:bidi="ar"/>
              </w:rPr>
              <w:t xml:space="preserve">32GB DDR4 3200 UDIMM </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显卡</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不低于RTX3060 12GB 3DP+HDMI专业图形显卡</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显示器</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与主机同一品牌27寸2K液晶显示器。</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声卡、网卡</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内置集成声卡、集成千兆网卡</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8</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键盘鼠标</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USB键盘、鼠标</w:t>
            </w:r>
          </w:p>
        </w:tc>
      </w:tr>
      <w:tr w:rsidR="00682905">
        <w:trPr>
          <w:trHeight w:val="280"/>
          <w:jc w:val="center"/>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13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接口数量</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前置不少于5个USB接口（至少1个USB Type-C）、2个音频接口</w:t>
            </w:r>
          </w:p>
        </w:tc>
      </w:tr>
      <w:tr w:rsidR="00682905">
        <w:trPr>
          <w:trHeight w:val="280"/>
          <w:jc w:val="center"/>
        </w:trPr>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13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后置不少于4个USB接口、串口、音频接口、2个DP接口 </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扩展插槽</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扩展插槽不少于1个PCIe Gen3.0x16、1个PCIe Gen 3.0x4（16长度）、1个PCIe Gen3.0x1</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电源</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≥500W 92%节能电源　</w:t>
            </w:r>
          </w:p>
        </w:tc>
      </w:tr>
      <w:tr w:rsidR="00682905">
        <w:trPr>
          <w:trHeight w:val="2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操作系统</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windows 中文64位操作系统</w:t>
            </w:r>
          </w:p>
        </w:tc>
      </w:tr>
      <w:tr w:rsidR="00682905">
        <w:trPr>
          <w:trHeight w:val="56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安全特性</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USB屏蔽技术，仅识别USB键盘、鼠标，无法识别USB读取设备，有效防止数据泄露（投标时提供功能性截屏）；</w:t>
            </w:r>
          </w:p>
        </w:tc>
      </w:tr>
      <w:tr w:rsidR="00682905">
        <w:trPr>
          <w:trHeight w:val="280"/>
          <w:jc w:val="center"/>
        </w:trPr>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w:t>
            </w:r>
          </w:p>
        </w:tc>
        <w:tc>
          <w:tcPr>
            <w:tcW w:w="13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机箱</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▲塔式标准机箱，不大于17L，节省空间；</w:t>
            </w:r>
          </w:p>
        </w:tc>
      </w:tr>
      <w:tr w:rsidR="00682905">
        <w:trPr>
          <w:trHeight w:val="280"/>
          <w:jc w:val="center"/>
        </w:trPr>
        <w:tc>
          <w:tcPr>
            <w:tcW w:w="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13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内嵌式把手设计，易于搬运，顶置电源开关键，方便使用。</w:t>
            </w:r>
          </w:p>
        </w:tc>
      </w:tr>
      <w:tr w:rsidR="00682905">
        <w:trPr>
          <w:trHeight w:val="122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服务及质量保证</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提供三年整机部件及人工服务，原厂400/800技术支持，可通过网络、电话、邮件等方式提供软硬件技术支持；制造厂商服务体系通过国家信息安全服务资质证书；制造厂商原厂服务体系通过客户联络中心标准体系认证CCCS证书。投标时，必须上传原厂质保函并加盖公章，否则</w:t>
            </w:r>
            <w:proofErr w:type="gramStart"/>
            <w:r>
              <w:rPr>
                <w:rFonts w:ascii="仿宋" w:eastAsia="仿宋" w:hAnsi="仿宋" w:cs="仿宋" w:hint="eastAsia"/>
                <w:color w:val="000000"/>
                <w:kern w:val="0"/>
                <w:sz w:val="24"/>
                <w:szCs w:val="24"/>
                <w:lang w:bidi="ar"/>
              </w:rPr>
              <w:t>作为废标处理</w:t>
            </w:r>
            <w:proofErr w:type="gramEnd"/>
          </w:p>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整机3年原厂上门质保服务，须提供原厂针对此项目的授权和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w:t>
            </w:r>
            <w:proofErr w:type="gramStart"/>
            <w:r>
              <w:rPr>
                <w:rFonts w:ascii="仿宋" w:eastAsia="仿宋" w:hAnsi="仿宋" w:cs="仿宋" w:hint="eastAsia"/>
                <w:color w:val="000000"/>
                <w:kern w:val="0"/>
                <w:sz w:val="24"/>
                <w:szCs w:val="24"/>
                <w:lang w:bidi="ar"/>
              </w:rPr>
              <w:t>作为废标处理</w:t>
            </w:r>
            <w:proofErr w:type="gramEnd"/>
          </w:p>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投标人所交付的产品应是交付前最新生产且未被使用过的全新产品，需符合国家相关标准，项目最终用户必须为：杭州市旅游职业学校。</w:t>
            </w:r>
          </w:p>
        </w:tc>
      </w:tr>
    </w:tbl>
    <w:p w:rsidR="00682905" w:rsidRDefault="00682905"/>
    <w:p w:rsidR="00682905" w:rsidRDefault="005772CE">
      <w:pPr>
        <w:pStyle w:val="a4"/>
        <w:numPr>
          <w:ilvl w:val="0"/>
          <w:numId w:val="1"/>
        </w:numPr>
        <w:outlineLvl w:val="2"/>
        <w:rPr>
          <w:rFonts w:ascii="仿宋" w:eastAsia="仿宋" w:hAnsi="仿宋" w:cs="仿宋"/>
          <w:b/>
          <w:bCs/>
          <w:sz w:val="24"/>
          <w:szCs w:val="24"/>
        </w:rPr>
      </w:pPr>
      <w:r>
        <w:rPr>
          <w:rFonts w:ascii="仿宋" w:eastAsia="仿宋" w:hAnsi="仿宋" w:cs="仿宋" w:hint="eastAsia"/>
          <w:b/>
          <w:bCs/>
          <w:sz w:val="24"/>
          <w:szCs w:val="24"/>
        </w:rPr>
        <w:t>电子教室软件详细参数要求</w:t>
      </w:r>
    </w:p>
    <w:tbl>
      <w:tblPr>
        <w:tblW w:w="9710" w:type="dxa"/>
        <w:jc w:val="center"/>
        <w:tblLook w:val="04A0" w:firstRow="1" w:lastRow="0" w:firstColumn="1" w:lastColumn="0" w:noHBand="0" w:noVBand="1"/>
      </w:tblPr>
      <w:tblGrid>
        <w:gridCol w:w="602"/>
        <w:gridCol w:w="1453"/>
        <w:gridCol w:w="7655"/>
      </w:tblGrid>
      <w:tr w:rsidR="00682905">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指标项</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招标参数要求</w:t>
            </w:r>
          </w:p>
        </w:tc>
      </w:tr>
      <w:tr w:rsidR="00682905">
        <w:trPr>
          <w:trHeight w:val="8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屏幕广播</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将教师机屏幕和教师讲话实时广播给单一、部分或全体学生，可选择全屏或窗口方式。窗口模式下或教师机与学生机分辨率不同情况下，学生机可以以不同的窗口方式接收广播。</w:t>
            </w:r>
          </w:p>
        </w:tc>
      </w:tr>
      <w:tr w:rsidR="00682905">
        <w:trPr>
          <w:trHeight w:val="5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扩展屏广播模式</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教师机连接两个显示器，可在广播时选择将任意一个显示器的内容广播到学生机。</w:t>
            </w:r>
          </w:p>
        </w:tc>
      </w:tr>
      <w:tr w:rsidR="0068290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屏幕广播速度增强</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屏幕广播时支持多种画面质量的调节，根据网络的不同选择最好的效果进行教学。</w:t>
            </w:r>
          </w:p>
        </w:tc>
      </w:tr>
      <w:tr w:rsidR="0068290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屏幕笔</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教师教学使用的辅助工具，突出显示项目、添加注释，添加批注等等。</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共享白板</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教师可共享白板、桌面或图片与选定的学生共同完成相同的学习任务或绘画作品，提供学生也可以单独完成。</w:t>
            </w:r>
          </w:p>
        </w:tc>
      </w:tr>
      <w:tr w:rsidR="0068290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网络影院</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实现教师机播放的视频同步广播到学生机。</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视频直播</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通过USB摄像头将教师的画面实时广播到学生机，达到更形象的教学效果，具有引导客户选择视频设备的提示画面，以便客户快速完成摄像头设备的设置。</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语音广播</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将教师机麦克风的声音广播给学生，教学过程中，可以请任何一位已登录的学生发言，其他学生和教师收听该学生发言。</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语音对讲</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教师可以选择任意一名已登录学生与其进行双向语音交谈，除教师和此学生外，其他学生不会受到干扰，可以动态切换对讲对象。</w:t>
            </w:r>
          </w:p>
        </w:tc>
      </w:tr>
      <w:tr w:rsidR="0068290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学生演示</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教师可选定一台学生机作为示范，由此学生代替教师进行示范教学。</w:t>
            </w:r>
          </w:p>
        </w:tc>
      </w:tr>
      <w:tr w:rsidR="00682905">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11</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分组教学</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教师分派组长执行指定的功能，组长代替教师进行小组教学，小组不需要再临时创建，可以直接使用既有分组信息，教师可以监控每个分组的教学过程，以了解分组教学的进度。</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分组讨论</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教师可以创建多个小组进行讨论活动，并可任意选择分组加入讨论活动。同组师生支持多种方式进行交流，包括文字，表情，图片等。</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屏幕录制</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教师机可以将本地的操作和讲解过程录制为ASF录像文件，可以用 Windows 自带的 Media Player 直接播放。</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学生端屏幕录制、回放</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学生端接收教师端广播的时候可以自动录制教师机广播教学的过程，课后可以重复观看学习。</w:t>
            </w:r>
          </w:p>
        </w:tc>
      </w:tr>
      <w:tr w:rsidR="00682905">
        <w:trPr>
          <w:trHeight w:val="30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文件分发</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允许教师将教师机不同盘符中的目录或文件一起发送至生机的某目录下。目录不存在自动新建此目录；盘符不存在或路径</w:t>
            </w:r>
            <w:proofErr w:type="gramStart"/>
            <w:r>
              <w:rPr>
                <w:rFonts w:ascii="仿宋" w:eastAsia="仿宋" w:hAnsi="仿宋" w:cs="仿宋" w:hint="eastAsia"/>
                <w:color w:val="000000"/>
                <w:kern w:val="0"/>
                <w:sz w:val="24"/>
                <w:szCs w:val="24"/>
                <w:lang w:bidi="ar"/>
              </w:rPr>
              <w:t>非法不</w:t>
            </w:r>
            <w:proofErr w:type="gramEnd"/>
            <w:r>
              <w:rPr>
                <w:rFonts w:ascii="仿宋" w:eastAsia="仿宋" w:hAnsi="仿宋" w:cs="仿宋" w:hint="eastAsia"/>
                <w:color w:val="000000"/>
                <w:kern w:val="0"/>
                <w:sz w:val="24"/>
                <w:szCs w:val="24"/>
                <w:lang w:bidi="ar"/>
              </w:rPr>
              <w:t>允许分发；文件已存在选择自动覆盖或保留原始文件。</w:t>
            </w:r>
          </w:p>
        </w:tc>
      </w:tr>
      <w:tr w:rsidR="00682905">
        <w:trPr>
          <w:trHeight w:val="2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16</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文件提交</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tc>
      </w:tr>
      <w:tr w:rsidR="0068290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17</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网络快照</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教师可以在监控学生的时候，对学生画面拍快照，保存学生画面的截图。</w:t>
            </w:r>
          </w:p>
        </w:tc>
      </w:tr>
      <w:tr w:rsidR="00682905">
        <w:trPr>
          <w:trHeight w:val="8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18</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屏幕监视</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教师机可以监视单一、部分、全体学生机的屏幕，教师机每屏可监视多个学生屏幕（最多36个）。可以控制教师机监控的同屏幕各窗口间、屏幕与屏幕间的切换速度。可手动或自动循环监视。</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19</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多频道教学</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支持多达32个频道的划分，一个教师可对单个班级或多个班级同时上课；多个教师可同时对多个班级进行不同内容的教学。</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20</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试卷编辑</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教师能够在家中编辑试题，试题类型支持单选、多选、判断、简答，可插入图片，设置试卷名称、教师名称、班级、考试时间和总分。</w:t>
            </w:r>
          </w:p>
        </w:tc>
      </w:tr>
      <w:tr w:rsidR="00682905">
        <w:trPr>
          <w:trHeight w:val="8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开始考试</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教师将试卷分发给学生即可开始考试，考试过程中可以教师如有问题补充，可暂停考试，在特殊情况下，</w:t>
            </w:r>
            <w:proofErr w:type="gramStart"/>
            <w:r>
              <w:rPr>
                <w:rFonts w:ascii="仿宋" w:eastAsia="仿宋" w:hAnsi="仿宋" w:cs="仿宋" w:hint="eastAsia"/>
                <w:color w:val="000000"/>
                <w:kern w:val="0"/>
                <w:sz w:val="24"/>
                <w:szCs w:val="24"/>
                <w:lang w:bidi="ar"/>
              </w:rPr>
              <w:t>可以暂挂考试</w:t>
            </w:r>
            <w:proofErr w:type="gramEnd"/>
            <w:r>
              <w:rPr>
                <w:rFonts w:ascii="仿宋" w:eastAsia="仿宋" w:hAnsi="仿宋" w:cs="仿宋" w:hint="eastAsia"/>
                <w:color w:val="000000"/>
                <w:kern w:val="0"/>
                <w:sz w:val="24"/>
                <w:szCs w:val="24"/>
                <w:lang w:bidi="ar"/>
              </w:rPr>
              <w:t>，下次启动系统后可继续考试；考试过程中如有断电、关机等意外情况学生机可断线重连，考试结束后学生可提交或时间到自动提交。</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阅卷评分</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收取的试卷系统可自动评分，教师添加批注，查看柱状图显示的考试统计结果，并能够将评分结果以网页形式发送给相应的学生。</w:t>
            </w:r>
          </w:p>
        </w:tc>
      </w:tr>
      <w:tr w:rsidR="00682905">
        <w:trPr>
          <w:trHeight w:val="1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23</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答题</w:t>
            </w:r>
            <w:proofErr w:type="gramStart"/>
            <w:r>
              <w:rPr>
                <w:rFonts w:ascii="仿宋" w:eastAsia="仿宋" w:hAnsi="仿宋" w:cs="仿宋" w:hint="eastAsia"/>
                <w:color w:val="000000"/>
                <w:kern w:val="0"/>
                <w:sz w:val="24"/>
                <w:szCs w:val="24"/>
                <w:lang w:bidi="ar"/>
              </w:rPr>
              <w:t>卡考试</w:t>
            </w:r>
            <w:proofErr w:type="gramEnd"/>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教师导入Word、PPT、Excel、PDF等文档类型的考试内容共享给学生，直接生成答题卡用于学生作答，包含多种不同的题型：多选题，判断题，填空题和论述题。</w:t>
            </w:r>
          </w:p>
        </w:tc>
      </w:tr>
      <w:tr w:rsidR="0068290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抢答竞赛</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教师可以出任意题目请学生作答，学生抢答时只需按下按钮即可。</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25</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随堂小考</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教师启动快速的单题考试或随堂调查，限定考试时间，学生答题后立即给出结果，结果显示学生答案柱状图分析和答题时间，可作为抢答依据。</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26</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签到</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提供学生名单管理工具，为软件和考试模块提供实名验证。提供点名功能，支持保留学生多次登录记录、考勤统计、签到信息的导出与对比。</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27</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班级模型</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有单独的管理界面，实现对班级模型的统一管理，并能够导入、导出，调用不同网络教室中的班级模型。</w:t>
            </w:r>
          </w:p>
        </w:tc>
      </w:tr>
      <w:tr w:rsidR="0068290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28</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打印和光盘限制</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对打印的权限和光盘使用做限制。</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29</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U</w:t>
            </w:r>
            <w:proofErr w:type="gramStart"/>
            <w:r>
              <w:rPr>
                <w:rFonts w:ascii="仿宋" w:eastAsia="仿宋" w:hAnsi="仿宋" w:cs="仿宋" w:hint="eastAsia"/>
                <w:color w:val="000000"/>
                <w:kern w:val="0"/>
                <w:sz w:val="24"/>
                <w:szCs w:val="24"/>
                <w:lang w:bidi="ar"/>
              </w:rPr>
              <w:t>盘限制</w:t>
            </w:r>
            <w:proofErr w:type="gramEnd"/>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对U</w:t>
            </w:r>
            <w:proofErr w:type="gramStart"/>
            <w:r>
              <w:rPr>
                <w:rFonts w:ascii="仿宋" w:eastAsia="仿宋" w:hAnsi="仿宋" w:cs="仿宋" w:hint="eastAsia"/>
                <w:color w:val="000000"/>
                <w:kern w:val="0"/>
                <w:sz w:val="24"/>
                <w:szCs w:val="24"/>
                <w:lang w:bidi="ar"/>
              </w:rPr>
              <w:t>盘访问</w:t>
            </w:r>
            <w:proofErr w:type="gramEnd"/>
            <w:r>
              <w:rPr>
                <w:rFonts w:ascii="仿宋" w:eastAsia="仿宋" w:hAnsi="仿宋" w:cs="仿宋" w:hint="eastAsia"/>
                <w:color w:val="000000"/>
                <w:kern w:val="0"/>
                <w:sz w:val="24"/>
                <w:szCs w:val="24"/>
                <w:lang w:bidi="ar"/>
              </w:rPr>
              <w:t>权限的设定（完全开放、只读、只写、完全限制），有效控制学生使用U盘，防止资料的流失和病毒的引入。</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30</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网页限制</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设定学生访问网站的黑名单或白名单，对学生可以访问的Internet站点进行管理。支持多浏览器限制，如QQ、IE、谷歌、360、遨游等浏览器。</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程序限制</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通过各种策略的应用，可防止学生在教学过程中打游戏，或使用QQ，MSN等聊天工具，支持限制U盘，网络映射盘，硬盘虚拟盘，虚拟光盘，内存虚拟盘里的程序。</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32</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学生端属性查看</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教师可以获取学生端计算机的名称、登录名和其它常用信息，并可以列出学生端的应用程序、进程和进程 ID，教师还可以远程终止学生端的进程。</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33</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系统日志</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显示和自动保存系统运行过程中的关键事件，包括学生登录登出，资源不足，提交文件等。</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34</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黑屏肃静</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教师可以对单一、部分、全体学生执行黑屏肃静来禁止其进行任何操作，达到专心听课目的，教师可自定义黑屏的内容与图片。</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35</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远程命令</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可以进行远程开机、关机、重启等操作，支持远程打开网页、远程启动程序和远程关闭所有学生正在执行的应用程序。</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36</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分组管理</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教师可以新建，删除，重命名分组，添加和删除分组中的成员，设置小组长。分组信息随班级模型永久保存，下次上课可以直接使用保存的分组。</w:t>
            </w:r>
          </w:p>
        </w:tc>
      </w:tr>
      <w:tr w:rsidR="0068290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图标监看</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班级模型中可以</w:t>
            </w:r>
            <w:proofErr w:type="gramStart"/>
            <w:r>
              <w:rPr>
                <w:rFonts w:ascii="仿宋" w:eastAsia="仿宋" w:hAnsi="仿宋" w:cs="仿宋" w:hint="eastAsia"/>
                <w:color w:val="000000"/>
                <w:kern w:val="0"/>
                <w:sz w:val="24"/>
                <w:szCs w:val="24"/>
                <w:lang w:bidi="ar"/>
              </w:rPr>
              <w:t>显示学</w:t>
            </w:r>
            <w:proofErr w:type="gramEnd"/>
            <w:r>
              <w:rPr>
                <w:rFonts w:ascii="仿宋" w:eastAsia="仿宋" w:hAnsi="仿宋" w:cs="仿宋" w:hint="eastAsia"/>
                <w:color w:val="000000"/>
                <w:kern w:val="0"/>
                <w:sz w:val="24"/>
                <w:szCs w:val="24"/>
                <w:lang w:bidi="ar"/>
              </w:rPr>
              <w:t>生机桌面的缩图。</w:t>
            </w:r>
            <w:proofErr w:type="gramStart"/>
            <w:r>
              <w:rPr>
                <w:rFonts w:ascii="仿宋" w:eastAsia="仿宋" w:hAnsi="仿宋" w:cs="仿宋" w:hint="eastAsia"/>
                <w:color w:val="000000"/>
                <w:kern w:val="0"/>
                <w:sz w:val="24"/>
                <w:szCs w:val="24"/>
                <w:lang w:bidi="ar"/>
              </w:rPr>
              <w:t>缩图显示</w:t>
            </w:r>
            <w:proofErr w:type="gramEnd"/>
            <w:r>
              <w:rPr>
                <w:rFonts w:ascii="仿宋" w:eastAsia="仿宋" w:hAnsi="仿宋" w:cs="仿宋" w:hint="eastAsia"/>
                <w:color w:val="000000"/>
                <w:kern w:val="0"/>
                <w:sz w:val="24"/>
                <w:szCs w:val="24"/>
                <w:lang w:bidi="ar"/>
              </w:rPr>
              <w:t>大小也可自由设定。</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38</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自动锁屏</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独有的断线保护自动锁屏技术，通过网卡的是否激活来锁定屏幕，避免学生拔掉网线违反纪律。</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39</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防杀进程</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为安全起见，学生端程序运行后，防止学生通过任务管理</w:t>
            </w:r>
            <w:proofErr w:type="gramStart"/>
            <w:r>
              <w:rPr>
                <w:rFonts w:ascii="仿宋" w:eastAsia="仿宋" w:hAnsi="仿宋" w:cs="仿宋" w:hint="eastAsia"/>
                <w:color w:val="000000"/>
                <w:kern w:val="0"/>
                <w:sz w:val="24"/>
                <w:szCs w:val="24"/>
                <w:lang w:bidi="ar"/>
              </w:rPr>
              <w:t>器结束</w:t>
            </w:r>
            <w:proofErr w:type="gramEnd"/>
            <w:r>
              <w:rPr>
                <w:rFonts w:ascii="仿宋" w:eastAsia="仿宋" w:hAnsi="仿宋" w:cs="仿宋" w:hint="eastAsia"/>
                <w:color w:val="000000"/>
                <w:kern w:val="0"/>
                <w:sz w:val="24"/>
                <w:szCs w:val="24"/>
                <w:lang w:bidi="ar"/>
              </w:rPr>
              <w:t>学生端程序进程来逃脱教师控制。</w:t>
            </w:r>
          </w:p>
        </w:tc>
      </w:tr>
      <w:tr w:rsidR="0068290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40</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请求帮助</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学生</w:t>
            </w:r>
            <w:proofErr w:type="gramStart"/>
            <w:r>
              <w:rPr>
                <w:rFonts w:ascii="仿宋" w:eastAsia="仿宋" w:hAnsi="仿宋" w:cs="仿宋" w:hint="eastAsia"/>
                <w:color w:val="000000"/>
                <w:kern w:val="0"/>
                <w:sz w:val="24"/>
                <w:szCs w:val="24"/>
                <w:lang w:bidi="ar"/>
              </w:rPr>
              <w:t>端遇到</w:t>
            </w:r>
            <w:proofErr w:type="gramEnd"/>
            <w:r>
              <w:rPr>
                <w:rFonts w:ascii="仿宋" w:eastAsia="仿宋" w:hAnsi="仿宋" w:cs="仿宋" w:hint="eastAsia"/>
                <w:color w:val="000000"/>
                <w:kern w:val="0"/>
                <w:sz w:val="24"/>
                <w:szCs w:val="24"/>
                <w:lang w:bidi="ar"/>
              </w:rPr>
              <w:t>问题可请求帮助，</w:t>
            </w:r>
            <w:proofErr w:type="gramStart"/>
            <w:r>
              <w:rPr>
                <w:rFonts w:ascii="仿宋" w:eastAsia="仿宋" w:hAnsi="仿宋" w:cs="仿宋" w:hint="eastAsia"/>
                <w:color w:val="000000"/>
                <w:kern w:val="0"/>
                <w:sz w:val="24"/>
                <w:szCs w:val="24"/>
                <w:lang w:bidi="ar"/>
              </w:rPr>
              <w:t>教师端可远程</w:t>
            </w:r>
            <w:proofErr w:type="gramEnd"/>
            <w:r>
              <w:rPr>
                <w:rFonts w:ascii="仿宋" w:eastAsia="仿宋" w:hAnsi="仿宋" w:cs="仿宋" w:hint="eastAsia"/>
                <w:color w:val="000000"/>
                <w:kern w:val="0"/>
                <w:sz w:val="24"/>
                <w:szCs w:val="24"/>
                <w:lang w:bidi="ar"/>
              </w:rPr>
              <w:t>遥控帮助学生解决问题。</w:t>
            </w:r>
          </w:p>
        </w:tc>
      </w:tr>
      <w:tr w:rsidR="00682905">
        <w:trPr>
          <w:trHeight w:val="28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远程消息</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教师与学生能够使用远程消息进行交流，并可以允许和阻止学生发送文字消息。 </w:t>
            </w:r>
          </w:p>
        </w:tc>
      </w:tr>
      <w:tr w:rsidR="00682905">
        <w:trPr>
          <w:trHeight w:val="5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远程设置</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远程设置学生桌面主题、桌面背景、屏幕保护方案、学生的频道号和音量、学生的卸载密码，是否启用进程保护，断线锁屏，热键退出等。</w:t>
            </w:r>
          </w:p>
        </w:tc>
      </w:tr>
    </w:tbl>
    <w:p w:rsidR="00682905" w:rsidRDefault="00682905"/>
    <w:p w:rsidR="00682905" w:rsidRDefault="005772CE">
      <w:pPr>
        <w:pStyle w:val="a4"/>
        <w:numPr>
          <w:ilvl w:val="0"/>
          <w:numId w:val="1"/>
        </w:numPr>
        <w:ind w:leftChars="-95" w:left="-199"/>
        <w:outlineLvl w:val="2"/>
        <w:rPr>
          <w:rFonts w:ascii="仿宋" w:eastAsia="仿宋" w:hAnsi="仿宋" w:cs="仿宋"/>
          <w:b/>
          <w:bCs/>
          <w:sz w:val="24"/>
          <w:szCs w:val="24"/>
        </w:rPr>
      </w:pPr>
      <w:r>
        <w:rPr>
          <w:rFonts w:ascii="仿宋" w:eastAsia="仿宋" w:hAnsi="仿宋" w:cs="仿宋" w:hint="eastAsia"/>
          <w:b/>
          <w:bCs/>
          <w:sz w:val="24"/>
          <w:szCs w:val="24"/>
        </w:rPr>
        <w:t>物联网控制器详细参数要求</w:t>
      </w:r>
    </w:p>
    <w:tbl>
      <w:tblPr>
        <w:tblW w:w="9747" w:type="dxa"/>
        <w:jc w:val="center"/>
        <w:tblLook w:val="04A0" w:firstRow="1" w:lastRow="0" w:firstColumn="1" w:lastColumn="0" w:noHBand="0" w:noVBand="1"/>
      </w:tblPr>
      <w:tblGrid>
        <w:gridCol w:w="727"/>
        <w:gridCol w:w="1300"/>
        <w:gridCol w:w="7720"/>
      </w:tblGrid>
      <w:tr w:rsidR="00682905">
        <w:trPr>
          <w:trHeight w:val="2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指标项</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招标参数要求</w:t>
            </w:r>
          </w:p>
        </w:tc>
      </w:tr>
      <w:tr w:rsidR="00682905">
        <w:trPr>
          <w:trHeight w:val="36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平台部署</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支持硬件私有平台部署方式</w:t>
            </w:r>
          </w:p>
        </w:tc>
      </w:tr>
      <w:tr w:rsidR="00682905">
        <w:trPr>
          <w:trHeight w:val="36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硬件要求</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千兆以太网口数≥4个；RJ-45 Console管理口≥1个；USB接口≥2，用于外接硬件设备</w:t>
            </w:r>
          </w:p>
        </w:tc>
      </w:tr>
      <w:tr w:rsidR="00682905">
        <w:trPr>
          <w:trHeight w:val="110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传感器接入</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bCs/>
                <w:sz w:val="24"/>
                <w:szCs w:val="24"/>
              </w:rPr>
              <w:t>▲</w:t>
            </w:r>
            <w:r>
              <w:rPr>
                <w:rFonts w:ascii="仿宋" w:eastAsia="仿宋" w:hAnsi="仿宋" w:cs="仿宋" w:hint="eastAsia"/>
                <w:color w:val="000000"/>
                <w:kern w:val="0"/>
                <w:sz w:val="24"/>
                <w:szCs w:val="24"/>
                <w:lang w:bidi="ar"/>
              </w:rPr>
              <w:t>支持接入LoRa物联网网关、数据采集器、Zigbee网关、智能插座、温湿度传感器、智能红外遥控装置、智能开关、智能门锁等传感器设备（需提供相关截图证明）；通过丰富的传感器库，便于整体场景的传感器扩容，该</w:t>
            </w:r>
            <w:proofErr w:type="gramStart"/>
            <w:r>
              <w:rPr>
                <w:rFonts w:ascii="仿宋" w:eastAsia="仿宋" w:hAnsi="仿宋" w:cs="仿宋" w:hint="eastAsia"/>
                <w:color w:val="000000"/>
                <w:kern w:val="0"/>
                <w:sz w:val="24"/>
                <w:szCs w:val="24"/>
                <w:lang w:bidi="ar"/>
              </w:rPr>
              <w:t>传感器库可兼容</w:t>
            </w:r>
            <w:proofErr w:type="gramEnd"/>
            <w:r>
              <w:rPr>
                <w:rFonts w:ascii="仿宋" w:eastAsia="仿宋" w:hAnsi="仿宋" w:cs="仿宋" w:hint="eastAsia"/>
                <w:color w:val="000000"/>
                <w:kern w:val="0"/>
                <w:sz w:val="24"/>
                <w:szCs w:val="24"/>
                <w:lang w:bidi="ar"/>
              </w:rPr>
              <w:t>多类不同厂家的传感器，如水表、电表、ups、精密空调、一体机、蓄电池监测传感器、噪音传感器（需提供相关截图证明）</w:t>
            </w:r>
          </w:p>
        </w:tc>
      </w:tr>
      <w:tr w:rsidR="00682905">
        <w:trPr>
          <w:trHeight w:val="2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平台子系统</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支持用电安全系统、空间节能系统、环境分析系统、智能门禁系统、智能视频监控对接系统，可同一平台直接添加所需子系统（提供截图证明）</w:t>
            </w:r>
          </w:p>
        </w:tc>
      </w:tr>
      <w:tr w:rsidR="00682905">
        <w:trPr>
          <w:trHeight w:val="2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设备管理</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支持设备统一管理，可以通过平台对所有传感器和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关进行统一管</w:t>
            </w:r>
            <w:r>
              <w:rPr>
                <w:rFonts w:ascii="仿宋" w:eastAsia="仿宋" w:hAnsi="仿宋" w:cs="仿宋" w:hint="eastAsia"/>
                <w:color w:val="000000"/>
                <w:kern w:val="0"/>
                <w:sz w:val="24"/>
                <w:szCs w:val="24"/>
                <w:lang w:bidi="ar"/>
              </w:rPr>
              <w:lastRenderedPageBreak/>
              <w:t>理</w:t>
            </w:r>
          </w:p>
        </w:tc>
      </w:tr>
      <w:tr w:rsidR="00682905">
        <w:trPr>
          <w:trHeight w:val="56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6</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智能策略</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多种传感器设备联动策略配置，比如温湿度传感器联动进行空调的开关，实现高效节能；支持多维度的策略控制，包括时间计划、数据状态改变、设备上下线等维度进行控制；支持根据时间计划进行策略控制，比如控制每周一和周五策略执行；支持根据数据状态改变进行策略控制，记录并存储设备原始数据报告，比如插座的功率、电压、电流等（需提供相关截图证明）</w:t>
            </w:r>
          </w:p>
        </w:tc>
      </w:tr>
      <w:tr w:rsidR="00682905">
        <w:trPr>
          <w:trHeight w:val="54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数据分析</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支持用电排行分析，可按插座分组进行电量排行分析，可视化查看不同区域耗电量对比情况；支持电量趋势分析，可设定范围时间，可视化看到历史能耗分析</w:t>
            </w:r>
          </w:p>
        </w:tc>
      </w:tr>
      <w:tr w:rsidR="00682905">
        <w:trPr>
          <w:trHeight w:val="54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数据安全</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平台和传感器设备之间需要安全保障机制，包括校验设备密码，防止被钓鱼；支持管理员账号防暴力破解，防止账号被盗</w:t>
            </w:r>
          </w:p>
        </w:tc>
      </w:tr>
      <w:tr w:rsidR="00682905">
        <w:trPr>
          <w:trHeight w:val="82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平台告警</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物联网告警系统巡检，可直观展示各场景告警监控状态、日历式展示告警内容及告警处理、告警效率分析（提供截图证明）；支持子系统告警选项灵活调用，联动摄像头现场抓拍，启动异常巡检任务；出现异常情况时，支持短信、电话、APP告警</w:t>
            </w:r>
          </w:p>
        </w:tc>
      </w:tr>
      <w:tr w:rsidR="00682905">
        <w:trPr>
          <w:trHeight w:val="56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个性化设置及接口开放</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支持个性化设置，包括对顶部LOGO、浏览器标题、背景图片、底部信息能个性化设置修改，同时开第三方API接口，便于二次开发（提供截图证明）</w:t>
            </w:r>
          </w:p>
        </w:tc>
      </w:tr>
      <w:tr w:rsidR="00682905">
        <w:trPr>
          <w:trHeight w:val="10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易部署</w:t>
            </w:r>
            <w:proofErr w:type="gramEnd"/>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支持本地局域网部署和跨互联网远程部署，通过物联网平台可以对所有分支的接入传感器和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关进行统一集中管理，包括统一策略配置、统一运行状态查看、统一数据分析；支持</w:t>
            </w:r>
            <w:proofErr w:type="gramStart"/>
            <w:r>
              <w:rPr>
                <w:rFonts w:ascii="仿宋" w:eastAsia="仿宋" w:hAnsi="仿宋" w:cs="仿宋" w:hint="eastAsia"/>
                <w:color w:val="000000"/>
                <w:kern w:val="0"/>
                <w:sz w:val="24"/>
                <w:szCs w:val="24"/>
                <w:lang w:bidi="ar"/>
              </w:rPr>
              <w:t>易部署</w:t>
            </w:r>
            <w:proofErr w:type="gramEnd"/>
            <w:r>
              <w:rPr>
                <w:rFonts w:ascii="仿宋" w:eastAsia="仿宋" w:hAnsi="仿宋" w:cs="仿宋" w:hint="eastAsia"/>
                <w:color w:val="000000"/>
                <w:kern w:val="0"/>
                <w:sz w:val="24"/>
                <w:szCs w:val="24"/>
                <w:lang w:bidi="ar"/>
              </w:rPr>
              <w:t>上线，可以通过导入传感器设备的序列号和校验码，传感器联网后无需任何配置即可</w:t>
            </w:r>
            <w:proofErr w:type="gramStart"/>
            <w:r>
              <w:rPr>
                <w:rFonts w:ascii="仿宋" w:eastAsia="仿宋" w:hAnsi="仿宋" w:cs="仿宋" w:hint="eastAsia"/>
                <w:color w:val="000000"/>
                <w:kern w:val="0"/>
                <w:sz w:val="24"/>
                <w:szCs w:val="24"/>
                <w:lang w:bidi="ar"/>
              </w:rPr>
              <w:t>发现物联平台</w:t>
            </w:r>
            <w:proofErr w:type="gramEnd"/>
          </w:p>
        </w:tc>
      </w:tr>
      <w:tr w:rsidR="00682905">
        <w:trPr>
          <w:trHeight w:val="280"/>
          <w:jc w:val="cent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资质</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提供产品CNAS检测报告</w:t>
            </w:r>
          </w:p>
        </w:tc>
      </w:tr>
      <w:tr w:rsidR="00682905">
        <w:trPr>
          <w:trHeight w:val="55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682905">
            <w:pPr>
              <w:jc w:val="center"/>
              <w:rPr>
                <w:rFonts w:ascii="仿宋" w:eastAsia="仿宋" w:hAnsi="仿宋" w:cs="仿宋"/>
                <w:color w:val="000000"/>
                <w:sz w:val="24"/>
                <w:szCs w:val="24"/>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682905">
            <w:pPr>
              <w:jc w:val="center"/>
              <w:rPr>
                <w:rFonts w:ascii="仿宋" w:eastAsia="仿宋" w:hAnsi="仿宋" w:cs="仿宋"/>
                <w:color w:val="000000"/>
                <w:sz w:val="24"/>
                <w:szCs w:val="24"/>
              </w:rPr>
            </w:pP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▲为保证设备扩展性，要求物联网控制器设备制造商软件开发能力达到CMMI五级，提供相应证书复印件</w:t>
            </w:r>
          </w:p>
        </w:tc>
      </w:tr>
      <w:tr w:rsidR="00682905">
        <w:trPr>
          <w:trHeight w:val="40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兼容性要求</w:t>
            </w:r>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▲为保障系统兼容性及稳定性，本产品需与POE交换机为统一品牌</w:t>
            </w:r>
          </w:p>
        </w:tc>
      </w:tr>
      <w:tr w:rsidR="00682905">
        <w:trPr>
          <w:trHeight w:val="40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14</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质</w:t>
            </w:r>
            <w:proofErr w:type="gramStart"/>
            <w:r>
              <w:rPr>
                <w:rFonts w:ascii="仿宋" w:eastAsia="仿宋" w:hAnsi="仿宋" w:cs="仿宋" w:hint="eastAsia"/>
                <w:color w:val="000000"/>
                <w:kern w:val="0"/>
                <w:sz w:val="24"/>
                <w:szCs w:val="24"/>
                <w:lang w:bidi="ar"/>
              </w:rPr>
              <w:t>保要求</w:t>
            </w:r>
            <w:proofErr w:type="gramEnd"/>
          </w:p>
        </w:tc>
        <w:tc>
          <w:tcPr>
            <w:tcW w:w="7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整机3年原厂上门质保服务，须提供原厂针对此项目的授权和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。投标时，必须上传原厂质保函并加盖公章，否则作为</w:t>
            </w:r>
            <w:proofErr w:type="gramStart"/>
            <w:r>
              <w:rPr>
                <w:rFonts w:ascii="仿宋" w:eastAsia="仿宋" w:hAnsi="仿宋" w:cs="仿宋" w:hint="eastAsia"/>
                <w:color w:val="000000"/>
                <w:kern w:val="0"/>
                <w:sz w:val="24"/>
                <w:szCs w:val="24"/>
                <w:lang w:bidi="ar"/>
              </w:rPr>
              <w:t>废标处理</w:t>
            </w:r>
            <w:proofErr w:type="gramEnd"/>
          </w:p>
        </w:tc>
      </w:tr>
    </w:tbl>
    <w:p w:rsidR="00682905" w:rsidRDefault="00682905">
      <w:pPr>
        <w:pStyle w:val="a4"/>
        <w:ind w:leftChars="-95" w:left="-199"/>
      </w:pPr>
    </w:p>
    <w:p w:rsidR="00682905" w:rsidRDefault="005772CE">
      <w:pPr>
        <w:pStyle w:val="a4"/>
        <w:numPr>
          <w:ilvl w:val="0"/>
          <w:numId w:val="1"/>
        </w:numPr>
        <w:ind w:leftChars="-95" w:left="-199"/>
        <w:outlineLvl w:val="2"/>
        <w:rPr>
          <w:rFonts w:ascii="仿宋" w:eastAsia="仿宋" w:hAnsi="仿宋" w:cs="仿宋"/>
          <w:b/>
          <w:bCs/>
          <w:sz w:val="24"/>
          <w:szCs w:val="24"/>
        </w:rPr>
      </w:pPr>
      <w:r>
        <w:rPr>
          <w:rFonts w:ascii="仿宋" w:eastAsia="仿宋" w:hAnsi="仿宋" w:cs="仿宋" w:hint="eastAsia"/>
          <w:b/>
          <w:bCs/>
          <w:sz w:val="24"/>
          <w:szCs w:val="24"/>
        </w:rPr>
        <w:t>物联网网关详细参数要求</w:t>
      </w:r>
    </w:p>
    <w:tbl>
      <w:tblPr>
        <w:tblW w:w="9747" w:type="dxa"/>
        <w:jc w:val="center"/>
        <w:tblLook w:val="04A0" w:firstRow="1" w:lastRow="0" w:firstColumn="1" w:lastColumn="0" w:noHBand="0" w:noVBand="1"/>
      </w:tblPr>
      <w:tblGrid>
        <w:gridCol w:w="721"/>
        <w:gridCol w:w="1418"/>
        <w:gridCol w:w="7608"/>
      </w:tblGrid>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指标项</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招标参数要求</w:t>
            </w:r>
          </w:p>
        </w:tc>
      </w:tr>
      <w:tr w:rsidR="00682905">
        <w:trPr>
          <w:trHeight w:val="56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硬件要求</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多合一物联网网关，支持LoRa、Zigbee 和 433 网关功能，支持同时并发多种协议，1个RJ45以太网口，支持 PoE 供电；</w:t>
            </w:r>
          </w:p>
        </w:tc>
      </w:tr>
      <w:tr w:rsidR="00682905">
        <w:trPr>
          <w:trHeight w:val="5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物联协议</w:t>
            </w:r>
            <w:proofErr w:type="gramEnd"/>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_GB2312" w:eastAsia="仿宋_GB2312" w:hAnsi="宋体" w:cs="宋体" w:hint="eastAsia"/>
                <w:bCs/>
                <w:kern w:val="0"/>
                <w:szCs w:val="21"/>
                <w:lang w:bidi="ar"/>
              </w:rPr>
              <w:t>▲</w:t>
            </w:r>
            <w:r>
              <w:rPr>
                <w:rFonts w:ascii="仿宋" w:eastAsia="仿宋" w:hAnsi="仿宋" w:cs="仿宋" w:hint="eastAsia"/>
                <w:color w:val="000000"/>
                <w:kern w:val="0"/>
                <w:sz w:val="24"/>
                <w:szCs w:val="24"/>
                <w:lang w:bidi="ar"/>
              </w:rPr>
              <w:t>为保障更好</w:t>
            </w:r>
            <w:proofErr w:type="gramStart"/>
            <w:r>
              <w:rPr>
                <w:rFonts w:ascii="仿宋" w:eastAsia="仿宋" w:hAnsi="仿宋" w:cs="仿宋" w:hint="eastAsia"/>
                <w:color w:val="000000"/>
                <w:kern w:val="0"/>
                <w:sz w:val="24"/>
                <w:szCs w:val="24"/>
                <w:lang w:bidi="ar"/>
              </w:rPr>
              <w:t>的物联联通</w:t>
            </w:r>
            <w:proofErr w:type="gramEnd"/>
            <w:r>
              <w:rPr>
                <w:rFonts w:ascii="仿宋" w:eastAsia="仿宋" w:hAnsi="仿宋" w:cs="仿宋" w:hint="eastAsia"/>
                <w:color w:val="000000"/>
                <w:kern w:val="0"/>
                <w:sz w:val="24"/>
                <w:szCs w:val="24"/>
                <w:lang w:bidi="ar"/>
              </w:rPr>
              <w:t>性，并简化实施部署，支持Zigbee、433、LoRa协议通信协议；（需提供相关截</w:t>
            </w:r>
            <w:proofErr w:type="gramStart"/>
            <w:r>
              <w:rPr>
                <w:rFonts w:ascii="仿宋" w:eastAsia="仿宋" w:hAnsi="仿宋" w:cs="仿宋" w:hint="eastAsia"/>
                <w:color w:val="000000"/>
                <w:kern w:val="0"/>
                <w:sz w:val="24"/>
                <w:szCs w:val="24"/>
                <w:lang w:bidi="ar"/>
              </w:rPr>
              <w:t>图证明</w:t>
            </w:r>
            <w:proofErr w:type="gramEnd"/>
            <w:r>
              <w:rPr>
                <w:rFonts w:ascii="仿宋" w:eastAsia="仿宋" w:hAnsi="仿宋" w:cs="仿宋" w:hint="eastAsia"/>
                <w:color w:val="000000"/>
                <w:kern w:val="0"/>
                <w:sz w:val="24"/>
                <w:szCs w:val="24"/>
                <w:lang w:bidi="ar"/>
              </w:rPr>
              <w:t>并加盖原厂公章）</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天线类型</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内置2.4GHz天线，内置433MHz天线，内置LoRa天线；</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业务端口</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RJ45以太网口≥1个,usb≥1个；</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供电方式</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支持IEEE标准的PoE供电和本地电源适配器供电两种方式；</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设备功耗</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满负荷工作功耗≤10W；</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工作环境</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工作温度：0~45℃工作湿度（非凝结）：10%~95%；</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最大并发数</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整机最大接入传感器数量≥120个；</w:t>
            </w:r>
          </w:p>
        </w:tc>
      </w:tr>
      <w:tr w:rsidR="00682905">
        <w:trPr>
          <w:trHeight w:val="5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低功耗广域网射频</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支持125KHz/250KHz/500KHz，支持SF07/SF08/SF09/SF10/SF11/SF12等扩频因子调节；</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射频功率调节</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支持软件灵活配置不同射频的发射功率，保障覆盖效果；</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设备管理</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支持二三层发现、DHCP Option43、DNS域名等多种方式自动</w:t>
            </w:r>
            <w:proofErr w:type="gramStart"/>
            <w:r>
              <w:rPr>
                <w:rFonts w:ascii="仿宋" w:eastAsia="仿宋" w:hAnsi="仿宋" w:cs="仿宋" w:hint="eastAsia"/>
                <w:color w:val="000000"/>
                <w:kern w:val="0"/>
                <w:sz w:val="24"/>
                <w:szCs w:val="24"/>
                <w:lang w:bidi="ar"/>
              </w:rPr>
              <w:t>发现物联平台</w:t>
            </w:r>
            <w:proofErr w:type="gramEnd"/>
            <w:r>
              <w:rPr>
                <w:rFonts w:ascii="仿宋" w:eastAsia="仿宋" w:hAnsi="仿宋" w:cs="仿宋" w:hint="eastAsia"/>
                <w:color w:val="000000"/>
                <w:kern w:val="0"/>
                <w:sz w:val="24"/>
                <w:szCs w:val="24"/>
                <w:lang w:bidi="ar"/>
              </w:rPr>
              <w:t>；支持平台统一集中管理，支持设备自定义命名；</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资质</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提供产品CNAS检测报告。</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兼容性要求</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为保证系统的统一性，要求和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控制器统一品牌。</w:t>
            </w:r>
          </w:p>
        </w:tc>
      </w:tr>
      <w:tr w:rsidR="00682905">
        <w:trPr>
          <w:trHeight w:val="40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质</w:t>
            </w:r>
            <w:proofErr w:type="gramStart"/>
            <w:r>
              <w:rPr>
                <w:rFonts w:ascii="仿宋" w:eastAsia="仿宋" w:hAnsi="仿宋" w:cs="仿宋" w:hint="eastAsia"/>
                <w:color w:val="000000"/>
                <w:kern w:val="0"/>
                <w:sz w:val="24"/>
                <w:szCs w:val="24"/>
                <w:lang w:bidi="ar"/>
              </w:rPr>
              <w:t>保要求</w:t>
            </w:r>
            <w:proofErr w:type="gramEnd"/>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整机3年原厂上门质保服务，须提供原厂针对此项目的授权和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。投标时，必须上传原厂质保函并加盖公章，否则作为</w:t>
            </w:r>
            <w:proofErr w:type="gramStart"/>
            <w:r>
              <w:rPr>
                <w:rFonts w:ascii="仿宋" w:eastAsia="仿宋" w:hAnsi="仿宋" w:cs="仿宋" w:hint="eastAsia"/>
                <w:color w:val="000000"/>
                <w:kern w:val="0"/>
                <w:sz w:val="24"/>
                <w:szCs w:val="24"/>
                <w:lang w:bidi="ar"/>
              </w:rPr>
              <w:t>废标处理</w:t>
            </w:r>
            <w:proofErr w:type="gramEnd"/>
          </w:p>
        </w:tc>
      </w:tr>
    </w:tbl>
    <w:p w:rsidR="00682905" w:rsidRDefault="00682905">
      <w:pPr>
        <w:pStyle w:val="a4"/>
      </w:pPr>
    </w:p>
    <w:p w:rsidR="00682905" w:rsidRDefault="005772CE">
      <w:pPr>
        <w:pStyle w:val="a4"/>
        <w:numPr>
          <w:ilvl w:val="0"/>
          <w:numId w:val="1"/>
        </w:numPr>
        <w:ind w:leftChars="-95" w:left="-199"/>
        <w:outlineLvl w:val="2"/>
        <w:rPr>
          <w:rFonts w:ascii="仿宋" w:eastAsia="仿宋" w:hAnsi="仿宋" w:cs="仿宋"/>
          <w:b/>
          <w:bCs/>
          <w:sz w:val="24"/>
          <w:szCs w:val="24"/>
        </w:rPr>
      </w:pPr>
      <w:r>
        <w:rPr>
          <w:rFonts w:ascii="仿宋" w:eastAsia="仿宋" w:hAnsi="仿宋" w:cs="仿宋" w:hint="eastAsia"/>
          <w:b/>
          <w:bCs/>
          <w:sz w:val="24"/>
          <w:szCs w:val="24"/>
        </w:rPr>
        <w:t>POE交换机详细参数要求</w:t>
      </w:r>
    </w:p>
    <w:tbl>
      <w:tblPr>
        <w:tblW w:w="9747" w:type="dxa"/>
        <w:jc w:val="center"/>
        <w:tblLook w:val="04A0" w:firstRow="1" w:lastRow="0" w:firstColumn="1" w:lastColumn="0" w:noHBand="0" w:noVBand="1"/>
      </w:tblPr>
      <w:tblGrid>
        <w:gridCol w:w="743"/>
        <w:gridCol w:w="1714"/>
        <w:gridCol w:w="7290"/>
      </w:tblGrid>
      <w:tr w:rsidR="00682905">
        <w:trPr>
          <w:trHeight w:val="34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指标项</w:t>
            </w:r>
          </w:p>
        </w:tc>
        <w:tc>
          <w:tcPr>
            <w:tcW w:w="7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招标参数要求</w:t>
            </w:r>
          </w:p>
        </w:tc>
      </w:tr>
      <w:tr w:rsidR="00682905">
        <w:trPr>
          <w:trHeight w:val="44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固定端口</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千兆 POE </w:t>
            </w:r>
            <w:proofErr w:type="gramStart"/>
            <w:r>
              <w:rPr>
                <w:rFonts w:ascii="仿宋" w:eastAsia="仿宋" w:hAnsi="仿宋" w:cs="仿宋" w:hint="eastAsia"/>
                <w:color w:val="000000"/>
                <w:kern w:val="0"/>
                <w:sz w:val="24"/>
                <w:szCs w:val="24"/>
                <w:lang w:bidi="ar"/>
              </w:rPr>
              <w:t>电口数</w:t>
            </w:r>
            <w:proofErr w:type="gramEnd"/>
            <w:r>
              <w:rPr>
                <w:rFonts w:ascii="仿宋" w:eastAsia="仿宋" w:hAnsi="仿宋" w:cs="仿宋" w:hint="eastAsia"/>
                <w:color w:val="000000"/>
                <w:kern w:val="0"/>
                <w:sz w:val="24"/>
                <w:szCs w:val="24"/>
                <w:lang w:bidi="ar"/>
              </w:rPr>
              <w:t xml:space="preserve">≥8个，千兆 SFP </w:t>
            </w:r>
            <w:proofErr w:type="gramStart"/>
            <w:r>
              <w:rPr>
                <w:rFonts w:ascii="仿宋" w:eastAsia="仿宋" w:hAnsi="仿宋" w:cs="仿宋" w:hint="eastAsia"/>
                <w:color w:val="000000"/>
                <w:kern w:val="0"/>
                <w:sz w:val="24"/>
                <w:szCs w:val="24"/>
                <w:lang w:bidi="ar"/>
              </w:rPr>
              <w:t>光口</w:t>
            </w:r>
            <w:proofErr w:type="gramEnd"/>
            <w:r>
              <w:rPr>
                <w:rFonts w:ascii="仿宋" w:eastAsia="仿宋" w:hAnsi="仿宋" w:cs="仿宋" w:hint="eastAsia"/>
                <w:color w:val="000000"/>
                <w:kern w:val="0"/>
                <w:sz w:val="24"/>
                <w:szCs w:val="24"/>
                <w:lang w:bidi="ar"/>
              </w:rPr>
              <w:t xml:space="preserve">≥4 </w:t>
            </w:r>
            <w:proofErr w:type="gramStart"/>
            <w:r>
              <w:rPr>
                <w:rFonts w:ascii="仿宋" w:eastAsia="仿宋" w:hAnsi="仿宋" w:cs="仿宋" w:hint="eastAsia"/>
                <w:color w:val="000000"/>
                <w:kern w:val="0"/>
                <w:sz w:val="24"/>
                <w:szCs w:val="24"/>
                <w:lang w:bidi="ar"/>
              </w:rPr>
              <w:t>个</w:t>
            </w:r>
            <w:proofErr w:type="gramEnd"/>
            <w:r>
              <w:rPr>
                <w:rFonts w:ascii="仿宋" w:eastAsia="仿宋" w:hAnsi="仿宋" w:cs="仿宋" w:hint="eastAsia"/>
                <w:color w:val="000000"/>
                <w:kern w:val="0"/>
                <w:sz w:val="24"/>
                <w:szCs w:val="24"/>
                <w:lang w:bidi="ar"/>
              </w:rPr>
              <w:t>（提供</w:t>
            </w:r>
            <w:proofErr w:type="gramStart"/>
            <w:r>
              <w:rPr>
                <w:rFonts w:ascii="仿宋" w:eastAsia="仿宋" w:hAnsi="仿宋" w:cs="仿宋" w:hint="eastAsia"/>
                <w:color w:val="000000"/>
                <w:kern w:val="0"/>
                <w:sz w:val="24"/>
                <w:szCs w:val="24"/>
                <w:lang w:bidi="ar"/>
              </w:rPr>
              <w:t>官网截</w:t>
            </w:r>
            <w:proofErr w:type="gramEnd"/>
            <w:r>
              <w:rPr>
                <w:rFonts w:ascii="仿宋" w:eastAsia="仿宋" w:hAnsi="仿宋" w:cs="仿宋" w:hint="eastAsia"/>
                <w:color w:val="000000"/>
                <w:kern w:val="0"/>
                <w:sz w:val="24"/>
                <w:szCs w:val="24"/>
                <w:lang w:bidi="ar"/>
              </w:rPr>
              <w:t xml:space="preserve">图证明）； </w:t>
            </w:r>
          </w:p>
        </w:tc>
      </w:tr>
      <w:tr w:rsidR="00682905">
        <w:trPr>
          <w:trHeight w:val="6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设备性能</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交换性能≥336Gbps/3.36Tbps，包转发率≥27Mpps/102Mpps（提供</w:t>
            </w:r>
            <w:proofErr w:type="gramStart"/>
            <w:r>
              <w:rPr>
                <w:rFonts w:ascii="仿宋" w:eastAsia="仿宋" w:hAnsi="仿宋" w:cs="仿宋" w:hint="eastAsia"/>
                <w:color w:val="000000"/>
                <w:kern w:val="0"/>
                <w:sz w:val="24"/>
                <w:szCs w:val="24"/>
                <w:lang w:bidi="ar"/>
              </w:rPr>
              <w:t>官网截</w:t>
            </w:r>
            <w:proofErr w:type="gramEnd"/>
            <w:r>
              <w:rPr>
                <w:rFonts w:ascii="仿宋" w:eastAsia="仿宋" w:hAnsi="仿宋" w:cs="仿宋" w:hint="eastAsia"/>
                <w:color w:val="000000"/>
                <w:kern w:val="0"/>
                <w:sz w:val="24"/>
                <w:szCs w:val="24"/>
                <w:lang w:bidi="ar"/>
              </w:rPr>
              <w:t xml:space="preserve">图证明）； </w:t>
            </w:r>
          </w:p>
        </w:tc>
      </w:tr>
      <w:tr w:rsidR="00682905">
        <w:trPr>
          <w:trHeight w:val="6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M-LAG</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 M-LAG 技术，跨设备链路聚合（非堆叠技术实现），要求配对的设备有独立的控制平面(提供功能截图)；</w:t>
            </w:r>
          </w:p>
        </w:tc>
      </w:tr>
      <w:tr w:rsidR="00682905">
        <w:trPr>
          <w:trHeight w:val="6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可视化管理</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支持通过在物联网控制器平台的 Web 页面对交换机进行可视化管理查看，包括交换机的端口状态及配置、vlan 信息(提供功能截图)；</w:t>
            </w:r>
          </w:p>
        </w:tc>
      </w:tr>
      <w:tr w:rsidR="00682905">
        <w:trPr>
          <w:trHeight w:val="6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平台图形化操作</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保障学校便捷管理，可以通过控制器平台图形化操作交换机端口状态的开启与关闭(提供功能截图)；</w:t>
            </w:r>
          </w:p>
        </w:tc>
      </w:tr>
      <w:tr w:rsidR="00682905">
        <w:trPr>
          <w:trHeight w:val="6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端口流量</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支持通过控制器平台查看交换机处于工作端口最近 5 分钟、1 小时、最近 1 天、最近 1 周发送与接收的流量趋势(提供功能截图)；</w:t>
            </w:r>
          </w:p>
        </w:tc>
      </w:tr>
      <w:tr w:rsidR="00682905">
        <w:trPr>
          <w:trHeight w:val="6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终端类型库</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支持终端类型库，基于指纹自动识别PC、路由器、监控终端设备等(提供功能截图)；</w:t>
            </w:r>
          </w:p>
        </w:tc>
      </w:tr>
      <w:tr w:rsidR="00682905">
        <w:trPr>
          <w:trHeight w:val="6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安全事件统计</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支持查看安全事件记录、终端类型异常记录、终端在端口迁移次数、终端地址异常记录等安全事件的记录统计(提供功能截图)；</w:t>
            </w:r>
          </w:p>
        </w:tc>
      </w:tr>
      <w:tr w:rsidR="00682905">
        <w:trPr>
          <w:trHeight w:val="3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平台告警</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支持交换机端口终端类型变更后，通过APP、短信告警(提供功能截图)；</w:t>
            </w:r>
          </w:p>
        </w:tc>
      </w:tr>
      <w:tr w:rsidR="00682905">
        <w:trPr>
          <w:trHeight w:val="3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入网许可证</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提供交换机入网许可证；</w:t>
            </w:r>
          </w:p>
        </w:tc>
      </w:tr>
      <w:tr w:rsidR="00682905">
        <w:trPr>
          <w:trHeight w:val="3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CCC证书</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▲提供交换机CCC证书；</w:t>
            </w:r>
          </w:p>
        </w:tc>
      </w:tr>
      <w:tr w:rsidR="00682905">
        <w:trPr>
          <w:trHeight w:val="3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兼容性要求</w:t>
            </w:r>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▲为保证系统的统一性，要求和</w:t>
            </w:r>
            <w:proofErr w:type="gramStart"/>
            <w:r>
              <w:rPr>
                <w:rFonts w:ascii="仿宋" w:eastAsia="仿宋" w:hAnsi="仿宋" w:cs="仿宋" w:hint="eastAsia"/>
                <w:color w:val="000000"/>
                <w:kern w:val="0"/>
                <w:sz w:val="24"/>
                <w:szCs w:val="24"/>
                <w:lang w:bidi="ar"/>
              </w:rPr>
              <w:t>物联网</w:t>
            </w:r>
            <w:proofErr w:type="gramEnd"/>
            <w:r>
              <w:rPr>
                <w:rFonts w:ascii="仿宋" w:eastAsia="仿宋" w:hAnsi="仿宋" w:cs="仿宋" w:hint="eastAsia"/>
                <w:color w:val="000000"/>
                <w:kern w:val="0"/>
                <w:sz w:val="24"/>
                <w:szCs w:val="24"/>
                <w:lang w:bidi="ar"/>
              </w:rPr>
              <w:t>控制平台统一品牌。</w:t>
            </w:r>
          </w:p>
        </w:tc>
      </w:tr>
      <w:tr w:rsidR="00682905">
        <w:trPr>
          <w:trHeight w:val="300"/>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13</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jc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质</w:t>
            </w:r>
            <w:proofErr w:type="gramStart"/>
            <w:r>
              <w:rPr>
                <w:rFonts w:ascii="仿宋" w:eastAsia="仿宋" w:hAnsi="仿宋" w:cs="仿宋" w:hint="eastAsia"/>
                <w:color w:val="000000"/>
                <w:kern w:val="0"/>
                <w:sz w:val="24"/>
                <w:szCs w:val="24"/>
                <w:lang w:bidi="ar"/>
              </w:rPr>
              <w:t>保要求</w:t>
            </w:r>
            <w:proofErr w:type="gramEnd"/>
          </w:p>
        </w:tc>
        <w:tc>
          <w:tcPr>
            <w:tcW w:w="7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2905" w:rsidRDefault="005772CE">
            <w:pP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整机3年原厂上门质保服务，须提供原厂针对此项目的授权和</w:t>
            </w:r>
            <w:proofErr w:type="gramStart"/>
            <w:r>
              <w:rPr>
                <w:rFonts w:ascii="仿宋" w:eastAsia="仿宋" w:hAnsi="仿宋" w:cs="仿宋" w:hint="eastAsia"/>
                <w:color w:val="000000"/>
                <w:kern w:val="0"/>
                <w:sz w:val="24"/>
                <w:szCs w:val="24"/>
                <w:lang w:bidi="ar"/>
              </w:rPr>
              <w:t>质保函</w:t>
            </w:r>
            <w:proofErr w:type="gramEnd"/>
            <w:r>
              <w:rPr>
                <w:rFonts w:ascii="仿宋" w:eastAsia="仿宋" w:hAnsi="仿宋" w:cs="仿宋" w:hint="eastAsia"/>
                <w:color w:val="000000"/>
                <w:kern w:val="0"/>
                <w:sz w:val="24"/>
                <w:szCs w:val="24"/>
                <w:lang w:bidi="ar"/>
              </w:rPr>
              <w:t>。投标时，必须上传原厂质保函并加盖公章，否则</w:t>
            </w:r>
            <w:proofErr w:type="gramStart"/>
            <w:r>
              <w:rPr>
                <w:rFonts w:ascii="仿宋" w:eastAsia="仿宋" w:hAnsi="仿宋" w:cs="仿宋" w:hint="eastAsia"/>
                <w:color w:val="000000"/>
                <w:kern w:val="0"/>
                <w:sz w:val="24"/>
                <w:szCs w:val="24"/>
                <w:lang w:bidi="ar"/>
              </w:rPr>
              <w:t>作为废标处理</w:t>
            </w:r>
            <w:proofErr w:type="gramEnd"/>
          </w:p>
          <w:p w:rsidR="00682905" w:rsidRDefault="005772CE">
            <w:pPr>
              <w:textAlignment w:val="center"/>
            </w:pPr>
            <w:r>
              <w:rPr>
                <w:rFonts w:ascii="仿宋" w:eastAsia="仿宋" w:hAnsi="仿宋" w:cs="仿宋" w:hint="eastAsia"/>
                <w:color w:val="000000"/>
                <w:kern w:val="0"/>
                <w:sz w:val="24"/>
                <w:szCs w:val="24"/>
                <w:lang w:bidi="ar"/>
              </w:rPr>
              <w:t>投标人所交付的产品应是交付前最新生产且未被使用过的全新产品，需符合国家相关标准，项目最终用户必须为：杭州市旅游职业</w:t>
            </w:r>
            <w:r>
              <w:rPr>
                <w:rFonts w:ascii="仿宋" w:eastAsia="仿宋" w:hAnsi="仿宋" w:cs="仿宋" w:hint="eastAsia"/>
                <w:color w:val="000000"/>
                <w:kern w:val="0"/>
                <w:sz w:val="24"/>
                <w:szCs w:val="24"/>
                <w:lang w:bidi="ar"/>
              </w:rPr>
              <w:lastRenderedPageBreak/>
              <w:t>学校。</w:t>
            </w:r>
          </w:p>
        </w:tc>
      </w:tr>
    </w:tbl>
    <w:p w:rsidR="00682905" w:rsidRDefault="00682905"/>
    <w:p w:rsidR="00682905" w:rsidRDefault="00682905">
      <w:pPr>
        <w:tabs>
          <w:tab w:val="left" w:pos="1084"/>
        </w:tabs>
        <w:spacing w:line="400" w:lineRule="exact"/>
        <w:rPr>
          <w:rFonts w:ascii="仿宋_GB2312" w:eastAsia="仿宋_GB2312"/>
          <w:sz w:val="32"/>
          <w:szCs w:val="32"/>
        </w:rPr>
      </w:pPr>
    </w:p>
    <w:p w:rsidR="00682905" w:rsidRDefault="005772CE">
      <w:pPr>
        <w:spacing w:line="360" w:lineRule="auto"/>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二、采购要求</w:t>
      </w:r>
    </w:p>
    <w:tbl>
      <w:tblPr>
        <w:tblW w:w="9333" w:type="dxa"/>
        <w:tblInd w:w="-366" w:type="dxa"/>
        <w:tblLook w:val="04A0" w:firstRow="1" w:lastRow="0" w:firstColumn="1" w:lastColumn="0" w:noHBand="0" w:noVBand="1"/>
      </w:tblPr>
      <w:tblGrid>
        <w:gridCol w:w="730"/>
        <w:gridCol w:w="8603"/>
      </w:tblGrid>
      <w:tr w:rsidR="00682905">
        <w:trPr>
          <w:trHeight w:val="46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具体要求</w:t>
            </w:r>
          </w:p>
        </w:tc>
      </w:tr>
      <w:tr w:rsidR="00682905">
        <w:trPr>
          <w:trHeight w:val="2208"/>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根据《浙江省政府采购电子卖场采购管理暂行办法》第十七条：采购人可采用推荐品牌及型号方式，但推荐商品品牌数量应不少于3个，并将商品品牌、型号以及属性值、数量等作为采购需求要求发起询价,</w:t>
            </w:r>
            <w:r>
              <w:rPr>
                <w:rFonts w:ascii="仿宋" w:eastAsia="仿宋" w:hAnsi="仿宋" w:cs="仿宋" w:hint="eastAsia"/>
                <w:b/>
                <w:bCs/>
                <w:color w:val="FF0000"/>
                <w:kern w:val="0"/>
                <w:sz w:val="24"/>
                <w:szCs w:val="24"/>
                <w:lang w:bidi="ar"/>
              </w:rPr>
              <w:t>供应商应仅就推荐品牌进行报价，否则作废标处理。</w:t>
            </w:r>
            <w:r>
              <w:rPr>
                <w:rFonts w:ascii="仿宋" w:eastAsia="仿宋" w:hAnsi="仿宋" w:cs="仿宋" w:hint="eastAsia"/>
                <w:b/>
                <w:bCs/>
                <w:color w:val="FF0000"/>
                <w:kern w:val="0"/>
                <w:sz w:val="24"/>
                <w:szCs w:val="24"/>
                <w:lang w:bidi="ar"/>
              </w:rPr>
              <w:br/>
            </w:r>
            <w:r>
              <w:rPr>
                <w:rFonts w:ascii="仿宋" w:eastAsia="仿宋" w:hAnsi="仿宋" w:cs="仿宋" w:hint="eastAsia"/>
                <w:b/>
                <w:bCs/>
                <w:color w:val="000000"/>
                <w:kern w:val="0"/>
                <w:sz w:val="24"/>
                <w:szCs w:val="24"/>
                <w:lang w:bidi="ar"/>
              </w:rPr>
              <w:t>如供应商以推荐品牌以外品牌中标，或虽符合推荐品牌，但完全不符合配置的，采购人将视其为恶意扰乱采购秩序，向财政部门和平台运营方提起举报，并保留因以上行为导致的采购人项目拖延进而产生损失的追诉权力，由此导致的后果由供应商自行承担。</w:t>
            </w:r>
          </w:p>
        </w:tc>
      </w:tr>
      <w:tr w:rsidR="00682905">
        <w:trPr>
          <w:trHeight w:val="46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2</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FF0000"/>
                <w:kern w:val="0"/>
                <w:sz w:val="24"/>
                <w:szCs w:val="24"/>
                <w:lang w:bidi="ar"/>
              </w:rPr>
              <w:t>参与报价的单位一旦报价，就当认可该招标需求。以上参数、条件、要求不允许负偏离。打“▲”部分为必须满足项，投标人必须满足，否则该报价导致无效；</w:t>
            </w:r>
          </w:p>
        </w:tc>
      </w:tr>
      <w:tr w:rsidR="00682905">
        <w:trPr>
          <w:trHeight w:val="824"/>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3</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为保障售后服务的时效性，投标单位须在杭州市有实体经营场所（以工商登记为准），能提供长期稳定的售后服务，营业范围必须包含本项目所有内容，项目不得转包、分包，不符合取消中标资格</w:t>
            </w:r>
          </w:p>
        </w:tc>
      </w:tr>
      <w:tr w:rsidR="00682905">
        <w:trPr>
          <w:trHeight w:val="60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4</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投标人所交付的产品应是交付前最新生产且未被使用过的全新产品，需符合国家相关标准，项目最终用户必须为：杭州市旅游职业学校。</w:t>
            </w:r>
          </w:p>
        </w:tc>
      </w:tr>
      <w:tr w:rsidR="00682905">
        <w:trPr>
          <w:trHeight w:val="142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5</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left"/>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质保服务：3年原厂上门质保服务，要求提供授权质保函的，必须提供原厂针对此项目的授权和</w:t>
            </w:r>
            <w:proofErr w:type="gramStart"/>
            <w:r>
              <w:rPr>
                <w:rFonts w:ascii="仿宋" w:eastAsia="仿宋" w:hAnsi="仿宋" w:cs="仿宋" w:hint="eastAsia"/>
                <w:b/>
                <w:bCs/>
                <w:color w:val="000000"/>
                <w:kern w:val="0"/>
                <w:sz w:val="24"/>
                <w:szCs w:val="24"/>
                <w:lang w:bidi="ar"/>
              </w:rPr>
              <w:t>质保函</w:t>
            </w:r>
            <w:proofErr w:type="gramEnd"/>
            <w:r>
              <w:rPr>
                <w:rFonts w:ascii="仿宋" w:eastAsia="仿宋" w:hAnsi="仿宋" w:cs="仿宋" w:hint="eastAsia"/>
                <w:b/>
                <w:bCs/>
                <w:color w:val="000000"/>
                <w:kern w:val="0"/>
                <w:sz w:val="24"/>
                <w:szCs w:val="24"/>
                <w:lang w:bidi="ar"/>
              </w:rPr>
              <w:t>，投标时，必须上</w:t>
            </w:r>
            <w:proofErr w:type="gramStart"/>
            <w:r>
              <w:rPr>
                <w:rFonts w:ascii="仿宋" w:eastAsia="仿宋" w:hAnsi="仿宋" w:cs="仿宋" w:hint="eastAsia"/>
                <w:b/>
                <w:bCs/>
                <w:color w:val="000000"/>
                <w:kern w:val="0"/>
                <w:sz w:val="24"/>
                <w:szCs w:val="24"/>
                <w:lang w:bidi="ar"/>
              </w:rPr>
              <w:t>传相关</w:t>
            </w:r>
            <w:proofErr w:type="gramEnd"/>
            <w:r>
              <w:rPr>
                <w:rFonts w:ascii="仿宋" w:eastAsia="仿宋" w:hAnsi="仿宋" w:cs="仿宋" w:hint="eastAsia"/>
                <w:b/>
                <w:bCs/>
                <w:color w:val="000000"/>
                <w:kern w:val="0"/>
                <w:sz w:val="24"/>
                <w:szCs w:val="24"/>
                <w:lang w:bidi="ar"/>
              </w:rPr>
              <w:t>功能截图并加盖公章，否则</w:t>
            </w:r>
            <w:proofErr w:type="gramStart"/>
            <w:r>
              <w:rPr>
                <w:rFonts w:ascii="仿宋" w:eastAsia="仿宋" w:hAnsi="仿宋" w:cs="仿宋" w:hint="eastAsia"/>
                <w:b/>
                <w:bCs/>
                <w:color w:val="000000"/>
                <w:kern w:val="0"/>
                <w:sz w:val="24"/>
                <w:szCs w:val="24"/>
                <w:lang w:bidi="ar"/>
              </w:rPr>
              <w:t>作为废标处理</w:t>
            </w:r>
            <w:proofErr w:type="gramEnd"/>
            <w:r>
              <w:rPr>
                <w:rFonts w:ascii="仿宋" w:eastAsia="仿宋" w:hAnsi="仿宋" w:cs="仿宋" w:hint="eastAsia"/>
                <w:b/>
                <w:bCs/>
                <w:color w:val="000000"/>
                <w:kern w:val="0"/>
                <w:sz w:val="24"/>
                <w:szCs w:val="24"/>
                <w:lang w:bidi="ar"/>
              </w:rPr>
              <w:t>。</w:t>
            </w:r>
            <w:r>
              <w:rPr>
                <w:rFonts w:ascii="仿宋" w:eastAsia="仿宋" w:hAnsi="仿宋" w:cs="仿宋" w:hint="eastAsia"/>
                <w:b/>
                <w:bCs/>
                <w:color w:val="000000"/>
                <w:kern w:val="0"/>
                <w:sz w:val="24"/>
                <w:szCs w:val="24"/>
                <w:lang w:bidi="ar"/>
              </w:rPr>
              <w:br/>
              <w:t>售后服务：质保期内，出现问题须1小时内响应，4小时内解决问题，如8小时内故障无法修复的，须免费提供与原参数要求相同或高于原设备技术参数要求的备用产品，以保证采购方的权益，以上服务信息原厂400/800售后电话</w:t>
            </w:r>
            <w:proofErr w:type="gramStart"/>
            <w:r>
              <w:rPr>
                <w:rFonts w:ascii="仿宋" w:eastAsia="仿宋" w:hAnsi="仿宋" w:cs="仿宋" w:hint="eastAsia"/>
                <w:b/>
                <w:bCs/>
                <w:color w:val="000000"/>
                <w:kern w:val="0"/>
                <w:sz w:val="24"/>
                <w:szCs w:val="24"/>
                <w:lang w:bidi="ar"/>
              </w:rPr>
              <w:t>或官网可查</w:t>
            </w:r>
            <w:proofErr w:type="gramEnd"/>
            <w:r>
              <w:rPr>
                <w:rFonts w:ascii="仿宋" w:eastAsia="仿宋" w:hAnsi="仿宋" w:cs="仿宋" w:hint="eastAsia"/>
                <w:b/>
                <w:bCs/>
                <w:color w:val="000000"/>
                <w:kern w:val="0"/>
                <w:sz w:val="24"/>
                <w:szCs w:val="24"/>
                <w:lang w:bidi="ar"/>
              </w:rPr>
              <w:t>。</w:t>
            </w:r>
          </w:p>
          <w:p w:rsidR="00682905" w:rsidRDefault="005772CE">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★签订合同时提供原厂质保函原件。以上要求提供质保函的必须提供，不满足取消中标资格。</w:t>
            </w:r>
          </w:p>
        </w:tc>
      </w:tr>
      <w:tr w:rsidR="00682905">
        <w:trPr>
          <w:trHeight w:val="634"/>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6</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本次项目为机房建设项目，含布线、</w:t>
            </w:r>
            <w:proofErr w:type="gramStart"/>
            <w:r>
              <w:rPr>
                <w:rFonts w:ascii="仿宋" w:eastAsia="仿宋" w:hAnsi="仿宋" w:cs="仿宋" w:hint="eastAsia"/>
                <w:b/>
                <w:bCs/>
                <w:color w:val="000000"/>
                <w:kern w:val="0"/>
                <w:sz w:val="24"/>
                <w:szCs w:val="24"/>
                <w:lang w:bidi="ar"/>
              </w:rPr>
              <w:t>理线打标签</w:t>
            </w:r>
            <w:proofErr w:type="gramEnd"/>
            <w:r>
              <w:rPr>
                <w:rFonts w:ascii="仿宋" w:eastAsia="仿宋" w:hAnsi="仿宋" w:cs="仿宋" w:hint="eastAsia"/>
                <w:b/>
                <w:bCs/>
                <w:color w:val="000000"/>
                <w:kern w:val="0"/>
                <w:sz w:val="24"/>
                <w:szCs w:val="24"/>
                <w:lang w:bidi="ar"/>
              </w:rPr>
              <w:t>等，供应商报价须包含完成本次项目所需的所有费用，</w:t>
            </w:r>
            <w:proofErr w:type="gramStart"/>
            <w:r>
              <w:rPr>
                <w:rFonts w:ascii="仿宋" w:eastAsia="仿宋" w:hAnsi="仿宋" w:cs="仿宋" w:hint="eastAsia"/>
                <w:b/>
                <w:bCs/>
                <w:color w:val="000000"/>
                <w:kern w:val="0"/>
                <w:sz w:val="24"/>
                <w:szCs w:val="24"/>
                <w:lang w:bidi="ar"/>
              </w:rPr>
              <w:t>含施工</w:t>
            </w:r>
            <w:proofErr w:type="gramEnd"/>
            <w:r>
              <w:rPr>
                <w:rFonts w:ascii="仿宋" w:eastAsia="仿宋" w:hAnsi="仿宋" w:cs="仿宋" w:hint="eastAsia"/>
                <w:b/>
                <w:bCs/>
                <w:color w:val="000000"/>
                <w:kern w:val="0"/>
                <w:sz w:val="24"/>
                <w:szCs w:val="24"/>
                <w:lang w:bidi="ar"/>
              </w:rPr>
              <w:t>费、辅材费、运输装卸费、安装调试费、技术服务费、培训费等，不得额外收取任何费用。</w:t>
            </w:r>
          </w:p>
        </w:tc>
      </w:tr>
      <w:tr w:rsidR="00682905">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7</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left"/>
              <w:textAlignment w:val="center"/>
              <w:rPr>
                <w:rFonts w:ascii="仿宋" w:eastAsia="仿宋" w:hAnsi="仿宋" w:cs="仿宋"/>
                <w:b/>
                <w:bCs/>
                <w:color w:val="FF0000"/>
                <w:kern w:val="0"/>
                <w:sz w:val="24"/>
                <w:szCs w:val="24"/>
                <w:lang w:bidi="ar"/>
              </w:rPr>
            </w:pPr>
            <w:r>
              <w:rPr>
                <w:rFonts w:ascii="仿宋" w:eastAsia="仿宋" w:hAnsi="仿宋" w:cs="仿宋" w:hint="eastAsia"/>
                <w:b/>
                <w:bCs/>
                <w:color w:val="FF0000"/>
                <w:kern w:val="0"/>
                <w:sz w:val="24"/>
                <w:szCs w:val="24"/>
                <w:lang w:bidi="ar"/>
              </w:rPr>
              <w:t>本项目需要对实训</w:t>
            </w:r>
            <w:proofErr w:type="gramStart"/>
            <w:r>
              <w:rPr>
                <w:rFonts w:ascii="仿宋" w:eastAsia="仿宋" w:hAnsi="仿宋" w:cs="仿宋" w:hint="eastAsia"/>
                <w:b/>
                <w:bCs/>
                <w:color w:val="FF0000"/>
                <w:kern w:val="0"/>
                <w:sz w:val="24"/>
                <w:szCs w:val="24"/>
                <w:lang w:bidi="ar"/>
              </w:rPr>
              <w:t>室环境</w:t>
            </w:r>
            <w:proofErr w:type="gramEnd"/>
            <w:r>
              <w:rPr>
                <w:rFonts w:ascii="仿宋" w:eastAsia="仿宋" w:hAnsi="仿宋" w:cs="仿宋" w:hint="eastAsia"/>
                <w:b/>
                <w:bCs/>
                <w:color w:val="FF0000"/>
                <w:kern w:val="0"/>
                <w:sz w:val="24"/>
                <w:szCs w:val="24"/>
                <w:lang w:bidi="ar"/>
              </w:rPr>
              <w:t>进行设计，投标单位需在中标公式期间对实训室进行现场勘测，了解学校设计需求后，提供设计图纸以及设计效果图。设计效果以用户最终确认为准，此过程种涉及到的费用全部包含在投标总价中。</w:t>
            </w:r>
          </w:p>
          <w:p w:rsidR="00682905" w:rsidRDefault="005772CE">
            <w:pPr>
              <w:widowControl/>
              <w:jc w:val="left"/>
              <w:textAlignment w:val="center"/>
              <w:rPr>
                <w:color w:val="FF0000"/>
              </w:rPr>
            </w:pPr>
            <w:r>
              <w:rPr>
                <w:rFonts w:ascii="仿宋" w:eastAsia="仿宋" w:hAnsi="仿宋" w:cs="仿宋" w:hint="eastAsia"/>
                <w:b/>
                <w:bCs/>
                <w:color w:val="FF0000"/>
                <w:kern w:val="0"/>
                <w:sz w:val="24"/>
                <w:szCs w:val="24"/>
                <w:lang w:bidi="ar"/>
              </w:rPr>
              <w:t>★招标公示期结束前，须到现场进行勘探并出具采购方认可的设计效果图，采购方在设计效果图上签字或盖章。</w:t>
            </w:r>
          </w:p>
        </w:tc>
      </w:tr>
      <w:tr w:rsidR="00682905">
        <w:trPr>
          <w:trHeight w:val="9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kern w:val="0"/>
                <w:sz w:val="24"/>
                <w:szCs w:val="24"/>
                <w:lang w:bidi="ar"/>
              </w:rPr>
            </w:pPr>
            <w:r>
              <w:rPr>
                <w:rFonts w:ascii="仿宋" w:eastAsia="仿宋" w:hAnsi="仿宋" w:cs="仿宋" w:hint="eastAsia"/>
                <w:b/>
                <w:bCs/>
                <w:color w:val="000000"/>
                <w:kern w:val="0"/>
                <w:sz w:val="24"/>
                <w:szCs w:val="24"/>
                <w:lang w:bidi="ar"/>
              </w:rPr>
              <w:t>8</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left"/>
              <w:textAlignment w:val="center"/>
              <w:rPr>
                <w:rFonts w:ascii="仿宋" w:eastAsia="仿宋" w:hAnsi="仿宋" w:cs="仿宋"/>
                <w:b/>
                <w:bCs/>
                <w:color w:val="FF0000"/>
                <w:kern w:val="0"/>
                <w:sz w:val="24"/>
                <w:szCs w:val="24"/>
                <w:lang w:bidi="ar"/>
              </w:rPr>
            </w:pPr>
            <w:r>
              <w:rPr>
                <w:rFonts w:ascii="仿宋" w:eastAsia="仿宋" w:hAnsi="仿宋" w:cs="仿宋" w:hint="eastAsia"/>
                <w:b/>
                <w:bCs/>
                <w:color w:val="FF0000"/>
                <w:kern w:val="0"/>
                <w:sz w:val="24"/>
                <w:szCs w:val="24"/>
                <w:lang w:bidi="ar"/>
              </w:rPr>
              <w:t>★招标公示期结束前，实训室综合</w:t>
            </w:r>
            <w:proofErr w:type="gramStart"/>
            <w:r>
              <w:rPr>
                <w:rFonts w:ascii="仿宋" w:eastAsia="仿宋" w:hAnsi="仿宋" w:cs="仿宋" w:hint="eastAsia"/>
                <w:b/>
                <w:bCs/>
                <w:color w:val="FF0000"/>
                <w:kern w:val="0"/>
                <w:sz w:val="24"/>
                <w:szCs w:val="24"/>
                <w:lang w:bidi="ar"/>
              </w:rPr>
              <w:t>布线须</w:t>
            </w:r>
            <w:proofErr w:type="gramEnd"/>
            <w:r>
              <w:rPr>
                <w:rFonts w:ascii="仿宋" w:eastAsia="仿宋" w:hAnsi="仿宋" w:cs="仿宋" w:hint="eastAsia"/>
                <w:b/>
                <w:bCs/>
                <w:color w:val="FF0000"/>
                <w:kern w:val="0"/>
                <w:sz w:val="24"/>
                <w:szCs w:val="24"/>
                <w:lang w:bidi="ar"/>
              </w:rPr>
              <w:t>到现场进行勘探，并在投标同时上</w:t>
            </w:r>
            <w:proofErr w:type="gramStart"/>
            <w:r>
              <w:rPr>
                <w:rFonts w:ascii="仿宋" w:eastAsia="仿宋" w:hAnsi="仿宋" w:cs="仿宋" w:hint="eastAsia"/>
                <w:b/>
                <w:bCs/>
                <w:color w:val="FF0000"/>
                <w:kern w:val="0"/>
                <w:sz w:val="24"/>
                <w:szCs w:val="24"/>
                <w:lang w:bidi="ar"/>
              </w:rPr>
              <w:t>传现场</w:t>
            </w:r>
            <w:proofErr w:type="gramEnd"/>
            <w:r>
              <w:rPr>
                <w:rFonts w:ascii="仿宋" w:eastAsia="仿宋" w:hAnsi="仿宋" w:cs="仿宋" w:hint="eastAsia"/>
                <w:b/>
                <w:bCs/>
                <w:color w:val="FF0000"/>
                <w:kern w:val="0"/>
                <w:sz w:val="24"/>
                <w:szCs w:val="24"/>
                <w:lang w:bidi="ar"/>
              </w:rPr>
              <w:t>勘探证明（明确施工需求后，采购方在勘探报告上签字或盖章）</w:t>
            </w:r>
          </w:p>
        </w:tc>
        <w:bookmarkStart w:id="0" w:name="_GoBack"/>
        <w:bookmarkEnd w:id="0"/>
      </w:tr>
      <w:tr w:rsidR="00682905">
        <w:trPr>
          <w:trHeight w:val="33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9</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自签订合同之日起,15个工作日内完成货物交付及安装调试。</w:t>
            </w:r>
          </w:p>
        </w:tc>
      </w:tr>
      <w:tr w:rsidR="00682905">
        <w:trPr>
          <w:trHeight w:val="11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10</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left"/>
              <w:textAlignment w:val="center"/>
              <w:rPr>
                <w:rFonts w:ascii="仿宋" w:eastAsia="仿宋" w:hAnsi="仿宋" w:cs="仿宋"/>
                <w:b/>
                <w:bCs/>
                <w:color w:val="000000"/>
                <w:sz w:val="24"/>
                <w:szCs w:val="24"/>
              </w:rPr>
            </w:pPr>
            <w:r>
              <w:rPr>
                <w:rFonts w:ascii="仿宋" w:eastAsia="仿宋" w:hAnsi="仿宋" w:cs="仿宋" w:hint="eastAsia"/>
                <w:b/>
                <w:bCs/>
                <w:kern w:val="0"/>
                <w:sz w:val="24"/>
                <w:szCs w:val="24"/>
                <w:lang w:bidi="ar"/>
              </w:rPr>
              <w:t>在合同签订后</w:t>
            </w:r>
            <w:r>
              <w:rPr>
                <w:rStyle w:val="font41"/>
                <w:rFonts w:hint="default"/>
                <w:color w:val="auto"/>
                <w:sz w:val="24"/>
                <w:szCs w:val="24"/>
                <w:lang w:bidi="ar"/>
              </w:rPr>
              <w:t>3个工作日</w:t>
            </w:r>
            <w:r>
              <w:rPr>
                <w:rFonts w:ascii="仿宋" w:eastAsia="仿宋" w:hAnsi="仿宋" w:cs="仿宋" w:hint="eastAsia"/>
                <w:b/>
                <w:bCs/>
                <w:kern w:val="0"/>
                <w:sz w:val="24"/>
                <w:szCs w:val="24"/>
                <w:lang w:bidi="ar"/>
              </w:rPr>
              <w:t>内，卖方应提供</w:t>
            </w:r>
            <w:r>
              <w:rPr>
                <w:rFonts w:ascii="仿宋" w:eastAsia="仿宋" w:hAnsi="仿宋" w:cs="仿宋" w:hint="eastAsia"/>
                <w:b/>
                <w:bCs/>
                <w:kern w:val="0"/>
                <w:sz w:val="24"/>
                <w:szCs w:val="24"/>
                <w:u w:val="single"/>
                <w:lang w:bidi="ar"/>
              </w:rPr>
              <w:t>合同总金额</w:t>
            </w:r>
            <w:r w:rsidR="00BC355F">
              <w:rPr>
                <w:rFonts w:ascii="仿宋" w:eastAsia="仿宋" w:hAnsi="仿宋" w:cs="仿宋" w:hint="eastAsia"/>
                <w:b/>
                <w:bCs/>
                <w:kern w:val="0"/>
                <w:sz w:val="24"/>
                <w:szCs w:val="24"/>
                <w:u w:val="single"/>
                <w:lang w:bidi="ar"/>
              </w:rPr>
              <w:t>1</w:t>
            </w:r>
            <w:r>
              <w:rPr>
                <w:rFonts w:ascii="仿宋" w:eastAsia="仿宋" w:hAnsi="仿宋" w:cs="仿宋" w:hint="eastAsia"/>
                <w:b/>
                <w:bCs/>
                <w:kern w:val="0"/>
                <w:sz w:val="24"/>
                <w:szCs w:val="24"/>
                <w:u w:val="single"/>
                <w:lang w:bidi="ar"/>
              </w:rPr>
              <w:t>%的履约保证金</w:t>
            </w:r>
            <w:r>
              <w:rPr>
                <w:rFonts w:ascii="仿宋" w:eastAsia="仿宋" w:hAnsi="仿宋" w:cs="仿宋" w:hint="eastAsia"/>
                <w:b/>
                <w:bCs/>
                <w:kern w:val="0"/>
                <w:sz w:val="24"/>
                <w:szCs w:val="24"/>
                <w:lang w:bidi="ar"/>
              </w:rPr>
              <w:t>，完成全部货物供货和系统的安装、调试、培训、试用后如一切正常，经验收合格后，买方</w:t>
            </w:r>
            <w:r>
              <w:rPr>
                <w:rFonts w:ascii="仿宋" w:eastAsia="仿宋" w:hAnsi="仿宋" w:cs="仿宋" w:hint="eastAsia"/>
                <w:b/>
                <w:bCs/>
                <w:kern w:val="0"/>
                <w:sz w:val="24"/>
                <w:szCs w:val="24"/>
                <w:lang w:bidi="ar"/>
              </w:rPr>
              <w:lastRenderedPageBreak/>
              <w:t>付合同总价的100%，并无息全额退还履约保证金.</w:t>
            </w:r>
          </w:p>
        </w:tc>
      </w:tr>
      <w:tr w:rsidR="00682905">
        <w:trPr>
          <w:trHeight w:val="196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lastRenderedPageBreak/>
              <w:t>11</w:t>
            </w:r>
          </w:p>
        </w:tc>
        <w:tc>
          <w:tcPr>
            <w:tcW w:w="8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905" w:rsidRDefault="005772CE">
            <w:pPr>
              <w:widowControl/>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1.买方可委托省、市级质量监督检测机构进行质量检测，如检测结果不符合要求或国家标准，弄虚作假，以次充好或货物与承诺不符的，将给予退货并终止合同，并</w:t>
            </w:r>
            <w:proofErr w:type="gramStart"/>
            <w:r>
              <w:rPr>
                <w:rFonts w:ascii="仿宋" w:eastAsia="仿宋" w:hAnsi="仿宋" w:cs="仿宋" w:hint="eastAsia"/>
                <w:b/>
                <w:bCs/>
                <w:color w:val="000000"/>
                <w:kern w:val="0"/>
                <w:sz w:val="24"/>
                <w:szCs w:val="24"/>
                <w:lang w:bidi="ar"/>
              </w:rPr>
              <w:t>处合同</w:t>
            </w:r>
            <w:proofErr w:type="gramEnd"/>
            <w:r>
              <w:rPr>
                <w:rFonts w:ascii="仿宋" w:eastAsia="仿宋" w:hAnsi="仿宋" w:cs="仿宋" w:hint="eastAsia"/>
                <w:b/>
                <w:bCs/>
                <w:color w:val="000000"/>
                <w:kern w:val="0"/>
                <w:sz w:val="24"/>
                <w:szCs w:val="24"/>
                <w:lang w:bidi="ar"/>
              </w:rPr>
              <w:t>总价20%的违约金。</w:t>
            </w:r>
            <w:r>
              <w:rPr>
                <w:rFonts w:ascii="仿宋" w:eastAsia="仿宋" w:hAnsi="仿宋" w:cs="仿宋" w:hint="eastAsia"/>
                <w:b/>
                <w:bCs/>
                <w:color w:val="000000"/>
                <w:kern w:val="0"/>
                <w:sz w:val="24"/>
                <w:szCs w:val="24"/>
                <w:lang w:bidi="ar"/>
              </w:rPr>
              <w:br/>
              <w:t>2.质保期内如因质量问题造成买方其他损失，中标供应商需要承担买方损失的赔偿等责任。</w:t>
            </w:r>
            <w:r>
              <w:rPr>
                <w:rFonts w:ascii="仿宋" w:eastAsia="仿宋" w:hAnsi="仿宋" w:cs="仿宋" w:hint="eastAsia"/>
                <w:b/>
                <w:bCs/>
                <w:color w:val="000000"/>
                <w:kern w:val="0"/>
                <w:sz w:val="24"/>
                <w:szCs w:val="24"/>
                <w:lang w:bidi="ar"/>
              </w:rPr>
              <w:br/>
              <w:t>3.如供应商未按时签订合同或交货，买方可单方面取消本次采购结果，因此造成的损失，由供应商承担。</w:t>
            </w:r>
          </w:p>
        </w:tc>
      </w:tr>
    </w:tbl>
    <w:p w:rsidR="00682905" w:rsidRDefault="00682905">
      <w:pPr>
        <w:spacing w:line="400" w:lineRule="exact"/>
        <w:jc w:val="left"/>
      </w:pPr>
    </w:p>
    <w:sectPr w:rsidR="0068290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85" w:rsidRDefault="00A42C85">
      <w:r>
        <w:separator/>
      </w:r>
    </w:p>
  </w:endnote>
  <w:endnote w:type="continuationSeparator" w:id="0">
    <w:p w:rsidR="00A42C85" w:rsidRDefault="00A4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Futura Bk">
    <w:altName w:val="Segoe UI"/>
    <w:charset w:val="00"/>
    <w:family w:val="swiss"/>
    <w:pitch w:val="default"/>
    <w:sig w:usb0="00000000"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05" w:rsidRDefault="005772CE">
    <w:pPr>
      <w:pStyle w:val="a6"/>
      <w:jc w:val="center"/>
    </w:pPr>
    <w:r>
      <w:fldChar w:fldCharType="begin"/>
    </w:r>
    <w:r>
      <w:instrText xml:space="preserve"> PAGE   \* MERGEFORMAT </w:instrText>
    </w:r>
    <w:r>
      <w:fldChar w:fldCharType="separate"/>
    </w:r>
    <w:r w:rsidR="00BC355F" w:rsidRPr="00BC355F">
      <w:rPr>
        <w:noProof/>
        <w:lang w:val="zh-CN"/>
      </w:rPr>
      <w:t>28</w:t>
    </w:r>
    <w:r>
      <w:rPr>
        <w:lang w:val="zh-CN"/>
      </w:rPr>
      <w:fldChar w:fldCharType="end"/>
    </w:r>
  </w:p>
  <w:p w:rsidR="00682905" w:rsidRDefault="006829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85" w:rsidRDefault="00A42C85">
      <w:r>
        <w:separator/>
      </w:r>
    </w:p>
  </w:footnote>
  <w:footnote w:type="continuationSeparator" w:id="0">
    <w:p w:rsidR="00A42C85" w:rsidRDefault="00A42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05" w:rsidRDefault="00682905">
    <w:pPr>
      <w:pStyle w:val="a7"/>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E731A"/>
    <w:multiLevelType w:val="singleLevel"/>
    <w:tmpl w:val="818E731A"/>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MxMTkxMWU4MmRmNWJjNzFjZWMxYTNmYzBmNzI4ZTYifQ=="/>
  </w:docVars>
  <w:rsids>
    <w:rsidRoot w:val="003330CB"/>
    <w:rsid w:val="00043FD8"/>
    <w:rsid w:val="00080E53"/>
    <w:rsid w:val="000844CD"/>
    <w:rsid w:val="000D3236"/>
    <w:rsid w:val="00101D76"/>
    <w:rsid w:val="00172A3E"/>
    <w:rsid w:val="00176546"/>
    <w:rsid w:val="001B1BC1"/>
    <w:rsid w:val="001B5338"/>
    <w:rsid w:val="001F4CC9"/>
    <w:rsid w:val="00210EB4"/>
    <w:rsid w:val="002114E9"/>
    <w:rsid w:val="00215E7E"/>
    <w:rsid w:val="00216E48"/>
    <w:rsid w:val="00292AA0"/>
    <w:rsid w:val="002F2C3C"/>
    <w:rsid w:val="003330CB"/>
    <w:rsid w:val="00347440"/>
    <w:rsid w:val="00392E93"/>
    <w:rsid w:val="003A44E0"/>
    <w:rsid w:val="003B52CE"/>
    <w:rsid w:val="003C7876"/>
    <w:rsid w:val="003D7EBA"/>
    <w:rsid w:val="003E6CDE"/>
    <w:rsid w:val="00455B6C"/>
    <w:rsid w:val="0046678A"/>
    <w:rsid w:val="004C4197"/>
    <w:rsid w:val="0052298A"/>
    <w:rsid w:val="00526322"/>
    <w:rsid w:val="005772CE"/>
    <w:rsid w:val="00680213"/>
    <w:rsid w:val="00681E77"/>
    <w:rsid w:val="00682905"/>
    <w:rsid w:val="00697A99"/>
    <w:rsid w:val="006A084E"/>
    <w:rsid w:val="006E0850"/>
    <w:rsid w:val="00714FF6"/>
    <w:rsid w:val="0073163A"/>
    <w:rsid w:val="00744155"/>
    <w:rsid w:val="007449EA"/>
    <w:rsid w:val="00757F7D"/>
    <w:rsid w:val="00775C29"/>
    <w:rsid w:val="007B143D"/>
    <w:rsid w:val="00823678"/>
    <w:rsid w:val="00846284"/>
    <w:rsid w:val="0086410B"/>
    <w:rsid w:val="00871975"/>
    <w:rsid w:val="00894F01"/>
    <w:rsid w:val="008A375D"/>
    <w:rsid w:val="008F55D9"/>
    <w:rsid w:val="009067F6"/>
    <w:rsid w:val="0094357E"/>
    <w:rsid w:val="00947717"/>
    <w:rsid w:val="00975BA4"/>
    <w:rsid w:val="00976A40"/>
    <w:rsid w:val="00990C00"/>
    <w:rsid w:val="009C6FB5"/>
    <w:rsid w:val="00A21020"/>
    <w:rsid w:val="00A21EAB"/>
    <w:rsid w:val="00A37999"/>
    <w:rsid w:val="00A42C85"/>
    <w:rsid w:val="00A80DD9"/>
    <w:rsid w:val="00A94102"/>
    <w:rsid w:val="00AA1510"/>
    <w:rsid w:val="00B02BE9"/>
    <w:rsid w:val="00B07B1D"/>
    <w:rsid w:val="00B36958"/>
    <w:rsid w:val="00B924E5"/>
    <w:rsid w:val="00BA693F"/>
    <w:rsid w:val="00BC355F"/>
    <w:rsid w:val="00BF7DE5"/>
    <w:rsid w:val="00C1622F"/>
    <w:rsid w:val="00C8154A"/>
    <w:rsid w:val="00D5742D"/>
    <w:rsid w:val="00D86BEE"/>
    <w:rsid w:val="00E2446C"/>
    <w:rsid w:val="00E3750B"/>
    <w:rsid w:val="00E61DFA"/>
    <w:rsid w:val="00E64D85"/>
    <w:rsid w:val="00E87C14"/>
    <w:rsid w:val="00ED7E2C"/>
    <w:rsid w:val="00EE2744"/>
    <w:rsid w:val="00F26C0C"/>
    <w:rsid w:val="00F47A72"/>
    <w:rsid w:val="00F82FCF"/>
    <w:rsid w:val="00F92D44"/>
    <w:rsid w:val="00F95313"/>
    <w:rsid w:val="00FB4379"/>
    <w:rsid w:val="00FE286B"/>
    <w:rsid w:val="00FE5886"/>
    <w:rsid w:val="00FF0856"/>
    <w:rsid w:val="028926DF"/>
    <w:rsid w:val="032338E1"/>
    <w:rsid w:val="0328714A"/>
    <w:rsid w:val="03A27233"/>
    <w:rsid w:val="05052822"/>
    <w:rsid w:val="05746676"/>
    <w:rsid w:val="07100621"/>
    <w:rsid w:val="07627FD5"/>
    <w:rsid w:val="0788194C"/>
    <w:rsid w:val="08250476"/>
    <w:rsid w:val="088C3CD7"/>
    <w:rsid w:val="097F1A8E"/>
    <w:rsid w:val="098E04CC"/>
    <w:rsid w:val="09F72FCC"/>
    <w:rsid w:val="0A5A1C35"/>
    <w:rsid w:val="0A71587A"/>
    <w:rsid w:val="0BC8771C"/>
    <w:rsid w:val="0D0F7185"/>
    <w:rsid w:val="0D892ADE"/>
    <w:rsid w:val="0E2F1DA7"/>
    <w:rsid w:val="0EE87BB3"/>
    <w:rsid w:val="0F7200CA"/>
    <w:rsid w:val="115B693C"/>
    <w:rsid w:val="12137217"/>
    <w:rsid w:val="149773CA"/>
    <w:rsid w:val="14DC7D94"/>
    <w:rsid w:val="156A1868"/>
    <w:rsid w:val="15A46B04"/>
    <w:rsid w:val="16985FE7"/>
    <w:rsid w:val="16D60144"/>
    <w:rsid w:val="17D47155"/>
    <w:rsid w:val="198C04CB"/>
    <w:rsid w:val="19BF4EC4"/>
    <w:rsid w:val="1B7C43B8"/>
    <w:rsid w:val="1BBB0703"/>
    <w:rsid w:val="1D947594"/>
    <w:rsid w:val="1DFB572F"/>
    <w:rsid w:val="1EE9162C"/>
    <w:rsid w:val="1F2A0BA5"/>
    <w:rsid w:val="1FFB7C68"/>
    <w:rsid w:val="22941927"/>
    <w:rsid w:val="2494293C"/>
    <w:rsid w:val="25FA2012"/>
    <w:rsid w:val="266F373E"/>
    <w:rsid w:val="27413179"/>
    <w:rsid w:val="276E2ACE"/>
    <w:rsid w:val="28D17481"/>
    <w:rsid w:val="29A924E3"/>
    <w:rsid w:val="2B07429B"/>
    <w:rsid w:val="2D4A5D8B"/>
    <w:rsid w:val="2D654973"/>
    <w:rsid w:val="30B30980"/>
    <w:rsid w:val="31EA3699"/>
    <w:rsid w:val="33070A46"/>
    <w:rsid w:val="358A42A9"/>
    <w:rsid w:val="362B0A87"/>
    <w:rsid w:val="369C25AC"/>
    <w:rsid w:val="37757EA8"/>
    <w:rsid w:val="392E6D4D"/>
    <w:rsid w:val="3B017830"/>
    <w:rsid w:val="3C0878F9"/>
    <w:rsid w:val="3C5B1BBC"/>
    <w:rsid w:val="3CFE26EE"/>
    <w:rsid w:val="3E3E055C"/>
    <w:rsid w:val="3ED96F6F"/>
    <w:rsid w:val="3EEF0540"/>
    <w:rsid w:val="3F76656C"/>
    <w:rsid w:val="40157E42"/>
    <w:rsid w:val="40F23B63"/>
    <w:rsid w:val="41A90360"/>
    <w:rsid w:val="425F778B"/>
    <w:rsid w:val="452E2BA5"/>
    <w:rsid w:val="46737CA9"/>
    <w:rsid w:val="46FC1A4C"/>
    <w:rsid w:val="474358CD"/>
    <w:rsid w:val="4828061F"/>
    <w:rsid w:val="48E629B4"/>
    <w:rsid w:val="49E243B7"/>
    <w:rsid w:val="4D8F77C9"/>
    <w:rsid w:val="4F4F0B87"/>
    <w:rsid w:val="51E0553D"/>
    <w:rsid w:val="536601ED"/>
    <w:rsid w:val="54ED7AAF"/>
    <w:rsid w:val="55652EB2"/>
    <w:rsid w:val="55661D64"/>
    <w:rsid w:val="561315FA"/>
    <w:rsid w:val="565634E8"/>
    <w:rsid w:val="56705FB3"/>
    <w:rsid w:val="56CB2EF7"/>
    <w:rsid w:val="56DD0123"/>
    <w:rsid w:val="57E722A5"/>
    <w:rsid w:val="58844ACA"/>
    <w:rsid w:val="59272B82"/>
    <w:rsid w:val="5968092A"/>
    <w:rsid w:val="59CC1752"/>
    <w:rsid w:val="5B084A0C"/>
    <w:rsid w:val="5BA76243"/>
    <w:rsid w:val="5C5A5EA9"/>
    <w:rsid w:val="5C741404"/>
    <w:rsid w:val="5E287173"/>
    <w:rsid w:val="601B2AEB"/>
    <w:rsid w:val="62C12BFD"/>
    <w:rsid w:val="62C27B96"/>
    <w:rsid w:val="62E96ED1"/>
    <w:rsid w:val="630F6D0E"/>
    <w:rsid w:val="65F2262A"/>
    <w:rsid w:val="6686260D"/>
    <w:rsid w:val="67542D87"/>
    <w:rsid w:val="68142F88"/>
    <w:rsid w:val="685F19E3"/>
    <w:rsid w:val="695A704D"/>
    <w:rsid w:val="6A521800"/>
    <w:rsid w:val="6A733A1D"/>
    <w:rsid w:val="6AC553A1"/>
    <w:rsid w:val="6AF705F9"/>
    <w:rsid w:val="6B26541A"/>
    <w:rsid w:val="6B4C6371"/>
    <w:rsid w:val="6B797260"/>
    <w:rsid w:val="6DFB6D3D"/>
    <w:rsid w:val="6EF27E40"/>
    <w:rsid w:val="6FBA0694"/>
    <w:rsid w:val="6FCD1615"/>
    <w:rsid w:val="70735633"/>
    <w:rsid w:val="70910BA8"/>
    <w:rsid w:val="72F35CE0"/>
    <w:rsid w:val="751810E5"/>
    <w:rsid w:val="76036776"/>
    <w:rsid w:val="76D37940"/>
    <w:rsid w:val="76EE5700"/>
    <w:rsid w:val="78634AD7"/>
    <w:rsid w:val="78994A9D"/>
    <w:rsid w:val="7A4533B4"/>
    <w:rsid w:val="7D172E58"/>
    <w:rsid w:val="7D2A6F6E"/>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link w:val="1Char"/>
    <w:uiPriority w:val="9"/>
    <w:qFormat/>
    <w:pPr>
      <w:keepNext/>
      <w:keepLines/>
      <w:widowControl/>
      <w:spacing w:before="340" w:after="330" w:line="578" w:lineRule="auto"/>
      <w:jc w:val="left"/>
      <w:outlineLvl w:val="0"/>
    </w:pPr>
    <w:rPr>
      <w:b/>
      <w:bCs/>
      <w:kern w:val="44"/>
      <w:sz w:val="32"/>
      <w:szCs w:val="44"/>
    </w:rPr>
  </w:style>
  <w:style w:type="paragraph" w:styleId="2">
    <w:name w:val="heading 2"/>
    <w:basedOn w:val="a"/>
    <w:next w:val="a"/>
    <w:link w:val="2Char"/>
    <w:uiPriority w:val="9"/>
    <w:unhideWhenUsed/>
    <w:qFormat/>
    <w:pPr>
      <w:keepNext/>
      <w:keepLines/>
      <w:widowControl/>
      <w:spacing w:before="260" w:after="260" w:line="416" w:lineRule="auto"/>
      <w:jc w:val="left"/>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pPr>
      <w:widowControl/>
      <w:jc w:val="left"/>
    </w:pPr>
    <w:rPr>
      <w:rFonts w:ascii="宋体"/>
      <w:sz w:val="18"/>
      <w:szCs w:val="18"/>
    </w:rPr>
  </w:style>
  <w:style w:type="paragraph" w:styleId="a4">
    <w:name w:val="Body Text"/>
    <w:basedOn w:val="a"/>
    <w:link w:val="Char0"/>
    <w:unhideWhenUsed/>
    <w:qFormat/>
    <w:pPr>
      <w:widowControl/>
      <w:spacing w:after="120"/>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szCs w:val="22"/>
    </w:rPr>
  </w:style>
  <w:style w:type="paragraph" w:styleId="a8">
    <w:name w:val="Normal (Web)"/>
    <w:basedOn w:val="a"/>
    <w:uiPriority w:val="99"/>
    <w:semiHidden/>
    <w:unhideWhenUsed/>
    <w:qFormat/>
    <w:pPr>
      <w:widowControl/>
      <w:spacing w:beforeAutospacing="1" w:afterAutospacing="1"/>
      <w:jc w:val="left"/>
    </w:pPr>
    <w:rPr>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qFormat/>
    <w:rPr>
      <w:color w:val="954F72"/>
      <w:u w:val="single"/>
    </w:rPr>
  </w:style>
  <w:style w:type="character" w:styleId="ab">
    <w:name w:val="Hyperlink"/>
    <w:uiPriority w:val="99"/>
    <w:unhideWhenUsed/>
    <w:qFormat/>
    <w:rPr>
      <w:color w:val="0563C1"/>
      <w:u w:val="single"/>
    </w:rPr>
  </w:style>
  <w:style w:type="paragraph" w:customStyle="1" w:styleId="p0">
    <w:name w:val="p0"/>
    <w:basedOn w:val="a"/>
    <w:qFormat/>
    <w:pPr>
      <w:widowControl/>
    </w:pPr>
    <w:rPr>
      <w:kern w:val="0"/>
      <w:szCs w:val="21"/>
    </w:rPr>
  </w:style>
  <w:style w:type="character" w:customStyle="1" w:styleId="Char3">
    <w:name w:val="页眉 Char"/>
    <w:link w:val="a7"/>
    <w:uiPriority w:val="99"/>
    <w:qFormat/>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20"/>
    </w:rPr>
  </w:style>
  <w:style w:type="character" w:customStyle="1" w:styleId="Char1">
    <w:name w:val="批注框文本 Char"/>
    <w:link w:val="a5"/>
    <w:uiPriority w:val="99"/>
    <w:semiHidden/>
    <w:qFormat/>
    <w:rPr>
      <w:rFonts w:ascii="Times New Roman" w:eastAsia="宋体" w:hAnsi="Times New Roman" w:cs="Times New Roman"/>
      <w:sz w:val="18"/>
      <w:szCs w:val="18"/>
    </w:rPr>
  </w:style>
  <w:style w:type="character" w:customStyle="1" w:styleId="font21">
    <w:name w:val="font21"/>
    <w:qFormat/>
    <w:rPr>
      <w:rFonts w:ascii="仿宋" w:eastAsia="仿宋" w:hAnsi="仿宋" w:cs="仿宋" w:hint="eastAsia"/>
      <w:color w:val="000000"/>
      <w:sz w:val="24"/>
      <w:szCs w:val="24"/>
      <w:u w:val="none"/>
    </w:rPr>
  </w:style>
  <w:style w:type="character" w:customStyle="1" w:styleId="font71">
    <w:name w:val="font71"/>
    <w:qFormat/>
    <w:rPr>
      <w:rFonts w:ascii="Arial" w:hAnsi="Arial" w:cs="Arial"/>
      <w:color w:val="000000"/>
      <w:sz w:val="24"/>
      <w:szCs w:val="24"/>
      <w:u w:val="none"/>
    </w:rPr>
  </w:style>
  <w:style w:type="character" w:customStyle="1" w:styleId="font81">
    <w:name w:val="font81"/>
    <w:qFormat/>
    <w:rPr>
      <w:rFonts w:ascii="宋体" w:eastAsia="宋体" w:hAnsi="宋体" w:cs="宋体" w:hint="eastAsia"/>
      <w:color w:val="000000"/>
      <w:sz w:val="24"/>
      <w:szCs w:val="24"/>
      <w:u w:val="none"/>
    </w:rPr>
  </w:style>
  <w:style w:type="character" w:customStyle="1" w:styleId="font01">
    <w:name w:val="font01"/>
    <w:qFormat/>
    <w:rPr>
      <w:rFonts w:ascii="仿宋" w:eastAsia="仿宋" w:hAnsi="仿宋" w:cs="仿宋" w:hint="eastAsia"/>
      <w:color w:val="000000"/>
      <w:sz w:val="24"/>
      <w:szCs w:val="24"/>
      <w:u w:val="none"/>
    </w:rPr>
  </w:style>
  <w:style w:type="character" w:customStyle="1" w:styleId="font91">
    <w:name w:val="font91"/>
    <w:qFormat/>
    <w:rPr>
      <w:rFonts w:ascii="Arial" w:hAnsi="Arial" w:cs="Arial" w:hint="default"/>
      <w:color w:val="000000"/>
      <w:sz w:val="24"/>
      <w:szCs w:val="24"/>
      <w:u w:val="none"/>
    </w:rPr>
  </w:style>
  <w:style w:type="character" w:customStyle="1" w:styleId="font101">
    <w:name w:val="font101"/>
    <w:qFormat/>
    <w:rPr>
      <w:rFonts w:ascii="Times New Roman" w:hAnsi="Times New Roman" w:cs="Times New Roman" w:hint="default"/>
      <w:color w:val="000000"/>
      <w:sz w:val="24"/>
      <w:szCs w:val="24"/>
      <w:u w:val="none"/>
    </w:rPr>
  </w:style>
  <w:style w:type="character" w:customStyle="1" w:styleId="font61">
    <w:name w:val="font61"/>
    <w:qFormat/>
    <w:rPr>
      <w:rFonts w:ascii="Arial" w:hAnsi="Arial" w:cs="Arial"/>
      <w:color w:val="000000"/>
      <w:sz w:val="24"/>
      <w:szCs w:val="24"/>
      <w:u w:val="none"/>
    </w:rPr>
  </w:style>
  <w:style w:type="character" w:customStyle="1" w:styleId="font11">
    <w:name w:val="font11"/>
    <w:qFormat/>
    <w:rPr>
      <w:rFonts w:ascii="仿宋" w:eastAsia="仿宋" w:hAnsi="仿宋" w:cs="仿宋" w:hint="eastAsia"/>
      <w:color w:val="000000"/>
      <w:sz w:val="24"/>
      <w:szCs w:val="24"/>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31">
    <w:name w:val="font31"/>
    <w:qFormat/>
    <w:rPr>
      <w:rFonts w:ascii="仿宋" w:eastAsia="仿宋" w:hAnsi="仿宋" w:cs="仿宋" w:hint="eastAsia"/>
      <w:color w:val="000000"/>
      <w:sz w:val="24"/>
      <w:szCs w:val="24"/>
      <w:u w:val="none"/>
    </w:rPr>
  </w:style>
  <w:style w:type="character" w:customStyle="1" w:styleId="1Char">
    <w:name w:val="标题 1 Char"/>
    <w:link w:val="1"/>
    <w:uiPriority w:val="9"/>
    <w:qFormat/>
    <w:rPr>
      <w:b/>
      <w:bCs/>
      <w:kern w:val="44"/>
      <w:sz w:val="32"/>
      <w:szCs w:val="44"/>
    </w:rPr>
  </w:style>
  <w:style w:type="character" w:customStyle="1" w:styleId="2Char">
    <w:name w:val="标题 2 Char"/>
    <w:link w:val="2"/>
    <w:uiPriority w:val="9"/>
    <w:qFormat/>
    <w:rPr>
      <w:rFonts w:ascii="Calibri Light" w:hAnsi="Calibri Light"/>
      <w:b/>
      <w:bCs/>
      <w:kern w:val="2"/>
      <w:sz w:val="32"/>
      <w:szCs w:val="32"/>
    </w:rPr>
  </w:style>
  <w:style w:type="character" w:customStyle="1" w:styleId="Char0">
    <w:name w:val="正文文本 Char"/>
    <w:link w:val="a4"/>
    <w:qFormat/>
    <w:rPr>
      <w:kern w:val="2"/>
      <w:sz w:val="21"/>
    </w:rPr>
  </w:style>
  <w:style w:type="character" w:customStyle="1" w:styleId="Char">
    <w:name w:val="文档结构图 Char"/>
    <w:link w:val="a3"/>
    <w:uiPriority w:val="99"/>
    <w:semiHidden/>
    <w:qFormat/>
    <w:rPr>
      <w:rFonts w:ascii="宋体"/>
      <w:kern w:val="2"/>
      <w:sz w:val="18"/>
      <w:szCs w:val="18"/>
    </w:rPr>
  </w:style>
  <w:style w:type="paragraph" w:styleId="ac">
    <w:name w:val="List Paragraph"/>
    <w:basedOn w:val="a"/>
    <w:uiPriority w:val="34"/>
    <w:qFormat/>
    <w:pPr>
      <w:widowControl/>
      <w:ind w:firstLineChars="200" w:firstLine="420"/>
      <w:jc w:val="left"/>
    </w:pPr>
  </w:style>
  <w:style w:type="character" w:customStyle="1" w:styleId="apple-converted-space">
    <w:name w:val="apple-converted-space"/>
    <w:basedOn w:val="a0"/>
    <w:qFormat/>
  </w:style>
  <w:style w:type="paragraph" w:customStyle="1" w:styleId="Style2">
    <w:name w:val="_Style 2"/>
    <w:basedOn w:val="a"/>
    <w:uiPriority w:val="34"/>
    <w:qFormat/>
    <w:pPr>
      <w:spacing w:line="360" w:lineRule="auto"/>
      <w:ind w:firstLineChars="200" w:firstLine="420"/>
      <w:jc w:val="left"/>
    </w:pPr>
    <w:rPr>
      <w:rFonts w:ascii="Arial" w:hAnsi="Arial"/>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xl16">
    <w:name w:val="xl16"/>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仿宋" w:eastAsia="仿宋" w:hAnsi="仿宋" w:cs="宋体"/>
      <w:b/>
      <w:bCs/>
      <w:kern w:val="0"/>
      <w:sz w:val="24"/>
      <w:szCs w:val="24"/>
    </w:rPr>
  </w:style>
  <w:style w:type="paragraph" w:customStyle="1" w:styleId="xl20">
    <w:name w:val="xl20"/>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4"/>
      <w:szCs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bCs/>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9">
    <w:name w:val="xl3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1">
    <w:name w:val="xl4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74">
    <w:name w:val="xl2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275">
    <w:name w:val="xl2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276">
    <w:name w:val="xl27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277">
    <w:name w:val="xl277"/>
    <w:basedOn w:val="a"/>
    <w:qFormat/>
    <w:pPr>
      <w:widowControl/>
      <w:pBdr>
        <w:left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278">
    <w:name w:val="xl27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284">
    <w:name w:val="xl2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310">
    <w:name w:val="xl3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4"/>
      <w:szCs w:val="24"/>
    </w:rPr>
  </w:style>
  <w:style w:type="paragraph" w:customStyle="1" w:styleId="xl318">
    <w:name w:val="xl3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325">
    <w:name w:val="xl325"/>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仿宋" w:eastAsia="仿宋" w:hAnsi="仿宋" w:cs="宋体"/>
      <w:b/>
      <w:bCs/>
      <w:kern w:val="0"/>
      <w:sz w:val="24"/>
      <w:szCs w:val="24"/>
    </w:rPr>
  </w:style>
  <w:style w:type="paragraph" w:customStyle="1" w:styleId="xl326">
    <w:name w:val="xl3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ad">
    <w:name w:val="一级标题"/>
    <w:basedOn w:val="a"/>
    <w:next w:val="a"/>
    <w:link w:val="ae"/>
    <w:qFormat/>
    <w:pPr>
      <w:spacing w:line="360" w:lineRule="auto"/>
      <w:outlineLvl w:val="0"/>
    </w:pPr>
    <w:rPr>
      <w:rFonts w:ascii="仿宋" w:eastAsia="仿宋" w:hAnsi="仿宋" w:cs="仿宋_GB2312"/>
      <w:b/>
      <w:sz w:val="32"/>
      <w:szCs w:val="24"/>
    </w:rPr>
  </w:style>
  <w:style w:type="character" w:customStyle="1" w:styleId="ae">
    <w:name w:val="一级标题 字符"/>
    <w:link w:val="ad"/>
    <w:qFormat/>
    <w:rPr>
      <w:rFonts w:ascii="仿宋" w:eastAsia="仿宋" w:hAnsi="仿宋" w:cs="仿宋_GB2312"/>
      <w:b/>
      <w:kern w:val="2"/>
      <w:sz w:val="32"/>
      <w:szCs w:val="24"/>
    </w:r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7">
    <w:name w:val="font7"/>
    <w:basedOn w:val="a"/>
    <w:qFormat/>
    <w:pPr>
      <w:widowControl/>
      <w:spacing w:before="100" w:beforeAutospacing="1" w:after="100" w:afterAutospacing="1"/>
      <w:jc w:val="left"/>
    </w:pPr>
    <w:rPr>
      <w:rFonts w:ascii="Calibri" w:hAnsi="Calibri" w:cs="Calibri"/>
      <w:color w:val="000000"/>
      <w:kern w:val="0"/>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64">
    <w:name w:val="xl64"/>
    <w:basedOn w:val="a"/>
    <w:qFormat/>
    <w:pPr>
      <w:widowControl/>
      <w:pBdr>
        <w:top w:val="single" w:sz="8" w:space="0" w:color="auto"/>
        <w:right w:val="single" w:sz="8" w:space="0" w:color="auto"/>
      </w:pBdr>
      <w:shd w:val="clear" w:color="000000" w:fill="C0C0C0"/>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color w:val="000000"/>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
    <w:name w:val="首行缩进"/>
    <w:basedOn w:val="a"/>
    <w:next w:val="a"/>
    <w:link w:val="af0"/>
    <w:qFormat/>
    <w:pPr>
      <w:widowControl/>
      <w:spacing w:line="360" w:lineRule="auto"/>
      <w:ind w:firstLineChars="200" w:firstLine="200"/>
    </w:pPr>
    <w:rPr>
      <w:sz w:val="24"/>
      <w:szCs w:val="24"/>
    </w:rPr>
  </w:style>
  <w:style w:type="character" w:customStyle="1" w:styleId="af0">
    <w:name w:val="首行缩进 字符"/>
    <w:link w:val="af"/>
    <w:qFormat/>
    <w:rPr>
      <w:kern w:val="2"/>
      <w:sz w:val="24"/>
      <w:szCs w:val="24"/>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customStyle="1" w:styleId="msolistparagraph0">
    <w:name w:val="msolistparagraph"/>
    <w:basedOn w:val="a"/>
    <w:qFormat/>
    <w:pPr>
      <w:widowControl/>
      <w:ind w:firstLineChars="200" w:firstLine="420"/>
      <w:jc w:val="left"/>
    </w:pPr>
  </w:style>
  <w:style w:type="paragraph" w:customStyle="1" w:styleId="af1">
    <w:name w:val="表格非标题文字"/>
    <w:qFormat/>
    <w:pPr>
      <w:snapToGrid w:val="0"/>
      <w:spacing w:before="80" w:after="40"/>
    </w:pPr>
    <w:rPr>
      <w:rFonts w:ascii="Futura Bk" w:hAnsi="Futura Bk"/>
      <w:kern w:val="2"/>
      <w:sz w:val="18"/>
      <w:szCs w:val="21"/>
    </w:rPr>
  </w:style>
  <w:style w:type="character" w:customStyle="1" w:styleId="font41">
    <w:name w:val="font41"/>
    <w:qFormat/>
    <w:rPr>
      <w:rFonts w:ascii="仿宋" w:eastAsia="仿宋" w:hAnsi="仿宋" w:cs="仿宋" w:hint="eastAsia"/>
      <w:b/>
      <w:bCs/>
      <w:color w:val="0000FF"/>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5ACE-47EC-4263-8C70-A1AE62B9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4301</Words>
  <Characters>24519</Characters>
  <Application>Microsoft Office Word</Application>
  <DocSecurity>0</DocSecurity>
  <Lines>204</Lines>
  <Paragraphs>57</Paragraphs>
  <ScaleCrop>false</ScaleCrop>
  <Company>微软中国</Company>
  <LinksUpToDate>false</LinksUpToDate>
  <CharactersWithSpaces>28763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数学探究实验室</dc:title>
  <dc:creator>卢红旭</dc:creator>
  <cp:lastModifiedBy>个人用户</cp:lastModifiedBy>
  <cp:revision>40</cp:revision>
  <dcterms:created xsi:type="dcterms:W3CDTF">2022-04-28T06:39:00Z</dcterms:created>
  <dcterms:modified xsi:type="dcterms:W3CDTF">2022-06-24T07:42:00Z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31BF05F6CABE458C867154183F2DB71F</vt:lpwstr>
  </property>
</Properties>
</file>