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E" w:rsidRDefault="005469AE">
      <w:pPr>
        <w:jc w:val="center"/>
        <w:rPr>
          <w:rFonts w:ascii="等线" w:eastAsia="等线" w:hAnsi="等线" w:cs="等线"/>
          <w:b/>
          <w:sz w:val="30"/>
        </w:rPr>
      </w:pPr>
    </w:p>
    <w:p w:rsidR="005469AE" w:rsidRPr="008A6709" w:rsidRDefault="006A24CC" w:rsidP="008A6709">
      <w:pPr>
        <w:jc w:val="center"/>
        <w:rPr>
          <w:rFonts w:ascii="等线" w:eastAsia="等线" w:hAnsi="等线" w:cs="等线" w:hint="eastAsia"/>
          <w:b/>
          <w:sz w:val="30"/>
        </w:rPr>
      </w:pPr>
      <w:r>
        <w:rPr>
          <w:rFonts w:ascii="等线" w:eastAsia="等线" w:hAnsi="等线" w:cs="等线"/>
          <w:b/>
          <w:sz w:val="30"/>
        </w:rPr>
        <w:t>温州城市大学智行楼六楼培训课桌椅采购文件</w:t>
      </w:r>
      <w:bookmarkStart w:id="0" w:name="_GoBack"/>
      <w:bookmarkEnd w:id="0"/>
    </w:p>
    <w:p w:rsidR="005469AE" w:rsidRDefault="005469AE">
      <w:pPr>
        <w:rPr>
          <w:rFonts w:ascii="等线" w:eastAsia="等线" w:hAnsi="等线" w:cs="等线"/>
        </w:rPr>
      </w:pP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1、本询价单推荐品牌型号，供应商可任选推荐品牌其中之一进行报价，具体详见询价单附件。 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2、参数及质保要求：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（1）所投</w:t>
      </w:r>
      <w:r>
        <w:rPr>
          <w:rFonts w:ascii="等线" w:eastAsia="等线" w:hAnsi="等线" w:cs="等线" w:hint="eastAsia"/>
        </w:rPr>
        <w:t>货物应为</w:t>
      </w:r>
      <w:r>
        <w:rPr>
          <w:rFonts w:ascii="等线" w:eastAsia="等线" w:hAnsi="等线" w:cs="等线"/>
        </w:rPr>
        <w:t>原厂正品，符合询价单中的参数要求。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（2）质保期为五年。质保期内如出现质量问题的，中标单位须免费上门维修或更换。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（3）对质量问题存在争议的，将送交质检中心进行检测，检测标准依据相关类别的最新国家标准和行业标准，检测费用由中标供应商承担。如中标供应</w:t>
      </w:r>
      <w:proofErr w:type="gramStart"/>
      <w:r>
        <w:rPr>
          <w:rFonts w:ascii="等线" w:eastAsia="等线" w:hAnsi="等线" w:cs="等线"/>
        </w:rPr>
        <w:t>商拒绝</w:t>
      </w:r>
      <w:proofErr w:type="gramEnd"/>
      <w:r>
        <w:rPr>
          <w:rFonts w:ascii="等线" w:eastAsia="等线" w:hAnsi="等线" w:cs="等线"/>
        </w:rPr>
        <w:t>送检或拒绝承担检测费用的，视为自动放弃本项目。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 3、中标供应商需要提供以下免费服务，包括上门安装调试、质保期内维修、残次品更换等。 售后服务承诺时间为：一小时响应、两小时内解决，提供7天*8小时上门服务。 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4、供应商报价须包含所有的安装、搬运、税金</w:t>
      </w:r>
      <w:r>
        <w:rPr>
          <w:rFonts w:ascii="等线" w:eastAsia="等线" w:hAnsi="等线" w:cs="等线" w:hint="eastAsia"/>
        </w:rPr>
        <w:t>及</w:t>
      </w:r>
      <w:r>
        <w:rPr>
          <w:rFonts w:ascii="等线" w:eastAsia="等线" w:hAnsi="等线" w:cs="等线"/>
        </w:rPr>
        <w:t>其他保障项目顺利交付运行的费用。 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5、交货地点：采购方指定地点。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6、中标供应商</w:t>
      </w:r>
      <w:r>
        <w:rPr>
          <w:rFonts w:ascii="等线" w:eastAsia="等线" w:hAnsi="等线" w:cs="等线" w:hint="eastAsia"/>
        </w:rPr>
        <w:t>应</w:t>
      </w:r>
      <w:r>
        <w:rPr>
          <w:rFonts w:ascii="等线" w:eastAsia="等线" w:hAnsi="等线" w:cs="等线"/>
        </w:rPr>
        <w:t>出具以下材料：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（1）</w:t>
      </w:r>
      <w:r>
        <w:rPr>
          <w:rFonts w:ascii="等线" w:eastAsia="等线" w:hAnsi="等线" w:cs="等线" w:hint="eastAsia"/>
        </w:rPr>
        <w:t>所投货物</w:t>
      </w:r>
      <w:r>
        <w:rPr>
          <w:rFonts w:ascii="等线" w:eastAsia="等线" w:hAnsi="等线" w:cs="等线"/>
        </w:rPr>
        <w:t>品牌厂商的授权函或其他能够证明产品为原厂正品的佐证材料原件。原材料环保、质量检测报告。</w:t>
      </w:r>
      <w:r>
        <w:rPr>
          <w:rFonts w:ascii="等线" w:eastAsia="等线" w:hAnsi="等线" w:cs="等线" w:hint="eastAsia"/>
        </w:rPr>
        <w:t>未提供以上材料</w:t>
      </w:r>
      <w:r>
        <w:rPr>
          <w:rFonts w:ascii="等线" w:eastAsia="等线" w:hAnsi="等线" w:cs="等线"/>
        </w:rPr>
        <w:t xml:space="preserve">，将取消中标资格。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（2）中标供应商须在中标结果产生3天内上门提供询价参数及图片要求的各一套样品，样品包括：主席台、主席椅、阶梯座椅、培训椅。本单位将就样品情况进行初步验收测试，测试方法包括与询价单参数进行核对、采用专业工具进行测量、模拟各种极端情况下的使用，必要情况下可能采用破坏性测试的方法。对样品存在质量、安全隐患、不符合询价单要求、不符合国家标准或行业标准的，则取消询价结果。测试造成的费用或损失由供应商自行承担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（3）对中标供应商是否符合询价单中的商务要求进行确认，如不符合，则取消询价结果。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（4）合同签订</w:t>
      </w:r>
      <w:r>
        <w:rPr>
          <w:rFonts w:ascii="等线" w:eastAsia="等线" w:hAnsi="等线" w:cs="等线" w:hint="eastAsia"/>
        </w:rPr>
        <w:t>后</w:t>
      </w:r>
      <w:r>
        <w:rPr>
          <w:rFonts w:ascii="等线" w:eastAsia="等线" w:hAnsi="等线" w:cs="等线"/>
        </w:rPr>
        <w:t>3天</w:t>
      </w:r>
      <w:r>
        <w:rPr>
          <w:rFonts w:ascii="等线" w:eastAsia="等线" w:hAnsi="等线" w:cs="等线" w:hint="eastAsia"/>
        </w:rPr>
        <w:t>内</w:t>
      </w:r>
      <w:r>
        <w:rPr>
          <w:rFonts w:ascii="等线" w:eastAsia="等线" w:hAnsi="等线" w:cs="等线"/>
        </w:rPr>
        <w:t xml:space="preserve">，中标供应商需缴纳中标金额5%的质量保证金。未按期缴纳的，视为放弃中标结果。 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7、</w:t>
      </w:r>
      <w:r w:rsidRPr="006A24CC">
        <w:rPr>
          <w:rFonts w:ascii="等线" w:eastAsia="等线" w:hAnsi="等线" w:cs="等线"/>
        </w:rPr>
        <w:t>投标单位可</w:t>
      </w:r>
      <w:r w:rsidRPr="006A24CC">
        <w:rPr>
          <w:rFonts w:ascii="等线" w:eastAsia="等线" w:hAnsi="等线" w:cs="等线" w:hint="eastAsia"/>
        </w:rPr>
        <w:t>到实地现场踏勘</w:t>
      </w:r>
      <w:r w:rsidRPr="006A24CC">
        <w:rPr>
          <w:rFonts w:ascii="等线" w:eastAsia="等线" w:hAnsi="等线" w:cs="等线"/>
        </w:rPr>
        <w:t>，明确</w:t>
      </w:r>
      <w:r w:rsidRPr="006A24CC">
        <w:rPr>
          <w:rFonts w:ascii="等线" w:eastAsia="等线" w:hAnsi="等线" w:cs="等线" w:hint="eastAsia"/>
        </w:rPr>
        <w:t>项目</w:t>
      </w:r>
      <w:r w:rsidRPr="006A24CC">
        <w:rPr>
          <w:rFonts w:ascii="等线" w:eastAsia="等线" w:hAnsi="等线" w:cs="等线"/>
        </w:rPr>
        <w:t>需求</w:t>
      </w:r>
      <w:r>
        <w:rPr>
          <w:rFonts w:ascii="等线" w:eastAsia="等线" w:hAnsi="等线" w:cs="等线"/>
        </w:rPr>
        <w:t>，谢绝恶意低价、不按要求报价、中标后无故放弃、不按合同履行等违约行为。对出现此类行为的预中标供应商，将根据在线询价违约处理规则，</w:t>
      </w:r>
      <w:r>
        <w:rPr>
          <w:rFonts w:ascii="等线" w:eastAsia="等线" w:hAnsi="等线" w:cs="等线" w:hint="eastAsia"/>
        </w:rPr>
        <w:t>报</w:t>
      </w:r>
      <w:r>
        <w:rPr>
          <w:rFonts w:ascii="等线" w:eastAsia="等线" w:hAnsi="等线" w:cs="等线"/>
        </w:rPr>
        <w:t>请</w:t>
      </w:r>
      <w:r>
        <w:rPr>
          <w:rFonts w:ascii="等线" w:eastAsia="等线" w:hAnsi="等线" w:cs="等线" w:hint="eastAsia"/>
        </w:rPr>
        <w:t>政府采购主管部门处理</w:t>
      </w:r>
      <w:r>
        <w:rPr>
          <w:rFonts w:ascii="等线" w:eastAsia="等线" w:hAnsi="等线" w:cs="等线"/>
        </w:rPr>
        <w:t>。 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8、免费质保期为五年，质保期从交付验收合格后算起，质保期满后无质量问题则无息退还质保金。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9、验收：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（1）</w:t>
      </w:r>
      <w:r>
        <w:rPr>
          <w:rFonts w:ascii="等线" w:eastAsia="等线" w:hAnsi="等线" w:cs="等线" w:hint="eastAsia"/>
        </w:rPr>
        <w:t>委托</w:t>
      </w:r>
      <w:r>
        <w:rPr>
          <w:rFonts w:ascii="等线" w:eastAsia="等线" w:hAnsi="等线" w:cs="等线"/>
        </w:rPr>
        <w:t xml:space="preserve">第三方参与验收，费用由中标企业承担，样品作为验收的参考依据（非唯一依据）。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2）验收过程发现交付的货物品种、型号、规格、技术参数、质量、安全要求不符合询价</w:t>
      </w:r>
      <w:proofErr w:type="gramStart"/>
      <w:r>
        <w:rPr>
          <w:rFonts w:ascii="等线" w:eastAsia="等线" w:hAnsi="等线" w:cs="等线"/>
        </w:rPr>
        <w:t>单要求</w:t>
      </w:r>
      <w:proofErr w:type="gramEnd"/>
      <w:r>
        <w:rPr>
          <w:rFonts w:ascii="等线" w:eastAsia="等线" w:hAnsi="等线" w:cs="等线"/>
        </w:rPr>
        <w:t xml:space="preserve">或合同规定的，或货物质量低于样品的，严格要求中标供应商进行替换。在中标供应商未提供符合要求的商品之前，被替换的桌椅由本单位免费使用，中标供应商不得撤回。   </w:t>
      </w:r>
    </w:p>
    <w:p w:rsidR="005469AE" w:rsidRDefault="006A24CC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10、交货时间及付款：合同签订后，供货方须15天内交付，每延迟一天交付使用的按每天2000元</w:t>
      </w:r>
      <w:r>
        <w:rPr>
          <w:rFonts w:ascii="等线" w:eastAsia="等线" w:hAnsi="等线" w:cs="等线" w:hint="eastAsia"/>
        </w:rPr>
        <w:t>赔偿采购单位</w:t>
      </w:r>
      <w:r>
        <w:rPr>
          <w:rFonts w:ascii="等线" w:eastAsia="等线" w:hAnsi="等线" w:cs="等线"/>
        </w:rPr>
        <w:t>的损失，延迟</w:t>
      </w:r>
      <w:r>
        <w:rPr>
          <w:rFonts w:ascii="等线" w:eastAsia="等线" w:hAnsi="等线" w:cs="等线" w:hint="eastAsia"/>
        </w:rPr>
        <w:t>交付</w:t>
      </w:r>
      <w:r>
        <w:rPr>
          <w:rFonts w:ascii="等线" w:eastAsia="等线" w:hAnsi="等线" w:cs="等线"/>
        </w:rPr>
        <w:t>5天</w:t>
      </w:r>
      <w:r>
        <w:rPr>
          <w:rFonts w:ascii="等线" w:eastAsia="等线" w:hAnsi="等线" w:cs="等线" w:hint="eastAsia"/>
        </w:rPr>
        <w:t>采购单位有权</w:t>
      </w:r>
      <w:r>
        <w:rPr>
          <w:rFonts w:ascii="等线" w:eastAsia="等线" w:hAnsi="等线" w:cs="等线"/>
        </w:rPr>
        <w:t>终结合同。</w:t>
      </w:r>
      <w:r>
        <w:rPr>
          <w:rFonts w:ascii="等线" w:eastAsia="等线" w:hAnsi="等线" w:cs="等线" w:hint="eastAsia"/>
        </w:rPr>
        <w:t>货物</w:t>
      </w:r>
      <w:r>
        <w:rPr>
          <w:rFonts w:ascii="等线" w:eastAsia="等线" w:hAnsi="等线" w:cs="等线"/>
        </w:rPr>
        <w:t>验收完毕合格后向供货方支付货款。</w:t>
      </w:r>
    </w:p>
    <w:p w:rsidR="005469AE" w:rsidRDefault="005469AE">
      <w:pPr>
        <w:jc w:val="center"/>
        <w:rPr>
          <w:rFonts w:ascii="等线" w:eastAsia="等线" w:hAnsi="等线" w:cs="等线"/>
        </w:rPr>
      </w:pPr>
    </w:p>
    <w:p w:rsidR="005469AE" w:rsidRDefault="006A24CC">
      <w:pPr>
        <w:jc w:val="center"/>
        <w:rPr>
          <w:rFonts w:ascii="等线" w:eastAsia="等线" w:hAnsi="等线" w:cs="等线"/>
          <w:b/>
          <w:sz w:val="36"/>
          <w:szCs w:val="36"/>
        </w:rPr>
      </w:pPr>
      <w:r>
        <w:rPr>
          <w:rFonts w:ascii="等线" w:eastAsia="等线" w:hAnsi="等线" w:cs="等线" w:hint="eastAsia"/>
          <w:b/>
          <w:sz w:val="36"/>
          <w:szCs w:val="36"/>
        </w:rPr>
        <w:lastRenderedPageBreak/>
        <w:t>采购清单</w:t>
      </w:r>
    </w:p>
    <w:p w:rsidR="005469AE" w:rsidRDefault="005469AE">
      <w:pPr>
        <w:rPr>
          <w:rFonts w:ascii="等线" w:eastAsia="等线" w:hAnsi="等线" w:cs="等线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334"/>
        <w:gridCol w:w="297"/>
        <w:gridCol w:w="894"/>
        <w:gridCol w:w="349"/>
        <w:gridCol w:w="5619"/>
        <w:gridCol w:w="297"/>
        <w:gridCol w:w="326"/>
      </w:tblGrid>
      <w:tr w:rsidR="005469AE">
        <w:tc>
          <w:tcPr>
            <w:tcW w:w="8306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36"/>
              </w:rPr>
              <w:t>城大智</w:t>
            </w:r>
            <w:proofErr w:type="gramStart"/>
            <w:r>
              <w:rPr>
                <w:rFonts w:ascii="宋体" w:eastAsia="宋体" w:hAnsi="宋体" w:cs="宋体"/>
                <w:b/>
                <w:sz w:val="36"/>
              </w:rPr>
              <w:t>行楼六楼培训</w:t>
            </w:r>
            <w:proofErr w:type="gramEnd"/>
            <w:r>
              <w:rPr>
                <w:rFonts w:ascii="宋体" w:eastAsia="宋体" w:hAnsi="宋体" w:cs="宋体"/>
                <w:b/>
                <w:sz w:val="36"/>
              </w:rPr>
              <w:t>课桌椅采购清单及详细参数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r>
              <w:rPr>
                <w:rFonts w:ascii="新宋体" w:eastAsia="新宋体" w:hAnsi="新宋体" w:cs="新宋体"/>
                <w:b/>
                <w:sz w:val="22"/>
              </w:rPr>
              <w:t>序号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r>
              <w:rPr>
                <w:rFonts w:ascii="新宋体" w:eastAsia="新宋体" w:hAnsi="新宋体" w:cs="新宋体"/>
                <w:b/>
                <w:sz w:val="22"/>
              </w:rPr>
              <w:t>产品名称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proofErr w:type="gramStart"/>
            <w:r>
              <w:rPr>
                <w:rFonts w:ascii="新宋体" w:eastAsia="新宋体" w:hAnsi="新宋体" w:cs="新宋体"/>
                <w:b/>
                <w:sz w:val="22"/>
              </w:rPr>
              <w:t>产品图款</w:t>
            </w:r>
            <w:proofErr w:type="gramEnd"/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r>
              <w:rPr>
                <w:rFonts w:ascii="新宋体" w:eastAsia="新宋体" w:hAnsi="新宋体" w:cs="新宋体"/>
                <w:b/>
                <w:sz w:val="22"/>
              </w:rPr>
              <w:t>规格</w:t>
            </w:r>
            <w:r>
              <w:rPr>
                <w:rFonts w:ascii="新宋体" w:eastAsia="新宋体" w:hAnsi="新宋体" w:cs="新宋体"/>
                <w:sz w:val="22"/>
              </w:rPr>
              <w:t>（mm）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</w:pPr>
            <w:r>
              <w:rPr>
                <w:rFonts w:ascii="新宋体" w:eastAsia="新宋体" w:hAnsi="新宋体" w:cs="新宋体"/>
                <w:b/>
                <w:sz w:val="22"/>
              </w:rPr>
              <w:t xml:space="preserve">推荐品牌            </w:t>
            </w:r>
            <w:r>
              <w:rPr>
                <w:rFonts w:ascii="新宋体" w:eastAsia="新宋体" w:hAnsi="新宋体" w:cs="新宋体"/>
                <w:b/>
                <w:sz w:val="18"/>
              </w:rPr>
              <w:t>（三选</w:t>
            </w:r>
            <w:proofErr w:type="gramStart"/>
            <w:r>
              <w:rPr>
                <w:rFonts w:ascii="新宋体" w:eastAsia="新宋体" w:hAnsi="新宋体" w:cs="新宋体"/>
                <w:b/>
                <w:sz w:val="18"/>
              </w:rPr>
              <w:t>一</w:t>
            </w:r>
            <w:proofErr w:type="gramEnd"/>
            <w:r>
              <w:rPr>
                <w:rFonts w:ascii="新宋体" w:eastAsia="新宋体" w:hAnsi="新宋体" w:cs="新宋体"/>
                <w:b/>
                <w:sz w:val="18"/>
              </w:rPr>
              <w:t>报价）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r>
              <w:rPr>
                <w:rFonts w:ascii="新宋体" w:eastAsia="新宋体" w:hAnsi="新宋体" w:cs="新宋体"/>
                <w:b/>
                <w:sz w:val="22"/>
              </w:rPr>
              <w:t>材质、工艺及配置要求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r>
              <w:rPr>
                <w:rFonts w:ascii="新宋体" w:eastAsia="新宋体" w:hAnsi="新宋体" w:cs="新宋体"/>
                <w:b/>
                <w:sz w:val="22"/>
              </w:rPr>
              <w:t>单位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sz w:val="22"/>
              </w:rPr>
            </w:pPr>
            <w:r>
              <w:rPr>
                <w:rFonts w:ascii="新宋体" w:eastAsia="新宋体" w:hAnsi="新宋体" w:cs="新宋体"/>
                <w:b/>
                <w:sz w:val="22"/>
              </w:rPr>
              <w:t>数量</w:t>
            </w:r>
          </w:p>
        </w:tc>
      </w:tr>
      <w:tr w:rsidR="005469AE"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</w:pPr>
            <w:r>
              <w:rPr>
                <w:rFonts w:ascii="新宋体" w:eastAsia="新宋体" w:hAnsi="新宋体" w:cs="新宋体"/>
                <w:b/>
                <w:sz w:val="24"/>
              </w:rPr>
              <w:t>教室1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</w:pPr>
            <w:r>
              <w:rPr>
                <w:rFonts w:ascii="新宋体" w:eastAsia="新宋体" w:hAnsi="新宋体" w:cs="新宋体"/>
                <w:b/>
                <w:sz w:val="24"/>
              </w:rPr>
              <w:t xml:space="preserve">　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</w:pPr>
            <w:r>
              <w:rPr>
                <w:rFonts w:ascii="新宋体" w:eastAsia="新宋体" w:hAnsi="新宋体" w:cs="新宋体"/>
                <w:b/>
                <w:sz w:val="24"/>
              </w:rPr>
              <w:t xml:space="preserve">　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主席台          </w:t>
            </w:r>
            <w:r>
              <w:rPr>
                <w:rFonts w:ascii="宋体" w:eastAsia="宋体" w:hAnsi="宋体" w:cs="宋体"/>
                <w:sz w:val="16"/>
              </w:rPr>
              <w:t>（按要求出样品）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★定制规格：1568mm*660mm*760mm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4"/>
              </w:rPr>
              <w:t>1、★面材：进口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优质白枫木木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皮贴面（背面及隐蔽处木皮厚度为0.6mm）。保证厚度≥0.6mm，含水率≤</w:t>
            </w:r>
            <w:r>
              <w:rPr>
                <w:rFonts w:ascii="宋体" w:eastAsia="宋体" w:hAnsi="宋体" w:cs="宋体"/>
                <w:color w:val="000000"/>
                <w:sz w:val="14"/>
              </w:rPr>
              <w:t>10</w:t>
            </w:r>
            <w:r>
              <w:rPr>
                <w:rFonts w:ascii="宋体" w:eastAsia="宋体" w:hAnsi="宋体" w:cs="宋体"/>
                <w:sz w:val="14"/>
              </w:rPr>
              <w:t xml:space="preserve">%。大斜面拼接结合递进，简约风格 ；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2、★封边：采用实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木封边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条，芯材细密，表面经过特殊处理光滑平整。</w:t>
            </w:r>
            <w:r>
              <w:rPr>
                <w:rFonts w:ascii="宋体" w:eastAsia="宋体" w:hAnsi="宋体" w:cs="宋体"/>
                <w:sz w:val="14"/>
              </w:rPr>
              <w:br/>
              <w:t>3、★基材：选用优质E1级实木多层板，符合国家相关防火标准，并经过防潮、防虫、防腐处理，抗弯力强，不易变形，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通过钉力测试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并符合国家或国外相关标准的要求。   </w:t>
            </w:r>
            <w:r>
              <w:rPr>
                <w:rFonts w:ascii="宋体" w:eastAsia="宋体" w:hAnsi="宋体" w:cs="宋体"/>
                <w:sz w:val="14"/>
              </w:rPr>
              <w:br/>
              <w:t xml:space="preserve">4、油漆：采用优质环保面漆，采用UV工艺底漆，PU工艺面漆，底漆部分VOC≤160g/L，甲苯、二甲苯、乙苯含量总和≤0.5%，面漆部分VOC≤600g/L，甲苯、二甲苯、乙苯含量总和≤30%，需提供底漆和面漆国家级检测报告，硬度达到3H级，漆膜附着力不低于2级，漆膜抗冲击不低于2级，耐干热、耐湿热不低于2级，耐香烟灼烧试验后不得有黑斑裂纹、鼓泡。漆膜其他理化性能符合GB/T 3324-2008标准规定。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5、五金连接件：优质品牌五金配件为主.</w:t>
            </w:r>
            <w:r>
              <w:rPr>
                <w:rFonts w:ascii="宋体" w:eastAsia="宋体" w:hAnsi="宋体" w:cs="宋体"/>
                <w:sz w:val="14"/>
              </w:rPr>
              <w:br/>
              <w:t>6、粘合剂：采用优质环保粘剂 ，环保要求达到环保标准，粘合力强度大，要求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开裂。</w:t>
            </w:r>
            <w:r>
              <w:rPr>
                <w:rFonts w:ascii="宋体" w:eastAsia="宋体" w:hAnsi="宋体" w:cs="宋体"/>
                <w:sz w:val="14"/>
              </w:rPr>
              <w:br/>
              <w:t>7、★制作要求：：桌面厚度不少于50mm,侧脚厚度不少于32mm，挡板及层板厚度不少于20mm;，</w:t>
            </w:r>
            <w:r>
              <w:rPr>
                <w:rFonts w:ascii="宋体" w:eastAsia="宋体" w:hAnsi="宋体" w:cs="宋体"/>
                <w:sz w:val="14"/>
              </w:rPr>
              <w:br/>
              <w:t>★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前档带实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木雕花工艺，平整，达到无脱胶、鼓泡、无裂纹、压痕和划伤要求。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object w:dxaOrig="340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tole0000000000" o:spid="_x0000_i1025" type="#_x0000_t75" style="width:170.25pt;height:92.25pt" o:ole="">
                  <v:imagedata r:id="rId5" o:title=""/>
                </v:shape>
                <o:OLEObject Type="Embed" ProgID="StaticMetafile" ShapeID="rectole0000000000" DrawAspect="Content" ObjectID="_1683374961" r:id="rId6"/>
              </w:object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8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主席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椅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 xml:space="preserve">        </w:t>
            </w:r>
            <w:r>
              <w:rPr>
                <w:rFonts w:ascii="宋体" w:eastAsia="宋体" w:hAnsi="宋体" w:cs="宋体"/>
                <w:sz w:val="16"/>
              </w:rPr>
              <w:t>（按要求出样品）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★规格：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整椅宽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580mm，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椅顶离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地面高度1000mm，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座垫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离地面高度460mm，座内深500mm，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座外深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710mm，扶手离</w:t>
            </w:r>
            <w:r>
              <w:rPr>
                <w:rFonts w:ascii="宋体" w:eastAsia="宋体" w:hAnsi="宋体" w:cs="宋体"/>
                <w:sz w:val="18"/>
              </w:rPr>
              <w:lastRenderedPageBreak/>
              <w:t>地面高度650mm，后背高580mm；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lastRenderedPageBreak/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object w:dxaOrig="1590" w:dyaOrig="1890">
                <v:shape id="rectole0000000001" o:spid="_x0000_i1026" type="#_x0000_t75" style="width:79.5pt;height:94.5pt" o:ole="">
                  <v:imagedata r:id="rId7" o:title=""/>
                </v:shape>
                <o:OLEObject Type="Embed" ProgID="StaticMetafile" ShapeID="rectole0000000001" DrawAspect="Content" ObjectID="_1683374962" r:id="rId8"/>
              </w:object>
            </w:r>
            <w:r>
              <w:rPr>
                <w:rFonts w:ascii="宋体" w:eastAsia="宋体" w:hAnsi="宋体" w:cs="宋体"/>
                <w:color w:val="000000"/>
                <w:sz w:val="14"/>
              </w:rPr>
              <w:t>1、★面料:采用优质牛皮全覆面（非西皮）；符合国家标准 GB/T16799-2018《家具 用皮革》，经液氨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多道浸色及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防潮、防腐等工艺处理。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2、★座背海绵：采用定型阻燃海绵， 符合国家标准 GB/T 10802-2006《通用软质聚醚型聚氨酯泡沫塑料》，其中回弹率≥40%，拉伸强度≥100kpa,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3、★椅架：采用白蜡木原木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椅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框架组合卯榫，底盘为白蜡木架（非其他木材），坚固耐用。                                                                                                                                                                4、★油漆：表面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做开放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 xml:space="preserve">漆面（非封闭漆面），采用优质环保水性面漆和水性底漆，并经过五底三面油漆工艺处理，挥发性有机化合物含量≤240g/L,游离甲醛含量≤10mg/kg,各理化指标均达到GB24410-2009《室内装饰装修材料 水性木器涂料中有害物质限量》要求。                                          </w:t>
            </w:r>
            <w:r>
              <w:rPr>
                <w:rFonts w:ascii="宋体" w:eastAsia="宋体" w:hAnsi="宋体" w:cs="宋体"/>
                <w:b/>
                <w:color w:val="000000"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6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lastRenderedPageBreak/>
              <w:t>3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演讲台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★定制750*690*1050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4"/>
              </w:rPr>
              <w:t>1、★面材：进口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优质白枫木木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皮贴面（背面及隐蔽处木皮厚度为0.6mm）。保证厚度≥0.6mm，含水率≤</w:t>
            </w:r>
            <w:r>
              <w:rPr>
                <w:rFonts w:ascii="宋体" w:eastAsia="宋体" w:hAnsi="宋体" w:cs="宋体"/>
                <w:color w:val="000000"/>
                <w:sz w:val="14"/>
              </w:rPr>
              <w:t>10</w:t>
            </w:r>
            <w:r>
              <w:rPr>
                <w:rFonts w:ascii="宋体" w:eastAsia="宋体" w:hAnsi="宋体" w:cs="宋体"/>
                <w:sz w:val="14"/>
              </w:rPr>
              <w:t xml:space="preserve">%。大斜面拼接结合递进，简约风格  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2、封边：采用实木封边条，芯材细密，表面经过特殊处理光滑平整。</w:t>
            </w:r>
            <w:r>
              <w:rPr>
                <w:rFonts w:ascii="宋体" w:eastAsia="宋体" w:hAnsi="宋体" w:cs="宋体"/>
                <w:sz w:val="14"/>
              </w:rPr>
              <w:br/>
              <w:t>3、★基材：选用优质E1级实木多层板，符合国家相关防火标准，并经过防潮、防虫、防腐处理，抗弯力强，不易变形，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通过钉力测试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并符合国家或国外相关标准的要求。   </w:t>
            </w:r>
            <w:r>
              <w:rPr>
                <w:rFonts w:ascii="宋体" w:eastAsia="宋体" w:hAnsi="宋体" w:cs="宋体"/>
                <w:sz w:val="14"/>
              </w:rPr>
              <w:br/>
              <w:t xml:space="preserve">4、油漆：采用优质环保面漆，采用UV工艺底漆，PU工艺面漆，底漆部分VOC≤160g/L，甲苯、二甲苯、乙苯含量总和≤0.5%，面漆部分VOC≤600g/L，甲苯、二甲苯、乙苯含量总和≤30%，需提供底漆和面漆国家级检测报告，硬度达到3H级，漆膜附着力不低于2级，漆膜抗冲击不低于2级，耐干热、耐湿热不低于2级，耐香烟灼烧试验后不得有黑斑裂纹、鼓泡。漆膜其他理化性能符合GB/T 3324-2008标准规定。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object w:dxaOrig="1845" w:dyaOrig="2130">
                <v:shape id="rectole0000000002" o:spid="_x0000_i1027" type="#_x0000_t75" style="width:92.25pt;height:106.5pt" o:ole="">
                  <v:imagedata r:id="rId9" o:title=""/>
                </v:shape>
                <o:OLEObject Type="Embed" ProgID="StaticMetafile" ShapeID="rectole0000000002" DrawAspect="Content" ObjectID="_1683374963" r:id="rId10"/>
              </w:object>
            </w:r>
            <w:r>
              <w:rPr>
                <w:rFonts w:ascii="宋体" w:eastAsia="宋体" w:hAnsi="宋体" w:cs="宋体"/>
                <w:sz w:val="14"/>
              </w:rPr>
              <w:t>5、五金连接件：优质品牌五金配件为主.</w:t>
            </w:r>
            <w:r>
              <w:rPr>
                <w:rFonts w:ascii="宋体" w:eastAsia="宋体" w:hAnsi="宋体" w:cs="宋体"/>
                <w:sz w:val="14"/>
              </w:rPr>
              <w:br/>
              <w:t>6、粘合剂：采用优质环保粘剂 ，环保要求达到环保标准，粘合力强度大，要求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开裂。</w:t>
            </w:r>
            <w:r>
              <w:rPr>
                <w:rFonts w:ascii="宋体" w:eastAsia="宋体" w:hAnsi="宋体" w:cs="宋体"/>
                <w:sz w:val="14"/>
              </w:rPr>
              <w:br/>
              <w:t>7、生产工艺：采用热压工艺处理，木皮、白木和其它材料覆面拼贴严密，</w:t>
            </w:r>
            <w:r>
              <w:rPr>
                <w:rFonts w:ascii="宋体" w:eastAsia="宋体" w:hAnsi="宋体" w:cs="宋体"/>
                <w:sz w:val="14"/>
              </w:rPr>
              <w:br/>
              <w:t>平整，达到无脱胶、鼓泡、无裂纹、压痕和划伤要求。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4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阶梯座椅 </w:t>
            </w:r>
            <w:r>
              <w:rPr>
                <w:rFonts w:ascii="宋体" w:eastAsia="宋体" w:hAnsi="宋体" w:cs="宋体"/>
                <w:sz w:val="16"/>
              </w:rPr>
              <w:t>（按要求出样品）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object w:dxaOrig="1770" w:dyaOrig="900">
                <v:shape id="rectole0000000003" o:spid="_x0000_i1028" type="#_x0000_t75" style="width:88.5pt;height:45pt" o:ole="">
                  <v:imagedata r:id="rId11" o:title=""/>
                </v:shape>
                <o:OLEObject Type="Embed" ProgID="StaticMetafile" ShapeID="rectole0000000003" DrawAspect="Content" ObjectID="_1683374964" r:id="rId12"/>
              </w:object>
            </w:r>
            <w:r>
              <w:object w:dxaOrig="1290" w:dyaOrig="1545">
                <v:shape id="rectole0000000004" o:spid="_x0000_i1029" type="#_x0000_t75" style="width:64.5pt;height:77.25pt" o:ole="">
                  <v:imagedata r:id="rId13" o:title=""/>
                </v:shape>
                <o:OLEObject Type="Embed" ProgID="StaticMetafile" ShapeID="rectole0000000004" DrawAspect="Content" ObjectID="_1683374965" r:id="rId14"/>
              </w:object>
            </w:r>
            <w:r>
              <w:rPr>
                <w:rFonts w:ascii="宋体" w:eastAsia="宋体" w:hAnsi="宋体" w:cs="宋体"/>
                <w:color w:val="000000"/>
                <w:sz w:val="18"/>
              </w:rPr>
              <w:t>（核心产品）★规格：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椅高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1010mm±10mm×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</w:rPr>
              <w:t>座深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</w:rPr>
              <w:t>720mm±×座高430mm×中心距570m（定制加厚型PP旋转写字板）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高斯、华康、百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匠</w:t>
            </w:r>
            <w:proofErr w:type="gramEnd"/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4"/>
              </w:rPr>
              <w:t>1、产品外形尺寸及倾斜角度根据人体形态工程学曲线原理设计，能最大限度地贴合人体背部，坐感舒适，坚固耐用，无疲劳感，产品美观大方、豪华。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★2、背板：外背板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与外座板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采用优质多层板经模具热压成型，外板厚度为≥16mm、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外板≥14mm，座板上采用独特的吸音设计，有良好的吸音效果。座椅背板及坐板采用胶合板热压成型。胶合板甲醛释放量需按GB18580规定执行，甲醛释放量≤0.06mg/m³。板材胶合强度、含水率、浸渍剥离、静曲强度及弹性模量均为合格。提供符合以上要求的胶合板检测报告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★3、座椅靠背海绵及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海绵采用高回弹、阻燃聚氨酯高压冷发泡定型海绵一体成型（海绵的软硬根据客户要求调整），外覆优质麻绒面料。靠背海绵最薄处厚度≥70mm，最厚处≥120mm，坐垫海绵厚度≥130mm，靠背海绵密度≥45kg/m³，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海绵密度≥45kg/m³，海绵回弹性能≥48%，提供靠背海绵、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海绵检测报告。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★4、面料：采用抗污、防褪色、阻燃等专业座椅A类面料。面料通过甲醛含量、PH值、色牢度、可分解的芳香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胺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 xml:space="preserve">染料检测，检测单项结论均为合格。  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★5、扶手：两边扶手均采用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榉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木原木经五次抛光封漆而成，油漆采用环保聚酯亚光漆（颜色可选），综合性能优越，丰满度高，硬度高，而且抗酸、抗碱、防划伤、耐磨性能超过普通油性漆。油漆件油漆附着力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及耐液性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为A级，有害物质限量（甲醛释放量及重金属）检测为合格。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★6、书写板：面板为ABS工程塑料经模具注射成型，厚度为9mm，旋转部分采用特有的定位装置，支撑件为铝合金ADC12经模具压铸成型，旋转件铝合金铸件数控加工而成。                                                                                                                                                             ★7、椅脚：采用优质铝合金ADC12经模具压铸成型，表面经抛光封漆处理，左右两侧配有侧板。                                                                                                                                              ★8、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：回复采用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拉簧加液压缓冲气杆或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阻尼器自动回位系统，回位精确。弹簧采用优质弹簧钢60siCrMn经热处理与防锈电镀处理，保证产品质量的稳定性与8万次的使用寿命。观众离座时，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自动缓慢而有力回翻，回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翻过程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绝无冲击和噪音。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9、★座框架结构：采用≥2mm厚上海宝钢优质A级冷轧钢架座框＋5根“S”型弹簧、冷发泡定型海绵组合而成，淘汰传统木质座框架，因而更结实耐用，坐感更舒适。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10、★其他备注：座椅每位加装优质功能可收纳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钢塑杯桶一个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（图示为准），材料加厚无异味；座椅排位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号采用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夜光号码牌。（座椅面料颜色及油漆颜色最终按使用方要求为准）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 xml:space="preserve">座椅技术要求须达到QB/2602-2013《影剧院公共座椅》标准。                                    </w:t>
            </w:r>
            <w:r>
              <w:rPr>
                <w:rFonts w:ascii="宋体" w:eastAsia="宋体" w:hAnsi="宋体" w:cs="宋体"/>
                <w:b/>
                <w:color w:val="000000"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位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157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lastRenderedPageBreak/>
              <w:t>5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前排桌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object w:dxaOrig="1230" w:dyaOrig="1680">
                <v:shape id="rectole0000000005" o:spid="_x0000_i1030" type="#_x0000_t75" style="width:61.5pt;height:84pt" o:ole="">
                  <v:imagedata r:id="rId15" o:title=""/>
                </v:shape>
                <o:OLEObject Type="Embed" ProgID="StaticMetafile" ShapeID="rectole0000000005" DrawAspect="Content" ObjectID="_1683374966" r:id="rId16"/>
              </w:object>
            </w:r>
            <w:r>
              <w:rPr>
                <w:rFonts w:ascii="宋体" w:eastAsia="宋体" w:hAnsi="宋体" w:cs="宋体"/>
                <w:color w:val="000000"/>
                <w:sz w:val="18"/>
              </w:rPr>
              <w:t>定制600*420*750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4"/>
              </w:rPr>
              <w:t>1、★面材：进口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优质白枫木木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皮贴面（背面及隐蔽处木皮厚度为0.6mm）。保证厚度≥0.6mm，含水率≤</w:t>
            </w:r>
            <w:r>
              <w:rPr>
                <w:rFonts w:ascii="宋体" w:eastAsia="宋体" w:hAnsi="宋体" w:cs="宋体"/>
                <w:color w:val="000000"/>
                <w:sz w:val="14"/>
              </w:rPr>
              <w:t>10</w:t>
            </w:r>
            <w:r>
              <w:rPr>
                <w:rFonts w:ascii="宋体" w:eastAsia="宋体" w:hAnsi="宋体" w:cs="宋体"/>
                <w:sz w:val="14"/>
              </w:rPr>
              <w:t xml:space="preserve">%。大斜面拼接结合递进，简约风格  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2、封边：采用实木封边条，芯材细密，表面经过特殊处理光滑平整。</w:t>
            </w:r>
            <w:r>
              <w:rPr>
                <w:rFonts w:ascii="宋体" w:eastAsia="宋体" w:hAnsi="宋体" w:cs="宋体"/>
                <w:sz w:val="14"/>
              </w:rPr>
              <w:br/>
              <w:t>3、★基材：选用优质E1级实木多层板，符合国家相关防火标准，并经过防潮、防虫、防腐处理，抗弯力强，不易变形，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通过钉力测试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并符合国家或国外相关标准的要求。   </w:t>
            </w:r>
            <w:r>
              <w:rPr>
                <w:rFonts w:ascii="宋体" w:eastAsia="宋体" w:hAnsi="宋体" w:cs="宋体"/>
                <w:sz w:val="14"/>
              </w:rPr>
              <w:br/>
              <w:t xml:space="preserve">4、油漆：采用优质环保面漆，采用UV工艺底漆，PU工艺面漆，底漆部分VOC≤160g/L，甲苯、二甲苯、乙苯含量总和≤0.5%，面漆部分VOC≤600g/L，甲苯、二甲苯、乙苯含量总和≤30%，需提供底漆和面漆国家级检测报告，硬度达到3H级，漆膜附着力不低于2级，漆膜抗冲击不低于2级，耐干热、耐湿热不低于2级，耐香烟灼烧试验后不得有黑斑裂纹、鼓泡。漆膜其他理化性能符合GB/T 3324-2008标准规定。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5、五金连接件：优质品牌五金配件为主.</w:t>
            </w:r>
            <w:r>
              <w:rPr>
                <w:rFonts w:ascii="宋体" w:eastAsia="宋体" w:hAnsi="宋体" w:cs="宋体"/>
                <w:sz w:val="14"/>
              </w:rPr>
              <w:br/>
              <w:t>6、粘合剂：采用优质环保粘剂 ，环保要求达到环保标准，粘合力强度大，要求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开裂。</w:t>
            </w:r>
            <w:r>
              <w:rPr>
                <w:rFonts w:ascii="宋体" w:eastAsia="宋体" w:hAnsi="宋体" w:cs="宋体"/>
                <w:sz w:val="14"/>
              </w:rPr>
              <w:br/>
              <w:t>7、★制作要求：：桌面厚度不少于40mm,侧脚厚度不少于32mm，挡板及层板厚度不少于20mm;，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前档带实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木雕花工艺，平整，达到无脱胶、鼓泡、无裂纹、压痕和划伤要求。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位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12</w:t>
            </w:r>
          </w:p>
        </w:tc>
      </w:tr>
      <w:tr w:rsidR="005469AE"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教室2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　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　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主席台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object w:dxaOrig="1845" w:dyaOrig="1215">
                <v:shape id="rectole0000000006" o:spid="_x0000_i1031" type="#_x0000_t75" style="width:92.25pt;height:60.75pt" o:ole="">
                  <v:imagedata r:id="rId5" o:title=""/>
                </v:shape>
                <o:OLEObject Type="Embed" ProgID="StaticMetafile" ShapeID="rectole0000000006" DrawAspect="Content" ObjectID="_1683374967" r:id="rId17"/>
              </w:object>
            </w:r>
            <w:r>
              <w:rPr>
                <w:rFonts w:ascii="宋体" w:eastAsia="宋体" w:hAnsi="宋体" w:cs="宋体"/>
                <w:color w:val="000000"/>
                <w:sz w:val="18"/>
              </w:rPr>
              <w:t>★定制规格：1568mm*660mm*760mm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4"/>
              </w:rPr>
              <w:t>1、★面材：进口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优质白枫木木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皮贴面（背面及隐蔽处木皮厚度为0.6mm）。保证厚度≥0.6mm，含水率≤</w:t>
            </w:r>
            <w:r>
              <w:rPr>
                <w:rFonts w:ascii="宋体" w:eastAsia="宋体" w:hAnsi="宋体" w:cs="宋体"/>
                <w:color w:val="000000"/>
                <w:sz w:val="14"/>
              </w:rPr>
              <w:t>10</w:t>
            </w:r>
            <w:r>
              <w:rPr>
                <w:rFonts w:ascii="宋体" w:eastAsia="宋体" w:hAnsi="宋体" w:cs="宋体"/>
                <w:sz w:val="14"/>
              </w:rPr>
              <w:t xml:space="preserve">%。大斜面拼接结合递进，简约风格 ；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2、★封边：采用实木封边条，芯材细密，表面经过特殊处理光滑平整。</w:t>
            </w:r>
            <w:r>
              <w:rPr>
                <w:rFonts w:ascii="宋体" w:eastAsia="宋体" w:hAnsi="宋体" w:cs="宋体"/>
                <w:sz w:val="14"/>
              </w:rPr>
              <w:br/>
              <w:t>3、★基材：选用优质E1级实木多层板，符合国家相关防火标准，并经过防潮、防虫、防腐处理，抗弯力强，不易变形，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通过钉力测试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并符合国家或国外相关标准的要求。   </w:t>
            </w:r>
            <w:r>
              <w:rPr>
                <w:rFonts w:ascii="宋体" w:eastAsia="宋体" w:hAnsi="宋体" w:cs="宋体"/>
                <w:sz w:val="14"/>
              </w:rPr>
              <w:br/>
              <w:t xml:space="preserve">4、油漆：采用优质环保面漆，采用UV工艺底漆，PU工艺面漆，底漆部分VOC≤160g/L，甲苯、二甲苯、乙苯含量总和≤0.5%，面漆部分VOC≤600g/L，甲苯、二甲苯、乙苯含量总和≤30%，需提供底漆和面漆国家级检测报告，硬度达到3H级，漆膜附着力不低于2级，漆膜抗冲击不低于2级，耐干热、耐湿热不低于2级，耐香烟灼烧试验后不得有黑斑裂纹、鼓泡。漆膜其他理化性能符合GB/T 3324-2008标准规定。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5、五金连接件：优质品牌五金配件为主.</w:t>
            </w:r>
            <w:r>
              <w:rPr>
                <w:rFonts w:ascii="宋体" w:eastAsia="宋体" w:hAnsi="宋体" w:cs="宋体"/>
                <w:sz w:val="14"/>
              </w:rPr>
              <w:br/>
              <w:t>6、粘合剂：采用优质环保粘剂 ，环保要求达到环保标准，粘合力强度大，要求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开裂。</w:t>
            </w:r>
            <w:r>
              <w:rPr>
                <w:rFonts w:ascii="宋体" w:eastAsia="宋体" w:hAnsi="宋体" w:cs="宋体"/>
                <w:sz w:val="14"/>
              </w:rPr>
              <w:br/>
              <w:t>7、★制作要求：：桌面厚度不少于50mm,侧脚厚度不少于32mm，挡板及层板厚度不少于20mm;，</w:t>
            </w:r>
            <w:r>
              <w:rPr>
                <w:rFonts w:ascii="宋体" w:eastAsia="宋体" w:hAnsi="宋体" w:cs="宋体"/>
                <w:sz w:val="14"/>
              </w:rPr>
              <w:br/>
              <w:t>★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前档带实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木雕花工艺，平整，达到无脱胶、鼓泡、无裂纹、压痕和划伤要求。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3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主席椅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★规格：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整椅宽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580mm，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椅顶离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地面高度1000mm，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座垫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离地面高度460mm，座内深500mm，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座外深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710mm，扶手离地面高度650mm，后背高580mm；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object w:dxaOrig="1605" w:dyaOrig="1830">
                <v:shape id="rectole0000000007" o:spid="_x0000_i1032" type="#_x0000_t75" style="width:80.25pt;height:91.5pt" o:ole="">
                  <v:imagedata r:id="rId7" o:title=""/>
                </v:shape>
                <o:OLEObject Type="Embed" ProgID="StaticMetafile" ShapeID="rectole0000000007" DrawAspect="Content" ObjectID="_1683374968" r:id="rId18"/>
              </w:object>
            </w:r>
            <w:r>
              <w:rPr>
                <w:rFonts w:ascii="宋体" w:eastAsia="宋体" w:hAnsi="宋体" w:cs="宋体"/>
                <w:color w:val="000000"/>
                <w:sz w:val="14"/>
              </w:rPr>
              <w:t>1、★面料:采用优质牛皮全覆面（非西皮）；符合国家标准 GB/T16799-2018《家具 用皮革》，经液氨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多道浸色及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防潮、防腐等工艺处理。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2、★座背海绵：采用定型阻燃海绵， 符合国家标准 GB/T 10802-2006《通用软质聚醚型聚氨酯泡沫塑料》，其中回弹率≥40%，拉伸强度≥100kpa,</w:t>
            </w:r>
            <w:r>
              <w:rPr>
                <w:rFonts w:ascii="宋体" w:eastAsia="宋体" w:hAnsi="宋体" w:cs="宋体"/>
                <w:color w:val="000000"/>
                <w:sz w:val="14"/>
              </w:rPr>
              <w:br/>
              <w:t>3、★椅架：采用白蜡木原木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椅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>框架组合卯榫，底盘为白蜡木架（非其他木材），坚固耐用。                                                                                                                                                                4、★油漆：表面</w:t>
            </w:r>
            <w:proofErr w:type="gramStart"/>
            <w:r>
              <w:rPr>
                <w:rFonts w:ascii="宋体" w:eastAsia="宋体" w:hAnsi="宋体" w:cs="宋体"/>
                <w:color w:val="000000"/>
                <w:sz w:val="14"/>
              </w:rPr>
              <w:t>做开放</w:t>
            </w:r>
            <w:proofErr w:type="gramEnd"/>
            <w:r>
              <w:rPr>
                <w:rFonts w:ascii="宋体" w:eastAsia="宋体" w:hAnsi="宋体" w:cs="宋体"/>
                <w:color w:val="000000"/>
                <w:sz w:val="14"/>
              </w:rPr>
              <w:t xml:space="preserve">漆面（非封闭漆面），采用优质环保水性面漆和水性底漆，并经过五底三面油漆工艺处理，挥发性有机化合物含量≤240g/L,游离甲醛含量≤10mg/kg,各理化指标均达到GB24410-2009《室内装饰装修材料 水性木器涂料中有害物质限量》要求。                                          </w:t>
            </w:r>
            <w:r>
              <w:rPr>
                <w:rFonts w:ascii="宋体" w:eastAsia="宋体" w:hAnsi="宋体" w:cs="宋体"/>
                <w:b/>
                <w:color w:val="000000"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6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演讲台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object w:dxaOrig="1725" w:dyaOrig="1905">
                <v:shape id="rectole0000000008" o:spid="_x0000_i1033" type="#_x0000_t75" style="width:86.25pt;height:95.25pt" o:ole="">
                  <v:imagedata r:id="rId9" o:title=""/>
                </v:shape>
                <o:OLEObject Type="Embed" ProgID="StaticMetafile" ShapeID="rectole0000000008" DrawAspect="Content" ObjectID="_1683374969" r:id="rId19"/>
              </w:object>
            </w:r>
            <w:r>
              <w:rPr>
                <w:rFonts w:ascii="宋体" w:eastAsia="宋体" w:hAnsi="宋体" w:cs="宋体"/>
                <w:sz w:val="18"/>
              </w:rPr>
              <w:t>★定制750*690</w:t>
            </w:r>
            <w:r>
              <w:rPr>
                <w:rFonts w:ascii="宋体" w:eastAsia="宋体" w:hAnsi="宋体" w:cs="宋体"/>
                <w:sz w:val="18"/>
              </w:rPr>
              <w:lastRenderedPageBreak/>
              <w:t>*1050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lastRenderedPageBreak/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4"/>
              </w:rPr>
              <w:t>1、★面材：进口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优质白枫木木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皮贴面（背面及隐蔽处木皮厚度为0.6mm）。保证厚度≥0.6mm，含水率≤</w:t>
            </w:r>
            <w:r>
              <w:rPr>
                <w:rFonts w:ascii="宋体" w:eastAsia="宋体" w:hAnsi="宋体" w:cs="宋体"/>
                <w:color w:val="000000"/>
                <w:sz w:val="14"/>
              </w:rPr>
              <w:t>10</w:t>
            </w:r>
            <w:r>
              <w:rPr>
                <w:rFonts w:ascii="宋体" w:eastAsia="宋体" w:hAnsi="宋体" w:cs="宋体"/>
                <w:sz w:val="14"/>
              </w:rPr>
              <w:t xml:space="preserve">%。大斜面拼接结合递进，简约风格  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2、封边：采用实木封边条，芯材细密，表面经过特殊处理光滑平整。</w:t>
            </w:r>
            <w:r>
              <w:rPr>
                <w:rFonts w:ascii="宋体" w:eastAsia="宋体" w:hAnsi="宋体" w:cs="宋体"/>
                <w:sz w:val="14"/>
              </w:rPr>
              <w:br/>
              <w:t>3、基材：选用优质E1级实木多层板，符合国家相关防火标准，并经过防潮、防虫、防腐处理，抗弯力强，不易变形，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通过钉力测试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并符合国家或国外相关标准的要求。   </w:t>
            </w:r>
            <w:r>
              <w:rPr>
                <w:rFonts w:ascii="宋体" w:eastAsia="宋体" w:hAnsi="宋体" w:cs="宋体"/>
                <w:sz w:val="14"/>
              </w:rPr>
              <w:br/>
              <w:t xml:space="preserve">4、油漆：采用优质环保面漆，采用UV工艺底漆，PU工艺面漆，底漆部分VOC≤160g/L，甲苯、二甲苯、乙苯含量总和≤0.5%，面漆部分VOC≤600g/L，甲苯、二甲苯、乙苯含量总和≤30%，需提供底漆和面漆国家级检测报告，硬度达到3H级，漆膜附着力不低于2级，漆膜抗冲击不低于2级，耐干热、耐湿热不低于2级，耐香烟灼烧试验后不得有黑斑裂纹、鼓泡。漆膜其他理化性能符合GB/T 3324-2008标准规定。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5、五金连接件：优质品牌五金配件为主.</w:t>
            </w:r>
            <w:r>
              <w:rPr>
                <w:rFonts w:ascii="宋体" w:eastAsia="宋体" w:hAnsi="宋体" w:cs="宋体"/>
                <w:sz w:val="14"/>
              </w:rPr>
              <w:br/>
              <w:t>6、粘合剂：采用优质环保粘剂 ，环保要求达到环保标准，粘合力强度大，要求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开裂。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sz w:val="14"/>
              </w:rPr>
              <w:lastRenderedPageBreak/>
              <w:t>7、生产工艺：采用热压工艺处理，木皮、白木和其它材料覆面拼贴严密，平整，达到无脱胶、鼓泡、无裂纹、压痕和划伤要求。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lastRenderedPageBreak/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lastRenderedPageBreak/>
              <w:t>4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培训桌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object w:dxaOrig="1605" w:dyaOrig="1545">
                <v:shape id="rectole0000000009" o:spid="_x0000_i1034" type="#_x0000_t75" style="width:80.25pt;height:77.25pt" o:ole="">
                  <v:imagedata r:id="rId15" o:title=""/>
                </v:shape>
                <o:OLEObject Type="Embed" ProgID="StaticMetafile" ShapeID="rectole0000000009" DrawAspect="Content" ObjectID="_1683374970" r:id="rId20"/>
              </w:object>
            </w:r>
            <w:r>
              <w:rPr>
                <w:rFonts w:ascii="宋体" w:eastAsia="宋体" w:hAnsi="宋体" w:cs="宋体"/>
                <w:color w:val="000000"/>
                <w:sz w:val="18"/>
              </w:rPr>
              <w:t>定制1250*425*750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4"/>
              </w:rPr>
              <w:t>1、★面材：进口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优质白枫木木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皮贴面（背面及隐蔽处木皮厚度为0.6mm）。保证厚度≥0.6mm，含水率≤</w:t>
            </w:r>
            <w:r>
              <w:rPr>
                <w:rFonts w:ascii="宋体" w:eastAsia="宋体" w:hAnsi="宋体" w:cs="宋体"/>
                <w:color w:val="000000"/>
                <w:sz w:val="14"/>
              </w:rPr>
              <w:t>10</w:t>
            </w:r>
            <w:r>
              <w:rPr>
                <w:rFonts w:ascii="宋体" w:eastAsia="宋体" w:hAnsi="宋体" w:cs="宋体"/>
                <w:sz w:val="14"/>
              </w:rPr>
              <w:t xml:space="preserve">%。大斜面拼接结合递进，简约风格  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2、封边：采用实木封边条，芯材细密，表面经过特殊处理光滑平整。</w:t>
            </w:r>
            <w:r>
              <w:rPr>
                <w:rFonts w:ascii="宋体" w:eastAsia="宋体" w:hAnsi="宋体" w:cs="宋体"/>
                <w:sz w:val="14"/>
              </w:rPr>
              <w:br/>
              <w:t>3、★基材：选用优质E1级实木多层板，符合国家相关防火标准，并经过防潮、防虫、防腐处理，抗弯力强，不易变形，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通过钉力测试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并符合国家或国外相关标准的要求。   </w:t>
            </w:r>
            <w:r>
              <w:rPr>
                <w:rFonts w:ascii="宋体" w:eastAsia="宋体" w:hAnsi="宋体" w:cs="宋体"/>
                <w:sz w:val="14"/>
              </w:rPr>
              <w:br/>
              <w:t xml:space="preserve">4、油漆：采用优质环保面漆，采用UV工艺底漆，PU工艺面漆，底漆部分VOC≤160g/L，甲苯、二甲苯、乙苯含量总和≤0.5%，面漆部分VOC≤600g/L，甲苯、二甲苯、乙苯含量总和≤30%，需提供底漆和面漆国家级检测报告，硬度达到3H级，漆膜附着力不低于2级，漆膜抗冲击不低于2级，耐干热、耐湿热不低于2级，耐香烟灼烧试验后不得有黑斑裂纹、鼓泡。漆膜其他理化性能符合GB/T 3324-2008标准规定。                                                    </w:t>
            </w:r>
            <w:r>
              <w:rPr>
                <w:rFonts w:ascii="宋体" w:eastAsia="宋体" w:hAnsi="宋体" w:cs="宋体"/>
                <w:sz w:val="14"/>
              </w:rPr>
              <w:br/>
              <w:t>5、五金连接件：优质品牌五金配件为主.</w:t>
            </w:r>
            <w:r>
              <w:rPr>
                <w:rFonts w:ascii="宋体" w:eastAsia="宋体" w:hAnsi="宋体" w:cs="宋体"/>
                <w:sz w:val="14"/>
              </w:rPr>
              <w:br/>
              <w:t>6、粘合剂：采用优质环保粘剂 ，环保要求达到环保标准，粘合力强度大，要求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开裂。</w:t>
            </w:r>
            <w:r>
              <w:rPr>
                <w:rFonts w:ascii="宋体" w:eastAsia="宋体" w:hAnsi="宋体" w:cs="宋体"/>
                <w:sz w:val="14"/>
              </w:rPr>
              <w:br/>
              <w:t>7、★制作要求：：桌面厚度不少于40mm,侧脚厚度不少于32mm，挡板及层板厚度不少于20mm;，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前档带实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木雕花工艺，平整，达到无脱胶、鼓泡、无裂纹、压痕和划伤要求。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44</w:t>
            </w:r>
          </w:p>
        </w:tc>
      </w:tr>
      <w:tr w:rsidR="005469AE">
        <w:tc>
          <w:tcPr>
            <w:tcW w:w="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5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培训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椅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 xml:space="preserve">        </w:t>
            </w:r>
            <w:r>
              <w:rPr>
                <w:rFonts w:ascii="宋体" w:eastAsia="宋体" w:hAnsi="宋体" w:cs="宋体"/>
                <w:sz w:val="16"/>
              </w:rPr>
              <w:t>（按要求出样品）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5469A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★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整椅规格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：宽550mm*深635mm*高920mm；座高440mm，带后背隐藏式写字板；</w:t>
            </w:r>
            <w:proofErr w:type="gramStart"/>
            <w:r>
              <w:rPr>
                <w:rFonts w:ascii="宋体" w:eastAsia="宋体" w:hAnsi="宋体" w:cs="宋体"/>
                <w:sz w:val="18"/>
              </w:rPr>
              <w:t>整椅可</w:t>
            </w:r>
            <w:proofErr w:type="gramEnd"/>
            <w:r>
              <w:rPr>
                <w:rFonts w:ascii="宋体" w:eastAsia="宋体" w:hAnsi="宋体" w:cs="宋体"/>
                <w:sz w:val="18"/>
              </w:rPr>
              <w:t>折叠收纳使用；</w:t>
            </w:r>
          </w:p>
        </w:tc>
        <w:tc>
          <w:tcPr>
            <w:tcW w:w="3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6"/>
              </w:rPr>
              <w:t>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梵</w:t>
            </w:r>
            <w:proofErr w:type="gramEnd"/>
            <w:r>
              <w:rPr>
                <w:rFonts w:ascii="宋体" w:eastAsia="宋体" w:hAnsi="宋体" w:cs="宋体"/>
                <w:color w:val="000000"/>
                <w:sz w:val="16"/>
              </w:rPr>
              <w:t>、天坛、大康</w:t>
            </w:r>
          </w:p>
        </w:tc>
        <w:tc>
          <w:tcPr>
            <w:tcW w:w="5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left"/>
            </w:pPr>
            <w:r>
              <w:object w:dxaOrig="2235" w:dyaOrig="1605">
                <v:shape id="rectole0000000010" o:spid="_x0000_i1035" type="#_x0000_t75" style="width:111.75pt;height:80.25pt" o:ole="">
                  <v:imagedata r:id="rId21" o:title=""/>
                </v:shape>
                <o:OLEObject Type="Embed" ProgID="StaticMetafile" ShapeID="rectole0000000010" DrawAspect="Content" ObjectID="_1683374971" r:id="rId22"/>
              </w:object>
            </w:r>
            <w:r>
              <w:rPr>
                <w:rFonts w:ascii="宋体" w:eastAsia="宋体" w:hAnsi="宋体" w:cs="宋体"/>
                <w:sz w:val="14"/>
              </w:rPr>
              <w:t>                                                                                                                                                                           ★1、后背与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海绵为冷发泡一体成型，海绵密度为50kg/m³，后背规格为：高520mm*宽500mm*最厚处≥100mm*最薄处≥75mm；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规格为：深450mm*宽470mm厚≥90mm；后背与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座垫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 xml:space="preserve">内板为12MM厚实木曲木板，背与座外壳材料为3mm厚一次工程注塑材料； </w:t>
            </w:r>
            <w:r>
              <w:rPr>
                <w:rFonts w:ascii="宋体" w:eastAsia="宋体" w:hAnsi="宋体" w:cs="宋体"/>
                <w:sz w:val="14"/>
              </w:rPr>
              <w:br/>
              <w:t>★2、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椅架为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压制成型钢架，钢管规格为：</w:t>
            </w:r>
            <w:r>
              <w:rPr>
                <w:rFonts w:ascii="Calibri" w:eastAsia="Calibri" w:hAnsi="Calibri" w:cs="Calibri"/>
                <w:sz w:val="14"/>
              </w:rPr>
              <w:t>φ</w:t>
            </w:r>
            <w:r>
              <w:rPr>
                <w:rFonts w:ascii="宋体" w:eastAsia="宋体" w:hAnsi="宋体" w:cs="宋体"/>
                <w:sz w:val="14"/>
              </w:rPr>
              <w:t>25mm*壁厚1.5mm；钢架经酸洗除锈处理，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外烤环保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进口喷涂防锈漆面（漆面颜色可选择）；</w:t>
            </w:r>
            <w:proofErr w:type="gramStart"/>
            <w:r>
              <w:rPr>
                <w:rFonts w:ascii="宋体" w:eastAsia="宋体" w:hAnsi="宋体" w:cs="宋体"/>
                <w:sz w:val="14"/>
              </w:rPr>
              <w:t>椅架可</w:t>
            </w:r>
            <w:proofErr w:type="gramEnd"/>
            <w:r>
              <w:rPr>
                <w:rFonts w:ascii="宋体" w:eastAsia="宋体" w:hAnsi="宋体" w:cs="宋体"/>
                <w:sz w:val="14"/>
              </w:rPr>
              <w:t>连接机构固定；可折叠收纳功能；                              ★3、饰面材料为进口防霉抗菌家居工业布（非常规布料），颜色可选择。</w:t>
            </w:r>
            <w:r>
              <w:rPr>
                <w:rFonts w:ascii="宋体" w:eastAsia="宋体" w:hAnsi="宋体" w:cs="宋体"/>
                <w:sz w:val="14"/>
              </w:rPr>
              <w:br/>
            </w:r>
            <w:r>
              <w:rPr>
                <w:rFonts w:ascii="宋体" w:eastAsia="宋体" w:hAnsi="宋体" w:cs="宋体"/>
                <w:b/>
                <w:sz w:val="14"/>
              </w:rPr>
              <w:t>最终整体按使用方要求给予各种定制功能、配置及颜色要求为准供货。</w:t>
            </w:r>
          </w:p>
        </w:tc>
        <w:tc>
          <w:tcPr>
            <w:tcW w:w="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张</w:t>
            </w:r>
          </w:p>
        </w:tc>
        <w:tc>
          <w:tcPr>
            <w:tcW w:w="3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9AE" w:rsidRDefault="006A24C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88</w:t>
            </w:r>
          </w:p>
        </w:tc>
      </w:tr>
    </w:tbl>
    <w:p w:rsidR="005469AE" w:rsidRDefault="005469AE">
      <w:pPr>
        <w:rPr>
          <w:rFonts w:ascii="等线" w:eastAsia="等线" w:hAnsi="等线" w:cs="等线"/>
        </w:rPr>
      </w:pPr>
    </w:p>
    <w:sectPr w:rsidR="00546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F"/>
    <w:rsid w:val="005469AE"/>
    <w:rsid w:val="006A24CC"/>
    <w:rsid w:val="007E555F"/>
    <w:rsid w:val="008A6709"/>
    <w:rsid w:val="0098675F"/>
    <w:rsid w:val="7F7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D10D8D"/>
  <w15:docId w15:val="{7089B1DC-2ABA-42A7-B895-B22A523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86158</dc:creator>
  <cp:lastModifiedBy>admin</cp:lastModifiedBy>
  <cp:revision>5</cp:revision>
  <dcterms:created xsi:type="dcterms:W3CDTF">2021-05-20T06:51:00Z</dcterms:created>
  <dcterms:modified xsi:type="dcterms:W3CDTF">2021-05-24T07:23:00Z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9B9FFD96EEE44525B4C0A23B76DDAF54</vt:lpwstr>
  </property>
</Properties>
</file>