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D0" w:rsidRPr="00B22062" w:rsidRDefault="007F47E5" w:rsidP="007F47E5">
      <w:pPr>
        <w:jc w:val="center"/>
        <w:rPr>
          <w:sz w:val="30"/>
          <w:szCs w:val="30"/>
        </w:rPr>
      </w:pPr>
      <w:r w:rsidRPr="00B22062">
        <w:rPr>
          <w:rFonts w:hint="eastAsia"/>
          <w:sz w:val="30"/>
          <w:szCs w:val="30"/>
        </w:rPr>
        <w:t>浙江建设技师学院建筑材料一体化实训室更新</w:t>
      </w:r>
      <w:r w:rsidR="00A47FEA" w:rsidRPr="00B22062">
        <w:rPr>
          <w:rFonts w:hint="eastAsia"/>
          <w:sz w:val="30"/>
          <w:szCs w:val="30"/>
        </w:rPr>
        <w:t>改造</w:t>
      </w:r>
      <w:r w:rsidRPr="00B22062">
        <w:rPr>
          <w:rFonts w:hint="eastAsia"/>
          <w:sz w:val="30"/>
          <w:szCs w:val="30"/>
        </w:rPr>
        <w:t>采购</w:t>
      </w:r>
      <w:r w:rsidR="008E06D1" w:rsidRPr="00B22062">
        <w:rPr>
          <w:rFonts w:hint="eastAsia"/>
          <w:sz w:val="30"/>
          <w:szCs w:val="30"/>
        </w:rPr>
        <w:t>清单</w:t>
      </w:r>
    </w:p>
    <w:tbl>
      <w:tblPr>
        <w:tblStyle w:val="a5"/>
        <w:tblW w:w="8931" w:type="dxa"/>
        <w:tblInd w:w="-459" w:type="dxa"/>
        <w:tblLook w:val="04A0" w:firstRow="1" w:lastRow="0" w:firstColumn="1" w:lastColumn="0" w:noHBand="0" w:noVBand="1"/>
      </w:tblPr>
      <w:tblGrid>
        <w:gridCol w:w="689"/>
        <w:gridCol w:w="1438"/>
        <w:gridCol w:w="5528"/>
        <w:gridCol w:w="1276"/>
      </w:tblGrid>
      <w:tr w:rsidR="00FF4B42" w:rsidRPr="00B22062" w:rsidTr="00FF4B42">
        <w:tc>
          <w:tcPr>
            <w:tcW w:w="689"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编号</w:t>
            </w:r>
          </w:p>
        </w:tc>
        <w:tc>
          <w:tcPr>
            <w:tcW w:w="143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项目内容</w:t>
            </w:r>
          </w:p>
        </w:tc>
        <w:tc>
          <w:tcPr>
            <w:tcW w:w="552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规格型号及技术参数</w:t>
            </w:r>
          </w:p>
        </w:tc>
        <w:tc>
          <w:tcPr>
            <w:tcW w:w="1276"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数量</w:t>
            </w:r>
          </w:p>
        </w:tc>
      </w:tr>
      <w:tr w:rsidR="00FF4B42" w:rsidRPr="00B22062" w:rsidTr="00FF4B42">
        <w:tc>
          <w:tcPr>
            <w:tcW w:w="689"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1</w:t>
            </w:r>
          </w:p>
        </w:tc>
        <w:tc>
          <w:tcPr>
            <w:tcW w:w="143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水泥细度负压筛析仪</w:t>
            </w:r>
          </w:p>
        </w:tc>
        <w:tc>
          <w:tcPr>
            <w:tcW w:w="552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1）产品符合GB/T1345《水泥细度检验方法》新标准筛析法的要求。</w:t>
            </w:r>
          </w:p>
          <w:p w:rsidR="00FF4B42" w:rsidRPr="00B22062" w:rsidRDefault="00FF4B42">
            <w:pPr>
              <w:rPr>
                <w:rFonts w:asciiTheme="minorEastAsia" w:hAnsiTheme="minorEastAsia"/>
              </w:rPr>
            </w:pPr>
            <w:r w:rsidRPr="00B22062">
              <w:rPr>
                <w:rFonts w:asciiTheme="minorEastAsia" w:hAnsiTheme="minorEastAsia" w:hint="eastAsia"/>
              </w:rPr>
              <w:t>2）水泥细度负压筛析仪主要由筛析仪和吸尘器两部份组成。吸尘器由旋风筒和布袋除尘器组成。</w:t>
            </w:r>
          </w:p>
          <w:p w:rsidR="00FF4B42" w:rsidRPr="00B22062" w:rsidRDefault="00FF4B42">
            <w:pPr>
              <w:rPr>
                <w:rFonts w:asciiTheme="minorEastAsia" w:hAnsiTheme="minorEastAsia"/>
              </w:rPr>
            </w:pPr>
            <w:r w:rsidRPr="00B22062">
              <w:rPr>
                <w:rFonts w:asciiTheme="minorEastAsia" w:hAnsiTheme="minorEastAsia" w:hint="eastAsia"/>
              </w:rPr>
              <w:t>3）水泥细度负压筛析</w:t>
            </w:r>
            <w:proofErr w:type="gramStart"/>
            <w:r w:rsidRPr="00B22062">
              <w:rPr>
                <w:rFonts w:asciiTheme="minorEastAsia" w:hAnsiTheme="minorEastAsia" w:hint="eastAsia"/>
              </w:rPr>
              <w:t>仪利用</w:t>
            </w:r>
            <w:proofErr w:type="gramEnd"/>
            <w:r w:rsidRPr="00B22062">
              <w:rPr>
                <w:rFonts w:asciiTheme="minorEastAsia" w:hAnsiTheme="minorEastAsia" w:hint="eastAsia"/>
              </w:rPr>
              <w:t>气流作为筛分的动力介质，工作台时，整个系统保持负压状态，筛网里的待测粉末物料在旋转的喷气喷出的气流作用下呈流态状、并随气流一起运动，其中粒径小于筛网孔径的细颗粒由气流带动通过筛网被抽走，而粒径大于筛网孔径的粗颗粒则留在试验筛内，从而达到筛分的目的。排出的含尘气流先经过旋风收尘筒，可把通过筛网的颗粒从气流中收集，收集率可达95%以上，剩余颗粒再经布袋除尘器过滤后，排出干净空气，净化工作环境。</w:t>
            </w:r>
          </w:p>
          <w:p w:rsidR="00FF4B42" w:rsidRPr="00B22062" w:rsidRDefault="00FF4B42">
            <w:pPr>
              <w:rPr>
                <w:rFonts w:asciiTheme="minorEastAsia" w:hAnsiTheme="minorEastAsia"/>
              </w:rPr>
            </w:pPr>
            <w:r w:rsidRPr="00B22062">
              <w:rPr>
                <w:rFonts w:asciiTheme="minorEastAsia" w:hAnsiTheme="minorEastAsia" w:hint="eastAsia"/>
              </w:rPr>
              <w:t>4）本机出厂已按GB/T 1345—2005标准规定筛析时间设定为2min。如其它行业或需要重新设定，请按时间继电器面板上的键来调节，时间设定好后即可按启动按钮进行筛析。</w:t>
            </w:r>
          </w:p>
          <w:p w:rsidR="00FF4B42" w:rsidRPr="00B22062" w:rsidRDefault="00FF4B42">
            <w:pPr>
              <w:rPr>
                <w:rFonts w:asciiTheme="minorEastAsia" w:hAnsiTheme="minorEastAsia"/>
              </w:rPr>
            </w:pPr>
            <w:r w:rsidRPr="00B22062">
              <w:rPr>
                <w:rFonts w:asciiTheme="minorEastAsia" w:hAnsiTheme="minorEastAsia" w:hint="eastAsia"/>
              </w:rPr>
              <w:t>5）技术参数</w:t>
            </w:r>
          </w:p>
          <w:p w:rsidR="00FF4B42" w:rsidRPr="00B22062" w:rsidRDefault="00FF4B42">
            <w:pPr>
              <w:rPr>
                <w:rFonts w:asciiTheme="minorEastAsia" w:hAnsiTheme="minorEastAsia"/>
              </w:rPr>
            </w:pPr>
            <w:r w:rsidRPr="00B22062">
              <w:rPr>
                <w:rFonts w:asciiTheme="minorEastAsia" w:hAnsiTheme="minorEastAsia" w:hint="eastAsia"/>
              </w:rPr>
              <w:t>1.筛析测试细度：0.080㎜</w:t>
            </w:r>
          </w:p>
          <w:p w:rsidR="00FF4B42" w:rsidRPr="00B22062" w:rsidRDefault="00FF4B42">
            <w:pPr>
              <w:rPr>
                <w:rFonts w:asciiTheme="minorEastAsia" w:hAnsiTheme="minorEastAsia"/>
              </w:rPr>
            </w:pPr>
            <w:r w:rsidRPr="00B22062">
              <w:rPr>
                <w:rFonts w:asciiTheme="minorEastAsia" w:hAnsiTheme="minorEastAsia" w:hint="eastAsia"/>
              </w:rPr>
              <w:t>2.筛析时间 ： 0~6min</w:t>
            </w:r>
          </w:p>
          <w:p w:rsidR="00FF4B42" w:rsidRPr="00B22062" w:rsidRDefault="00FF4B42">
            <w:pPr>
              <w:rPr>
                <w:rFonts w:asciiTheme="minorEastAsia" w:hAnsiTheme="minorEastAsia"/>
              </w:rPr>
            </w:pPr>
            <w:r w:rsidRPr="00B22062">
              <w:rPr>
                <w:rFonts w:asciiTheme="minorEastAsia" w:hAnsiTheme="minorEastAsia" w:hint="eastAsia"/>
              </w:rPr>
              <w:t>3.工作负压</w:t>
            </w:r>
            <w:r w:rsidRPr="00B22062">
              <w:rPr>
                <w:rFonts w:asciiTheme="minorEastAsia" w:hAnsiTheme="minorEastAsia" w:hint="eastAsia"/>
              </w:rPr>
              <w:tab/>
              <w:t>：-4000Pa~ -6000Pa</w:t>
            </w:r>
          </w:p>
          <w:p w:rsidR="00FF4B42" w:rsidRPr="00B22062" w:rsidRDefault="00FF4B42">
            <w:pPr>
              <w:rPr>
                <w:rFonts w:asciiTheme="minorEastAsia" w:hAnsiTheme="minorEastAsia"/>
              </w:rPr>
            </w:pPr>
            <w:r w:rsidRPr="00B22062">
              <w:rPr>
                <w:rFonts w:asciiTheme="minorEastAsia" w:hAnsiTheme="minorEastAsia" w:hint="eastAsia"/>
              </w:rPr>
              <w:t>4.电源电压：1000W/AC220V/50Hz</w:t>
            </w:r>
          </w:p>
          <w:p w:rsidR="00FF4B42" w:rsidRPr="00B22062" w:rsidRDefault="00FF4B42">
            <w:pPr>
              <w:rPr>
                <w:rFonts w:asciiTheme="minorEastAsia" w:hAnsiTheme="minorEastAsia"/>
              </w:rPr>
            </w:pPr>
            <w:r w:rsidRPr="00B22062">
              <w:rPr>
                <w:rFonts w:asciiTheme="minorEastAsia" w:hAnsiTheme="minorEastAsia" w:hint="eastAsia"/>
              </w:rPr>
              <w:t>5.噪音 ：&lt;75dB</w:t>
            </w:r>
          </w:p>
          <w:p w:rsidR="00FF4B42" w:rsidRPr="00B22062" w:rsidRDefault="00FF4B42">
            <w:pPr>
              <w:rPr>
                <w:rFonts w:asciiTheme="minorEastAsia" w:hAnsiTheme="minorEastAsia"/>
              </w:rPr>
            </w:pPr>
            <w:r w:rsidRPr="00B22062">
              <w:rPr>
                <w:rFonts w:asciiTheme="minorEastAsia" w:hAnsiTheme="minorEastAsia" w:hint="eastAsia"/>
              </w:rPr>
              <w:t>6.重量 ：35kg</w:t>
            </w:r>
          </w:p>
          <w:p w:rsidR="00FF4B42" w:rsidRPr="00B22062" w:rsidRDefault="00FF4B42">
            <w:pPr>
              <w:rPr>
                <w:rFonts w:asciiTheme="minorEastAsia" w:hAnsiTheme="minorEastAsia"/>
              </w:rPr>
            </w:pPr>
            <w:r w:rsidRPr="00B22062">
              <w:rPr>
                <w:rFonts w:asciiTheme="minorEastAsia" w:hAnsiTheme="minorEastAsia" w:hint="eastAsia"/>
              </w:rPr>
              <w:t>7.外型尺寸（长×宽×高）：（</w:t>
            </w:r>
            <w:proofErr w:type="gramStart"/>
            <w:r w:rsidRPr="00B22062">
              <w:rPr>
                <w:rFonts w:asciiTheme="minorEastAsia" w:hAnsiTheme="minorEastAsia" w:hint="eastAsia"/>
              </w:rPr>
              <w:t>500×500×</w:t>
            </w:r>
            <w:proofErr w:type="gramEnd"/>
            <w:r w:rsidRPr="00B22062">
              <w:rPr>
                <w:rFonts w:asciiTheme="minorEastAsia" w:hAnsiTheme="minorEastAsia" w:hint="eastAsia"/>
              </w:rPr>
              <w:t>950）mm</w:t>
            </w:r>
          </w:p>
          <w:p w:rsidR="00FF4B42" w:rsidRPr="00B22062" w:rsidRDefault="00FF4B42">
            <w:pPr>
              <w:rPr>
                <w:rFonts w:asciiTheme="minorEastAsia" w:hAnsiTheme="minorEastAsia"/>
              </w:rPr>
            </w:pPr>
          </w:p>
          <w:p w:rsidR="00FF4B42" w:rsidRPr="00B22062" w:rsidRDefault="00FF4B42">
            <w:pPr>
              <w:rPr>
                <w:rFonts w:asciiTheme="minorEastAsia" w:hAnsiTheme="minorEastAsia"/>
              </w:rPr>
            </w:pPr>
            <w:r w:rsidRPr="00B22062">
              <w:rPr>
                <w:rFonts w:ascii="宋体" w:hAnsi="宋体" w:hint="eastAsia"/>
                <w:noProof/>
              </w:rPr>
              <w:drawing>
                <wp:inline distT="0" distB="0" distL="0" distR="0" wp14:anchorId="3AEE3DE0" wp14:editId="60C88946">
                  <wp:extent cx="1014730" cy="1781175"/>
                  <wp:effectExtent l="0" t="0" r="13970" b="9525"/>
                  <wp:docPr id="10" name="图片 10" descr="SF-150S型水泥细度负压筛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F-150S型水泥细度负压筛仪"/>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2331" cy="1794026"/>
                          </a:xfrm>
                          <a:prstGeom prst="rect">
                            <a:avLst/>
                          </a:prstGeom>
                          <a:noFill/>
                          <a:ln>
                            <a:noFill/>
                          </a:ln>
                        </pic:spPr>
                      </pic:pic>
                    </a:graphicData>
                  </a:graphic>
                </wp:inline>
              </w:drawing>
            </w:r>
          </w:p>
        </w:tc>
        <w:tc>
          <w:tcPr>
            <w:tcW w:w="1276"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2台</w:t>
            </w:r>
          </w:p>
        </w:tc>
      </w:tr>
      <w:tr w:rsidR="00FF4B42" w:rsidRPr="00B22062" w:rsidTr="00FF4B42">
        <w:tc>
          <w:tcPr>
            <w:tcW w:w="689"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2</w:t>
            </w:r>
          </w:p>
        </w:tc>
        <w:tc>
          <w:tcPr>
            <w:tcW w:w="1438" w:type="dxa"/>
            <w:shd w:val="clear" w:color="auto" w:fill="FFFFFF" w:themeFill="background1"/>
          </w:tcPr>
          <w:p w:rsidR="00FF4B42" w:rsidRPr="00B22062" w:rsidRDefault="00FF4B42">
            <w:pPr>
              <w:rPr>
                <w:rFonts w:asciiTheme="minorEastAsia" w:hAnsiTheme="minorEastAsia"/>
              </w:rPr>
            </w:pPr>
            <w:proofErr w:type="gramStart"/>
            <w:r w:rsidRPr="00B22062">
              <w:rPr>
                <w:rFonts w:asciiTheme="minorEastAsia" w:hAnsiTheme="minorEastAsia" w:hint="eastAsia"/>
              </w:rPr>
              <w:t>顶击式</w:t>
            </w:r>
            <w:proofErr w:type="gramEnd"/>
            <w:r w:rsidRPr="00B22062">
              <w:rPr>
                <w:rFonts w:asciiTheme="minorEastAsia" w:hAnsiTheme="minorEastAsia" w:hint="eastAsia"/>
              </w:rPr>
              <w:t>标准筛振筛机</w:t>
            </w:r>
          </w:p>
        </w:tc>
        <w:tc>
          <w:tcPr>
            <w:tcW w:w="552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1）</w:t>
            </w:r>
            <w:proofErr w:type="gramStart"/>
            <w:r w:rsidRPr="00B22062">
              <w:rPr>
                <w:rFonts w:asciiTheme="minorEastAsia" w:hAnsiTheme="minorEastAsia" w:hint="eastAsia"/>
              </w:rPr>
              <w:t>顶击式标准振</w:t>
            </w:r>
            <w:proofErr w:type="gramEnd"/>
            <w:r w:rsidRPr="00B22062">
              <w:rPr>
                <w:rFonts w:asciiTheme="minorEastAsia" w:hAnsiTheme="minorEastAsia" w:hint="eastAsia"/>
              </w:rPr>
              <w:t>筛机根据建材、地质、交通等行业的有关测试规范和要求，自行设计制造的。本机结构紧凑新颖，尤其对建筑业砂石骨料试验更为理想，可将15KG骨料分两次装料，每次开机五分钟，既方便又简单完成分级工作。</w:t>
            </w:r>
          </w:p>
          <w:p w:rsidR="00FF4B42" w:rsidRPr="00B22062" w:rsidRDefault="00FF4B42">
            <w:pPr>
              <w:rPr>
                <w:rFonts w:asciiTheme="minorEastAsia" w:hAnsiTheme="minorEastAsia"/>
              </w:rPr>
            </w:pPr>
            <w:r w:rsidRPr="00B22062">
              <w:rPr>
                <w:rFonts w:asciiTheme="minorEastAsia" w:hAnsiTheme="minorEastAsia" w:hint="eastAsia"/>
              </w:rPr>
              <w:t>2）技术参数</w:t>
            </w:r>
          </w:p>
          <w:p w:rsidR="00FF4B42" w:rsidRPr="00B22062" w:rsidRDefault="00FF4B42">
            <w:pPr>
              <w:rPr>
                <w:rFonts w:asciiTheme="minorEastAsia" w:hAnsiTheme="minorEastAsia"/>
              </w:rPr>
            </w:pPr>
            <w:r w:rsidRPr="00B22062">
              <w:rPr>
                <w:rFonts w:asciiTheme="minorEastAsia" w:hAnsiTheme="minorEastAsia" w:hint="eastAsia"/>
              </w:rPr>
              <w:t>1、筛子直径：φ200mm-φ300mm（含实验筛子）</w:t>
            </w:r>
          </w:p>
          <w:p w:rsidR="00FF4B42" w:rsidRPr="00B22062" w:rsidRDefault="00FF4B42">
            <w:pPr>
              <w:rPr>
                <w:rFonts w:asciiTheme="minorEastAsia" w:hAnsiTheme="minorEastAsia"/>
              </w:rPr>
            </w:pPr>
            <w:r w:rsidRPr="00B22062">
              <w:rPr>
                <w:rFonts w:asciiTheme="minorEastAsia" w:hAnsiTheme="minorEastAsia" w:hint="eastAsia"/>
              </w:rPr>
              <w:lastRenderedPageBreak/>
              <w:t>2、筛子叠高： 440mm</w:t>
            </w:r>
          </w:p>
          <w:p w:rsidR="00FF4B42" w:rsidRPr="00B22062" w:rsidRDefault="00FF4B42">
            <w:pPr>
              <w:rPr>
                <w:rFonts w:asciiTheme="minorEastAsia" w:hAnsiTheme="minorEastAsia"/>
              </w:rPr>
            </w:pPr>
            <w:r w:rsidRPr="00B22062">
              <w:rPr>
                <w:rFonts w:asciiTheme="minorEastAsia" w:hAnsiTheme="minorEastAsia" w:hint="eastAsia"/>
              </w:rPr>
              <w:t>3、</w:t>
            </w:r>
            <w:proofErr w:type="gramStart"/>
            <w:r w:rsidRPr="00B22062">
              <w:rPr>
                <w:rFonts w:asciiTheme="minorEastAsia" w:hAnsiTheme="minorEastAsia" w:hint="eastAsia"/>
              </w:rPr>
              <w:t>筛座震</w:t>
            </w:r>
            <w:proofErr w:type="gramEnd"/>
            <w:r w:rsidRPr="00B22062">
              <w:rPr>
                <w:rFonts w:asciiTheme="minorEastAsia" w:hAnsiTheme="minorEastAsia" w:hint="eastAsia"/>
              </w:rPr>
              <w:t xml:space="preserve">幅：8mm </w:t>
            </w:r>
          </w:p>
          <w:p w:rsidR="00FF4B42" w:rsidRPr="00B22062" w:rsidRDefault="00FF4B42">
            <w:pPr>
              <w:rPr>
                <w:rFonts w:asciiTheme="minorEastAsia" w:hAnsiTheme="minorEastAsia"/>
              </w:rPr>
            </w:pPr>
            <w:r w:rsidRPr="00B22062">
              <w:rPr>
                <w:rFonts w:asciiTheme="minorEastAsia" w:hAnsiTheme="minorEastAsia" w:hint="eastAsia"/>
              </w:rPr>
              <w:t>4、筛摇动次数： 221次/min</w:t>
            </w:r>
          </w:p>
          <w:p w:rsidR="00FF4B42" w:rsidRPr="00B22062" w:rsidRDefault="00FF4B42">
            <w:pPr>
              <w:rPr>
                <w:rFonts w:asciiTheme="minorEastAsia" w:hAnsiTheme="minorEastAsia"/>
              </w:rPr>
            </w:pPr>
            <w:r w:rsidRPr="00B22062">
              <w:rPr>
                <w:rFonts w:asciiTheme="minorEastAsia" w:hAnsiTheme="minorEastAsia" w:hint="eastAsia"/>
              </w:rPr>
              <w:t>5、震击次数 ：147次/min</w:t>
            </w:r>
          </w:p>
          <w:p w:rsidR="00FF4B42" w:rsidRPr="00B22062" w:rsidRDefault="00FF4B42">
            <w:pPr>
              <w:rPr>
                <w:rFonts w:asciiTheme="minorEastAsia" w:hAnsiTheme="minorEastAsia"/>
              </w:rPr>
            </w:pPr>
            <w:r w:rsidRPr="00B22062">
              <w:rPr>
                <w:rFonts w:asciiTheme="minorEastAsia" w:hAnsiTheme="minorEastAsia" w:hint="eastAsia"/>
              </w:rPr>
              <w:t>6、回转半径：12.5mm</w:t>
            </w:r>
          </w:p>
          <w:p w:rsidR="00FF4B42" w:rsidRPr="00B22062" w:rsidRDefault="00FF4B42">
            <w:pPr>
              <w:rPr>
                <w:rFonts w:asciiTheme="minorEastAsia" w:hAnsiTheme="minorEastAsia"/>
              </w:rPr>
            </w:pPr>
            <w:r w:rsidRPr="00B22062">
              <w:rPr>
                <w:rFonts w:asciiTheme="minorEastAsia" w:hAnsiTheme="minorEastAsia" w:hint="eastAsia"/>
              </w:rPr>
              <w:t>7、电机型号：7114</w:t>
            </w:r>
          </w:p>
          <w:p w:rsidR="00FF4B42" w:rsidRPr="00B22062" w:rsidRDefault="00FF4B42">
            <w:pPr>
              <w:rPr>
                <w:rFonts w:asciiTheme="minorEastAsia" w:hAnsiTheme="minorEastAsia"/>
              </w:rPr>
            </w:pPr>
            <w:r w:rsidRPr="00B22062">
              <w:rPr>
                <w:rFonts w:asciiTheme="minorEastAsia" w:hAnsiTheme="minorEastAsia" w:hint="eastAsia"/>
              </w:rPr>
              <w:t>8、电机功率： 0.37kW</w:t>
            </w:r>
          </w:p>
          <w:p w:rsidR="00FF4B42" w:rsidRPr="00B22062" w:rsidRDefault="00FF4B42">
            <w:pPr>
              <w:rPr>
                <w:rFonts w:asciiTheme="minorEastAsia" w:hAnsiTheme="minorEastAsia"/>
              </w:rPr>
            </w:pPr>
            <w:r w:rsidRPr="00B22062">
              <w:rPr>
                <w:rFonts w:asciiTheme="minorEastAsia" w:hAnsiTheme="minorEastAsia" w:hint="eastAsia"/>
              </w:rPr>
              <w:t>9、电机转数 ：1400次/min</w:t>
            </w:r>
          </w:p>
          <w:p w:rsidR="00FF4B42" w:rsidRPr="00B22062" w:rsidRDefault="00FF4B42">
            <w:pPr>
              <w:rPr>
                <w:rFonts w:asciiTheme="minorEastAsia" w:hAnsiTheme="minorEastAsia"/>
              </w:rPr>
            </w:pPr>
            <w:r w:rsidRPr="00B22062">
              <w:rPr>
                <w:rFonts w:asciiTheme="minorEastAsia" w:hAnsiTheme="minorEastAsia" w:hint="eastAsia"/>
              </w:rPr>
              <w:t>10、整机重量 ： 120kg</w:t>
            </w:r>
          </w:p>
          <w:p w:rsidR="00FF4B42" w:rsidRPr="00B22062" w:rsidRDefault="00FF4B42">
            <w:pPr>
              <w:rPr>
                <w:rFonts w:asciiTheme="minorEastAsia" w:hAnsiTheme="minorEastAsia"/>
              </w:rPr>
            </w:pPr>
            <w:r w:rsidRPr="00B22062">
              <w:rPr>
                <w:rFonts w:asciiTheme="minorEastAsia" w:hAnsiTheme="minorEastAsia" w:hint="eastAsia"/>
              </w:rPr>
              <w:t>11、外形尺寸（长×宽×高）：600×400×800）mm</w:t>
            </w:r>
          </w:p>
          <w:p w:rsidR="00FF4B42" w:rsidRPr="00B22062" w:rsidRDefault="00FF4B42">
            <w:pPr>
              <w:rPr>
                <w:rFonts w:asciiTheme="minorEastAsia" w:hAnsiTheme="minorEastAsia"/>
              </w:rPr>
            </w:pPr>
            <w:r w:rsidRPr="00B22062">
              <w:rPr>
                <w:rFonts w:ascii="宋体" w:hAnsi="宋体" w:hint="eastAsia"/>
                <w:b/>
                <w:noProof/>
                <w:sz w:val="32"/>
              </w:rPr>
              <w:drawing>
                <wp:inline distT="0" distB="0" distL="0" distR="0" wp14:anchorId="34195196" wp14:editId="4A5BB0B2">
                  <wp:extent cx="1724025" cy="1796415"/>
                  <wp:effectExtent l="0" t="0" r="9525" b="13335"/>
                  <wp:docPr id="11" name="图片 11" descr="DBS-300型顶击式标准振筛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BS-300型顶击式标准振筛机"/>
                          <pic:cNvPicPr>
                            <a:picLocks noChangeAspect="1" noChangeArrowheads="1"/>
                          </pic:cNvPicPr>
                        </pic:nvPicPr>
                        <pic:blipFill>
                          <a:blip r:embed="rId9" cstate="print">
                            <a:extLst>
                              <a:ext uri="{28A0092B-C50C-407E-A947-70E740481C1C}">
                                <a14:useLocalDpi xmlns:a14="http://schemas.microsoft.com/office/drawing/2010/main" val="0"/>
                              </a:ext>
                            </a:extLst>
                          </a:blip>
                          <a:srcRect l="22032" t="12769" r="24007" b="9013"/>
                          <a:stretch>
                            <a:fillRect/>
                          </a:stretch>
                        </pic:blipFill>
                        <pic:spPr>
                          <a:xfrm>
                            <a:off x="0" y="0"/>
                            <a:ext cx="1727504" cy="1800497"/>
                          </a:xfrm>
                          <a:prstGeom prst="rect">
                            <a:avLst/>
                          </a:prstGeom>
                          <a:noFill/>
                          <a:ln>
                            <a:noFill/>
                          </a:ln>
                        </pic:spPr>
                      </pic:pic>
                    </a:graphicData>
                  </a:graphic>
                </wp:inline>
              </w:drawing>
            </w:r>
          </w:p>
        </w:tc>
        <w:tc>
          <w:tcPr>
            <w:tcW w:w="1276"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lastRenderedPageBreak/>
              <w:t>3台</w:t>
            </w:r>
          </w:p>
        </w:tc>
      </w:tr>
      <w:tr w:rsidR="00FF4B42" w:rsidRPr="00B22062" w:rsidTr="00FF4B42">
        <w:tc>
          <w:tcPr>
            <w:tcW w:w="689"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lastRenderedPageBreak/>
              <w:t>3</w:t>
            </w:r>
          </w:p>
        </w:tc>
        <w:tc>
          <w:tcPr>
            <w:tcW w:w="143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台秤</w:t>
            </w:r>
          </w:p>
        </w:tc>
        <w:tc>
          <w:tcPr>
            <w:tcW w:w="5528" w:type="dxa"/>
            <w:shd w:val="clear" w:color="auto" w:fill="FFFFFF" w:themeFill="background1"/>
          </w:tcPr>
          <w:p w:rsidR="00FF4B42" w:rsidRPr="00B22062" w:rsidRDefault="00FF4B42">
            <w:pPr>
              <w:rPr>
                <w:rFonts w:asciiTheme="minorEastAsia" w:eastAsiaTheme="minorEastAsia" w:hAnsiTheme="minorEastAsia"/>
              </w:rPr>
            </w:pPr>
            <w:r w:rsidRPr="00B22062">
              <w:rPr>
                <w:rFonts w:asciiTheme="minorEastAsia" w:hAnsiTheme="minorEastAsia" w:hint="eastAsia"/>
              </w:rPr>
              <w:t>1</w:t>
            </w:r>
            <w:r w:rsidRPr="00B22062">
              <w:rPr>
                <w:rFonts w:asciiTheme="minorEastAsia" w:hAnsiTheme="minorEastAsia"/>
              </w:rPr>
              <w:t>.</w:t>
            </w:r>
            <w:r w:rsidRPr="00B22062">
              <w:rPr>
                <w:rFonts w:asciiTheme="minorEastAsia" w:hAnsiTheme="minorEastAsia" w:hint="eastAsia"/>
              </w:rPr>
              <w:t xml:space="preserve">电池：锂电池    </w:t>
            </w:r>
          </w:p>
          <w:p w:rsidR="00FF4B42" w:rsidRPr="00B22062" w:rsidRDefault="00FF4B42">
            <w:pPr>
              <w:rPr>
                <w:rFonts w:asciiTheme="minorEastAsia" w:eastAsiaTheme="minorEastAsia" w:hAnsiTheme="minorEastAsia"/>
              </w:rPr>
            </w:pPr>
            <w:r w:rsidRPr="00B22062">
              <w:rPr>
                <w:rFonts w:asciiTheme="minorEastAsia" w:hAnsiTheme="minorEastAsia" w:hint="eastAsia"/>
              </w:rPr>
              <w:t>2</w:t>
            </w:r>
            <w:r w:rsidRPr="00B22062">
              <w:rPr>
                <w:rFonts w:asciiTheme="minorEastAsia" w:hAnsiTheme="minorEastAsia"/>
              </w:rPr>
              <w:t>.</w:t>
            </w:r>
            <w:r w:rsidRPr="00B22062">
              <w:rPr>
                <w:rFonts w:asciiTheme="minorEastAsia" w:hAnsiTheme="minorEastAsia" w:hint="eastAsia"/>
              </w:rPr>
              <w:t>支架：加厚至1.8MM，</w:t>
            </w:r>
          </w:p>
          <w:p w:rsidR="00FF4B42" w:rsidRPr="00B22062" w:rsidRDefault="00FF4B42">
            <w:pPr>
              <w:rPr>
                <w:rFonts w:asciiTheme="minorEastAsia" w:hAnsiTheme="minorEastAsia"/>
              </w:rPr>
            </w:pPr>
            <w:r w:rsidRPr="00B22062">
              <w:rPr>
                <w:rFonts w:asciiTheme="minorEastAsia" w:hAnsiTheme="minorEastAsia" w:hint="eastAsia"/>
              </w:rPr>
              <w:t>3</w:t>
            </w:r>
            <w:r w:rsidRPr="00B22062">
              <w:rPr>
                <w:rFonts w:asciiTheme="minorEastAsia" w:hAnsiTheme="minorEastAsia"/>
              </w:rPr>
              <w:t>.</w:t>
            </w:r>
            <w:r w:rsidRPr="00B22062">
              <w:rPr>
                <w:rFonts w:asciiTheme="minorEastAsia" w:hAnsiTheme="minorEastAsia" w:hint="eastAsia"/>
              </w:rPr>
              <w:t>精度：0.01KG</w:t>
            </w:r>
          </w:p>
          <w:p w:rsidR="00FF4B42" w:rsidRPr="00B22062" w:rsidRDefault="00FF4B42">
            <w:pPr>
              <w:rPr>
                <w:rFonts w:asciiTheme="minorEastAsia" w:hAnsiTheme="minorEastAsia"/>
              </w:rPr>
            </w:pPr>
            <w:r w:rsidRPr="00B22062">
              <w:rPr>
                <w:rFonts w:asciiTheme="minorEastAsia" w:hAnsiTheme="minorEastAsia" w:hint="eastAsia"/>
              </w:rPr>
              <w:t>4</w:t>
            </w:r>
            <w:r w:rsidRPr="00B22062">
              <w:rPr>
                <w:rFonts w:asciiTheme="minorEastAsia" w:hAnsiTheme="minorEastAsia"/>
              </w:rPr>
              <w:t>.</w:t>
            </w:r>
            <w:r w:rsidRPr="00B22062">
              <w:rPr>
                <w:rFonts w:asciiTheme="minorEastAsia" w:hAnsiTheme="minorEastAsia" w:hint="eastAsia"/>
              </w:rPr>
              <w:t>防水钢按键，高清双面大屏显示</w:t>
            </w:r>
          </w:p>
        </w:tc>
        <w:tc>
          <w:tcPr>
            <w:tcW w:w="1276"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2台</w:t>
            </w:r>
          </w:p>
        </w:tc>
      </w:tr>
      <w:tr w:rsidR="00FF4B42" w:rsidRPr="00B22062" w:rsidTr="00FF4B42">
        <w:tc>
          <w:tcPr>
            <w:tcW w:w="689"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4</w:t>
            </w:r>
          </w:p>
        </w:tc>
        <w:tc>
          <w:tcPr>
            <w:tcW w:w="143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微机</w:t>
            </w:r>
            <w:proofErr w:type="gramStart"/>
            <w:r w:rsidRPr="00B22062">
              <w:rPr>
                <w:rFonts w:asciiTheme="minorEastAsia" w:hAnsiTheme="minorEastAsia" w:hint="eastAsia"/>
              </w:rPr>
              <w:t>控制电液伺服</w:t>
            </w:r>
            <w:proofErr w:type="gramEnd"/>
            <w:r w:rsidRPr="00B22062">
              <w:rPr>
                <w:rFonts w:asciiTheme="minorEastAsia" w:hAnsiTheme="minorEastAsia" w:hint="eastAsia"/>
              </w:rPr>
              <w:t>万能试验机</w:t>
            </w:r>
          </w:p>
        </w:tc>
        <w:tc>
          <w:tcPr>
            <w:tcW w:w="5528"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t>一、设备用途：</w:t>
            </w:r>
          </w:p>
          <w:p w:rsidR="00FF4B42" w:rsidRPr="00B22062" w:rsidRDefault="00FF4B42">
            <w:pPr>
              <w:rPr>
                <w:rFonts w:asciiTheme="minorEastAsia" w:hAnsiTheme="minorEastAsia"/>
              </w:rPr>
            </w:pPr>
            <w:r w:rsidRPr="00B22062">
              <w:rPr>
                <w:rFonts w:asciiTheme="minorEastAsia" w:hAnsiTheme="minorEastAsia" w:hint="eastAsia"/>
              </w:rPr>
              <w:t>本机广泛适用于金属材料的拉伸、压缩、弯曲及剪切试验，满足GB/T228.1-2010《金属材料拉伸试验-第一部分：室温试验方法》的要求。也可用于水泥、混凝土等非金属材料的压缩等试验。增加特殊辅具后，可进行紧固件、钢丝绳、构件的力学性能试验，是质检部门、工程质量检测单位、大专院校及工矿企业理想的检测仪器。</w:t>
            </w:r>
          </w:p>
          <w:p w:rsidR="00FF4B42" w:rsidRPr="00B22062" w:rsidRDefault="00FF4B42">
            <w:pPr>
              <w:rPr>
                <w:rFonts w:asciiTheme="minorEastAsia" w:hAnsiTheme="minorEastAsia"/>
              </w:rPr>
            </w:pPr>
            <w:r w:rsidRPr="00B22062">
              <w:rPr>
                <w:rFonts w:asciiTheme="minorEastAsia" w:hAnsiTheme="minorEastAsia" w:hint="eastAsia"/>
              </w:rPr>
              <w:t>二、主要技术指标：</w:t>
            </w:r>
          </w:p>
          <w:p w:rsidR="00FF4B42" w:rsidRPr="00B22062" w:rsidRDefault="00FF4B42">
            <w:pPr>
              <w:rPr>
                <w:rFonts w:asciiTheme="minorEastAsia" w:hAnsiTheme="minorEastAsia"/>
              </w:rPr>
            </w:pPr>
            <w:r w:rsidRPr="00B22062">
              <w:rPr>
                <w:rFonts w:asciiTheme="minorEastAsia" w:hAnsiTheme="minorEastAsia" w:hint="eastAsia"/>
              </w:rPr>
              <w:t xml:space="preserve">1、最大试验力：600kN ； </w:t>
            </w:r>
          </w:p>
          <w:p w:rsidR="00FF4B42" w:rsidRPr="00B22062" w:rsidRDefault="00FF4B42">
            <w:pPr>
              <w:rPr>
                <w:rFonts w:asciiTheme="minorEastAsia" w:hAnsiTheme="minorEastAsia"/>
              </w:rPr>
            </w:pPr>
            <w:r w:rsidRPr="00B22062">
              <w:rPr>
                <w:rFonts w:asciiTheme="minorEastAsia" w:hAnsiTheme="minorEastAsia" w:hint="eastAsia"/>
              </w:rPr>
              <w:t>2、准确测量范围： 1%-100%FS,全程不分档；</w:t>
            </w:r>
          </w:p>
          <w:p w:rsidR="00FF4B42" w:rsidRPr="00B22062" w:rsidRDefault="00FF4B42">
            <w:pPr>
              <w:rPr>
                <w:rFonts w:asciiTheme="minorEastAsia" w:hAnsiTheme="minorEastAsia"/>
              </w:rPr>
            </w:pPr>
            <w:r w:rsidRPr="00B22062">
              <w:rPr>
                <w:rFonts w:asciiTheme="minorEastAsia" w:hAnsiTheme="minorEastAsia" w:hint="eastAsia"/>
              </w:rPr>
              <w:t>3、试验机准确度等级： 0.5级</w:t>
            </w:r>
          </w:p>
          <w:p w:rsidR="00FF4B42" w:rsidRPr="00B22062" w:rsidRDefault="00FF4B42">
            <w:pPr>
              <w:rPr>
                <w:rFonts w:asciiTheme="minorEastAsia" w:hAnsiTheme="minorEastAsia"/>
              </w:rPr>
            </w:pPr>
            <w:r w:rsidRPr="00B22062">
              <w:rPr>
                <w:rFonts w:asciiTheme="minorEastAsia" w:hAnsiTheme="minorEastAsia" w:hint="eastAsia"/>
              </w:rPr>
              <w:t>4、试验力示值相对误差：±0.5％以内</w:t>
            </w:r>
          </w:p>
          <w:p w:rsidR="00FF4B42" w:rsidRPr="00B22062" w:rsidRDefault="00FF4B42">
            <w:pPr>
              <w:rPr>
                <w:rFonts w:asciiTheme="minorEastAsia" w:hAnsiTheme="minorEastAsia"/>
              </w:rPr>
            </w:pPr>
            <w:r w:rsidRPr="00B22062">
              <w:rPr>
                <w:rFonts w:asciiTheme="minorEastAsia" w:hAnsiTheme="minorEastAsia" w:hint="eastAsia"/>
              </w:rPr>
              <w:t>5、试验力加载速率范围：0.00025/S-0.0025/S；</w:t>
            </w:r>
          </w:p>
          <w:p w:rsidR="00FF4B42" w:rsidRPr="00B22062" w:rsidRDefault="00FF4B42">
            <w:pPr>
              <w:rPr>
                <w:rFonts w:asciiTheme="minorEastAsia" w:hAnsiTheme="minorEastAsia"/>
              </w:rPr>
            </w:pPr>
            <w:r w:rsidRPr="00B22062">
              <w:rPr>
                <w:rFonts w:asciiTheme="minorEastAsia" w:hAnsiTheme="minorEastAsia" w:hint="eastAsia"/>
              </w:rPr>
              <w:t>6、试验力分辨力：满量程的1/500000</w:t>
            </w:r>
          </w:p>
          <w:p w:rsidR="00FF4B42" w:rsidRPr="00B22062" w:rsidRDefault="00FF4B42">
            <w:pPr>
              <w:rPr>
                <w:rFonts w:asciiTheme="minorEastAsia" w:hAnsiTheme="minorEastAsia"/>
              </w:rPr>
            </w:pPr>
            <w:r w:rsidRPr="00B22062">
              <w:rPr>
                <w:rFonts w:asciiTheme="minorEastAsia" w:hAnsiTheme="minorEastAsia" w:hint="eastAsia"/>
              </w:rPr>
              <w:t>7、应力速率控制范围：1-60MPa/S；</w:t>
            </w:r>
          </w:p>
          <w:p w:rsidR="00FF4B42" w:rsidRPr="00B22062" w:rsidRDefault="00FF4B42">
            <w:pPr>
              <w:rPr>
                <w:rFonts w:asciiTheme="minorEastAsia" w:hAnsiTheme="minorEastAsia"/>
              </w:rPr>
            </w:pPr>
            <w:r w:rsidRPr="00B22062">
              <w:rPr>
                <w:rFonts w:asciiTheme="minorEastAsia" w:hAnsiTheme="minorEastAsia" w:hint="eastAsia"/>
              </w:rPr>
              <w:t xml:space="preserve">8、应力速率误差：≤±1%； </w:t>
            </w:r>
          </w:p>
          <w:p w:rsidR="00FF4B42" w:rsidRPr="00B22062" w:rsidRDefault="00FF4B42">
            <w:pPr>
              <w:rPr>
                <w:rFonts w:asciiTheme="minorEastAsia" w:hAnsiTheme="minorEastAsia"/>
              </w:rPr>
            </w:pPr>
            <w:r w:rsidRPr="00B22062">
              <w:rPr>
                <w:rFonts w:asciiTheme="minorEastAsia" w:hAnsiTheme="minorEastAsia" w:hint="eastAsia"/>
              </w:rPr>
              <w:t>9、应变速率调节范围：0.00025/S-0.0025/S；</w:t>
            </w:r>
          </w:p>
          <w:p w:rsidR="00FF4B42" w:rsidRPr="00B22062" w:rsidRDefault="00FF4B42">
            <w:pPr>
              <w:rPr>
                <w:rFonts w:asciiTheme="minorEastAsia" w:hAnsiTheme="minorEastAsia"/>
              </w:rPr>
            </w:pPr>
            <w:r w:rsidRPr="00B22062">
              <w:rPr>
                <w:rFonts w:asciiTheme="minorEastAsia" w:hAnsiTheme="minorEastAsia" w:hint="eastAsia"/>
              </w:rPr>
              <w:t>10、应变速率误差：≤±1%</w:t>
            </w:r>
          </w:p>
          <w:p w:rsidR="00FF4B42" w:rsidRPr="00B22062" w:rsidRDefault="00FF4B42">
            <w:pPr>
              <w:rPr>
                <w:rFonts w:asciiTheme="minorEastAsia" w:hAnsiTheme="minorEastAsia"/>
              </w:rPr>
            </w:pPr>
            <w:r w:rsidRPr="00B22062">
              <w:rPr>
                <w:rFonts w:asciiTheme="minorEastAsia" w:hAnsiTheme="minorEastAsia" w:hint="eastAsia"/>
              </w:rPr>
              <w:t>11、变形示值相对误差：±0.5％以内</w:t>
            </w:r>
          </w:p>
          <w:p w:rsidR="00FF4B42" w:rsidRPr="00B22062" w:rsidRDefault="00FF4B42">
            <w:pPr>
              <w:rPr>
                <w:rFonts w:asciiTheme="minorEastAsia" w:hAnsiTheme="minorEastAsia"/>
              </w:rPr>
            </w:pPr>
            <w:r w:rsidRPr="00B22062">
              <w:rPr>
                <w:rFonts w:asciiTheme="minorEastAsia" w:hAnsiTheme="minorEastAsia" w:hint="eastAsia"/>
              </w:rPr>
              <w:t>12、位移测量分辨率：0.01mm；</w:t>
            </w:r>
          </w:p>
          <w:p w:rsidR="00FF4B42" w:rsidRPr="00B22062" w:rsidRDefault="00FF4B42">
            <w:pPr>
              <w:rPr>
                <w:rFonts w:asciiTheme="minorEastAsia" w:hAnsiTheme="minorEastAsia"/>
              </w:rPr>
            </w:pPr>
            <w:r w:rsidRPr="00B22062">
              <w:rPr>
                <w:rFonts w:asciiTheme="minorEastAsia" w:hAnsiTheme="minorEastAsia" w:hint="eastAsia"/>
              </w:rPr>
              <w:lastRenderedPageBreak/>
              <w:t>13、位移速率范围：0-50mm/min；</w:t>
            </w:r>
          </w:p>
          <w:p w:rsidR="00FF4B42" w:rsidRPr="00B22062" w:rsidRDefault="00FF4B42">
            <w:pPr>
              <w:rPr>
                <w:rFonts w:asciiTheme="minorEastAsia" w:hAnsiTheme="minorEastAsia"/>
              </w:rPr>
            </w:pPr>
            <w:r w:rsidRPr="00B22062">
              <w:rPr>
                <w:rFonts w:asciiTheme="minorEastAsia" w:hAnsiTheme="minorEastAsia" w:hint="eastAsia"/>
              </w:rPr>
              <w:t>14、试验拉伸空间：600mm；</w:t>
            </w:r>
          </w:p>
          <w:p w:rsidR="00FF4B42" w:rsidRPr="00B22062" w:rsidRDefault="00FF4B42">
            <w:pPr>
              <w:rPr>
                <w:rFonts w:asciiTheme="minorEastAsia" w:hAnsiTheme="minorEastAsia"/>
              </w:rPr>
            </w:pPr>
            <w:r w:rsidRPr="00B22062">
              <w:rPr>
                <w:rFonts w:asciiTheme="minorEastAsia" w:hAnsiTheme="minorEastAsia" w:hint="eastAsia"/>
              </w:rPr>
              <w:t>15、试验压缩空间：500mm；</w:t>
            </w:r>
          </w:p>
          <w:p w:rsidR="00FF4B42" w:rsidRPr="00B22062" w:rsidRDefault="00FF4B42">
            <w:pPr>
              <w:rPr>
                <w:rFonts w:asciiTheme="minorEastAsia" w:hAnsiTheme="minorEastAsia"/>
              </w:rPr>
            </w:pPr>
            <w:r w:rsidRPr="00B22062">
              <w:rPr>
                <w:rFonts w:asciiTheme="minorEastAsia" w:hAnsiTheme="minorEastAsia" w:hint="eastAsia"/>
              </w:rPr>
              <w:t>16、立柱间距：520mm；</w:t>
            </w:r>
          </w:p>
          <w:p w:rsidR="00FF4B42" w:rsidRPr="00B22062" w:rsidRDefault="00FF4B42">
            <w:pPr>
              <w:rPr>
                <w:rFonts w:asciiTheme="minorEastAsia" w:hAnsiTheme="minorEastAsia"/>
              </w:rPr>
            </w:pPr>
            <w:r w:rsidRPr="00B22062">
              <w:rPr>
                <w:rFonts w:asciiTheme="minorEastAsia" w:hAnsiTheme="minorEastAsia" w:hint="eastAsia"/>
              </w:rPr>
              <w:t>16、圆试样夹持直径：φ13-φ40mm；</w:t>
            </w:r>
          </w:p>
          <w:p w:rsidR="00FF4B42" w:rsidRPr="00B22062" w:rsidRDefault="00FF4B42">
            <w:pPr>
              <w:rPr>
                <w:rFonts w:asciiTheme="minorEastAsia" w:hAnsiTheme="minorEastAsia"/>
              </w:rPr>
            </w:pPr>
            <w:r w:rsidRPr="00B22062">
              <w:rPr>
                <w:rFonts w:asciiTheme="minorEastAsia" w:hAnsiTheme="minorEastAsia" w:hint="eastAsia"/>
              </w:rPr>
              <w:t>18、扁试样夹持宽度：90mm；</w:t>
            </w:r>
          </w:p>
          <w:p w:rsidR="00FF4B42" w:rsidRPr="00B22062" w:rsidRDefault="00FF4B42">
            <w:pPr>
              <w:rPr>
                <w:rFonts w:asciiTheme="minorEastAsia" w:hAnsiTheme="minorEastAsia"/>
              </w:rPr>
            </w:pPr>
            <w:r w:rsidRPr="00B22062">
              <w:rPr>
                <w:rFonts w:asciiTheme="minorEastAsia" w:hAnsiTheme="minorEastAsia" w:hint="eastAsia"/>
              </w:rPr>
              <w:t>19、扁试样夹持厚度：0-15mm；</w:t>
            </w:r>
          </w:p>
          <w:p w:rsidR="00FF4B42" w:rsidRPr="00B22062" w:rsidRDefault="00FF4B42">
            <w:pPr>
              <w:rPr>
                <w:rFonts w:asciiTheme="minorEastAsia" w:hAnsiTheme="minorEastAsia"/>
              </w:rPr>
            </w:pPr>
            <w:r w:rsidRPr="00B22062">
              <w:rPr>
                <w:rFonts w:asciiTheme="minorEastAsia" w:hAnsiTheme="minorEastAsia" w:hint="eastAsia"/>
              </w:rPr>
              <w:t>20、上下压盘直径：φ160mm；</w:t>
            </w:r>
          </w:p>
          <w:p w:rsidR="00FF4B42" w:rsidRPr="00B22062" w:rsidRDefault="00FF4B42">
            <w:pPr>
              <w:rPr>
                <w:rFonts w:asciiTheme="minorEastAsia" w:hAnsiTheme="minorEastAsia"/>
              </w:rPr>
            </w:pPr>
            <w:r w:rsidRPr="00B22062">
              <w:rPr>
                <w:rFonts w:asciiTheme="minorEastAsia" w:hAnsiTheme="minorEastAsia" w:hint="eastAsia"/>
              </w:rPr>
              <w:t>21、活塞行程：200 mm；</w:t>
            </w:r>
          </w:p>
          <w:p w:rsidR="00FF4B42" w:rsidRPr="00B22062" w:rsidRDefault="00FF4B42">
            <w:pPr>
              <w:rPr>
                <w:rFonts w:asciiTheme="minorEastAsia" w:hAnsiTheme="minorEastAsia"/>
              </w:rPr>
            </w:pPr>
            <w:r w:rsidRPr="00B22062">
              <w:rPr>
                <w:rFonts w:asciiTheme="minorEastAsia" w:hAnsiTheme="minorEastAsia" w:hint="eastAsia"/>
              </w:rPr>
              <w:t>22、变形测量：标准</w:t>
            </w:r>
            <w:proofErr w:type="gramStart"/>
            <w:r w:rsidRPr="00B22062">
              <w:rPr>
                <w:rFonts w:asciiTheme="minorEastAsia" w:hAnsiTheme="minorEastAsia" w:hint="eastAsia"/>
              </w:rPr>
              <w:t>配置标距</w:t>
            </w:r>
            <w:proofErr w:type="gramEnd"/>
            <w:r w:rsidRPr="00B22062">
              <w:rPr>
                <w:rFonts w:asciiTheme="minorEastAsia" w:hAnsiTheme="minorEastAsia" w:hint="eastAsia"/>
              </w:rPr>
              <w:t>50mm，最大变形量10mm 引伸计一只；</w:t>
            </w:r>
          </w:p>
          <w:p w:rsidR="00FF4B42" w:rsidRPr="00B22062" w:rsidRDefault="00FF4B42">
            <w:pPr>
              <w:rPr>
                <w:rFonts w:asciiTheme="minorEastAsia" w:hAnsiTheme="minorEastAsia"/>
              </w:rPr>
            </w:pPr>
            <w:r w:rsidRPr="00B22062">
              <w:rPr>
                <w:rFonts w:asciiTheme="minorEastAsia" w:hAnsiTheme="minorEastAsia" w:hint="eastAsia"/>
              </w:rPr>
              <w:t>23、软件及用户界面：WINDOWS操作环境下的软件和交互式人机对话操作界面；</w:t>
            </w:r>
          </w:p>
          <w:p w:rsidR="00FF4B42" w:rsidRPr="00B22062" w:rsidRDefault="00FF4B42">
            <w:pPr>
              <w:rPr>
                <w:rFonts w:asciiTheme="minorEastAsia" w:hAnsiTheme="minorEastAsia"/>
              </w:rPr>
            </w:pPr>
            <w:r w:rsidRPr="00B22062">
              <w:rPr>
                <w:rFonts w:asciiTheme="minorEastAsia" w:hAnsiTheme="minorEastAsia" w:hint="eastAsia"/>
              </w:rPr>
              <w:t>24、整机电源：三相四线制供电（380V，50Hz），油泵电机功率为1.1kW</w:t>
            </w:r>
          </w:p>
          <w:p w:rsidR="00FF4B42" w:rsidRPr="00B22062" w:rsidRDefault="00FF4B42">
            <w:pPr>
              <w:rPr>
                <w:rFonts w:asciiTheme="minorEastAsia" w:hAnsiTheme="minorEastAsia"/>
              </w:rPr>
            </w:pPr>
            <w:r w:rsidRPr="00B22062">
              <w:rPr>
                <w:rFonts w:asciiTheme="minorEastAsia" w:hAnsiTheme="minorEastAsia" w:hint="eastAsia"/>
              </w:rPr>
              <w:t>25、外形尺寸：主机（约）：880mm×520mm×2080mm (mm)</w:t>
            </w:r>
          </w:p>
          <w:p w:rsidR="00FF4B42" w:rsidRPr="00B22062" w:rsidRDefault="00FF4B42">
            <w:pPr>
              <w:rPr>
                <w:rFonts w:asciiTheme="minorEastAsia" w:hAnsiTheme="minorEastAsia"/>
              </w:rPr>
            </w:pPr>
            <w:r w:rsidRPr="00B22062">
              <w:rPr>
                <w:rFonts w:asciiTheme="minorEastAsia" w:hAnsiTheme="minorEastAsia" w:hint="eastAsia"/>
              </w:rPr>
              <w:t>26、控制柜：1160mm×600mm×900mm (mm)；</w:t>
            </w:r>
          </w:p>
          <w:p w:rsidR="00FF4B42" w:rsidRPr="00B22062" w:rsidRDefault="00FF4B42">
            <w:pPr>
              <w:rPr>
                <w:rFonts w:asciiTheme="minorEastAsia" w:hAnsiTheme="minorEastAsia"/>
              </w:rPr>
            </w:pPr>
            <w:r w:rsidRPr="00B22062">
              <w:rPr>
                <w:rFonts w:asciiTheme="minorEastAsia" w:hAnsiTheme="minorEastAsia" w:hint="eastAsia"/>
              </w:rPr>
              <w:t>27、主机重量：约1800kg，控制柜：约260kg。</w:t>
            </w:r>
          </w:p>
          <w:p w:rsidR="00FF4B42" w:rsidRPr="00B22062" w:rsidRDefault="00FF4B42">
            <w:pPr>
              <w:rPr>
                <w:rFonts w:asciiTheme="minorEastAsia" w:hAnsiTheme="minorEastAsia"/>
              </w:rPr>
            </w:pPr>
            <w:r w:rsidRPr="00B22062">
              <w:rPr>
                <w:rFonts w:asciiTheme="minorEastAsia" w:hAnsiTheme="minorEastAsia" w:hint="eastAsia"/>
              </w:rPr>
              <w:t>三、设备配置：</w:t>
            </w:r>
          </w:p>
          <w:p w:rsidR="00FF4B42" w:rsidRPr="00B22062" w:rsidRDefault="00FF4B42">
            <w:pPr>
              <w:rPr>
                <w:rFonts w:asciiTheme="minorEastAsia" w:hAnsiTheme="minorEastAsia"/>
              </w:rPr>
            </w:pPr>
            <w:r w:rsidRPr="00B22062">
              <w:rPr>
                <w:rFonts w:asciiTheme="minorEastAsia" w:hAnsiTheme="minorEastAsia" w:hint="eastAsia"/>
              </w:rPr>
              <w:t xml:space="preserve">1、试验机主机 </w:t>
            </w:r>
          </w:p>
          <w:p w:rsidR="00FF4B42" w:rsidRPr="00B22062" w:rsidRDefault="00FF4B42">
            <w:pPr>
              <w:rPr>
                <w:rFonts w:asciiTheme="minorEastAsia" w:hAnsiTheme="minorEastAsia"/>
              </w:rPr>
            </w:pPr>
            <w:r w:rsidRPr="00B22062">
              <w:rPr>
                <w:rFonts w:hint="eastAsia"/>
                <w:color w:val="FF0000"/>
              </w:rPr>
              <w:t>▲</w:t>
            </w:r>
            <w:r w:rsidRPr="00B22062">
              <w:rPr>
                <w:rFonts w:asciiTheme="minorEastAsia" w:hAnsiTheme="minorEastAsia" w:hint="eastAsia"/>
              </w:rPr>
              <w:t>2、伺服控制专用油源，具有</w:t>
            </w:r>
            <w:r w:rsidRPr="00B22062">
              <w:rPr>
                <w:rFonts w:ascii="宋体" w:hAnsi="宋体" w:hint="eastAsia"/>
              </w:rPr>
              <w:t>微机控制和手动控制双控制</w:t>
            </w:r>
            <w:r w:rsidRPr="00B22062">
              <w:rPr>
                <w:rFonts w:asciiTheme="minorEastAsia" w:hAnsiTheme="minorEastAsia" w:hint="eastAsia"/>
              </w:rPr>
              <w:t xml:space="preserve">                    </w:t>
            </w:r>
          </w:p>
          <w:p w:rsidR="00FF4B42" w:rsidRPr="00B22062" w:rsidRDefault="00FF4B42">
            <w:pPr>
              <w:rPr>
                <w:rFonts w:asciiTheme="minorEastAsia" w:hAnsiTheme="minorEastAsia"/>
              </w:rPr>
            </w:pPr>
            <w:r w:rsidRPr="00B22062">
              <w:rPr>
                <w:rFonts w:asciiTheme="minorEastAsia" w:hAnsiTheme="minorEastAsia" w:hint="eastAsia"/>
              </w:rPr>
              <w:t xml:space="preserve">3、高精度负荷传感器 </w:t>
            </w:r>
          </w:p>
          <w:p w:rsidR="00FF4B42" w:rsidRPr="00B22062" w:rsidRDefault="00FF4B42">
            <w:pPr>
              <w:rPr>
                <w:rFonts w:asciiTheme="minorEastAsia" w:hAnsiTheme="minorEastAsia"/>
              </w:rPr>
            </w:pPr>
            <w:r w:rsidRPr="00B22062">
              <w:rPr>
                <w:rFonts w:asciiTheme="minorEastAsia" w:hAnsiTheme="minorEastAsia" w:hint="eastAsia"/>
              </w:rPr>
              <w:t xml:space="preserve">4、抽拉式光电编码器    </w:t>
            </w:r>
          </w:p>
          <w:p w:rsidR="00FF4B42" w:rsidRPr="00B22062" w:rsidRDefault="00FF4B42">
            <w:pPr>
              <w:rPr>
                <w:rFonts w:asciiTheme="minorEastAsia" w:hAnsiTheme="minorEastAsia"/>
              </w:rPr>
            </w:pPr>
            <w:r w:rsidRPr="00B22062">
              <w:rPr>
                <w:rFonts w:asciiTheme="minorEastAsia" w:hAnsiTheme="minorEastAsia" w:hint="eastAsia"/>
              </w:rPr>
              <w:t xml:space="preserve">5、PC机控制系统（包括通用控制软件和接口系统）         </w:t>
            </w:r>
          </w:p>
          <w:p w:rsidR="00FF4B42" w:rsidRPr="00B22062" w:rsidRDefault="00FF4B42">
            <w:pPr>
              <w:rPr>
                <w:rFonts w:asciiTheme="minorEastAsia" w:hAnsiTheme="minorEastAsia"/>
              </w:rPr>
            </w:pPr>
            <w:r w:rsidRPr="00B22062">
              <w:rPr>
                <w:rFonts w:asciiTheme="minorEastAsia" w:hAnsiTheme="minorEastAsia" w:hint="eastAsia"/>
              </w:rPr>
              <w:t>6、品牌计算机，宽屏液晶显示器；</w:t>
            </w:r>
          </w:p>
          <w:p w:rsidR="00FF4B42" w:rsidRPr="00B22062" w:rsidRDefault="00FF4B42">
            <w:pPr>
              <w:rPr>
                <w:rFonts w:asciiTheme="minorEastAsia" w:hAnsiTheme="minorEastAsia"/>
              </w:rPr>
            </w:pPr>
            <w:r w:rsidRPr="00B22062">
              <w:rPr>
                <w:rFonts w:asciiTheme="minorEastAsia" w:hAnsiTheme="minorEastAsia" w:hint="eastAsia"/>
              </w:rPr>
              <w:t>7、HPA4彩色喷墨打印机；</w:t>
            </w:r>
          </w:p>
          <w:p w:rsidR="00FF4B42" w:rsidRPr="00B22062" w:rsidRDefault="00FF4B42">
            <w:pPr>
              <w:rPr>
                <w:rFonts w:asciiTheme="minorEastAsia" w:hAnsiTheme="minorEastAsia"/>
              </w:rPr>
            </w:pPr>
            <w:r w:rsidRPr="00B22062">
              <w:rPr>
                <w:rFonts w:asciiTheme="minorEastAsia" w:hAnsiTheme="minorEastAsia" w:hint="eastAsia"/>
              </w:rPr>
              <w:t>8、功能强大的试验机专用TENSON测控软件；</w:t>
            </w:r>
          </w:p>
          <w:p w:rsidR="00FF4B42" w:rsidRPr="00B22062" w:rsidRDefault="00FF4B42">
            <w:pPr>
              <w:rPr>
                <w:rFonts w:asciiTheme="minorEastAsia" w:hAnsiTheme="minorEastAsia"/>
              </w:rPr>
            </w:pPr>
            <w:r w:rsidRPr="00B22062">
              <w:rPr>
                <w:rFonts w:asciiTheme="minorEastAsia" w:hAnsiTheme="minorEastAsia" w:hint="eastAsia"/>
              </w:rPr>
              <w:t>9、电子引伸计：可做Rp0.2(бp0.2)、</w:t>
            </w:r>
            <w:proofErr w:type="spellStart"/>
            <w:r w:rsidRPr="00B22062">
              <w:rPr>
                <w:rFonts w:asciiTheme="minorEastAsia" w:hAnsiTheme="minorEastAsia" w:hint="eastAsia"/>
              </w:rPr>
              <w:t>Rsl</w:t>
            </w:r>
            <w:proofErr w:type="spellEnd"/>
            <w:r w:rsidRPr="00B22062">
              <w:rPr>
                <w:rFonts w:asciiTheme="minorEastAsia" w:hAnsiTheme="minorEastAsia" w:hint="eastAsia"/>
              </w:rPr>
              <w:t>(б</w:t>
            </w:r>
            <w:proofErr w:type="spellStart"/>
            <w:r w:rsidRPr="00B22062">
              <w:rPr>
                <w:rFonts w:asciiTheme="minorEastAsia" w:hAnsiTheme="minorEastAsia" w:hint="eastAsia"/>
              </w:rPr>
              <w:t>sl</w:t>
            </w:r>
            <w:proofErr w:type="spellEnd"/>
            <w:r w:rsidRPr="00B22062">
              <w:rPr>
                <w:rFonts w:asciiTheme="minorEastAsia" w:hAnsiTheme="minorEastAsia" w:hint="eastAsia"/>
              </w:rPr>
              <w:t>))、Rm(бb)、Rp0.05(бp0.05)及E值等的测量；</w:t>
            </w:r>
          </w:p>
          <w:p w:rsidR="00FF4B42" w:rsidRPr="00B22062" w:rsidRDefault="00FF4B42">
            <w:pPr>
              <w:rPr>
                <w:rFonts w:asciiTheme="minorEastAsia" w:hAnsiTheme="minorEastAsia"/>
              </w:rPr>
            </w:pPr>
            <w:r w:rsidRPr="00B22062">
              <w:rPr>
                <w:rFonts w:hint="eastAsia"/>
                <w:color w:val="FF0000"/>
              </w:rPr>
              <w:t>▲</w:t>
            </w:r>
            <w:r w:rsidRPr="00B22062">
              <w:rPr>
                <w:rFonts w:asciiTheme="minorEastAsia" w:hAnsiTheme="minorEastAsia" w:hint="eastAsia"/>
              </w:rPr>
              <w:t>110、拉伸、压缩、弯曲夹具各壹套、防护罩壹套。</w:t>
            </w:r>
          </w:p>
          <w:p w:rsidR="00FF4B42" w:rsidRPr="00B22062" w:rsidRDefault="00FF4B42">
            <w:pPr>
              <w:rPr>
                <w:rFonts w:asciiTheme="minorEastAsia" w:hAnsiTheme="minorEastAsia"/>
              </w:rPr>
            </w:pPr>
            <w:r w:rsidRPr="00B22062">
              <w:rPr>
                <w:rFonts w:asciiTheme="minorEastAsia" w:hAnsiTheme="minorEastAsia" w:hint="eastAsia"/>
              </w:rPr>
              <w:t>四、测控系统特点：</w:t>
            </w:r>
          </w:p>
          <w:p w:rsidR="00FF4B42" w:rsidRPr="00B22062" w:rsidRDefault="00FF4B42">
            <w:pPr>
              <w:rPr>
                <w:rFonts w:asciiTheme="minorEastAsia" w:hAnsiTheme="minorEastAsia"/>
              </w:rPr>
            </w:pPr>
            <w:r w:rsidRPr="00B22062">
              <w:rPr>
                <w:rFonts w:asciiTheme="minorEastAsia" w:hAnsiTheme="minorEastAsia" w:hint="eastAsia"/>
              </w:rPr>
              <w:t>全数字闭环测控系统具有许多先进的特性和技术创新，主要体现在：</w:t>
            </w:r>
          </w:p>
          <w:p w:rsidR="00FF4B42" w:rsidRPr="00B22062" w:rsidRDefault="00FF4B42">
            <w:pPr>
              <w:rPr>
                <w:rFonts w:asciiTheme="minorEastAsia" w:hAnsiTheme="minorEastAsia"/>
              </w:rPr>
            </w:pPr>
            <w:r w:rsidRPr="00B22062">
              <w:rPr>
                <w:rFonts w:asciiTheme="minorEastAsia" w:hAnsiTheme="minorEastAsia" w:hint="eastAsia"/>
              </w:rPr>
              <w:t>1、用国外电子元器件，全数字化设计；</w:t>
            </w:r>
          </w:p>
          <w:p w:rsidR="00FF4B42" w:rsidRPr="00B22062" w:rsidRDefault="00FF4B42">
            <w:pPr>
              <w:rPr>
                <w:rFonts w:asciiTheme="minorEastAsia" w:hAnsiTheme="minorEastAsia"/>
              </w:rPr>
            </w:pPr>
            <w:r w:rsidRPr="00B22062">
              <w:rPr>
                <w:rFonts w:asciiTheme="minorEastAsia" w:hAnsiTheme="minorEastAsia" w:hint="eastAsia"/>
              </w:rPr>
              <w:t>2、符合PCIE总线标准，微机自动识别和安装，做到“即插即测”；</w:t>
            </w:r>
          </w:p>
          <w:p w:rsidR="00FF4B42" w:rsidRPr="00B22062" w:rsidRDefault="00FF4B42">
            <w:pPr>
              <w:rPr>
                <w:rFonts w:asciiTheme="minorEastAsia" w:hAnsiTheme="minorEastAsia"/>
              </w:rPr>
            </w:pPr>
            <w:r w:rsidRPr="00B22062">
              <w:rPr>
                <w:rFonts w:asciiTheme="minorEastAsia" w:hAnsiTheme="minorEastAsia" w:hint="eastAsia"/>
              </w:rPr>
              <w:t>3、</w:t>
            </w:r>
            <w:proofErr w:type="gramStart"/>
            <w:r w:rsidRPr="00B22062">
              <w:rPr>
                <w:rFonts w:asciiTheme="minorEastAsia" w:hAnsiTheme="minorEastAsia" w:hint="eastAsia"/>
              </w:rPr>
              <w:t>集成双</w:t>
            </w:r>
            <w:proofErr w:type="gramEnd"/>
            <w:r w:rsidRPr="00B22062">
              <w:rPr>
                <w:rFonts w:asciiTheme="minorEastAsia" w:hAnsiTheme="minorEastAsia" w:hint="eastAsia"/>
              </w:rPr>
              <w:t>通道精密放大器，数字调零；</w:t>
            </w:r>
          </w:p>
          <w:p w:rsidR="00FF4B42" w:rsidRPr="00B22062" w:rsidRDefault="00FF4B42">
            <w:pPr>
              <w:rPr>
                <w:rFonts w:asciiTheme="minorEastAsia" w:hAnsiTheme="minorEastAsia"/>
              </w:rPr>
            </w:pPr>
            <w:r w:rsidRPr="00B22062">
              <w:rPr>
                <w:rFonts w:asciiTheme="minorEastAsia" w:hAnsiTheme="minorEastAsia" w:hint="eastAsia"/>
              </w:rPr>
              <w:t>4、数据采集系统由4路高精度24位A/D转换通道组成。最高分辨率达1/500000，全程不分档。</w:t>
            </w:r>
          </w:p>
          <w:p w:rsidR="00FF4B42" w:rsidRPr="00B22062" w:rsidRDefault="00FF4B42">
            <w:pPr>
              <w:rPr>
                <w:rFonts w:asciiTheme="minorEastAsia" w:hAnsiTheme="minorEastAsia"/>
              </w:rPr>
            </w:pPr>
            <w:r w:rsidRPr="00B22062">
              <w:rPr>
                <w:rFonts w:asciiTheme="minorEastAsia" w:hAnsiTheme="minorEastAsia" w:hint="eastAsia"/>
              </w:rPr>
              <w:t>5、3路光电编码器输入，允许正交码脉冲频率可高达5MHZ，具有纠错、辨向、计数等到功能。</w:t>
            </w:r>
          </w:p>
          <w:p w:rsidR="00FF4B42" w:rsidRPr="00B22062" w:rsidRDefault="00FF4B42">
            <w:pPr>
              <w:rPr>
                <w:rFonts w:asciiTheme="minorEastAsia" w:hAnsiTheme="minorEastAsia"/>
              </w:rPr>
            </w:pPr>
            <w:r w:rsidRPr="00B22062">
              <w:rPr>
                <w:rFonts w:asciiTheme="minorEastAsia" w:hAnsiTheme="minorEastAsia" w:hint="eastAsia"/>
              </w:rPr>
              <w:t>6、电子测量系统无电位器等手调元件，保证互换性，方便维修更换；</w:t>
            </w:r>
          </w:p>
          <w:p w:rsidR="00FF4B42" w:rsidRPr="00B22062" w:rsidRDefault="00FF4B42">
            <w:pPr>
              <w:rPr>
                <w:rFonts w:asciiTheme="minorEastAsia" w:hAnsiTheme="minorEastAsia"/>
              </w:rPr>
            </w:pPr>
            <w:r w:rsidRPr="00B22062">
              <w:rPr>
                <w:rFonts w:asciiTheme="minorEastAsia" w:hAnsiTheme="minorEastAsia" w:hint="eastAsia"/>
              </w:rPr>
              <w:t>7、内置大规模FPGA可编程器件，具备高速运算能力，实</w:t>
            </w:r>
            <w:r w:rsidRPr="00B22062">
              <w:rPr>
                <w:rFonts w:asciiTheme="minorEastAsia" w:hAnsiTheme="minorEastAsia" w:hint="eastAsia"/>
              </w:rPr>
              <w:lastRenderedPageBreak/>
              <w:t>时处理数字信号；</w:t>
            </w:r>
          </w:p>
          <w:p w:rsidR="00FF4B42" w:rsidRPr="00B22062" w:rsidRDefault="00FF4B42">
            <w:pPr>
              <w:rPr>
                <w:rFonts w:asciiTheme="minorEastAsia" w:hAnsiTheme="minorEastAsia"/>
              </w:rPr>
            </w:pPr>
            <w:r w:rsidRPr="00B22062">
              <w:rPr>
                <w:rFonts w:asciiTheme="minorEastAsia" w:hAnsiTheme="minorEastAsia" w:hint="eastAsia"/>
              </w:rPr>
              <w:t>五、试验机分析软件功能特点</w:t>
            </w:r>
          </w:p>
          <w:p w:rsidR="00FF4B42" w:rsidRPr="00B22062" w:rsidRDefault="00FF4B42">
            <w:pPr>
              <w:rPr>
                <w:rFonts w:asciiTheme="minorEastAsia" w:hAnsiTheme="minorEastAsia"/>
              </w:rPr>
            </w:pPr>
            <w:r w:rsidRPr="00B22062">
              <w:rPr>
                <w:rFonts w:asciiTheme="minorEastAsia" w:hAnsiTheme="minorEastAsia" w:hint="eastAsia"/>
              </w:rPr>
              <w:t>1、可以根据用户要求配置多个力传感器,根据需要随时切换。</w:t>
            </w:r>
          </w:p>
          <w:p w:rsidR="00FF4B42" w:rsidRPr="00B22062" w:rsidRDefault="00FF4B42">
            <w:pPr>
              <w:rPr>
                <w:rFonts w:asciiTheme="minorEastAsia" w:hAnsiTheme="minorEastAsia"/>
              </w:rPr>
            </w:pPr>
            <w:r w:rsidRPr="00B22062">
              <w:rPr>
                <w:rFonts w:asciiTheme="minorEastAsia" w:hAnsiTheme="minorEastAsia" w:hint="eastAsia"/>
              </w:rPr>
              <w:t>2、专业的试验机软件，通用性强，软件内部为用户提供几十种金属、非金属标准或试验方法、也可以根据用户要求定制标准或试验方法。</w:t>
            </w:r>
          </w:p>
          <w:p w:rsidR="00FF4B42" w:rsidRPr="00B22062" w:rsidRDefault="00FF4B42">
            <w:pPr>
              <w:rPr>
                <w:rFonts w:asciiTheme="minorEastAsia" w:hAnsiTheme="minorEastAsia"/>
              </w:rPr>
            </w:pPr>
            <w:r w:rsidRPr="00B22062">
              <w:rPr>
                <w:rFonts w:asciiTheme="minorEastAsia" w:hAnsiTheme="minorEastAsia" w:hint="eastAsia"/>
              </w:rPr>
              <w:t>3、程序采用开放的数据库结构，用户可以根据自己需要修改添加自定义项目；用户也可以根据需要，随心所欲编辑各种报告格式。</w:t>
            </w:r>
          </w:p>
          <w:p w:rsidR="00FF4B42" w:rsidRPr="00B22062" w:rsidRDefault="00FF4B42">
            <w:pPr>
              <w:rPr>
                <w:rFonts w:asciiTheme="minorEastAsia" w:hAnsiTheme="minorEastAsia"/>
              </w:rPr>
            </w:pPr>
            <w:r w:rsidRPr="00B22062">
              <w:rPr>
                <w:rFonts w:asciiTheme="minorEastAsia" w:hAnsiTheme="minorEastAsia" w:hint="eastAsia"/>
              </w:rPr>
              <w:t>4、模块化设计：采用模块化设计，将软件分为若干模块包括：试验模块、试验软件主界面、试验控制中心；参数管理权限：非调试操作人员不能进入参数调试模块；新建数据模块：可以单个或批量新建试验数据参数；曲线分析模块：软件可以自动在曲线上标记特征点并可以对曲线进行缩放、遍历等操作；数据查询模块：只要你知道试验的其中任</w:t>
            </w:r>
            <w:proofErr w:type="gramStart"/>
            <w:r w:rsidRPr="00B22062">
              <w:rPr>
                <w:rFonts w:asciiTheme="minorEastAsia" w:hAnsiTheme="minorEastAsia" w:hint="eastAsia"/>
              </w:rPr>
              <w:t>一</w:t>
            </w:r>
            <w:proofErr w:type="gramEnd"/>
            <w:r w:rsidRPr="00B22062">
              <w:rPr>
                <w:rFonts w:asciiTheme="minorEastAsia" w:hAnsiTheme="minorEastAsia" w:hint="eastAsia"/>
              </w:rPr>
              <w:t>参数，就可以在成千上万试验数据中找到你需要的试验数据；设备参数调试模块：设备控制参数的控制单元；报告打印模块：可以根据需要任意编辑试验报告；控制程序编辑器模块：用户可以根据实际需要，灵活定制特定的控制程序；</w:t>
            </w:r>
          </w:p>
          <w:p w:rsidR="00FF4B42" w:rsidRPr="00B22062" w:rsidRDefault="00FF4B42">
            <w:pPr>
              <w:rPr>
                <w:rFonts w:asciiTheme="minorEastAsia" w:hAnsiTheme="minorEastAsia"/>
              </w:rPr>
            </w:pPr>
            <w:r w:rsidRPr="00B22062">
              <w:rPr>
                <w:rFonts w:asciiTheme="minorEastAsia" w:hAnsiTheme="minorEastAsia" w:hint="eastAsia"/>
              </w:rPr>
              <w:t>5、配备多种辅助程序：调试工具箱配置程序：打开它可以改变系统的配置参数；批量处理配置程序：它可以对同一批号、编号日期或其它相同标志的试验数据进行统计处理；报告处理程序（TENSON.DOC、TENSON.xls如图）它为用户提供报表编辑处理程序使用户可以随意改变报告格式。</w:t>
            </w:r>
            <w:proofErr w:type="spellStart"/>
            <w:r w:rsidRPr="00B22062">
              <w:rPr>
                <w:rFonts w:asciiTheme="minorEastAsia" w:hAnsiTheme="minorEastAsia" w:hint="eastAsia"/>
              </w:rPr>
              <w:t>TENSONProgrammer</w:t>
            </w:r>
            <w:proofErr w:type="spellEnd"/>
            <w:r w:rsidRPr="00B22062">
              <w:rPr>
                <w:rFonts w:asciiTheme="minorEastAsia" w:hAnsiTheme="minorEastAsia" w:hint="eastAsia"/>
              </w:rPr>
              <w:t>: 用户可以根据实际需要，灵活定制特定的控制程序。</w:t>
            </w:r>
          </w:p>
          <w:p w:rsidR="00FF4B42" w:rsidRPr="00B22062" w:rsidRDefault="00FF4B42">
            <w:pPr>
              <w:rPr>
                <w:rFonts w:asciiTheme="minorEastAsia" w:hAnsiTheme="minorEastAsia"/>
              </w:rPr>
            </w:pPr>
            <w:r w:rsidRPr="00B22062">
              <w:rPr>
                <w:rFonts w:asciiTheme="minorEastAsia" w:hAnsiTheme="minorEastAsia" w:hint="eastAsia"/>
              </w:rPr>
              <w:t>6、智能化操作、用户在实验中提供提示，用户操作更加方便简单。</w:t>
            </w:r>
          </w:p>
          <w:p w:rsidR="00FF4B42" w:rsidRPr="00B22062" w:rsidRDefault="00FF4B42">
            <w:pPr>
              <w:rPr>
                <w:rFonts w:asciiTheme="minorEastAsia" w:hAnsiTheme="minorEastAsia"/>
              </w:rPr>
            </w:pPr>
            <w:r w:rsidRPr="00B22062">
              <w:rPr>
                <w:rFonts w:asciiTheme="minorEastAsia" w:hAnsiTheme="minorEastAsia" w:hint="eastAsia"/>
              </w:rPr>
              <w:t>7、控制性能：包含多种控制方式，其中单步</w:t>
            </w:r>
            <w:proofErr w:type="gramStart"/>
            <w:r w:rsidRPr="00B22062">
              <w:rPr>
                <w:rFonts w:asciiTheme="minorEastAsia" w:hAnsiTheme="minorEastAsia" w:hint="eastAsia"/>
              </w:rPr>
              <w:t>程控包括</w:t>
            </w:r>
            <w:proofErr w:type="gramEnd"/>
            <w:r w:rsidRPr="00B22062">
              <w:rPr>
                <w:rFonts w:asciiTheme="minorEastAsia" w:hAnsiTheme="minorEastAsia" w:hint="eastAsia"/>
              </w:rPr>
              <w:t>等速应力、等速应变、等速位移、位移保持和力保持等多种闭环控制方式，多步</w:t>
            </w:r>
            <w:proofErr w:type="gramStart"/>
            <w:r w:rsidRPr="00B22062">
              <w:rPr>
                <w:rFonts w:asciiTheme="minorEastAsia" w:hAnsiTheme="minorEastAsia" w:hint="eastAsia"/>
              </w:rPr>
              <w:t>程控包括</w:t>
            </w:r>
            <w:proofErr w:type="gramEnd"/>
            <w:r w:rsidRPr="00B22062">
              <w:rPr>
                <w:rFonts w:asciiTheme="minorEastAsia" w:hAnsiTheme="minorEastAsia" w:hint="eastAsia"/>
              </w:rPr>
              <w:t>金属拉伸试验等；用变结构PID控制算法调节加载过程，等速控制误差≤1%，保压控制误差≤0.5%；提供给专业用户“控制程序编辑器”软件，用户可以根据实际需要，灵活定制特定的控制程序.</w:t>
            </w:r>
          </w:p>
          <w:p w:rsidR="00FF4B42" w:rsidRPr="00B22062" w:rsidRDefault="00FF4B42">
            <w:pPr>
              <w:rPr>
                <w:rFonts w:asciiTheme="minorEastAsia" w:hAnsiTheme="minorEastAsia"/>
              </w:rPr>
            </w:pPr>
            <w:r w:rsidRPr="00B22062">
              <w:rPr>
                <w:rFonts w:asciiTheme="minorEastAsia" w:hAnsiTheme="minorEastAsia" w:hint="eastAsia"/>
              </w:rPr>
              <w:t>8、试验力过载保护，并且纪录历史日志以备查。</w:t>
            </w:r>
          </w:p>
          <w:p w:rsidR="00FF4B42" w:rsidRPr="00B22062" w:rsidRDefault="00FF4B42">
            <w:pPr>
              <w:rPr>
                <w:rFonts w:asciiTheme="minorEastAsia" w:hAnsiTheme="minorEastAsia"/>
              </w:rPr>
            </w:pPr>
          </w:p>
          <w:p w:rsidR="00FF4B42" w:rsidRPr="00B22062" w:rsidRDefault="00FF4B42">
            <w:pPr>
              <w:rPr>
                <w:rFonts w:asciiTheme="minorEastAsia" w:hAnsiTheme="minorEastAsia"/>
              </w:rPr>
            </w:pPr>
            <w:r w:rsidRPr="00B22062">
              <w:rPr>
                <w:rFonts w:ascii="宋体" w:hAnsi="宋体" w:hint="eastAsia"/>
                <w:noProof/>
              </w:rPr>
              <w:lastRenderedPageBreak/>
              <w:drawing>
                <wp:inline distT="0" distB="0" distL="0" distR="0" wp14:anchorId="105A9CAF" wp14:editId="7F399839">
                  <wp:extent cx="2257425" cy="2066925"/>
                  <wp:effectExtent l="0" t="0" r="9525" b="9525"/>
                  <wp:docPr id="12" name="图片 12" descr="WAW-100B-300B-600B-100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AW-100B-300B-600B-100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57425" cy="2066925"/>
                          </a:xfrm>
                          <a:prstGeom prst="rect">
                            <a:avLst/>
                          </a:prstGeom>
                          <a:noFill/>
                          <a:ln>
                            <a:noFill/>
                          </a:ln>
                        </pic:spPr>
                      </pic:pic>
                    </a:graphicData>
                  </a:graphic>
                </wp:inline>
              </w:drawing>
            </w:r>
          </w:p>
        </w:tc>
        <w:tc>
          <w:tcPr>
            <w:tcW w:w="1276" w:type="dxa"/>
            <w:shd w:val="clear" w:color="auto" w:fill="FFFFFF" w:themeFill="background1"/>
          </w:tcPr>
          <w:p w:rsidR="00FF4B42" w:rsidRPr="00B22062" w:rsidRDefault="00FF4B42">
            <w:pPr>
              <w:rPr>
                <w:rFonts w:asciiTheme="minorEastAsia" w:hAnsiTheme="minorEastAsia"/>
              </w:rPr>
            </w:pPr>
            <w:r w:rsidRPr="00B22062">
              <w:rPr>
                <w:rFonts w:asciiTheme="minorEastAsia" w:hAnsiTheme="minorEastAsia" w:hint="eastAsia"/>
              </w:rPr>
              <w:lastRenderedPageBreak/>
              <w:t>1台</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lastRenderedPageBreak/>
              <w:t>5</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建筑材料实训操作台</w:t>
            </w:r>
          </w:p>
        </w:tc>
        <w:tc>
          <w:tcPr>
            <w:tcW w:w="5528" w:type="dxa"/>
          </w:tcPr>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w:t>
            </w:r>
            <w:r w:rsidRPr="00B22062">
              <w:rPr>
                <w:rFonts w:ascii="宋体" w:eastAsia="宋体" w:hAnsi="宋体" w:cs="宋体"/>
                <w:kern w:val="0"/>
                <w:sz w:val="20"/>
                <w:szCs w:val="20"/>
                <w:lang w:bidi="ar"/>
              </w:rPr>
              <w:t>.</w:t>
            </w:r>
            <w:r w:rsidRPr="00B22062">
              <w:rPr>
                <w:rFonts w:ascii="宋体" w:eastAsia="宋体" w:hAnsi="宋体" w:cs="宋体" w:hint="eastAsia"/>
                <w:kern w:val="0"/>
                <w:sz w:val="20"/>
                <w:szCs w:val="20"/>
                <w:lang w:bidi="ar"/>
              </w:rPr>
              <w:t>台面采用高耐磨15mm黑晶岩石材，四边</w:t>
            </w:r>
            <w:proofErr w:type="gramStart"/>
            <w:r w:rsidRPr="00B22062">
              <w:rPr>
                <w:rFonts w:ascii="宋体" w:eastAsia="宋体" w:hAnsi="宋体" w:cs="宋体" w:hint="eastAsia"/>
                <w:kern w:val="0"/>
                <w:sz w:val="20"/>
                <w:szCs w:val="20"/>
                <w:lang w:bidi="ar"/>
              </w:rPr>
              <w:t>加边至</w:t>
            </w:r>
            <w:proofErr w:type="gramEnd"/>
            <w:r w:rsidRPr="00B22062">
              <w:rPr>
                <w:rFonts w:ascii="宋体" w:eastAsia="宋体" w:hAnsi="宋体" w:cs="宋体" w:hint="eastAsia"/>
                <w:kern w:val="0"/>
                <w:sz w:val="20"/>
                <w:szCs w:val="20"/>
                <w:lang w:bidi="ar"/>
              </w:rPr>
              <w:t>30mm磨斜边工艺处理，台面宽度1</w:t>
            </w:r>
            <w:r w:rsidRPr="00B22062">
              <w:rPr>
                <w:rFonts w:ascii="宋体" w:eastAsia="宋体" w:hAnsi="宋体" w:cs="宋体"/>
                <w:kern w:val="0"/>
                <w:sz w:val="20"/>
                <w:szCs w:val="20"/>
                <w:lang w:bidi="ar"/>
              </w:rPr>
              <w:t>200mm</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kern w:val="0"/>
                <w:sz w:val="20"/>
                <w:szCs w:val="20"/>
                <w:lang w:bidi="ar"/>
              </w:rPr>
              <w:t>2.</w:t>
            </w:r>
            <w:r w:rsidRPr="00B22062">
              <w:rPr>
                <w:rFonts w:ascii="宋体" w:eastAsia="宋体" w:hAnsi="宋体" w:cs="宋体" w:hint="eastAsia"/>
                <w:kern w:val="0"/>
                <w:sz w:val="20"/>
                <w:szCs w:val="20"/>
                <w:lang w:bidi="ar"/>
              </w:rPr>
              <w:t>石材台面下面铺设16mm厚度E1及防火板材增强台面抗压及承重。承重支架采用40*60*1.8（裸钢壁厚1.8mm，喷涂后≥1.9mm）的矩形管。矩形管连接部分采用角钢焊接处理（局部管件采用直接满焊）方便固定方管。每个空位及中间处拉横梁加固一条；表面经酸洗磷化、抛光后；</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采用环氧树脂静电粉末喷涂喷体表面厚度达到≥85μm以上，有防锈、防腐蚀、耐有机溶剂等功能，最后经高温烘烤制作而成。</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kern w:val="0"/>
                <w:sz w:val="20"/>
                <w:szCs w:val="20"/>
                <w:lang w:bidi="ar"/>
              </w:rPr>
              <w:t>3.</w:t>
            </w:r>
            <w:r w:rsidRPr="00B22062">
              <w:rPr>
                <w:rFonts w:ascii="宋体" w:eastAsia="宋体" w:hAnsi="宋体" w:cs="宋体" w:hint="eastAsia"/>
                <w:kern w:val="0"/>
                <w:sz w:val="20"/>
                <w:szCs w:val="20"/>
                <w:lang w:bidi="ar"/>
              </w:rPr>
              <w:t>每组台子配备12只福</w:t>
            </w:r>
            <w:proofErr w:type="gramStart"/>
            <w:r w:rsidRPr="00B22062">
              <w:rPr>
                <w:rFonts w:ascii="宋体" w:eastAsia="宋体" w:hAnsi="宋体" w:cs="宋体" w:hint="eastAsia"/>
                <w:kern w:val="0"/>
                <w:sz w:val="20"/>
                <w:szCs w:val="20"/>
                <w:lang w:bidi="ar"/>
              </w:rPr>
              <w:t>马轮万向</w:t>
            </w:r>
            <w:proofErr w:type="gramEnd"/>
            <w:r w:rsidRPr="00B22062">
              <w:rPr>
                <w:rFonts w:ascii="宋体" w:eastAsia="宋体" w:hAnsi="宋体" w:cs="宋体" w:hint="eastAsia"/>
                <w:kern w:val="0"/>
                <w:sz w:val="20"/>
                <w:szCs w:val="20"/>
                <w:lang w:bidi="ar"/>
              </w:rPr>
              <w:t>轮，每只轮子理论承重250kg4只轮子承重500KG。</w:t>
            </w:r>
          </w:p>
          <w:p w:rsidR="00FF4B42" w:rsidRPr="00B22062" w:rsidRDefault="00FF4B42">
            <w:pPr>
              <w:pStyle w:val="a6"/>
              <w:ind w:firstLineChars="0" w:firstLine="0"/>
              <w:rPr>
                <w:rFonts w:ascii="宋体" w:eastAsia="宋体" w:hAnsi="宋体" w:cs="宋体"/>
                <w:kern w:val="0"/>
                <w:sz w:val="20"/>
                <w:szCs w:val="20"/>
                <w:lang w:bidi="ar"/>
              </w:rPr>
            </w:pPr>
          </w:p>
        </w:tc>
        <w:tc>
          <w:tcPr>
            <w:tcW w:w="1276" w:type="dxa"/>
          </w:tcPr>
          <w:p w:rsidR="00FF4B42" w:rsidRPr="00B22062" w:rsidRDefault="00FF4B42">
            <w:pPr>
              <w:rPr>
                <w:rFonts w:asciiTheme="minorEastAsia" w:hAnsiTheme="minorEastAsia"/>
              </w:rPr>
            </w:pPr>
            <w:r w:rsidRPr="00B22062">
              <w:rPr>
                <w:rFonts w:asciiTheme="minorEastAsia" w:hAnsiTheme="minorEastAsia"/>
              </w:rPr>
              <w:t>19.2米</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t>6</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操作台下柜</w:t>
            </w:r>
          </w:p>
        </w:tc>
        <w:tc>
          <w:tcPr>
            <w:tcW w:w="5528" w:type="dxa"/>
          </w:tcPr>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w:t>
            </w:r>
            <w:r w:rsidRPr="00B22062">
              <w:rPr>
                <w:rFonts w:ascii="宋体" w:eastAsia="宋体" w:hAnsi="宋体" w:cs="宋体"/>
                <w:kern w:val="0"/>
                <w:sz w:val="20"/>
                <w:szCs w:val="20"/>
                <w:lang w:bidi="ar"/>
              </w:rPr>
              <w:t>.</w:t>
            </w:r>
            <w:r w:rsidRPr="00B22062">
              <w:rPr>
                <w:rFonts w:ascii="宋体" w:eastAsia="宋体" w:hAnsi="宋体" w:cs="宋体" w:hint="eastAsia"/>
                <w:kern w:val="0"/>
                <w:sz w:val="20"/>
                <w:szCs w:val="20"/>
                <w:lang w:bidi="ar"/>
              </w:rPr>
              <w:t>柜体主架采用≥1.0mm厚优质冷轧钢板，表面经酸洗磷化、抛光后；采用环氧树脂静电粉末喷涂喷体表面厚度达到≥85μm以上，有防锈、防腐蚀、耐有机溶剂等功能，最后经高温烘烤制作而成。外观浑然一体，整体美观大方且不变形、具有很强的抗压强度。</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2</w:t>
            </w:r>
            <w:r w:rsidRPr="00B22062">
              <w:rPr>
                <w:rFonts w:ascii="宋体" w:eastAsia="宋体" w:hAnsi="宋体" w:cs="宋体"/>
                <w:kern w:val="0"/>
                <w:sz w:val="20"/>
                <w:szCs w:val="20"/>
                <w:lang w:bidi="ar"/>
              </w:rPr>
              <w:t>.</w:t>
            </w:r>
            <w:r w:rsidRPr="00B22062">
              <w:rPr>
                <w:rFonts w:ascii="宋体" w:eastAsia="宋体" w:hAnsi="宋体" w:cs="宋体" w:hint="eastAsia"/>
                <w:kern w:val="0"/>
                <w:sz w:val="20"/>
                <w:szCs w:val="20"/>
                <w:lang w:bidi="ar"/>
              </w:rPr>
              <w:t>柜体结构上抽下门结构，底部安装万向轮4只（其中两只带刹车）；柜门双层夹心结构采用双开门型式，柜体两片门间无中央垂直支柱阻挡各柜体方便功能标示，柜门内侧配置门扣组及橡胶缓冲垫。抽屉面板材质同门板，其他材质同柜身。</w:t>
            </w:r>
          </w:p>
          <w:p w:rsidR="00FF4B42" w:rsidRPr="00B22062" w:rsidRDefault="00FF4B42">
            <w:pPr>
              <w:pStyle w:val="a6"/>
              <w:ind w:firstLineChars="0" w:firstLine="0"/>
              <w:rPr>
                <w:rFonts w:asciiTheme="minorEastAsia" w:hAnsiTheme="minorEastAsia"/>
                <w:szCs w:val="24"/>
              </w:rPr>
            </w:pPr>
            <w:r w:rsidRPr="00B22062">
              <w:rPr>
                <w:rFonts w:ascii="宋体" w:eastAsia="宋体" w:hAnsi="宋体" w:cs="宋体" w:hint="eastAsia"/>
                <w:kern w:val="0"/>
                <w:sz w:val="20"/>
                <w:szCs w:val="20"/>
                <w:lang w:bidi="ar"/>
              </w:rPr>
              <w:t>3</w:t>
            </w:r>
            <w:r w:rsidRPr="00B22062">
              <w:rPr>
                <w:rFonts w:ascii="宋体" w:eastAsia="宋体" w:hAnsi="宋体" w:cs="宋体"/>
                <w:kern w:val="0"/>
                <w:sz w:val="20"/>
                <w:szCs w:val="20"/>
                <w:lang w:bidi="ar"/>
              </w:rPr>
              <w:t>.</w:t>
            </w:r>
            <w:r w:rsidRPr="00B22062">
              <w:rPr>
                <w:rFonts w:ascii="宋体" w:eastAsia="宋体" w:hAnsi="宋体" w:cs="宋体" w:hint="eastAsia"/>
                <w:kern w:val="0"/>
                <w:sz w:val="20"/>
                <w:szCs w:val="20"/>
                <w:lang w:bidi="ar"/>
              </w:rPr>
              <w:t>配件：实验室专用</w:t>
            </w:r>
            <w:proofErr w:type="gramStart"/>
            <w:r w:rsidRPr="00B22062">
              <w:rPr>
                <w:rFonts w:ascii="宋体" w:eastAsia="宋体" w:hAnsi="宋体" w:cs="宋体" w:hint="eastAsia"/>
                <w:kern w:val="0"/>
                <w:sz w:val="20"/>
                <w:szCs w:val="20"/>
                <w:lang w:bidi="ar"/>
              </w:rPr>
              <w:t>锌</w:t>
            </w:r>
            <w:proofErr w:type="gramEnd"/>
            <w:r w:rsidRPr="00B22062">
              <w:rPr>
                <w:rFonts w:ascii="宋体" w:eastAsia="宋体" w:hAnsi="宋体" w:cs="宋体" w:hint="eastAsia"/>
                <w:kern w:val="0"/>
                <w:sz w:val="20"/>
                <w:szCs w:val="20"/>
                <w:lang w:bidi="ar"/>
              </w:rPr>
              <w:t>合金铰链/不锈钢铰链；抽屉导轨采用KAV托底静音抽屉导轨，拉手为实验室专用拉手，模具成型，外形美观，设计人性化。底</w:t>
            </w:r>
            <w:proofErr w:type="gramStart"/>
            <w:r w:rsidRPr="00B22062">
              <w:rPr>
                <w:rFonts w:ascii="宋体" w:eastAsia="宋体" w:hAnsi="宋体" w:cs="宋体" w:hint="eastAsia"/>
                <w:kern w:val="0"/>
                <w:sz w:val="20"/>
                <w:szCs w:val="20"/>
                <w:lang w:bidi="ar"/>
              </w:rPr>
              <w:t>脚采用文钻品牌</w:t>
            </w:r>
            <w:proofErr w:type="gramEnd"/>
            <w:r w:rsidRPr="00B22062">
              <w:rPr>
                <w:rFonts w:ascii="宋体" w:eastAsia="宋体" w:hAnsi="宋体" w:cs="宋体" w:hint="eastAsia"/>
                <w:kern w:val="0"/>
                <w:sz w:val="20"/>
                <w:szCs w:val="20"/>
                <w:lang w:bidi="ar"/>
              </w:rPr>
              <w:t>注塑可调脚，具有承重、防潮、防滑、抑菌、耐腐蚀，可根据室内地坪适当调整柜体高度；</w:t>
            </w:r>
          </w:p>
        </w:tc>
        <w:tc>
          <w:tcPr>
            <w:tcW w:w="1276" w:type="dxa"/>
          </w:tcPr>
          <w:p w:rsidR="00FF4B42" w:rsidRPr="00B22062" w:rsidRDefault="00FF4B42">
            <w:pPr>
              <w:rPr>
                <w:rFonts w:asciiTheme="minorEastAsia" w:hAnsiTheme="minorEastAsia"/>
              </w:rPr>
            </w:pPr>
            <w:r w:rsidRPr="00B22062">
              <w:rPr>
                <w:rFonts w:asciiTheme="minorEastAsia" w:hAnsiTheme="minorEastAsia" w:hint="eastAsia"/>
              </w:rPr>
              <w:t>3</w:t>
            </w:r>
            <w:r w:rsidRPr="00B22062">
              <w:rPr>
                <w:rFonts w:asciiTheme="minorEastAsia" w:hAnsiTheme="minorEastAsia"/>
              </w:rPr>
              <w:t>2只</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t>7</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多媒体一体黑板</w:t>
            </w:r>
          </w:p>
        </w:tc>
        <w:tc>
          <w:tcPr>
            <w:tcW w:w="5528" w:type="dxa"/>
          </w:tcPr>
          <w:p w:rsidR="00FF4B42" w:rsidRPr="00B22062" w:rsidRDefault="00FF4B42">
            <w:pPr>
              <w:pStyle w:val="a6"/>
              <w:numPr>
                <w:ilvl w:val="0"/>
                <w:numId w:val="1"/>
              </w:numPr>
              <w:ind w:firstLineChars="0"/>
              <w:rPr>
                <w:rFonts w:ascii="宋体" w:eastAsia="宋体" w:hAnsi="宋体" w:cs="宋体"/>
                <w:kern w:val="0"/>
                <w:sz w:val="20"/>
                <w:szCs w:val="20"/>
                <w:lang w:bidi="ar"/>
              </w:rPr>
            </w:pPr>
            <w:r w:rsidRPr="00B22062">
              <w:rPr>
                <w:rFonts w:ascii="宋体" w:eastAsia="宋体" w:hAnsi="宋体" w:cs="宋体"/>
                <w:kern w:val="0"/>
                <w:sz w:val="20"/>
                <w:szCs w:val="20"/>
                <w:lang w:bidi="ar"/>
              </w:rPr>
              <w:t>整体设计</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1.全金属外观，一体化设计，外部无任何可见内部功能模块连接线。</w:t>
            </w:r>
            <w:r w:rsidRPr="00B22062">
              <w:rPr>
                <w:rFonts w:ascii="宋体" w:eastAsia="宋体" w:hAnsi="宋体" w:cs="宋体" w:hint="eastAsia"/>
                <w:kern w:val="0"/>
                <w:sz w:val="20"/>
                <w:szCs w:val="20"/>
                <w:lang w:bidi="ar"/>
              </w:rPr>
              <w:cr/>
              <w:t>2.整机屏幕采用86英寸 UHD超高清LED 液晶屏，显示比例16:9，具备防眩光效果。</w:t>
            </w:r>
            <w:r w:rsidRPr="00B22062">
              <w:rPr>
                <w:rFonts w:ascii="宋体" w:eastAsia="宋体" w:hAnsi="宋体" w:cs="宋体" w:hint="eastAsia"/>
                <w:kern w:val="0"/>
                <w:sz w:val="20"/>
                <w:szCs w:val="20"/>
                <w:lang w:bidi="ar"/>
              </w:rPr>
              <w:cr/>
              <w:t>3.整机屏幕采用钢化玻璃，使用1.04kg钢球，在2m处自由落</w:t>
            </w:r>
            <w:r w:rsidRPr="00B22062">
              <w:rPr>
                <w:rFonts w:ascii="宋体" w:eastAsia="宋体" w:hAnsi="宋体" w:cs="宋体" w:hint="eastAsia"/>
                <w:kern w:val="0"/>
                <w:sz w:val="20"/>
                <w:szCs w:val="20"/>
                <w:lang w:bidi="ar"/>
              </w:rPr>
              <w:lastRenderedPageBreak/>
              <w:t>体撞击整机液晶显示屏幕的钢化玻璃，产品无损伤破裂，功能无异常。</w:t>
            </w:r>
            <w:r w:rsidRPr="00B22062">
              <w:rPr>
                <w:rFonts w:ascii="宋体" w:eastAsia="宋体" w:hAnsi="宋体" w:cs="宋体" w:hint="eastAsia"/>
                <w:kern w:val="0"/>
                <w:sz w:val="20"/>
                <w:szCs w:val="20"/>
                <w:lang w:bidi="ar"/>
              </w:rPr>
              <w:cr/>
              <w:t>4.智能亮度调节：整机能感应并自动调节屏幕亮度来达到在不同光照环境下的不同亮度显示效果，此功能可自行开启或关闭。</w:t>
            </w:r>
            <w:r w:rsidRPr="00B22062">
              <w:rPr>
                <w:rFonts w:ascii="宋体" w:eastAsia="宋体" w:hAnsi="宋体" w:cs="宋体" w:hint="eastAsia"/>
                <w:kern w:val="0"/>
                <w:sz w:val="20"/>
                <w:szCs w:val="20"/>
                <w:lang w:bidi="ar"/>
              </w:rPr>
              <w:cr/>
              <w:t>5.整机只需连接一根网线，即可实现Windows及Android系统同时联网。</w:t>
            </w:r>
            <w:r w:rsidRPr="00B22062">
              <w:rPr>
                <w:rFonts w:ascii="宋体" w:eastAsia="宋体" w:hAnsi="宋体" w:cs="宋体"/>
                <w:kern w:val="0"/>
                <w:sz w:val="20"/>
                <w:szCs w:val="20"/>
                <w:lang w:bidi="ar"/>
              </w:rPr>
              <w:cr/>
              <w:t>二</w:t>
            </w:r>
            <w:r w:rsidRPr="00B22062">
              <w:rPr>
                <w:rFonts w:ascii="宋体" w:eastAsia="宋体" w:hAnsi="宋体" w:cs="宋体" w:hint="eastAsia"/>
                <w:kern w:val="0"/>
                <w:sz w:val="20"/>
                <w:szCs w:val="20"/>
                <w:lang w:bidi="ar"/>
              </w:rPr>
              <w:t>、</w:t>
            </w:r>
            <w:r w:rsidRPr="00B22062">
              <w:rPr>
                <w:rFonts w:ascii="宋体" w:eastAsia="宋体" w:hAnsi="宋体" w:cs="宋体"/>
                <w:kern w:val="0"/>
                <w:sz w:val="20"/>
                <w:szCs w:val="20"/>
                <w:lang w:bidi="ar"/>
              </w:rPr>
              <w:t>主要功能</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1.整机电视开关、电脑开关和节能待机键三合一，确保用户操作便捷。</w:t>
            </w:r>
            <w:r w:rsidRPr="00B22062">
              <w:rPr>
                <w:rFonts w:ascii="宋体" w:eastAsia="宋体" w:hAnsi="宋体" w:cs="宋体" w:hint="eastAsia"/>
                <w:kern w:val="0"/>
                <w:sz w:val="20"/>
                <w:szCs w:val="20"/>
                <w:lang w:bidi="ar"/>
              </w:rPr>
              <w:cr/>
              <w:t>2.一键调整PPT画面比例：可通过机身前置按钮对PPT课件实现一键切换画面显示比例。</w:t>
            </w:r>
            <w:r w:rsidRPr="00B22062">
              <w:rPr>
                <w:rFonts w:ascii="宋体" w:eastAsia="宋体" w:hAnsi="宋体" w:cs="宋体" w:hint="eastAsia"/>
                <w:kern w:val="0"/>
                <w:sz w:val="20"/>
                <w:szCs w:val="20"/>
                <w:lang w:bidi="ar"/>
              </w:rPr>
              <w:cr/>
              <w:t>3.整机具备至少3路前置USB3.0接口,且前置USB接口全部支持Windows及Android双系统读取，将U盘插入任意前置USB接口，均能被Windows及Android系统识别，防止老师误操作。</w:t>
            </w:r>
            <w:r w:rsidRPr="00B22062">
              <w:rPr>
                <w:rFonts w:ascii="宋体" w:eastAsia="宋体" w:hAnsi="宋体" w:cs="宋体" w:hint="eastAsia"/>
                <w:kern w:val="0"/>
                <w:sz w:val="20"/>
                <w:szCs w:val="20"/>
                <w:lang w:bidi="ar"/>
              </w:rPr>
              <w:cr/>
              <w:t>4.触摸中控菜单上的通道信号源名称支持自定义，方便老师识别。</w:t>
            </w:r>
            <w:r w:rsidRPr="00B22062">
              <w:rPr>
                <w:rFonts w:ascii="宋体" w:eastAsia="宋体" w:hAnsi="宋体" w:cs="宋体" w:hint="eastAsia"/>
                <w:kern w:val="0"/>
                <w:sz w:val="20"/>
                <w:szCs w:val="20"/>
                <w:lang w:bidi="ar"/>
              </w:rPr>
              <w:cr/>
              <w:t>5.快速通道跳转：整机处于非内置PC通道下，在屏幕侧边可调出PC通道按钮，支持用户一键回到PC通道；同时支持用户自定义设置常用快捷通道，可从</w:t>
            </w:r>
            <w:proofErr w:type="gramStart"/>
            <w:r w:rsidRPr="00B22062">
              <w:rPr>
                <w:rFonts w:ascii="宋体" w:eastAsia="宋体" w:hAnsi="宋体" w:cs="宋体" w:hint="eastAsia"/>
                <w:kern w:val="0"/>
                <w:sz w:val="20"/>
                <w:szCs w:val="20"/>
                <w:lang w:bidi="ar"/>
              </w:rPr>
              <w:t>侧边栏一键</w:t>
            </w:r>
            <w:proofErr w:type="gramEnd"/>
            <w:r w:rsidRPr="00B22062">
              <w:rPr>
                <w:rFonts w:ascii="宋体" w:eastAsia="宋体" w:hAnsi="宋体" w:cs="宋体" w:hint="eastAsia"/>
                <w:kern w:val="0"/>
                <w:sz w:val="20"/>
                <w:szCs w:val="20"/>
                <w:lang w:bidi="ar"/>
              </w:rPr>
              <w:t>进入该通道，提升老师教学效率。</w:t>
            </w:r>
            <w:r w:rsidRPr="00B22062">
              <w:rPr>
                <w:rFonts w:ascii="宋体" w:eastAsia="宋体" w:hAnsi="宋体" w:cs="宋体" w:hint="eastAsia"/>
                <w:kern w:val="0"/>
                <w:sz w:val="20"/>
                <w:szCs w:val="20"/>
                <w:lang w:bidi="ar"/>
              </w:rPr>
              <w:cr/>
              <w:t>6.整机处于任意通道下，可调用互动课堂功能。</w:t>
            </w:r>
            <w:r w:rsidRPr="00B22062">
              <w:rPr>
                <w:rFonts w:ascii="宋体" w:eastAsia="宋体" w:hAnsi="宋体" w:cs="宋体" w:hint="eastAsia"/>
                <w:kern w:val="0"/>
                <w:sz w:val="20"/>
                <w:szCs w:val="20"/>
                <w:lang w:bidi="ar"/>
              </w:rPr>
              <w:cr/>
              <w:t>1）支持手机扫描二维码，实现互动答题功能。</w:t>
            </w:r>
            <w:r w:rsidRPr="00B22062">
              <w:rPr>
                <w:rFonts w:ascii="宋体" w:eastAsia="宋体" w:hAnsi="宋体" w:cs="宋体" w:hint="eastAsia"/>
                <w:kern w:val="0"/>
                <w:sz w:val="20"/>
                <w:szCs w:val="20"/>
                <w:lang w:bidi="ar"/>
              </w:rPr>
              <w:cr/>
              <w:t>2）支持老师发起单选题、多选题、抢答题等，答题结束可查看答题结果，帮助老师了解课堂学习情况。</w:t>
            </w:r>
            <w:r w:rsidRPr="00B22062">
              <w:rPr>
                <w:rFonts w:ascii="宋体" w:eastAsia="宋体" w:hAnsi="宋体" w:cs="宋体" w:hint="eastAsia"/>
                <w:kern w:val="0"/>
                <w:sz w:val="20"/>
                <w:szCs w:val="20"/>
                <w:lang w:bidi="ar"/>
              </w:rPr>
              <w:cr/>
              <w:t>3）可便捷设置学生姓名，方便老师管理课堂答题情况。</w:t>
            </w:r>
            <w:r w:rsidRPr="00B22062">
              <w:rPr>
                <w:rFonts w:ascii="宋体" w:eastAsia="宋体" w:hAnsi="宋体" w:cs="宋体" w:hint="eastAsia"/>
                <w:kern w:val="0"/>
                <w:sz w:val="20"/>
                <w:szCs w:val="20"/>
                <w:lang w:bidi="ar"/>
              </w:rPr>
              <w:cr/>
              <w:t>4）支持开启或关闭信息接收功能，开启后学生可通过手机发送信息至智能平板展示，增加课堂互动方式。</w:t>
            </w:r>
            <w:r w:rsidRPr="00B22062">
              <w:rPr>
                <w:rFonts w:ascii="宋体" w:eastAsia="宋体" w:hAnsi="宋体" w:cs="宋体" w:hint="eastAsia"/>
                <w:kern w:val="0"/>
                <w:sz w:val="20"/>
                <w:szCs w:val="20"/>
                <w:lang w:bidi="ar"/>
              </w:rPr>
              <w:cr/>
              <w:t>7.设备支持DBX音效，支持用户在菜单中开启/关闭DBX-TV中</w:t>
            </w:r>
            <w:proofErr w:type="gramStart"/>
            <w:r w:rsidRPr="00B22062">
              <w:rPr>
                <w:rFonts w:ascii="宋体" w:eastAsia="宋体" w:hAnsi="宋体" w:cs="宋体" w:hint="eastAsia"/>
                <w:kern w:val="0"/>
                <w:sz w:val="20"/>
                <w:szCs w:val="20"/>
                <w:lang w:bidi="ar"/>
              </w:rPr>
              <w:t>总恒音</w:t>
            </w:r>
            <w:proofErr w:type="gramEnd"/>
            <w:r w:rsidRPr="00B22062">
              <w:rPr>
                <w:rFonts w:ascii="宋体" w:eastAsia="宋体" w:hAnsi="宋体" w:cs="宋体" w:hint="eastAsia"/>
                <w:kern w:val="0"/>
                <w:sz w:val="20"/>
                <w:szCs w:val="20"/>
                <w:lang w:bidi="ar"/>
              </w:rPr>
              <w:t>、总</w:t>
            </w:r>
            <w:proofErr w:type="gramStart"/>
            <w:r w:rsidRPr="00B22062">
              <w:rPr>
                <w:rFonts w:ascii="宋体" w:eastAsia="宋体" w:hAnsi="宋体" w:cs="宋体" w:hint="eastAsia"/>
                <w:kern w:val="0"/>
                <w:sz w:val="20"/>
                <w:szCs w:val="20"/>
                <w:lang w:bidi="ar"/>
              </w:rPr>
              <w:t>绚</w:t>
            </w:r>
            <w:proofErr w:type="gramEnd"/>
            <w:r w:rsidRPr="00B22062">
              <w:rPr>
                <w:rFonts w:ascii="宋体" w:eastAsia="宋体" w:hAnsi="宋体" w:cs="宋体" w:hint="eastAsia"/>
                <w:kern w:val="0"/>
                <w:sz w:val="20"/>
                <w:szCs w:val="20"/>
                <w:lang w:bidi="ar"/>
              </w:rPr>
              <w:t>音、</w:t>
            </w:r>
            <w:proofErr w:type="gramStart"/>
            <w:r w:rsidRPr="00B22062">
              <w:rPr>
                <w:rFonts w:ascii="宋体" w:eastAsia="宋体" w:hAnsi="宋体" w:cs="宋体" w:hint="eastAsia"/>
                <w:kern w:val="0"/>
                <w:sz w:val="20"/>
                <w:szCs w:val="20"/>
                <w:lang w:bidi="ar"/>
              </w:rPr>
              <w:t>总环音</w:t>
            </w:r>
            <w:proofErr w:type="gramEnd"/>
            <w:r w:rsidRPr="00B22062">
              <w:rPr>
                <w:rFonts w:ascii="宋体" w:eastAsia="宋体" w:hAnsi="宋体" w:cs="宋体" w:hint="eastAsia"/>
                <w:kern w:val="0"/>
                <w:sz w:val="20"/>
                <w:szCs w:val="20"/>
                <w:lang w:bidi="ar"/>
              </w:rPr>
              <w:t xml:space="preserve">的功能。 </w:t>
            </w:r>
            <w:r w:rsidRPr="00B22062">
              <w:rPr>
                <w:rFonts w:ascii="宋体" w:eastAsia="宋体" w:hAnsi="宋体" w:cs="宋体" w:hint="eastAsia"/>
                <w:kern w:val="0"/>
                <w:sz w:val="20"/>
                <w:szCs w:val="20"/>
                <w:lang w:bidi="ar"/>
              </w:rPr>
              <w:cr/>
              <w:t>8.设备支持通过前置按键一键启动录屏功能，可将屏幕中显示的课件、音频等内容与老师人声同步录制，方便制作教学视频。</w:t>
            </w:r>
            <w:r w:rsidRPr="00B22062">
              <w:rPr>
                <w:rFonts w:ascii="宋体" w:eastAsia="宋体" w:hAnsi="宋体" w:cs="宋体" w:hint="eastAsia"/>
                <w:kern w:val="0"/>
                <w:sz w:val="20"/>
                <w:szCs w:val="20"/>
                <w:lang w:bidi="ar"/>
              </w:rPr>
              <w:cr/>
              <w:t>9.内置无线传屏接收器，无需外接接收部件，无线传屏发射器与整机匹配后即可实现传屏功能，方便用户使用。</w:t>
            </w:r>
            <w:r w:rsidRPr="00B22062">
              <w:rPr>
                <w:rFonts w:ascii="宋体" w:eastAsia="宋体" w:hAnsi="宋体" w:cs="宋体" w:hint="eastAsia"/>
                <w:kern w:val="0"/>
                <w:sz w:val="20"/>
                <w:szCs w:val="20"/>
                <w:lang w:bidi="ar"/>
              </w:rPr>
              <w:cr/>
              <w:t>10.手势识别：支持用户自定义手势操作，在任意通道下可自动识别上、下、左、右方向的五指滑动，快速实现返回、截图、冻屏、息屏等功能。</w:t>
            </w:r>
            <w:r w:rsidRPr="00B22062">
              <w:rPr>
                <w:rFonts w:ascii="宋体" w:eastAsia="宋体" w:hAnsi="宋体" w:cs="宋体" w:hint="eastAsia"/>
                <w:kern w:val="0"/>
                <w:sz w:val="20"/>
                <w:szCs w:val="20"/>
                <w:lang w:bidi="ar"/>
              </w:rPr>
              <w:cr/>
              <w:t>11.支持联网状态下，通过二</w:t>
            </w:r>
            <w:proofErr w:type="gramStart"/>
            <w:r w:rsidRPr="00B22062">
              <w:rPr>
                <w:rFonts w:ascii="宋体" w:eastAsia="宋体" w:hAnsi="宋体" w:cs="宋体" w:hint="eastAsia"/>
                <w:kern w:val="0"/>
                <w:sz w:val="20"/>
                <w:szCs w:val="20"/>
                <w:lang w:bidi="ar"/>
              </w:rPr>
              <w:t>维码扫码</w:t>
            </w:r>
            <w:proofErr w:type="gramEnd"/>
            <w:r w:rsidRPr="00B22062">
              <w:rPr>
                <w:rFonts w:ascii="宋体" w:eastAsia="宋体" w:hAnsi="宋体" w:cs="宋体" w:hint="eastAsia"/>
                <w:kern w:val="0"/>
                <w:sz w:val="20"/>
                <w:szCs w:val="20"/>
                <w:lang w:bidi="ar"/>
              </w:rPr>
              <w:t>或U</w:t>
            </w:r>
            <w:proofErr w:type="gramStart"/>
            <w:r w:rsidRPr="00B22062">
              <w:rPr>
                <w:rFonts w:ascii="宋体" w:eastAsia="宋体" w:hAnsi="宋体" w:cs="宋体" w:hint="eastAsia"/>
                <w:kern w:val="0"/>
                <w:sz w:val="20"/>
                <w:szCs w:val="20"/>
                <w:lang w:bidi="ar"/>
              </w:rPr>
              <w:t>盘锁解锁</w:t>
            </w:r>
            <w:proofErr w:type="gramEnd"/>
            <w:r w:rsidRPr="00B22062">
              <w:rPr>
                <w:rFonts w:ascii="宋体" w:eastAsia="宋体" w:hAnsi="宋体" w:cs="宋体" w:hint="eastAsia"/>
                <w:kern w:val="0"/>
                <w:sz w:val="20"/>
                <w:szCs w:val="20"/>
                <w:lang w:bidi="ar"/>
              </w:rPr>
              <w:t>整机，并自动快捷登录白板软件账号，方便老师教学应用。</w:t>
            </w:r>
            <w:r w:rsidRPr="00B22062">
              <w:rPr>
                <w:rFonts w:ascii="宋体" w:eastAsia="宋体" w:hAnsi="宋体" w:cs="宋体" w:hint="eastAsia"/>
                <w:kern w:val="0"/>
                <w:sz w:val="20"/>
                <w:szCs w:val="20"/>
                <w:lang w:bidi="ar"/>
              </w:rPr>
              <w:cr/>
              <w:t>12.通过一根USB线可实现外部电脑与交互智能平板之间高清视频信号、音频信号以及触摸信号的实时传输。</w:t>
            </w:r>
            <w:r w:rsidRPr="00B22062">
              <w:rPr>
                <w:rFonts w:ascii="宋体" w:eastAsia="宋体" w:hAnsi="宋体" w:cs="宋体" w:hint="eastAsia"/>
                <w:kern w:val="0"/>
                <w:sz w:val="20"/>
                <w:szCs w:val="20"/>
                <w:lang w:bidi="ar"/>
              </w:rPr>
              <w:cr/>
              <w:t>13.整机屏幕拥有更高的色域，</w:t>
            </w:r>
            <w:proofErr w:type="gramStart"/>
            <w:r w:rsidRPr="00B22062">
              <w:rPr>
                <w:rFonts w:ascii="宋体" w:eastAsia="宋体" w:hAnsi="宋体" w:cs="宋体" w:hint="eastAsia"/>
                <w:kern w:val="0"/>
                <w:sz w:val="20"/>
                <w:szCs w:val="20"/>
                <w:lang w:bidi="ar"/>
              </w:rPr>
              <w:t>色域值</w:t>
            </w:r>
            <w:proofErr w:type="gramEnd"/>
            <w:r w:rsidRPr="00B22062">
              <w:rPr>
                <w:rFonts w:ascii="宋体" w:eastAsia="宋体" w:hAnsi="宋体" w:cs="宋体" w:hint="eastAsia"/>
                <w:kern w:val="0"/>
                <w:sz w:val="20"/>
                <w:szCs w:val="20"/>
                <w:lang w:bidi="ar"/>
              </w:rPr>
              <w:t>≥NTSC 85%，显示画面颜色细节更加丰富，颜色还原度更高。</w:t>
            </w:r>
            <w:r w:rsidRPr="00B22062">
              <w:rPr>
                <w:rFonts w:ascii="宋体" w:eastAsia="宋体" w:hAnsi="宋体" w:cs="宋体" w:hint="eastAsia"/>
                <w:kern w:val="0"/>
                <w:sz w:val="20"/>
                <w:szCs w:val="20"/>
                <w:lang w:bidi="ar"/>
              </w:rPr>
              <w:cr/>
              <w:t>14.整机</w:t>
            </w:r>
            <w:proofErr w:type="gramStart"/>
            <w:r w:rsidRPr="00B22062">
              <w:rPr>
                <w:rFonts w:ascii="宋体" w:eastAsia="宋体" w:hAnsi="宋体" w:cs="宋体" w:hint="eastAsia"/>
                <w:kern w:val="0"/>
                <w:sz w:val="20"/>
                <w:szCs w:val="20"/>
                <w:lang w:bidi="ar"/>
              </w:rPr>
              <w:t>具有减滤蓝光</w:t>
            </w:r>
            <w:proofErr w:type="gramEnd"/>
            <w:r w:rsidRPr="00B22062">
              <w:rPr>
                <w:rFonts w:ascii="宋体" w:eastAsia="宋体" w:hAnsi="宋体" w:cs="宋体" w:hint="eastAsia"/>
                <w:kern w:val="0"/>
                <w:sz w:val="20"/>
                <w:szCs w:val="20"/>
                <w:lang w:bidi="ar"/>
              </w:rPr>
              <w:t>功能，可通过前置物理功能按键一键</w:t>
            </w:r>
            <w:proofErr w:type="gramStart"/>
            <w:r w:rsidRPr="00B22062">
              <w:rPr>
                <w:rFonts w:ascii="宋体" w:eastAsia="宋体" w:hAnsi="宋体" w:cs="宋体" w:hint="eastAsia"/>
                <w:kern w:val="0"/>
                <w:sz w:val="20"/>
                <w:szCs w:val="20"/>
                <w:lang w:bidi="ar"/>
              </w:rPr>
              <w:t>启</w:t>
            </w:r>
            <w:r w:rsidRPr="00B22062">
              <w:rPr>
                <w:rFonts w:ascii="宋体" w:eastAsia="宋体" w:hAnsi="宋体" w:cs="宋体" w:hint="eastAsia"/>
                <w:kern w:val="0"/>
                <w:sz w:val="20"/>
                <w:szCs w:val="20"/>
                <w:lang w:bidi="ar"/>
              </w:rPr>
              <w:lastRenderedPageBreak/>
              <w:t>用减滤蓝光</w:t>
            </w:r>
            <w:proofErr w:type="gramEnd"/>
            <w:r w:rsidRPr="00B22062">
              <w:rPr>
                <w:rFonts w:ascii="宋体" w:eastAsia="宋体" w:hAnsi="宋体" w:cs="宋体" w:hint="eastAsia"/>
                <w:kern w:val="0"/>
                <w:sz w:val="20"/>
                <w:szCs w:val="20"/>
                <w:lang w:bidi="ar"/>
              </w:rPr>
              <w:t>模式。</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kern w:val="0"/>
                <w:sz w:val="20"/>
                <w:szCs w:val="20"/>
                <w:lang w:bidi="ar"/>
              </w:rPr>
              <w:t>三</w:t>
            </w:r>
            <w:r w:rsidRPr="00B22062">
              <w:rPr>
                <w:rFonts w:ascii="宋体" w:eastAsia="宋体" w:hAnsi="宋体" w:cs="宋体" w:hint="eastAsia"/>
                <w:kern w:val="0"/>
                <w:sz w:val="20"/>
                <w:szCs w:val="20"/>
                <w:lang w:bidi="ar"/>
              </w:rPr>
              <w:t>、</w:t>
            </w:r>
            <w:r w:rsidRPr="00B22062">
              <w:rPr>
                <w:rFonts w:ascii="宋体" w:eastAsia="宋体" w:hAnsi="宋体" w:cs="宋体"/>
                <w:kern w:val="0"/>
                <w:sz w:val="20"/>
                <w:szCs w:val="20"/>
                <w:lang w:bidi="ar"/>
              </w:rPr>
              <w:t>电视系统</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1.屏幕图像分辨率达3840*2160，显示性能满足UHD高清点对点要求。</w:t>
            </w:r>
            <w:r w:rsidRPr="00B22062">
              <w:rPr>
                <w:rFonts w:ascii="宋体" w:eastAsia="宋体" w:hAnsi="宋体" w:cs="宋体" w:hint="eastAsia"/>
                <w:kern w:val="0"/>
                <w:sz w:val="20"/>
                <w:szCs w:val="20"/>
                <w:lang w:bidi="ar"/>
              </w:rPr>
              <w:cr/>
              <w:t>2.输入端子:具备≧1路VGA；≧1路Audio；≧1路AV；≧1路</w:t>
            </w:r>
            <w:proofErr w:type="spellStart"/>
            <w:r w:rsidRPr="00B22062">
              <w:rPr>
                <w:rFonts w:ascii="宋体" w:eastAsia="宋体" w:hAnsi="宋体" w:cs="宋体" w:hint="eastAsia"/>
                <w:kern w:val="0"/>
                <w:sz w:val="20"/>
                <w:szCs w:val="20"/>
                <w:lang w:bidi="ar"/>
              </w:rPr>
              <w:t>YPbPr</w:t>
            </w:r>
            <w:proofErr w:type="spellEnd"/>
            <w:r w:rsidRPr="00B22062">
              <w:rPr>
                <w:rFonts w:ascii="宋体" w:eastAsia="宋体" w:hAnsi="宋体" w:cs="宋体" w:hint="eastAsia"/>
                <w:kern w:val="0"/>
                <w:sz w:val="20"/>
                <w:szCs w:val="20"/>
                <w:lang w:bidi="ar"/>
              </w:rPr>
              <w:t>；≧2路HDMI2.0；≧1路Android USB；≧1路RS232；≧1路RJ45；≧1路RF信号输入接口。</w:t>
            </w:r>
            <w:r w:rsidRPr="00B22062">
              <w:rPr>
                <w:rFonts w:ascii="宋体" w:eastAsia="宋体" w:hAnsi="宋体" w:cs="宋体" w:hint="eastAsia"/>
                <w:kern w:val="0"/>
                <w:sz w:val="20"/>
                <w:szCs w:val="20"/>
                <w:lang w:bidi="ar"/>
              </w:rPr>
              <w:cr/>
              <w:t xml:space="preserve">3.输出端子：≥1路耳机；≥1路同轴输出；≥1路Touch USB out；≥1路HDMI out输出端口。 </w:t>
            </w:r>
            <w:r w:rsidRPr="00B22062">
              <w:rPr>
                <w:rFonts w:ascii="宋体" w:eastAsia="宋体" w:hAnsi="宋体" w:cs="宋体" w:hint="eastAsia"/>
                <w:kern w:val="0"/>
                <w:sz w:val="20"/>
                <w:szCs w:val="20"/>
                <w:lang w:bidi="ar"/>
              </w:rPr>
              <w:cr/>
              <w:t>4.图像制式：PAL/SECAM/NTSC</w:t>
            </w:r>
            <w:r w:rsidRPr="00B22062">
              <w:rPr>
                <w:rFonts w:ascii="宋体" w:eastAsia="宋体" w:hAnsi="宋体" w:cs="宋体" w:hint="eastAsia"/>
                <w:kern w:val="0"/>
                <w:sz w:val="20"/>
                <w:szCs w:val="20"/>
                <w:lang w:bidi="ar"/>
              </w:rPr>
              <w:cr/>
              <w:t>5.喇叭输出功率：15瓦x2</w:t>
            </w:r>
            <w:r w:rsidRPr="00B22062">
              <w:rPr>
                <w:rFonts w:ascii="宋体" w:eastAsia="宋体" w:hAnsi="宋体" w:cs="宋体" w:hint="eastAsia"/>
                <w:kern w:val="0"/>
                <w:sz w:val="20"/>
                <w:szCs w:val="20"/>
                <w:lang w:bidi="ar"/>
              </w:rPr>
              <w:cr/>
              <w:t>6.</w:t>
            </w:r>
            <w:proofErr w:type="gramStart"/>
            <w:r w:rsidRPr="00B22062">
              <w:rPr>
                <w:rFonts w:ascii="宋体" w:eastAsia="宋体" w:hAnsi="宋体" w:cs="宋体" w:hint="eastAsia"/>
                <w:kern w:val="0"/>
                <w:sz w:val="20"/>
                <w:szCs w:val="20"/>
                <w:lang w:bidi="ar"/>
              </w:rPr>
              <w:t>内置非</w:t>
            </w:r>
            <w:proofErr w:type="gramEnd"/>
            <w:r w:rsidRPr="00B22062">
              <w:rPr>
                <w:rFonts w:ascii="宋体" w:eastAsia="宋体" w:hAnsi="宋体" w:cs="宋体" w:hint="eastAsia"/>
                <w:kern w:val="0"/>
                <w:sz w:val="20"/>
                <w:szCs w:val="20"/>
                <w:lang w:bidi="ar"/>
              </w:rPr>
              <w:t>独立外扩展的拾音麦克风，拾音距离至少3米，方便录制老师人声。</w:t>
            </w:r>
            <w:r w:rsidRPr="00B22062">
              <w:rPr>
                <w:rFonts w:ascii="宋体" w:eastAsia="宋体" w:hAnsi="宋体" w:cs="宋体" w:hint="eastAsia"/>
                <w:kern w:val="0"/>
                <w:sz w:val="20"/>
                <w:szCs w:val="20"/>
                <w:lang w:bidi="ar"/>
              </w:rPr>
              <w:cr/>
              <w:t>7.</w:t>
            </w:r>
            <w:proofErr w:type="gramStart"/>
            <w:r w:rsidRPr="00B22062">
              <w:rPr>
                <w:rFonts w:ascii="宋体" w:eastAsia="宋体" w:hAnsi="宋体" w:cs="宋体" w:hint="eastAsia"/>
                <w:kern w:val="0"/>
                <w:sz w:val="20"/>
                <w:szCs w:val="20"/>
                <w:lang w:bidi="ar"/>
              </w:rPr>
              <w:t>内置非</w:t>
            </w:r>
            <w:proofErr w:type="gramEnd"/>
            <w:r w:rsidRPr="00B22062">
              <w:rPr>
                <w:rFonts w:ascii="宋体" w:eastAsia="宋体" w:hAnsi="宋体" w:cs="宋体" w:hint="eastAsia"/>
                <w:kern w:val="0"/>
                <w:sz w:val="20"/>
                <w:szCs w:val="20"/>
                <w:lang w:bidi="ar"/>
              </w:rPr>
              <w:t>独立外扩展的摄像头，像素至少500万，支持二</w:t>
            </w:r>
            <w:proofErr w:type="gramStart"/>
            <w:r w:rsidRPr="00B22062">
              <w:rPr>
                <w:rFonts w:ascii="宋体" w:eastAsia="宋体" w:hAnsi="宋体" w:cs="宋体" w:hint="eastAsia"/>
                <w:kern w:val="0"/>
                <w:sz w:val="20"/>
                <w:szCs w:val="20"/>
                <w:lang w:bidi="ar"/>
              </w:rPr>
              <w:t>维码扫码</w:t>
            </w:r>
            <w:proofErr w:type="gramEnd"/>
            <w:r w:rsidRPr="00B22062">
              <w:rPr>
                <w:rFonts w:ascii="宋体" w:eastAsia="宋体" w:hAnsi="宋体" w:cs="宋体" w:hint="eastAsia"/>
                <w:kern w:val="0"/>
                <w:sz w:val="20"/>
                <w:szCs w:val="20"/>
                <w:lang w:bidi="ar"/>
              </w:rPr>
              <w:t>识别功能，帮助用户调用在线资源。</w:t>
            </w:r>
            <w:r w:rsidRPr="00B22062">
              <w:rPr>
                <w:rFonts w:ascii="宋体" w:eastAsia="宋体" w:hAnsi="宋体" w:cs="宋体" w:hint="eastAsia"/>
                <w:kern w:val="0"/>
                <w:sz w:val="20"/>
                <w:szCs w:val="20"/>
                <w:lang w:bidi="ar"/>
              </w:rPr>
              <w:cr/>
              <w:t>8.内置无线网卡：支持802.11 b/g/n</w:t>
            </w:r>
            <w:r w:rsidRPr="00B22062">
              <w:rPr>
                <w:rFonts w:ascii="宋体" w:eastAsia="宋体" w:hAnsi="宋体" w:cs="宋体"/>
                <w:kern w:val="0"/>
                <w:sz w:val="20"/>
                <w:szCs w:val="20"/>
                <w:lang w:bidi="ar"/>
              </w:rPr>
              <w:cr/>
              <w:t>四</w:t>
            </w:r>
            <w:r w:rsidRPr="00B22062">
              <w:rPr>
                <w:rFonts w:ascii="宋体" w:eastAsia="宋体" w:hAnsi="宋体" w:cs="宋体" w:hint="eastAsia"/>
                <w:kern w:val="0"/>
                <w:sz w:val="20"/>
                <w:szCs w:val="20"/>
                <w:lang w:bidi="ar"/>
              </w:rPr>
              <w:t>、</w:t>
            </w:r>
            <w:r w:rsidRPr="00B22062">
              <w:rPr>
                <w:rFonts w:ascii="宋体" w:eastAsia="宋体" w:hAnsi="宋体" w:cs="宋体"/>
                <w:kern w:val="0"/>
                <w:sz w:val="20"/>
                <w:szCs w:val="20"/>
                <w:lang w:bidi="ar"/>
              </w:rPr>
              <w:t>嵌入式系统</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1.无PC状态下，</w:t>
            </w:r>
            <w:proofErr w:type="gramStart"/>
            <w:r w:rsidRPr="00B22062">
              <w:rPr>
                <w:rFonts w:ascii="宋体" w:eastAsia="宋体" w:hAnsi="宋体" w:cs="宋体" w:hint="eastAsia"/>
                <w:kern w:val="0"/>
                <w:sz w:val="20"/>
                <w:szCs w:val="20"/>
                <w:lang w:bidi="ar"/>
              </w:rPr>
              <w:t>嵌入式安卓操作系统</w:t>
            </w:r>
            <w:proofErr w:type="gramEnd"/>
            <w:r w:rsidRPr="00B22062">
              <w:rPr>
                <w:rFonts w:ascii="宋体" w:eastAsia="宋体" w:hAnsi="宋体" w:cs="宋体" w:hint="eastAsia"/>
                <w:kern w:val="0"/>
                <w:sz w:val="20"/>
                <w:szCs w:val="20"/>
                <w:lang w:bidi="ar"/>
              </w:rPr>
              <w:t>支持超级计算器功能，可进行初级计算、方程（组）智能求解、自动求导求积分等操作；该计算器还可根据用户输入的函数，智能绘制函数图像，提升老师课堂效率。</w:t>
            </w:r>
            <w:r w:rsidRPr="00B22062">
              <w:rPr>
                <w:rFonts w:ascii="宋体" w:eastAsia="宋体" w:hAnsi="宋体" w:cs="宋体" w:hint="eastAsia"/>
                <w:kern w:val="0"/>
                <w:sz w:val="20"/>
                <w:szCs w:val="20"/>
                <w:lang w:bidi="ar"/>
              </w:rPr>
              <w:cr/>
              <w:t>2.无需借助PC，整机可一键进行硬件自检，包括对触摸框、PC模块、光感系统等模块进行检测，并针对不同模块给出问题原因提示，支持直接扫描系统提供的</w:t>
            </w:r>
            <w:proofErr w:type="gramStart"/>
            <w:r w:rsidRPr="00B22062">
              <w:rPr>
                <w:rFonts w:ascii="宋体" w:eastAsia="宋体" w:hAnsi="宋体" w:cs="宋体" w:hint="eastAsia"/>
                <w:kern w:val="0"/>
                <w:sz w:val="20"/>
                <w:szCs w:val="20"/>
                <w:lang w:bidi="ar"/>
              </w:rPr>
              <w:t>二维码进行</w:t>
            </w:r>
            <w:proofErr w:type="gramEnd"/>
            <w:r w:rsidRPr="00B22062">
              <w:rPr>
                <w:rFonts w:ascii="宋体" w:eastAsia="宋体" w:hAnsi="宋体" w:cs="宋体" w:hint="eastAsia"/>
                <w:kern w:val="0"/>
                <w:sz w:val="20"/>
                <w:szCs w:val="20"/>
                <w:lang w:bidi="ar"/>
              </w:rPr>
              <w:t>在线客</w:t>
            </w:r>
            <w:proofErr w:type="gramStart"/>
            <w:r w:rsidRPr="00B22062">
              <w:rPr>
                <w:rFonts w:ascii="宋体" w:eastAsia="宋体" w:hAnsi="宋体" w:cs="宋体" w:hint="eastAsia"/>
                <w:kern w:val="0"/>
                <w:sz w:val="20"/>
                <w:szCs w:val="20"/>
                <w:lang w:bidi="ar"/>
              </w:rPr>
              <w:t>服问题</w:t>
            </w:r>
            <w:proofErr w:type="gramEnd"/>
            <w:r w:rsidRPr="00B22062">
              <w:rPr>
                <w:rFonts w:ascii="宋体" w:eastAsia="宋体" w:hAnsi="宋体" w:cs="宋体" w:hint="eastAsia"/>
                <w:kern w:val="0"/>
                <w:sz w:val="20"/>
                <w:szCs w:val="20"/>
                <w:lang w:bidi="ar"/>
              </w:rPr>
              <w:t>报修。</w:t>
            </w:r>
            <w:r w:rsidRPr="00B22062">
              <w:rPr>
                <w:rFonts w:ascii="宋体" w:eastAsia="宋体" w:hAnsi="宋体" w:cs="宋体" w:hint="eastAsia"/>
                <w:kern w:val="0"/>
                <w:sz w:val="20"/>
                <w:szCs w:val="20"/>
                <w:lang w:bidi="ar"/>
              </w:rPr>
              <w:cr/>
              <w:t>3.整机无需外接无线网卡，在嵌入式系统下接入无线网络，切换到windows系统下可同时实现无线上网功能，不需手动重复设置。</w:t>
            </w:r>
            <w:r w:rsidRPr="00B22062">
              <w:rPr>
                <w:rFonts w:ascii="宋体" w:eastAsia="宋体" w:hAnsi="宋体" w:cs="宋体" w:hint="eastAsia"/>
                <w:kern w:val="0"/>
                <w:sz w:val="20"/>
                <w:szCs w:val="20"/>
                <w:lang w:bidi="ar"/>
              </w:rPr>
              <w:cr/>
              <w:t>4.在PC系统出现异常或需要清除PC数据时，可插入带激活文件的U盘，在嵌入式系统的设置界面中启动PC一键还原功能，将PC系统恢复至出厂状态。</w:t>
            </w:r>
            <w:r w:rsidRPr="00B22062">
              <w:rPr>
                <w:rFonts w:ascii="宋体" w:eastAsia="宋体" w:hAnsi="宋体" w:cs="宋体"/>
                <w:kern w:val="0"/>
                <w:sz w:val="20"/>
                <w:szCs w:val="20"/>
                <w:lang w:bidi="ar"/>
              </w:rPr>
              <w:cr/>
              <w:t>五</w:t>
            </w:r>
            <w:r w:rsidRPr="00B22062">
              <w:rPr>
                <w:rFonts w:ascii="宋体" w:eastAsia="宋体" w:hAnsi="宋体" w:cs="宋体" w:hint="eastAsia"/>
                <w:kern w:val="0"/>
                <w:sz w:val="20"/>
                <w:szCs w:val="20"/>
                <w:lang w:bidi="ar"/>
              </w:rPr>
              <w:t>、</w:t>
            </w:r>
            <w:r w:rsidRPr="00B22062">
              <w:rPr>
                <w:rFonts w:ascii="宋体" w:eastAsia="宋体" w:hAnsi="宋体" w:cs="宋体"/>
                <w:kern w:val="0"/>
                <w:sz w:val="20"/>
                <w:szCs w:val="20"/>
                <w:lang w:bidi="ar"/>
              </w:rPr>
              <w:t>内置电脑</w:t>
            </w:r>
          </w:p>
          <w:p w:rsidR="00FF4B42" w:rsidRPr="00B22062" w:rsidRDefault="00FF4B42">
            <w:pPr>
              <w:pStyle w:val="a6"/>
              <w:ind w:firstLineChars="0" w:firstLine="0"/>
              <w:rPr>
                <w:rFonts w:ascii="宋体" w:eastAsia="宋体" w:hAnsi="宋体" w:cs="宋体"/>
                <w:kern w:val="0"/>
                <w:sz w:val="20"/>
                <w:szCs w:val="20"/>
                <w:lang w:bidi="ar"/>
              </w:rPr>
            </w:pPr>
            <w:r w:rsidRPr="00B22062">
              <w:rPr>
                <w:rFonts w:ascii="宋体" w:eastAsia="宋体" w:hAnsi="宋体" w:cs="宋体" w:hint="eastAsia"/>
                <w:kern w:val="0"/>
                <w:sz w:val="20"/>
                <w:szCs w:val="20"/>
                <w:lang w:bidi="ar"/>
              </w:rPr>
              <w:t>1.采用模块化电脑方案，抽拉内置式，采用120pin接口，实现无单独接线的插拔。</w:t>
            </w:r>
            <w:r w:rsidRPr="00B22062">
              <w:rPr>
                <w:rFonts w:ascii="宋体" w:eastAsia="宋体" w:hAnsi="宋体" w:cs="宋体" w:hint="eastAsia"/>
                <w:kern w:val="0"/>
                <w:sz w:val="20"/>
                <w:szCs w:val="20"/>
                <w:lang w:bidi="ar"/>
              </w:rPr>
              <w:cr/>
              <w:t>2.采用</w:t>
            </w:r>
            <w:proofErr w:type="gramStart"/>
            <w:r w:rsidRPr="00B22062">
              <w:rPr>
                <w:rFonts w:ascii="宋体" w:eastAsia="宋体" w:hAnsi="宋体" w:cs="宋体" w:hint="eastAsia"/>
                <w:kern w:val="0"/>
                <w:sz w:val="20"/>
                <w:szCs w:val="20"/>
                <w:lang w:bidi="ar"/>
              </w:rPr>
              <w:t>按压式卡扣</w:t>
            </w:r>
            <w:proofErr w:type="gramEnd"/>
            <w:r w:rsidRPr="00B22062">
              <w:rPr>
                <w:rFonts w:ascii="宋体" w:eastAsia="宋体" w:hAnsi="宋体" w:cs="宋体" w:hint="eastAsia"/>
                <w:kern w:val="0"/>
                <w:sz w:val="20"/>
                <w:szCs w:val="20"/>
                <w:lang w:bidi="ar"/>
              </w:rPr>
              <w:t>，无需工具即可快速拆卸电脑模块。</w:t>
            </w:r>
            <w:r w:rsidRPr="00B22062">
              <w:rPr>
                <w:rFonts w:ascii="宋体" w:eastAsia="宋体" w:hAnsi="宋体" w:cs="宋体" w:hint="eastAsia"/>
                <w:kern w:val="0"/>
                <w:sz w:val="20"/>
                <w:szCs w:val="20"/>
                <w:lang w:bidi="ar"/>
              </w:rPr>
              <w:cr/>
              <w:t>3.处理器：Intel Core i7</w:t>
            </w:r>
            <w:r w:rsidRPr="00B22062">
              <w:rPr>
                <w:rFonts w:ascii="宋体" w:eastAsia="宋体" w:hAnsi="宋体" w:cs="宋体" w:hint="eastAsia"/>
                <w:kern w:val="0"/>
                <w:sz w:val="20"/>
                <w:szCs w:val="20"/>
                <w:lang w:bidi="ar"/>
              </w:rPr>
              <w:cr/>
              <w:t>4.内存：16G DDR4笔记本内存或以上配置</w:t>
            </w:r>
            <w:r w:rsidRPr="00B22062">
              <w:rPr>
                <w:rFonts w:ascii="宋体" w:eastAsia="宋体" w:hAnsi="宋体" w:cs="宋体" w:hint="eastAsia"/>
                <w:kern w:val="0"/>
                <w:sz w:val="20"/>
                <w:szCs w:val="20"/>
                <w:lang w:bidi="ar"/>
              </w:rPr>
              <w:cr/>
              <w:t>5.硬盘：512G或以上SSD固态硬盘</w:t>
            </w:r>
            <w:r w:rsidRPr="00B22062">
              <w:rPr>
                <w:rFonts w:ascii="宋体" w:eastAsia="宋体" w:hAnsi="宋体" w:cs="宋体" w:hint="eastAsia"/>
                <w:kern w:val="0"/>
                <w:sz w:val="20"/>
                <w:szCs w:val="20"/>
                <w:lang w:bidi="ar"/>
              </w:rPr>
              <w:cr/>
              <w:t>6.具有独立非外扩展的电脑USB接口：电脑上至少6个USB接口，其中至少包含2个USB3.0接口。</w:t>
            </w:r>
            <w:r w:rsidRPr="00B22062">
              <w:rPr>
                <w:rFonts w:ascii="宋体" w:eastAsia="宋体" w:hAnsi="宋体" w:cs="宋体" w:hint="eastAsia"/>
                <w:kern w:val="0"/>
                <w:sz w:val="20"/>
                <w:szCs w:val="20"/>
                <w:lang w:bidi="ar"/>
              </w:rPr>
              <w:cr/>
              <w:t>7.具有独立非外扩展的视频输出接口：≥1路HDMI ；≥1路DP。</w:t>
            </w:r>
            <w:r w:rsidRPr="00B22062">
              <w:rPr>
                <w:rFonts w:ascii="宋体" w:eastAsia="宋体" w:hAnsi="宋体" w:cs="宋体" w:hint="eastAsia"/>
                <w:kern w:val="0"/>
                <w:sz w:val="20"/>
                <w:szCs w:val="20"/>
                <w:lang w:bidi="ar"/>
              </w:rPr>
              <w:cr/>
              <w:t>8.具有标准PC防盗锁孔，确保电脑模块安全防盗。</w:t>
            </w:r>
            <w:r w:rsidRPr="00B22062">
              <w:rPr>
                <w:rFonts w:ascii="宋体" w:eastAsia="宋体" w:hAnsi="宋体" w:cs="宋体"/>
                <w:kern w:val="0"/>
                <w:sz w:val="20"/>
                <w:szCs w:val="20"/>
                <w:lang w:bidi="ar"/>
              </w:rPr>
              <w:cr/>
            </w:r>
            <w:r w:rsidRPr="00B22062">
              <w:rPr>
                <w:rFonts w:ascii="宋体" w:eastAsia="宋体" w:hAnsi="宋体" w:cs="宋体"/>
                <w:noProof/>
                <w:kern w:val="0"/>
                <w:sz w:val="20"/>
                <w:szCs w:val="20"/>
              </w:rPr>
              <w:lastRenderedPageBreak/>
              <w:drawing>
                <wp:inline distT="0" distB="0" distL="0" distR="0" wp14:anchorId="7167290D" wp14:editId="1D9ECA97">
                  <wp:extent cx="2533650" cy="828675"/>
                  <wp:effectExtent l="0" t="0" r="0" b="9525"/>
                  <wp:docPr id="1" name="图片 1" descr="F:\WEIXIN\WeChat Files\huangjun410424\FileStorage\Temp\1654570089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EIXIN\WeChat Files\huangjun410424\FileStorage\Temp\16545700894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0" cy="828675"/>
                          </a:xfrm>
                          <a:prstGeom prst="rect">
                            <a:avLst/>
                          </a:prstGeom>
                          <a:noFill/>
                          <a:ln>
                            <a:noFill/>
                          </a:ln>
                        </pic:spPr>
                      </pic:pic>
                    </a:graphicData>
                  </a:graphic>
                </wp:inline>
              </w:drawing>
            </w:r>
          </w:p>
          <w:p w:rsidR="00FF4B42" w:rsidRPr="00B22062" w:rsidRDefault="00FF4B42">
            <w:pPr>
              <w:pStyle w:val="a6"/>
              <w:ind w:firstLineChars="0" w:firstLine="0"/>
              <w:rPr>
                <w:rFonts w:asciiTheme="minorEastAsia" w:hAnsiTheme="minorEastAsia"/>
                <w:szCs w:val="24"/>
              </w:rPr>
            </w:pPr>
          </w:p>
        </w:tc>
        <w:tc>
          <w:tcPr>
            <w:tcW w:w="1276" w:type="dxa"/>
          </w:tcPr>
          <w:p w:rsidR="00FF4B42" w:rsidRPr="00B22062" w:rsidRDefault="00FF4B42">
            <w:pPr>
              <w:rPr>
                <w:rFonts w:asciiTheme="minorEastAsia" w:hAnsiTheme="minorEastAsia"/>
              </w:rPr>
            </w:pPr>
            <w:r w:rsidRPr="00B22062">
              <w:rPr>
                <w:rFonts w:asciiTheme="minorEastAsia" w:hAnsiTheme="minorEastAsia" w:hint="eastAsia"/>
              </w:rPr>
              <w:lastRenderedPageBreak/>
              <w:t>1套</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lastRenderedPageBreak/>
              <w:t>8</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实训</w:t>
            </w:r>
            <w:r w:rsidRPr="00B22062">
              <w:rPr>
                <w:rFonts w:asciiTheme="minorEastAsia" w:hAnsiTheme="minorEastAsia" w:hint="eastAsia"/>
                <w:szCs w:val="24"/>
              </w:rPr>
              <w:t>一体椅</w:t>
            </w:r>
          </w:p>
        </w:tc>
        <w:tc>
          <w:tcPr>
            <w:tcW w:w="5528" w:type="dxa"/>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1</w:t>
            </w:r>
            <w:r w:rsidRPr="00B22062">
              <w:rPr>
                <w:rFonts w:asciiTheme="minorEastAsia" w:hAnsiTheme="minorEastAsia"/>
                <w:szCs w:val="24"/>
              </w:rPr>
              <w:t>.承重:静态承重达200KG</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2.</w:t>
            </w:r>
            <w:r w:rsidRPr="00B22062">
              <w:rPr>
                <w:rFonts w:asciiTheme="minorEastAsia" w:hAnsiTheme="minorEastAsia"/>
                <w:szCs w:val="24"/>
              </w:rPr>
              <w:t>重量：</w:t>
            </w:r>
            <w:r w:rsidRPr="00B22062">
              <w:rPr>
                <w:rFonts w:asciiTheme="minorEastAsia" w:hAnsiTheme="minorEastAsia" w:hint="eastAsia"/>
                <w:szCs w:val="24"/>
              </w:rPr>
              <w:t>整体约</w:t>
            </w:r>
            <w:r w:rsidRPr="00B22062">
              <w:rPr>
                <w:rFonts w:asciiTheme="minorEastAsia" w:hAnsiTheme="minorEastAsia"/>
                <w:szCs w:val="24"/>
              </w:rPr>
              <w:t>3</w:t>
            </w:r>
            <w:r w:rsidRPr="00B22062">
              <w:rPr>
                <w:rFonts w:asciiTheme="minorEastAsia" w:hAnsiTheme="minorEastAsia" w:hint="eastAsia"/>
                <w:szCs w:val="24"/>
              </w:rPr>
              <w:t>公斤</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3.</w:t>
            </w:r>
            <w:r w:rsidRPr="00B22062">
              <w:rPr>
                <w:rFonts w:asciiTheme="minorEastAsia" w:hAnsiTheme="minorEastAsia"/>
                <w:szCs w:val="24"/>
              </w:rPr>
              <w:t>材料：</w:t>
            </w:r>
            <w:proofErr w:type="gramStart"/>
            <w:r w:rsidRPr="00B22062">
              <w:rPr>
                <w:rFonts w:asciiTheme="minorEastAsia" w:hAnsiTheme="minorEastAsia"/>
                <w:szCs w:val="24"/>
              </w:rPr>
              <w:t>椅身</w:t>
            </w:r>
            <w:r w:rsidRPr="00B22062">
              <w:rPr>
                <w:rFonts w:asciiTheme="minorEastAsia" w:hAnsiTheme="minorEastAsia" w:hint="eastAsia"/>
                <w:szCs w:val="24"/>
              </w:rPr>
              <w:t>高档</w:t>
            </w:r>
            <w:proofErr w:type="gramEnd"/>
            <w:r w:rsidRPr="00B22062">
              <w:rPr>
                <w:rFonts w:asciiTheme="minorEastAsia" w:hAnsiTheme="minorEastAsia"/>
                <w:szCs w:val="24"/>
              </w:rPr>
              <w:t>PP工程塑料</w:t>
            </w:r>
            <w:r w:rsidRPr="00B22062">
              <w:rPr>
                <w:rFonts w:asciiTheme="minorEastAsia" w:hAnsiTheme="minorEastAsia" w:hint="eastAsia"/>
                <w:szCs w:val="24"/>
              </w:rPr>
              <w:t>，，</w:t>
            </w:r>
            <w:r w:rsidRPr="00B22062">
              <w:rPr>
                <w:rFonts w:asciiTheme="minorEastAsia" w:hAnsiTheme="minorEastAsia"/>
                <w:szCs w:val="24"/>
              </w:rPr>
              <w:t>支撑钢管</w:t>
            </w:r>
            <w:r w:rsidRPr="00B22062">
              <w:rPr>
                <w:rFonts w:asciiTheme="minorEastAsia" w:hAnsiTheme="minorEastAsia" w:hint="eastAsia"/>
                <w:szCs w:val="24"/>
              </w:rPr>
              <w:t>，书写板</w:t>
            </w:r>
            <w:r w:rsidRPr="00B22062">
              <w:rPr>
                <w:rFonts w:asciiTheme="minorEastAsia" w:hAnsiTheme="minorEastAsia"/>
                <w:szCs w:val="24"/>
              </w:rPr>
              <w:t>ABS塑料</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4.</w:t>
            </w:r>
            <w:r w:rsidRPr="00B22062">
              <w:rPr>
                <w:rFonts w:asciiTheme="minorEastAsia" w:hAnsiTheme="minorEastAsia"/>
                <w:szCs w:val="24"/>
              </w:rPr>
              <w:t>桌面</w:t>
            </w:r>
            <w:proofErr w:type="gramStart"/>
            <w:r w:rsidRPr="00B22062">
              <w:rPr>
                <w:rFonts w:asciiTheme="minorEastAsia" w:hAnsiTheme="minorEastAsia"/>
                <w:szCs w:val="24"/>
              </w:rPr>
              <w:t>与椅身</w:t>
            </w:r>
            <w:proofErr w:type="gramEnd"/>
            <w:r w:rsidRPr="00B22062">
              <w:rPr>
                <w:rFonts w:asciiTheme="minorEastAsia" w:hAnsiTheme="minorEastAsia"/>
                <w:szCs w:val="24"/>
              </w:rPr>
              <w:t>合一</w:t>
            </w:r>
            <w:r w:rsidRPr="00B22062">
              <w:rPr>
                <w:rFonts w:asciiTheme="minorEastAsia" w:hAnsiTheme="minorEastAsia" w:hint="eastAsia"/>
                <w:szCs w:val="24"/>
              </w:rPr>
              <w:t>，</w:t>
            </w:r>
            <w:r w:rsidRPr="00B22062">
              <w:rPr>
                <w:rFonts w:asciiTheme="minorEastAsia" w:hAnsiTheme="minorEastAsia"/>
                <w:szCs w:val="24"/>
              </w:rPr>
              <w:t>旋转写字板</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noProof/>
                <w:szCs w:val="24"/>
              </w:rPr>
              <w:drawing>
                <wp:inline distT="0" distB="0" distL="0" distR="0" wp14:anchorId="46B47B95" wp14:editId="14F5CB10">
                  <wp:extent cx="1229995" cy="1581150"/>
                  <wp:effectExtent l="0" t="0" r="8255" b="0"/>
                  <wp:docPr id="2" name="图片 2" descr="F:\WEIXIN\WeChat Files\huangjun410424\FileStorage\Temp\1654570348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WEIXIN\WeChat Files\huangjun410424\FileStorage\Temp\16545703485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42242" cy="1596136"/>
                          </a:xfrm>
                          <a:prstGeom prst="rect">
                            <a:avLst/>
                          </a:prstGeom>
                          <a:noFill/>
                          <a:ln>
                            <a:noFill/>
                          </a:ln>
                        </pic:spPr>
                      </pic:pic>
                    </a:graphicData>
                  </a:graphic>
                </wp:inline>
              </w:drawing>
            </w:r>
            <w:r w:rsidRPr="00B22062">
              <w:rPr>
                <w:rFonts w:ascii="Times New Roman" w:eastAsia="Times New Roman" w:hAnsi="Times New Roman" w:cs="Times New Roman"/>
                <w:snapToGrid w:val="0"/>
                <w:w w:val="0"/>
                <w:kern w:val="0"/>
                <w:sz w:val="0"/>
                <w:szCs w:val="0"/>
                <w:u w:color="000000"/>
                <w:shd w:val="clear" w:color="000000" w:fill="000000"/>
                <w:lang w:val="zh-CN" w:bidi="zh-CN"/>
              </w:rPr>
              <w:t xml:space="preserve"> </w:t>
            </w:r>
            <w:r w:rsidRPr="00B22062">
              <w:rPr>
                <w:rFonts w:asciiTheme="minorEastAsia" w:hAnsiTheme="minorEastAsia"/>
                <w:noProof/>
                <w:szCs w:val="24"/>
              </w:rPr>
              <w:drawing>
                <wp:inline distT="0" distB="0" distL="0" distR="0" wp14:anchorId="347BE6AD" wp14:editId="104D47BA">
                  <wp:extent cx="1504950" cy="1628775"/>
                  <wp:effectExtent l="0" t="0" r="0" b="9525"/>
                  <wp:docPr id="3" name="图片 3" descr="F:\WEIXIN\WeChat Files\huangjun410424\FileStorage\Temp\1654570464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WEIXIN\WeChat Files\huangjun410424\FileStorage\Temp\16545704644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16594" cy="1640905"/>
                          </a:xfrm>
                          <a:prstGeom prst="rect">
                            <a:avLst/>
                          </a:prstGeom>
                          <a:noFill/>
                          <a:ln>
                            <a:noFill/>
                          </a:ln>
                        </pic:spPr>
                      </pic:pic>
                    </a:graphicData>
                  </a:graphic>
                </wp:inline>
              </w:drawing>
            </w:r>
          </w:p>
        </w:tc>
        <w:tc>
          <w:tcPr>
            <w:tcW w:w="1276" w:type="dxa"/>
          </w:tcPr>
          <w:p w:rsidR="00FF4B42" w:rsidRPr="00B22062" w:rsidRDefault="00FF4B42">
            <w:pPr>
              <w:rPr>
                <w:rFonts w:asciiTheme="minorEastAsia" w:hAnsiTheme="minorEastAsia"/>
              </w:rPr>
            </w:pPr>
            <w:r w:rsidRPr="00B22062">
              <w:rPr>
                <w:rFonts w:asciiTheme="minorEastAsia" w:hAnsiTheme="minorEastAsia"/>
              </w:rPr>
              <w:t>50</w:t>
            </w:r>
            <w:r>
              <w:rPr>
                <w:rFonts w:asciiTheme="minorEastAsia" w:hAnsiTheme="minorEastAsia"/>
              </w:rPr>
              <w:t>张</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t>9</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材料实训室地面</w:t>
            </w:r>
          </w:p>
        </w:tc>
        <w:tc>
          <w:tcPr>
            <w:tcW w:w="5528" w:type="dxa"/>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1</w:t>
            </w:r>
            <w:r w:rsidRPr="00B22062">
              <w:rPr>
                <w:rFonts w:asciiTheme="minorEastAsia" w:hAnsiTheme="minorEastAsia"/>
                <w:szCs w:val="24"/>
              </w:rPr>
              <w:t>.施工参照规范</w:t>
            </w:r>
            <w:r w:rsidRPr="00B22062">
              <w:rPr>
                <w:rFonts w:asciiTheme="minorEastAsia" w:hAnsiTheme="minorEastAsia" w:hint="eastAsia"/>
                <w:szCs w:val="24"/>
              </w:rPr>
              <w:t>《环氧树脂自流平地面工程技术规范》</w:t>
            </w:r>
            <w:r w:rsidRPr="00B22062">
              <w:rPr>
                <w:rFonts w:asciiTheme="minorEastAsia" w:hAnsiTheme="minorEastAsia"/>
                <w:szCs w:val="24"/>
              </w:rPr>
              <w:t>GB</w:t>
            </w:r>
            <w:r w:rsidRPr="00B22062">
              <w:rPr>
                <w:rFonts w:asciiTheme="minorEastAsia" w:hAnsiTheme="minorEastAsia" w:hint="eastAsia"/>
                <w:szCs w:val="24"/>
              </w:rPr>
              <w:t>／</w:t>
            </w:r>
            <w:r w:rsidRPr="00B22062">
              <w:rPr>
                <w:rFonts w:asciiTheme="minorEastAsia" w:hAnsiTheme="minorEastAsia"/>
                <w:szCs w:val="24"/>
              </w:rPr>
              <w:t>T 50589-2010</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2</w:t>
            </w:r>
            <w:r w:rsidRPr="00B22062">
              <w:rPr>
                <w:rFonts w:asciiTheme="minorEastAsia" w:hAnsiTheme="minorEastAsia"/>
                <w:szCs w:val="24"/>
              </w:rPr>
              <w:t>.环氧树脂地坪漆地面</w:t>
            </w:r>
            <w:r w:rsidRPr="00B22062">
              <w:rPr>
                <w:rFonts w:asciiTheme="minorEastAsia" w:hAnsiTheme="minorEastAsia" w:hint="eastAsia"/>
                <w:szCs w:val="24"/>
              </w:rPr>
              <w:t>做法：打磨平整，裂缝处理修补，凹陷部分</w:t>
            </w:r>
            <w:proofErr w:type="gramStart"/>
            <w:r w:rsidRPr="00B22062">
              <w:rPr>
                <w:rFonts w:asciiTheme="minorEastAsia" w:hAnsiTheme="minorEastAsia" w:hint="eastAsia"/>
                <w:szCs w:val="24"/>
              </w:rPr>
              <w:t>自流平</w:t>
            </w:r>
            <w:proofErr w:type="gramEnd"/>
            <w:r w:rsidRPr="00B22062">
              <w:rPr>
                <w:rFonts w:asciiTheme="minorEastAsia" w:hAnsiTheme="minorEastAsia" w:hint="eastAsia"/>
                <w:szCs w:val="24"/>
              </w:rPr>
              <w:t>填补，环氧底漆一遍，补缝一道，环氧树脂砂浆层，打磨一道，底漆一遍，面漆一遍。</w:t>
            </w:r>
          </w:p>
        </w:tc>
        <w:tc>
          <w:tcPr>
            <w:tcW w:w="1276" w:type="dxa"/>
          </w:tcPr>
          <w:p w:rsidR="00FF4B42" w:rsidRPr="00B22062" w:rsidRDefault="00FF4B42">
            <w:pPr>
              <w:rPr>
                <w:rFonts w:asciiTheme="minorEastAsia" w:hAnsiTheme="minorEastAsia"/>
              </w:rPr>
            </w:pPr>
            <w:r w:rsidRPr="00B22062">
              <w:rPr>
                <w:rFonts w:asciiTheme="minorEastAsia" w:hAnsiTheme="minorEastAsia" w:hint="eastAsia"/>
              </w:rPr>
              <w:t>5</w:t>
            </w:r>
            <w:r w:rsidRPr="00B22062">
              <w:rPr>
                <w:rFonts w:asciiTheme="minorEastAsia" w:hAnsiTheme="minorEastAsia"/>
              </w:rPr>
              <w:t>40平方</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t>10</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实训室布置</w:t>
            </w:r>
          </w:p>
        </w:tc>
        <w:tc>
          <w:tcPr>
            <w:tcW w:w="5528" w:type="dxa"/>
          </w:tcPr>
          <w:p w:rsidR="00FF4B42" w:rsidRPr="00B22062" w:rsidRDefault="00FF4B42">
            <w:pPr>
              <w:spacing w:line="276" w:lineRule="auto"/>
            </w:pPr>
            <w:r w:rsidRPr="00B22062">
              <w:rPr>
                <w:rFonts w:hint="eastAsia"/>
              </w:rPr>
              <w:t>1</w:t>
            </w:r>
            <w:r w:rsidRPr="00B22062">
              <w:rPr>
                <w:rFonts w:hint="eastAsia"/>
              </w:rPr>
              <w:t>、顶面</w:t>
            </w:r>
          </w:p>
          <w:p w:rsidR="00FF4B42" w:rsidRPr="00B22062" w:rsidRDefault="00FF4B42">
            <w:pPr>
              <w:spacing w:line="276" w:lineRule="auto"/>
            </w:pPr>
            <w:r w:rsidRPr="00B22062">
              <w:rPr>
                <w:rFonts w:hint="eastAsia"/>
              </w:rPr>
              <w:t>1</w:t>
            </w:r>
            <w:r w:rsidRPr="00B22062">
              <w:rPr>
                <w:rFonts w:hint="eastAsia"/>
              </w:rPr>
              <w:t>）顶面轻钢龙骨石膏板平顶（理论教室），白色乳胶漆两遍</w:t>
            </w:r>
            <w:r w:rsidRPr="00B22062">
              <w:rPr>
                <w:rFonts w:hint="eastAsia"/>
              </w:rPr>
              <w:t>90</w:t>
            </w:r>
            <w:r w:rsidRPr="00B22062">
              <w:rPr>
                <w:rFonts w:hint="eastAsia"/>
              </w:rPr>
              <w:t>平方</w:t>
            </w:r>
          </w:p>
          <w:p w:rsidR="00FF4B42" w:rsidRPr="00B22062" w:rsidRDefault="00FF4B42">
            <w:pPr>
              <w:spacing w:line="276" w:lineRule="auto"/>
            </w:pPr>
            <w:r w:rsidRPr="00B22062">
              <w:rPr>
                <w:rFonts w:hint="eastAsia"/>
              </w:rPr>
              <w:t>2</w:t>
            </w:r>
            <w:r w:rsidRPr="00B22062">
              <w:rPr>
                <w:rFonts w:hint="eastAsia"/>
              </w:rPr>
              <w:t>）墙面腻子基层（理论教室），</w:t>
            </w:r>
            <w:proofErr w:type="gramStart"/>
            <w:r w:rsidRPr="00B22062">
              <w:rPr>
                <w:rFonts w:hint="eastAsia"/>
              </w:rPr>
              <w:t>批刮腻子</w:t>
            </w:r>
            <w:proofErr w:type="gramEnd"/>
            <w:r w:rsidRPr="00B22062">
              <w:rPr>
                <w:rFonts w:hint="eastAsia"/>
              </w:rPr>
              <w:t>三遍，打磨平整</w:t>
            </w:r>
            <w:r w:rsidRPr="00B22062">
              <w:rPr>
                <w:rFonts w:hint="eastAsia"/>
              </w:rPr>
              <w:t>90</w:t>
            </w:r>
            <w:r w:rsidRPr="00B22062">
              <w:rPr>
                <w:rFonts w:hint="eastAsia"/>
              </w:rPr>
              <w:t>平方</w:t>
            </w:r>
          </w:p>
          <w:p w:rsidR="00FF4B42" w:rsidRPr="00B22062" w:rsidRDefault="00FF4B42">
            <w:pPr>
              <w:spacing w:line="276" w:lineRule="auto"/>
            </w:pPr>
            <w:r w:rsidRPr="00B22062">
              <w:rPr>
                <w:rFonts w:hint="eastAsia"/>
              </w:rPr>
              <w:t>3</w:t>
            </w:r>
            <w:r w:rsidRPr="00B22062">
              <w:rPr>
                <w:rFonts w:hint="eastAsia"/>
              </w:rPr>
              <w:t>）顶面白色乳胶漆饰面（理论教室），白色乳胶漆两遍</w:t>
            </w:r>
            <w:r w:rsidRPr="00B22062">
              <w:rPr>
                <w:rFonts w:hint="eastAsia"/>
              </w:rPr>
              <w:t>90</w:t>
            </w:r>
            <w:r w:rsidRPr="00B22062">
              <w:rPr>
                <w:rFonts w:hint="eastAsia"/>
              </w:rPr>
              <w:t>平方</w:t>
            </w:r>
            <w:r w:rsidRPr="00B22062">
              <w:rPr>
                <w:rFonts w:hint="eastAsia"/>
              </w:rPr>
              <w:tab/>
            </w:r>
            <w:r w:rsidRPr="00B22062">
              <w:rPr>
                <w:rFonts w:hint="eastAsia"/>
              </w:rPr>
              <w:t xml:space="preserve">　</w:t>
            </w:r>
          </w:p>
          <w:p w:rsidR="00FF4B42" w:rsidRPr="00B22062" w:rsidRDefault="00FF4B42">
            <w:pPr>
              <w:spacing w:line="276" w:lineRule="auto"/>
            </w:pPr>
            <w:r w:rsidRPr="00B22062">
              <w:rPr>
                <w:rFonts w:hint="eastAsia"/>
              </w:rPr>
              <w:t>2</w:t>
            </w:r>
            <w:r w:rsidRPr="00B22062">
              <w:rPr>
                <w:rFonts w:hint="eastAsia"/>
              </w:rPr>
              <w:t>、墙面</w:t>
            </w:r>
          </w:p>
          <w:p w:rsidR="00FF4B42" w:rsidRPr="00B22062" w:rsidRDefault="00FF4B42">
            <w:pPr>
              <w:spacing w:line="276" w:lineRule="auto"/>
            </w:pPr>
            <w:r w:rsidRPr="00B22062">
              <w:rPr>
                <w:rFonts w:hint="eastAsia"/>
              </w:rPr>
              <w:t>1</w:t>
            </w:r>
            <w:r w:rsidRPr="00B22062">
              <w:rPr>
                <w:rFonts w:hint="eastAsia"/>
              </w:rPr>
              <w:t>）墙面开槽水电人工费增加，人工费</w:t>
            </w:r>
            <w:r w:rsidRPr="00B22062">
              <w:rPr>
                <w:rFonts w:hint="eastAsia"/>
              </w:rPr>
              <w:t>450</w:t>
            </w:r>
            <w:r w:rsidRPr="00B22062">
              <w:rPr>
                <w:rFonts w:hint="eastAsia"/>
              </w:rPr>
              <w:t>平方</w:t>
            </w:r>
          </w:p>
          <w:p w:rsidR="00FF4B42" w:rsidRPr="00B22062" w:rsidRDefault="00FF4B42">
            <w:pPr>
              <w:spacing w:line="276" w:lineRule="auto"/>
            </w:pPr>
            <w:r w:rsidRPr="00B22062">
              <w:rPr>
                <w:rFonts w:hint="eastAsia"/>
              </w:rPr>
              <w:t>2</w:t>
            </w:r>
            <w:r w:rsidRPr="00B22062">
              <w:rPr>
                <w:rFonts w:hint="eastAsia"/>
              </w:rPr>
              <w:t>）开槽墙面</w:t>
            </w:r>
            <w:r w:rsidRPr="00B22062">
              <w:rPr>
                <w:rFonts w:hint="eastAsia"/>
              </w:rPr>
              <w:t>200mm</w:t>
            </w:r>
            <w:r w:rsidRPr="00B22062">
              <w:rPr>
                <w:rFonts w:hint="eastAsia"/>
              </w:rPr>
              <w:t>网格布处理，墙面开槽处贴防裂网格带</w:t>
            </w:r>
            <w:r w:rsidRPr="00B22062">
              <w:rPr>
                <w:rFonts w:hint="eastAsia"/>
              </w:rPr>
              <w:t>{</w:t>
            </w:r>
            <w:r w:rsidRPr="00B22062">
              <w:rPr>
                <w:rFonts w:hint="eastAsia"/>
              </w:rPr>
              <w:t>宽度</w:t>
            </w:r>
            <w:r w:rsidRPr="00B22062">
              <w:rPr>
                <w:rFonts w:hint="eastAsia"/>
              </w:rPr>
              <w:t>200mm</w:t>
            </w:r>
            <w:r w:rsidRPr="00B22062">
              <w:rPr>
                <w:rFonts w:hint="eastAsia"/>
              </w:rPr>
              <w:t>以内</w:t>
            </w:r>
            <w:r w:rsidRPr="00B22062">
              <w:rPr>
                <w:rFonts w:hint="eastAsia"/>
              </w:rPr>
              <w:t>}450</w:t>
            </w:r>
            <w:r w:rsidRPr="00B22062">
              <w:rPr>
                <w:rFonts w:hint="eastAsia"/>
              </w:rPr>
              <w:t>平方</w:t>
            </w:r>
          </w:p>
          <w:p w:rsidR="00FF4B42" w:rsidRPr="00B22062" w:rsidRDefault="00FF4B42">
            <w:pPr>
              <w:spacing w:line="276" w:lineRule="auto"/>
            </w:pPr>
            <w:r w:rsidRPr="00B22062">
              <w:rPr>
                <w:rFonts w:hint="eastAsia"/>
              </w:rPr>
              <w:t>3</w:t>
            </w:r>
            <w:r w:rsidRPr="00B22062">
              <w:rPr>
                <w:rFonts w:hint="eastAsia"/>
              </w:rPr>
              <w:t>）新建墙面腻子基层，</w:t>
            </w:r>
            <w:proofErr w:type="gramStart"/>
            <w:r w:rsidRPr="00B22062">
              <w:rPr>
                <w:rFonts w:hint="eastAsia"/>
              </w:rPr>
              <w:t>批刮腻子</w:t>
            </w:r>
            <w:proofErr w:type="gramEnd"/>
            <w:r w:rsidRPr="00B22062">
              <w:rPr>
                <w:rFonts w:hint="eastAsia"/>
              </w:rPr>
              <w:t>三遍，打磨平整</w:t>
            </w:r>
            <w:r w:rsidRPr="00B22062">
              <w:rPr>
                <w:rFonts w:hint="eastAsia"/>
              </w:rPr>
              <w:t>98.28</w:t>
            </w:r>
            <w:r w:rsidRPr="00B22062">
              <w:rPr>
                <w:rFonts w:hint="eastAsia"/>
              </w:rPr>
              <w:t>平方</w:t>
            </w:r>
          </w:p>
          <w:p w:rsidR="00FF4B42" w:rsidRPr="00B22062" w:rsidRDefault="00FF4B42">
            <w:pPr>
              <w:spacing w:line="276" w:lineRule="auto"/>
            </w:pPr>
            <w:r w:rsidRPr="00B22062">
              <w:rPr>
                <w:rFonts w:hint="eastAsia"/>
              </w:rPr>
              <w:t>4</w:t>
            </w:r>
            <w:r w:rsidRPr="00B22062">
              <w:rPr>
                <w:rFonts w:hint="eastAsia"/>
              </w:rPr>
              <w:t>）原有墙面腻子基层批刮，</w:t>
            </w:r>
            <w:proofErr w:type="gramStart"/>
            <w:r w:rsidRPr="00B22062">
              <w:rPr>
                <w:rFonts w:hint="eastAsia"/>
              </w:rPr>
              <w:t>批刮腻子</w:t>
            </w:r>
            <w:proofErr w:type="gramEnd"/>
            <w:r w:rsidRPr="00B22062">
              <w:rPr>
                <w:rFonts w:hint="eastAsia"/>
              </w:rPr>
              <w:t>二遍，打磨平整</w:t>
            </w:r>
            <w:r w:rsidRPr="00B22062">
              <w:rPr>
                <w:rFonts w:hint="eastAsia"/>
              </w:rPr>
              <w:t>585.84</w:t>
            </w:r>
            <w:r w:rsidRPr="00B22062">
              <w:rPr>
                <w:rFonts w:hint="eastAsia"/>
              </w:rPr>
              <w:t>平方</w:t>
            </w:r>
          </w:p>
          <w:p w:rsidR="00FF4B42" w:rsidRPr="00B22062" w:rsidRDefault="00FF4B42">
            <w:pPr>
              <w:spacing w:line="276" w:lineRule="auto"/>
            </w:pPr>
            <w:r w:rsidRPr="00B22062">
              <w:rPr>
                <w:rFonts w:hint="eastAsia"/>
              </w:rPr>
              <w:t>5</w:t>
            </w:r>
            <w:r w:rsidRPr="00B22062">
              <w:rPr>
                <w:rFonts w:hint="eastAsia"/>
              </w:rPr>
              <w:t>）墙面白色乳胶漆饰面，白色乳胶漆两遍</w:t>
            </w:r>
            <w:r w:rsidRPr="00B22062">
              <w:rPr>
                <w:rFonts w:hint="eastAsia"/>
              </w:rPr>
              <w:t>684.12</w:t>
            </w:r>
            <w:r w:rsidRPr="00B22062">
              <w:rPr>
                <w:rFonts w:hint="eastAsia"/>
              </w:rPr>
              <w:t>平方</w:t>
            </w:r>
          </w:p>
          <w:p w:rsidR="00FF4B42" w:rsidRPr="00B22062" w:rsidRDefault="00FF4B42">
            <w:pPr>
              <w:spacing w:line="276" w:lineRule="auto"/>
            </w:pPr>
            <w:r w:rsidRPr="00B22062">
              <w:rPr>
                <w:rFonts w:hint="eastAsia"/>
              </w:rPr>
              <w:lastRenderedPageBreak/>
              <w:t>6</w:t>
            </w:r>
            <w:r w:rsidRPr="00B22062">
              <w:rPr>
                <w:rFonts w:hint="eastAsia"/>
              </w:rPr>
              <w:t>）现浇洗手池，搭建模板，</w:t>
            </w:r>
            <w:proofErr w:type="gramStart"/>
            <w:r w:rsidRPr="00B22062">
              <w:rPr>
                <w:rFonts w:hint="eastAsia"/>
              </w:rPr>
              <w:t>预扎钢筋</w:t>
            </w:r>
            <w:proofErr w:type="gramEnd"/>
            <w:r w:rsidRPr="00B22062">
              <w:rPr>
                <w:rFonts w:hint="eastAsia"/>
              </w:rPr>
              <w:t>，混凝土现浇</w:t>
            </w:r>
            <w:r w:rsidRPr="00B22062">
              <w:rPr>
                <w:rFonts w:hint="eastAsia"/>
              </w:rPr>
              <w:t>4.5</w:t>
            </w:r>
            <w:r w:rsidRPr="00B22062">
              <w:rPr>
                <w:rFonts w:hint="eastAsia"/>
              </w:rPr>
              <w:t>平方</w:t>
            </w:r>
          </w:p>
          <w:p w:rsidR="00FF4B42" w:rsidRPr="00B22062" w:rsidRDefault="00FF4B42">
            <w:pPr>
              <w:spacing w:line="276" w:lineRule="auto"/>
            </w:pPr>
            <w:r w:rsidRPr="00B22062">
              <w:rPr>
                <w:rFonts w:hint="eastAsia"/>
              </w:rPr>
              <w:t>7</w:t>
            </w:r>
            <w:r w:rsidRPr="00B22062">
              <w:rPr>
                <w:rFonts w:hint="eastAsia"/>
              </w:rPr>
              <w:t>）砖砌清洗过滤水池，砖砌清洗过滤水池</w:t>
            </w:r>
            <w:r w:rsidRPr="00B22062">
              <w:rPr>
                <w:rFonts w:hint="eastAsia"/>
              </w:rPr>
              <w:t>5.97</w:t>
            </w:r>
            <w:r w:rsidRPr="00B22062">
              <w:rPr>
                <w:rFonts w:hint="eastAsia"/>
              </w:rPr>
              <w:t>平方</w:t>
            </w:r>
          </w:p>
          <w:p w:rsidR="00FF4B42" w:rsidRPr="00B22062" w:rsidRDefault="00FF4B42">
            <w:pPr>
              <w:spacing w:line="276" w:lineRule="auto"/>
            </w:pPr>
            <w:r w:rsidRPr="00B22062">
              <w:rPr>
                <w:rFonts w:hint="eastAsia"/>
              </w:rPr>
              <w:t>8</w:t>
            </w:r>
            <w:r w:rsidRPr="00B22062">
              <w:rPr>
                <w:rFonts w:hint="eastAsia"/>
              </w:rPr>
              <w:t>）洗手池，过滤池防水制作，防水涂料两遍</w:t>
            </w:r>
            <w:r w:rsidRPr="00B22062">
              <w:rPr>
                <w:rFonts w:hint="eastAsia"/>
              </w:rPr>
              <w:t>1</w:t>
            </w:r>
            <w:r w:rsidRPr="00B22062">
              <w:rPr>
                <w:rFonts w:hint="eastAsia"/>
              </w:rPr>
              <w:t>项</w:t>
            </w:r>
          </w:p>
          <w:p w:rsidR="00FF4B42" w:rsidRPr="00B22062" w:rsidRDefault="00FF4B42">
            <w:pPr>
              <w:spacing w:line="276" w:lineRule="auto"/>
            </w:pPr>
            <w:r w:rsidRPr="00B22062">
              <w:rPr>
                <w:rFonts w:hint="eastAsia"/>
              </w:rPr>
              <w:t>9</w:t>
            </w:r>
            <w:r w:rsidRPr="00B22062">
              <w:rPr>
                <w:rFonts w:hint="eastAsia"/>
              </w:rPr>
              <w:t>）砖砌水槽瓷砖贴面，水池，过滤池瓷砖贴面，人工，辅料</w:t>
            </w:r>
            <w:r w:rsidRPr="00B22062">
              <w:rPr>
                <w:rFonts w:hint="eastAsia"/>
              </w:rPr>
              <w:t>7.89</w:t>
            </w:r>
            <w:r w:rsidRPr="00B22062">
              <w:rPr>
                <w:rFonts w:hint="eastAsia"/>
              </w:rPr>
              <w:t>平方</w:t>
            </w:r>
          </w:p>
          <w:p w:rsidR="00FF4B42" w:rsidRPr="00B22062" w:rsidRDefault="00FF4B42">
            <w:pPr>
              <w:spacing w:line="276" w:lineRule="auto"/>
            </w:pPr>
            <w:r w:rsidRPr="00B22062">
              <w:rPr>
                <w:rFonts w:hint="eastAsia"/>
              </w:rPr>
              <w:t>10</w:t>
            </w:r>
            <w:r w:rsidRPr="00B22062">
              <w:rPr>
                <w:rFonts w:hint="eastAsia"/>
              </w:rPr>
              <w:t>）轻钢龙骨石膏板隔墙（理论教室），轻钢龙骨石膏板隔墙</w:t>
            </w:r>
            <w:r w:rsidRPr="00B22062">
              <w:rPr>
                <w:rFonts w:hint="eastAsia"/>
              </w:rPr>
              <w:t>72.55</w:t>
            </w:r>
            <w:r w:rsidRPr="00B22062">
              <w:rPr>
                <w:rFonts w:hint="eastAsia"/>
              </w:rPr>
              <w:t>平方</w:t>
            </w:r>
          </w:p>
          <w:p w:rsidR="00FF4B42" w:rsidRPr="00B22062" w:rsidRDefault="00FF4B42">
            <w:pPr>
              <w:spacing w:line="276" w:lineRule="auto"/>
            </w:pPr>
            <w:r w:rsidRPr="00B22062">
              <w:rPr>
                <w:rFonts w:hint="eastAsia"/>
              </w:rPr>
              <w:t>11</w:t>
            </w:r>
            <w:r w:rsidRPr="00B22062">
              <w:rPr>
                <w:rFonts w:hint="eastAsia"/>
              </w:rPr>
              <w:t>）黑板造型背景墙（理论教室），石膏板造型基础</w:t>
            </w:r>
            <w:r w:rsidRPr="00B22062">
              <w:rPr>
                <w:rFonts w:hint="eastAsia"/>
              </w:rPr>
              <w:t>11.2</w:t>
            </w:r>
            <w:r w:rsidRPr="00B22062">
              <w:rPr>
                <w:rFonts w:hint="eastAsia"/>
              </w:rPr>
              <w:t>平方</w:t>
            </w:r>
          </w:p>
          <w:p w:rsidR="00FF4B42" w:rsidRPr="00B22062" w:rsidRDefault="00FF4B42">
            <w:pPr>
              <w:spacing w:line="276" w:lineRule="auto"/>
            </w:pPr>
            <w:r w:rsidRPr="00B22062">
              <w:rPr>
                <w:rFonts w:hint="eastAsia"/>
              </w:rPr>
              <w:t>12</w:t>
            </w:r>
            <w:r w:rsidRPr="00B22062">
              <w:rPr>
                <w:rFonts w:hint="eastAsia"/>
              </w:rPr>
              <w:t>）黑板造型背景墙玻璃白板（理论教室），</w:t>
            </w:r>
            <w:r w:rsidRPr="00B22062">
              <w:rPr>
                <w:rFonts w:hint="eastAsia"/>
              </w:rPr>
              <w:t>5</w:t>
            </w:r>
            <w:proofErr w:type="gramStart"/>
            <w:r w:rsidRPr="00B22062">
              <w:rPr>
                <w:rFonts w:hint="eastAsia"/>
              </w:rPr>
              <w:t>厚超白</w:t>
            </w:r>
            <w:proofErr w:type="gramEnd"/>
            <w:r w:rsidRPr="00B22062">
              <w:rPr>
                <w:rFonts w:hint="eastAsia"/>
              </w:rPr>
              <w:t>玻璃白板</w:t>
            </w:r>
            <w:r w:rsidRPr="00B22062">
              <w:rPr>
                <w:rFonts w:hint="eastAsia"/>
              </w:rPr>
              <w:t>3.6</w:t>
            </w:r>
            <w:r w:rsidRPr="00B22062">
              <w:rPr>
                <w:rFonts w:hint="eastAsia"/>
              </w:rPr>
              <w:t>平方</w:t>
            </w:r>
          </w:p>
          <w:p w:rsidR="00FF4B42" w:rsidRPr="00B22062" w:rsidRDefault="00FF4B42">
            <w:pPr>
              <w:spacing w:line="276" w:lineRule="auto"/>
            </w:pPr>
            <w:r w:rsidRPr="00B22062">
              <w:rPr>
                <w:rFonts w:hint="eastAsia"/>
              </w:rPr>
              <w:t>13</w:t>
            </w:r>
            <w:r w:rsidRPr="00B22062">
              <w:rPr>
                <w:rFonts w:hint="eastAsia"/>
              </w:rPr>
              <w:t>）黑板造型背景墙</w:t>
            </w:r>
            <w:r w:rsidRPr="00B22062">
              <w:rPr>
                <w:rFonts w:hint="eastAsia"/>
              </w:rPr>
              <w:t>20mm</w:t>
            </w:r>
            <w:r w:rsidRPr="00B22062">
              <w:rPr>
                <w:rFonts w:hint="eastAsia"/>
              </w:rPr>
              <w:t>黑钛金不锈钢边框（理论教室），黑钛金不锈钢</w:t>
            </w:r>
            <w:r w:rsidRPr="00B22062">
              <w:rPr>
                <w:rFonts w:hint="eastAsia"/>
              </w:rPr>
              <w:t>12</w:t>
            </w:r>
            <w:r w:rsidRPr="00B22062">
              <w:rPr>
                <w:rFonts w:hint="eastAsia"/>
              </w:rPr>
              <w:t>米</w:t>
            </w:r>
          </w:p>
          <w:p w:rsidR="00FF4B42" w:rsidRPr="00B22062" w:rsidRDefault="00FF4B42">
            <w:pPr>
              <w:spacing w:line="276" w:lineRule="auto"/>
            </w:pPr>
            <w:r w:rsidRPr="00B22062">
              <w:rPr>
                <w:rFonts w:hint="eastAsia"/>
              </w:rPr>
              <w:t>14</w:t>
            </w:r>
            <w:r w:rsidRPr="00B22062">
              <w:rPr>
                <w:rFonts w:hint="eastAsia"/>
              </w:rPr>
              <w:t>）黑色铝合金踢脚线（理论教室），</w:t>
            </w:r>
            <w:r w:rsidRPr="00B22062">
              <w:rPr>
                <w:rFonts w:hint="eastAsia"/>
              </w:rPr>
              <w:t>50mm</w:t>
            </w:r>
            <w:r w:rsidRPr="00B22062">
              <w:rPr>
                <w:rFonts w:hint="eastAsia"/>
              </w:rPr>
              <w:t>铝合金踢脚线</w:t>
            </w:r>
            <w:r w:rsidRPr="00B22062">
              <w:rPr>
                <w:rFonts w:hint="eastAsia"/>
              </w:rPr>
              <w:t>38.2</w:t>
            </w:r>
            <w:r w:rsidRPr="00B22062">
              <w:rPr>
                <w:rFonts w:hint="eastAsia"/>
              </w:rPr>
              <w:t>平方</w:t>
            </w:r>
          </w:p>
          <w:p w:rsidR="00FF4B42" w:rsidRPr="00B22062" w:rsidRDefault="00FF4B42">
            <w:pPr>
              <w:spacing w:line="276" w:lineRule="auto"/>
            </w:pPr>
            <w:r w:rsidRPr="00B22062">
              <w:rPr>
                <w:rFonts w:hint="eastAsia"/>
              </w:rPr>
              <w:t>15</w:t>
            </w:r>
            <w:r w:rsidRPr="00B22062">
              <w:rPr>
                <w:rFonts w:hint="eastAsia"/>
              </w:rPr>
              <w:t>）钢化玻璃隔断（理论教室），</w:t>
            </w:r>
            <w:r w:rsidRPr="00B22062">
              <w:rPr>
                <w:rFonts w:hint="eastAsia"/>
              </w:rPr>
              <w:t>12</w:t>
            </w:r>
            <w:r w:rsidRPr="00B22062">
              <w:rPr>
                <w:rFonts w:hint="eastAsia"/>
              </w:rPr>
              <w:t>厚钢化玻璃</w:t>
            </w:r>
            <w:r w:rsidRPr="00B22062">
              <w:rPr>
                <w:rFonts w:hint="eastAsia"/>
              </w:rPr>
              <w:t>22.94</w:t>
            </w:r>
            <w:r w:rsidRPr="00B22062">
              <w:rPr>
                <w:rFonts w:hint="eastAsia"/>
              </w:rPr>
              <w:t>平方</w:t>
            </w:r>
          </w:p>
          <w:p w:rsidR="00FF4B42" w:rsidRPr="00B22062" w:rsidRDefault="00FF4B42">
            <w:pPr>
              <w:spacing w:line="276" w:lineRule="auto"/>
            </w:pPr>
            <w:r w:rsidRPr="00B22062">
              <w:rPr>
                <w:rFonts w:hint="eastAsia"/>
              </w:rPr>
              <w:t>16</w:t>
            </w:r>
            <w:r w:rsidRPr="00B22062">
              <w:rPr>
                <w:rFonts w:hint="eastAsia"/>
              </w:rPr>
              <w:t>）单开玻璃门（理论教室），</w:t>
            </w:r>
            <w:r w:rsidRPr="00B22062">
              <w:rPr>
                <w:rFonts w:hint="eastAsia"/>
              </w:rPr>
              <w:t>12</w:t>
            </w:r>
            <w:r w:rsidRPr="00B22062">
              <w:rPr>
                <w:rFonts w:hint="eastAsia"/>
              </w:rPr>
              <w:t>厚钢化玻璃开门含五金</w:t>
            </w:r>
            <w:r w:rsidRPr="00B22062">
              <w:rPr>
                <w:rFonts w:hint="eastAsia"/>
              </w:rPr>
              <w:t>2</w:t>
            </w:r>
            <w:r w:rsidRPr="00B22062">
              <w:rPr>
                <w:rFonts w:hint="eastAsia"/>
              </w:rPr>
              <w:t>套</w:t>
            </w:r>
          </w:p>
          <w:p w:rsidR="00FF4B42" w:rsidRPr="00B22062" w:rsidRDefault="00FF4B42">
            <w:pPr>
              <w:spacing w:line="276" w:lineRule="auto"/>
            </w:pPr>
            <w:r w:rsidRPr="00B22062">
              <w:rPr>
                <w:rFonts w:hint="eastAsia"/>
              </w:rPr>
              <w:t>17</w:t>
            </w:r>
            <w:r w:rsidRPr="00B22062">
              <w:rPr>
                <w:rFonts w:hint="eastAsia"/>
              </w:rPr>
              <w:t>）</w:t>
            </w:r>
            <w:r w:rsidRPr="00B22062">
              <w:rPr>
                <w:rFonts w:hint="eastAsia"/>
              </w:rPr>
              <w:t>20mm</w:t>
            </w:r>
            <w:r w:rsidRPr="00B22062">
              <w:rPr>
                <w:rFonts w:hint="eastAsia"/>
              </w:rPr>
              <w:t>黑钛金不锈钢</w:t>
            </w:r>
            <w:proofErr w:type="gramStart"/>
            <w:r w:rsidRPr="00B22062">
              <w:rPr>
                <w:rFonts w:hint="eastAsia"/>
              </w:rPr>
              <w:t>门套木</w:t>
            </w:r>
            <w:proofErr w:type="gramEnd"/>
            <w:r w:rsidRPr="00B22062">
              <w:rPr>
                <w:rFonts w:hint="eastAsia"/>
              </w:rPr>
              <w:t>基层（理论教室），九厘板</w:t>
            </w:r>
            <w:proofErr w:type="gramStart"/>
            <w:r w:rsidRPr="00B22062">
              <w:rPr>
                <w:rFonts w:hint="eastAsia"/>
              </w:rPr>
              <w:t>木基础</w:t>
            </w:r>
            <w:proofErr w:type="gramEnd"/>
            <w:r w:rsidRPr="00B22062">
              <w:rPr>
                <w:rFonts w:hint="eastAsia"/>
              </w:rPr>
              <w:t>11.4</w:t>
            </w:r>
            <w:r w:rsidRPr="00B22062">
              <w:rPr>
                <w:rFonts w:hint="eastAsia"/>
              </w:rPr>
              <w:t>米</w:t>
            </w:r>
          </w:p>
          <w:p w:rsidR="00FF4B42" w:rsidRPr="00B22062" w:rsidRDefault="00FF4B42">
            <w:pPr>
              <w:spacing w:line="276" w:lineRule="auto"/>
            </w:pPr>
            <w:r w:rsidRPr="00B22062">
              <w:rPr>
                <w:rFonts w:hint="eastAsia"/>
              </w:rPr>
              <w:t>18</w:t>
            </w:r>
            <w:r w:rsidRPr="00B22062">
              <w:rPr>
                <w:rFonts w:hint="eastAsia"/>
              </w:rPr>
              <w:t>）</w:t>
            </w:r>
            <w:r w:rsidRPr="00B22062">
              <w:rPr>
                <w:rFonts w:hint="eastAsia"/>
              </w:rPr>
              <w:t>20mm</w:t>
            </w:r>
            <w:r w:rsidRPr="00B22062">
              <w:rPr>
                <w:rFonts w:hint="eastAsia"/>
              </w:rPr>
              <w:t>黑钛金不锈钢门套（理论教室），黑钛金不锈钢踢脚线</w:t>
            </w:r>
            <w:r w:rsidRPr="00B22062">
              <w:rPr>
                <w:rFonts w:hint="eastAsia"/>
              </w:rPr>
              <w:t>11.4</w:t>
            </w:r>
            <w:r w:rsidRPr="00B22062">
              <w:rPr>
                <w:rFonts w:hint="eastAsia"/>
              </w:rPr>
              <w:t>米</w:t>
            </w:r>
          </w:p>
          <w:p w:rsidR="00FF4B42" w:rsidRPr="00B22062" w:rsidRDefault="00FF4B42">
            <w:pPr>
              <w:spacing w:line="276" w:lineRule="auto"/>
            </w:pPr>
            <w:r w:rsidRPr="00B22062">
              <w:rPr>
                <w:rFonts w:hint="eastAsia"/>
              </w:rPr>
              <w:t>19</w:t>
            </w:r>
            <w:r w:rsidRPr="00B22062">
              <w:rPr>
                <w:rFonts w:hint="eastAsia"/>
              </w:rPr>
              <w:t>）</w:t>
            </w:r>
            <w:r w:rsidRPr="00B22062">
              <w:rPr>
                <w:rFonts w:hint="eastAsia"/>
              </w:rPr>
              <w:t>20mm</w:t>
            </w:r>
            <w:r w:rsidRPr="00B22062">
              <w:rPr>
                <w:rFonts w:hint="eastAsia"/>
              </w:rPr>
              <w:t>黑钛金不锈钢边框木基层（理论教室），木工板门</w:t>
            </w:r>
            <w:proofErr w:type="gramStart"/>
            <w:r w:rsidRPr="00B22062">
              <w:rPr>
                <w:rFonts w:hint="eastAsia"/>
              </w:rPr>
              <w:t>套基础</w:t>
            </w:r>
            <w:proofErr w:type="gramEnd"/>
            <w:r w:rsidRPr="00B22062">
              <w:rPr>
                <w:rFonts w:hint="eastAsia"/>
              </w:rPr>
              <w:t>33.3</w:t>
            </w:r>
            <w:r w:rsidRPr="00B22062">
              <w:rPr>
                <w:rFonts w:hint="eastAsia"/>
              </w:rPr>
              <w:t>米</w:t>
            </w:r>
          </w:p>
          <w:p w:rsidR="00FF4B42" w:rsidRPr="00B22062" w:rsidRDefault="00FF4B42">
            <w:pPr>
              <w:spacing w:line="276" w:lineRule="auto"/>
            </w:pPr>
            <w:r w:rsidRPr="00B22062">
              <w:rPr>
                <w:rFonts w:hint="eastAsia"/>
              </w:rPr>
              <w:t>20</w:t>
            </w:r>
            <w:r w:rsidRPr="00B22062">
              <w:rPr>
                <w:rFonts w:hint="eastAsia"/>
              </w:rPr>
              <w:t>）</w:t>
            </w:r>
            <w:r w:rsidRPr="00B22062">
              <w:rPr>
                <w:rFonts w:hint="eastAsia"/>
              </w:rPr>
              <w:t>20mm</w:t>
            </w:r>
            <w:r w:rsidRPr="00B22062">
              <w:rPr>
                <w:rFonts w:hint="eastAsia"/>
              </w:rPr>
              <w:t>黑钛金不锈钢边框（理论教室），黑钛金</w:t>
            </w:r>
            <w:proofErr w:type="gramStart"/>
            <w:r w:rsidRPr="00B22062">
              <w:rPr>
                <w:rFonts w:hint="eastAsia"/>
              </w:rPr>
              <w:t>不锈钢门套</w:t>
            </w:r>
            <w:proofErr w:type="gramEnd"/>
            <w:r w:rsidRPr="00B22062">
              <w:rPr>
                <w:rFonts w:hint="eastAsia"/>
              </w:rPr>
              <w:t>33.3</w:t>
            </w:r>
            <w:r w:rsidRPr="00B22062">
              <w:rPr>
                <w:rFonts w:hint="eastAsia"/>
              </w:rPr>
              <w:t>米</w:t>
            </w:r>
            <w:r w:rsidRPr="00B22062">
              <w:rPr>
                <w:rFonts w:hint="eastAsia"/>
              </w:rPr>
              <w:tab/>
            </w:r>
            <w:r w:rsidRPr="00B22062">
              <w:rPr>
                <w:rFonts w:hint="eastAsia"/>
              </w:rPr>
              <w:t xml:space="preserve">　</w:t>
            </w:r>
          </w:p>
          <w:p w:rsidR="00FF4B42" w:rsidRPr="00B22062" w:rsidRDefault="00FF4B42">
            <w:pPr>
              <w:spacing w:line="276" w:lineRule="auto"/>
            </w:pPr>
            <w:r w:rsidRPr="00B22062">
              <w:rPr>
                <w:rFonts w:hint="eastAsia"/>
              </w:rPr>
              <w:t>3</w:t>
            </w:r>
            <w:r w:rsidRPr="00B22062">
              <w:rPr>
                <w:rFonts w:hint="eastAsia"/>
              </w:rPr>
              <w:t>、地面</w:t>
            </w:r>
          </w:p>
          <w:p w:rsidR="00FF4B42" w:rsidRPr="00B22062" w:rsidRDefault="00FF4B42">
            <w:pPr>
              <w:spacing w:line="276" w:lineRule="auto"/>
            </w:pPr>
            <w:r w:rsidRPr="00B22062">
              <w:rPr>
                <w:rFonts w:hint="eastAsia"/>
              </w:rPr>
              <w:t>1</w:t>
            </w:r>
            <w:r w:rsidRPr="00B22062">
              <w:rPr>
                <w:rFonts w:hint="eastAsia"/>
              </w:rPr>
              <w:t>）地面线槽修补压光辅料</w:t>
            </w:r>
            <w:r w:rsidRPr="00B22062">
              <w:t>9</w:t>
            </w:r>
            <w:r w:rsidRPr="00B22062">
              <w:rPr>
                <w:rFonts w:hint="eastAsia"/>
              </w:rPr>
              <w:t>0</w:t>
            </w:r>
            <w:r w:rsidRPr="00B22062">
              <w:rPr>
                <w:rFonts w:hint="eastAsia"/>
              </w:rPr>
              <w:t>平方</w:t>
            </w:r>
          </w:p>
          <w:p w:rsidR="00FF4B42" w:rsidRPr="00B22062" w:rsidRDefault="00FF4B42">
            <w:pPr>
              <w:spacing w:line="276" w:lineRule="auto"/>
            </w:pPr>
            <w:r w:rsidRPr="00B22062">
              <w:rPr>
                <w:rFonts w:hint="eastAsia"/>
              </w:rPr>
              <w:t>2</w:t>
            </w:r>
            <w:r w:rsidRPr="00B22062">
              <w:rPr>
                <w:rFonts w:hint="eastAsia"/>
              </w:rPr>
              <w:t>）原有地面修补</w:t>
            </w:r>
            <w:r w:rsidRPr="00B22062">
              <w:t xml:space="preserve"> 9</w:t>
            </w:r>
            <w:r w:rsidRPr="00B22062">
              <w:rPr>
                <w:rFonts w:hint="eastAsia"/>
              </w:rPr>
              <w:t>0</w:t>
            </w:r>
            <w:r w:rsidRPr="00B22062">
              <w:rPr>
                <w:rFonts w:hint="eastAsia"/>
              </w:rPr>
              <w:t>平方</w:t>
            </w:r>
          </w:p>
          <w:p w:rsidR="00FF4B42" w:rsidRPr="00B22062" w:rsidRDefault="00FF4B42">
            <w:pPr>
              <w:spacing w:line="276" w:lineRule="auto"/>
              <w:rPr>
                <w:rFonts w:eastAsiaTheme="minorEastAsia"/>
              </w:rPr>
            </w:pPr>
            <w:r w:rsidRPr="00B22062">
              <w:rPr>
                <w:rFonts w:hint="eastAsia"/>
              </w:rPr>
              <w:t>3</w:t>
            </w:r>
            <w:r w:rsidRPr="00B22062">
              <w:rPr>
                <w:rFonts w:hint="eastAsia"/>
              </w:rPr>
              <w:t>）踢脚线油漆</w:t>
            </w:r>
            <w:r w:rsidRPr="00B22062">
              <w:rPr>
                <w:rFonts w:hint="eastAsia"/>
              </w:rPr>
              <w:t>1</w:t>
            </w:r>
            <w:r w:rsidRPr="00B22062">
              <w:t>50</w:t>
            </w:r>
            <w:r w:rsidRPr="00B22062">
              <w:t>米</w:t>
            </w:r>
          </w:p>
          <w:p w:rsidR="00FF4B42" w:rsidRPr="00B22062" w:rsidRDefault="00FF4B42">
            <w:pPr>
              <w:spacing w:line="276" w:lineRule="auto"/>
            </w:pPr>
            <w:r w:rsidRPr="00B22062">
              <w:rPr>
                <w:rFonts w:hint="eastAsia"/>
              </w:rPr>
              <w:t>4</w:t>
            </w:r>
            <w:r w:rsidRPr="00B22062">
              <w:rPr>
                <w:rFonts w:hint="eastAsia"/>
              </w:rPr>
              <w:t>）教室地面地胶板铺设</w:t>
            </w:r>
            <w:proofErr w:type="gramStart"/>
            <w:r w:rsidRPr="00B22062">
              <w:rPr>
                <w:rFonts w:hint="eastAsia"/>
              </w:rPr>
              <w:t>自流平</w:t>
            </w:r>
            <w:proofErr w:type="gramEnd"/>
            <w:r w:rsidRPr="00B22062">
              <w:rPr>
                <w:rFonts w:hint="eastAsia"/>
              </w:rPr>
              <w:t>制作，自流平地面制作</w:t>
            </w:r>
            <w:r w:rsidRPr="00B22062">
              <w:rPr>
                <w:rFonts w:hint="eastAsia"/>
              </w:rPr>
              <w:t>90</w:t>
            </w:r>
            <w:r w:rsidRPr="00B22062">
              <w:rPr>
                <w:rFonts w:hint="eastAsia"/>
              </w:rPr>
              <w:t>平方</w:t>
            </w:r>
          </w:p>
          <w:p w:rsidR="00FF4B42" w:rsidRPr="00B22062" w:rsidRDefault="00FF4B42">
            <w:pPr>
              <w:spacing w:line="276" w:lineRule="auto"/>
            </w:pPr>
            <w:r w:rsidRPr="00B22062">
              <w:rPr>
                <w:rFonts w:hint="eastAsia"/>
              </w:rPr>
              <w:t>5</w:t>
            </w:r>
            <w:r w:rsidRPr="00B22062">
              <w:rPr>
                <w:rFonts w:hint="eastAsia"/>
              </w:rPr>
              <w:t>）地面耐磨地胶板铺设界面剂涂刷，地胶板界面剂涂刷</w:t>
            </w:r>
            <w:r w:rsidRPr="00B22062">
              <w:rPr>
                <w:rFonts w:hint="eastAsia"/>
              </w:rPr>
              <w:t>90</w:t>
            </w:r>
            <w:r w:rsidRPr="00B22062">
              <w:rPr>
                <w:rFonts w:hint="eastAsia"/>
              </w:rPr>
              <w:t>平方</w:t>
            </w:r>
          </w:p>
          <w:p w:rsidR="00FF4B42" w:rsidRPr="00B22062" w:rsidRDefault="00FF4B42">
            <w:pPr>
              <w:spacing w:line="276" w:lineRule="auto"/>
            </w:pPr>
            <w:r w:rsidRPr="00B22062">
              <w:rPr>
                <w:rFonts w:hint="eastAsia"/>
              </w:rPr>
              <w:t>6</w:t>
            </w:r>
            <w:r w:rsidRPr="00B22062">
              <w:rPr>
                <w:rFonts w:hint="eastAsia"/>
              </w:rPr>
              <w:t>）地面仿地板地胶板，</w:t>
            </w:r>
            <w:r w:rsidRPr="00B22062">
              <w:rPr>
                <w:rFonts w:hint="eastAsia"/>
              </w:rPr>
              <w:t>2.0</w:t>
            </w:r>
            <w:r w:rsidRPr="00B22062">
              <w:rPr>
                <w:rFonts w:hint="eastAsia"/>
              </w:rPr>
              <w:t>厚耐磨地胶板铺设</w:t>
            </w:r>
            <w:r w:rsidRPr="00B22062">
              <w:rPr>
                <w:rFonts w:hint="eastAsia"/>
              </w:rPr>
              <w:t>90</w:t>
            </w:r>
            <w:r w:rsidRPr="00B22062">
              <w:rPr>
                <w:rFonts w:hint="eastAsia"/>
              </w:rPr>
              <w:t>平方</w:t>
            </w:r>
          </w:p>
          <w:p w:rsidR="00FF4B42" w:rsidRPr="00B22062" w:rsidRDefault="00FF4B42">
            <w:pPr>
              <w:spacing w:line="276" w:lineRule="auto"/>
            </w:pPr>
            <w:r w:rsidRPr="00B22062">
              <w:rPr>
                <w:rFonts w:hint="eastAsia"/>
              </w:rPr>
              <w:t>4</w:t>
            </w:r>
            <w:r w:rsidRPr="00B22062">
              <w:t>.</w:t>
            </w:r>
            <w:r w:rsidRPr="00B22062">
              <w:rPr>
                <w:rFonts w:hint="eastAsia"/>
              </w:rPr>
              <w:t>电路</w:t>
            </w:r>
          </w:p>
          <w:p w:rsidR="00FF4B42" w:rsidRPr="00B22062" w:rsidRDefault="00FF4B42">
            <w:pPr>
              <w:spacing w:line="276" w:lineRule="auto"/>
            </w:pPr>
            <w:r w:rsidRPr="00B22062">
              <w:rPr>
                <w:rFonts w:hint="eastAsia"/>
              </w:rPr>
              <w:t>1</w:t>
            </w:r>
            <w:r w:rsidRPr="00B22062">
              <w:rPr>
                <w:rFonts w:hint="eastAsia"/>
              </w:rPr>
              <w:t>）</w:t>
            </w:r>
            <w:proofErr w:type="gramStart"/>
            <w:r w:rsidRPr="00B22062">
              <w:rPr>
                <w:rFonts w:hint="eastAsia"/>
              </w:rPr>
              <w:t>入户总</w:t>
            </w:r>
            <w:proofErr w:type="gramEnd"/>
            <w:r w:rsidRPr="00B22062">
              <w:rPr>
                <w:rFonts w:hint="eastAsia"/>
              </w:rPr>
              <w:t>电缆线，</w:t>
            </w:r>
            <w:proofErr w:type="gramStart"/>
            <w:r w:rsidRPr="00B22062">
              <w:rPr>
                <w:rFonts w:hint="eastAsia"/>
              </w:rPr>
              <w:t>入户总</w:t>
            </w:r>
            <w:proofErr w:type="gramEnd"/>
            <w:r w:rsidRPr="00B22062">
              <w:rPr>
                <w:rFonts w:hint="eastAsia"/>
              </w:rPr>
              <w:t>电缆</w:t>
            </w:r>
            <w:r w:rsidRPr="00B22062">
              <w:rPr>
                <w:rFonts w:hint="eastAsia"/>
              </w:rPr>
              <w:t>35m</w:t>
            </w:r>
          </w:p>
          <w:p w:rsidR="00FF4B42" w:rsidRPr="00B22062" w:rsidRDefault="00FF4B42">
            <w:pPr>
              <w:spacing w:line="276" w:lineRule="auto"/>
            </w:pPr>
            <w:r w:rsidRPr="00B22062">
              <w:rPr>
                <w:rFonts w:hint="eastAsia"/>
              </w:rPr>
              <w:lastRenderedPageBreak/>
              <w:t>2</w:t>
            </w:r>
            <w:r w:rsidRPr="00B22062">
              <w:rPr>
                <w:rFonts w:hint="eastAsia"/>
              </w:rPr>
              <w:t>）强电线路铺设，室内墙面</w:t>
            </w:r>
            <w:r w:rsidRPr="00B22062">
              <w:rPr>
                <w:rFonts w:hint="eastAsia"/>
              </w:rPr>
              <w:t>220V.380V</w:t>
            </w:r>
            <w:r w:rsidRPr="00B22062">
              <w:rPr>
                <w:rFonts w:hint="eastAsia"/>
              </w:rPr>
              <w:t>电源铺设</w:t>
            </w:r>
            <w:r w:rsidRPr="00B22062">
              <w:rPr>
                <w:rFonts w:hint="eastAsia"/>
              </w:rPr>
              <w:t>450</w:t>
            </w:r>
            <w:r w:rsidRPr="00B22062">
              <w:rPr>
                <w:rFonts w:hint="eastAsia"/>
              </w:rPr>
              <w:t>平方</w:t>
            </w:r>
          </w:p>
          <w:p w:rsidR="00FF4B42" w:rsidRPr="00B22062" w:rsidRDefault="00FF4B42">
            <w:pPr>
              <w:spacing w:line="276" w:lineRule="auto"/>
            </w:pPr>
            <w:r w:rsidRPr="00B22062">
              <w:rPr>
                <w:rFonts w:hint="eastAsia"/>
              </w:rPr>
              <w:t>3</w:t>
            </w:r>
            <w:r w:rsidRPr="00B22062">
              <w:rPr>
                <w:rFonts w:hint="eastAsia"/>
              </w:rPr>
              <w:t>）给水管铺设，水管按图布置点位</w:t>
            </w:r>
            <w:r w:rsidRPr="00B22062">
              <w:rPr>
                <w:rFonts w:hint="eastAsia"/>
              </w:rPr>
              <w:t>1</w:t>
            </w:r>
            <w:r w:rsidRPr="00B22062">
              <w:rPr>
                <w:rFonts w:hint="eastAsia"/>
              </w:rPr>
              <w:t>项</w:t>
            </w:r>
          </w:p>
          <w:p w:rsidR="00FF4B42" w:rsidRPr="00B22062" w:rsidRDefault="00FF4B42">
            <w:pPr>
              <w:spacing w:line="276" w:lineRule="auto"/>
            </w:pPr>
            <w:r w:rsidRPr="00B22062">
              <w:rPr>
                <w:rFonts w:hint="eastAsia"/>
              </w:rPr>
              <w:t>4</w:t>
            </w:r>
            <w:r w:rsidRPr="00B22062">
              <w:rPr>
                <w:rFonts w:hint="eastAsia"/>
              </w:rPr>
              <w:t>）排水管铺设，</w:t>
            </w:r>
            <w:r w:rsidRPr="00B22062">
              <w:rPr>
                <w:rFonts w:hint="eastAsia"/>
              </w:rPr>
              <w:t>PVC110</w:t>
            </w:r>
            <w:r w:rsidRPr="00B22062">
              <w:rPr>
                <w:rFonts w:hint="eastAsia"/>
              </w:rPr>
              <w:t>排水管布置</w:t>
            </w:r>
            <w:r w:rsidRPr="00B22062">
              <w:rPr>
                <w:rFonts w:hint="eastAsia"/>
              </w:rPr>
              <w:t>1</w:t>
            </w:r>
            <w:r w:rsidRPr="00B22062">
              <w:rPr>
                <w:rFonts w:hint="eastAsia"/>
              </w:rPr>
              <w:t>项</w:t>
            </w:r>
            <w:r w:rsidRPr="00B22062">
              <w:rPr>
                <w:rFonts w:hint="eastAsia"/>
              </w:rPr>
              <w:t xml:space="preserve"> </w:t>
            </w:r>
            <w:r w:rsidRPr="00B22062">
              <w:rPr>
                <w:rFonts w:hint="eastAsia"/>
              </w:rPr>
              <w:tab/>
            </w:r>
            <w:r w:rsidRPr="00B22062">
              <w:rPr>
                <w:rFonts w:hint="eastAsia"/>
              </w:rPr>
              <w:t xml:space="preserve">　</w:t>
            </w:r>
          </w:p>
          <w:p w:rsidR="00FF4B42" w:rsidRPr="00B22062" w:rsidRDefault="00FF4B42">
            <w:pPr>
              <w:spacing w:line="276" w:lineRule="auto"/>
            </w:pPr>
            <w:r w:rsidRPr="00B22062">
              <w:rPr>
                <w:rFonts w:hint="eastAsia"/>
              </w:rPr>
              <w:t>5</w:t>
            </w:r>
            <w:r w:rsidRPr="00B22062">
              <w:t>.</w:t>
            </w:r>
            <w:r w:rsidRPr="00B22062">
              <w:rPr>
                <w:rFonts w:hint="eastAsia"/>
              </w:rPr>
              <w:t>其他</w:t>
            </w:r>
          </w:p>
          <w:p w:rsidR="00FF4B42" w:rsidRPr="00B22062" w:rsidRDefault="00FF4B42">
            <w:pPr>
              <w:spacing w:line="276" w:lineRule="auto"/>
            </w:pPr>
            <w:r w:rsidRPr="00B22062">
              <w:rPr>
                <w:rFonts w:hint="eastAsia"/>
              </w:rPr>
              <w:t>1</w:t>
            </w:r>
            <w:r w:rsidRPr="00B22062">
              <w:rPr>
                <w:rFonts w:hint="eastAsia"/>
              </w:rPr>
              <w:t>）材料运输费，运输费</w:t>
            </w:r>
            <w:r w:rsidRPr="00B22062">
              <w:rPr>
                <w:rFonts w:hint="eastAsia"/>
              </w:rPr>
              <w:t>1</w:t>
            </w:r>
            <w:r w:rsidRPr="00B22062">
              <w:rPr>
                <w:rFonts w:hint="eastAsia"/>
              </w:rPr>
              <w:t>项</w:t>
            </w:r>
          </w:p>
          <w:p w:rsidR="00FF4B42" w:rsidRPr="00B22062" w:rsidRDefault="00FF4B42">
            <w:pPr>
              <w:spacing w:line="276" w:lineRule="auto"/>
            </w:pPr>
            <w:r w:rsidRPr="00B22062">
              <w:rPr>
                <w:rFonts w:hint="eastAsia"/>
              </w:rPr>
              <w:t>2</w:t>
            </w:r>
            <w:r w:rsidRPr="00B22062">
              <w:rPr>
                <w:rFonts w:hint="eastAsia"/>
              </w:rPr>
              <w:t>）原有建筑水池拆除，人工费</w:t>
            </w:r>
            <w:r w:rsidRPr="00B22062">
              <w:rPr>
                <w:rFonts w:hint="eastAsia"/>
              </w:rPr>
              <w:t>1</w:t>
            </w:r>
            <w:r w:rsidRPr="00B22062">
              <w:rPr>
                <w:rFonts w:hint="eastAsia"/>
              </w:rPr>
              <w:t>项</w:t>
            </w:r>
          </w:p>
          <w:p w:rsidR="00FF4B42" w:rsidRPr="00B22062" w:rsidRDefault="00FF4B42">
            <w:pPr>
              <w:spacing w:line="276" w:lineRule="auto"/>
            </w:pPr>
            <w:r w:rsidRPr="00B22062">
              <w:rPr>
                <w:rFonts w:hint="eastAsia"/>
              </w:rPr>
              <w:t>3</w:t>
            </w:r>
            <w:r w:rsidRPr="00B22062">
              <w:rPr>
                <w:rFonts w:hint="eastAsia"/>
              </w:rPr>
              <w:t>）成品保护，人工费</w:t>
            </w:r>
            <w:r w:rsidRPr="00B22062">
              <w:rPr>
                <w:rFonts w:hint="eastAsia"/>
              </w:rPr>
              <w:t>1</w:t>
            </w:r>
            <w:r w:rsidRPr="00B22062">
              <w:rPr>
                <w:rFonts w:hint="eastAsia"/>
              </w:rPr>
              <w:t>项</w:t>
            </w:r>
          </w:p>
          <w:p w:rsidR="00FF4B42" w:rsidRPr="00B22062" w:rsidRDefault="00FF4B42">
            <w:pPr>
              <w:spacing w:line="276" w:lineRule="auto"/>
            </w:pPr>
            <w:r w:rsidRPr="00B22062">
              <w:rPr>
                <w:rFonts w:hint="eastAsia"/>
              </w:rPr>
              <w:t>4</w:t>
            </w:r>
            <w:r w:rsidRPr="00B22062">
              <w:rPr>
                <w:rFonts w:hint="eastAsia"/>
              </w:rPr>
              <w:t>）开荒保洁，现场废料撤场，开荒保洁</w:t>
            </w:r>
            <w:r w:rsidRPr="00B22062">
              <w:rPr>
                <w:rFonts w:hint="eastAsia"/>
              </w:rPr>
              <w:t>1</w:t>
            </w:r>
            <w:r w:rsidRPr="00B22062">
              <w:rPr>
                <w:rFonts w:hint="eastAsia"/>
              </w:rPr>
              <w:t>项</w:t>
            </w:r>
            <w:r w:rsidRPr="00B22062">
              <w:rPr>
                <w:rFonts w:hint="eastAsia"/>
              </w:rPr>
              <w:tab/>
            </w:r>
            <w:r w:rsidRPr="00B22062">
              <w:rPr>
                <w:rFonts w:hint="eastAsia"/>
              </w:rPr>
              <w:t xml:space="preserve">　</w:t>
            </w:r>
          </w:p>
          <w:p w:rsidR="00FF4B42" w:rsidRPr="00B22062" w:rsidRDefault="00FF4B42">
            <w:pPr>
              <w:spacing w:line="276" w:lineRule="auto"/>
            </w:pPr>
            <w:r w:rsidRPr="00B22062">
              <w:rPr>
                <w:rFonts w:hint="eastAsia"/>
              </w:rPr>
              <w:t>6</w:t>
            </w:r>
            <w:r w:rsidRPr="00B22062">
              <w:t>.</w:t>
            </w:r>
            <w:r w:rsidRPr="00B22062">
              <w:rPr>
                <w:rFonts w:hint="eastAsia"/>
              </w:rPr>
              <w:t>采购工程</w:t>
            </w:r>
          </w:p>
          <w:p w:rsidR="00FF4B42" w:rsidRPr="00B22062" w:rsidRDefault="00FF4B42">
            <w:pPr>
              <w:spacing w:line="276" w:lineRule="auto"/>
            </w:pPr>
            <w:r w:rsidRPr="00B22062">
              <w:rPr>
                <w:rFonts w:hint="eastAsia"/>
              </w:rPr>
              <w:t>1</w:t>
            </w:r>
            <w:r w:rsidRPr="00B22062">
              <w:rPr>
                <w:rFonts w:hint="eastAsia"/>
              </w:rPr>
              <w:t>）水龙头，加长龙头</w:t>
            </w:r>
            <w:r w:rsidRPr="00B22062">
              <w:rPr>
                <w:rFonts w:hint="eastAsia"/>
              </w:rPr>
              <w:t>5</w:t>
            </w:r>
            <w:r w:rsidRPr="00B22062">
              <w:rPr>
                <w:rFonts w:hint="eastAsia"/>
              </w:rPr>
              <w:t>套</w:t>
            </w:r>
          </w:p>
          <w:p w:rsidR="00FF4B42" w:rsidRPr="00B22062" w:rsidRDefault="00FF4B42">
            <w:pPr>
              <w:spacing w:line="276" w:lineRule="auto"/>
            </w:pPr>
            <w:r w:rsidRPr="00B22062">
              <w:rPr>
                <w:rFonts w:hint="eastAsia"/>
              </w:rPr>
              <w:t>2</w:t>
            </w:r>
            <w:r w:rsidRPr="00B22062">
              <w:rPr>
                <w:rFonts w:hint="eastAsia"/>
              </w:rPr>
              <w:t>）吊顶</w:t>
            </w:r>
            <w:r w:rsidRPr="00B22062">
              <w:rPr>
                <w:rFonts w:hint="eastAsia"/>
              </w:rPr>
              <w:t>600*600</w:t>
            </w:r>
            <w:r w:rsidRPr="00B22062">
              <w:rPr>
                <w:rFonts w:hint="eastAsia"/>
              </w:rPr>
              <w:t>平板灯</w:t>
            </w:r>
            <w:r w:rsidRPr="00B22062">
              <w:rPr>
                <w:rFonts w:hint="eastAsia"/>
              </w:rPr>
              <w:t>12</w:t>
            </w:r>
            <w:r w:rsidRPr="00B22062">
              <w:rPr>
                <w:rFonts w:hint="eastAsia"/>
              </w:rPr>
              <w:t>套</w:t>
            </w:r>
          </w:p>
          <w:p w:rsidR="00FF4B42" w:rsidRPr="00B22062" w:rsidRDefault="00FF4B42">
            <w:pPr>
              <w:spacing w:line="276" w:lineRule="auto"/>
            </w:pPr>
            <w:r w:rsidRPr="00B22062">
              <w:rPr>
                <w:rFonts w:hint="eastAsia"/>
              </w:rPr>
              <w:t>3</w:t>
            </w:r>
            <w:r w:rsidRPr="00B22062">
              <w:rPr>
                <w:rFonts w:hint="eastAsia"/>
              </w:rPr>
              <w:t>）</w:t>
            </w:r>
            <w:r w:rsidRPr="00B22062">
              <w:rPr>
                <w:rFonts w:hint="eastAsia"/>
              </w:rPr>
              <w:t>220V10A</w:t>
            </w:r>
            <w:r w:rsidRPr="00B22062">
              <w:rPr>
                <w:rFonts w:hint="eastAsia"/>
              </w:rPr>
              <w:t>五孔插座，成品购买</w:t>
            </w:r>
            <w:r w:rsidRPr="00B22062">
              <w:rPr>
                <w:rFonts w:hint="eastAsia"/>
              </w:rPr>
              <w:t>50</w:t>
            </w:r>
            <w:r w:rsidRPr="00B22062">
              <w:rPr>
                <w:rFonts w:hint="eastAsia"/>
              </w:rPr>
              <w:t>个</w:t>
            </w:r>
          </w:p>
          <w:p w:rsidR="00FF4B42" w:rsidRPr="00B22062" w:rsidRDefault="00FF4B42">
            <w:pPr>
              <w:spacing w:line="276" w:lineRule="auto"/>
            </w:pPr>
            <w:r w:rsidRPr="00B22062">
              <w:rPr>
                <w:rFonts w:hint="eastAsia"/>
              </w:rPr>
              <w:t>4</w:t>
            </w:r>
            <w:r w:rsidRPr="00B22062">
              <w:rPr>
                <w:rFonts w:hint="eastAsia"/>
              </w:rPr>
              <w:t>）</w:t>
            </w:r>
            <w:r w:rsidRPr="00B22062">
              <w:rPr>
                <w:rFonts w:hint="eastAsia"/>
              </w:rPr>
              <w:t>380V16A</w:t>
            </w:r>
            <w:r w:rsidRPr="00B22062">
              <w:rPr>
                <w:rFonts w:hint="eastAsia"/>
              </w:rPr>
              <w:t>四孔插座，成品购买</w:t>
            </w:r>
            <w:r w:rsidRPr="00B22062">
              <w:rPr>
                <w:rFonts w:hint="eastAsia"/>
              </w:rPr>
              <w:t>15</w:t>
            </w:r>
            <w:r w:rsidRPr="00B22062">
              <w:rPr>
                <w:rFonts w:hint="eastAsia"/>
              </w:rPr>
              <w:t>个</w:t>
            </w:r>
          </w:p>
          <w:p w:rsidR="00FF4B42" w:rsidRDefault="00FF4B42">
            <w:pPr>
              <w:numPr>
                <w:ilvl w:val="0"/>
                <w:numId w:val="2"/>
              </w:numPr>
              <w:spacing w:line="276" w:lineRule="auto"/>
            </w:pPr>
            <w:r w:rsidRPr="00B22062">
              <w:rPr>
                <w:rFonts w:hint="eastAsia"/>
              </w:rPr>
              <w:t>网络面板</w:t>
            </w:r>
            <w:r w:rsidRPr="00B22062">
              <w:rPr>
                <w:rFonts w:hint="eastAsia"/>
              </w:rPr>
              <w:t>2</w:t>
            </w:r>
            <w:r w:rsidRPr="00B22062">
              <w:rPr>
                <w:rFonts w:hint="eastAsia"/>
              </w:rPr>
              <w:t>个</w:t>
            </w:r>
          </w:p>
          <w:p w:rsidR="00FF4B42" w:rsidRPr="00B22062" w:rsidRDefault="00FF4B42">
            <w:pPr>
              <w:numPr>
                <w:ilvl w:val="0"/>
                <w:numId w:val="2"/>
              </w:numPr>
              <w:spacing w:line="276" w:lineRule="auto"/>
            </w:pPr>
            <w:r w:rsidRPr="00B22062">
              <w:rPr>
                <w:rFonts w:hint="eastAsia"/>
                <w:color w:val="FF0000"/>
              </w:rPr>
              <w:t>▲</w:t>
            </w:r>
            <w:r w:rsidRPr="00B22062">
              <w:rPr>
                <w:rFonts w:hint="eastAsia"/>
              </w:rPr>
              <w:t>注：</w:t>
            </w:r>
            <w:r w:rsidRPr="00B22062">
              <w:t>投标时需提供本项目全套施工图纸</w:t>
            </w:r>
            <w:r w:rsidRPr="00B22062">
              <w:rPr>
                <w:rFonts w:hint="eastAsia"/>
              </w:rPr>
              <w:t>和</w:t>
            </w:r>
            <w:r w:rsidRPr="00B22062">
              <w:t>效果图</w:t>
            </w:r>
            <w:r w:rsidRPr="00B22062">
              <w:rPr>
                <w:rFonts w:hint="eastAsia"/>
              </w:rPr>
              <w:t>，</w:t>
            </w:r>
            <w:r w:rsidRPr="00B22062">
              <w:t>未提供投标视为无效标</w:t>
            </w:r>
            <w:r w:rsidRPr="00B22062">
              <w:rPr>
                <w:rFonts w:hint="eastAsia"/>
              </w:rPr>
              <w:t>。</w:t>
            </w:r>
          </w:p>
        </w:tc>
        <w:tc>
          <w:tcPr>
            <w:tcW w:w="1276" w:type="dxa"/>
          </w:tcPr>
          <w:p w:rsidR="00FF4B42" w:rsidRPr="00B22062" w:rsidRDefault="00FF4B42">
            <w:pPr>
              <w:rPr>
                <w:rFonts w:asciiTheme="minorEastAsia" w:hAnsiTheme="minorEastAsia"/>
              </w:rPr>
            </w:pPr>
            <w:r w:rsidRPr="00B22062">
              <w:rPr>
                <w:rFonts w:asciiTheme="minorEastAsia" w:hAnsiTheme="minorEastAsia" w:hint="eastAsia"/>
              </w:rPr>
              <w:lastRenderedPageBreak/>
              <w:t>1项</w:t>
            </w:r>
          </w:p>
        </w:tc>
      </w:tr>
      <w:tr w:rsidR="00FF4B42" w:rsidRPr="00B22062" w:rsidTr="00FF4B42">
        <w:tc>
          <w:tcPr>
            <w:tcW w:w="689" w:type="dxa"/>
          </w:tcPr>
          <w:p w:rsidR="00FF4B42" w:rsidRPr="00B22062" w:rsidRDefault="00FF4B42">
            <w:pPr>
              <w:rPr>
                <w:rFonts w:asciiTheme="minorEastAsia" w:eastAsiaTheme="minorEastAsia" w:hAnsiTheme="minorEastAsia"/>
              </w:rPr>
            </w:pPr>
            <w:r w:rsidRPr="00B22062">
              <w:rPr>
                <w:rFonts w:asciiTheme="minorEastAsia" w:hAnsiTheme="minorEastAsia" w:hint="eastAsia"/>
              </w:rPr>
              <w:lastRenderedPageBreak/>
              <w:t>11</w:t>
            </w:r>
          </w:p>
        </w:tc>
        <w:tc>
          <w:tcPr>
            <w:tcW w:w="1438" w:type="dxa"/>
            <w:vAlign w:val="center"/>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szCs w:val="24"/>
              </w:rPr>
              <w:t>吸顶空调</w:t>
            </w:r>
            <w:r>
              <w:rPr>
                <w:rFonts w:asciiTheme="minorEastAsia" w:hAnsiTheme="minorEastAsia"/>
                <w:szCs w:val="24"/>
              </w:rPr>
              <w:t>（格力）</w:t>
            </w:r>
          </w:p>
        </w:tc>
        <w:tc>
          <w:tcPr>
            <w:tcW w:w="5528" w:type="dxa"/>
          </w:tcPr>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吸顶空调</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1.匹数：5匹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2.冷暖方式：</w:t>
            </w:r>
            <w:proofErr w:type="gramStart"/>
            <w:r w:rsidRPr="00B22062">
              <w:rPr>
                <w:rFonts w:asciiTheme="minorEastAsia" w:hAnsiTheme="minorEastAsia" w:hint="eastAsia"/>
                <w:szCs w:val="24"/>
              </w:rPr>
              <w:t>冷暖电辅</w:t>
            </w:r>
            <w:proofErr w:type="gramEnd"/>
            <w:r w:rsidRPr="00B22062">
              <w:rPr>
                <w:rFonts w:asciiTheme="minorEastAsia" w:hAnsiTheme="minorEastAsia" w:hint="eastAsia"/>
                <w:szCs w:val="24"/>
              </w:rPr>
              <w:t xml:space="preserve">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3.空调技术：定频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4.能效等级：三级能效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5.能效比值：3.12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6.额定制冷量：12000W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7.额定制冷功率：3850W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8.额定制热量：12500（14360）W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9.额定制冷功率：3900（5760）W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10.循环风量：1750m3/h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11.室内机尺寸：840*290*840mm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 xml:space="preserve">12.室外机尺寸：1032*1250*412mm            </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13.安装包含所有辅材铜管，水管，支架吊顶普通墙孔等，铜管</w:t>
            </w:r>
            <w:proofErr w:type="gramStart"/>
            <w:r w:rsidRPr="00B22062">
              <w:rPr>
                <w:rFonts w:asciiTheme="minorEastAsia" w:hAnsiTheme="minorEastAsia" w:hint="eastAsia"/>
                <w:szCs w:val="24"/>
              </w:rPr>
              <w:t>加长约</w:t>
            </w:r>
            <w:proofErr w:type="gramEnd"/>
            <w:r w:rsidRPr="00B22062">
              <w:rPr>
                <w:rFonts w:asciiTheme="minorEastAsia" w:hAnsiTheme="minorEastAsia" w:hint="eastAsia"/>
                <w:szCs w:val="24"/>
              </w:rPr>
              <w:t>12米。</w:t>
            </w:r>
          </w:p>
          <w:p w:rsidR="00FF4B42" w:rsidRPr="00B22062" w:rsidRDefault="00FF4B42">
            <w:pPr>
              <w:pStyle w:val="a6"/>
              <w:ind w:firstLineChars="0" w:firstLine="0"/>
              <w:rPr>
                <w:rFonts w:asciiTheme="minorEastAsia" w:hAnsiTheme="minorEastAsia"/>
                <w:szCs w:val="24"/>
              </w:rPr>
            </w:pPr>
            <w:r w:rsidRPr="00B22062">
              <w:rPr>
                <w:rFonts w:asciiTheme="minorEastAsia" w:hAnsiTheme="minorEastAsia" w:hint="eastAsia"/>
                <w:szCs w:val="24"/>
              </w:rPr>
              <w:t>14.室外机</w:t>
            </w:r>
            <w:proofErr w:type="gramStart"/>
            <w:r w:rsidRPr="00B22062">
              <w:rPr>
                <w:rFonts w:asciiTheme="minorEastAsia" w:hAnsiTheme="minorEastAsia" w:hint="eastAsia"/>
                <w:szCs w:val="24"/>
              </w:rPr>
              <w:t>做美</w:t>
            </w:r>
            <w:proofErr w:type="gramEnd"/>
            <w:r w:rsidRPr="00B22062">
              <w:rPr>
                <w:rFonts w:asciiTheme="minorEastAsia" w:hAnsiTheme="minorEastAsia" w:hint="eastAsia"/>
                <w:szCs w:val="24"/>
              </w:rPr>
              <w:t>化围挡。</w:t>
            </w:r>
          </w:p>
        </w:tc>
        <w:tc>
          <w:tcPr>
            <w:tcW w:w="1276" w:type="dxa"/>
          </w:tcPr>
          <w:p w:rsidR="00FF4B42" w:rsidRPr="00B22062" w:rsidRDefault="00FF4B42">
            <w:pPr>
              <w:rPr>
                <w:rFonts w:asciiTheme="minorEastAsia" w:hAnsiTheme="minorEastAsia"/>
              </w:rPr>
            </w:pPr>
            <w:r w:rsidRPr="00B22062">
              <w:rPr>
                <w:rFonts w:asciiTheme="minorEastAsia" w:hAnsiTheme="minorEastAsia" w:hint="eastAsia"/>
              </w:rPr>
              <w:t>1台</w:t>
            </w:r>
          </w:p>
        </w:tc>
      </w:tr>
    </w:tbl>
    <w:p w:rsidR="005264D0" w:rsidRPr="00A70B93" w:rsidRDefault="007B4F10">
      <w:pPr>
        <w:ind w:firstLine="480"/>
        <w:rPr>
          <w:rFonts w:asciiTheme="minorEastAsia" w:eastAsiaTheme="minorEastAsia" w:hAnsiTheme="minorEastAsia"/>
          <w:b/>
          <w:color w:val="FF0000"/>
          <w:sz w:val="24"/>
        </w:rPr>
      </w:pPr>
      <w:r w:rsidRPr="00A70B93">
        <w:rPr>
          <w:rFonts w:asciiTheme="minorEastAsia" w:eastAsiaTheme="minorEastAsia" w:hAnsiTheme="minorEastAsia"/>
          <w:b/>
          <w:color w:val="FF0000"/>
          <w:sz w:val="24"/>
        </w:rPr>
        <w:t>现场勘查：</w:t>
      </w:r>
      <w:r w:rsidR="00A70B93" w:rsidRPr="00A70B93">
        <w:rPr>
          <w:rFonts w:asciiTheme="minorEastAsia" w:eastAsiaTheme="minorEastAsia" w:hAnsiTheme="minorEastAsia" w:hint="eastAsia"/>
          <w:b/>
          <w:color w:val="FF0000"/>
          <w:sz w:val="24"/>
          <w:shd w:val="clear" w:color="auto" w:fill="FFFFFF"/>
        </w:rPr>
        <w:t>现场勘查要求： 1）打“▲”号的本项目为浙江建设技师学院建筑材料一体化实训室更新改造项目关</w:t>
      </w:r>
      <w:bookmarkStart w:id="0" w:name="_GoBack"/>
      <w:bookmarkEnd w:id="0"/>
      <w:r w:rsidR="00A70B93" w:rsidRPr="00A70B93">
        <w:rPr>
          <w:rFonts w:asciiTheme="minorEastAsia" w:eastAsiaTheme="minorEastAsia" w:hAnsiTheme="minorEastAsia" w:hint="eastAsia"/>
          <w:b/>
          <w:color w:val="FF0000"/>
          <w:sz w:val="24"/>
          <w:shd w:val="clear" w:color="auto" w:fill="FFFFFF"/>
        </w:rPr>
        <w:t>键性货物指标，不得有丝毫偏差，为了保障时效性，供应商投标前必须到学校现场勘查（勘查现场布置情况），与采购方充分沟通，在完全理解采购方的详细需求后再报价，同时上</w:t>
      </w:r>
      <w:proofErr w:type="gramStart"/>
      <w:r w:rsidR="00A70B93" w:rsidRPr="00A70B93">
        <w:rPr>
          <w:rFonts w:asciiTheme="minorEastAsia" w:eastAsiaTheme="minorEastAsia" w:hAnsiTheme="minorEastAsia" w:hint="eastAsia"/>
          <w:b/>
          <w:color w:val="FF0000"/>
          <w:sz w:val="24"/>
          <w:shd w:val="clear" w:color="auto" w:fill="FFFFFF"/>
        </w:rPr>
        <w:t>传现场</w:t>
      </w:r>
      <w:proofErr w:type="gramEnd"/>
      <w:r w:rsidR="00A70B93" w:rsidRPr="00A70B93">
        <w:rPr>
          <w:rFonts w:asciiTheme="minorEastAsia" w:eastAsiaTheme="minorEastAsia" w:hAnsiTheme="minorEastAsia" w:hint="eastAsia"/>
          <w:b/>
          <w:color w:val="FF0000"/>
          <w:sz w:val="24"/>
          <w:shd w:val="clear" w:color="auto" w:fill="FFFFFF"/>
        </w:rPr>
        <w:t>勘查证明至附件响应栏内，如不能完全满足一律按无效标处理。 2）现场勘查联系人： 郭老师：电话：18969900708 ，疫情期间如需现场勘查的请提前一天与联系人进行报备。</w:t>
      </w:r>
    </w:p>
    <w:p w:rsidR="005264D0" w:rsidRPr="00B22062" w:rsidRDefault="005264D0">
      <w:pPr>
        <w:ind w:firstLine="480"/>
      </w:pPr>
    </w:p>
    <w:sectPr w:rsidR="005264D0" w:rsidRPr="00B22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24" w:rsidRDefault="00204924" w:rsidP="007B4F10">
      <w:r>
        <w:separator/>
      </w:r>
    </w:p>
  </w:endnote>
  <w:endnote w:type="continuationSeparator" w:id="0">
    <w:p w:rsidR="00204924" w:rsidRDefault="00204924" w:rsidP="007B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24" w:rsidRDefault="00204924" w:rsidP="007B4F10">
      <w:r>
        <w:separator/>
      </w:r>
    </w:p>
  </w:footnote>
  <w:footnote w:type="continuationSeparator" w:id="0">
    <w:p w:rsidR="00204924" w:rsidRDefault="00204924" w:rsidP="007B4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771"/>
    <w:multiLevelType w:val="multilevel"/>
    <w:tmpl w:val="37EB6771"/>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86C7A7"/>
    <w:multiLevelType w:val="singleLevel"/>
    <w:tmpl w:val="4786C7A7"/>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D0"/>
    <w:rsid w:val="00204924"/>
    <w:rsid w:val="005264D0"/>
    <w:rsid w:val="007B4F10"/>
    <w:rsid w:val="007F47E5"/>
    <w:rsid w:val="008E06D1"/>
    <w:rsid w:val="009E3961"/>
    <w:rsid w:val="00A01801"/>
    <w:rsid w:val="00A47FEA"/>
    <w:rsid w:val="00A70B93"/>
    <w:rsid w:val="00B22062"/>
    <w:rsid w:val="00FF4B42"/>
    <w:rsid w:val="0CAF63B2"/>
    <w:rsid w:val="39DB7C28"/>
    <w:rsid w:val="3CA5123D"/>
    <w:rsid w:val="6B414883"/>
    <w:rsid w:val="7DF0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uiPriority w:val="99"/>
    <w:qFormat/>
    <w:pPr>
      <w:widowControl w:val="0"/>
      <w:autoSpaceDE w:val="0"/>
      <w:autoSpaceDN w:val="0"/>
      <w:adjustRightInd w:val="0"/>
    </w:pPr>
    <w:rPr>
      <w:rFonts w:ascii="宋体" w:eastAsia="宋体" w:hAnsi="Times New Roman" w:cs="宋体"/>
      <w:sz w:val="24"/>
      <w:szCs w:val="24"/>
    </w:rPr>
  </w:style>
  <w:style w:type="paragraph" w:styleId="a6">
    <w:name w:val="No Spacing"/>
    <w:uiPriority w:val="1"/>
    <w:qFormat/>
    <w:pPr>
      <w:widowControl w:val="0"/>
      <w:ind w:firstLineChars="200" w:firstLine="200"/>
    </w:pPr>
    <w:rPr>
      <w:kern w:val="2"/>
      <w:sz w:val="24"/>
      <w:szCs w:val="22"/>
    </w:rPr>
  </w:style>
  <w:style w:type="paragraph" w:styleId="a7">
    <w:name w:val="Balloon Text"/>
    <w:basedOn w:val="a"/>
    <w:link w:val="Char"/>
    <w:rsid w:val="007F47E5"/>
    <w:rPr>
      <w:sz w:val="18"/>
      <w:szCs w:val="18"/>
    </w:rPr>
  </w:style>
  <w:style w:type="character" w:customStyle="1" w:styleId="Char">
    <w:name w:val="批注框文本 Char"/>
    <w:basedOn w:val="a0"/>
    <w:link w:val="a7"/>
    <w:rsid w:val="007F47E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uiPriority w:val="99"/>
    <w:qFormat/>
    <w:pPr>
      <w:widowControl w:val="0"/>
      <w:autoSpaceDE w:val="0"/>
      <w:autoSpaceDN w:val="0"/>
      <w:adjustRightInd w:val="0"/>
    </w:pPr>
    <w:rPr>
      <w:rFonts w:ascii="宋体" w:eastAsia="宋体" w:hAnsi="Times New Roman" w:cs="宋体"/>
      <w:sz w:val="24"/>
      <w:szCs w:val="24"/>
    </w:rPr>
  </w:style>
  <w:style w:type="paragraph" w:styleId="a6">
    <w:name w:val="No Spacing"/>
    <w:uiPriority w:val="1"/>
    <w:qFormat/>
    <w:pPr>
      <w:widowControl w:val="0"/>
      <w:ind w:firstLineChars="200" w:firstLine="200"/>
    </w:pPr>
    <w:rPr>
      <w:kern w:val="2"/>
      <w:sz w:val="24"/>
      <w:szCs w:val="22"/>
    </w:rPr>
  </w:style>
  <w:style w:type="paragraph" w:styleId="a7">
    <w:name w:val="Balloon Text"/>
    <w:basedOn w:val="a"/>
    <w:link w:val="Char"/>
    <w:rsid w:val="007F47E5"/>
    <w:rPr>
      <w:sz w:val="18"/>
      <w:szCs w:val="18"/>
    </w:rPr>
  </w:style>
  <w:style w:type="character" w:customStyle="1" w:styleId="Char">
    <w:name w:val="批注框文本 Char"/>
    <w:basedOn w:val="a0"/>
    <w:link w:val="a7"/>
    <w:rsid w:val="007F47E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27392</dc:creator>
  <cp:lastModifiedBy>邵金庚</cp:lastModifiedBy>
  <cp:revision>10</cp:revision>
  <dcterms:created xsi:type="dcterms:W3CDTF">2022-06-16T01:26:00Z</dcterms:created>
  <dcterms:modified xsi:type="dcterms:W3CDTF">2022-06-28T01:58:00Z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6EE7BAEFB3634E0DBADF42D500E9A0A0</vt:lpwstr>
  </property>
</Properties>
</file>