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3F4B80" w14:textId="6CBBC5BE" w:rsidR="008E4C8F" w:rsidRDefault="00234074" w:rsidP="00234074">
      <w:pPr>
        <w:widowControl/>
        <w:jc w:val="center"/>
        <w:rPr>
          <w:rFonts w:ascii="宋体" w:eastAsia="宋体" w:hAnsi="宋体" w:cs="宋体"/>
          <w:b/>
          <w:color w:val="000000"/>
          <w:kern w:val="0"/>
          <w:szCs w:val="32"/>
        </w:rPr>
      </w:pPr>
      <w:bookmarkStart w:id="0" w:name="_Toc14890"/>
      <w:r w:rsidRPr="00234074">
        <w:rPr>
          <w:rFonts w:ascii="宋体" w:eastAsia="宋体" w:hAnsi="宋体" w:cs="宋体" w:hint="eastAsia"/>
          <w:b/>
          <w:color w:val="000000"/>
          <w:kern w:val="0"/>
          <w:szCs w:val="32"/>
        </w:rPr>
        <w:t>雁荡山林场智能化（智眼）</w:t>
      </w:r>
      <w:r w:rsidR="008E4C8F">
        <w:rPr>
          <w:rFonts w:ascii="宋体" w:eastAsia="宋体" w:hAnsi="宋体" w:cs="宋体" w:hint="eastAsia"/>
          <w:b/>
          <w:color w:val="000000"/>
          <w:kern w:val="0"/>
          <w:szCs w:val="32"/>
        </w:rPr>
        <w:t>项目介绍</w:t>
      </w:r>
    </w:p>
    <w:p w14:paraId="47344E96" w14:textId="2054B8B9" w:rsidR="00A37D7C" w:rsidRDefault="00AC27FD" w:rsidP="004C7960">
      <w:pPr>
        <w:widowControl/>
        <w:jc w:val="left"/>
        <w:rPr>
          <w:rFonts w:ascii="宋体" w:eastAsia="宋体" w:hAnsi="宋体" w:cs="宋体"/>
          <w:b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32"/>
        </w:rPr>
        <w:t>一、概述</w:t>
      </w:r>
      <w:bookmarkEnd w:id="0"/>
    </w:p>
    <w:p w14:paraId="47344E97" w14:textId="77777777" w:rsidR="00543042" w:rsidRDefault="00543042" w:rsidP="00D91C42">
      <w:pPr>
        <w:ind w:firstLineChars="200" w:firstLine="472"/>
        <w:jc w:val="left"/>
        <w:rPr>
          <w:rFonts w:ascii="宋体" w:eastAsia="宋体" w:hAnsi="宋体" w:cs="宋体"/>
          <w:sz w:val="24"/>
          <w:szCs w:val="24"/>
        </w:rPr>
      </w:pPr>
      <w:r w:rsidRPr="00543042">
        <w:rPr>
          <w:rFonts w:ascii="宋体" w:eastAsia="宋体" w:hAnsi="宋体" w:cs="宋体" w:hint="eastAsia"/>
          <w:sz w:val="24"/>
          <w:szCs w:val="24"/>
        </w:rPr>
        <w:t>乐清市雁荡山林场始建于1957年，与雁荡山国家森林公园、雁荡山生态公益林保护站、雁荡山植物园四块牌子，一套人马。位于乐清市北部，地理位置东经120°27′~120°41′，北纬27°50′~28°30′，林场总面积为13896亩，森林蓄积量3.7085万m3，森林覆盖率91.51%。</w:t>
      </w:r>
      <w:r w:rsidR="00D91C42" w:rsidRPr="00D91C42">
        <w:rPr>
          <w:rFonts w:ascii="宋体" w:eastAsia="宋体" w:hAnsi="宋体" w:cs="宋体" w:hint="eastAsia"/>
          <w:sz w:val="24"/>
          <w:szCs w:val="24"/>
        </w:rPr>
        <w:t>大龙</w:t>
      </w:r>
      <w:proofErr w:type="gramStart"/>
      <w:r w:rsidR="00D91C42" w:rsidRPr="00D91C42">
        <w:rPr>
          <w:rFonts w:ascii="宋体" w:eastAsia="宋体" w:hAnsi="宋体" w:cs="宋体" w:hint="eastAsia"/>
          <w:sz w:val="24"/>
          <w:szCs w:val="24"/>
        </w:rPr>
        <w:t>湫</w:t>
      </w:r>
      <w:proofErr w:type="gramEnd"/>
      <w:r w:rsidR="00D91C42" w:rsidRPr="00D91C42">
        <w:rPr>
          <w:rFonts w:ascii="宋体" w:eastAsia="宋体" w:hAnsi="宋体" w:cs="宋体" w:hint="eastAsia"/>
          <w:sz w:val="24"/>
          <w:szCs w:val="24"/>
        </w:rPr>
        <w:t>林区3670亩，森林覆盖率96.68%</w:t>
      </w:r>
      <w:r w:rsidR="00D91C42">
        <w:rPr>
          <w:rFonts w:ascii="宋体" w:eastAsia="宋体" w:hAnsi="宋体" w:cs="宋体" w:hint="eastAsia"/>
          <w:sz w:val="24"/>
          <w:szCs w:val="24"/>
        </w:rPr>
        <w:t>；其中</w:t>
      </w:r>
      <w:r w:rsidR="00D91C42" w:rsidRPr="00D91C42">
        <w:rPr>
          <w:rFonts w:ascii="宋体" w:eastAsia="宋体" w:hAnsi="宋体" w:cs="宋体" w:hint="eastAsia"/>
          <w:sz w:val="24"/>
          <w:szCs w:val="24"/>
        </w:rPr>
        <w:t>灵岩林区617亩，森林覆盖率90.6%</w:t>
      </w:r>
      <w:r w:rsidR="00D91C42">
        <w:rPr>
          <w:rFonts w:ascii="宋体" w:eastAsia="宋体" w:hAnsi="宋体" w:cs="宋体" w:hint="eastAsia"/>
          <w:sz w:val="24"/>
          <w:szCs w:val="24"/>
        </w:rPr>
        <w:t>；</w:t>
      </w:r>
      <w:r w:rsidR="00D91C42" w:rsidRPr="00D91C42">
        <w:rPr>
          <w:rFonts w:ascii="宋体" w:eastAsia="宋体" w:hAnsi="宋体" w:cs="宋体" w:hint="eastAsia"/>
          <w:sz w:val="24"/>
          <w:szCs w:val="24"/>
        </w:rPr>
        <w:t>雁湖林区2124亩，森林覆盖率83.29%</w:t>
      </w:r>
      <w:r w:rsidR="00D91C42">
        <w:rPr>
          <w:rFonts w:ascii="宋体" w:eastAsia="宋体" w:hAnsi="宋体" w:cs="宋体" w:hint="eastAsia"/>
          <w:sz w:val="24"/>
          <w:szCs w:val="24"/>
        </w:rPr>
        <w:t>；</w:t>
      </w:r>
      <w:proofErr w:type="gramStart"/>
      <w:r w:rsidR="00D91C42" w:rsidRPr="00D91C42">
        <w:rPr>
          <w:rFonts w:ascii="宋体" w:eastAsia="宋体" w:hAnsi="宋体" w:cs="宋体" w:hint="eastAsia"/>
          <w:sz w:val="24"/>
          <w:szCs w:val="24"/>
        </w:rPr>
        <w:t>净名林区</w:t>
      </w:r>
      <w:proofErr w:type="gramEnd"/>
      <w:r w:rsidR="00D91C42" w:rsidRPr="00D91C42">
        <w:rPr>
          <w:rFonts w:ascii="宋体" w:eastAsia="宋体" w:hAnsi="宋体" w:cs="宋体" w:hint="eastAsia"/>
          <w:sz w:val="24"/>
          <w:szCs w:val="24"/>
        </w:rPr>
        <w:t>545亩，森林覆盖率80.37%</w:t>
      </w:r>
      <w:r w:rsidR="00D91C42">
        <w:rPr>
          <w:rFonts w:ascii="宋体" w:eastAsia="宋体" w:hAnsi="宋体" w:cs="宋体" w:hint="eastAsia"/>
          <w:sz w:val="24"/>
          <w:szCs w:val="24"/>
        </w:rPr>
        <w:t>；</w:t>
      </w:r>
      <w:r w:rsidR="00D91C42" w:rsidRPr="00D91C42">
        <w:rPr>
          <w:rFonts w:ascii="宋体" w:eastAsia="宋体" w:hAnsi="宋体" w:cs="宋体" w:hint="eastAsia"/>
          <w:sz w:val="24"/>
          <w:szCs w:val="24"/>
        </w:rPr>
        <w:t>灵峰林区6731亩，森林覆盖率94.35%</w:t>
      </w:r>
      <w:r w:rsidRPr="00543042">
        <w:rPr>
          <w:rFonts w:ascii="宋体" w:eastAsia="宋体" w:hAnsi="宋体" w:cs="宋体" w:hint="eastAsia"/>
          <w:sz w:val="24"/>
          <w:szCs w:val="24"/>
        </w:rPr>
        <w:t>全场处于首批国家重点风景名胜区、5A级景区、世界地质公园——雁荡山景区的核心地带，下辖</w:t>
      </w:r>
      <w:r w:rsidRPr="00543042">
        <w:rPr>
          <w:rFonts w:ascii="宋体" w:eastAsia="宋体" w:hAnsi="宋体" w:cs="宋体" w:hint="eastAsia"/>
          <w:b/>
          <w:sz w:val="24"/>
          <w:szCs w:val="24"/>
        </w:rPr>
        <w:t>净名、灵岩、灵峰、大龙</w:t>
      </w:r>
      <w:proofErr w:type="gramStart"/>
      <w:r w:rsidRPr="00543042">
        <w:rPr>
          <w:rFonts w:ascii="宋体" w:eastAsia="宋体" w:hAnsi="宋体" w:cs="宋体" w:hint="eastAsia"/>
          <w:b/>
          <w:sz w:val="24"/>
          <w:szCs w:val="24"/>
        </w:rPr>
        <w:t>湫</w:t>
      </w:r>
      <w:proofErr w:type="gramEnd"/>
      <w:r w:rsidRPr="00543042">
        <w:rPr>
          <w:rFonts w:ascii="宋体" w:eastAsia="宋体" w:hAnsi="宋体" w:cs="宋体" w:hint="eastAsia"/>
          <w:b/>
          <w:sz w:val="24"/>
          <w:szCs w:val="24"/>
        </w:rPr>
        <w:t>、雁湖</w:t>
      </w:r>
      <w:r w:rsidRPr="00543042">
        <w:rPr>
          <w:rFonts w:ascii="宋体" w:eastAsia="宋体" w:hAnsi="宋体" w:cs="宋体" w:hint="eastAsia"/>
          <w:sz w:val="24"/>
          <w:szCs w:val="24"/>
        </w:rPr>
        <w:t>5个林区，7个护林点。林场位于重要的生态敏感区，是江河、水库源头的重要地带，是重要的生态屏障，肩负着加强森林防火、保护森林资源、发展森林生态旅游、维护良好生态环境的重大责任。</w:t>
      </w:r>
    </w:p>
    <w:p w14:paraId="6412CD3B" w14:textId="56FCD252" w:rsidR="001E0135" w:rsidRDefault="009E4906" w:rsidP="001E0135">
      <w:pPr>
        <w:pStyle w:val="af4"/>
        <w:numPr>
          <w:ilvl w:val="0"/>
          <w:numId w:val="10"/>
        </w:numPr>
        <w:ind w:firstLineChars="0"/>
        <w:outlineLvl w:val="0"/>
        <w:rPr>
          <w:rFonts w:ascii="宋体" w:eastAsia="宋体" w:hAnsi="宋体" w:cs="宋体"/>
          <w:b/>
          <w:bCs/>
          <w:szCs w:val="32"/>
        </w:rPr>
      </w:pPr>
      <w:r w:rsidRPr="009E4906">
        <w:rPr>
          <w:rFonts w:ascii="宋体" w:eastAsia="宋体" w:hAnsi="宋体" w:cs="宋体" w:hint="eastAsia"/>
          <w:b/>
          <w:bCs/>
          <w:szCs w:val="32"/>
        </w:rPr>
        <w:t>项目难点</w:t>
      </w:r>
      <w:r w:rsidR="0077549D">
        <w:rPr>
          <w:rFonts w:ascii="宋体" w:eastAsia="宋体" w:hAnsi="宋体" w:cs="宋体" w:hint="eastAsia"/>
          <w:b/>
          <w:bCs/>
          <w:szCs w:val="32"/>
        </w:rPr>
        <w:t>及要求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66"/>
        <w:gridCol w:w="1037"/>
        <w:gridCol w:w="1037"/>
        <w:gridCol w:w="1037"/>
      </w:tblGrid>
      <w:tr w:rsidR="001E0135" w14:paraId="595E2D83" w14:textId="77777777" w:rsidTr="001E0135">
        <w:trPr>
          <w:trHeight w:val="250"/>
          <w:jc w:val="center"/>
        </w:trPr>
        <w:tc>
          <w:tcPr>
            <w:tcW w:w="2966" w:type="dxa"/>
          </w:tcPr>
          <w:p w14:paraId="63A21A82" w14:textId="77777777" w:rsidR="001E0135" w:rsidRDefault="001E0135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037" w:type="dxa"/>
          </w:tcPr>
          <w:p w14:paraId="5CDFE70F" w14:textId="77777777" w:rsidR="001E0135" w:rsidRDefault="001E0135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经度</w:t>
            </w:r>
          </w:p>
        </w:tc>
        <w:tc>
          <w:tcPr>
            <w:tcW w:w="1037" w:type="dxa"/>
          </w:tcPr>
          <w:p w14:paraId="14B011A1" w14:textId="77777777" w:rsidR="001E0135" w:rsidRDefault="001E0135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纬度</w:t>
            </w:r>
          </w:p>
        </w:tc>
        <w:tc>
          <w:tcPr>
            <w:tcW w:w="1037" w:type="dxa"/>
          </w:tcPr>
          <w:p w14:paraId="41A10589" w14:textId="77777777" w:rsidR="001E0135" w:rsidRDefault="001E0135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海拔</w:t>
            </w:r>
          </w:p>
        </w:tc>
      </w:tr>
      <w:tr w:rsidR="001E0135" w14:paraId="0D9999CB" w14:textId="77777777" w:rsidTr="001E0135">
        <w:trPr>
          <w:trHeight w:val="250"/>
          <w:jc w:val="center"/>
        </w:trPr>
        <w:tc>
          <w:tcPr>
            <w:tcW w:w="2966" w:type="dxa"/>
          </w:tcPr>
          <w:p w14:paraId="0D04E524" w14:textId="77777777" w:rsidR="001E0135" w:rsidRDefault="001E0135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大龙</w:t>
            </w:r>
            <w:proofErr w:type="gramStart"/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湫</w:t>
            </w:r>
            <w:proofErr w:type="gramEnd"/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热成像点位</w:t>
            </w:r>
          </w:p>
        </w:tc>
        <w:tc>
          <w:tcPr>
            <w:tcW w:w="1037" w:type="dxa"/>
          </w:tcPr>
          <w:p w14:paraId="0FD754CC" w14:textId="77777777" w:rsidR="001E0135" w:rsidRDefault="001E0135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121.0886</w:t>
            </w:r>
          </w:p>
        </w:tc>
        <w:tc>
          <w:tcPr>
            <w:tcW w:w="1037" w:type="dxa"/>
          </w:tcPr>
          <w:p w14:paraId="52DCCADC" w14:textId="77777777" w:rsidR="001E0135" w:rsidRDefault="001E0135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28.34548</w:t>
            </w:r>
          </w:p>
        </w:tc>
        <w:tc>
          <w:tcPr>
            <w:tcW w:w="1037" w:type="dxa"/>
          </w:tcPr>
          <w:p w14:paraId="7B5F2EF6" w14:textId="77777777" w:rsidR="001E0135" w:rsidRDefault="001E0135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889</w:t>
            </w:r>
          </w:p>
        </w:tc>
      </w:tr>
      <w:tr w:rsidR="001E0135" w14:paraId="228E2B25" w14:textId="77777777" w:rsidTr="001E0135">
        <w:trPr>
          <w:trHeight w:val="250"/>
          <w:jc w:val="center"/>
        </w:trPr>
        <w:tc>
          <w:tcPr>
            <w:tcW w:w="2966" w:type="dxa"/>
          </w:tcPr>
          <w:p w14:paraId="58ADAF20" w14:textId="77777777" w:rsidR="001E0135" w:rsidRDefault="001E0135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雁</w:t>
            </w:r>
            <w:proofErr w:type="gramStart"/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湖岗热成像</w:t>
            </w:r>
            <w:proofErr w:type="gramEnd"/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点位</w:t>
            </w:r>
          </w:p>
        </w:tc>
        <w:tc>
          <w:tcPr>
            <w:tcW w:w="1037" w:type="dxa"/>
          </w:tcPr>
          <w:p w14:paraId="1A24492D" w14:textId="77777777" w:rsidR="001E0135" w:rsidRDefault="001E0135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121.0244</w:t>
            </w:r>
          </w:p>
        </w:tc>
        <w:tc>
          <w:tcPr>
            <w:tcW w:w="1037" w:type="dxa"/>
          </w:tcPr>
          <w:p w14:paraId="7D18020F" w14:textId="77777777" w:rsidR="001E0135" w:rsidRDefault="001E0135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28.35332</w:t>
            </w:r>
          </w:p>
        </w:tc>
        <w:tc>
          <w:tcPr>
            <w:tcW w:w="1037" w:type="dxa"/>
          </w:tcPr>
          <w:p w14:paraId="1D13FAEE" w14:textId="77777777" w:rsidR="001E0135" w:rsidRDefault="001E0135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586</w:t>
            </w:r>
          </w:p>
        </w:tc>
      </w:tr>
      <w:tr w:rsidR="001E0135" w14:paraId="31C1DC2E" w14:textId="77777777" w:rsidTr="001E0135">
        <w:trPr>
          <w:trHeight w:val="250"/>
          <w:jc w:val="center"/>
        </w:trPr>
        <w:tc>
          <w:tcPr>
            <w:tcW w:w="2966" w:type="dxa"/>
          </w:tcPr>
          <w:p w14:paraId="4319E423" w14:textId="77777777" w:rsidR="001E0135" w:rsidRDefault="001E0135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净名热</w:t>
            </w:r>
            <w:proofErr w:type="gramEnd"/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成像点位</w:t>
            </w:r>
          </w:p>
        </w:tc>
        <w:tc>
          <w:tcPr>
            <w:tcW w:w="1037" w:type="dxa"/>
          </w:tcPr>
          <w:p w14:paraId="5351E74F" w14:textId="77777777" w:rsidR="001E0135" w:rsidRDefault="001E0135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121.1213</w:t>
            </w:r>
          </w:p>
        </w:tc>
        <w:tc>
          <w:tcPr>
            <w:tcW w:w="1037" w:type="dxa"/>
          </w:tcPr>
          <w:p w14:paraId="08239E50" w14:textId="77777777" w:rsidR="001E0135" w:rsidRDefault="001E0135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28.37953</w:t>
            </w:r>
          </w:p>
        </w:tc>
        <w:tc>
          <w:tcPr>
            <w:tcW w:w="1037" w:type="dxa"/>
          </w:tcPr>
          <w:p w14:paraId="597D2A05" w14:textId="77777777" w:rsidR="001E0135" w:rsidRDefault="001E0135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475</w:t>
            </w:r>
          </w:p>
        </w:tc>
      </w:tr>
      <w:tr w:rsidR="001E0135" w14:paraId="3A1F83E2" w14:textId="77777777" w:rsidTr="001E0135">
        <w:trPr>
          <w:trHeight w:val="250"/>
          <w:jc w:val="center"/>
        </w:trPr>
        <w:tc>
          <w:tcPr>
            <w:tcW w:w="2966" w:type="dxa"/>
          </w:tcPr>
          <w:p w14:paraId="7528ACCB" w14:textId="77777777" w:rsidR="001E0135" w:rsidRDefault="001E0135">
            <w:pPr>
              <w:autoSpaceDE w:val="0"/>
              <w:autoSpaceDN w:val="0"/>
              <w:adjustRightInd w:val="0"/>
              <w:jc w:val="lef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灵峰热成像</w:t>
            </w:r>
            <w:proofErr w:type="gramEnd"/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点位</w:t>
            </w:r>
          </w:p>
        </w:tc>
        <w:tc>
          <w:tcPr>
            <w:tcW w:w="1037" w:type="dxa"/>
          </w:tcPr>
          <w:p w14:paraId="3479F104" w14:textId="77777777" w:rsidR="001E0135" w:rsidRDefault="001E0135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121.0874</w:t>
            </w:r>
          </w:p>
        </w:tc>
        <w:tc>
          <w:tcPr>
            <w:tcW w:w="1037" w:type="dxa"/>
          </w:tcPr>
          <w:p w14:paraId="451FF74D" w14:textId="77777777" w:rsidR="001E0135" w:rsidRDefault="001E0135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28.38872</w:t>
            </w:r>
          </w:p>
        </w:tc>
        <w:tc>
          <w:tcPr>
            <w:tcW w:w="1037" w:type="dxa"/>
          </w:tcPr>
          <w:p w14:paraId="765F1E6F" w14:textId="77777777" w:rsidR="001E0135" w:rsidRDefault="001E0135">
            <w:pPr>
              <w:autoSpaceDE w:val="0"/>
              <w:autoSpaceDN w:val="0"/>
              <w:adjustRightInd w:val="0"/>
              <w:jc w:val="right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426</w:t>
            </w:r>
          </w:p>
        </w:tc>
      </w:tr>
    </w:tbl>
    <w:p w14:paraId="70D45FD7" w14:textId="794A52DA" w:rsidR="00B40FAC" w:rsidRPr="002C2318" w:rsidRDefault="009E4906" w:rsidP="00B8073D">
      <w:pPr>
        <w:pStyle w:val="af4"/>
        <w:numPr>
          <w:ilvl w:val="0"/>
          <w:numId w:val="12"/>
        </w:numPr>
        <w:ind w:firstLineChars="0"/>
        <w:outlineLvl w:val="0"/>
        <w:rPr>
          <w:rFonts w:ascii="宋体" w:eastAsia="宋体" w:hAnsi="宋体" w:cs="宋体"/>
          <w:color w:val="FF0000"/>
          <w:sz w:val="24"/>
          <w:szCs w:val="24"/>
        </w:rPr>
      </w:pPr>
      <w:r w:rsidRPr="002C2318">
        <w:rPr>
          <w:rFonts w:ascii="宋体" w:eastAsia="宋体" w:hAnsi="宋体" w:cs="宋体" w:hint="eastAsia"/>
          <w:color w:val="FF0000"/>
          <w:sz w:val="24"/>
          <w:szCs w:val="24"/>
        </w:rPr>
        <w:t>四个热成像监控点位</w:t>
      </w:r>
      <w:r w:rsidR="00762688" w:rsidRPr="002C2318">
        <w:rPr>
          <w:rFonts w:ascii="宋体" w:eastAsia="宋体" w:hAnsi="宋体" w:cs="宋体" w:hint="eastAsia"/>
          <w:color w:val="FF0000"/>
          <w:sz w:val="24"/>
          <w:szCs w:val="24"/>
        </w:rPr>
        <w:t>均无</w:t>
      </w:r>
      <w:r w:rsidR="00562E12" w:rsidRPr="002C2318">
        <w:rPr>
          <w:rFonts w:ascii="宋体" w:eastAsia="宋体" w:hAnsi="宋体" w:cs="宋体" w:hint="eastAsia"/>
          <w:color w:val="FF0000"/>
          <w:sz w:val="24"/>
          <w:szCs w:val="24"/>
        </w:rPr>
        <w:t>法</w:t>
      </w:r>
      <w:r w:rsidR="00B8073D" w:rsidRPr="002C2318">
        <w:rPr>
          <w:rFonts w:ascii="宋体" w:eastAsia="宋体" w:hAnsi="宋体" w:cs="宋体" w:hint="eastAsia"/>
          <w:color w:val="FF0000"/>
          <w:sz w:val="24"/>
          <w:szCs w:val="24"/>
        </w:rPr>
        <w:t>取电</w:t>
      </w:r>
      <w:r w:rsidR="00700E27" w:rsidRPr="002C2318">
        <w:rPr>
          <w:rFonts w:ascii="宋体" w:eastAsia="宋体" w:hAnsi="宋体" w:cs="宋体" w:hint="eastAsia"/>
          <w:color w:val="FF0000"/>
          <w:sz w:val="24"/>
          <w:szCs w:val="24"/>
        </w:rPr>
        <w:t>和</w:t>
      </w:r>
      <w:r w:rsidR="00562E12" w:rsidRPr="002C2318">
        <w:rPr>
          <w:rFonts w:ascii="宋体" w:eastAsia="宋体" w:hAnsi="宋体" w:cs="宋体" w:hint="eastAsia"/>
          <w:color w:val="FF0000"/>
          <w:sz w:val="24"/>
          <w:szCs w:val="24"/>
        </w:rPr>
        <w:t>取</w:t>
      </w:r>
      <w:r w:rsidR="00700E27" w:rsidRPr="002C2318">
        <w:rPr>
          <w:rFonts w:ascii="宋体" w:eastAsia="宋体" w:hAnsi="宋体" w:cs="宋体" w:hint="eastAsia"/>
          <w:color w:val="FF0000"/>
          <w:sz w:val="24"/>
          <w:szCs w:val="24"/>
        </w:rPr>
        <w:t>网</w:t>
      </w:r>
      <w:r w:rsidR="00753F98" w:rsidRPr="002C2318">
        <w:rPr>
          <w:rFonts w:ascii="宋体" w:eastAsia="宋体" w:hAnsi="宋体" w:cs="宋体" w:hint="eastAsia"/>
          <w:color w:val="FF0000"/>
          <w:sz w:val="24"/>
          <w:szCs w:val="24"/>
        </w:rPr>
        <w:t>；</w:t>
      </w:r>
    </w:p>
    <w:p w14:paraId="1ABA7DE3" w14:textId="1F4A8185" w:rsidR="00B40FAC" w:rsidRPr="002C2318" w:rsidRDefault="00562E12" w:rsidP="00330E86">
      <w:pPr>
        <w:pStyle w:val="af4"/>
        <w:numPr>
          <w:ilvl w:val="0"/>
          <w:numId w:val="12"/>
        </w:numPr>
        <w:ind w:firstLineChars="0"/>
        <w:outlineLvl w:val="0"/>
        <w:rPr>
          <w:rFonts w:ascii="宋体" w:eastAsia="宋体" w:hAnsi="宋体" w:cs="宋体"/>
          <w:color w:val="FF0000"/>
          <w:sz w:val="24"/>
          <w:szCs w:val="24"/>
        </w:rPr>
      </w:pPr>
      <w:r w:rsidRPr="002C2318">
        <w:rPr>
          <w:rFonts w:ascii="宋体" w:eastAsia="宋体" w:hAnsi="宋体" w:cs="宋体" w:hint="eastAsia"/>
          <w:color w:val="FF0000"/>
          <w:sz w:val="24"/>
          <w:szCs w:val="24"/>
        </w:rPr>
        <w:t>车辆无法</w:t>
      </w:r>
      <w:r w:rsidR="00D36F73">
        <w:rPr>
          <w:rFonts w:ascii="宋体" w:eastAsia="宋体" w:hAnsi="宋体" w:cs="宋体" w:hint="eastAsia"/>
          <w:color w:val="FF0000"/>
          <w:sz w:val="24"/>
          <w:szCs w:val="24"/>
        </w:rPr>
        <w:t>直接</w:t>
      </w:r>
      <w:r w:rsidRPr="002C2318">
        <w:rPr>
          <w:rFonts w:ascii="宋体" w:eastAsia="宋体" w:hAnsi="宋体" w:cs="宋体" w:hint="eastAsia"/>
          <w:color w:val="FF0000"/>
          <w:sz w:val="24"/>
          <w:szCs w:val="24"/>
        </w:rPr>
        <w:t>到达</w:t>
      </w:r>
      <w:r w:rsidR="00753F98" w:rsidRPr="002C2318">
        <w:rPr>
          <w:rFonts w:ascii="宋体" w:eastAsia="宋体" w:hAnsi="宋体" w:cs="宋体" w:hint="eastAsia"/>
          <w:color w:val="FF0000"/>
          <w:sz w:val="24"/>
          <w:szCs w:val="24"/>
        </w:rPr>
        <w:t>点位，平均搬运距离为</w:t>
      </w:r>
      <w:r w:rsidR="00753F98" w:rsidRPr="002C2318">
        <w:rPr>
          <w:rFonts w:ascii="宋体" w:eastAsia="宋体" w:hAnsi="宋体" w:cs="宋体"/>
          <w:color w:val="FF0000"/>
          <w:sz w:val="24"/>
          <w:szCs w:val="24"/>
        </w:rPr>
        <w:t>2</w:t>
      </w:r>
      <w:r w:rsidR="00753F98" w:rsidRPr="002C2318">
        <w:rPr>
          <w:rFonts w:ascii="宋体" w:eastAsia="宋体" w:hAnsi="宋体" w:cs="宋体" w:hint="eastAsia"/>
          <w:color w:val="FF0000"/>
          <w:sz w:val="24"/>
          <w:szCs w:val="24"/>
        </w:rPr>
        <w:t>公里以上；</w:t>
      </w:r>
    </w:p>
    <w:p w14:paraId="5419DC16" w14:textId="40758343" w:rsidR="0077549D" w:rsidRDefault="0052516D" w:rsidP="00330E86">
      <w:pPr>
        <w:pStyle w:val="af4"/>
        <w:numPr>
          <w:ilvl w:val="0"/>
          <w:numId w:val="12"/>
        </w:numPr>
        <w:ind w:firstLineChars="0"/>
        <w:outlineLvl w:val="0"/>
        <w:rPr>
          <w:rFonts w:ascii="宋体" w:eastAsia="宋体" w:hAnsi="宋体" w:cs="宋体"/>
          <w:color w:val="FF0000"/>
          <w:sz w:val="24"/>
          <w:szCs w:val="24"/>
        </w:rPr>
      </w:pPr>
      <w:r w:rsidRPr="002C2318">
        <w:rPr>
          <w:rFonts w:ascii="宋体" w:eastAsia="宋体" w:hAnsi="宋体" w:cs="宋体" w:hint="eastAsia"/>
          <w:color w:val="FF0000"/>
          <w:sz w:val="24"/>
          <w:szCs w:val="24"/>
        </w:rPr>
        <w:t>要求</w:t>
      </w:r>
      <w:r w:rsidR="00981B8A" w:rsidRPr="002C2318">
        <w:rPr>
          <w:rFonts w:ascii="宋体" w:eastAsia="宋体" w:hAnsi="宋体" w:cs="宋体" w:hint="eastAsia"/>
          <w:color w:val="FF0000"/>
          <w:sz w:val="24"/>
          <w:szCs w:val="24"/>
        </w:rPr>
        <w:t>网络连接安全可靠</w:t>
      </w:r>
      <w:r w:rsidR="00C23F2D" w:rsidRPr="002C2318">
        <w:rPr>
          <w:rFonts w:ascii="宋体" w:eastAsia="宋体" w:hAnsi="宋体" w:cs="宋体" w:hint="eastAsia"/>
          <w:color w:val="FF0000"/>
          <w:sz w:val="24"/>
          <w:szCs w:val="24"/>
        </w:rPr>
        <w:t>，禁止采用互联网接入</w:t>
      </w:r>
      <w:r w:rsidR="002C2318" w:rsidRPr="002C2318">
        <w:rPr>
          <w:rFonts w:ascii="宋体" w:eastAsia="宋体" w:hAnsi="宋体" w:cs="宋体" w:hint="eastAsia"/>
          <w:color w:val="FF0000"/>
          <w:sz w:val="24"/>
          <w:szCs w:val="24"/>
        </w:rPr>
        <w:t>方式联网</w:t>
      </w:r>
      <w:r w:rsidR="00A4247C">
        <w:rPr>
          <w:rFonts w:ascii="宋体" w:eastAsia="宋体" w:hAnsi="宋体" w:cs="宋体" w:hint="eastAsia"/>
          <w:color w:val="FF0000"/>
          <w:sz w:val="24"/>
          <w:szCs w:val="24"/>
        </w:rPr>
        <w:t>；</w:t>
      </w:r>
    </w:p>
    <w:p w14:paraId="2076FA1C" w14:textId="1973A19E" w:rsidR="00A4247C" w:rsidRDefault="00656A8C" w:rsidP="00330E86">
      <w:pPr>
        <w:pStyle w:val="af4"/>
        <w:numPr>
          <w:ilvl w:val="0"/>
          <w:numId w:val="12"/>
        </w:numPr>
        <w:ind w:firstLineChars="0"/>
        <w:outlineLvl w:val="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要求拥有本地自有光纤链路资源，乐清本地公司，拥有乐清本地实施队伍及售后维护</w:t>
      </w:r>
      <w:r w:rsidR="00A4247C">
        <w:rPr>
          <w:rFonts w:ascii="宋体" w:eastAsia="宋体" w:hAnsi="宋体" w:cs="宋体" w:hint="eastAsia"/>
          <w:color w:val="FF0000"/>
          <w:sz w:val="24"/>
          <w:szCs w:val="24"/>
        </w:rPr>
        <w:t>团队。</w:t>
      </w:r>
    </w:p>
    <w:p w14:paraId="73E0FDC0" w14:textId="6E4EDD82" w:rsidR="00D36F73" w:rsidRPr="00A4247C" w:rsidRDefault="00A4247C" w:rsidP="00A4247C">
      <w:pPr>
        <w:widowControl/>
        <w:jc w:val="left"/>
        <w:rPr>
          <w:rFonts w:ascii="宋体" w:eastAsia="宋体" w:hAnsi="宋体" w:cs="宋体" w:hint="eastAsia"/>
          <w:color w:val="FF0000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br w:type="page"/>
      </w:r>
    </w:p>
    <w:p w14:paraId="1A55CF77" w14:textId="77777777" w:rsidR="00B40FAC" w:rsidRPr="0062339C" w:rsidRDefault="00B40FAC" w:rsidP="00B40FAC">
      <w:pPr>
        <w:pStyle w:val="af4"/>
        <w:numPr>
          <w:ilvl w:val="0"/>
          <w:numId w:val="10"/>
        </w:numPr>
        <w:ind w:firstLineChars="0"/>
        <w:outlineLvl w:val="0"/>
        <w:rPr>
          <w:rFonts w:ascii="宋体" w:eastAsia="宋体" w:hAnsi="宋体" w:cs="宋体"/>
          <w:szCs w:val="32"/>
        </w:rPr>
      </w:pPr>
      <w:bookmarkStart w:id="1" w:name="_Toc27100"/>
      <w:r w:rsidRPr="0062339C">
        <w:rPr>
          <w:rFonts w:ascii="宋体" w:eastAsia="宋体" w:hAnsi="宋体" w:cs="宋体" w:hint="eastAsia"/>
          <w:b/>
          <w:szCs w:val="32"/>
        </w:rPr>
        <w:lastRenderedPageBreak/>
        <w:t>需求</w:t>
      </w:r>
      <w:bookmarkStart w:id="2" w:name="_Toc29427"/>
      <w:bookmarkStart w:id="3" w:name="_Toc8187"/>
      <w:bookmarkStart w:id="4" w:name="_Toc14853582"/>
      <w:bookmarkEnd w:id="1"/>
    </w:p>
    <w:bookmarkEnd w:id="2"/>
    <w:bookmarkEnd w:id="3"/>
    <w:bookmarkEnd w:id="4"/>
    <w:p w14:paraId="47344E9A" w14:textId="77777777" w:rsidR="00A37D7C" w:rsidRDefault="0062339C" w:rsidP="0062339C">
      <w:pPr>
        <w:ind w:firstLineChars="200" w:firstLine="47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</w:t>
      </w:r>
      <w:r w:rsidR="00AC27FD">
        <w:rPr>
          <w:rFonts w:ascii="宋体" w:eastAsia="宋体" w:hAnsi="宋体" w:cs="宋体" w:hint="eastAsia"/>
          <w:sz w:val="24"/>
          <w:szCs w:val="24"/>
        </w:rPr>
        <w:t>加强防火宣传、火源管理、值班和报告制度，加快队伍建设，加大案件查处力度，使全民防火意识普遍得到提高，防火组织体系逐步趋于完善，基础设施建设得到加强，森林火灾预防和补救综合能力得到提高。主要需求如下：</w:t>
      </w:r>
    </w:p>
    <w:p w14:paraId="47344E9C" w14:textId="17B5660D" w:rsidR="00FF18A1" w:rsidRPr="0077549D" w:rsidRDefault="00856CC4" w:rsidP="0077549D">
      <w:pPr>
        <w:pStyle w:val="af4"/>
        <w:numPr>
          <w:ilvl w:val="0"/>
          <w:numId w:val="11"/>
        </w:numPr>
        <w:ind w:firstLineChars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林场重点区域</w:t>
      </w:r>
      <w:r w:rsidR="00FE17BF">
        <w:rPr>
          <w:rFonts w:ascii="宋体" w:eastAsia="宋体" w:hAnsi="宋体" w:cs="宋体" w:hint="eastAsia"/>
          <w:sz w:val="24"/>
          <w:szCs w:val="24"/>
        </w:rPr>
        <w:t>建设“智眼”工程，</w:t>
      </w:r>
      <w:r w:rsidR="00FF18A1" w:rsidRPr="00FF18A1">
        <w:rPr>
          <w:rFonts w:ascii="宋体" w:eastAsia="宋体" w:hAnsi="宋体" w:cs="宋体" w:hint="eastAsia"/>
          <w:sz w:val="24"/>
          <w:szCs w:val="24"/>
        </w:rPr>
        <w:t>采用</w:t>
      </w:r>
      <w:r w:rsidR="00FF18A1" w:rsidRPr="00FF18A1">
        <w:rPr>
          <w:rFonts w:ascii="宋体" w:eastAsia="宋体" w:hAnsi="宋体" w:cs="宋体" w:hint="eastAsia"/>
          <w:b/>
          <w:sz w:val="24"/>
          <w:szCs w:val="24"/>
        </w:rPr>
        <w:t>热成像双光谱中载云台摄像机</w:t>
      </w:r>
      <w:r w:rsidRPr="00856CC4">
        <w:rPr>
          <w:rFonts w:ascii="宋体" w:eastAsia="宋体" w:hAnsi="宋体" w:cs="宋体" w:hint="eastAsia"/>
          <w:sz w:val="24"/>
          <w:szCs w:val="24"/>
        </w:rPr>
        <w:t>覆盖</w:t>
      </w:r>
      <w:r w:rsidR="00FF18A1" w:rsidRPr="00856CC4">
        <w:rPr>
          <w:rFonts w:ascii="宋体" w:eastAsia="宋体" w:hAnsi="宋体" w:cs="宋体" w:hint="eastAsia"/>
          <w:sz w:val="24"/>
          <w:szCs w:val="24"/>
        </w:rPr>
        <w:t>，实现</w:t>
      </w:r>
      <w:r w:rsidR="00563BCA">
        <w:rPr>
          <w:rFonts w:ascii="宋体" w:eastAsia="宋体" w:hAnsi="宋体" w:cs="宋体" w:hint="eastAsia"/>
          <w:sz w:val="24"/>
          <w:szCs w:val="24"/>
        </w:rPr>
        <w:t>3</w:t>
      </w:r>
      <w:r w:rsidR="00FF18A1" w:rsidRPr="00FF18A1">
        <w:rPr>
          <w:rFonts w:ascii="宋体" w:eastAsia="宋体" w:hAnsi="宋体" w:cs="宋体" w:hint="eastAsia"/>
          <w:sz w:val="24"/>
          <w:szCs w:val="24"/>
        </w:rPr>
        <w:t>公里</w:t>
      </w:r>
      <w:r w:rsidR="00FF18A1">
        <w:rPr>
          <w:rFonts w:ascii="宋体" w:eastAsia="宋体" w:hAnsi="宋体" w:cs="宋体" w:hint="eastAsia"/>
          <w:sz w:val="24"/>
          <w:szCs w:val="24"/>
        </w:rPr>
        <w:t>内火点报警，5公里内烟雾报警</w:t>
      </w:r>
      <w:r>
        <w:rPr>
          <w:rFonts w:ascii="宋体" w:eastAsia="宋体" w:hAnsi="宋体" w:cs="宋体" w:hint="eastAsia"/>
          <w:sz w:val="24"/>
          <w:szCs w:val="24"/>
        </w:rPr>
        <w:t>，加强森林火灾预防能力，实现森林火灾的及时发现和精准定位。</w:t>
      </w:r>
    </w:p>
    <w:p w14:paraId="47344E9D" w14:textId="77777777" w:rsidR="00A37D7C" w:rsidRDefault="00FF18A1" w:rsidP="0062339C">
      <w:pPr>
        <w:ind w:firstLineChars="200" w:firstLine="47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2）</w:t>
      </w:r>
      <w:r w:rsidR="00AC27FD">
        <w:rPr>
          <w:rFonts w:ascii="宋体" w:eastAsia="宋体" w:hAnsi="宋体" w:cs="宋体" w:hint="eastAsia"/>
          <w:sz w:val="24"/>
          <w:szCs w:val="24"/>
        </w:rPr>
        <w:t>构建全天候、</w:t>
      </w:r>
      <w:r w:rsidR="003724AF">
        <w:rPr>
          <w:rFonts w:ascii="宋体" w:eastAsia="宋体" w:hAnsi="宋体" w:cs="宋体" w:hint="eastAsia"/>
          <w:sz w:val="24"/>
          <w:szCs w:val="24"/>
        </w:rPr>
        <w:t>重点</w:t>
      </w:r>
      <w:r w:rsidR="00856CC4">
        <w:rPr>
          <w:rFonts w:ascii="宋体" w:eastAsia="宋体" w:hAnsi="宋体" w:cs="宋体" w:hint="eastAsia"/>
          <w:sz w:val="24"/>
          <w:szCs w:val="24"/>
        </w:rPr>
        <w:t>路口</w:t>
      </w:r>
      <w:r w:rsidR="00AC27FD">
        <w:rPr>
          <w:rFonts w:ascii="宋体" w:eastAsia="宋体" w:hAnsi="宋体" w:cs="宋体" w:hint="eastAsia"/>
          <w:sz w:val="24"/>
          <w:szCs w:val="24"/>
        </w:rPr>
        <w:t>覆盖，多维度的</w:t>
      </w:r>
      <w:r w:rsidR="00FE17BF">
        <w:rPr>
          <w:rFonts w:ascii="宋体" w:eastAsia="宋体" w:hAnsi="宋体" w:cs="宋体" w:hint="eastAsia"/>
          <w:sz w:val="24"/>
          <w:szCs w:val="24"/>
        </w:rPr>
        <w:t>“智眼”</w:t>
      </w:r>
      <w:r w:rsidR="00AC27FD">
        <w:rPr>
          <w:rFonts w:ascii="宋体" w:eastAsia="宋体" w:hAnsi="宋体" w:cs="宋体" w:hint="eastAsia"/>
          <w:sz w:val="24"/>
          <w:szCs w:val="24"/>
        </w:rPr>
        <w:t>，提高森林火灾综合防控能力。</w:t>
      </w:r>
      <w:r w:rsidR="0043370F">
        <w:rPr>
          <w:rFonts w:ascii="宋体" w:eastAsia="宋体" w:hAnsi="宋体" w:cs="宋体" w:hint="eastAsia"/>
          <w:sz w:val="24"/>
          <w:szCs w:val="24"/>
        </w:rPr>
        <w:t>视频数据设计为</w:t>
      </w:r>
      <w:r w:rsidR="0043370F" w:rsidRPr="0043370F">
        <w:rPr>
          <w:rFonts w:ascii="宋体" w:eastAsia="宋体" w:hAnsi="宋体" w:cs="宋体" w:hint="eastAsia"/>
          <w:b/>
          <w:sz w:val="24"/>
          <w:szCs w:val="24"/>
        </w:rPr>
        <w:t>中心存储，</w:t>
      </w:r>
      <w:r w:rsidR="0043370F" w:rsidRPr="00563BCA">
        <w:rPr>
          <w:rFonts w:ascii="宋体" w:eastAsia="宋体" w:hAnsi="宋体" w:cs="宋体" w:hint="eastAsia"/>
          <w:sz w:val="24"/>
          <w:szCs w:val="24"/>
        </w:rPr>
        <w:t>提高数据安全性能</w:t>
      </w:r>
      <w:r w:rsidR="0043370F">
        <w:rPr>
          <w:rFonts w:ascii="宋体" w:eastAsia="宋体" w:hAnsi="宋体" w:cs="宋体" w:hint="eastAsia"/>
          <w:sz w:val="24"/>
          <w:szCs w:val="24"/>
        </w:rPr>
        <w:t>。</w:t>
      </w:r>
    </w:p>
    <w:p w14:paraId="47344E9E" w14:textId="77777777" w:rsidR="0043370F" w:rsidRPr="0043370F" w:rsidRDefault="00FF18A1" w:rsidP="0043370F">
      <w:pPr>
        <w:ind w:firstLineChars="200" w:firstLine="47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 w:rsidR="00AC27FD">
        <w:rPr>
          <w:rFonts w:ascii="宋体" w:eastAsia="宋体" w:hAnsi="宋体" w:cs="宋体" w:hint="eastAsia"/>
          <w:sz w:val="24"/>
          <w:szCs w:val="24"/>
        </w:rPr>
        <w:t>）通过</w:t>
      </w:r>
      <w:r w:rsidR="00FE17BF">
        <w:rPr>
          <w:rFonts w:ascii="宋体" w:eastAsia="宋体" w:hAnsi="宋体" w:cs="宋体" w:hint="eastAsia"/>
          <w:b/>
          <w:sz w:val="24"/>
          <w:szCs w:val="24"/>
        </w:rPr>
        <w:t>“智眼”</w:t>
      </w:r>
      <w:r w:rsidR="00AC27FD" w:rsidRPr="00563BCA">
        <w:rPr>
          <w:rFonts w:ascii="宋体" w:eastAsia="宋体" w:hAnsi="宋体" w:cs="宋体" w:hint="eastAsia"/>
          <w:b/>
          <w:sz w:val="24"/>
          <w:szCs w:val="24"/>
        </w:rPr>
        <w:t>指挥</w:t>
      </w:r>
      <w:r w:rsidR="00563BCA" w:rsidRPr="00563BCA">
        <w:rPr>
          <w:rFonts w:ascii="宋体" w:eastAsia="宋体" w:hAnsi="宋体" w:cs="宋体" w:hint="eastAsia"/>
          <w:b/>
          <w:sz w:val="24"/>
          <w:szCs w:val="24"/>
        </w:rPr>
        <w:t>中心</w:t>
      </w:r>
      <w:r w:rsidR="00563BCA">
        <w:rPr>
          <w:rFonts w:ascii="宋体" w:eastAsia="宋体" w:hAnsi="宋体" w:cs="宋体" w:hint="eastAsia"/>
          <w:sz w:val="24"/>
          <w:szCs w:val="24"/>
        </w:rPr>
        <w:t>，</w:t>
      </w:r>
      <w:r w:rsidR="00AC27FD">
        <w:rPr>
          <w:rFonts w:ascii="宋体" w:eastAsia="宋体" w:hAnsi="宋体" w:cs="宋体" w:hint="eastAsia"/>
          <w:sz w:val="24"/>
          <w:szCs w:val="24"/>
        </w:rPr>
        <w:t>确保火灾发生后能够为林火指挥人员提供准确、快速、实用的决策支持，确保控制火灾蔓延并使得火灾得到及时扑救。</w:t>
      </w:r>
    </w:p>
    <w:p w14:paraId="47344E9F" w14:textId="297FFDD9" w:rsidR="00A37D7C" w:rsidRDefault="00BE7859">
      <w:pPr>
        <w:outlineLvl w:val="0"/>
        <w:rPr>
          <w:rFonts w:ascii="宋体" w:eastAsia="宋体" w:hAnsi="宋体" w:cs="宋体"/>
          <w:b/>
          <w:bCs/>
          <w:szCs w:val="32"/>
        </w:rPr>
      </w:pPr>
      <w:bookmarkStart w:id="5" w:name="_Toc29603"/>
      <w:r>
        <w:rPr>
          <w:rFonts w:ascii="宋体" w:eastAsia="宋体" w:hAnsi="宋体" w:cs="宋体" w:hint="eastAsia"/>
          <w:b/>
          <w:bCs/>
          <w:szCs w:val="32"/>
        </w:rPr>
        <w:t>四</w:t>
      </w:r>
      <w:r w:rsidR="005708EB">
        <w:rPr>
          <w:rFonts w:ascii="宋体" w:eastAsia="宋体" w:hAnsi="宋体" w:cs="宋体" w:hint="eastAsia"/>
          <w:b/>
          <w:bCs/>
          <w:szCs w:val="32"/>
        </w:rPr>
        <w:t>、建设内容</w:t>
      </w:r>
      <w:bookmarkEnd w:id="5"/>
    </w:p>
    <w:p w14:paraId="47344EA0" w14:textId="77777777" w:rsidR="00A37D7C" w:rsidRDefault="00AC27FD" w:rsidP="005708EB">
      <w:pPr>
        <w:ind w:firstLineChars="200" w:firstLine="47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通过合理设计、建设，构建安全、稳定、高效的</w:t>
      </w:r>
      <w:r w:rsidR="00FE17BF">
        <w:rPr>
          <w:rFonts w:ascii="宋体" w:eastAsia="宋体" w:hAnsi="宋体" w:cs="宋体" w:hint="eastAsia"/>
          <w:sz w:val="24"/>
          <w:szCs w:val="24"/>
        </w:rPr>
        <w:t>智能化“智眼”</w:t>
      </w:r>
      <w:r>
        <w:rPr>
          <w:rFonts w:ascii="宋体" w:eastAsia="宋体" w:hAnsi="宋体" w:cs="宋体" w:hint="eastAsia"/>
          <w:sz w:val="24"/>
          <w:szCs w:val="24"/>
        </w:rPr>
        <w:t>管理系统，主要包括以下内容：</w:t>
      </w:r>
    </w:p>
    <w:p w14:paraId="47344EA1" w14:textId="44F8F329" w:rsidR="00A37D7C" w:rsidRDefault="00AC27FD" w:rsidP="005708EB">
      <w:pPr>
        <w:ind w:firstLineChars="200" w:firstLine="474"/>
        <w:outlineLvl w:val="1"/>
        <w:rPr>
          <w:rFonts w:ascii="宋体" w:eastAsia="宋体" w:hAnsi="宋体" w:cs="宋体"/>
          <w:b/>
          <w:bCs/>
          <w:sz w:val="24"/>
          <w:szCs w:val="24"/>
        </w:rPr>
      </w:pPr>
      <w:bookmarkStart w:id="6" w:name="_Toc23171"/>
      <w:r>
        <w:rPr>
          <w:rFonts w:ascii="宋体" w:eastAsia="宋体" w:hAnsi="宋体" w:cs="宋体" w:hint="eastAsia"/>
          <w:b/>
          <w:bCs/>
          <w:sz w:val="24"/>
          <w:szCs w:val="24"/>
        </w:rPr>
        <w:t>5.</w:t>
      </w:r>
      <w:r w:rsidR="005708EB">
        <w:rPr>
          <w:rFonts w:ascii="宋体" w:eastAsia="宋体" w:hAnsi="宋体" w:cs="宋体" w:hint="eastAsia"/>
          <w:b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、林区防火</w:t>
      </w:r>
      <w:r w:rsidR="00856CC4">
        <w:rPr>
          <w:rFonts w:ascii="宋体" w:eastAsia="宋体" w:hAnsi="宋体" w:cs="宋体" w:hint="eastAsia"/>
          <w:b/>
          <w:bCs/>
          <w:sz w:val="24"/>
          <w:szCs w:val="24"/>
        </w:rPr>
        <w:t>热成像</w:t>
      </w:r>
      <w:r w:rsidR="00FE17BF">
        <w:rPr>
          <w:rFonts w:ascii="宋体" w:eastAsia="宋体" w:hAnsi="宋体" w:cs="宋体" w:hint="eastAsia"/>
          <w:b/>
          <w:bCs/>
          <w:sz w:val="24"/>
          <w:szCs w:val="24"/>
        </w:rPr>
        <w:t>“智眼”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系统</w:t>
      </w:r>
      <w:bookmarkEnd w:id="6"/>
    </w:p>
    <w:p w14:paraId="47344EA2" w14:textId="77777777" w:rsidR="00A37D7C" w:rsidRPr="004B2115" w:rsidRDefault="00865498" w:rsidP="005708EB">
      <w:pPr>
        <w:ind w:firstLineChars="200" w:firstLine="47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雁荡山林场</w:t>
      </w:r>
      <w:r w:rsidR="00AC27FD">
        <w:rPr>
          <w:rFonts w:ascii="宋体" w:eastAsia="宋体" w:hAnsi="宋体" w:cs="宋体" w:hint="eastAsia"/>
          <w:sz w:val="24"/>
          <w:szCs w:val="24"/>
        </w:rPr>
        <w:t>的大龙</w:t>
      </w:r>
      <w:proofErr w:type="gramStart"/>
      <w:r w:rsidR="00AC27FD">
        <w:rPr>
          <w:rFonts w:ascii="宋体" w:eastAsia="宋体" w:hAnsi="宋体" w:cs="宋体" w:hint="eastAsia"/>
          <w:sz w:val="24"/>
          <w:szCs w:val="24"/>
        </w:rPr>
        <w:t>湫</w:t>
      </w:r>
      <w:proofErr w:type="gramEnd"/>
      <w:r w:rsidR="00AC27FD">
        <w:rPr>
          <w:rFonts w:ascii="宋体" w:eastAsia="宋体" w:hAnsi="宋体" w:cs="宋体" w:hint="eastAsia"/>
          <w:sz w:val="24"/>
          <w:szCs w:val="24"/>
        </w:rPr>
        <w:t>、</w:t>
      </w:r>
      <w:r w:rsidR="00C32F68">
        <w:rPr>
          <w:rFonts w:ascii="宋体" w:eastAsia="宋体" w:hAnsi="宋体" w:cs="宋体" w:hint="eastAsia"/>
          <w:sz w:val="24"/>
          <w:szCs w:val="24"/>
        </w:rPr>
        <w:t>雁湖</w:t>
      </w:r>
      <w:r w:rsidR="00856CC4">
        <w:rPr>
          <w:rFonts w:ascii="宋体" w:eastAsia="宋体" w:hAnsi="宋体" w:cs="宋体" w:hint="eastAsia"/>
          <w:sz w:val="24"/>
          <w:szCs w:val="24"/>
        </w:rPr>
        <w:t>、灵峰</w:t>
      </w:r>
      <w:r w:rsidR="00563BCA">
        <w:rPr>
          <w:rFonts w:ascii="宋体" w:eastAsia="宋体" w:hAnsi="宋体" w:cs="宋体" w:hint="eastAsia"/>
          <w:sz w:val="24"/>
          <w:szCs w:val="24"/>
        </w:rPr>
        <w:t>、</w:t>
      </w:r>
      <w:proofErr w:type="gramStart"/>
      <w:r w:rsidR="00563BCA">
        <w:rPr>
          <w:rFonts w:ascii="宋体" w:eastAsia="宋体" w:hAnsi="宋体" w:cs="宋体" w:hint="eastAsia"/>
          <w:sz w:val="24"/>
          <w:szCs w:val="24"/>
        </w:rPr>
        <w:t>净名</w:t>
      </w:r>
      <w:r w:rsidR="00AC27FD">
        <w:rPr>
          <w:rFonts w:ascii="宋体" w:eastAsia="宋体" w:hAnsi="宋体" w:cs="宋体" w:hint="eastAsia"/>
          <w:sz w:val="24"/>
          <w:szCs w:val="24"/>
        </w:rPr>
        <w:t>林区</w:t>
      </w:r>
      <w:proofErr w:type="gramEnd"/>
      <w:r w:rsidR="00AC27FD">
        <w:rPr>
          <w:rFonts w:ascii="宋体" w:eastAsia="宋体" w:hAnsi="宋体" w:cs="宋体" w:hint="eastAsia"/>
          <w:sz w:val="24"/>
          <w:szCs w:val="24"/>
        </w:rPr>
        <w:t>内部</w:t>
      </w:r>
      <w:r w:rsidR="0003174E">
        <w:rPr>
          <w:rFonts w:ascii="宋体" w:eastAsia="宋体" w:hAnsi="宋体" w:cs="宋体" w:hint="eastAsia"/>
          <w:sz w:val="24"/>
          <w:szCs w:val="24"/>
        </w:rPr>
        <w:t>视野较广的制高点，</w:t>
      </w:r>
      <w:r w:rsidR="00856CC4">
        <w:rPr>
          <w:rFonts w:ascii="宋体" w:eastAsia="宋体" w:hAnsi="宋体" w:cs="宋体" w:hint="eastAsia"/>
          <w:sz w:val="24"/>
          <w:szCs w:val="24"/>
        </w:rPr>
        <w:t>布置6套</w:t>
      </w:r>
      <w:r w:rsidR="00856CC4" w:rsidRPr="00856CC4">
        <w:rPr>
          <w:rFonts w:ascii="宋体" w:eastAsia="宋体" w:hAnsi="宋体" w:cs="宋体" w:hint="eastAsia"/>
          <w:sz w:val="24"/>
          <w:szCs w:val="24"/>
        </w:rPr>
        <w:t>热成像双光谱中载云台摄像机</w:t>
      </w:r>
      <w:r w:rsidR="00856CC4">
        <w:rPr>
          <w:rFonts w:ascii="宋体" w:eastAsia="宋体" w:hAnsi="宋体" w:cs="宋体" w:hint="eastAsia"/>
          <w:sz w:val="24"/>
          <w:szCs w:val="24"/>
        </w:rPr>
        <w:t>，</w:t>
      </w:r>
      <w:r w:rsidR="002863D8">
        <w:rPr>
          <w:rFonts w:ascii="宋体" w:eastAsia="宋体" w:hAnsi="宋体" w:cs="宋体" w:hint="eastAsia"/>
          <w:sz w:val="24"/>
          <w:szCs w:val="24"/>
        </w:rPr>
        <w:t>可视距离可达方圆</w:t>
      </w:r>
      <w:r w:rsidR="00856CC4">
        <w:rPr>
          <w:rFonts w:ascii="宋体" w:eastAsia="宋体" w:hAnsi="宋体" w:cs="宋体" w:hint="eastAsia"/>
          <w:sz w:val="24"/>
          <w:szCs w:val="24"/>
        </w:rPr>
        <w:t>2</w:t>
      </w:r>
      <w:r w:rsidR="002863D8">
        <w:rPr>
          <w:rFonts w:ascii="宋体" w:eastAsia="宋体" w:hAnsi="宋体" w:cs="宋体" w:hint="eastAsia"/>
          <w:sz w:val="24"/>
          <w:szCs w:val="24"/>
        </w:rPr>
        <w:t>公里；</w:t>
      </w:r>
      <w:r w:rsidR="00D66F7E">
        <w:rPr>
          <w:rFonts w:ascii="宋体" w:eastAsia="宋体" w:hAnsi="宋体" w:cs="宋体" w:hint="eastAsia"/>
          <w:sz w:val="24"/>
          <w:szCs w:val="24"/>
        </w:rPr>
        <w:t>租用运营商</w:t>
      </w:r>
      <w:r w:rsidR="00563BCA">
        <w:rPr>
          <w:rFonts w:ascii="宋体" w:eastAsia="宋体" w:hAnsi="宋体" w:cs="宋体" w:hint="eastAsia"/>
          <w:sz w:val="24"/>
          <w:szCs w:val="24"/>
        </w:rPr>
        <w:t>数据</w:t>
      </w:r>
      <w:r w:rsidR="00D66F7E">
        <w:rPr>
          <w:rFonts w:ascii="宋体" w:eastAsia="宋体" w:hAnsi="宋体" w:cs="宋体" w:hint="eastAsia"/>
          <w:sz w:val="24"/>
          <w:szCs w:val="24"/>
        </w:rPr>
        <w:t>链路，</w:t>
      </w:r>
      <w:r w:rsidR="005708EB">
        <w:rPr>
          <w:rFonts w:ascii="宋体" w:eastAsia="宋体" w:hAnsi="宋体" w:cs="宋体" w:hint="eastAsia"/>
          <w:sz w:val="24"/>
          <w:szCs w:val="24"/>
        </w:rPr>
        <w:t>共</w:t>
      </w:r>
      <w:r w:rsidR="00AC27FD">
        <w:rPr>
          <w:rFonts w:ascii="宋体" w:eastAsia="宋体" w:hAnsi="宋体" w:cs="宋体" w:hint="eastAsia"/>
          <w:sz w:val="24"/>
          <w:szCs w:val="24"/>
        </w:rPr>
        <w:t>安装</w:t>
      </w:r>
      <w:r w:rsidR="00563BCA">
        <w:rPr>
          <w:rFonts w:ascii="宋体" w:eastAsia="宋体" w:hAnsi="宋体" w:cs="宋体" w:hint="eastAsia"/>
          <w:sz w:val="24"/>
          <w:szCs w:val="24"/>
        </w:rPr>
        <w:t>4</w:t>
      </w:r>
      <w:r w:rsidR="00AC27FD">
        <w:rPr>
          <w:rFonts w:ascii="宋体" w:eastAsia="宋体" w:hAnsi="宋体" w:cs="宋体" w:hint="eastAsia"/>
          <w:sz w:val="24"/>
          <w:szCs w:val="24"/>
        </w:rPr>
        <w:t>套</w:t>
      </w:r>
      <w:r w:rsidR="00563BCA">
        <w:rPr>
          <w:rFonts w:ascii="宋体" w:eastAsia="宋体" w:hAnsi="宋体" w:cs="宋体" w:hint="eastAsia"/>
          <w:sz w:val="24"/>
          <w:szCs w:val="24"/>
        </w:rPr>
        <w:t>热成像</w:t>
      </w:r>
      <w:r w:rsidR="0003174E">
        <w:rPr>
          <w:rFonts w:ascii="宋体" w:eastAsia="宋体" w:hAnsi="宋体" w:cs="宋体" w:hint="eastAsia"/>
          <w:sz w:val="24"/>
          <w:szCs w:val="24"/>
        </w:rPr>
        <w:t>监控点位</w:t>
      </w:r>
      <w:r w:rsidR="00AC27FD">
        <w:rPr>
          <w:rFonts w:ascii="宋体" w:eastAsia="宋体" w:hAnsi="宋体" w:cs="宋体" w:hint="eastAsia"/>
          <w:sz w:val="24"/>
          <w:szCs w:val="24"/>
        </w:rPr>
        <w:t>。</w:t>
      </w:r>
    </w:p>
    <w:p w14:paraId="47344EA3" w14:textId="77777777" w:rsidR="00A37D7C" w:rsidRDefault="00AC27FD" w:rsidP="005708EB">
      <w:pPr>
        <w:ind w:firstLineChars="200" w:firstLine="474"/>
        <w:outlineLvl w:val="1"/>
        <w:rPr>
          <w:rFonts w:ascii="宋体" w:eastAsia="宋体" w:hAnsi="宋体" w:cs="宋体"/>
          <w:b/>
          <w:bCs/>
          <w:color w:val="FF0000"/>
          <w:sz w:val="24"/>
          <w:szCs w:val="24"/>
        </w:rPr>
      </w:pPr>
      <w:bookmarkStart w:id="7" w:name="_Toc32251"/>
      <w:r>
        <w:rPr>
          <w:rFonts w:ascii="宋体" w:eastAsia="宋体" w:hAnsi="宋体" w:cs="宋体" w:hint="eastAsia"/>
          <w:b/>
          <w:bCs/>
          <w:sz w:val="24"/>
          <w:szCs w:val="24"/>
        </w:rPr>
        <w:t>5.</w:t>
      </w:r>
      <w:r w:rsidR="005708EB">
        <w:rPr>
          <w:rFonts w:ascii="宋体" w:eastAsia="宋体" w:hAnsi="宋体" w:cs="宋体" w:hint="eastAsia"/>
          <w:b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 w:rsidR="00FE17BF">
        <w:rPr>
          <w:rFonts w:ascii="宋体" w:eastAsia="宋体" w:hAnsi="宋体" w:cs="宋体" w:hint="eastAsia"/>
          <w:b/>
          <w:bCs/>
          <w:sz w:val="24"/>
          <w:szCs w:val="24"/>
        </w:rPr>
        <w:t>“智眼”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指挥中心</w:t>
      </w:r>
      <w:r w:rsidR="00563BCA">
        <w:rPr>
          <w:rFonts w:ascii="宋体" w:eastAsia="宋体" w:hAnsi="宋体" w:cs="宋体" w:hint="eastAsia"/>
          <w:b/>
          <w:bCs/>
          <w:sz w:val="24"/>
          <w:szCs w:val="24"/>
        </w:rPr>
        <w:t>大屏显示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CN"/>
        </w:rPr>
        <w:t>系统</w:t>
      </w:r>
      <w:bookmarkEnd w:id="7"/>
    </w:p>
    <w:p w14:paraId="47344EA4" w14:textId="77777777" w:rsidR="00A37D7C" w:rsidRDefault="00D66F7E" w:rsidP="00D66F7E">
      <w:pPr>
        <w:ind w:firstLineChars="200" w:firstLine="472"/>
        <w:rPr>
          <w:rFonts w:ascii="宋体" w:eastAsia="宋体" w:hAnsi="宋体" w:cs="宋体"/>
          <w:sz w:val="24"/>
          <w:szCs w:val="24"/>
        </w:rPr>
      </w:pPr>
      <w:r w:rsidRPr="00D66F7E">
        <w:rPr>
          <w:rFonts w:ascii="宋体" w:eastAsia="宋体" w:hAnsi="宋体" w:cs="宋体" w:hint="eastAsia"/>
          <w:sz w:val="24"/>
          <w:szCs w:val="24"/>
        </w:rPr>
        <w:t>租用运营商数据链路</w:t>
      </w:r>
      <w:r>
        <w:rPr>
          <w:rFonts w:ascii="宋体" w:eastAsia="宋体" w:hAnsi="宋体" w:cs="宋体" w:hint="eastAsia"/>
          <w:sz w:val="24"/>
          <w:szCs w:val="24"/>
        </w:rPr>
        <w:t>汇集林场监控，在</w:t>
      </w:r>
      <w:r w:rsidR="00865498">
        <w:rPr>
          <w:rFonts w:ascii="宋体" w:eastAsia="宋体" w:hAnsi="宋体" w:cs="宋体" w:hint="eastAsia"/>
          <w:sz w:val="24"/>
          <w:szCs w:val="24"/>
        </w:rPr>
        <w:t>雁荡山林场</w:t>
      </w:r>
      <w:r>
        <w:rPr>
          <w:rFonts w:ascii="宋体" w:eastAsia="宋体" w:hAnsi="宋体" w:cs="宋体" w:hint="eastAsia"/>
          <w:sz w:val="24"/>
          <w:szCs w:val="24"/>
        </w:rPr>
        <w:t>办公楼设置指挥中心，搭建</w:t>
      </w:r>
      <w:r w:rsidR="00AC27FD">
        <w:rPr>
          <w:rFonts w:ascii="宋体" w:eastAsia="宋体" w:hAnsi="宋体" w:cs="宋体" w:hint="eastAsia"/>
          <w:sz w:val="24"/>
          <w:szCs w:val="24"/>
        </w:rPr>
        <w:t>视频监控</w:t>
      </w:r>
      <w:r w:rsidR="00563BCA">
        <w:rPr>
          <w:rFonts w:ascii="宋体" w:eastAsia="宋体" w:hAnsi="宋体" w:cs="宋体" w:hint="eastAsia"/>
          <w:sz w:val="24"/>
          <w:szCs w:val="24"/>
        </w:rPr>
        <w:t>显示</w:t>
      </w:r>
      <w:r w:rsidR="00AC27FD">
        <w:rPr>
          <w:rFonts w:ascii="宋体" w:eastAsia="宋体" w:hAnsi="宋体" w:cs="宋体" w:hint="eastAsia"/>
          <w:sz w:val="24"/>
          <w:szCs w:val="24"/>
        </w:rPr>
        <w:t>平台，</w:t>
      </w:r>
      <w:r>
        <w:rPr>
          <w:rFonts w:ascii="宋体" w:eastAsia="宋体" w:hAnsi="宋体" w:cs="宋体" w:hint="eastAsia"/>
          <w:sz w:val="24"/>
          <w:szCs w:val="24"/>
        </w:rPr>
        <w:t>满足</w:t>
      </w:r>
      <w:r w:rsidR="0043370F">
        <w:rPr>
          <w:rFonts w:ascii="宋体" w:eastAsia="宋体" w:hAnsi="宋体" w:cs="宋体" w:hint="eastAsia"/>
          <w:sz w:val="24"/>
          <w:szCs w:val="24"/>
        </w:rPr>
        <w:t>日常监视、报警等信息的显示</w:t>
      </w:r>
      <w:r>
        <w:rPr>
          <w:rFonts w:ascii="宋体" w:eastAsia="宋体" w:hAnsi="宋体" w:cs="宋体" w:hint="eastAsia"/>
          <w:sz w:val="24"/>
          <w:szCs w:val="24"/>
        </w:rPr>
        <w:t>管理</w:t>
      </w:r>
      <w:r w:rsidR="0043370F">
        <w:rPr>
          <w:rFonts w:ascii="宋体" w:eastAsia="宋体" w:hAnsi="宋体" w:cs="宋体" w:hint="eastAsia"/>
          <w:sz w:val="24"/>
          <w:szCs w:val="24"/>
        </w:rPr>
        <w:t>。将</w:t>
      </w:r>
      <w:r w:rsidR="00AC27FD">
        <w:rPr>
          <w:rFonts w:ascii="宋体" w:eastAsia="宋体" w:hAnsi="宋体" w:cs="宋体" w:hint="eastAsia"/>
          <w:sz w:val="24"/>
          <w:szCs w:val="24"/>
        </w:rPr>
        <w:t>前端系统</w:t>
      </w:r>
      <w:r w:rsidR="0043370F">
        <w:rPr>
          <w:rFonts w:ascii="宋体" w:eastAsia="宋体" w:hAnsi="宋体" w:cs="宋体" w:hint="eastAsia"/>
          <w:sz w:val="24"/>
          <w:szCs w:val="24"/>
        </w:rPr>
        <w:t>接入、存储、管理，设计中心存储，并将</w:t>
      </w:r>
      <w:r w:rsidR="0043370F" w:rsidRPr="0043370F">
        <w:rPr>
          <w:rFonts w:ascii="宋体" w:eastAsia="宋体" w:hAnsi="宋体" w:cs="宋体" w:hint="eastAsia"/>
          <w:b/>
          <w:sz w:val="24"/>
          <w:szCs w:val="24"/>
        </w:rPr>
        <w:t>服务器及存储设备设置在运营商机房，进行委托管理</w:t>
      </w:r>
      <w:r w:rsidR="0043370F">
        <w:rPr>
          <w:rFonts w:ascii="宋体" w:eastAsia="宋体" w:hAnsi="宋体" w:cs="宋体" w:hint="eastAsia"/>
          <w:sz w:val="24"/>
          <w:szCs w:val="24"/>
        </w:rPr>
        <w:t>。</w:t>
      </w:r>
    </w:p>
    <w:p w14:paraId="47344F3F" w14:textId="49701DC5" w:rsidR="00E25EBF" w:rsidRPr="00BE7859" w:rsidRDefault="00330E86" w:rsidP="00BE7859">
      <w:pPr>
        <w:ind w:firstLineChars="200" w:firstLine="474"/>
        <w:outlineLvl w:val="1"/>
        <w:rPr>
          <w:rFonts w:ascii="宋体" w:eastAsia="宋体" w:hAnsi="宋体" w:cs="宋体"/>
          <w:b/>
          <w:bCs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5.</w:t>
      </w:r>
      <w:r>
        <w:rPr>
          <w:rFonts w:ascii="宋体" w:eastAsia="宋体" w:hAnsi="宋体" w:cs="宋体"/>
          <w:b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、原平台接入及热成像平台开发</w:t>
      </w:r>
    </w:p>
    <w:sectPr w:rsidR="00E25EBF" w:rsidRPr="00BE7859" w:rsidSect="00445DD4">
      <w:footerReference w:type="even" r:id="rId9"/>
      <w:footerReference w:type="default" r:id="rId10"/>
      <w:pgSz w:w="11906" w:h="16838"/>
      <w:pgMar w:top="1361" w:right="1361" w:bottom="1361" w:left="1361" w:header="851" w:footer="1531" w:gutter="0"/>
      <w:pgNumType w:start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A9B1" w14:textId="77777777" w:rsidR="004C61A9" w:rsidRDefault="004C61A9">
      <w:r>
        <w:separator/>
      </w:r>
    </w:p>
  </w:endnote>
  <w:endnote w:type="continuationSeparator" w:id="0">
    <w:p w14:paraId="03A84C69" w14:textId="77777777" w:rsidR="004C61A9" w:rsidRDefault="004C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4F49" w14:textId="77777777" w:rsidR="00FF18A1" w:rsidRDefault="00FF18A1">
    <w:pPr>
      <w:pStyle w:val="a8"/>
      <w:ind w:firstLineChars="100" w:firstLine="280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　</w:t>
    </w:r>
    <w:r>
      <w:rPr>
        <w:rFonts w:ascii="宋体" w:eastAsia="宋体" w:hAnsi="宋体"/>
        <w:sz w:val="21"/>
        <w:szCs w:val="21"/>
      </w:rPr>
      <w:fldChar w:fldCharType="begin"/>
    </w:r>
    <w:r>
      <w:rPr>
        <w:rStyle w:val="ae"/>
        <w:rFonts w:ascii="宋体" w:eastAsia="宋体" w:hAnsi="宋体"/>
        <w:sz w:val="21"/>
        <w:szCs w:val="21"/>
      </w:rPr>
      <w:instrText xml:space="preserve"> PAGE </w:instrText>
    </w:r>
    <w:r>
      <w:rPr>
        <w:rFonts w:ascii="宋体" w:eastAsia="宋体" w:hAnsi="宋体"/>
        <w:sz w:val="21"/>
        <w:szCs w:val="21"/>
      </w:rPr>
      <w:fldChar w:fldCharType="separate"/>
    </w:r>
    <w:r>
      <w:rPr>
        <w:rStyle w:val="ae"/>
        <w:rFonts w:ascii="宋体" w:eastAsia="宋体" w:hAnsi="宋体"/>
        <w:sz w:val="21"/>
        <w:szCs w:val="21"/>
      </w:rPr>
      <w:t>6</w:t>
    </w:r>
    <w:r>
      <w:rPr>
        <w:rFonts w:ascii="宋体" w:eastAsia="宋体" w:hAnsi="宋体"/>
        <w:sz w:val="21"/>
        <w:szCs w:val="21"/>
      </w:rPr>
      <w:fldChar w:fldCharType="end"/>
    </w:r>
    <w:r>
      <w:rPr>
        <w:rStyle w:val="ae"/>
        <w:rFonts w:ascii="宋体" w:eastAsia="宋体" w:hAnsi="宋体" w:hint="eastAsia"/>
        <w:sz w:val="21"/>
        <w:szCs w:val="21"/>
      </w:rPr>
      <w:t xml:space="preserve">　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4F4A" w14:textId="77777777" w:rsidR="00FF18A1" w:rsidRPr="00AC27FD" w:rsidRDefault="00FF18A1">
    <w:pPr>
      <w:pStyle w:val="a8"/>
      <w:ind w:right="280"/>
      <w:jc w:val="right"/>
      <w:rPr>
        <w:rFonts w:ascii="宋体" w:eastAsia="宋体" w:hAnsi="宋体"/>
        <w:szCs w:val="40"/>
      </w:rPr>
    </w:pPr>
    <w:r w:rsidRPr="00AC27FD">
      <w:rPr>
        <w:rFonts w:ascii="宋体" w:eastAsia="宋体" w:hAnsi="宋体" w:hint="eastAsia"/>
        <w:szCs w:val="40"/>
      </w:rPr>
      <w:t xml:space="preserve">—　</w:t>
    </w:r>
    <w:r w:rsidRPr="00AC27FD">
      <w:rPr>
        <w:rFonts w:ascii="宋体" w:eastAsia="宋体" w:hAnsi="宋体"/>
        <w:szCs w:val="40"/>
      </w:rPr>
      <w:fldChar w:fldCharType="begin"/>
    </w:r>
    <w:r w:rsidRPr="00AC27FD">
      <w:rPr>
        <w:rStyle w:val="ae"/>
        <w:rFonts w:ascii="宋体" w:eastAsia="宋体" w:hAnsi="宋体"/>
        <w:szCs w:val="40"/>
      </w:rPr>
      <w:instrText xml:space="preserve"> PAGE </w:instrText>
    </w:r>
    <w:r w:rsidRPr="00AC27FD">
      <w:rPr>
        <w:rFonts w:ascii="宋体" w:eastAsia="宋体" w:hAnsi="宋体"/>
        <w:szCs w:val="40"/>
      </w:rPr>
      <w:fldChar w:fldCharType="separate"/>
    </w:r>
    <w:r w:rsidR="00445DD4">
      <w:rPr>
        <w:rStyle w:val="ae"/>
        <w:rFonts w:ascii="宋体" w:eastAsia="宋体" w:hAnsi="宋体"/>
        <w:noProof/>
        <w:szCs w:val="40"/>
      </w:rPr>
      <w:t>3</w:t>
    </w:r>
    <w:r w:rsidRPr="00AC27FD">
      <w:rPr>
        <w:rFonts w:ascii="宋体" w:eastAsia="宋体" w:hAnsi="宋体"/>
        <w:szCs w:val="40"/>
      </w:rPr>
      <w:fldChar w:fldCharType="end"/>
    </w:r>
    <w:r w:rsidRPr="00AC27FD">
      <w:rPr>
        <w:rStyle w:val="ae"/>
        <w:rFonts w:ascii="宋体" w:eastAsia="宋体" w:hAnsi="宋体" w:hint="eastAsia"/>
        <w:szCs w:val="40"/>
      </w:rPr>
      <w:t xml:space="preserve">　</w:t>
    </w:r>
    <w:r w:rsidRPr="00AC27FD">
      <w:rPr>
        <w:rFonts w:ascii="宋体" w:eastAsia="宋体" w:hAnsi="宋体" w:hint="eastAsia"/>
        <w:szCs w:val="40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3FBE" w14:textId="77777777" w:rsidR="004C61A9" w:rsidRDefault="004C61A9">
      <w:r>
        <w:separator/>
      </w:r>
    </w:p>
  </w:footnote>
  <w:footnote w:type="continuationSeparator" w:id="0">
    <w:p w14:paraId="50310CBF" w14:textId="77777777" w:rsidR="004C61A9" w:rsidRDefault="004C6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B914D5"/>
    <w:multiLevelType w:val="singleLevel"/>
    <w:tmpl w:val="8EB914D5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537944"/>
    <w:multiLevelType w:val="multilevel"/>
    <w:tmpl w:val="1F537944"/>
    <w:lvl w:ilvl="0">
      <w:start w:val="1"/>
      <w:numFmt w:val="decimal"/>
      <w:suff w:val="space"/>
      <w:lvlText w:val="第%1章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24EB7E2C"/>
    <w:multiLevelType w:val="multilevel"/>
    <w:tmpl w:val="24EB7E2C"/>
    <w:lvl w:ilvl="0">
      <w:start w:val="1"/>
      <w:numFmt w:val="decimal"/>
      <w:pStyle w:val="1"/>
      <w:lvlText w:val="%1."/>
      <w:lvlJc w:val="center"/>
      <w:pPr>
        <w:ind w:left="90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3" w15:restartNumberingAfterBreak="0">
    <w:nsid w:val="280A4CE1"/>
    <w:multiLevelType w:val="hybridMultilevel"/>
    <w:tmpl w:val="8766F332"/>
    <w:lvl w:ilvl="0" w:tplc="922E880A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AA72C6"/>
    <w:multiLevelType w:val="hybridMultilevel"/>
    <w:tmpl w:val="52E6A57E"/>
    <w:lvl w:ilvl="0" w:tplc="F53A4FF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1A4744F"/>
    <w:multiLevelType w:val="multilevel"/>
    <w:tmpl w:val="41A4744F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 w15:restartNumberingAfterBreak="0">
    <w:nsid w:val="44DD23F9"/>
    <w:multiLevelType w:val="multilevel"/>
    <w:tmpl w:val="44DD23F9"/>
    <w:lvl w:ilvl="0">
      <w:start w:val="1"/>
      <w:numFmt w:val="bullet"/>
      <w:pStyle w:val="20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79B5BBA"/>
    <w:multiLevelType w:val="multilevel"/>
    <w:tmpl w:val="479B5BBA"/>
    <w:lvl w:ilvl="0">
      <w:start w:val="1"/>
      <w:numFmt w:val="chineseCountingThousand"/>
      <w:suff w:val="space"/>
      <w:lvlText w:val="第 %1 章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Arial" w:eastAsia="黑体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"/>
        <w:position w:val="0"/>
        <w:sz w:val="36"/>
        <w:u w:val="none"/>
        <w:shd w:val="clear" w:color="auto" w:fill="auto"/>
        <w:vertAlign w:val="baseline"/>
        <w:lang w:val="en-US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0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28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</w:abstractNum>
  <w:abstractNum w:abstractNumId="8" w15:restartNumberingAfterBreak="0">
    <w:nsid w:val="4F445C73"/>
    <w:multiLevelType w:val="singleLevel"/>
    <w:tmpl w:val="4F445C7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52170D45"/>
    <w:multiLevelType w:val="multilevel"/>
    <w:tmpl w:val="52170D45"/>
    <w:lvl w:ilvl="0">
      <w:start w:val="1"/>
      <w:numFmt w:val="decimal"/>
      <w:pStyle w:val="21"/>
      <w:lvlText w:val="%1)"/>
      <w:lvlJc w:val="left"/>
      <w:pPr>
        <w:ind w:left="90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5DBA75F0"/>
    <w:multiLevelType w:val="hybridMultilevel"/>
    <w:tmpl w:val="741A7B4A"/>
    <w:lvl w:ilvl="0" w:tplc="8FAC4C6E">
      <w:start w:val="1"/>
      <w:numFmt w:val="decimal"/>
      <w:lvlText w:val="%1）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1" w15:restartNumberingAfterBreak="0">
    <w:nsid w:val="730719B5"/>
    <w:multiLevelType w:val="multilevel"/>
    <w:tmpl w:val="730719B5"/>
    <w:lvl w:ilvl="0">
      <w:start w:val="1"/>
      <w:numFmt w:val="decimal"/>
      <w:pStyle w:val="GP1"/>
      <w:suff w:val="space"/>
      <w:lvlText w:val="第%1章"/>
      <w:lvlJc w:val="left"/>
      <w:pPr>
        <w:ind w:left="0" w:firstLine="0"/>
      </w:pPr>
    </w:lvl>
    <w:lvl w:ilvl="1">
      <w:start w:val="1"/>
      <w:numFmt w:val="decimal"/>
      <w:pStyle w:val="GP2"/>
      <w:suff w:val="space"/>
      <w:lvlText w:val="%1.%2"/>
      <w:lvlJc w:val="left"/>
      <w:pPr>
        <w:ind w:left="284" w:firstLine="0"/>
      </w:pPr>
      <w:rPr>
        <w:rFonts w:ascii="黑体" w:eastAsia="黑体" w:hint="eastAsia"/>
        <w:b w:val="0"/>
        <w:i w:val="0"/>
      </w:rPr>
    </w:lvl>
    <w:lvl w:ilvl="2">
      <w:start w:val="1"/>
      <w:numFmt w:val="decimal"/>
      <w:pStyle w:val="GP3"/>
      <w:suff w:val="space"/>
      <w:lvlText w:val="%1.%2.%3"/>
      <w:lvlJc w:val="left"/>
      <w:pPr>
        <w:ind w:left="0" w:firstLine="0"/>
      </w:pPr>
      <w:rPr>
        <w:rFonts w:ascii="黑体" w:eastAsia="黑体" w:hint="eastAsia"/>
        <w:b w:val="0"/>
        <w:i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黑体" w:eastAsia="黑体" w:hint="eastAsia"/>
        <w:b w:val="0"/>
        <w:i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黑体" w:eastAsia="黑体" w:hint="eastAsia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2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18E9"/>
    <w:rsid w:val="0003174E"/>
    <w:rsid w:val="000613FD"/>
    <w:rsid w:val="0007379D"/>
    <w:rsid w:val="0008051C"/>
    <w:rsid w:val="0008279B"/>
    <w:rsid w:val="000E2D12"/>
    <w:rsid w:val="000F0EA1"/>
    <w:rsid w:val="00137EF6"/>
    <w:rsid w:val="001418FB"/>
    <w:rsid w:val="00150A36"/>
    <w:rsid w:val="001574DA"/>
    <w:rsid w:val="001600D5"/>
    <w:rsid w:val="00172A27"/>
    <w:rsid w:val="00172CCE"/>
    <w:rsid w:val="00173D76"/>
    <w:rsid w:val="001874B9"/>
    <w:rsid w:val="001A5BEB"/>
    <w:rsid w:val="001B7AA3"/>
    <w:rsid w:val="001D03CE"/>
    <w:rsid w:val="001E0135"/>
    <w:rsid w:val="001F6C62"/>
    <w:rsid w:val="002056D2"/>
    <w:rsid w:val="00234074"/>
    <w:rsid w:val="002766E9"/>
    <w:rsid w:val="002863D8"/>
    <w:rsid w:val="002918E0"/>
    <w:rsid w:val="002A3F09"/>
    <w:rsid w:val="002B1A04"/>
    <w:rsid w:val="002C2318"/>
    <w:rsid w:val="002D78A2"/>
    <w:rsid w:val="002E4888"/>
    <w:rsid w:val="002F72CC"/>
    <w:rsid w:val="00320658"/>
    <w:rsid w:val="00326D6E"/>
    <w:rsid w:val="00330E86"/>
    <w:rsid w:val="00362647"/>
    <w:rsid w:val="003724AF"/>
    <w:rsid w:val="00381370"/>
    <w:rsid w:val="003961EB"/>
    <w:rsid w:val="003A0DD2"/>
    <w:rsid w:val="003F0014"/>
    <w:rsid w:val="004025B0"/>
    <w:rsid w:val="00404D6E"/>
    <w:rsid w:val="0043370F"/>
    <w:rsid w:val="00445DD4"/>
    <w:rsid w:val="00486549"/>
    <w:rsid w:val="004B2115"/>
    <w:rsid w:val="004B417A"/>
    <w:rsid w:val="004B5F3D"/>
    <w:rsid w:val="004B7301"/>
    <w:rsid w:val="004B7F39"/>
    <w:rsid w:val="004C61A9"/>
    <w:rsid w:val="004C7960"/>
    <w:rsid w:val="004E0DC0"/>
    <w:rsid w:val="00501601"/>
    <w:rsid w:val="005217A2"/>
    <w:rsid w:val="0052516D"/>
    <w:rsid w:val="005362D3"/>
    <w:rsid w:val="00543042"/>
    <w:rsid w:val="00544E08"/>
    <w:rsid w:val="005461E3"/>
    <w:rsid w:val="00562E12"/>
    <w:rsid w:val="00563BCA"/>
    <w:rsid w:val="005708EB"/>
    <w:rsid w:val="0057796C"/>
    <w:rsid w:val="00593078"/>
    <w:rsid w:val="0062339C"/>
    <w:rsid w:val="00625D98"/>
    <w:rsid w:val="00644C26"/>
    <w:rsid w:val="006528FA"/>
    <w:rsid w:val="00656A8C"/>
    <w:rsid w:val="006573C6"/>
    <w:rsid w:val="00684A06"/>
    <w:rsid w:val="00687EA1"/>
    <w:rsid w:val="006D67BF"/>
    <w:rsid w:val="00700E27"/>
    <w:rsid w:val="0071647B"/>
    <w:rsid w:val="007170D0"/>
    <w:rsid w:val="0072128C"/>
    <w:rsid w:val="00733B35"/>
    <w:rsid w:val="00753F98"/>
    <w:rsid w:val="00760241"/>
    <w:rsid w:val="00762688"/>
    <w:rsid w:val="00770097"/>
    <w:rsid w:val="00772312"/>
    <w:rsid w:val="0077549D"/>
    <w:rsid w:val="007B2DB3"/>
    <w:rsid w:val="007C30FF"/>
    <w:rsid w:val="007F27FC"/>
    <w:rsid w:val="007F556B"/>
    <w:rsid w:val="007F5625"/>
    <w:rsid w:val="00815010"/>
    <w:rsid w:val="00824A0D"/>
    <w:rsid w:val="00825CA8"/>
    <w:rsid w:val="00851ACC"/>
    <w:rsid w:val="008520CE"/>
    <w:rsid w:val="00856CC4"/>
    <w:rsid w:val="00865498"/>
    <w:rsid w:val="0088325B"/>
    <w:rsid w:val="008A5785"/>
    <w:rsid w:val="008B0487"/>
    <w:rsid w:val="008C1616"/>
    <w:rsid w:val="008C1838"/>
    <w:rsid w:val="008E4C8F"/>
    <w:rsid w:val="008E6ACA"/>
    <w:rsid w:val="00936A5D"/>
    <w:rsid w:val="00952743"/>
    <w:rsid w:val="00981B8A"/>
    <w:rsid w:val="009C4265"/>
    <w:rsid w:val="009C68B9"/>
    <w:rsid w:val="009E4906"/>
    <w:rsid w:val="009E6E9B"/>
    <w:rsid w:val="00A1372F"/>
    <w:rsid w:val="00A20D36"/>
    <w:rsid w:val="00A37D7C"/>
    <w:rsid w:val="00A4247C"/>
    <w:rsid w:val="00A44B5B"/>
    <w:rsid w:val="00A56DA0"/>
    <w:rsid w:val="00A6314E"/>
    <w:rsid w:val="00A817C0"/>
    <w:rsid w:val="00AC27FD"/>
    <w:rsid w:val="00AD4A50"/>
    <w:rsid w:val="00AD77BD"/>
    <w:rsid w:val="00AE1F69"/>
    <w:rsid w:val="00AF68B9"/>
    <w:rsid w:val="00B20703"/>
    <w:rsid w:val="00B40FAC"/>
    <w:rsid w:val="00B8073D"/>
    <w:rsid w:val="00BA0234"/>
    <w:rsid w:val="00BE7859"/>
    <w:rsid w:val="00C23F2D"/>
    <w:rsid w:val="00C32F68"/>
    <w:rsid w:val="00C45DE3"/>
    <w:rsid w:val="00C45FFF"/>
    <w:rsid w:val="00C47AD6"/>
    <w:rsid w:val="00C8241B"/>
    <w:rsid w:val="00CC4C24"/>
    <w:rsid w:val="00CE5527"/>
    <w:rsid w:val="00D05DA3"/>
    <w:rsid w:val="00D10047"/>
    <w:rsid w:val="00D31714"/>
    <w:rsid w:val="00D36F73"/>
    <w:rsid w:val="00D514C2"/>
    <w:rsid w:val="00D61256"/>
    <w:rsid w:val="00D66F7E"/>
    <w:rsid w:val="00D91C42"/>
    <w:rsid w:val="00E07F17"/>
    <w:rsid w:val="00E25EBF"/>
    <w:rsid w:val="00E724AD"/>
    <w:rsid w:val="00E74ED4"/>
    <w:rsid w:val="00E76C45"/>
    <w:rsid w:val="00E878FB"/>
    <w:rsid w:val="00E90256"/>
    <w:rsid w:val="00EA09C1"/>
    <w:rsid w:val="00ED6898"/>
    <w:rsid w:val="00EF0A62"/>
    <w:rsid w:val="00F06B60"/>
    <w:rsid w:val="00F22ED6"/>
    <w:rsid w:val="00F44C68"/>
    <w:rsid w:val="00F930EA"/>
    <w:rsid w:val="00FB5186"/>
    <w:rsid w:val="00FB6ABF"/>
    <w:rsid w:val="00FE17BF"/>
    <w:rsid w:val="00FF18A1"/>
    <w:rsid w:val="015C3F71"/>
    <w:rsid w:val="026A57C5"/>
    <w:rsid w:val="029E5B19"/>
    <w:rsid w:val="04D20999"/>
    <w:rsid w:val="05DA5C2A"/>
    <w:rsid w:val="069443D2"/>
    <w:rsid w:val="07C330FE"/>
    <w:rsid w:val="09C33643"/>
    <w:rsid w:val="0C953DB4"/>
    <w:rsid w:val="0CC842CB"/>
    <w:rsid w:val="0DC7542B"/>
    <w:rsid w:val="0F047688"/>
    <w:rsid w:val="0F5D45EF"/>
    <w:rsid w:val="0F8B4F52"/>
    <w:rsid w:val="10F66CF5"/>
    <w:rsid w:val="11115E0C"/>
    <w:rsid w:val="11383B11"/>
    <w:rsid w:val="11BB3739"/>
    <w:rsid w:val="12EC380E"/>
    <w:rsid w:val="148E2005"/>
    <w:rsid w:val="150555A7"/>
    <w:rsid w:val="16F96A1D"/>
    <w:rsid w:val="181975A6"/>
    <w:rsid w:val="18542128"/>
    <w:rsid w:val="18CB5170"/>
    <w:rsid w:val="1C44352C"/>
    <w:rsid w:val="1D682523"/>
    <w:rsid w:val="1F770D70"/>
    <w:rsid w:val="21A864C6"/>
    <w:rsid w:val="263C0451"/>
    <w:rsid w:val="2742391A"/>
    <w:rsid w:val="2B7F02B2"/>
    <w:rsid w:val="2C030CAC"/>
    <w:rsid w:val="2C191269"/>
    <w:rsid w:val="2C5A00CB"/>
    <w:rsid w:val="2CFE1466"/>
    <w:rsid w:val="2EA07390"/>
    <w:rsid w:val="31574BC9"/>
    <w:rsid w:val="3247096B"/>
    <w:rsid w:val="325A3DF9"/>
    <w:rsid w:val="32683384"/>
    <w:rsid w:val="38AF0EF9"/>
    <w:rsid w:val="39D114EA"/>
    <w:rsid w:val="3AE96651"/>
    <w:rsid w:val="3AF2109D"/>
    <w:rsid w:val="3BA17906"/>
    <w:rsid w:val="3BCA6BEF"/>
    <w:rsid w:val="3DB457C9"/>
    <w:rsid w:val="3E305505"/>
    <w:rsid w:val="3E8649A0"/>
    <w:rsid w:val="3EE625D4"/>
    <w:rsid w:val="403C7C59"/>
    <w:rsid w:val="40E67F5C"/>
    <w:rsid w:val="41567AE7"/>
    <w:rsid w:val="441E313B"/>
    <w:rsid w:val="44906166"/>
    <w:rsid w:val="48B41D6C"/>
    <w:rsid w:val="492F0D37"/>
    <w:rsid w:val="4A2653A3"/>
    <w:rsid w:val="4F145886"/>
    <w:rsid w:val="4FEA20CD"/>
    <w:rsid w:val="51211668"/>
    <w:rsid w:val="5149663C"/>
    <w:rsid w:val="521B7302"/>
    <w:rsid w:val="52F707B3"/>
    <w:rsid w:val="540625B8"/>
    <w:rsid w:val="55FB7891"/>
    <w:rsid w:val="57E214C1"/>
    <w:rsid w:val="57FB22A6"/>
    <w:rsid w:val="587677D6"/>
    <w:rsid w:val="58BF291B"/>
    <w:rsid w:val="59327DA4"/>
    <w:rsid w:val="596C364B"/>
    <w:rsid w:val="598A31D5"/>
    <w:rsid w:val="5C333321"/>
    <w:rsid w:val="5C4B65BC"/>
    <w:rsid w:val="5C5A29BC"/>
    <w:rsid w:val="5D04688D"/>
    <w:rsid w:val="5F0D448E"/>
    <w:rsid w:val="5F7E33D4"/>
    <w:rsid w:val="601A7189"/>
    <w:rsid w:val="60EF6AB6"/>
    <w:rsid w:val="624506B5"/>
    <w:rsid w:val="62A83417"/>
    <w:rsid w:val="641D2BDA"/>
    <w:rsid w:val="642E4B18"/>
    <w:rsid w:val="68763C48"/>
    <w:rsid w:val="68A21E75"/>
    <w:rsid w:val="6A717125"/>
    <w:rsid w:val="6C5311EA"/>
    <w:rsid w:val="6E9869B7"/>
    <w:rsid w:val="703575F5"/>
    <w:rsid w:val="73100442"/>
    <w:rsid w:val="75CC549A"/>
    <w:rsid w:val="77B23A77"/>
    <w:rsid w:val="78A56DE0"/>
    <w:rsid w:val="798808AC"/>
    <w:rsid w:val="7B5B469D"/>
    <w:rsid w:val="7C7614F9"/>
    <w:rsid w:val="7D0E19CA"/>
    <w:rsid w:val="7E417991"/>
    <w:rsid w:val="7F0209BD"/>
    <w:rsid w:val="7F41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7344E89"/>
  <w15:docId w15:val="{BD09DD47-A488-4DAC-9A28-993E2D5C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iPriority="0" w:unhideWhenUsed="1" w:qFormat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Lines="50" w:afterLines="50"/>
      <w:jc w:val="left"/>
      <w:outlineLvl w:val="1"/>
    </w:pPr>
    <w:rPr>
      <w:b/>
      <w:bCs/>
      <w:kern w:val="0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2"/>
      </w:numPr>
      <w:spacing w:before="260" w:after="260" w:line="416" w:lineRule="auto"/>
      <w:ind w:hanging="432"/>
      <w:outlineLvl w:val="2"/>
    </w:pPr>
    <w:rPr>
      <w:b/>
      <w:bCs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3"/>
      </w:numPr>
      <w:spacing w:beforeLines="50" w:before="163" w:afterLines="50" w:after="163"/>
      <w:jc w:val="left"/>
      <w:outlineLvl w:val="3"/>
    </w:pPr>
    <w:rPr>
      <w:rFonts w:eastAsia="黑体"/>
      <w:bCs/>
      <w:sz w:val="30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sz w:val="24"/>
    </w:rPr>
  </w:style>
  <w:style w:type="paragraph" w:styleId="a4">
    <w:name w:val="caption"/>
    <w:basedOn w:val="a"/>
    <w:next w:val="a"/>
    <w:qFormat/>
    <w:pPr>
      <w:jc w:val="center"/>
    </w:pPr>
    <w:rPr>
      <w:rFonts w:ascii="Cambria" w:eastAsia="黑体" w:hAnsi="Cambria"/>
      <w:sz w:val="20"/>
    </w:rPr>
  </w:style>
  <w:style w:type="paragraph" w:styleId="a5">
    <w:name w:val="annotation text"/>
    <w:basedOn w:val="a"/>
    <w:unhideWhenUsed/>
    <w:qFormat/>
    <w:pPr>
      <w:jc w:val="left"/>
    </w:p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a">
    <w:name w:val="Subtitle"/>
    <w:basedOn w:val="a"/>
    <w:next w:val="a"/>
    <w:link w:val="ab"/>
    <w:uiPriority w:val="11"/>
    <w:qFormat/>
    <w:pPr>
      <w:autoSpaceDE w:val="0"/>
      <w:autoSpaceDN w:val="0"/>
      <w:adjustRightInd w:val="0"/>
      <w:spacing w:before="240" w:after="60"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paragraph" w:styleId="ac">
    <w:name w:val="Normal (Web)"/>
    <w:uiPriority w:val="99"/>
    <w:unhideWhenUsed/>
    <w:rPr>
      <w:sz w:val="24"/>
    </w:rPr>
  </w:style>
  <w:style w:type="paragraph" w:styleId="ad">
    <w:name w:val="Title"/>
    <w:basedOn w:val="a"/>
    <w:next w:val="a"/>
    <w:uiPriority w:val="10"/>
    <w:qFormat/>
    <w:pPr>
      <w:spacing w:before="240" w:after="60"/>
      <w:jc w:val="left"/>
      <w:outlineLvl w:val="0"/>
    </w:pPr>
    <w:rPr>
      <w:rFonts w:ascii="Cambria" w:hAnsi="Cambria"/>
      <w:b/>
      <w:bCs/>
      <w:szCs w:val="32"/>
    </w:rPr>
  </w:style>
  <w:style w:type="character" w:styleId="ae">
    <w:name w:val="page number"/>
    <w:basedOn w:val="a0"/>
  </w:style>
  <w:style w:type="character" w:styleId="af">
    <w:name w:val="FollowedHyperlink"/>
    <w:uiPriority w:val="99"/>
    <w:unhideWhenUsed/>
    <w:rPr>
      <w:color w:val="000000"/>
      <w:sz w:val="19"/>
      <w:szCs w:val="19"/>
      <w:u w:val="single"/>
    </w:rPr>
  </w:style>
  <w:style w:type="character" w:styleId="af0">
    <w:name w:val="Hyperlink"/>
    <w:uiPriority w:val="99"/>
    <w:unhideWhenUsed/>
    <w:rPr>
      <w:color w:val="000000"/>
      <w:sz w:val="19"/>
      <w:szCs w:val="19"/>
      <w:u w:val="none"/>
    </w:rPr>
  </w:style>
  <w:style w:type="character" w:styleId="af1">
    <w:name w:val="annotation reference"/>
    <w:uiPriority w:val="99"/>
    <w:unhideWhenUsed/>
    <w:qFormat/>
    <w:rPr>
      <w:sz w:val="21"/>
      <w:szCs w:val="21"/>
    </w:rPr>
  </w:style>
  <w:style w:type="paragraph" w:customStyle="1" w:styleId="15">
    <w:name w:val="正文 1.5 倍行距"/>
    <w:basedOn w:val="a"/>
    <w:qFormat/>
    <w:pPr>
      <w:autoSpaceDE w:val="0"/>
      <w:autoSpaceDN w:val="0"/>
      <w:spacing w:line="360" w:lineRule="auto"/>
      <w:ind w:firstLineChars="200" w:firstLine="200"/>
      <w:textAlignment w:val="baseline"/>
    </w:pPr>
    <w:rPr>
      <w:kern w:val="0"/>
    </w:rPr>
  </w:style>
  <w:style w:type="paragraph" w:customStyle="1" w:styleId="22">
    <w:name w:val="正文首行缩进2字符"/>
    <w:basedOn w:val="a"/>
    <w:qFormat/>
    <w:pPr>
      <w:spacing w:before="120" w:after="120" w:line="360" w:lineRule="auto"/>
      <w:ind w:firstLine="482"/>
    </w:pPr>
    <w:rPr>
      <w:iCs/>
    </w:rPr>
  </w:style>
  <w:style w:type="paragraph" w:customStyle="1" w:styleId="20">
    <w:name w:val="标识2"/>
    <w:basedOn w:val="a"/>
    <w:qFormat/>
    <w:pPr>
      <w:numPr>
        <w:numId w:val="4"/>
      </w:numPr>
      <w:spacing w:line="360" w:lineRule="auto"/>
    </w:pPr>
  </w:style>
  <w:style w:type="paragraph" w:customStyle="1" w:styleId="af2">
    <w:name w:val="二级标题"/>
    <w:basedOn w:val="aa"/>
    <w:qFormat/>
    <w:pPr>
      <w:ind w:leftChars="100" w:left="210"/>
    </w:pPr>
    <w:rPr>
      <w:sz w:val="28"/>
    </w:rPr>
  </w:style>
  <w:style w:type="paragraph" w:customStyle="1" w:styleId="WPSOffice2">
    <w:name w:val="WPSOffice手动目录 2"/>
    <w:pPr>
      <w:ind w:leftChars="200" w:left="200"/>
    </w:pPr>
  </w:style>
  <w:style w:type="paragraph" w:customStyle="1" w:styleId="af3">
    <w:name w:val="*正文"/>
    <w:basedOn w:val="a"/>
    <w:qFormat/>
    <w:rPr>
      <w:rFonts w:ascii="宋体" w:hAnsi="宋体"/>
      <w:szCs w:val="24"/>
      <w:lang w:val="zh-CN"/>
    </w:rPr>
  </w:style>
  <w:style w:type="paragraph" w:customStyle="1" w:styleId="0">
    <w:name w:val="样式 首行缩进:  0 字符"/>
    <w:basedOn w:val="a"/>
    <w:qFormat/>
  </w:style>
  <w:style w:type="paragraph" w:customStyle="1" w:styleId="GP2">
    <w:name w:val="GP标题2"/>
    <w:basedOn w:val="GP"/>
    <w:next w:val="a"/>
    <w:qFormat/>
    <w:pPr>
      <w:numPr>
        <w:ilvl w:val="1"/>
        <w:numId w:val="5"/>
      </w:numPr>
      <w:spacing w:beforeLines="50" w:afterLines="50"/>
      <w:outlineLvl w:val="1"/>
    </w:pPr>
    <w:rPr>
      <w:rFonts w:ascii="华文细黑" w:hAnsi="华文细黑"/>
      <w:b/>
      <w:sz w:val="32"/>
    </w:rPr>
  </w:style>
  <w:style w:type="paragraph" w:customStyle="1" w:styleId="GP">
    <w:name w:val="GP正文(无首行缩进)"/>
    <w:qFormat/>
    <w:pPr>
      <w:widowControl w:val="0"/>
      <w:spacing w:line="360" w:lineRule="auto"/>
    </w:pPr>
    <w:rPr>
      <w:rFonts w:ascii="宋体" w:hAnsi="宋体"/>
      <w:kern w:val="2"/>
      <w:sz w:val="28"/>
      <w:szCs w:val="21"/>
    </w:rPr>
  </w:style>
  <w:style w:type="paragraph" w:customStyle="1" w:styleId="WPSOffice1">
    <w:name w:val="WPSOffice手动目录 1"/>
  </w:style>
  <w:style w:type="paragraph" w:customStyle="1" w:styleId="40">
    <w:name w:val="4号正文"/>
    <w:basedOn w:val="a3"/>
    <w:qFormat/>
    <w:pPr>
      <w:spacing w:before="30"/>
      <w:ind w:firstLineChars="200" w:firstLine="200"/>
    </w:pPr>
    <w:rPr>
      <w:rFonts w:ascii="Arial" w:hAnsi="Arial"/>
      <w:spacing w:val="6"/>
      <w:szCs w:val="28"/>
      <w:lang w:val="zh-CN"/>
    </w:rPr>
  </w:style>
  <w:style w:type="paragraph" w:customStyle="1" w:styleId="12">
    <w:name w:val="列出段落1"/>
    <w:basedOn w:val="a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21">
    <w:name w:val="编号2"/>
    <w:basedOn w:val="a"/>
    <w:qFormat/>
    <w:pPr>
      <w:numPr>
        <w:numId w:val="6"/>
      </w:numPr>
      <w:spacing w:line="360" w:lineRule="auto"/>
    </w:pPr>
    <w:rPr>
      <w:rFonts w:cs="Arial"/>
    </w:rPr>
  </w:style>
  <w:style w:type="paragraph" w:customStyle="1" w:styleId="GP1">
    <w:name w:val="GP标题1"/>
    <w:basedOn w:val="GP"/>
    <w:next w:val="a"/>
    <w:qFormat/>
    <w:pPr>
      <w:numPr>
        <w:numId w:val="5"/>
      </w:numPr>
      <w:spacing w:beforeLines="100" w:before="100" w:afterLines="100" w:after="100"/>
      <w:outlineLvl w:val="0"/>
    </w:pPr>
    <w:rPr>
      <w:rFonts w:ascii="黑体" w:hAnsi="黑体"/>
      <w:b/>
      <w:sz w:val="44"/>
    </w:rPr>
  </w:style>
  <w:style w:type="paragraph" w:customStyle="1" w:styleId="1">
    <w:name w:val="编号1"/>
    <w:basedOn w:val="a"/>
    <w:qFormat/>
    <w:pPr>
      <w:numPr>
        <w:numId w:val="7"/>
      </w:numPr>
      <w:spacing w:before="120" w:after="120" w:line="360" w:lineRule="auto"/>
    </w:pPr>
    <w:rPr>
      <w:b/>
      <w:color w:val="000000"/>
      <w:szCs w:val="21"/>
    </w:rPr>
  </w:style>
  <w:style w:type="paragraph" w:customStyle="1" w:styleId="GP3">
    <w:name w:val="GP标题3"/>
    <w:basedOn w:val="GP"/>
    <w:next w:val="a"/>
    <w:qFormat/>
    <w:pPr>
      <w:numPr>
        <w:ilvl w:val="2"/>
        <w:numId w:val="5"/>
      </w:numPr>
      <w:spacing w:beforeLines="50" w:afterLines="50"/>
      <w:outlineLvl w:val="2"/>
    </w:pPr>
    <w:rPr>
      <w:rFonts w:ascii="华文细黑" w:hAnsi="华文细黑"/>
      <w:b/>
      <w:sz w:val="32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01">
    <w:name w:val="font101"/>
    <w:basedOn w:val="a0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等线" w:eastAsia="等线" w:hAnsi="等线" w:cs="等线"/>
      <w:color w:val="000000"/>
      <w:sz w:val="21"/>
      <w:szCs w:val="21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11">
    <w:name w:val="标题 1 字符"/>
    <w:link w:val="10"/>
    <w:uiPriority w:val="9"/>
    <w:rPr>
      <w:rFonts w:eastAsia="仿宋_GB2312"/>
      <w:b/>
      <w:bCs/>
      <w:kern w:val="44"/>
      <w:sz w:val="44"/>
      <w:szCs w:val="44"/>
    </w:rPr>
  </w:style>
  <w:style w:type="character" w:customStyle="1" w:styleId="font21">
    <w:name w:val="font21"/>
    <w:basedOn w:val="a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191">
    <w:name w:val="font19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f4">
    <w:name w:val="List Paragraph"/>
    <w:basedOn w:val="a"/>
    <w:uiPriority w:val="99"/>
    <w:unhideWhenUsed/>
    <w:rsid w:val="0062339C"/>
    <w:pPr>
      <w:ind w:firstLineChars="200" w:firstLine="420"/>
    </w:pPr>
  </w:style>
  <w:style w:type="table" w:styleId="af5">
    <w:name w:val="Table Grid"/>
    <w:basedOn w:val="a1"/>
    <w:uiPriority w:val="99"/>
    <w:semiHidden/>
    <w:unhideWhenUsed/>
    <w:rsid w:val="00433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99"/>
    <w:unhideWhenUsed/>
    <w:qFormat/>
    <w:rsid w:val="008A5785"/>
    <w:pPr>
      <w:widowControl/>
      <w:spacing w:after="120" w:line="360" w:lineRule="auto"/>
    </w:pPr>
    <w:rPr>
      <w:rFonts w:ascii="黑体" w:eastAsia="黑体" w:hAnsi="黑体"/>
      <w:kern w:val="44"/>
      <w:sz w:val="24"/>
      <w:szCs w:val="24"/>
    </w:rPr>
  </w:style>
  <w:style w:type="character" w:customStyle="1" w:styleId="af7">
    <w:name w:val="正文文本 字符"/>
    <w:basedOn w:val="a0"/>
    <w:link w:val="af6"/>
    <w:uiPriority w:val="99"/>
    <w:qFormat/>
    <w:rsid w:val="008A5785"/>
    <w:rPr>
      <w:rFonts w:ascii="黑体" w:eastAsia="黑体" w:hAnsi="黑体"/>
      <w:kern w:val="44"/>
      <w:sz w:val="24"/>
      <w:szCs w:val="24"/>
    </w:rPr>
  </w:style>
  <w:style w:type="character" w:customStyle="1" w:styleId="ab">
    <w:name w:val="副标题 字符"/>
    <w:link w:val="aa"/>
    <w:uiPriority w:val="11"/>
    <w:qFormat/>
    <w:rsid w:val="008A5785"/>
    <w:rPr>
      <w:rFonts w:ascii="Cambria" w:eastAsia="仿宋_GB2312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AAE96-5910-414F-8B91-026688DF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关于申报2014年度区直单位电子政务建设</dc:title>
  <dc:creator>kingsoft</dc:creator>
  <cp:lastModifiedBy>侯 山建</cp:lastModifiedBy>
  <cp:revision>64</cp:revision>
  <cp:lastPrinted>2021-10-09T06:48:00Z</cp:lastPrinted>
  <dcterms:created xsi:type="dcterms:W3CDTF">2021-01-04T02:49:00Z</dcterms:created>
  <dcterms:modified xsi:type="dcterms:W3CDTF">2021-12-01T05:19:00Z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