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现场勘察回执单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兹证明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（在线询价响应供应商）已派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（代理人），身份证：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，对宁波城市职业技术学院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项目现场进行实地勘察。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经现场勘察，</w:t>
      </w:r>
      <w:r>
        <w:rPr>
          <w:rFonts w:hint="eastAsia"/>
          <w:sz w:val="28"/>
          <w:szCs w:val="28"/>
          <w:u w:val="none"/>
          <w:lang w:val="en-US" w:eastAsia="zh-CN"/>
        </w:rPr>
        <w:t>供应商对本项目情况充分了解。</w:t>
      </w: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3360" w:firstLineChars="1200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采购人：宁波城市职业技术学院</w:t>
      </w:r>
    </w:p>
    <w:p>
      <w:pPr>
        <w:ind w:firstLine="3360" w:firstLineChars="1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采购人经办人：</w:t>
      </w:r>
    </w:p>
    <w:p>
      <w:pPr>
        <w:ind w:firstLine="3360" w:firstLineChars="1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时间：2022年   月   日</w:t>
      </w:r>
    </w:p>
    <w:p>
      <w:pPr>
        <w:ind w:firstLine="42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420"/>
        <w:jc w:val="left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3360" w:firstLineChars="1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供应商：                           </w:t>
      </w:r>
    </w:p>
    <w:p>
      <w:pPr>
        <w:ind w:firstLine="3360" w:firstLineChars="1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供应商代理人：</w:t>
      </w:r>
    </w:p>
    <w:p>
      <w:pPr>
        <w:ind w:firstLine="3360" w:firstLineChars="1200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时间：2022年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B0E56"/>
    <w:rsid w:val="43F85158"/>
    <w:rsid w:val="511B0E56"/>
    <w:rsid w:val="793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2022-03-21T05:10:00Z</dcterms:created>
  <dc:creator>GwoRwn</dc:creator>
  <cp:lastModifiedBy>GwoRwn</cp:lastModifiedBy>
  <dcterms:modified xsi:type="dcterms:W3CDTF">2022-03-21T05:20:41Z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D4FDE6F2D34544968047995336545758</vt:lpwstr>
  </property>
</Properties>
</file>