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6520" w14:textId="77777777" w:rsidR="00EC0EAA" w:rsidRDefault="0010220E">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智能控制综合应用实训室配套桌椅、柜子和货架采购需求</w:t>
      </w:r>
    </w:p>
    <w:p w14:paraId="3F59381E" w14:textId="77777777" w:rsidR="00EC0EAA" w:rsidRDefault="00EC0EAA">
      <w:pPr>
        <w:jc w:val="center"/>
        <w:rPr>
          <w:rFonts w:asciiTheme="majorEastAsia" w:eastAsiaTheme="majorEastAsia" w:hAnsiTheme="majorEastAsia" w:cs="宋体"/>
          <w:color w:val="000000"/>
          <w:kern w:val="0"/>
          <w:sz w:val="44"/>
          <w:szCs w:val="44"/>
          <w:lang w:bidi="ar"/>
        </w:rPr>
      </w:pPr>
    </w:p>
    <w:p w14:paraId="5CCAB947" w14:textId="77777777" w:rsidR="00EC0EAA" w:rsidRDefault="0010220E">
      <w:pPr>
        <w:rPr>
          <w:rFonts w:ascii="宋体" w:hAnsi="宋体"/>
          <w:b/>
          <w:color w:val="000000"/>
          <w:sz w:val="44"/>
          <w:szCs w:val="44"/>
        </w:rPr>
      </w:pPr>
      <w:r>
        <w:rPr>
          <w:rFonts w:ascii="宋体" w:hAnsi="宋体"/>
          <w:b/>
          <w:color w:val="000000"/>
          <w:sz w:val="44"/>
          <w:szCs w:val="44"/>
        </w:rPr>
        <w:t>一</w:t>
      </w:r>
      <w:r>
        <w:rPr>
          <w:rFonts w:ascii="宋体" w:hAnsi="宋体" w:hint="eastAsia"/>
          <w:b/>
          <w:color w:val="000000"/>
          <w:sz w:val="44"/>
          <w:szCs w:val="44"/>
        </w:rPr>
        <w:t>、</w:t>
      </w:r>
      <w:r>
        <w:rPr>
          <w:rFonts w:ascii="宋体" w:hAnsi="宋体"/>
          <w:b/>
          <w:color w:val="000000"/>
          <w:sz w:val="44"/>
          <w:szCs w:val="44"/>
        </w:rPr>
        <w:t>技术参数</w:t>
      </w:r>
      <w:r>
        <w:rPr>
          <w:rFonts w:ascii="宋体" w:hAnsi="宋体" w:hint="eastAsia"/>
          <w:b/>
          <w:color w:val="000000"/>
          <w:sz w:val="44"/>
          <w:szCs w:val="44"/>
        </w:rPr>
        <w:t xml:space="preserve">                  </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4689"/>
        <w:gridCol w:w="668"/>
        <w:gridCol w:w="1037"/>
        <w:gridCol w:w="970"/>
        <w:gridCol w:w="970"/>
      </w:tblGrid>
      <w:tr w:rsidR="00EC0EAA" w14:paraId="08750B98" w14:textId="77777777">
        <w:trPr>
          <w:trHeight w:val="635"/>
          <w:jc w:val="center"/>
        </w:trPr>
        <w:tc>
          <w:tcPr>
            <w:tcW w:w="1639" w:type="dxa"/>
            <w:tcBorders>
              <w:top w:val="single" w:sz="4" w:space="0" w:color="auto"/>
              <w:left w:val="single" w:sz="4" w:space="0" w:color="auto"/>
              <w:bottom w:val="single" w:sz="4" w:space="0" w:color="auto"/>
              <w:right w:val="single" w:sz="4" w:space="0" w:color="auto"/>
            </w:tcBorders>
            <w:vAlign w:val="center"/>
          </w:tcPr>
          <w:p w14:paraId="6832C596" w14:textId="77777777" w:rsidR="00EC0EAA" w:rsidRDefault="0010220E">
            <w:pPr>
              <w:adjustRightInd w:val="0"/>
              <w:snapToGrid w:val="0"/>
              <w:jc w:val="center"/>
              <w:rPr>
                <w:rFonts w:ascii="宋体" w:hAnsi="宋体"/>
                <w:color w:val="000000"/>
                <w:szCs w:val="21"/>
              </w:rPr>
            </w:pPr>
            <w:r>
              <w:rPr>
                <w:rFonts w:ascii="宋体" w:hAnsi="宋体"/>
                <w:color w:val="000000"/>
                <w:szCs w:val="21"/>
              </w:rPr>
              <w:t>货物名称</w:t>
            </w:r>
          </w:p>
        </w:tc>
        <w:tc>
          <w:tcPr>
            <w:tcW w:w="4689" w:type="dxa"/>
            <w:tcBorders>
              <w:top w:val="single" w:sz="4" w:space="0" w:color="auto"/>
              <w:left w:val="single" w:sz="4" w:space="0" w:color="auto"/>
              <w:bottom w:val="single" w:sz="4" w:space="0" w:color="auto"/>
              <w:right w:val="single" w:sz="4" w:space="0" w:color="auto"/>
            </w:tcBorders>
            <w:vAlign w:val="center"/>
          </w:tcPr>
          <w:p w14:paraId="7ED301CD" w14:textId="77777777" w:rsidR="00EC0EAA" w:rsidRDefault="0010220E">
            <w:pPr>
              <w:adjustRightInd w:val="0"/>
              <w:snapToGrid w:val="0"/>
              <w:jc w:val="center"/>
              <w:rPr>
                <w:rFonts w:ascii="宋体" w:hAnsi="宋体"/>
                <w:color w:val="000000"/>
                <w:szCs w:val="21"/>
              </w:rPr>
            </w:pPr>
            <w:r>
              <w:rPr>
                <w:rFonts w:ascii="宋体" w:hAnsi="宋体"/>
                <w:color w:val="000000"/>
                <w:szCs w:val="21"/>
              </w:rPr>
              <w:t>技术参数要求</w:t>
            </w:r>
          </w:p>
        </w:tc>
        <w:tc>
          <w:tcPr>
            <w:tcW w:w="668" w:type="dxa"/>
            <w:tcBorders>
              <w:top w:val="single" w:sz="4" w:space="0" w:color="auto"/>
              <w:left w:val="single" w:sz="4" w:space="0" w:color="auto"/>
              <w:bottom w:val="single" w:sz="4" w:space="0" w:color="auto"/>
              <w:right w:val="single" w:sz="4" w:space="0" w:color="auto"/>
            </w:tcBorders>
            <w:vAlign w:val="center"/>
          </w:tcPr>
          <w:p w14:paraId="7FF90E67" w14:textId="77777777" w:rsidR="00EC0EAA" w:rsidRDefault="0010220E">
            <w:pPr>
              <w:adjustRightInd w:val="0"/>
              <w:snapToGrid w:val="0"/>
              <w:jc w:val="center"/>
              <w:rPr>
                <w:rFonts w:ascii="宋体" w:hAnsi="宋体"/>
                <w:color w:val="000000"/>
                <w:szCs w:val="21"/>
              </w:rPr>
            </w:pPr>
            <w:r>
              <w:rPr>
                <w:rFonts w:ascii="宋体" w:hAnsi="宋体" w:hint="eastAsia"/>
                <w:color w:val="000000"/>
                <w:szCs w:val="21"/>
              </w:rPr>
              <w:t>数量</w:t>
            </w:r>
          </w:p>
        </w:tc>
        <w:tc>
          <w:tcPr>
            <w:tcW w:w="1037" w:type="dxa"/>
            <w:tcBorders>
              <w:top w:val="single" w:sz="4" w:space="0" w:color="auto"/>
              <w:left w:val="single" w:sz="4" w:space="0" w:color="auto"/>
              <w:bottom w:val="single" w:sz="4" w:space="0" w:color="auto"/>
              <w:right w:val="single" w:sz="4" w:space="0" w:color="auto"/>
            </w:tcBorders>
            <w:vAlign w:val="center"/>
          </w:tcPr>
          <w:p w14:paraId="10AA8C38" w14:textId="0BEEC37B" w:rsidR="00EC0EAA" w:rsidRDefault="00EC0EAA">
            <w:pPr>
              <w:adjustRightInd w:val="0"/>
              <w:snapToGrid w:val="0"/>
              <w:jc w:val="center"/>
              <w:rPr>
                <w:rFonts w:ascii="宋体" w:hAnsi="宋体"/>
                <w:color w:val="000000"/>
                <w:szCs w:val="21"/>
              </w:rPr>
            </w:pPr>
          </w:p>
        </w:tc>
        <w:tc>
          <w:tcPr>
            <w:tcW w:w="970" w:type="dxa"/>
            <w:tcBorders>
              <w:top w:val="single" w:sz="4" w:space="0" w:color="auto"/>
              <w:left w:val="single" w:sz="4" w:space="0" w:color="auto"/>
              <w:bottom w:val="single" w:sz="4" w:space="0" w:color="auto"/>
              <w:right w:val="single" w:sz="4" w:space="0" w:color="auto"/>
            </w:tcBorders>
            <w:vAlign w:val="center"/>
          </w:tcPr>
          <w:p w14:paraId="79D1EB20" w14:textId="09333116" w:rsidR="00EC0EAA" w:rsidRDefault="00EC0EAA">
            <w:pPr>
              <w:adjustRightInd w:val="0"/>
              <w:snapToGrid w:val="0"/>
              <w:jc w:val="center"/>
              <w:rPr>
                <w:rFonts w:ascii="宋体" w:hAnsi="宋体"/>
                <w:color w:val="000000"/>
                <w:szCs w:val="21"/>
              </w:rPr>
            </w:pPr>
          </w:p>
        </w:tc>
        <w:tc>
          <w:tcPr>
            <w:tcW w:w="970" w:type="dxa"/>
            <w:tcBorders>
              <w:top w:val="single" w:sz="4" w:space="0" w:color="auto"/>
              <w:left w:val="single" w:sz="4" w:space="0" w:color="auto"/>
              <w:bottom w:val="single" w:sz="4" w:space="0" w:color="auto"/>
              <w:right w:val="single" w:sz="4" w:space="0" w:color="auto"/>
            </w:tcBorders>
            <w:vAlign w:val="center"/>
          </w:tcPr>
          <w:p w14:paraId="05361FF7" w14:textId="77777777" w:rsidR="00EC0EAA" w:rsidRDefault="0010220E">
            <w:pPr>
              <w:adjustRightInd w:val="0"/>
              <w:snapToGrid w:val="0"/>
              <w:jc w:val="center"/>
              <w:rPr>
                <w:rFonts w:ascii="宋体" w:hAnsi="宋体"/>
                <w:color w:val="000000"/>
                <w:szCs w:val="21"/>
              </w:rPr>
            </w:pPr>
            <w:r>
              <w:rPr>
                <w:rFonts w:ascii="宋体" w:hAnsi="宋体" w:hint="eastAsia"/>
                <w:color w:val="000000"/>
                <w:szCs w:val="21"/>
              </w:rPr>
              <w:t>推荐品牌</w:t>
            </w:r>
          </w:p>
        </w:tc>
      </w:tr>
      <w:tr w:rsidR="00EC0EAA" w14:paraId="7E9CE741" w14:textId="77777777">
        <w:trPr>
          <w:trHeight w:val="635"/>
          <w:jc w:val="center"/>
        </w:trPr>
        <w:tc>
          <w:tcPr>
            <w:tcW w:w="1639" w:type="dxa"/>
            <w:tcBorders>
              <w:top w:val="single" w:sz="4" w:space="0" w:color="auto"/>
              <w:left w:val="single" w:sz="4" w:space="0" w:color="auto"/>
              <w:bottom w:val="single" w:sz="4" w:space="0" w:color="auto"/>
              <w:right w:val="single" w:sz="4" w:space="0" w:color="auto"/>
            </w:tcBorders>
          </w:tcPr>
          <w:p w14:paraId="0D4A76ED" w14:textId="77777777" w:rsidR="00EC0EAA" w:rsidRDefault="0010220E">
            <w:pPr>
              <w:widowControl/>
              <w:jc w:val="center"/>
              <w:textAlignment w:val="top"/>
              <w:rPr>
                <w:rFonts w:ascii="宋体" w:hAnsi="宋体"/>
                <w:color w:val="000000"/>
                <w:szCs w:val="21"/>
              </w:rPr>
            </w:pPr>
            <w:r>
              <w:rPr>
                <w:rFonts w:ascii="宋体" w:hAnsi="宋体" w:cs="宋体" w:hint="eastAsia"/>
                <w:color w:val="000000"/>
                <w:kern w:val="0"/>
                <w:sz w:val="24"/>
                <w:lang w:bidi="ar"/>
              </w:rPr>
              <w:t>工业机器人实验室电脑配套桌椅（一桌两凳）</w:t>
            </w:r>
          </w:p>
        </w:tc>
        <w:tc>
          <w:tcPr>
            <w:tcW w:w="4689" w:type="dxa"/>
            <w:tcBorders>
              <w:top w:val="single" w:sz="4" w:space="0" w:color="auto"/>
              <w:left w:val="single" w:sz="4" w:space="0" w:color="auto"/>
              <w:bottom w:val="single" w:sz="4" w:space="0" w:color="auto"/>
              <w:right w:val="single" w:sz="4" w:space="0" w:color="auto"/>
            </w:tcBorders>
            <w:vAlign w:val="center"/>
          </w:tcPr>
          <w:p w14:paraId="7CC1181E" w14:textId="77777777" w:rsidR="00EC0EAA" w:rsidRDefault="0010220E">
            <w:pPr>
              <w:widowControl/>
              <w:jc w:val="left"/>
              <w:textAlignment w:val="center"/>
              <w:rPr>
                <w:rFonts w:ascii="宋体" w:hAnsi="宋体" w:cs="宋体"/>
                <w:color w:val="000000"/>
                <w:kern w:val="0"/>
                <w:sz w:val="24"/>
                <w:lang w:bidi="ar"/>
              </w:rPr>
            </w:pPr>
            <w:r>
              <w:rPr>
                <w:rFonts w:hint="eastAsia"/>
              </w:rPr>
              <w:t>★</w:t>
            </w:r>
            <w:r>
              <w:rPr>
                <w:rFonts w:ascii="宋体" w:hAnsi="宋体" w:cs="宋体" w:hint="eastAsia"/>
                <w:color w:val="000000"/>
                <w:kern w:val="0"/>
                <w:sz w:val="24"/>
                <w:lang w:bidi="ar"/>
              </w:rPr>
              <w:t>桌子尺寸：1200mm*600mm*740mm</w:t>
            </w:r>
          </w:p>
          <w:p w14:paraId="16C735AE" w14:textId="77777777" w:rsidR="00EC0EAA" w:rsidRDefault="0010220E">
            <w:pPr>
              <w:widowControl/>
              <w:jc w:val="left"/>
              <w:textAlignment w:val="center"/>
              <w:rPr>
                <w:rFonts w:ascii="宋体" w:hAnsi="宋体" w:cs="宋体"/>
                <w:color w:val="000000"/>
                <w:kern w:val="0"/>
                <w:sz w:val="24"/>
                <w:lang w:bidi="ar"/>
              </w:rPr>
            </w:pPr>
            <w:r>
              <w:rPr>
                <w:rFonts w:ascii="宋体" w:hAnsi="宋体" w:cs="宋体" w:hint="eastAsia"/>
                <w:color w:val="000000"/>
                <w:kern w:val="0"/>
                <w:sz w:val="24"/>
                <w:lang w:bidi="ar"/>
              </w:rPr>
              <w:t>（坐两人，可放一个台式电脑，电源插座引出方便学生用笔记本电脑）</w:t>
            </w:r>
            <w:r>
              <w:rPr>
                <w:rFonts w:ascii="宋体" w:hAnsi="宋体" w:cs="宋体" w:hint="eastAsia"/>
                <w:color w:val="000000"/>
                <w:kern w:val="0"/>
                <w:sz w:val="24"/>
                <w:lang w:bidi="ar"/>
              </w:rPr>
              <w:br/>
              <w:t>椅子尺寸：300mm*250mm*500mm</w:t>
            </w:r>
            <w:r>
              <w:rPr>
                <w:rFonts w:ascii="宋体" w:hAnsi="宋体" w:cs="宋体" w:hint="eastAsia"/>
                <w:color w:val="000000"/>
                <w:kern w:val="0"/>
                <w:sz w:val="24"/>
                <w:lang w:bidi="ar"/>
              </w:rPr>
              <w:br/>
              <w:t>材质：碳钢+密度板材</w:t>
            </w:r>
            <w:r>
              <w:rPr>
                <w:rFonts w:ascii="宋体" w:hAnsi="宋体" w:cs="宋体" w:hint="eastAsia"/>
                <w:color w:val="000000"/>
                <w:kern w:val="0"/>
                <w:sz w:val="24"/>
                <w:lang w:bidi="ar"/>
              </w:rPr>
              <w:br/>
              <w:t>桌子净重：10kg以上；另配讲台椅子一把</w:t>
            </w:r>
          </w:p>
          <w:p w14:paraId="73631492" w14:textId="77777777" w:rsidR="00EC0EAA" w:rsidRDefault="00EC0EAA">
            <w:pPr>
              <w:widowControl/>
              <w:jc w:val="left"/>
              <w:textAlignment w:val="center"/>
              <w:rPr>
                <w:rFonts w:ascii="宋体" w:hAnsi="宋体" w:cs="宋体"/>
                <w:color w:val="000000"/>
                <w:kern w:val="0"/>
                <w:sz w:val="24"/>
                <w:lang w:bidi="ar"/>
              </w:rPr>
            </w:pPr>
          </w:p>
        </w:tc>
        <w:tc>
          <w:tcPr>
            <w:tcW w:w="668" w:type="dxa"/>
            <w:tcBorders>
              <w:top w:val="single" w:sz="4" w:space="0" w:color="auto"/>
              <w:left w:val="single" w:sz="4" w:space="0" w:color="auto"/>
              <w:bottom w:val="single" w:sz="4" w:space="0" w:color="auto"/>
              <w:right w:val="single" w:sz="4" w:space="0" w:color="auto"/>
            </w:tcBorders>
          </w:tcPr>
          <w:p w14:paraId="3B19265E" w14:textId="77777777" w:rsidR="00EC0EAA" w:rsidRDefault="0010220E">
            <w:pPr>
              <w:widowControl/>
              <w:textAlignment w:val="top"/>
              <w:rPr>
                <w:rFonts w:ascii="宋体" w:hAnsi="宋体"/>
                <w:color w:val="000000"/>
                <w:sz w:val="15"/>
                <w:szCs w:val="15"/>
              </w:rPr>
            </w:pPr>
            <w:r>
              <w:rPr>
                <w:rFonts w:ascii="宋体" w:hAnsi="宋体" w:cs="宋体" w:hint="eastAsia"/>
                <w:color w:val="000000"/>
                <w:kern w:val="0"/>
                <w:sz w:val="24"/>
                <w:lang w:bidi="ar"/>
              </w:rPr>
              <w:t>28</w:t>
            </w:r>
          </w:p>
        </w:tc>
        <w:tc>
          <w:tcPr>
            <w:tcW w:w="1037" w:type="dxa"/>
            <w:tcBorders>
              <w:top w:val="single" w:sz="4" w:space="0" w:color="auto"/>
              <w:left w:val="single" w:sz="4" w:space="0" w:color="auto"/>
              <w:bottom w:val="single" w:sz="4" w:space="0" w:color="auto"/>
              <w:right w:val="single" w:sz="4" w:space="0" w:color="auto"/>
            </w:tcBorders>
          </w:tcPr>
          <w:p w14:paraId="4EE1AB68" w14:textId="35CE0C37" w:rsidR="00EC0EAA" w:rsidRDefault="00EC0EAA">
            <w:pPr>
              <w:widowControl/>
              <w:textAlignment w:val="center"/>
              <w:rPr>
                <w:rFonts w:ascii="宋体" w:hAnsi="宋体"/>
                <w:color w:val="000000"/>
                <w:sz w:val="15"/>
                <w:szCs w:val="15"/>
              </w:rPr>
            </w:pPr>
          </w:p>
        </w:tc>
        <w:tc>
          <w:tcPr>
            <w:tcW w:w="970" w:type="dxa"/>
            <w:tcBorders>
              <w:top w:val="single" w:sz="4" w:space="0" w:color="auto"/>
              <w:left w:val="single" w:sz="4" w:space="0" w:color="auto"/>
              <w:bottom w:val="single" w:sz="4" w:space="0" w:color="auto"/>
              <w:right w:val="single" w:sz="4" w:space="0" w:color="auto"/>
            </w:tcBorders>
          </w:tcPr>
          <w:p w14:paraId="427984A8" w14:textId="61CDF8C8" w:rsidR="00EC0EAA" w:rsidRDefault="00EC0EAA">
            <w:pPr>
              <w:widowControl/>
              <w:textAlignment w:val="top"/>
              <w:rPr>
                <w:rFonts w:ascii="宋体" w:hAnsi="宋体"/>
                <w:color w:val="000000"/>
                <w:sz w:val="15"/>
                <w:szCs w:val="15"/>
              </w:rPr>
            </w:pPr>
          </w:p>
        </w:tc>
        <w:tc>
          <w:tcPr>
            <w:tcW w:w="970" w:type="dxa"/>
            <w:tcBorders>
              <w:top w:val="single" w:sz="4" w:space="0" w:color="auto"/>
              <w:left w:val="single" w:sz="4" w:space="0" w:color="auto"/>
              <w:bottom w:val="single" w:sz="4" w:space="0" w:color="auto"/>
              <w:right w:val="single" w:sz="4" w:space="0" w:color="auto"/>
            </w:tcBorders>
          </w:tcPr>
          <w:p w14:paraId="4AE2ECA2" w14:textId="77777777" w:rsidR="00EC0EAA" w:rsidRDefault="00EC0EAA">
            <w:pPr>
              <w:widowControl/>
              <w:textAlignment w:val="top"/>
              <w:rPr>
                <w:rFonts w:ascii="宋体" w:hAnsi="宋体" w:cs="宋体"/>
                <w:color w:val="000000"/>
                <w:kern w:val="0"/>
                <w:sz w:val="24"/>
                <w:lang w:bidi="ar"/>
              </w:rPr>
            </w:pPr>
          </w:p>
        </w:tc>
      </w:tr>
      <w:tr w:rsidR="00EC0EAA" w14:paraId="77AF3963" w14:textId="77777777">
        <w:trPr>
          <w:trHeight w:val="635"/>
          <w:jc w:val="center"/>
        </w:trPr>
        <w:tc>
          <w:tcPr>
            <w:tcW w:w="1639" w:type="dxa"/>
            <w:tcBorders>
              <w:top w:val="single" w:sz="4" w:space="0" w:color="auto"/>
              <w:left w:val="single" w:sz="4" w:space="0" w:color="auto"/>
              <w:bottom w:val="single" w:sz="4" w:space="0" w:color="auto"/>
              <w:right w:val="single" w:sz="4" w:space="0" w:color="auto"/>
            </w:tcBorders>
            <w:vAlign w:val="center"/>
          </w:tcPr>
          <w:p w14:paraId="646091BC" w14:textId="77777777" w:rsidR="00EC0EAA" w:rsidRDefault="0010220E">
            <w:pPr>
              <w:widowControl/>
              <w:jc w:val="center"/>
              <w:textAlignment w:val="center"/>
              <w:rPr>
                <w:rFonts w:ascii="宋体" w:hAnsi="宋体"/>
                <w:b/>
                <w:color w:val="000000"/>
                <w:szCs w:val="21"/>
              </w:rPr>
            </w:pPr>
            <w:r>
              <w:rPr>
                <w:rFonts w:ascii="宋体" w:hAnsi="宋体" w:cs="宋体" w:hint="eastAsia"/>
                <w:color w:val="000000"/>
                <w:kern w:val="0"/>
                <w:sz w:val="24"/>
                <w:lang w:bidi="ar"/>
              </w:rPr>
              <w:t>产线实验室桌椅（一桌两凳）</w:t>
            </w:r>
          </w:p>
        </w:tc>
        <w:tc>
          <w:tcPr>
            <w:tcW w:w="4689" w:type="dxa"/>
            <w:tcBorders>
              <w:top w:val="single" w:sz="4" w:space="0" w:color="auto"/>
              <w:left w:val="single" w:sz="4" w:space="0" w:color="auto"/>
              <w:bottom w:val="single" w:sz="4" w:space="0" w:color="auto"/>
              <w:right w:val="single" w:sz="4" w:space="0" w:color="auto"/>
            </w:tcBorders>
            <w:vAlign w:val="center"/>
          </w:tcPr>
          <w:p w14:paraId="67C3D381" w14:textId="77777777" w:rsidR="00EC0EAA" w:rsidRDefault="0010220E">
            <w:pPr>
              <w:widowControl/>
              <w:jc w:val="left"/>
              <w:textAlignment w:val="center"/>
              <w:rPr>
                <w:rFonts w:ascii="宋体" w:hAnsi="宋体" w:cs="宋体"/>
                <w:color w:val="000000"/>
                <w:kern w:val="0"/>
                <w:sz w:val="24"/>
                <w:lang w:bidi="ar"/>
              </w:rPr>
            </w:pPr>
            <w:r>
              <w:rPr>
                <w:rFonts w:hint="eastAsia"/>
              </w:rPr>
              <w:t>★</w:t>
            </w:r>
            <w:r>
              <w:rPr>
                <w:rFonts w:ascii="宋体" w:hAnsi="宋体" w:cs="宋体" w:hint="eastAsia"/>
                <w:color w:val="000000"/>
                <w:kern w:val="0"/>
                <w:sz w:val="24"/>
                <w:lang w:bidi="ar"/>
              </w:rPr>
              <w:t>桌子尺寸：1200mm*600mm*740mm，（电源插座接线引出方便学生用笔记本电脑）</w:t>
            </w:r>
            <w:r>
              <w:rPr>
                <w:rFonts w:ascii="宋体" w:hAnsi="宋体" w:cs="宋体" w:hint="eastAsia"/>
                <w:color w:val="000000"/>
                <w:kern w:val="0"/>
                <w:sz w:val="24"/>
                <w:lang w:bidi="ar"/>
              </w:rPr>
              <w:br/>
              <w:t>椅子尺寸：300mm*250mm*500mm</w:t>
            </w:r>
            <w:r>
              <w:rPr>
                <w:rFonts w:ascii="宋体" w:hAnsi="宋体" w:cs="宋体" w:hint="eastAsia"/>
                <w:color w:val="000000"/>
                <w:kern w:val="0"/>
                <w:sz w:val="24"/>
                <w:lang w:bidi="ar"/>
              </w:rPr>
              <w:br/>
              <w:t>材质：碳钢+密度板材；另配讲台椅子一把</w:t>
            </w:r>
          </w:p>
          <w:p w14:paraId="5E95DF84" w14:textId="77777777" w:rsidR="00EC0EAA" w:rsidRDefault="00EC0EAA">
            <w:pPr>
              <w:widowControl/>
              <w:jc w:val="left"/>
              <w:textAlignment w:val="center"/>
              <w:rPr>
                <w:rFonts w:ascii="宋体" w:hAnsi="宋体" w:cs="宋体"/>
                <w:color w:val="000000"/>
                <w:kern w:val="0"/>
                <w:sz w:val="24"/>
                <w:lang w:bidi="ar"/>
              </w:rPr>
            </w:pPr>
          </w:p>
        </w:tc>
        <w:tc>
          <w:tcPr>
            <w:tcW w:w="668" w:type="dxa"/>
            <w:tcBorders>
              <w:top w:val="single" w:sz="4" w:space="0" w:color="auto"/>
              <w:left w:val="single" w:sz="4" w:space="0" w:color="auto"/>
              <w:bottom w:val="single" w:sz="4" w:space="0" w:color="auto"/>
              <w:right w:val="single" w:sz="4" w:space="0" w:color="auto"/>
            </w:tcBorders>
          </w:tcPr>
          <w:p w14:paraId="36ACBB1F" w14:textId="77777777" w:rsidR="00EC0EAA" w:rsidRDefault="0010220E">
            <w:pPr>
              <w:widowControl/>
              <w:textAlignment w:val="center"/>
              <w:rPr>
                <w:rFonts w:ascii="宋体" w:hAnsi="宋体"/>
                <w:color w:val="000000"/>
                <w:sz w:val="15"/>
                <w:szCs w:val="15"/>
              </w:rPr>
            </w:pPr>
            <w:r>
              <w:rPr>
                <w:rFonts w:ascii="宋体" w:hAnsi="宋体" w:cs="宋体" w:hint="eastAsia"/>
                <w:color w:val="000000"/>
                <w:kern w:val="0"/>
                <w:sz w:val="24"/>
                <w:lang w:bidi="ar"/>
              </w:rPr>
              <w:t>28</w:t>
            </w:r>
          </w:p>
        </w:tc>
        <w:tc>
          <w:tcPr>
            <w:tcW w:w="1037" w:type="dxa"/>
            <w:tcBorders>
              <w:top w:val="single" w:sz="4" w:space="0" w:color="auto"/>
              <w:left w:val="single" w:sz="4" w:space="0" w:color="auto"/>
              <w:bottom w:val="single" w:sz="4" w:space="0" w:color="auto"/>
              <w:right w:val="single" w:sz="4" w:space="0" w:color="auto"/>
            </w:tcBorders>
          </w:tcPr>
          <w:p w14:paraId="1B936AE2" w14:textId="62289063" w:rsidR="00EC0EAA" w:rsidRDefault="00EC0EAA">
            <w:pPr>
              <w:widowControl/>
              <w:textAlignment w:val="center"/>
              <w:rPr>
                <w:rFonts w:ascii="宋体" w:hAnsi="宋体"/>
                <w:color w:val="000000"/>
                <w:sz w:val="15"/>
                <w:szCs w:val="15"/>
              </w:rPr>
            </w:pPr>
          </w:p>
        </w:tc>
        <w:tc>
          <w:tcPr>
            <w:tcW w:w="970" w:type="dxa"/>
            <w:tcBorders>
              <w:top w:val="single" w:sz="4" w:space="0" w:color="auto"/>
              <w:left w:val="single" w:sz="4" w:space="0" w:color="auto"/>
              <w:bottom w:val="single" w:sz="4" w:space="0" w:color="auto"/>
              <w:right w:val="single" w:sz="4" w:space="0" w:color="auto"/>
            </w:tcBorders>
          </w:tcPr>
          <w:p w14:paraId="017812AF" w14:textId="3CB7619D" w:rsidR="00EC0EAA" w:rsidRDefault="00EC0EAA">
            <w:pPr>
              <w:widowControl/>
              <w:textAlignment w:val="top"/>
              <w:rPr>
                <w:rFonts w:ascii="宋体" w:hAnsi="宋体"/>
                <w:color w:val="000000"/>
                <w:sz w:val="15"/>
                <w:szCs w:val="15"/>
              </w:rPr>
            </w:pPr>
          </w:p>
        </w:tc>
        <w:tc>
          <w:tcPr>
            <w:tcW w:w="970" w:type="dxa"/>
            <w:tcBorders>
              <w:top w:val="single" w:sz="4" w:space="0" w:color="auto"/>
              <w:left w:val="single" w:sz="4" w:space="0" w:color="auto"/>
              <w:bottom w:val="single" w:sz="4" w:space="0" w:color="auto"/>
              <w:right w:val="single" w:sz="4" w:space="0" w:color="auto"/>
            </w:tcBorders>
          </w:tcPr>
          <w:p w14:paraId="767167FD" w14:textId="77777777" w:rsidR="00EC0EAA" w:rsidRDefault="00EC0EAA">
            <w:pPr>
              <w:widowControl/>
              <w:textAlignment w:val="top"/>
              <w:rPr>
                <w:rFonts w:ascii="宋体" w:hAnsi="宋体" w:cs="宋体"/>
                <w:color w:val="000000"/>
                <w:kern w:val="0"/>
                <w:sz w:val="24"/>
                <w:lang w:bidi="ar"/>
              </w:rPr>
            </w:pPr>
          </w:p>
        </w:tc>
      </w:tr>
      <w:tr w:rsidR="00EC0EAA" w14:paraId="51FD697D" w14:textId="77777777">
        <w:trPr>
          <w:trHeight w:val="635"/>
          <w:jc w:val="center"/>
        </w:trPr>
        <w:tc>
          <w:tcPr>
            <w:tcW w:w="1639" w:type="dxa"/>
            <w:tcBorders>
              <w:top w:val="single" w:sz="4" w:space="0" w:color="auto"/>
              <w:left w:val="single" w:sz="4" w:space="0" w:color="auto"/>
              <w:bottom w:val="single" w:sz="4" w:space="0" w:color="auto"/>
              <w:right w:val="single" w:sz="4" w:space="0" w:color="auto"/>
            </w:tcBorders>
            <w:vAlign w:val="center"/>
          </w:tcPr>
          <w:p w14:paraId="183986AD" w14:textId="77777777" w:rsidR="00EC0EAA" w:rsidRDefault="0010220E">
            <w:pPr>
              <w:widowControl/>
              <w:jc w:val="center"/>
              <w:textAlignment w:val="center"/>
              <w:rPr>
                <w:rFonts w:ascii="宋体" w:hAnsi="宋体"/>
                <w:b/>
                <w:color w:val="000000"/>
                <w:sz w:val="18"/>
                <w:szCs w:val="18"/>
              </w:rPr>
            </w:pPr>
            <w:r>
              <w:rPr>
                <w:rFonts w:ascii="宋体" w:hAnsi="宋体" w:cs="宋体" w:hint="eastAsia"/>
                <w:color w:val="000000"/>
                <w:kern w:val="0"/>
                <w:sz w:val="24"/>
                <w:lang w:bidi="ar"/>
              </w:rPr>
              <w:t>交换机机柜</w:t>
            </w:r>
          </w:p>
        </w:tc>
        <w:tc>
          <w:tcPr>
            <w:tcW w:w="4689" w:type="dxa"/>
            <w:tcBorders>
              <w:top w:val="single" w:sz="4" w:space="0" w:color="auto"/>
              <w:left w:val="single" w:sz="4" w:space="0" w:color="auto"/>
              <w:bottom w:val="single" w:sz="4" w:space="0" w:color="auto"/>
              <w:right w:val="single" w:sz="4" w:space="0" w:color="auto"/>
            </w:tcBorders>
            <w:vAlign w:val="center"/>
          </w:tcPr>
          <w:p w14:paraId="71F04A20" w14:textId="77777777" w:rsidR="00EC0EAA" w:rsidRDefault="0010220E">
            <w:pPr>
              <w:widowControl/>
              <w:jc w:val="left"/>
              <w:textAlignment w:val="center"/>
              <w:rPr>
                <w:rFonts w:ascii="宋体" w:hAnsi="宋体"/>
                <w:color w:val="000000"/>
                <w:sz w:val="18"/>
                <w:szCs w:val="18"/>
              </w:rPr>
            </w:pPr>
            <w:r>
              <w:rPr>
                <w:rFonts w:ascii="宋体" w:hAnsi="宋体" w:cs="宋体" w:hint="eastAsia"/>
                <w:color w:val="000000"/>
                <w:kern w:val="0"/>
                <w:sz w:val="24"/>
                <w:lang w:bidi="ar"/>
              </w:rPr>
              <w:t>尺寸规格：550mm*400mm*480mm</w:t>
            </w:r>
            <w:r>
              <w:rPr>
                <w:rFonts w:ascii="宋体" w:hAnsi="宋体" w:cs="宋体" w:hint="eastAsia"/>
                <w:color w:val="000000"/>
                <w:kern w:val="0"/>
                <w:sz w:val="24"/>
                <w:lang w:bidi="ar"/>
              </w:rPr>
              <w:br/>
              <w:t>机柜容量：9（U）</w:t>
            </w:r>
            <w:r>
              <w:rPr>
                <w:rFonts w:ascii="宋体" w:hAnsi="宋体" w:cs="宋体" w:hint="eastAsia"/>
                <w:color w:val="000000"/>
                <w:kern w:val="0"/>
                <w:sz w:val="24"/>
                <w:lang w:bidi="ar"/>
              </w:rPr>
              <w:br/>
              <w:t>配件：风扇、层板、普通排插</w:t>
            </w:r>
          </w:p>
        </w:tc>
        <w:tc>
          <w:tcPr>
            <w:tcW w:w="668" w:type="dxa"/>
            <w:tcBorders>
              <w:top w:val="single" w:sz="4" w:space="0" w:color="auto"/>
              <w:left w:val="single" w:sz="4" w:space="0" w:color="auto"/>
              <w:bottom w:val="single" w:sz="4" w:space="0" w:color="auto"/>
              <w:right w:val="single" w:sz="4" w:space="0" w:color="auto"/>
            </w:tcBorders>
          </w:tcPr>
          <w:p w14:paraId="2A589F11" w14:textId="77777777" w:rsidR="00EC0EAA" w:rsidRDefault="0010220E">
            <w:pPr>
              <w:widowControl/>
              <w:textAlignment w:val="center"/>
              <w:rPr>
                <w:rFonts w:ascii="宋体" w:hAnsi="宋体"/>
                <w:color w:val="000000"/>
                <w:sz w:val="18"/>
                <w:szCs w:val="18"/>
              </w:rPr>
            </w:pPr>
            <w:r>
              <w:rPr>
                <w:rFonts w:ascii="宋体" w:hAnsi="宋体" w:cs="宋体" w:hint="eastAsia"/>
                <w:color w:val="000000"/>
                <w:kern w:val="0"/>
                <w:sz w:val="24"/>
                <w:lang w:bidi="ar"/>
              </w:rPr>
              <w:t>1</w:t>
            </w:r>
          </w:p>
        </w:tc>
        <w:tc>
          <w:tcPr>
            <w:tcW w:w="1037" w:type="dxa"/>
            <w:tcBorders>
              <w:top w:val="single" w:sz="4" w:space="0" w:color="auto"/>
              <w:left w:val="single" w:sz="4" w:space="0" w:color="auto"/>
              <w:bottom w:val="single" w:sz="4" w:space="0" w:color="auto"/>
              <w:right w:val="single" w:sz="4" w:space="0" w:color="auto"/>
            </w:tcBorders>
          </w:tcPr>
          <w:p w14:paraId="24DB2951" w14:textId="04E46D6F" w:rsidR="00EC0EAA" w:rsidRDefault="00EC0EAA">
            <w:pPr>
              <w:widowControl/>
              <w:textAlignment w:val="center"/>
              <w:rPr>
                <w:rFonts w:ascii="宋体" w:hAnsi="宋体"/>
                <w:color w:val="000000"/>
                <w:sz w:val="18"/>
                <w:szCs w:val="18"/>
              </w:rPr>
            </w:pPr>
          </w:p>
        </w:tc>
        <w:tc>
          <w:tcPr>
            <w:tcW w:w="970" w:type="dxa"/>
            <w:tcBorders>
              <w:top w:val="single" w:sz="4" w:space="0" w:color="auto"/>
              <w:left w:val="single" w:sz="4" w:space="0" w:color="auto"/>
              <w:bottom w:val="single" w:sz="4" w:space="0" w:color="auto"/>
              <w:right w:val="single" w:sz="4" w:space="0" w:color="auto"/>
            </w:tcBorders>
          </w:tcPr>
          <w:p w14:paraId="06CCCF9D" w14:textId="49380353" w:rsidR="00EC0EAA" w:rsidRDefault="00EC0EAA">
            <w:pPr>
              <w:widowControl/>
              <w:textAlignment w:val="top"/>
              <w:rPr>
                <w:rFonts w:ascii="宋体" w:hAnsi="宋体"/>
                <w:color w:val="000000"/>
                <w:sz w:val="18"/>
                <w:szCs w:val="18"/>
              </w:rPr>
            </w:pPr>
          </w:p>
        </w:tc>
        <w:tc>
          <w:tcPr>
            <w:tcW w:w="970" w:type="dxa"/>
            <w:tcBorders>
              <w:top w:val="single" w:sz="4" w:space="0" w:color="auto"/>
              <w:left w:val="single" w:sz="4" w:space="0" w:color="auto"/>
              <w:bottom w:val="single" w:sz="4" w:space="0" w:color="auto"/>
              <w:right w:val="single" w:sz="4" w:space="0" w:color="auto"/>
            </w:tcBorders>
          </w:tcPr>
          <w:p w14:paraId="7A455C93" w14:textId="77777777" w:rsidR="00EC0EAA" w:rsidRDefault="0010220E">
            <w:pPr>
              <w:widowControl/>
              <w:textAlignment w:val="top"/>
              <w:rPr>
                <w:rFonts w:ascii="宋体" w:hAnsi="宋体" w:cs="宋体"/>
                <w:color w:val="000000"/>
                <w:kern w:val="0"/>
                <w:sz w:val="24"/>
                <w:lang w:bidi="ar"/>
              </w:rPr>
            </w:pPr>
            <w:r>
              <w:rPr>
                <w:rFonts w:ascii="宋体" w:hAnsi="宋体" w:cs="宋体" w:hint="eastAsia"/>
                <w:color w:val="000000"/>
                <w:kern w:val="0"/>
                <w:sz w:val="24"/>
                <w:lang w:bidi="ar"/>
              </w:rPr>
              <w:t>慕胜华腾、大唐保镖</w:t>
            </w:r>
          </w:p>
        </w:tc>
      </w:tr>
      <w:tr w:rsidR="00EC0EAA" w14:paraId="4A277BC0" w14:textId="77777777">
        <w:trPr>
          <w:trHeight w:val="635"/>
          <w:jc w:val="center"/>
        </w:trPr>
        <w:tc>
          <w:tcPr>
            <w:tcW w:w="1639" w:type="dxa"/>
            <w:tcBorders>
              <w:top w:val="single" w:sz="4" w:space="0" w:color="auto"/>
              <w:left w:val="single" w:sz="4" w:space="0" w:color="auto"/>
              <w:bottom w:val="single" w:sz="4" w:space="0" w:color="auto"/>
              <w:right w:val="single" w:sz="4" w:space="0" w:color="auto"/>
            </w:tcBorders>
            <w:vAlign w:val="center"/>
          </w:tcPr>
          <w:p w14:paraId="01C4C472" w14:textId="77777777" w:rsidR="00EC0EAA" w:rsidRDefault="0010220E">
            <w:pPr>
              <w:widowControl/>
              <w:jc w:val="center"/>
              <w:textAlignment w:val="center"/>
              <w:rPr>
                <w:rFonts w:ascii="宋体" w:hAnsi="宋体"/>
                <w:b/>
                <w:color w:val="000000"/>
                <w:sz w:val="18"/>
                <w:szCs w:val="18"/>
              </w:rPr>
            </w:pPr>
            <w:r>
              <w:rPr>
                <w:rFonts w:ascii="宋体" w:hAnsi="宋体" w:cs="宋体" w:hint="eastAsia"/>
                <w:color w:val="000000"/>
                <w:kern w:val="0"/>
                <w:sz w:val="24"/>
                <w:lang w:bidi="ar"/>
              </w:rPr>
              <w:t>货架</w:t>
            </w:r>
          </w:p>
        </w:tc>
        <w:tc>
          <w:tcPr>
            <w:tcW w:w="4689" w:type="dxa"/>
            <w:tcBorders>
              <w:top w:val="single" w:sz="4" w:space="0" w:color="auto"/>
              <w:left w:val="single" w:sz="4" w:space="0" w:color="auto"/>
              <w:bottom w:val="single" w:sz="4" w:space="0" w:color="auto"/>
              <w:right w:val="single" w:sz="4" w:space="0" w:color="auto"/>
            </w:tcBorders>
            <w:vAlign w:val="center"/>
          </w:tcPr>
          <w:p w14:paraId="74B0E955" w14:textId="77777777" w:rsidR="00EC0EAA" w:rsidRDefault="0010220E">
            <w:pPr>
              <w:widowControl/>
              <w:jc w:val="left"/>
              <w:textAlignment w:val="center"/>
              <w:rPr>
                <w:rFonts w:ascii="宋体" w:hAnsi="宋体"/>
                <w:color w:val="000000"/>
                <w:sz w:val="18"/>
                <w:szCs w:val="18"/>
              </w:rPr>
            </w:pPr>
            <w:r>
              <w:rPr>
                <w:rFonts w:ascii="宋体" w:hAnsi="宋体" w:cs="宋体" w:hint="eastAsia"/>
                <w:color w:val="000000"/>
                <w:kern w:val="0"/>
                <w:sz w:val="24"/>
                <w:lang w:bidi="ar"/>
              </w:rPr>
              <w:t>尺寸规格：1500mm*600mm*2000mm</w:t>
            </w:r>
            <w:r>
              <w:rPr>
                <w:rFonts w:ascii="宋体" w:hAnsi="宋体" w:cs="宋体" w:hint="eastAsia"/>
                <w:color w:val="000000"/>
                <w:kern w:val="0"/>
                <w:sz w:val="24"/>
                <w:lang w:bidi="ar"/>
              </w:rPr>
              <w:br/>
              <w:t>层数：标准4层</w:t>
            </w:r>
            <w:r>
              <w:rPr>
                <w:rFonts w:ascii="宋体" w:hAnsi="宋体" w:cs="宋体" w:hint="eastAsia"/>
                <w:color w:val="000000"/>
                <w:kern w:val="0"/>
                <w:sz w:val="24"/>
                <w:lang w:bidi="ar"/>
              </w:rPr>
              <w:br/>
              <w:t>材质：冷轧钢</w:t>
            </w:r>
          </w:p>
        </w:tc>
        <w:tc>
          <w:tcPr>
            <w:tcW w:w="668" w:type="dxa"/>
            <w:tcBorders>
              <w:top w:val="single" w:sz="4" w:space="0" w:color="auto"/>
              <w:left w:val="single" w:sz="4" w:space="0" w:color="auto"/>
              <w:bottom w:val="single" w:sz="4" w:space="0" w:color="auto"/>
              <w:right w:val="single" w:sz="4" w:space="0" w:color="auto"/>
            </w:tcBorders>
          </w:tcPr>
          <w:p w14:paraId="41F44A42" w14:textId="77777777" w:rsidR="00EC0EAA" w:rsidRDefault="0010220E">
            <w:pPr>
              <w:widowControl/>
              <w:textAlignment w:val="center"/>
              <w:rPr>
                <w:rFonts w:ascii="宋体" w:hAnsi="宋体"/>
                <w:color w:val="000000"/>
                <w:sz w:val="18"/>
                <w:szCs w:val="18"/>
              </w:rPr>
            </w:pPr>
            <w:r>
              <w:rPr>
                <w:rFonts w:ascii="宋体" w:hAnsi="宋体" w:cs="宋体" w:hint="eastAsia"/>
                <w:color w:val="000000"/>
                <w:kern w:val="0"/>
                <w:sz w:val="24"/>
                <w:lang w:bidi="ar"/>
              </w:rPr>
              <w:t>2</w:t>
            </w:r>
          </w:p>
        </w:tc>
        <w:tc>
          <w:tcPr>
            <w:tcW w:w="1037" w:type="dxa"/>
            <w:tcBorders>
              <w:top w:val="single" w:sz="4" w:space="0" w:color="auto"/>
              <w:left w:val="single" w:sz="4" w:space="0" w:color="auto"/>
              <w:bottom w:val="single" w:sz="4" w:space="0" w:color="auto"/>
              <w:right w:val="single" w:sz="4" w:space="0" w:color="auto"/>
            </w:tcBorders>
          </w:tcPr>
          <w:p w14:paraId="53D1916E" w14:textId="1DEAE428" w:rsidR="00EC0EAA" w:rsidRDefault="00EC0EAA">
            <w:pPr>
              <w:widowControl/>
              <w:textAlignment w:val="center"/>
              <w:rPr>
                <w:rFonts w:ascii="宋体" w:hAnsi="宋体"/>
                <w:color w:val="000000"/>
                <w:sz w:val="18"/>
                <w:szCs w:val="18"/>
              </w:rPr>
            </w:pPr>
          </w:p>
        </w:tc>
        <w:tc>
          <w:tcPr>
            <w:tcW w:w="970" w:type="dxa"/>
            <w:tcBorders>
              <w:top w:val="single" w:sz="4" w:space="0" w:color="auto"/>
              <w:left w:val="single" w:sz="4" w:space="0" w:color="auto"/>
              <w:bottom w:val="single" w:sz="4" w:space="0" w:color="auto"/>
              <w:right w:val="single" w:sz="4" w:space="0" w:color="auto"/>
            </w:tcBorders>
          </w:tcPr>
          <w:p w14:paraId="29C4FF6E" w14:textId="4A46EC7A" w:rsidR="00EC0EAA" w:rsidRDefault="00EC0EAA">
            <w:pPr>
              <w:widowControl/>
              <w:textAlignment w:val="center"/>
              <w:rPr>
                <w:rFonts w:ascii="宋体" w:hAnsi="宋体"/>
                <w:color w:val="000000"/>
                <w:sz w:val="18"/>
                <w:szCs w:val="18"/>
              </w:rPr>
            </w:pPr>
          </w:p>
        </w:tc>
        <w:tc>
          <w:tcPr>
            <w:tcW w:w="970" w:type="dxa"/>
            <w:tcBorders>
              <w:top w:val="single" w:sz="4" w:space="0" w:color="auto"/>
              <w:left w:val="single" w:sz="4" w:space="0" w:color="auto"/>
              <w:bottom w:val="single" w:sz="4" w:space="0" w:color="auto"/>
              <w:right w:val="single" w:sz="4" w:space="0" w:color="auto"/>
            </w:tcBorders>
          </w:tcPr>
          <w:p w14:paraId="0587E9F8" w14:textId="77777777" w:rsidR="00EC0EAA" w:rsidRDefault="00EC0EAA">
            <w:pPr>
              <w:widowControl/>
              <w:textAlignment w:val="center"/>
              <w:rPr>
                <w:rFonts w:ascii="宋体" w:hAnsi="宋体" w:cs="宋体"/>
                <w:color w:val="000000"/>
                <w:kern w:val="0"/>
                <w:sz w:val="22"/>
                <w:szCs w:val="22"/>
                <w:lang w:bidi="ar"/>
              </w:rPr>
            </w:pPr>
          </w:p>
        </w:tc>
      </w:tr>
      <w:tr w:rsidR="00EC0EAA" w14:paraId="1CE687C5" w14:textId="77777777">
        <w:trPr>
          <w:trHeight w:val="635"/>
          <w:jc w:val="center"/>
        </w:trPr>
        <w:tc>
          <w:tcPr>
            <w:tcW w:w="1639" w:type="dxa"/>
            <w:tcBorders>
              <w:top w:val="single" w:sz="4" w:space="0" w:color="auto"/>
              <w:left w:val="single" w:sz="4" w:space="0" w:color="auto"/>
              <w:bottom w:val="single" w:sz="4" w:space="0" w:color="auto"/>
              <w:right w:val="single" w:sz="4" w:space="0" w:color="auto"/>
            </w:tcBorders>
            <w:vAlign w:val="center"/>
          </w:tcPr>
          <w:p w14:paraId="67C3587A" w14:textId="77777777" w:rsidR="00EC0EAA" w:rsidRDefault="0010220E">
            <w:pPr>
              <w:widowControl/>
              <w:jc w:val="center"/>
              <w:textAlignment w:val="center"/>
              <w:rPr>
                <w:rFonts w:ascii="宋体" w:hAnsi="宋体"/>
                <w:b/>
                <w:color w:val="000000"/>
                <w:sz w:val="18"/>
                <w:szCs w:val="18"/>
              </w:rPr>
            </w:pPr>
            <w:r>
              <w:rPr>
                <w:rFonts w:ascii="宋体" w:hAnsi="宋体" w:cs="宋体" w:hint="eastAsia"/>
                <w:color w:val="000000"/>
                <w:kern w:val="0"/>
                <w:sz w:val="22"/>
                <w:szCs w:val="22"/>
                <w:lang w:bidi="ar"/>
              </w:rPr>
              <w:t>文件柜</w:t>
            </w:r>
          </w:p>
        </w:tc>
        <w:tc>
          <w:tcPr>
            <w:tcW w:w="4689" w:type="dxa"/>
            <w:tcBorders>
              <w:top w:val="single" w:sz="4" w:space="0" w:color="auto"/>
              <w:left w:val="single" w:sz="4" w:space="0" w:color="auto"/>
              <w:bottom w:val="single" w:sz="4" w:space="0" w:color="auto"/>
              <w:right w:val="single" w:sz="4" w:space="0" w:color="auto"/>
            </w:tcBorders>
            <w:vAlign w:val="center"/>
          </w:tcPr>
          <w:p w14:paraId="4C263775" w14:textId="77777777" w:rsidR="00EC0EAA" w:rsidRDefault="0010220E">
            <w:pPr>
              <w:widowControl/>
              <w:jc w:val="left"/>
              <w:textAlignment w:val="center"/>
              <w:rPr>
                <w:rFonts w:ascii="宋体" w:hAnsi="宋体"/>
                <w:color w:val="000000"/>
                <w:sz w:val="18"/>
                <w:szCs w:val="18"/>
              </w:rPr>
            </w:pPr>
            <w:r>
              <w:rPr>
                <w:rFonts w:ascii="宋体" w:hAnsi="宋体" w:cs="宋体" w:hint="eastAsia"/>
                <w:color w:val="000000"/>
                <w:kern w:val="0"/>
                <w:sz w:val="22"/>
                <w:szCs w:val="22"/>
                <w:lang w:bidi="ar"/>
              </w:rPr>
              <w:t>尺寸规格：900*400*1800</w:t>
            </w:r>
            <w:r>
              <w:rPr>
                <w:rFonts w:ascii="宋体" w:hAnsi="宋体" w:cs="宋体" w:hint="eastAsia"/>
                <w:color w:val="000000"/>
                <w:kern w:val="0"/>
                <w:sz w:val="22"/>
                <w:szCs w:val="22"/>
                <w:lang w:bidi="ar"/>
              </w:rPr>
              <w:br/>
              <w:t>材质：冷轧钢板</w:t>
            </w:r>
            <w:r>
              <w:rPr>
                <w:rFonts w:ascii="宋体" w:hAnsi="宋体" w:cs="宋体" w:hint="eastAsia"/>
                <w:color w:val="000000"/>
                <w:kern w:val="0"/>
                <w:sz w:val="22"/>
                <w:szCs w:val="22"/>
                <w:lang w:bidi="ar"/>
              </w:rPr>
              <w:br/>
              <w:t>标配：钢制锁具、层板</w:t>
            </w:r>
          </w:p>
        </w:tc>
        <w:tc>
          <w:tcPr>
            <w:tcW w:w="668" w:type="dxa"/>
            <w:tcBorders>
              <w:top w:val="single" w:sz="4" w:space="0" w:color="auto"/>
              <w:left w:val="single" w:sz="4" w:space="0" w:color="auto"/>
              <w:bottom w:val="single" w:sz="4" w:space="0" w:color="auto"/>
              <w:right w:val="single" w:sz="4" w:space="0" w:color="auto"/>
            </w:tcBorders>
          </w:tcPr>
          <w:p w14:paraId="712A55FF" w14:textId="77777777" w:rsidR="00EC0EAA" w:rsidRDefault="0010220E">
            <w:pPr>
              <w:widowControl/>
              <w:textAlignment w:val="center"/>
              <w:rPr>
                <w:rFonts w:ascii="宋体" w:hAnsi="宋体"/>
                <w:color w:val="000000"/>
                <w:sz w:val="18"/>
                <w:szCs w:val="18"/>
              </w:rPr>
            </w:pPr>
            <w:r>
              <w:rPr>
                <w:rFonts w:ascii="宋体" w:hAnsi="宋体" w:cs="宋体" w:hint="eastAsia"/>
                <w:color w:val="000000"/>
                <w:kern w:val="0"/>
                <w:sz w:val="22"/>
                <w:szCs w:val="22"/>
                <w:lang w:bidi="ar"/>
              </w:rPr>
              <w:t>8</w:t>
            </w:r>
          </w:p>
        </w:tc>
        <w:tc>
          <w:tcPr>
            <w:tcW w:w="1037" w:type="dxa"/>
            <w:tcBorders>
              <w:top w:val="single" w:sz="4" w:space="0" w:color="auto"/>
              <w:left w:val="single" w:sz="4" w:space="0" w:color="auto"/>
              <w:bottom w:val="single" w:sz="4" w:space="0" w:color="auto"/>
              <w:right w:val="single" w:sz="4" w:space="0" w:color="auto"/>
            </w:tcBorders>
          </w:tcPr>
          <w:p w14:paraId="00321752" w14:textId="3CD95752" w:rsidR="00EC0EAA" w:rsidRDefault="00EC0EAA">
            <w:pPr>
              <w:widowControl/>
              <w:textAlignment w:val="center"/>
              <w:rPr>
                <w:rFonts w:ascii="宋体" w:hAnsi="宋体"/>
                <w:color w:val="000000"/>
                <w:sz w:val="18"/>
                <w:szCs w:val="18"/>
              </w:rPr>
            </w:pPr>
          </w:p>
        </w:tc>
        <w:tc>
          <w:tcPr>
            <w:tcW w:w="970" w:type="dxa"/>
            <w:tcBorders>
              <w:top w:val="single" w:sz="4" w:space="0" w:color="auto"/>
              <w:left w:val="single" w:sz="4" w:space="0" w:color="auto"/>
              <w:bottom w:val="single" w:sz="4" w:space="0" w:color="auto"/>
              <w:right w:val="single" w:sz="4" w:space="0" w:color="auto"/>
            </w:tcBorders>
          </w:tcPr>
          <w:p w14:paraId="1CB545AF" w14:textId="573F9238" w:rsidR="00EC0EAA" w:rsidRDefault="00EC0EAA">
            <w:pPr>
              <w:widowControl/>
              <w:textAlignment w:val="center"/>
              <w:rPr>
                <w:rFonts w:ascii="宋体" w:hAnsi="宋体"/>
                <w:color w:val="000000"/>
                <w:sz w:val="18"/>
                <w:szCs w:val="18"/>
              </w:rPr>
            </w:pPr>
          </w:p>
        </w:tc>
        <w:tc>
          <w:tcPr>
            <w:tcW w:w="970" w:type="dxa"/>
            <w:tcBorders>
              <w:top w:val="single" w:sz="4" w:space="0" w:color="auto"/>
              <w:left w:val="single" w:sz="4" w:space="0" w:color="auto"/>
              <w:bottom w:val="single" w:sz="4" w:space="0" w:color="auto"/>
              <w:right w:val="single" w:sz="4" w:space="0" w:color="auto"/>
            </w:tcBorders>
          </w:tcPr>
          <w:p w14:paraId="713F1A72" w14:textId="77777777" w:rsidR="00EC0EAA" w:rsidRDefault="00EC0EAA">
            <w:pPr>
              <w:widowControl/>
              <w:textAlignment w:val="center"/>
              <w:rPr>
                <w:rFonts w:ascii="宋体" w:hAnsi="宋体" w:cs="宋体"/>
                <w:color w:val="000000"/>
                <w:kern w:val="0"/>
                <w:sz w:val="22"/>
                <w:szCs w:val="22"/>
                <w:lang w:bidi="ar"/>
              </w:rPr>
            </w:pPr>
          </w:p>
        </w:tc>
      </w:tr>
      <w:tr w:rsidR="00EC0EAA" w14:paraId="0AE7295F" w14:textId="77777777">
        <w:trPr>
          <w:trHeight w:val="635"/>
          <w:jc w:val="center"/>
        </w:trPr>
        <w:tc>
          <w:tcPr>
            <w:tcW w:w="1639" w:type="dxa"/>
            <w:tcBorders>
              <w:top w:val="single" w:sz="4" w:space="0" w:color="auto"/>
              <w:left w:val="single" w:sz="4" w:space="0" w:color="auto"/>
              <w:bottom w:val="single" w:sz="4" w:space="0" w:color="auto"/>
              <w:right w:val="single" w:sz="4" w:space="0" w:color="auto"/>
            </w:tcBorders>
            <w:vAlign w:val="center"/>
          </w:tcPr>
          <w:p w14:paraId="52F349E3" w14:textId="77777777" w:rsidR="00EC0EAA" w:rsidRDefault="0010220E">
            <w:pPr>
              <w:adjustRightInd w:val="0"/>
              <w:snapToGrid w:val="0"/>
              <w:jc w:val="center"/>
              <w:rPr>
                <w:rFonts w:ascii="宋体" w:hAnsi="宋体"/>
                <w:b/>
                <w:color w:val="000000"/>
                <w:sz w:val="18"/>
                <w:szCs w:val="18"/>
              </w:rPr>
            </w:pPr>
            <w:r>
              <w:rPr>
                <w:rFonts w:ascii="宋体" w:hAnsi="宋体" w:hint="eastAsia"/>
                <w:b/>
                <w:color w:val="000000"/>
                <w:szCs w:val="21"/>
              </w:rPr>
              <w:t>合计</w:t>
            </w:r>
          </w:p>
        </w:tc>
        <w:tc>
          <w:tcPr>
            <w:tcW w:w="4689" w:type="dxa"/>
            <w:tcBorders>
              <w:top w:val="single" w:sz="4" w:space="0" w:color="auto"/>
              <w:left w:val="single" w:sz="4" w:space="0" w:color="auto"/>
              <w:bottom w:val="single" w:sz="4" w:space="0" w:color="auto"/>
              <w:right w:val="single" w:sz="4" w:space="0" w:color="auto"/>
            </w:tcBorders>
            <w:vAlign w:val="center"/>
          </w:tcPr>
          <w:p w14:paraId="5A666194" w14:textId="77777777" w:rsidR="00EC0EAA" w:rsidRDefault="00EC0EAA">
            <w:pPr>
              <w:jc w:val="left"/>
              <w:rPr>
                <w:rFonts w:ascii="宋体" w:hAnsi="宋体"/>
                <w:color w:val="000000"/>
                <w:sz w:val="18"/>
                <w:szCs w:val="18"/>
              </w:rPr>
            </w:pPr>
          </w:p>
        </w:tc>
        <w:tc>
          <w:tcPr>
            <w:tcW w:w="668" w:type="dxa"/>
            <w:tcBorders>
              <w:top w:val="single" w:sz="4" w:space="0" w:color="auto"/>
              <w:left w:val="single" w:sz="4" w:space="0" w:color="auto"/>
              <w:bottom w:val="single" w:sz="4" w:space="0" w:color="auto"/>
              <w:right w:val="single" w:sz="4" w:space="0" w:color="auto"/>
            </w:tcBorders>
          </w:tcPr>
          <w:p w14:paraId="24BA5BFC" w14:textId="77777777" w:rsidR="00EC0EAA" w:rsidRDefault="00EC0EAA">
            <w:pPr>
              <w:adjustRightInd w:val="0"/>
              <w:snapToGrid w:val="0"/>
              <w:rPr>
                <w:rFonts w:ascii="宋体" w:hAnsi="宋体"/>
                <w:color w:val="000000"/>
                <w:sz w:val="18"/>
                <w:szCs w:val="18"/>
              </w:rPr>
            </w:pPr>
          </w:p>
        </w:tc>
        <w:tc>
          <w:tcPr>
            <w:tcW w:w="1037" w:type="dxa"/>
            <w:tcBorders>
              <w:top w:val="single" w:sz="4" w:space="0" w:color="auto"/>
              <w:left w:val="single" w:sz="4" w:space="0" w:color="auto"/>
              <w:bottom w:val="single" w:sz="4" w:space="0" w:color="auto"/>
              <w:right w:val="single" w:sz="4" w:space="0" w:color="auto"/>
            </w:tcBorders>
          </w:tcPr>
          <w:p w14:paraId="1C6797A2" w14:textId="77777777" w:rsidR="00EC0EAA" w:rsidRDefault="00EC0EAA">
            <w:pPr>
              <w:adjustRightInd w:val="0"/>
              <w:snapToGrid w:val="0"/>
              <w:rPr>
                <w:rFonts w:ascii="宋体" w:hAnsi="宋体"/>
                <w:color w:val="000000"/>
                <w:sz w:val="18"/>
                <w:szCs w:val="18"/>
              </w:rPr>
            </w:pPr>
          </w:p>
        </w:tc>
        <w:tc>
          <w:tcPr>
            <w:tcW w:w="970" w:type="dxa"/>
            <w:tcBorders>
              <w:top w:val="single" w:sz="4" w:space="0" w:color="auto"/>
              <w:left w:val="single" w:sz="4" w:space="0" w:color="auto"/>
              <w:bottom w:val="single" w:sz="4" w:space="0" w:color="auto"/>
              <w:right w:val="single" w:sz="4" w:space="0" w:color="auto"/>
            </w:tcBorders>
          </w:tcPr>
          <w:p w14:paraId="4D30E776" w14:textId="77777777" w:rsidR="00EC0EAA" w:rsidRDefault="0010220E">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4.73 </w:t>
            </w:r>
          </w:p>
        </w:tc>
        <w:tc>
          <w:tcPr>
            <w:tcW w:w="970" w:type="dxa"/>
            <w:tcBorders>
              <w:top w:val="single" w:sz="4" w:space="0" w:color="auto"/>
              <w:left w:val="single" w:sz="4" w:space="0" w:color="auto"/>
              <w:bottom w:val="single" w:sz="4" w:space="0" w:color="auto"/>
              <w:right w:val="single" w:sz="4" w:space="0" w:color="auto"/>
            </w:tcBorders>
          </w:tcPr>
          <w:p w14:paraId="682C69E3" w14:textId="77777777" w:rsidR="00EC0EAA" w:rsidRDefault="00EC0EAA">
            <w:pPr>
              <w:widowControl/>
              <w:textAlignment w:val="center"/>
              <w:rPr>
                <w:rFonts w:ascii="宋体" w:hAnsi="宋体" w:cs="宋体"/>
                <w:color w:val="000000"/>
                <w:kern w:val="0"/>
                <w:sz w:val="22"/>
                <w:szCs w:val="22"/>
                <w:lang w:bidi="ar"/>
              </w:rPr>
            </w:pPr>
          </w:p>
        </w:tc>
      </w:tr>
    </w:tbl>
    <w:p w14:paraId="612AD74F" w14:textId="77777777" w:rsidR="00EC0EAA" w:rsidRDefault="0010220E">
      <w:pPr>
        <w:jc w:val="left"/>
        <w:rPr>
          <w:b/>
          <w:bCs/>
          <w:sz w:val="28"/>
          <w:szCs w:val="28"/>
        </w:rPr>
      </w:pPr>
      <w:r>
        <w:rPr>
          <w:rFonts w:hint="eastAsia"/>
          <w:b/>
          <w:bCs/>
          <w:sz w:val="28"/>
          <w:szCs w:val="28"/>
        </w:rPr>
        <w:t>二、其他要求：</w:t>
      </w:r>
    </w:p>
    <w:p w14:paraId="4392DB93" w14:textId="77777777" w:rsidR="00EC0EAA" w:rsidRDefault="0010220E">
      <w:pPr>
        <w:numPr>
          <w:ilvl w:val="0"/>
          <w:numId w:val="1"/>
        </w:numPr>
        <w:jc w:val="left"/>
        <w:rPr>
          <w:sz w:val="28"/>
          <w:szCs w:val="28"/>
        </w:rPr>
      </w:pPr>
      <w:r>
        <w:rPr>
          <w:rFonts w:hint="eastAsia"/>
          <w:sz w:val="28"/>
          <w:szCs w:val="28"/>
        </w:rPr>
        <w:t>合同签订以后，供应商支付合同总价的</w:t>
      </w:r>
      <w:r>
        <w:rPr>
          <w:rFonts w:hint="eastAsia"/>
          <w:sz w:val="28"/>
          <w:szCs w:val="28"/>
        </w:rPr>
        <w:t>5%</w:t>
      </w:r>
      <w:r>
        <w:rPr>
          <w:rFonts w:hint="eastAsia"/>
          <w:sz w:val="28"/>
          <w:szCs w:val="28"/>
        </w:rPr>
        <w:t>的履约保证金，合同履行完成后无息返还。</w:t>
      </w:r>
    </w:p>
    <w:p w14:paraId="73FE6320" w14:textId="77777777" w:rsidR="00EC0EAA" w:rsidRDefault="0010220E">
      <w:pPr>
        <w:numPr>
          <w:ilvl w:val="0"/>
          <w:numId w:val="1"/>
        </w:numPr>
        <w:jc w:val="left"/>
        <w:rPr>
          <w:sz w:val="28"/>
          <w:szCs w:val="28"/>
        </w:rPr>
      </w:pPr>
      <w:r>
        <w:rPr>
          <w:rFonts w:hint="eastAsia"/>
          <w:sz w:val="28"/>
          <w:szCs w:val="28"/>
        </w:rPr>
        <w:t>交货条款：合同</w:t>
      </w:r>
      <w:r>
        <w:rPr>
          <w:sz w:val="28"/>
          <w:szCs w:val="28"/>
        </w:rPr>
        <w:t>签订后</w:t>
      </w:r>
      <w:r>
        <w:rPr>
          <w:rFonts w:hint="eastAsia"/>
          <w:sz w:val="28"/>
          <w:szCs w:val="28"/>
        </w:rPr>
        <w:t>7</w:t>
      </w:r>
      <w:r>
        <w:rPr>
          <w:rFonts w:hint="eastAsia"/>
          <w:sz w:val="28"/>
          <w:szCs w:val="28"/>
        </w:rPr>
        <w:t>个</w:t>
      </w:r>
      <w:r>
        <w:rPr>
          <w:sz w:val="28"/>
          <w:szCs w:val="28"/>
        </w:rPr>
        <w:t>工作日内</w:t>
      </w:r>
      <w:r>
        <w:rPr>
          <w:rFonts w:hint="eastAsia"/>
          <w:sz w:val="28"/>
          <w:szCs w:val="28"/>
        </w:rPr>
        <w:t>送货</w:t>
      </w:r>
      <w:r>
        <w:rPr>
          <w:sz w:val="28"/>
          <w:szCs w:val="28"/>
        </w:rPr>
        <w:t>上门</w:t>
      </w:r>
      <w:r>
        <w:rPr>
          <w:rFonts w:hint="eastAsia"/>
          <w:sz w:val="28"/>
          <w:szCs w:val="28"/>
        </w:rPr>
        <w:t>、</w:t>
      </w:r>
      <w:r>
        <w:rPr>
          <w:sz w:val="28"/>
          <w:szCs w:val="28"/>
        </w:rPr>
        <w:t>安装</w:t>
      </w:r>
      <w:r>
        <w:rPr>
          <w:rFonts w:hint="eastAsia"/>
          <w:sz w:val="28"/>
          <w:szCs w:val="28"/>
        </w:rPr>
        <w:t>、</w:t>
      </w:r>
      <w:r>
        <w:rPr>
          <w:sz w:val="28"/>
          <w:szCs w:val="28"/>
        </w:rPr>
        <w:t>调试</w:t>
      </w:r>
      <w:r>
        <w:rPr>
          <w:rFonts w:hint="eastAsia"/>
          <w:sz w:val="28"/>
          <w:szCs w:val="28"/>
        </w:rPr>
        <w:t>，</w:t>
      </w:r>
      <w:r>
        <w:rPr>
          <w:sz w:val="28"/>
          <w:szCs w:val="28"/>
        </w:rPr>
        <w:t>并培训设备管理人员使用维护方法。</w:t>
      </w:r>
    </w:p>
    <w:p w14:paraId="012DC2D5" w14:textId="77777777" w:rsidR="00EC0EAA" w:rsidRDefault="0010220E">
      <w:pPr>
        <w:numPr>
          <w:ilvl w:val="0"/>
          <w:numId w:val="1"/>
        </w:numPr>
        <w:jc w:val="left"/>
        <w:rPr>
          <w:sz w:val="28"/>
          <w:szCs w:val="28"/>
        </w:rPr>
      </w:pPr>
      <w:r>
        <w:rPr>
          <w:rFonts w:hint="eastAsia"/>
          <w:sz w:val="28"/>
          <w:szCs w:val="28"/>
        </w:rPr>
        <w:lastRenderedPageBreak/>
        <w:t>招标文件中标记有“★”为关键技术参数，指标必须满足或征得使用方的同意，不得出现负偏离，否则视为无效标</w:t>
      </w:r>
    </w:p>
    <w:p w14:paraId="539810C3" w14:textId="77777777" w:rsidR="00EC0EAA" w:rsidRDefault="0010220E">
      <w:pPr>
        <w:numPr>
          <w:ilvl w:val="0"/>
          <w:numId w:val="1"/>
        </w:numPr>
        <w:jc w:val="left"/>
        <w:rPr>
          <w:sz w:val="28"/>
          <w:szCs w:val="28"/>
        </w:rPr>
      </w:pPr>
      <w:r>
        <w:rPr>
          <w:rFonts w:hint="eastAsia"/>
          <w:sz w:val="28"/>
          <w:szCs w:val="28"/>
        </w:rPr>
        <w:t>为确保使用方的售后保修权益，所有产品必须经正规渠道供货，不得提供旧货、水货、假货，生产日期不得早于合同签订日期，最终用户为宁波城市职业技术学院；并须提供详细配置清单，需求中的证明材料请在供货时提供。</w:t>
      </w:r>
    </w:p>
    <w:p w14:paraId="0BC7E934" w14:textId="77777777" w:rsidR="00EC0EAA" w:rsidRDefault="0010220E">
      <w:pPr>
        <w:numPr>
          <w:ilvl w:val="0"/>
          <w:numId w:val="1"/>
        </w:numPr>
        <w:jc w:val="left"/>
        <w:rPr>
          <w:sz w:val="28"/>
          <w:szCs w:val="28"/>
        </w:rPr>
      </w:pPr>
      <w:r>
        <w:rPr>
          <w:rFonts w:hint="eastAsia"/>
          <w:sz w:val="28"/>
          <w:szCs w:val="28"/>
        </w:rPr>
        <w:t>在设备保修期内，由于设备质量因素而造成的损坏，均由中标单位负责免费维修和更换配件；在保修期结束前，须与买方、中标单位进行一次全面检查，任何缺陷必须由中标单位负责修理或更换。</w:t>
      </w:r>
    </w:p>
    <w:p w14:paraId="0F4A1F19" w14:textId="77777777" w:rsidR="00EC0EAA" w:rsidRDefault="0010220E">
      <w:pPr>
        <w:numPr>
          <w:ilvl w:val="0"/>
          <w:numId w:val="1"/>
        </w:numPr>
        <w:jc w:val="left"/>
        <w:rPr>
          <w:sz w:val="28"/>
          <w:szCs w:val="28"/>
        </w:rPr>
      </w:pPr>
      <w:r>
        <w:rPr>
          <w:rFonts w:hint="eastAsia"/>
          <w:sz w:val="28"/>
          <w:szCs w:val="28"/>
        </w:rPr>
        <w:t>此项目中的报价包括产品的搬运、安装、调试、人工、税金等一切费用，业主方后期无需承担任何相关费用。</w:t>
      </w:r>
    </w:p>
    <w:p w14:paraId="2997C632" w14:textId="77777777" w:rsidR="00EC0EAA" w:rsidRDefault="0010220E">
      <w:pPr>
        <w:numPr>
          <w:ilvl w:val="0"/>
          <w:numId w:val="1"/>
        </w:numPr>
        <w:jc w:val="left"/>
        <w:rPr>
          <w:sz w:val="28"/>
          <w:szCs w:val="28"/>
        </w:rPr>
      </w:pPr>
      <w:r>
        <w:rPr>
          <w:rFonts w:hint="eastAsia"/>
          <w:sz w:val="28"/>
          <w:szCs w:val="28"/>
        </w:rPr>
        <w:t>现场服务：接买方故障通知后，中标方技术工程师应在</w:t>
      </w:r>
      <w:r>
        <w:rPr>
          <w:rFonts w:hint="eastAsia"/>
          <w:sz w:val="28"/>
          <w:szCs w:val="28"/>
        </w:rPr>
        <w:t>6</w:t>
      </w:r>
      <w:r>
        <w:rPr>
          <w:sz w:val="28"/>
          <w:szCs w:val="28"/>
        </w:rPr>
        <w:t>小时之内到达现场，进行故障排除工作。一般性故障保证在</w:t>
      </w:r>
      <w:r>
        <w:rPr>
          <w:sz w:val="28"/>
          <w:szCs w:val="28"/>
        </w:rPr>
        <w:t>24</w:t>
      </w:r>
      <w:r>
        <w:rPr>
          <w:sz w:val="28"/>
          <w:szCs w:val="28"/>
        </w:rPr>
        <w:t>小时内修复。</w:t>
      </w:r>
      <w:r>
        <w:rPr>
          <w:rFonts w:hint="eastAsia"/>
          <w:sz w:val="28"/>
          <w:szCs w:val="28"/>
        </w:rPr>
        <w:t>此项目中的安装和调试中应满足工业机器人技能考核实训台和智能生产线实验室的教学要求，满足教学实验项目的正常开展和演示。</w:t>
      </w:r>
    </w:p>
    <w:p w14:paraId="3E9B23E9" w14:textId="77777777" w:rsidR="00EC0EAA" w:rsidRDefault="0010220E">
      <w:pPr>
        <w:numPr>
          <w:ilvl w:val="0"/>
          <w:numId w:val="1"/>
        </w:numPr>
        <w:jc w:val="left"/>
        <w:rPr>
          <w:sz w:val="28"/>
          <w:szCs w:val="28"/>
        </w:rPr>
      </w:pPr>
      <w:r>
        <w:rPr>
          <w:rFonts w:hint="eastAsia"/>
          <w:sz w:val="28"/>
          <w:szCs w:val="28"/>
        </w:rPr>
        <w:t>配电应合理，取电和断电应方便。</w:t>
      </w:r>
    </w:p>
    <w:p w14:paraId="61060C68" w14:textId="13EEF38E" w:rsidR="00EC0EAA" w:rsidRPr="00FF062D" w:rsidRDefault="00FF062D">
      <w:pPr>
        <w:jc w:val="left"/>
        <w:rPr>
          <w:sz w:val="28"/>
          <w:szCs w:val="28"/>
        </w:rPr>
      </w:pPr>
      <w:r>
        <w:rPr>
          <w:rFonts w:hint="eastAsia"/>
          <w:sz w:val="28"/>
          <w:szCs w:val="28"/>
        </w:rPr>
        <w:t>9</w:t>
      </w:r>
      <w:r>
        <w:rPr>
          <w:rFonts w:hint="eastAsia"/>
          <w:sz w:val="28"/>
          <w:szCs w:val="28"/>
        </w:rPr>
        <w:t>、供应商地域要求：宁波市</w:t>
      </w:r>
    </w:p>
    <w:p w14:paraId="4016D55C" w14:textId="77777777" w:rsidR="00EC0EAA" w:rsidRDefault="00EC0EAA">
      <w:pPr>
        <w:rPr>
          <w:sz w:val="28"/>
          <w:szCs w:val="28"/>
        </w:rPr>
      </w:pPr>
    </w:p>
    <w:sectPr w:rsidR="00EC0E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246BD"/>
    <w:multiLevelType w:val="multilevel"/>
    <w:tmpl w:val="705246B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7296C56"/>
    <w:rsid w:val="0010220E"/>
    <w:rsid w:val="0028625B"/>
    <w:rsid w:val="006871B8"/>
    <w:rsid w:val="00B77397"/>
    <w:rsid w:val="00BF2BE8"/>
    <w:rsid w:val="00DD0469"/>
    <w:rsid w:val="00EC0EAA"/>
    <w:rsid w:val="00FF062D"/>
    <w:rsid w:val="0B8A386D"/>
    <w:rsid w:val="10E013E7"/>
    <w:rsid w:val="12A471A8"/>
    <w:rsid w:val="1980489C"/>
    <w:rsid w:val="1C4A18D9"/>
    <w:rsid w:val="1E5B438B"/>
    <w:rsid w:val="248B13C4"/>
    <w:rsid w:val="26787D83"/>
    <w:rsid w:val="2800704A"/>
    <w:rsid w:val="29600E81"/>
    <w:rsid w:val="2F524805"/>
    <w:rsid w:val="49AA7D1B"/>
    <w:rsid w:val="4C54412D"/>
    <w:rsid w:val="56611065"/>
    <w:rsid w:val="56AF6D91"/>
    <w:rsid w:val="59A6244E"/>
    <w:rsid w:val="5BFB10E8"/>
    <w:rsid w:val="626B3ABC"/>
    <w:rsid w:val="653F2E0E"/>
    <w:rsid w:val="66BF6602"/>
    <w:rsid w:val="67296C56"/>
    <w:rsid w:val="6A6F5E28"/>
    <w:rsid w:val="6AD5642E"/>
    <w:rsid w:val="6C764535"/>
    <w:rsid w:val="6E1C70F9"/>
    <w:rsid w:val="6EAB5CE9"/>
    <w:rsid w:val="6EB2020F"/>
    <w:rsid w:val="6F5B7CD6"/>
    <w:rsid w:val="710A1C3C"/>
    <w:rsid w:val="715551D6"/>
    <w:rsid w:val="757119AB"/>
    <w:rsid w:val="778F4403"/>
    <w:rsid w:val="785F3601"/>
    <w:rsid w:val="7A40135A"/>
    <w:rsid w:val="7B935524"/>
    <w:rsid w:val="7EC74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19581"/>
  <w15:docId w15:val="{2D0A08E4-54C0-4B5A-A7C5-77978F96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qFormat/>
    <w:rPr>
      <w:rFonts w:ascii="微软雅黑" w:eastAsia="微软雅黑" w:hAnsi="微软雅黑" w:cs="微软雅黑" w:hint="eastAsia"/>
      <w:color w:val="000000"/>
      <w:sz w:val="20"/>
      <w:szCs w:val="20"/>
      <w:u w:val="none"/>
    </w:rPr>
  </w:style>
  <w:style w:type="character" w:customStyle="1" w:styleId="1">
    <w:name w:val="页码1"/>
    <w:qFormat/>
    <w:rPr>
      <w:lang w:val="zh-TW" w:eastAsia="zh-TW"/>
    </w:rPr>
  </w:style>
  <w:style w:type="paragraph" w:customStyle="1" w:styleId="A3">
    <w:name w:val="正文 A"/>
    <w:qFormat/>
    <w:pPr>
      <w:framePr w:wrap="around" w:hAnchor="text" w:yAlign="top"/>
      <w:widowControl w:val="0"/>
      <w:jc w:val="both"/>
    </w:pPr>
    <w:rPr>
      <w:rFonts w:ascii="Arial Unicode MS" w:eastAsia="Arial Unicode MS" w:hAnsi="Arial Unicode MS" w:cs="Arial Unicode MS" w:hint="eastAsia"/>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yxy</dc:creator>
  <cp:lastModifiedBy>Angel</cp:lastModifiedBy>
  <cp:revision>8</cp:revision>
  <dcterms:created xsi:type="dcterms:W3CDTF">2020-06-29T02:28:00Z</dcterms:created>
  <dcterms:modified xsi:type="dcterms:W3CDTF">2020-08-06T08:54:00Z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