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宁波城市职业技术学院高配房监控设备</w:t>
      </w:r>
      <w:r>
        <w:rPr>
          <w:rFonts w:hint="eastAsia"/>
          <w:b/>
          <w:bCs/>
          <w:sz w:val="32"/>
          <w:szCs w:val="32"/>
          <w:lang w:val="en-US" w:eastAsia="zh-CN"/>
        </w:rPr>
        <w:t>及</w:t>
      </w:r>
      <w:r>
        <w:rPr>
          <w:rFonts w:hint="eastAsia"/>
          <w:b/>
          <w:bCs/>
          <w:sz w:val="32"/>
          <w:szCs w:val="32"/>
        </w:rPr>
        <w:t>安装采购需求</w:t>
      </w:r>
    </w:p>
    <w:p>
      <w:pPr>
        <w:jc w:val="center"/>
        <w:rPr>
          <w:b/>
          <w:bCs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项目概况</w:t>
      </w:r>
    </w:p>
    <w:p>
      <w:pPr>
        <w:ind w:firstLine="440" w:firstLineChars="200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我校视频监控系统在2009年学生寝室投入使用的模拟视频监控146路，已经运行12年；2014年投入使用的实训大楼及图书馆模拟视频监控134路，校园主要交通道路数字监控118路；2015年对所有教学楼、行政楼主要入口新增监控视频系统60路，学生寝室12号楼新增49路；2020年新建高清监控269路；校园所有监控设备有海康、大华、神州数码三个品牌，现需要在地下车库高配房内安装监控设备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采购内容及控制总价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1418"/>
        <w:gridCol w:w="3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1984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采购内容</w:t>
            </w:r>
          </w:p>
        </w:tc>
        <w:tc>
          <w:tcPr>
            <w:tcW w:w="1418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数量</w:t>
            </w:r>
          </w:p>
        </w:tc>
        <w:tc>
          <w:tcPr>
            <w:tcW w:w="3856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控制总价（元）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枪式摄像机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枪机支架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电源供应器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电源线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网络线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8"/>
              <w:ind w:firstLine="0" w:firstLineChars="0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PVC25管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8"/>
              <w:ind w:firstLine="0" w:firstLineChars="0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pStyle w:val="8"/>
              <w:ind w:firstLine="0" w:firstLineChars="0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安装调试</w:t>
            </w:r>
          </w:p>
        </w:tc>
        <w:tc>
          <w:tcPr>
            <w:tcW w:w="1418" w:type="dxa"/>
            <w:vAlign w:val="center"/>
          </w:tcPr>
          <w:p>
            <w:pPr>
              <w:pStyle w:val="8"/>
              <w:ind w:firstLine="0" w:firstLineChars="0"/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3856" w:type="dxa"/>
            <w:vAlign w:val="center"/>
          </w:tcPr>
          <w:p>
            <w:pPr>
              <w:pStyle w:val="8"/>
              <w:ind w:firstLine="0" w:firstLineChars="0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8"/>
              <w:ind w:firstLine="0" w:firstLineChars="0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合计</w:t>
            </w:r>
          </w:p>
        </w:tc>
        <w:tc>
          <w:tcPr>
            <w:tcW w:w="1984" w:type="dxa"/>
          </w:tcPr>
          <w:p>
            <w:pPr>
              <w:pStyle w:val="8"/>
              <w:ind w:firstLine="0" w:firstLineChars="0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8"/>
              <w:ind w:firstLine="0" w:firstLineChars="0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3856" w:type="dxa"/>
          </w:tcPr>
          <w:p>
            <w:pPr>
              <w:pStyle w:val="8"/>
              <w:ind w:firstLine="0" w:firstLineChars="0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6220</w:t>
            </w:r>
          </w:p>
        </w:tc>
      </w:tr>
    </w:tbl>
    <w:p>
      <w:pPr>
        <w:pStyle w:val="8"/>
        <w:ind w:firstLine="422"/>
        <w:rPr>
          <w:rFonts w:ascii="仿宋" w:hAnsi="仿宋" w:eastAsia="仿宋"/>
          <w:b/>
          <w:bCs/>
          <w:szCs w:val="21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技术参数</w:t>
      </w:r>
    </w:p>
    <w:tbl>
      <w:tblPr>
        <w:tblStyle w:val="6"/>
        <w:tblW w:w="890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740"/>
        <w:gridCol w:w="1560"/>
        <w:gridCol w:w="992"/>
        <w:gridCol w:w="709"/>
        <w:gridCol w:w="850"/>
        <w:gridCol w:w="7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1740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设备（服务）名称</w:t>
            </w:r>
          </w:p>
        </w:tc>
        <w:tc>
          <w:tcPr>
            <w:tcW w:w="1560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参数</w:t>
            </w:r>
          </w:p>
        </w:tc>
        <w:tc>
          <w:tcPr>
            <w:tcW w:w="992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数量</w:t>
            </w:r>
          </w:p>
        </w:tc>
        <w:tc>
          <w:tcPr>
            <w:tcW w:w="709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单位</w:t>
            </w:r>
          </w:p>
        </w:tc>
        <w:tc>
          <w:tcPr>
            <w:tcW w:w="850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单价</w:t>
            </w:r>
          </w:p>
        </w:tc>
        <w:tc>
          <w:tcPr>
            <w:tcW w:w="709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总价</w:t>
            </w:r>
          </w:p>
        </w:tc>
        <w:tc>
          <w:tcPr>
            <w:tcW w:w="1701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推荐品牌、型号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枪式摄像机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200万像素达到星光级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</w:rPr>
              <w:t>4 mm支持背光补偿，3D数字降噪，数字宽动支持ROI感兴趣区域增强编码，可根据场景情况自适应调整码率分配，有效节省存储成本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采用高效阵列红外灯，使用寿命长，红外照射距离最远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符合IP66防尘防水设计，可靠性高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可达50 m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70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720" w:lineRule="auto"/>
              <w:jc w:val="both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550</w:t>
            </w:r>
          </w:p>
        </w:tc>
        <w:tc>
          <w:tcPr>
            <w:tcW w:w="709" w:type="dxa"/>
            <w:vAlign w:val="center"/>
          </w:tcPr>
          <w:p>
            <w:pPr>
              <w:spacing w:line="72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2200</w:t>
            </w:r>
          </w:p>
        </w:tc>
        <w:tc>
          <w:tcPr>
            <w:tcW w:w="1701" w:type="dxa"/>
          </w:tcPr>
          <w:p>
            <w:pPr>
              <w:pStyle w:val="8"/>
              <w:spacing w:line="720" w:lineRule="auto"/>
              <w:ind w:firstLine="0" w:firstLineChars="0"/>
              <w:jc w:val="both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pStyle w:val="8"/>
              <w:spacing w:line="720" w:lineRule="auto"/>
              <w:ind w:firstLine="0" w:firstLineChars="0"/>
              <w:jc w:val="both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pStyle w:val="8"/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pStyle w:val="8"/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pStyle w:val="8"/>
              <w:spacing w:line="240" w:lineRule="auto"/>
              <w:ind w:firstLine="0" w:firstLineChars="0"/>
              <w:jc w:val="both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海康、大华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枪机支架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配套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709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国产品牌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电源供应器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开关电源DC12V/10A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120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国产品牌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电源线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RVV2*1.0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709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国产品牌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网络线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00" w:beforeAutospacing="0" w:after="150" w:afterAutospacing="0" w:line="17" w:lineRule="atLeast"/>
              <w:ind w:left="0" w:right="0" w:firstLine="0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6类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支持100BaseT、ATM、快速以太网、令牌环、TP-PMD语音、电话、多媒体，向下兼容5类和3类系统，使用频率达250MHz。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709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国产品牌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PVC25管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PVC25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709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国产品牌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安装调试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上述安装调试井道开孔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</w:tcPr>
          <w:p>
            <w:pPr>
              <w:pStyle w:val="8"/>
              <w:ind w:firstLine="0" w:firstLineChars="0"/>
              <w:jc w:val="left"/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2100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2100</w:t>
            </w:r>
          </w:p>
        </w:tc>
        <w:tc>
          <w:tcPr>
            <w:tcW w:w="17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合计</w:t>
            </w:r>
          </w:p>
        </w:tc>
        <w:tc>
          <w:tcPr>
            <w:tcW w:w="1740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560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6220</w:t>
            </w:r>
          </w:p>
        </w:tc>
        <w:tc>
          <w:tcPr>
            <w:tcW w:w="1701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</w:tbl>
    <w:p>
      <w:pPr>
        <w:pStyle w:val="8"/>
        <w:ind w:left="720" w:firstLine="0" w:firstLineChars="0"/>
        <w:jc w:val="left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备注：推荐品牌型号可以推荐三个，一个品牌对应一个型号。</w:t>
      </w:r>
    </w:p>
    <w:p>
      <w:pPr>
        <w:pStyle w:val="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商务要求</w:t>
      </w:r>
    </w:p>
    <w:tbl>
      <w:tblPr>
        <w:tblStyle w:val="6"/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支付条款</w:t>
            </w:r>
          </w:p>
        </w:tc>
        <w:tc>
          <w:tcPr>
            <w:tcW w:w="7371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/>
              </w:rPr>
              <w:t>试运行时间30天后验收合格一次性付清货款。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2</w:t>
            </w:r>
          </w:p>
        </w:tc>
        <w:tc>
          <w:tcPr>
            <w:tcW w:w="1276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质保期</w:t>
            </w:r>
          </w:p>
        </w:tc>
        <w:tc>
          <w:tcPr>
            <w:tcW w:w="7371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/>
              </w:rPr>
              <w:t>质保期三年，质保期内免费维修更换。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3</w:t>
            </w:r>
          </w:p>
        </w:tc>
        <w:tc>
          <w:tcPr>
            <w:tcW w:w="1276" w:type="dxa"/>
          </w:tcPr>
          <w:p>
            <w:pPr>
              <w:pStyle w:val="8"/>
              <w:ind w:firstLine="0" w:firstLineChars="0"/>
              <w:jc w:val="left"/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安装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调试</w:t>
            </w:r>
          </w:p>
        </w:tc>
        <w:tc>
          <w:tcPr>
            <w:tcW w:w="7371" w:type="dxa"/>
          </w:tcPr>
          <w:p>
            <w:r>
              <w:rPr>
                <w:rFonts w:hint="eastAsia"/>
              </w:rPr>
              <w:t>安装调试达到我校监控设备运行要求。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4</w:t>
            </w:r>
          </w:p>
        </w:tc>
        <w:tc>
          <w:tcPr>
            <w:tcW w:w="1276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售后服务</w:t>
            </w:r>
          </w:p>
        </w:tc>
        <w:tc>
          <w:tcPr>
            <w:tcW w:w="7371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/>
              </w:rPr>
              <w:t>宁波地区有售后服务网点（需提供证明材料）。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5</w:t>
            </w:r>
          </w:p>
        </w:tc>
        <w:tc>
          <w:tcPr>
            <w:tcW w:w="1276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供货时间</w:t>
            </w:r>
          </w:p>
        </w:tc>
        <w:tc>
          <w:tcPr>
            <w:tcW w:w="7371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预成交</w:t>
            </w:r>
            <w:r>
              <w:rPr>
                <w:rFonts w:hint="eastAsia"/>
              </w:rPr>
              <w:t>后一周内。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6</w:t>
            </w:r>
          </w:p>
        </w:tc>
        <w:tc>
          <w:tcPr>
            <w:tcW w:w="1276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供应商要求</w:t>
            </w:r>
          </w:p>
        </w:tc>
        <w:tc>
          <w:tcPr>
            <w:tcW w:w="7371" w:type="dxa"/>
          </w:tcPr>
          <w:p>
            <w:pPr>
              <w:pStyle w:val="8"/>
              <w:ind w:firstLine="0" w:firstLineChars="0"/>
              <w:jc w:val="left"/>
              <w:rPr>
                <w:rFonts w:hint="eastAsia" w:ascii="仿宋" w:hAnsi="仿宋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</w:rPr>
              <w:t>具有宁波高校合作案例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需要提供证明材料）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7</w:t>
            </w:r>
          </w:p>
        </w:tc>
        <w:tc>
          <w:tcPr>
            <w:tcW w:w="1276" w:type="dxa"/>
          </w:tcPr>
          <w:p>
            <w:pPr>
              <w:pStyle w:val="8"/>
              <w:ind w:firstLine="0" w:firstLineChars="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响应要求</w:t>
            </w:r>
          </w:p>
        </w:tc>
        <w:tc>
          <w:tcPr>
            <w:tcW w:w="7371" w:type="dxa"/>
          </w:tcPr>
          <w:p>
            <w:r>
              <w:rPr>
                <w:rFonts w:hint="eastAsia"/>
              </w:rPr>
              <w:t>供应商必须对上述所有要求逐条做出相应，必须上传响应附件，仅以“所有符合”、“符合”等字样笼统响应视为无效响应。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8"/>
              <w:ind w:firstLine="0" w:firstLineChars="0"/>
              <w:jc w:val="left"/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ind w:firstLine="0" w:firstLineChars="0"/>
              <w:jc w:val="left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现场勘察</w:t>
            </w:r>
          </w:p>
        </w:tc>
        <w:tc>
          <w:tcPr>
            <w:tcW w:w="7371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本项目要求现场勘察，请供应商在响应前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自行前往宁波城市职业技术学院（宁波市鄞州区学府路9号）进行现场勘察，具体联系</w:t>
            </w:r>
            <w:r>
              <w:rPr>
                <w:rFonts w:hint="eastAsia"/>
                <w:color w:val="000000"/>
              </w:rPr>
              <w:t>孙</w:t>
            </w:r>
            <w:r>
              <w:rPr>
                <w:rFonts w:hint="eastAsia"/>
                <w:color w:val="000000"/>
                <w:lang w:val="en-US" w:eastAsia="zh-CN"/>
              </w:rPr>
              <w:t>老师</w:t>
            </w:r>
            <w:r>
              <w:rPr>
                <w:rFonts w:hint="eastAsia"/>
                <w:color w:val="000000"/>
                <w:lang w:eastAsia="zh-CN"/>
              </w:rPr>
              <w:t>（13626826885）。</w:t>
            </w:r>
            <w:r>
              <w:rPr>
                <w:rFonts w:hint="eastAsia"/>
                <w:color w:val="000000"/>
                <w:lang w:val="en-US" w:eastAsia="zh-CN"/>
              </w:rPr>
              <w:t>需持48小时核酸检测阴性证明，勘察期间请遵守学校各项防疫措施。勘察回执单见附件，响应时扫描件附件上传。</w:t>
            </w:r>
          </w:p>
          <w:p>
            <w:pPr>
              <w:pStyle w:val="8"/>
              <w:ind w:firstLine="0" w:firstLineChars="0"/>
              <w:jc w:val="left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技术咨询孙老师</w:t>
      </w:r>
      <w:r>
        <w:rPr>
          <w:rFonts w:hint="eastAsia"/>
          <w:color w:val="000000"/>
          <w:lang w:eastAsia="zh-CN"/>
        </w:rPr>
        <w:t>（13626826885）</w:t>
      </w:r>
    </w:p>
    <w:p>
      <w:pPr>
        <w:jc w:val="both"/>
        <w:rPr>
          <w:rFonts w:hint="eastAsia"/>
          <w:color w:val="000000"/>
        </w:rPr>
      </w:pPr>
    </w:p>
    <w:p>
      <w:pPr>
        <w:jc w:val="center"/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A02CE"/>
    <w:multiLevelType w:val="multilevel"/>
    <w:tmpl w:val="176A02C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62433"/>
    <w:rsid w:val="00167C42"/>
    <w:rsid w:val="00277380"/>
    <w:rsid w:val="002D3145"/>
    <w:rsid w:val="00380477"/>
    <w:rsid w:val="004D0DB2"/>
    <w:rsid w:val="005067DF"/>
    <w:rsid w:val="00622541"/>
    <w:rsid w:val="00747609"/>
    <w:rsid w:val="00837137"/>
    <w:rsid w:val="00884937"/>
    <w:rsid w:val="00947A38"/>
    <w:rsid w:val="0098124C"/>
    <w:rsid w:val="009951F7"/>
    <w:rsid w:val="00A402C2"/>
    <w:rsid w:val="00A463C8"/>
    <w:rsid w:val="00A64AFA"/>
    <w:rsid w:val="00BD04FA"/>
    <w:rsid w:val="00C62433"/>
    <w:rsid w:val="00CF5374"/>
    <w:rsid w:val="00D60786"/>
    <w:rsid w:val="00E73B30"/>
    <w:rsid w:val="00F803E5"/>
    <w:rsid w:val="00F90BEA"/>
    <w:rsid w:val="09D52DC2"/>
    <w:rsid w:val="207025B0"/>
    <w:rsid w:val="3D2D0B07"/>
    <w:rsid w:val="3F0267CA"/>
    <w:rsid w:val="4FB90C68"/>
    <w:rsid w:val="5E3B1A48"/>
    <w:rsid w:val="636D2264"/>
    <w:rsid w:val="67E12AAC"/>
    <w:rsid w:val="75463CF0"/>
    <w:rsid w:val="7A465920"/>
    <w:rsid w:val="7BE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926</Words>
  <Characters>1095</Characters>
  <Lines>6</Lines>
  <Paragraphs>1</Paragraphs>
  <TotalTime>3</TotalTime>
  <ScaleCrop>false</ScaleCrop>
  <LinksUpToDate>false</LinksUpToDate>
  <CharactersWithSpaces>1097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2021-07-22T02:17:00Z</dcterms:created>
  <dc:creator>Angel</dc:creator>
  <cp:lastModifiedBy>GwoRwn</cp:lastModifiedBy>
  <dcterms:modified xsi:type="dcterms:W3CDTF">2022-04-01T06:57:27Z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B24BB7EBF63644B4BB54AF7504BC1F96</vt:lpwstr>
  </property>
</Properties>
</file>