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87" w:tblpY="1"/>
        <w:tblOverlap w:val="never"/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"/>
        <w:gridCol w:w="709"/>
        <w:gridCol w:w="7547"/>
      </w:tblGrid>
      <w:tr w:rsidR="002103FB" w:rsidRPr="00F7093A">
        <w:trPr>
          <w:trHeight w:val="450"/>
        </w:trPr>
        <w:tc>
          <w:tcPr>
            <w:tcW w:w="916" w:type="dxa"/>
            <w:vAlign w:val="center"/>
          </w:tcPr>
          <w:p w:rsidR="002103FB" w:rsidRPr="00F7093A" w:rsidRDefault="002103FB" w:rsidP="00456B5B">
            <w:pPr>
              <w:widowControl/>
              <w:jc w:val="center"/>
              <w:rPr>
                <w:rFonts w:ascii="宋体"/>
                <w:kern w:val="0"/>
              </w:rPr>
            </w:pPr>
            <w:r w:rsidRPr="00F7093A">
              <w:rPr>
                <w:rFonts w:ascii="宋体" w:hAnsi="宋体" w:cs="宋体" w:hint="eastAsia"/>
                <w:kern w:val="0"/>
              </w:rPr>
              <w:t>设备名称</w:t>
            </w:r>
          </w:p>
        </w:tc>
        <w:tc>
          <w:tcPr>
            <w:tcW w:w="8256" w:type="dxa"/>
            <w:gridSpan w:val="2"/>
            <w:vAlign w:val="center"/>
          </w:tcPr>
          <w:p w:rsidR="002103FB" w:rsidRPr="00F7093A" w:rsidRDefault="002103FB" w:rsidP="00456B5B">
            <w:pPr>
              <w:widowControl/>
              <w:jc w:val="center"/>
              <w:rPr>
                <w:rFonts w:ascii="宋体"/>
                <w:kern w:val="0"/>
              </w:rPr>
            </w:pPr>
            <w:r w:rsidRPr="00F7093A">
              <w:rPr>
                <w:rFonts w:ascii="宋体" w:hAnsi="宋体" w:cs="宋体" w:hint="eastAsia"/>
                <w:kern w:val="0"/>
              </w:rPr>
              <w:t>技术参数及配置</w:t>
            </w:r>
          </w:p>
        </w:tc>
      </w:tr>
      <w:tr w:rsidR="002103FB" w:rsidRPr="00F7093A">
        <w:trPr>
          <w:trHeight w:val="83"/>
        </w:trPr>
        <w:tc>
          <w:tcPr>
            <w:tcW w:w="916" w:type="dxa"/>
            <w:vMerge w:val="restart"/>
            <w:vAlign w:val="center"/>
          </w:tcPr>
          <w:p w:rsidR="002103FB" w:rsidRPr="00F7093A" w:rsidRDefault="002103FB" w:rsidP="00456B5B">
            <w:pPr>
              <w:widowControl/>
              <w:jc w:val="left"/>
              <w:rPr>
                <w:rFonts w:ascii="宋体"/>
                <w:kern w:val="0"/>
              </w:rPr>
            </w:pPr>
            <w:r w:rsidRPr="00F7093A">
              <w:rPr>
                <w:rFonts w:ascii="宋体" w:hAnsi="宋体" w:cs="宋体"/>
                <w:kern w:val="0"/>
              </w:rPr>
              <w:t>70</w:t>
            </w:r>
            <w:r w:rsidRPr="00F7093A">
              <w:rPr>
                <w:rFonts w:ascii="宋体" w:hAnsi="宋体" w:cs="宋体" w:hint="eastAsia"/>
                <w:kern w:val="0"/>
              </w:rPr>
              <w:t>英寸一体机</w:t>
            </w:r>
          </w:p>
          <w:p w:rsidR="002103FB" w:rsidRDefault="002103FB" w:rsidP="00456B5B"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希沃</w:t>
            </w:r>
          </w:p>
          <w:p w:rsidR="002103FB" w:rsidRPr="00F7093A" w:rsidRDefault="002103FB" w:rsidP="00456B5B"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F70EA</w:t>
            </w:r>
          </w:p>
        </w:tc>
        <w:tc>
          <w:tcPr>
            <w:tcW w:w="709" w:type="dxa"/>
            <w:vAlign w:val="center"/>
          </w:tcPr>
          <w:p w:rsidR="002103FB" w:rsidRPr="00F7093A" w:rsidRDefault="002103FB" w:rsidP="00456B5B">
            <w:pPr>
              <w:jc w:val="left"/>
              <w:rPr>
                <w:rFonts w:ascii="宋体"/>
              </w:rPr>
            </w:pPr>
            <w:r w:rsidRPr="00F7093A">
              <w:rPr>
                <w:rFonts w:ascii="宋体" w:hAnsi="宋体" w:cs="宋体" w:hint="eastAsia"/>
              </w:rPr>
              <w:t>整体设计要求</w:t>
            </w:r>
          </w:p>
        </w:tc>
        <w:tc>
          <w:tcPr>
            <w:tcW w:w="7547" w:type="dxa"/>
            <w:vAlign w:val="center"/>
          </w:tcPr>
          <w:p w:rsidR="002103FB" w:rsidRPr="00F7093A" w:rsidRDefault="002103FB" w:rsidP="00F7093A">
            <w:pPr>
              <w:pStyle w:val="NewNewNewNew"/>
              <w:numPr>
                <w:ilvl w:val="0"/>
                <w:numId w:val="1"/>
              </w:numPr>
              <w:rPr>
                <w:rFonts w:ascii="宋体"/>
                <w:sz w:val="21"/>
                <w:szCs w:val="21"/>
              </w:rPr>
            </w:pPr>
            <w:r w:rsidRPr="00F7093A">
              <w:rPr>
                <w:rFonts w:ascii="宋体" w:hAnsi="宋体" w:cs="宋体" w:hint="eastAsia"/>
                <w:color w:val="000000"/>
                <w:sz w:val="21"/>
                <w:szCs w:val="21"/>
              </w:rPr>
              <w:t>全金属外观，一体化设计，外部无任何可见内部功能模块连接线。</w:t>
            </w:r>
          </w:p>
          <w:p w:rsidR="002103FB" w:rsidRPr="00F7093A" w:rsidRDefault="002103FB" w:rsidP="00F7093A">
            <w:pPr>
              <w:pStyle w:val="NewNewNewNew"/>
              <w:numPr>
                <w:ilvl w:val="0"/>
                <w:numId w:val="1"/>
              </w:numPr>
              <w:rPr>
                <w:rFonts w:ascii="宋体"/>
                <w:sz w:val="21"/>
                <w:szCs w:val="21"/>
              </w:rPr>
            </w:pPr>
            <w:r w:rsidRPr="00F7093A">
              <w:rPr>
                <w:rFonts w:ascii="宋体" w:hAnsi="宋体" w:cs="宋体" w:hint="eastAsia"/>
                <w:sz w:val="21"/>
                <w:szCs w:val="21"/>
              </w:rPr>
              <w:t>整机电视开关、电脑开关和节能待机键三合一，操作便捷。</w:t>
            </w:r>
          </w:p>
          <w:p w:rsidR="002103FB" w:rsidRPr="00F7093A" w:rsidRDefault="002103FB" w:rsidP="00F7093A">
            <w:pPr>
              <w:pStyle w:val="NewNewNewNew"/>
              <w:numPr>
                <w:ilvl w:val="0"/>
                <w:numId w:val="1"/>
              </w:numPr>
              <w:rPr>
                <w:rFonts w:ascii="宋体"/>
                <w:sz w:val="21"/>
                <w:szCs w:val="21"/>
              </w:rPr>
            </w:pPr>
            <w:r w:rsidRPr="00F7093A">
              <w:rPr>
                <w:rFonts w:ascii="宋体" w:hAnsi="宋体" w:cs="宋体" w:hint="eastAsia"/>
                <w:sz w:val="21"/>
                <w:szCs w:val="21"/>
              </w:rPr>
              <w:t>整机具备至少</w:t>
            </w:r>
            <w:r w:rsidRPr="00F7093A">
              <w:rPr>
                <w:rFonts w:ascii="宋体" w:hAnsi="宋体" w:cs="宋体"/>
                <w:sz w:val="21"/>
                <w:szCs w:val="21"/>
              </w:rPr>
              <w:t>3</w:t>
            </w:r>
            <w:r w:rsidRPr="00F7093A">
              <w:rPr>
                <w:rFonts w:ascii="宋体" w:hAnsi="宋体" w:cs="宋体" w:hint="eastAsia"/>
                <w:sz w:val="21"/>
                <w:szCs w:val="21"/>
              </w:rPr>
              <w:t>路前置</w:t>
            </w:r>
            <w:r w:rsidRPr="00F7093A">
              <w:rPr>
                <w:rFonts w:ascii="宋体" w:hAnsi="宋体" w:cs="宋体"/>
                <w:sz w:val="21"/>
                <w:szCs w:val="21"/>
              </w:rPr>
              <w:t>USB3.0</w:t>
            </w:r>
            <w:r w:rsidRPr="00F7093A">
              <w:rPr>
                <w:rFonts w:ascii="宋体" w:hAnsi="宋体" w:cs="宋体" w:hint="eastAsia"/>
                <w:sz w:val="21"/>
                <w:szCs w:val="21"/>
              </w:rPr>
              <w:t>接口</w:t>
            </w:r>
            <w:r w:rsidRPr="00F7093A">
              <w:rPr>
                <w:rFonts w:ascii="宋体" w:cs="宋体"/>
                <w:sz w:val="21"/>
                <w:szCs w:val="21"/>
              </w:rPr>
              <w:t>,</w:t>
            </w:r>
            <w:r w:rsidRPr="00F7093A">
              <w:rPr>
                <w:rFonts w:ascii="宋体" w:hAnsi="宋体" w:cs="宋体" w:hint="eastAsia"/>
                <w:sz w:val="21"/>
                <w:szCs w:val="21"/>
              </w:rPr>
              <w:t>且前置</w:t>
            </w:r>
            <w:r w:rsidRPr="00F7093A">
              <w:rPr>
                <w:rFonts w:ascii="宋体" w:hAnsi="宋体" w:cs="宋体"/>
                <w:sz w:val="21"/>
                <w:szCs w:val="21"/>
              </w:rPr>
              <w:t>USB</w:t>
            </w:r>
            <w:r w:rsidRPr="00F7093A">
              <w:rPr>
                <w:rFonts w:ascii="宋体" w:hAnsi="宋体" w:cs="宋体" w:hint="eastAsia"/>
                <w:sz w:val="21"/>
                <w:szCs w:val="21"/>
              </w:rPr>
              <w:t>接口全部支持</w:t>
            </w:r>
            <w:r w:rsidRPr="00F7093A">
              <w:rPr>
                <w:rFonts w:ascii="宋体" w:hAnsi="宋体" w:cs="宋体"/>
                <w:sz w:val="21"/>
                <w:szCs w:val="21"/>
              </w:rPr>
              <w:t>Windows</w:t>
            </w:r>
            <w:r w:rsidRPr="00F7093A">
              <w:rPr>
                <w:rFonts w:ascii="宋体" w:hAnsi="宋体" w:cs="宋体" w:hint="eastAsia"/>
                <w:sz w:val="21"/>
                <w:szCs w:val="21"/>
              </w:rPr>
              <w:t>及</w:t>
            </w:r>
            <w:r w:rsidRPr="00F7093A">
              <w:rPr>
                <w:rFonts w:ascii="宋体" w:hAnsi="宋体" w:cs="宋体"/>
                <w:sz w:val="21"/>
                <w:szCs w:val="21"/>
              </w:rPr>
              <w:t>Android</w:t>
            </w:r>
            <w:r w:rsidRPr="00F7093A">
              <w:rPr>
                <w:rFonts w:ascii="宋体" w:hAnsi="宋体" w:cs="宋体" w:hint="eastAsia"/>
                <w:sz w:val="21"/>
                <w:szCs w:val="21"/>
              </w:rPr>
              <w:t>双系统读取，将</w:t>
            </w:r>
            <w:r w:rsidRPr="00F7093A">
              <w:rPr>
                <w:rFonts w:ascii="宋体" w:hAnsi="宋体" w:cs="宋体"/>
                <w:sz w:val="21"/>
                <w:szCs w:val="21"/>
              </w:rPr>
              <w:t>U</w:t>
            </w:r>
            <w:r w:rsidRPr="00F7093A">
              <w:rPr>
                <w:rFonts w:ascii="宋体" w:hAnsi="宋体" w:cs="宋体" w:hint="eastAsia"/>
                <w:sz w:val="21"/>
                <w:szCs w:val="21"/>
              </w:rPr>
              <w:t>盘插入任意前置</w:t>
            </w:r>
            <w:r w:rsidRPr="00F7093A">
              <w:rPr>
                <w:rFonts w:ascii="宋体" w:hAnsi="宋体" w:cs="宋体"/>
                <w:sz w:val="21"/>
                <w:szCs w:val="21"/>
              </w:rPr>
              <w:t>USB</w:t>
            </w:r>
            <w:r w:rsidRPr="00F7093A">
              <w:rPr>
                <w:rFonts w:ascii="宋体" w:hAnsi="宋体" w:cs="宋体" w:hint="eastAsia"/>
                <w:sz w:val="21"/>
                <w:szCs w:val="21"/>
              </w:rPr>
              <w:t>接口，均能被</w:t>
            </w:r>
            <w:r w:rsidRPr="00F7093A">
              <w:rPr>
                <w:rFonts w:ascii="宋体" w:hAnsi="宋体" w:cs="宋体"/>
                <w:sz w:val="21"/>
                <w:szCs w:val="21"/>
              </w:rPr>
              <w:t>Windows</w:t>
            </w:r>
            <w:r w:rsidRPr="00F7093A">
              <w:rPr>
                <w:rFonts w:ascii="宋体" w:hAnsi="宋体" w:cs="宋体" w:hint="eastAsia"/>
                <w:sz w:val="21"/>
                <w:szCs w:val="21"/>
              </w:rPr>
              <w:t>及</w:t>
            </w:r>
            <w:r w:rsidRPr="00F7093A">
              <w:rPr>
                <w:rFonts w:ascii="宋体" w:hAnsi="宋体" w:cs="宋体"/>
                <w:sz w:val="21"/>
                <w:szCs w:val="21"/>
              </w:rPr>
              <w:t>Android</w:t>
            </w:r>
            <w:r w:rsidRPr="00F7093A">
              <w:rPr>
                <w:rFonts w:ascii="宋体" w:hAnsi="宋体" w:cs="宋体" w:hint="eastAsia"/>
                <w:sz w:val="21"/>
                <w:szCs w:val="21"/>
              </w:rPr>
              <w:t>系统识别，防止老师误操作</w:t>
            </w:r>
          </w:p>
          <w:p w:rsidR="002103FB" w:rsidRPr="00F7093A" w:rsidRDefault="002103FB" w:rsidP="00F7093A">
            <w:pPr>
              <w:pStyle w:val="NewNewNewNew"/>
              <w:numPr>
                <w:ilvl w:val="0"/>
                <w:numId w:val="1"/>
              </w:numPr>
              <w:rPr>
                <w:rFonts w:ascii="宋体"/>
                <w:sz w:val="21"/>
                <w:szCs w:val="21"/>
              </w:rPr>
            </w:pPr>
            <w:r w:rsidRPr="00F7093A">
              <w:rPr>
                <w:rFonts w:ascii="宋体" w:hAnsi="宋体" w:cs="宋体" w:hint="eastAsia"/>
                <w:sz w:val="21"/>
                <w:szCs w:val="21"/>
              </w:rPr>
              <w:t>支持智能</w:t>
            </w:r>
            <w:r w:rsidRPr="00F7093A">
              <w:rPr>
                <w:rFonts w:ascii="宋体" w:hAnsi="宋体" w:cs="宋体"/>
                <w:sz w:val="21"/>
                <w:szCs w:val="21"/>
              </w:rPr>
              <w:t>U</w:t>
            </w:r>
            <w:r w:rsidRPr="00F7093A">
              <w:rPr>
                <w:rFonts w:ascii="宋体" w:hAnsi="宋体" w:cs="宋体" w:hint="eastAsia"/>
                <w:sz w:val="21"/>
                <w:szCs w:val="21"/>
              </w:rPr>
              <w:t>盘锁功能，整机可设置触摸及按键自动锁定，保证无关人士无法自由操作，需要使用时只需插入</w:t>
            </w:r>
            <w:r w:rsidRPr="00F7093A">
              <w:rPr>
                <w:rFonts w:ascii="宋体" w:hAnsi="宋体" w:cs="宋体"/>
                <w:sz w:val="21"/>
                <w:szCs w:val="21"/>
              </w:rPr>
              <w:t>USB key</w:t>
            </w:r>
            <w:r w:rsidRPr="00F7093A">
              <w:rPr>
                <w:rFonts w:ascii="宋体" w:hAnsi="宋体" w:cs="宋体" w:hint="eastAsia"/>
                <w:sz w:val="21"/>
                <w:szCs w:val="21"/>
              </w:rPr>
              <w:t>即可解锁。</w:t>
            </w:r>
          </w:p>
          <w:p w:rsidR="002103FB" w:rsidRPr="00120660" w:rsidRDefault="002103FB" w:rsidP="00F7093A">
            <w:pPr>
              <w:pStyle w:val="NewNewNewNew"/>
              <w:numPr>
                <w:ilvl w:val="0"/>
                <w:numId w:val="1"/>
              </w:numPr>
              <w:rPr>
                <w:rFonts w:ascii="宋体"/>
                <w:sz w:val="21"/>
                <w:szCs w:val="21"/>
                <w:highlight w:val="yellow"/>
              </w:rPr>
            </w:pPr>
            <w:r w:rsidRPr="00120660">
              <w:rPr>
                <w:rFonts w:ascii="宋体" w:hAnsi="宋体" w:cs="宋体" w:hint="eastAsia"/>
                <w:sz w:val="21"/>
                <w:szCs w:val="21"/>
                <w:highlight w:val="yellow"/>
              </w:rPr>
              <w:t>内置无线传屏接收器，无需外接接收部件，无线传屏发射器与整机匹配后即可实现传屏功能，方便用户使用。</w:t>
            </w:r>
          </w:p>
          <w:p w:rsidR="002103FB" w:rsidRPr="00120660" w:rsidRDefault="002103FB" w:rsidP="00F7093A">
            <w:pPr>
              <w:pStyle w:val="NewNewNewNew"/>
              <w:numPr>
                <w:ilvl w:val="0"/>
                <w:numId w:val="1"/>
              </w:numPr>
              <w:rPr>
                <w:rFonts w:ascii="宋体"/>
                <w:sz w:val="21"/>
                <w:szCs w:val="21"/>
                <w:highlight w:val="yellow"/>
              </w:rPr>
            </w:pPr>
            <w:r w:rsidRPr="00120660">
              <w:rPr>
                <w:rFonts w:ascii="宋体" w:hAnsi="宋体" w:cs="宋体" w:hint="eastAsia"/>
                <w:sz w:val="21"/>
                <w:szCs w:val="21"/>
                <w:highlight w:val="yellow"/>
              </w:rPr>
              <w:t>内置非独立外扩展的拾音麦克风，拾音距离至少</w:t>
            </w:r>
            <w:r w:rsidRPr="00120660">
              <w:rPr>
                <w:rFonts w:ascii="宋体" w:hAnsi="宋体" w:cs="宋体"/>
                <w:sz w:val="21"/>
                <w:szCs w:val="21"/>
                <w:highlight w:val="yellow"/>
              </w:rPr>
              <w:t>3</w:t>
            </w:r>
            <w:r w:rsidRPr="00120660">
              <w:rPr>
                <w:rFonts w:ascii="宋体" w:hAnsi="宋体" w:cs="宋体" w:hint="eastAsia"/>
                <w:sz w:val="21"/>
                <w:szCs w:val="21"/>
                <w:highlight w:val="yellow"/>
              </w:rPr>
              <w:t>米，方便录制老师人声（提供国家广播电视产品质量监督检验中心所出具的权威检测报告）。</w:t>
            </w:r>
          </w:p>
          <w:p w:rsidR="002103FB" w:rsidRPr="00120660" w:rsidRDefault="002103FB" w:rsidP="00F7093A">
            <w:pPr>
              <w:pStyle w:val="NewNewNewNew"/>
              <w:numPr>
                <w:ilvl w:val="0"/>
                <w:numId w:val="1"/>
              </w:numPr>
              <w:rPr>
                <w:rFonts w:ascii="宋体"/>
                <w:sz w:val="21"/>
                <w:szCs w:val="21"/>
                <w:highlight w:val="yellow"/>
              </w:rPr>
            </w:pPr>
            <w:r w:rsidRPr="00120660">
              <w:rPr>
                <w:rFonts w:ascii="宋体" w:hAnsi="宋体" w:cs="宋体" w:hint="eastAsia"/>
                <w:sz w:val="21"/>
                <w:szCs w:val="21"/>
                <w:highlight w:val="yellow"/>
              </w:rPr>
              <w:t>内置非独立外扩展的摄像头，像素至少</w:t>
            </w:r>
            <w:r w:rsidRPr="00120660">
              <w:rPr>
                <w:rFonts w:ascii="宋体" w:hAnsi="宋体" w:cs="宋体"/>
                <w:sz w:val="21"/>
                <w:szCs w:val="21"/>
                <w:highlight w:val="yellow"/>
              </w:rPr>
              <w:t>500</w:t>
            </w:r>
            <w:r w:rsidRPr="00120660">
              <w:rPr>
                <w:rFonts w:ascii="宋体" w:hAnsi="宋体" w:cs="宋体" w:hint="eastAsia"/>
                <w:sz w:val="21"/>
                <w:szCs w:val="21"/>
                <w:highlight w:val="yellow"/>
              </w:rPr>
              <w:t>万，支持二维码扫码识别功能，帮助用户调用在线资源（提供国家广播电视产品质量监督检验中心所出具的权威检测报告）。</w:t>
            </w:r>
          </w:p>
          <w:p w:rsidR="002103FB" w:rsidRPr="00F7093A" w:rsidRDefault="002103FB" w:rsidP="00F7093A">
            <w:pPr>
              <w:pStyle w:val="NewNewNewNew"/>
              <w:numPr>
                <w:ilvl w:val="0"/>
                <w:numId w:val="1"/>
              </w:numPr>
              <w:rPr>
                <w:rFonts w:ascii="宋体"/>
                <w:sz w:val="21"/>
                <w:szCs w:val="21"/>
              </w:rPr>
            </w:pPr>
            <w:r w:rsidRPr="00F7093A">
              <w:rPr>
                <w:rFonts w:ascii="宋体" w:hAnsi="宋体" w:cs="宋体" w:hint="eastAsia"/>
                <w:sz w:val="21"/>
                <w:szCs w:val="21"/>
              </w:rPr>
              <w:t>内置无线网卡：支持</w:t>
            </w:r>
            <w:r w:rsidRPr="00F7093A">
              <w:rPr>
                <w:rFonts w:ascii="宋体" w:hAnsi="宋体" w:cs="宋体"/>
                <w:sz w:val="21"/>
                <w:szCs w:val="21"/>
              </w:rPr>
              <w:t>802.11 b/g/n</w:t>
            </w:r>
          </w:p>
          <w:p w:rsidR="002103FB" w:rsidRPr="00120660" w:rsidRDefault="002103FB" w:rsidP="00F7093A">
            <w:pPr>
              <w:pStyle w:val="NewNewNewNew"/>
              <w:numPr>
                <w:ilvl w:val="0"/>
                <w:numId w:val="1"/>
              </w:numPr>
              <w:rPr>
                <w:rFonts w:ascii="宋体"/>
                <w:sz w:val="21"/>
                <w:szCs w:val="21"/>
                <w:highlight w:val="yellow"/>
              </w:rPr>
            </w:pPr>
            <w:r w:rsidRPr="00120660">
              <w:rPr>
                <w:rFonts w:ascii="宋体" w:hAnsi="宋体" w:cs="宋体" w:hint="eastAsia"/>
                <w:sz w:val="21"/>
                <w:szCs w:val="21"/>
                <w:highlight w:val="yellow"/>
              </w:rPr>
              <w:t>设备支持</w:t>
            </w:r>
            <w:r w:rsidRPr="00120660">
              <w:rPr>
                <w:rFonts w:ascii="宋体" w:hAnsi="宋体" w:cs="宋体"/>
                <w:sz w:val="21"/>
                <w:szCs w:val="21"/>
                <w:highlight w:val="yellow"/>
              </w:rPr>
              <w:t>DBX</w:t>
            </w:r>
            <w:r w:rsidRPr="00120660">
              <w:rPr>
                <w:rFonts w:ascii="宋体" w:hAnsi="宋体" w:cs="宋体" w:hint="eastAsia"/>
                <w:sz w:val="21"/>
                <w:szCs w:val="21"/>
                <w:highlight w:val="yellow"/>
              </w:rPr>
              <w:t>音效，支持用户在菜单中开启</w:t>
            </w:r>
            <w:r w:rsidRPr="00120660">
              <w:rPr>
                <w:rFonts w:ascii="宋体" w:hAnsi="宋体" w:cs="宋体"/>
                <w:sz w:val="21"/>
                <w:szCs w:val="21"/>
                <w:highlight w:val="yellow"/>
              </w:rPr>
              <w:t>/</w:t>
            </w:r>
            <w:r w:rsidRPr="00120660">
              <w:rPr>
                <w:rFonts w:ascii="宋体" w:hAnsi="宋体" w:cs="宋体" w:hint="eastAsia"/>
                <w:sz w:val="21"/>
                <w:szCs w:val="21"/>
                <w:highlight w:val="yellow"/>
              </w:rPr>
              <w:t>关闭</w:t>
            </w:r>
            <w:r w:rsidRPr="00120660">
              <w:rPr>
                <w:rFonts w:ascii="宋体" w:hAnsi="宋体" w:cs="宋体"/>
                <w:sz w:val="21"/>
                <w:szCs w:val="21"/>
                <w:highlight w:val="yellow"/>
              </w:rPr>
              <w:t>DBX-TV</w:t>
            </w:r>
            <w:r w:rsidRPr="00120660">
              <w:rPr>
                <w:rFonts w:ascii="宋体" w:hAnsi="宋体" w:cs="宋体" w:hint="eastAsia"/>
                <w:sz w:val="21"/>
                <w:szCs w:val="21"/>
                <w:highlight w:val="yellow"/>
              </w:rPr>
              <w:t>中总恒音、总绚音、总环音的功能（提供国家广播电视产品质量监督检验中心所出具的权威检测报告）。</w:t>
            </w:r>
            <w:r w:rsidRPr="00120660">
              <w:rPr>
                <w:rFonts w:ascii="宋体" w:hAnsi="宋体" w:cs="宋体"/>
                <w:sz w:val="21"/>
                <w:szCs w:val="21"/>
                <w:highlight w:val="yellow"/>
              </w:rPr>
              <w:t xml:space="preserve"> </w:t>
            </w:r>
          </w:p>
          <w:p w:rsidR="002103FB" w:rsidRPr="00F7093A" w:rsidRDefault="002103FB" w:rsidP="00F7093A">
            <w:pPr>
              <w:pStyle w:val="NewNewNewNew"/>
              <w:numPr>
                <w:ilvl w:val="0"/>
                <w:numId w:val="1"/>
              </w:numPr>
              <w:rPr>
                <w:rFonts w:ascii="宋体"/>
                <w:sz w:val="21"/>
                <w:szCs w:val="21"/>
              </w:rPr>
            </w:pPr>
            <w:r w:rsidRPr="00120660">
              <w:rPr>
                <w:rFonts w:ascii="宋体" w:hAnsi="宋体" w:cs="宋体" w:hint="eastAsia"/>
                <w:sz w:val="21"/>
                <w:szCs w:val="21"/>
                <w:highlight w:val="yellow"/>
              </w:rPr>
              <w:t>设备支持通过前置按键一键启动录屏功能，可将屏幕中显示的课件、音频等内容与老师人声同步录制，方便制作教学视频（提供国家广播电视产品质量监督检验中心所出具的权威检测报告）。</w:t>
            </w:r>
          </w:p>
        </w:tc>
      </w:tr>
      <w:tr w:rsidR="002103FB" w:rsidRPr="00F7093A">
        <w:trPr>
          <w:trHeight w:val="78"/>
        </w:trPr>
        <w:tc>
          <w:tcPr>
            <w:tcW w:w="916" w:type="dxa"/>
            <w:vMerge/>
            <w:vAlign w:val="center"/>
          </w:tcPr>
          <w:p w:rsidR="002103FB" w:rsidRPr="00F7093A" w:rsidRDefault="002103FB" w:rsidP="00456B5B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2103FB" w:rsidRPr="00F7093A" w:rsidRDefault="002103FB" w:rsidP="00456B5B">
            <w:pPr>
              <w:jc w:val="left"/>
              <w:rPr>
                <w:rFonts w:ascii="宋体"/>
              </w:rPr>
            </w:pPr>
            <w:r w:rsidRPr="00F7093A">
              <w:rPr>
                <w:rFonts w:ascii="宋体" w:hAnsi="宋体" w:cs="宋体" w:hint="eastAsia"/>
              </w:rPr>
              <w:t>电视系统参数</w:t>
            </w:r>
          </w:p>
        </w:tc>
        <w:tc>
          <w:tcPr>
            <w:tcW w:w="7547" w:type="dxa"/>
            <w:vAlign w:val="center"/>
          </w:tcPr>
          <w:p w:rsidR="002103FB" w:rsidRPr="00F7093A" w:rsidRDefault="002103FB" w:rsidP="00F7093A">
            <w:pPr>
              <w:pStyle w:val="NewNewNewNew"/>
              <w:numPr>
                <w:ilvl w:val="0"/>
                <w:numId w:val="2"/>
              </w:numPr>
              <w:rPr>
                <w:rFonts w:ascii="宋体"/>
                <w:sz w:val="21"/>
                <w:szCs w:val="21"/>
                <w:u w:val="single"/>
              </w:rPr>
            </w:pPr>
            <w:r w:rsidRPr="00F7093A">
              <w:rPr>
                <w:rFonts w:ascii="宋体" w:hAnsi="宋体" w:cs="宋体" w:hint="eastAsia"/>
                <w:color w:val="000000"/>
                <w:sz w:val="21"/>
                <w:szCs w:val="21"/>
              </w:rPr>
              <w:t>屏幕图像分辨率达</w:t>
            </w:r>
            <w:r w:rsidRPr="00F7093A">
              <w:rPr>
                <w:rFonts w:ascii="宋体" w:hAnsi="宋体" w:cs="宋体"/>
                <w:color w:val="000000"/>
                <w:sz w:val="21"/>
                <w:szCs w:val="21"/>
              </w:rPr>
              <w:t>1920*1080</w:t>
            </w:r>
            <w:r w:rsidRPr="00F7093A">
              <w:rPr>
                <w:rFonts w:ascii="宋体" w:hAnsi="宋体" w:cs="宋体" w:hint="eastAsia"/>
                <w:color w:val="000000"/>
                <w:sz w:val="21"/>
                <w:szCs w:val="21"/>
              </w:rPr>
              <w:t>，屏幕显示灰度分辨等级达到</w:t>
            </w:r>
            <w:r w:rsidRPr="00F7093A">
              <w:rPr>
                <w:rFonts w:ascii="宋体" w:hAnsi="宋体" w:cs="宋体"/>
                <w:color w:val="000000"/>
                <w:sz w:val="21"/>
                <w:szCs w:val="21"/>
              </w:rPr>
              <w:t>128</w:t>
            </w:r>
            <w:r w:rsidRPr="00F7093A">
              <w:rPr>
                <w:rFonts w:ascii="宋体" w:hAnsi="宋体" w:cs="宋体" w:hint="eastAsia"/>
                <w:color w:val="000000"/>
                <w:sz w:val="21"/>
                <w:szCs w:val="21"/>
              </w:rPr>
              <w:t>灰阶以上</w:t>
            </w:r>
            <w:r w:rsidRPr="00F7093A">
              <w:rPr>
                <w:rFonts w:ascii="宋体" w:hAnsi="宋体" w:cs="宋体"/>
                <w:color w:val="000000"/>
                <w:sz w:val="21"/>
                <w:szCs w:val="21"/>
              </w:rPr>
              <w:t>;</w:t>
            </w:r>
          </w:p>
          <w:p w:rsidR="002103FB" w:rsidRPr="00F7093A" w:rsidRDefault="002103FB" w:rsidP="00F7093A">
            <w:pPr>
              <w:pStyle w:val="NewNewNewNew"/>
              <w:numPr>
                <w:ilvl w:val="0"/>
                <w:numId w:val="2"/>
              </w:numPr>
              <w:rPr>
                <w:rFonts w:ascii="宋体"/>
                <w:sz w:val="21"/>
                <w:szCs w:val="21"/>
                <w:u w:val="single"/>
              </w:rPr>
            </w:pPr>
            <w:r w:rsidRPr="00F7093A">
              <w:rPr>
                <w:rFonts w:ascii="宋体" w:hAnsi="宋体" w:cs="宋体" w:hint="eastAsia"/>
                <w:color w:val="000000"/>
                <w:sz w:val="21"/>
                <w:szCs w:val="21"/>
              </w:rPr>
              <w:t>输入端子</w:t>
            </w:r>
            <w:r w:rsidRPr="00F7093A">
              <w:rPr>
                <w:rFonts w:ascii="宋体" w:hAnsi="宋体" w:cs="宋体"/>
                <w:color w:val="000000"/>
                <w:sz w:val="21"/>
                <w:szCs w:val="21"/>
              </w:rPr>
              <w:t>:</w:t>
            </w:r>
            <w:r w:rsidRPr="00F7093A">
              <w:rPr>
                <w:rFonts w:ascii="宋体" w:hAnsi="宋体" w:cs="宋体" w:hint="eastAsia"/>
                <w:color w:val="000000"/>
                <w:sz w:val="21"/>
                <w:szCs w:val="21"/>
              </w:rPr>
              <w:t>≥</w:t>
            </w:r>
            <w:r w:rsidRPr="00F7093A">
              <w:rPr>
                <w:rFonts w:ascii="宋体" w:hAnsi="宋体" w:cs="宋体"/>
                <w:color w:val="000000"/>
                <w:sz w:val="21"/>
                <w:szCs w:val="21"/>
              </w:rPr>
              <w:t>1</w:t>
            </w:r>
            <w:r w:rsidRPr="00F7093A">
              <w:rPr>
                <w:rFonts w:ascii="宋体" w:hAnsi="宋体" w:cs="宋体" w:hint="eastAsia"/>
                <w:color w:val="000000"/>
                <w:sz w:val="21"/>
                <w:szCs w:val="21"/>
              </w:rPr>
              <w:t>路</w:t>
            </w:r>
            <w:r w:rsidRPr="00F7093A">
              <w:rPr>
                <w:rFonts w:ascii="宋体" w:hAnsi="宋体" w:cs="宋体"/>
                <w:color w:val="000000"/>
                <w:sz w:val="21"/>
                <w:szCs w:val="21"/>
              </w:rPr>
              <w:t>VGA</w:t>
            </w:r>
            <w:r w:rsidRPr="00F7093A">
              <w:rPr>
                <w:rFonts w:ascii="宋体" w:hAnsi="宋体" w:cs="宋体" w:hint="eastAsia"/>
                <w:color w:val="000000"/>
                <w:sz w:val="21"/>
                <w:szCs w:val="21"/>
              </w:rPr>
              <w:t>；≥</w:t>
            </w:r>
            <w:r w:rsidRPr="00F7093A">
              <w:rPr>
                <w:rFonts w:ascii="宋体" w:hAnsi="宋体" w:cs="宋体"/>
                <w:color w:val="000000"/>
                <w:sz w:val="21"/>
                <w:szCs w:val="21"/>
              </w:rPr>
              <w:t>1</w:t>
            </w:r>
            <w:r w:rsidRPr="00F7093A">
              <w:rPr>
                <w:rFonts w:ascii="宋体" w:hAnsi="宋体" w:cs="宋体" w:hint="eastAsia"/>
                <w:color w:val="000000"/>
                <w:sz w:val="21"/>
                <w:szCs w:val="21"/>
              </w:rPr>
              <w:t>路</w:t>
            </w:r>
            <w:r w:rsidRPr="00F7093A">
              <w:rPr>
                <w:rFonts w:ascii="宋体" w:hAnsi="宋体" w:cs="宋体"/>
                <w:color w:val="000000"/>
                <w:sz w:val="21"/>
                <w:szCs w:val="21"/>
              </w:rPr>
              <w:t>Audio</w:t>
            </w:r>
            <w:r w:rsidRPr="00F7093A">
              <w:rPr>
                <w:rFonts w:ascii="宋体" w:hAnsi="宋体" w:cs="宋体" w:hint="eastAsia"/>
                <w:color w:val="000000"/>
                <w:sz w:val="21"/>
                <w:szCs w:val="21"/>
              </w:rPr>
              <w:t>；≥</w:t>
            </w:r>
            <w:r w:rsidRPr="00F7093A">
              <w:rPr>
                <w:rFonts w:ascii="宋体" w:hAnsi="宋体" w:cs="宋体"/>
                <w:color w:val="000000"/>
                <w:sz w:val="21"/>
                <w:szCs w:val="21"/>
              </w:rPr>
              <w:t>1</w:t>
            </w:r>
            <w:r w:rsidRPr="00F7093A">
              <w:rPr>
                <w:rFonts w:ascii="宋体" w:hAnsi="宋体" w:cs="宋体" w:hint="eastAsia"/>
                <w:color w:val="000000"/>
                <w:sz w:val="21"/>
                <w:szCs w:val="21"/>
              </w:rPr>
              <w:t>路</w:t>
            </w:r>
            <w:r w:rsidRPr="00F7093A">
              <w:rPr>
                <w:rFonts w:ascii="宋体" w:hAnsi="宋体" w:cs="宋体"/>
                <w:color w:val="000000"/>
                <w:sz w:val="21"/>
                <w:szCs w:val="21"/>
              </w:rPr>
              <w:t>AV</w:t>
            </w:r>
            <w:r w:rsidRPr="00F7093A">
              <w:rPr>
                <w:rFonts w:ascii="宋体" w:hAnsi="宋体" w:cs="宋体" w:hint="eastAsia"/>
                <w:color w:val="000000"/>
                <w:sz w:val="21"/>
                <w:szCs w:val="21"/>
              </w:rPr>
              <w:t>；≥</w:t>
            </w:r>
            <w:r w:rsidRPr="00F7093A">
              <w:rPr>
                <w:rFonts w:ascii="宋体" w:hAnsi="宋体" w:cs="宋体"/>
                <w:color w:val="000000"/>
                <w:sz w:val="21"/>
                <w:szCs w:val="21"/>
              </w:rPr>
              <w:t>1</w:t>
            </w:r>
            <w:r w:rsidRPr="00F7093A">
              <w:rPr>
                <w:rFonts w:ascii="宋体" w:hAnsi="宋体" w:cs="宋体" w:hint="eastAsia"/>
                <w:color w:val="000000"/>
                <w:sz w:val="21"/>
                <w:szCs w:val="21"/>
              </w:rPr>
              <w:t>路</w:t>
            </w:r>
            <w:r w:rsidRPr="00F7093A">
              <w:rPr>
                <w:rFonts w:ascii="宋体" w:hAnsi="宋体" w:cs="宋体"/>
                <w:color w:val="000000"/>
                <w:sz w:val="21"/>
                <w:szCs w:val="21"/>
              </w:rPr>
              <w:t>YPbPr</w:t>
            </w:r>
            <w:r w:rsidRPr="00F7093A">
              <w:rPr>
                <w:rFonts w:ascii="宋体" w:hAnsi="宋体" w:cs="宋体" w:hint="eastAsia"/>
                <w:color w:val="000000"/>
                <w:sz w:val="21"/>
                <w:szCs w:val="21"/>
              </w:rPr>
              <w:t>；≥</w:t>
            </w:r>
            <w:r w:rsidRPr="00F7093A">
              <w:rPr>
                <w:rFonts w:ascii="宋体" w:hAnsi="宋体" w:cs="宋体"/>
                <w:color w:val="000000"/>
                <w:sz w:val="21"/>
                <w:szCs w:val="21"/>
              </w:rPr>
              <w:t>2</w:t>
            </w:r>
            <w:r w:rsidRPr="00F7093A">
              <w:rPr>
                <w:rFonts w:ascii="宋体" w:hAnsi="宋体" w:cs="宋体" w:hint="eastAsia"/>
                <w:color w:val="000000"/>
                <w:sz w:val="21"/>
                <w:szCs w:val="21"/>
              </w:rPr>
              <w:t>路</w:t>
            </w:r>
            <w:r w:rsidRPr="00F7093A">
              <w:rPr>
                <w:rFonts w:ascii="宋体" w:hAnsi="宋体" w:cs="宋体"/>
                <w:color w:val="000000"/>
                <w:sz w:val="21"/>
                <w:szCs w:val="21"/>
              </w:rPr>
              <w:t>HDMI</w:t>
            </w:r>
            <w:r w:rsidRPr="00F7093A">
              <w:rPr>
                <w:rFonts w:ascii="宋体" w:hAnsi="宋体" w:cs="宋体" w:hint="eastAsia"/>
                <w:color w:val="000000"/>
                <w:sz w:val="21"/>
                <w:szCs w:val="21"/>
              </w:rPr>
              <w:t>；≥</w:t>
            </w:r>
            <w:r w:rsidRPr="00F7093A">
              <w:rPr>
                <w:rFonts w:ascii="宋体" w:hAnsi="宋体" w:cs="宋体"/>
                <w:color w:val="000000"/>
                <w:sz w:val="21"/>
                <w:szCs w:val="21"/>
              </w:rPr>
              <w:t>1</w:t>
            </w:r>
            <w:r w:rsidRPr="00F7093A">
              <w:rPr>
                <w:rFonts w:ascii="宋体" w:hAnsi="宋体" w:cs="宋体" w:hint="eastAsia"/>
                <w:color w:val="000000"/>
                <w:sz w:val="21"/>
                <w:szCs w:val="21"/>
              </w:rPr>
              <w:t>路</w:t>
            </w:r>
            <w:r w:rsidRPr="00F7093A">
              <w:rPr>
                <w:rFonts w:ascii="宋体" w:hAnsi="宋体" w:cs="宋体"/>
                <w:color w:val="000000"/>
                <w:sz w:val="21"/>
                <w:szCs w:val="21"/>
              </w:rPr>
              <w:t>TV RF</w:t>
            </w:r>
            <w:r w:rsidRPr="00F7093A">
              <w:rPr>
                <w:rFonts w:ascii="宋体" w:hAnsi="宋体" w:cs="宋体" w:hint="eastAsia"/>
                <w:color w:val="000000"/>
                <w:sz w:val="21"/>
                <w:szCs w:val="21"/>
              </w:rPr>
              <w:t>；≥</w:t>
            </w:r>
            <w:r w:rsidRPr="00F7093A">
              <w:rPr>
                <w:rFonts w:ascii="宋体" w:hAnsi="宋体" w:cs="宋体"/>
                <w:color w:val="000000"/>
                <w:sz w:val="21"/>
                <w:szCs w:val="21"/>
              </w:rPr>
              <w:t>2</w:t>
            </w:r>
            <w:r w:rsidRPr="00F7093A">
              <w:rPr>
                <w:rFonts w:ascii="宋体" w:hAnsi="宋体" w:cs="宋体" w:hint="eastAsia"/>
                <w:color w:val="000000"/>
                <w:sz w:val="21"/>
                <w:szCs w:val="21"/>
              </w:rPr>
              <w:t>路</w:t>
            </w:r>
            <w:r w:rsidRPr="00F7093A">
              <w:rPr>
                <w:rFonts w:ascii="宋体" w:hAnsi="宋体" w:cs="宋体"/>
                <w:color w:val="000000"/>
                <w:sz w:val="21"/>
                <w:szCs w:val="21"/>
              </w:rPr>
              <w:t>USB;</w:t>
            </w:r>
          </w:p>
          <w:p w:rsidR="002103FB" w:rsidRPr="00F7093A" w:rsidRDefault="002103FB" w:rsidP="00F7093A">
            <w:pPr>
              <w:pStyle w:val="NewNewNewNew"/>
              <w:numPr>
                <w:ilvl w:val="0"/>
                <w:numId w:val="2"/>
              </w:numPr>
              <w:rPr>
                <w:rFonts w:ascii="宋体"/>
                <w:sz w:val="21"/>
                <w:szCs w:val="21"/>
                <w:u w:val="single"/>
              </w:rPr>
            </w:pPr>
            <w:r w:rsidRPr="00F7093A">
              <w:rPr>
                <w:rFonts w:ascii="宋体" w:hAnsi="宋体" w:cs="宋体" w:hint="eastAsia"/>
                <w:color w:val="000000"/>
                <w:sz w:val="21"/>
                <w:szCs w:val="21"/>
              </w:rPr>
              <w:t>喇叭输出功率：</w:t>
            </w:r>
            <w:r w:rsidRPr="00F7093A">
              <w:rPr>
                <w:rFonts w:ascii="宋体" w:hAnsi="宋体" w:cs="宋体"/>
                <w:color w:val="000000"/>
                <w:sz w:val="21"/>
                <w:szCs w:val="21"/>
              </w:rPr>
              <w:t>15</w:t>
            </w:r>
            <w:r w:rsidRPr="00F7093A">
              <w:rPr>
                <w:rFonts w:ascii="宋体" w:hAnsi="宋体" w:cs="宋体" w:hint="eastAsia"/>
                <w:color w:val="000000"/>
                <w:sz w:val="21"/>
                <w:szCs w:val="21"/>
              </w:rPr>
              <w:t>瓦</w:t>
            </w:r>
            <w:r w:rsidRPr="00F7093A">
              <w:rPr>
                <w:rFonts w:ascii="宋体" w:hAnsi="宋体" w:cs="宋体"/>
                <w:color w:val="000000"/>
                <w:sz w:val="21"/>
                <w:szCs w:val="21"/>
              </w:rPr>
              <w:t>x2</w:t>
            </w:r>
          </w:p>
        </w:tc>
      </w:tr>
      <w:tr w:rsidR="002103FB" w:rsidRPr="00F7093A">
        <w:trPr>
          <w:trHeight w:val="1128"/>
        </w:trPr>
        <w:tc>
          <w:tcPr>
            <w:tcW w:w="916" w:type="dxa"/>
            <w:vMerge/>
            <w:vAlign w:val="center"/>
          </w:tcPr>
          <w:p w:rsidR="002103FB" w:rsidRPr="00F7093A" w:rsidRDefault="002103FB" w:rsidP="00456B5B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2103FB" w:rsidRPr="00F7093A" w:rsidRDefault="002103FB" w:rsidP="00456B5B">
            <w:pPr>
              <w:jc w:val="left"/>
              <w:rPr>
                <w:rFonts w:ascii="宋体"/>
              </w:rPr>
            </w:pPr>
            <w:r w:rsidRPr="00F7093A">
              <w:rPr>
                <w:rFonts w:ascii="宋体" w:hAnsi="宋体" w:cs="宋体" w:hint="eastAsia"/>
              </w:rPr>
              <w:t>触摸屏参数</w:t>
            </w:r>
          </w:p>
        </w:tc>
        <w:tc>
          <w:tcPr>
            <w:tcW w:w="7547" w:type="dxa"/>
            <w:vAlign w:val="center"/>
          </w:tcPr>
          <w:p w:rsidR="002103FB" w:rsidRPr="00F7093A" w:rsidRDefault="002103FB" w:rsidP="00456B5B">
            <w:pPr>
              <w:spacing w:line="320" w:lineRule="exact"/>
              <w:rPr>
                <w:rFonts w:ascii="宋体"/>
                <w:color w:val="000000"/>
              </w:rPr>
            </w:pPr>
            <w:r w:rsidRPr="00F7093A">
              <w:rPr>
                <w:rFonts w:ascii="宋体" w:hAnsi="宋体" w:cs="宋体"/>
                <w:color w:val="000000"/>
              </w:rPr>
              <w:t>1.</w:t>
            </w:r>
            <w:r w:rsidRPr="00F7093A">
              <w:rPr>
                <w:rFonts w:ascii="宋体" w:hAnsi="宋体" w:cs="宋体" w:hint="eastAsia"/>
                <w:color w:val="000000"/>
              </w:rPr>
              <w:t>采用红外触控技术，支持在</w:t>
            </w:r>
            <w:r w:rsidRPr="00F7093A">
              <w:rPr>
                <w:rFonts w:ascii="宋体" w:hAnsi="宋体" w:cs="宋体"/>
                <w:color w:val="000000"/>
              </w:rPr>
              <w:t>Windows</w:t>
            </w:r>
            <w:r w:rsidRPr="00F7093A">
              <w:rPr>
                <w:rFonts w:ascii="宋体" w:hAnsi="宋体" w:cs="宋体" w:hint="eastAsia"/>
                <w:color w:val="000000"/>
              </w:rPr>
              <w:t>与安卓系统中进行十点触控及十点书写</w:t>
            </w:r>
          </w:p>
          <w:p w:rsidR="002103FB" w:rsidRPr="00F7093A" w:rsidRDefault="002103FB" w:rsidP="00456B5B">
            <w:pPr>
              <w:spacing w:line="320" w:lineRule="exact"/>
              <w:rPr>
                <w:rFonts w:ascii="宋体"/>
                <w:color w:val="000000"/>
              </w:rPr>
            </w:pPr>
            <w:r w:rsidRPr="00F7093A">
              <w:rPr>
                <w:rFonts w:ascii="宋体" w:hAnsi="宋体" w:cs="宋体"/>
                <w:color w:val="000000"/>
              </w:rPr>
              <w:t>2.</w:t>
            </w:r>
            <w:r w:rsidRPr="00F7093A">
              <w:rPr>
                <w:rFonts w:ascii="宋体" w:hAnsi="宋体" w:cs="宋体" w:hint="eastAsia"/>
                <w:color w:val="000000"/>
              </w:rPr>
              <w:t>触摸响应时间＜</w:t>
            </w:r>
            <w:r w:rsidRPr="00F7093A">
              <w:rPr>
                <w:rFonts w:ascii="宋体" w:hAnsi="宋体" w:cs="宋体"/>
                <w:color w:val="000000"/>
              </w:rPr>
              <w:t>15</w:t>
            </w:r>
            <w:r w:rsidRPr="00F7093A">
              <w:rPr>
                <w:rFonts w:ascii="宋体" w:hAnsi="宋体" w:cs="宋体" w:hint="eastAsia"/>
                <w:color w:val="000000"/>
              </w:rPr>
              <w:t>毫秒</w:t>
            </w:r>
            <w:r w:rsidRPr="00F7093A">
              <w:rPr>
                <w:rFonts w:ascii="宋体" w:cs="宋体"/>
                <w:color w:val="000000"/>
              </w:rPr>
              <w:t>,</w:t>
            </w:r>
            <w:r w:rsidRPr="00F7093A">
              <w:rPr>
                <w:rFonts w:ascii="宋体" w:hAnsi="宋体" w:cs="宋体" w:hint="eastAsia"/>
                <w:color w:val="000000"/>
              </w:rPr>
              <w:t>触摸有效识别≥</w:t>
            </w:r>
            <w:r w:rsidRPr="00F7093A">
              <w:rPr>
                <w:rFonts w:ascii="宋体" w:hAnsi="宋体" w:cs="宋体"/>
                <w:color w:val="000000"/>
              </w:rPr>
              <w:t>6</w:t>
            </w:r>
            <w:r w:rsidRPr="00F7093A">
              <w:rPr>
                <w:rFonts w:ascii="宋体" w:hAnsi="宋体" w:cs="宋体" w:hint="eastAsia"/>
                <w:color w:val="000000"/>
              </w:rPr>
              <w:t>毫米</w:t>
            </w:r>
            <w:r w:rsidRPr="00F7093A">
              <w:rPr>
                <w:rFonts w:ascii="宋体" w:cs="宋体"/>
                <w:color w:val="000000"/>
              </w:rPr>
              <w:t>,</w:t>
            </w:r>
            <w:r w:rsidRPr="00F7093A">
              <w:rPr>
                <w:rFonts w:ascii="宋体" w:hAnsi="宋体" w:cs="宋体" w:hint="eastAsia"/>
                <w:color w:val="000000"/>
              </w:rPr>
              <w:t>红外触摸屏系统通讯端口：</w:t>
            </w:r>
            <w:r w:rsidRPr="00F7093A">
              <w:rPr>
                <w:rFonts w:ascii="宋体" w:hAnsi="宋体" w:cs="宋体"/>
                <w:color w:val="000000"/>
              </w:rPr>
              <w:t>USB</w:t>
            </w:r>
          </w:p>
          <w:p w:rsidR="002103FB" w:rsidRPr="00F7093A" w:rsidRDefault="002103FB" w:rsidP="00456B5B">
            <w:pPr>
              <w:spacing w:line="320" w:lineRule="exact"/>
              <w:rPr>
                <w:rFonts w:ascii="宋体"/>
                <w:color w:val="000000"/>
              </w:rPr>
            </w:pPr>
            <w:r w:rsidRPr="00F7093A">
              <w:rPr>
                <w:rFonts w:ascii="宋体" w:hAnsi="宋体" w:cs="宋体"/>
                <w:color w:val="000000"/>
              </w:rPr>
              <w:t>3.</w:t>
            </w:r>
            <w:r w:rsidRPr="00F7093A">
              <w:rPr>
                <w:rFonts w:ascii="宋体" w:hAnsi="宋体" w:cs="宋体" w:hint="eastAsia"/>
                <w:color w:val="000000"/>
              </w:rPr>
              <w:t>触摸屏具有防遮挡功能，具有防光干扰功能，触摸框免驱</w:t>
            </w:r>
          </w:p>
        </w:tc>
      </w:tr>
      <w:tr w:rsidR="002103FB" w:rsidRPr="00F7093A">
        <w:trPr>
          <w:trHeight w:val="1285"/>
        </w:trPr>
        <w:tc>
          <w:tcPr>
            <w:tcW w:w="916" w:type="dxa"/>
            <w:vMerge/>
            <w:vAlign w:val="center"/>
          </w:tcPr>
          <w:p w:rsidR="002103FB" w:rsidRPr="00F7093A" w:rsidRDefault="002103FB" w:rsidP="00456B5B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2103FB" w:rsidRPr="00F7093A" w:rsidRDefault="002103FB" w:rsidP="00456B5B">
            <w:pPr>
              <w:jc w:val="left"/>
              <w:rPr>
                <w:rFonts w:ascii="宋体"/>
              </w:rPr>
            </w:pPr>
            <w:r w:rsidRPr="00F7093A">
              <w:rPr>
                <w:rFonts w:ascii="宋体" w:hAnsi="宋体" w:cs="宋体" w:hint="eastAsia"/>
              </w:rPr>
              <w:t>嵌入式电脑模块</w:t>
            </w:r>
          </w:p>
        </w:tc>
        <w:tc>
          <w:tcPr>
            <w:tcW w:w="7547" w:type="dxa"/>
            <w:vAlign w:val="center"/>
          </w:tcPr>
          <w:p w:rsidR="002103FB" w:rsidRPr="00F7093A" w:rsidRDefault="002103FB" w:rsidP="00456B5B">
            <w:pPr>
              <w:spacing w:line="320" w:lineRule="exact"/>
              <w:rPr>
                <w:rFonts w:ascii="宋体"/>
                <w:color w:val="000000"/>
              </w:rPr>
            </w:pPr>
            <w:r w:rsidRPr="00120660">
              <w:rPr>
                <w:rFonts w:ascii="宋体" w:hAnsi="宋体" w:cs="宋体"/>
                <w:color w:val="000000"/>
                <w:highlight w:val="yellow"/>
              </w:rPr>
              <w:t>1.</w:t>
            </w:r>
            <w:r w:rsidRPr="00120660">
              <w:rPr>
                <w:rFonts w:ascii="宋体" w:hAnsi="宋体" w:cs="宋体" w:hint="eastAsia"/>
                <w:color w:val="000000"/>
                <w:highlight w:val="yellow"/>
              </w:rPr>
              <w:t>采用模块化抽拉内置式电脑方案，无单独接线的插拔，按压式卡扣，无需工具即可快速拆卸电脑模块。</w:t>
            </w:r>
          </w:p>
          <w:p w:rsidR="002103FB" w:rsidRPr="00F7093A" w:rsidRDefault="002103FB" w:rsidP="00456B5B">
            <w:pPr>
              <w:spacing w:line="320" w:lineRule="exact"/>
              <w:rPr>
                <w:rFonts w:ascii="宋体"/>
                <w:color w:val="000000"/>
              </w:rPr>
            </w:pPr>
            <w:r w:rsidRPr="00F7093A">
              <w:rPr>
                <w:rFonts w:ascii="宋体" w:hAnsi="宋体" w:cs="宋体"/>
                <w:color w:val="000000"/>
              </w:rPr>
              <w:t>2.</w:t>
            </w:r>
            <w:r w:rsidRPr="00F7093A">
              <w:rPr>
                <w:rFonts w:ascii="宋体" w:hAnsi="宋体" w:cs="宋体" w:hint="eastAsia"/>
                <w:color w:val="000000"/>
              </w:rPr>
              <w:t>处理器：</w:t>
            </w:r>
            <w:r w:rsidRPr="00F7093A">
              <w:rPr>
                <w:rFonts w:ascii="宋体" w:hAnsi="宋体" w:cs="宋体"/>
                <w:color w:val="000000"/>
              </w:rPr>
              <w:t>Intel Core i3,</w:t>
            </w:r>
            <w:r w:rsidRPr="00F7093A">
              <w:rPr>
                <w:rFonts w:ascii="宋体" w:hAnsi="宋体" w:cs="宋体" w:hint="eastAsia"/>
                <w:color w:val="000000"/>
              </w:rPr>
              <w:t>主频为双核四线程，内存：</w:t>
            </w:r>
            <w:r w:rsidRPr="00F7093A">
              <w:rPr>
                <w:rFonts w:ascii="宋体" w:hAnsi="宋体" w:cs="宋体"/>
                <w:color w:val="000000"/>
              </w:rPr>
              <w:t>4G DDR4</w:t>
            </w:r>
            <w:r w:rsidRPr="00F7093A">
              <w:rPr>
                <w:rFonts w:ascii="宋体" w:hAnsi="宋体" w:cs="宋体" w:hint="eastAsia"/>
                <w:color w:val="000000"/>
              </w:rPr>
              <w:t>笔记本内存或以上配置，硬盘：</w:t>
            </w:r>
            <w:r w:rsidRPr="00F7093A">
              <w:rPr>
                <w:rFonts w:ascii="宋体" w:hAnsi="宋体" w:cs="宋体"/>
                <w:color w:val="000000"/>
              </w:rPr>
              <w:t>128G</w:t>
            </w:r>
            <w:r w:rsidRPr="00F7093A">
              <w:rPr>
                <w:rFonts w:ascii="宋体" w:hAnsi="宋体" w:cs="宋体" w:hint="eastAsia"/>
                <w:color w:val="000000"/>
              </w:rPr>
              <w:t>或以上</w:t>
            </w:r>
            <w:r w:rsidRPr="00F7093A">
              <w:rPr>
                <w:rFonts w:ascii="宋体" w:hAnsi="宋体" w:cs="宋体"/>
                <w:color w:val="000000"/>
              </w:rPr>
              <w:t>SSD</w:t>
            </w:r>
            <w:r w:rsidRPr="00F7093A">
              <w:rPr>
                <w:rFonts w:ascii="宋体" w:hAnsi="宋体" w:cs="宋体" w:hint="eastAsia"/>
                <w:color w:val="000000"/>
              </w:rPr>
              <w:t>固态硬盘</w:t>
            </w:r>
          </w:p>
          <w:p w:rsidR="002103FB" w:rsidRPr="00F7093A" w:rsidRDefault="002103FB" w:rsidP="00456B5B">
            <w:pPr>
              <w:spacing w:line="320" w:lineRule="exact"/>
              <w:rPr>
                <w:rFonts w:ascii="宋体"/>
                <w:color w:val="000000"/>
              </w:rPr>
            </w:pPr>
            <w:r w:rsidRPr="00F7093A">
              <w:rPr>
                <w:rFonts w:ascii="宋体" w:hAnsi="宋体" w:cs="宋体"/>
                <w:color w:val="000000"/>
              </w:rPr>
              <w:t>3.</w:t>
            </w:r>
            <w:r w:rsidRPr="00F7093A">
              <w:rPr>
                <w:rFonts w:ascii="宋体" w:hAnsi="宋体" w:cs="宋体" w:hint="eastAsia"/>
                <w:color w:val="000000"/>
              </w:rPr>
              <w:t>具有标准</w:t>
            </w:r>
            <w:r w:rsidRPr="00F7093A">
              <w:rPr>
                <w:rFonts w:ascii="宋体" w:hAnsi="宋体" w:cs="宋体"/>
                <w:color w:val="000000"/>
              </w:rPr>
              <w:t>PC</w:t>
            </w:r>
            <w:r w:rsidRPr="00F7093A">
              <w:rPr>
                <w:rFonts w:ascii="宋体" w:hAnsi="宋体" w:cs="宋体" w:hint="eastAsia"/>
                <w:color w:val="000000"/>
              </w:rPr>
              <w:t>防盗锁孔，确保电脑模块安全防盗。</w:t>
            </w:r>
          </w:p>
        </w:tc>
      </w:tr>
      <w:tr w:rsidR="002103FB" w:rsidRPr="00F7093A">
        <w:trPr>
          <w:trHeight w:val="2406"/>
        </w:trPr>
        <w:tc>
          <w:tcPr>
            <w:tcW w:w="916" w:type="dxa"/>
            <w:vMerge/>
            <w:vAlign w:val="center"/>
          </w:tcPr>
          <w:p w:rsidR="002103FB" w:rsidRPr="00F7093A" w:rsidRDefault="002103FB" w:rsidP="00456B5B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2103FB" w:rsidRPr="00F7093A" w:rsidRDefault="002103FB" w:rsidP="00456B5B">
            <w:pPr>
              <w:jc w:val="left"/>
              <w:rPr>
                <w:rFonts w:ascii="宋体"/>
              </w:rPr>
            </w:pPr>
            <w:r w:rsidRPr="00F7093A">
              <w:rPr>
                <w:rFonts w:ascii="宋体" w:hAnsi="宋体" w:cs="宋体" w:hint="eastAsia"/>
              </w:rPr>
              <w:t>备授课一体化教学软件</w:t>
            </w:r>
          </w:p>
        </w:tc>
        <w:tc>
          <w:tcPr>
            <w:tcW w:w="7547" w:type="dxa"/>
            <w:vAlign w:val="center"/>
          </w:tcPr>
          <w:p w:rsidR="002103FB" w:rsidRPr="00F7093A" w:rsidRDefault="002103FB" w:rsidP="00456B5B">
            <w:pPr>
              <w:rPr>
                <w:rFonts w:ascii="宋体"/>
              </w:rPr>
            </w:pPr>
            <w:r w:rsidRPr="00F7093A">
              <w:rPr>
                <w:rFonts w:ascii="宋体" w:hAnsi="宋体" w:cs="宋体"/>
              </w:rPr>
              <w:t>1.</w:t>
            </w:r>
            <w:r w:rsidRPr="00F7093A">
              <w:rPr>
                <w:rFonts w:ascii="宋体" w:hAnsi="宋体" w:cs="宋体" w:hint="eastAsia"/>
              </w:rPr>
              <w:t>支持用户在软件中打开</w:t>
            </w:r>
            <w:r w:rsidRPr="00F7093A">
              <w:rPr>
                <w:rFonts w:ascii="宋体" w:hAnsi="宋体" w:cs="宋体"/>
              </w:rPr>
              <w:t>pptx</w:t>
            </w:r>
            <w:r w:rsidRPr="00F7093A">
              <w:rPr>
                <w:rFonts w:ascii="宋体" w:hAnsi="宋体" w:cs="宋体" w:hint="eastAsia"/>
              </w:rPr>
              <w:t>格式文件，且用户可在软件中自由编辑原文件中的图片、文字、表格等元素，并支持修改原文件中的动画。</w:t>
            </w:r>
          </w:p>
          <w:p w:rsidR="002103FB" w:rsidRPr="00120660" w:rsidRDefault="002103FB" w:rsidP="00456B5B">
            <w:pPr>
              <w:rPr>
                <w:rFonts w:ascii="宋体"/>
                <w:highlight w:val="yellow"/>
              </w:rPr>
            </w:pPr>
            <w:r w:rsidRPr="00120660">
              <w:rPr>
                <w:rFonts w:ascii="宋体" w:hAnsi="宋体" w:cs="宋体"/>
                <w:highlight w:val="yellow"/>
              </w:rPr>
              <w:t>2.</w:t>
            </w:r>
            <w:r w:rsidRPr="00120660">
              <w:rPr>
                <w:rFonts w:ascii="宋体" w:hAnsi="宋体" w:cs="宋体" w:hint="eastAsia"/>
                <w:highlight w:val="yellow"/>
              </w:rPr>
              <w:t>快捷抠图：无需借助专业图片处理软件，即可在白板软件中对导入的图片进行快捷抠图、去背景，处理后的图片主体边缘没有明显毛边，可导出保存成</w:t>
            </w:r>
            <w:r w:rsidRPr="00120660">
              <w:rPr>
                <w:rFonts w:ascii="宋体" w:hAnsi="宋体" w:cs="宋体"/>
                <w:highlight w:val="yellow"/>
              </w:rPr>
              <w:t>PNG</w:t>
            </w:r>
            <w:r w:rsidRPr="00120660">
              <w:rPr>
                <w:rFonts w:ascii="宋体" w:hAnsi="宋体" w:cs="宋体" w:hint="eastAsia"/>
                <w:highlight w:val="yellow"/>
              </w:rPr>
              <w:t>格式。</w:t>
            </w:r>
          </w:p>
          <w:p w:rsidR="002103FB" w:rsidRPr="00120660" w:rsidRDefault="002103FB" w:rsidP="00456B5B">
            <w:pPr>
              <w:rPr>
                <w:rFonts w:ascii="宋体"/>
                <w:highlight w:val="yellow"/>
              </w:rPr>
            </w:pPr>
            <w:r w:rsidRPr="00120660">
              <w:rPr>
                <w:rFonts w:ascii="宋体" w:hAnsi="宋体" w:cs="宋体"/>
                <w:highlight w:val="yellow"/>
              </w:rPr>
              <w:t>3.</w:t>
            </w:r>
            <w:r w:rsidRPr="00120660">
              <w:rPr>
                <w:rFonts w:ascii="宋体" w:hAnsi="宋体" w:cs="宋体" w:hint="eastAsia"/>
                <w:highlight w:val="yellow"/>
              </w:rPr>
              <w:t>分组竞争游戏：支持创建分组竞争游戏，教师可设置正确项／干扰项，让两组学生开展竞争游戏。系统提供不少于</w:t>
            </w:r>
            <w:r w:rsidRPr="00120660">
              <w:rPr>
                <w:rFonts w:ascii="宋体" w:hAnsi="宋体" w:cs="宋体"/>
                <w:highlight w:val="yellow"/>
              </w:rPr>
              <w:t>3</w:t>
            </w:r>
            <w:r w:rsidRPr="00120660">
              <w:rPr>
                <w:rFonts w:ascii="宋体" w:hAnsi="宋体" w:cs="宋体" w:hint="eastAsia"/>
                <w:highlight w:val="yellow"/>
              </w:rPr>
              <w:t>种难度、</w:t>
            </w:r>
            <w:r w:rsidRPr="00120660">
              <w:rPr>
                <w:rFonts w:ascii="宋体" w:hAnsi="宋体" w:cs="宋体"/>
                <w:highlight w:val="yellow"/>
              </w:rPr>
              <w:t>10</w:t>
            </w:r>
            <w:r w:rsidRPr="00120660">
              <w:rPr>
                <w:rFonts w:ascii="宋体" w:hAnsi="宋体" w:cs="宋体" w:hint="eastAsia"/>
                <w:highlight w:val="yellow"/>
              </w:rPr>
              <w:t>种游戏模版选择，且模版样式支持自定义修改。</w:t>
            </w:r>
          </w:p>
          <w:p w:rsidR="002103FB" w:rsidRPr="00120660" w:rsidRDefault="002103FB" w:rsidP="00456B5B">
            <w:pPr>
              <w:rPr>
                <w:rFonts w:ascii="宋体"/>
                <w:highlight w:val="yellow"/>
              </w:rPr>
            </w:pPr>
            <w:r w:rsidRPr="00120660">
              <w:rPr>
                <w:rFonts w:ascii="宋体" w:hAnsi="宋体" w:cs="宋体"/>
                <w:highlight w:val="yellow"/>
              </w:rPr>
              <w:t>4.</w:t>
            </w:r>
            <w:r w:rsidRPr="00120660">
              <w:rPr>
                <w:rFonts w:ascii="宋体" w:hAnsi="宋体" w:cs="宋体" w:hint="eastAsia"/>
                <w:highlight w:val="yellow"/>
              </w:rPr>
              <w:t>智能选词填空：支持创建智能选词填空游戏，教师可随意编辑填空题题干以及相应的答案选项，将选项拖到对应题干空白处，系统将自动判别答案是否正确。系统需提供不少于</w:t>
            </w:r>
            <w:r w:rsidRPr="00120660">
              <w:rPr>
                <w:rFonts w:ascii="宋体" w:hAnsi="宋体" w:cs="宋体"/>
                <w:highlight w:val="yellow"/>
              </w:rPr>
              <w:t>9</w:t>
            </w:r>
            <w:r w:rsidRPr="00120660">
              <w:rPr>
                <w:rFonts w:ascii="宋体" w:hAnsi="宋体" w:cs="宋体" w:hint="eastAsia"/>
                <w:highlight w:val="yellow"/>
              </w:rPr>
              <w:t>种游戏模板供老师选择，且模板样式支持自定义修改。</w:t>
            </w:r>
          </w:p>
          <w:p w:rsidR="002103FB" w:rsidRPr="00F7093A" w:rsidRDefault="002103FB" w:rsidP="00456B5B">
            <w:pPr>
              <w:rPr>
                <w:rFonts w:ascii="宋体"/>
              </w:rPr>
            </w:pPr>
            <w:r w:rsidRPr="00120660">
              <w:rPr>
                <w:rFonts w:ascii="宋体" w:hAnsi="宋体" w:cs="宋体"/>
                <w:highlight w:val="yellow"/>
              </w:rPr>
              <w:t>5.</w:t>
            </w:r>
            <w:r w:rsidRPr="00120660">
              <w:rPr>
                <w:rFonts w:ascii="宋体" w:hAnsi="宋体" w:cs="宋体" w:hint="eastAsia"/>
                <w:highlight w:val="yellow"/>
              </w:rPr>
              <w:t>思维导图：提供思维导图、鱼骨图及组织结构图编辑功能，可轻松增删或拖拽编辑内容节点，并支持在节点上插入图片、音频、视频、网页链接、课件页面链接。</w:t>
            </w:r>
          </w:p>
          <w:p w:rsidR="002103FB" w:rsidRPr="00F7093A" w:rsidRDefault="002103FB" w:rsidP="00F7093A">
            <w:pPr>
              <w:rPr>
                <w:rFonts w:ascii="宋体"/>
              </w:rPr>
            </w:pPr>
            <w:r w:rsidRPr="00F7093A">
              <w:rPr>
                <w:rFonts w:ascii="宋体" w:hAnsi="宋体" w:cs="宋体"/>
              </w:rPr>
              <w:t>6.</w:t>
            </w:r>
            <w:r w:rsidRPr="00F7093A">
              <w:rPr>
                <w:rFonts w:ascii="宋体" w:hAnsi="宋体" w:cs="宋体" w:hint="eastAsia"/>
              </w:rPr>
              <w:t>学科工具：根据老师账号中设置的学科不同，相关联学科的教学工具会自动在备课模式工具栏中呈现，其他无关工具则隐藏到二级菜单中，供老师需要时再去选择。</w:t>
            </w:r>
          </w:p>
        </w:tc>
      </w:tr>
      <w:tr w:rsidR="002103FB" w:rsidRPr="00F7093A">
        <w:trPr>
          <w:trHeight w:val="78"/>
        </w:trPr>
        <w:tc>
          <w:tcPr>
            <w:tcW w:w="916" w:type="dxa"/>
            <w:vMerge/>
            <w:vAlign w:val="center"/>
          </w:tcPr>
          <w:p w:rsidR="002103FB" w:rsidRPr="00F7093A" w:rsidRDefault="002103FB" w:rsidP="00456B5B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2103FB" w:rsidRPr="00F7093A" w:rsidRDefault="002103FB" w:rsidP="00456B5B">
            <w:pPr>
              <w:pStyle w:val="NewNewNewNew"/>
              <w:jc w:val="center"/>
              <w:rPr>
                <w:rFonts w:ascii="宋体"/>
                <w:sz w:val="21"/>
                <w:szCs w:val="21"/>
              </w:rPr>
            </w:pPr>
            <w:r w:rsidRPr="00F7093A">
              <w:rPr>
                <w:rStyle w:val="font31"/>
                <w:rFonts w:hint="eastAsia"/>
                <w:sz w:val="21"/>
                <w:szCs w:val="21"/>
              </w:rPr>
              <w:t>学生综合素质管理系统</w:t>
            </w:r>
          </w:p>
          <w:p w:rsidR="002103FB" w:rsidRPr="00F7093A" w:rsidRDefault="002103FB" w:rsidP="00456B5B">
            <w:pPr>
              <w:jc w:val="left"/>
              <w:rPr>
                <w:rFonts w:ascii="宋体"/>
              </w:rPr>
            </w:pPr>
          </w:p>
        </w:tc>
        <w:tc>
          <w:tcPr>
            <w:tcW w:w="7547" w:type="dxa"/>
            <w:vAlign w:val="center"/>
          </w:tcPr>
          <w:p w:rsidR="002103FB" w:rsidRPr="00120660" w:rsidRDefault="002103FB" w:rsidP="00456B5B">
            <w:pPr>
              <w:rPr>
                <w:highlight w:val="yellow"/>
              </w:rPr>
            </w:pPr>
            <w:r w:rsidRPr="00120660">
              <w:rPr>
                <w:highlight w:val="yellow"/>
              </w:rPr>
              <w:t>1.</w:t>
            </w:r>
            <w:r w:rsidRPr="00120660">
              <w:rPr>
                <w:rFonts w:cs="宋体" w:hint="eastAsia"/>
                <w:highlight w:val="yellow"/>
              </w:rPr>
              <w:t>学生行为评价系统，集成四大功能模块：学校管理中心、教师管理中心、课堂表现评价、家校互联互通，功能及操作均在同一软件平台同一账号体系实现。</w:t>
            </w:r>
          </w:p>
          <w:p w:rsidR="002103FB" w:rsidRPr="00120660" w:rsidRDefault="002103FB" w:rsidP="00456B5B">
            <w:pPr>
              <w:rPr>
                <w:highlight w:val="yellow"/>
              </w:rPr>
            </w:pPr>
            <w:r w:rsidRPr="00120660">
              <w:rPr>
                <w:highlight w:val="yellow"/>
              </w:rPr>
              <w:t>3.</w:t>
            </w:r>
            <w:r w:rsidRPr="00120660">
              <w:rPr>
                <w:rFonts w:cs="宋体" w:hint="eastAsia"/>
                <w:highlight w:val="yellow"/>
              </w:rPr>
              <w:t>支持教师使用学生行为评价系统手机客户端，扫码登录学生行为评价系统</w:t>
            </w:r>
            <w:r w:rsidRPr="00120660">
              <w:rPr>
                <w:highlight w:val="yellow"/>
              </w:rPr>
              <w:t>PC</w:t>
            </w:r>
            <w:r w:rsidRPr="00120660">
              <w:rPr>
                <w:rFonts w:cs="宋体" w:hint="eastAsia"/>
                <w:highlight w:val="yellow"/>
              </w:rPr>
              <w:t>客户端或</w:t>
            </w:r>
            <w:r w:rsidRPr="00120660">
              <w:rPr>
                <w:highlight w:val="yellow"/>
              </w:rPr>
              <w:t>PC</w:t>
            </w:r>
            <w:r w:rsidRPr="00120660">
              <w:rPr>
                <w:rFonts w:cs="宋体" w:hint="eastAsia"/>
                <w:highlight w:val="yellow"/>
              </w:rPr>
              <w:t>网页端，减少教师登录操作。</w:t>
            </w:r>
          </w:p>
          <w:p w:rsidR="002103FB" w:rsidRPr="00F7093A" w:rsidRDefault="002103FB" w:rsidP="00456B5B">
            <w:pPr>
              <w:rPr>
                <w:rFonts w:ascii="宋体"/>
              </w:rPr>
            </w:pPr>
            <w:r w:rsidRPr="00120660">
              <w:rPr>
                <w:highlight w:val="yellow"/>
              </w:rPr>
              <w:t>4.</w:t>
            </w:r>
            <w:r w:rsidRPr="00120660">
              <w:rPr>
                <w:rFonts w:cs="宋体" w:hint="eastAsia"/>
                <w:highlight w:val="yellow"/>
              </w:rPr>
              <w:t>课堂表现评价：老师可通过移动端、</w:t>
            </w:r>
            <w:r w:rsidRPr="00120660">
              <w:rPr>
                <w:highlight w:val="yellow"/>
              </w:rPr>
              <w:t>PC</w:t>
            </w:r>
            <w:r w:rsidRPr="00120660">
              <w:rPr>
                <w:rFonts w:cs="宋体" w:hint="eastAsia"/>
                <w:highlight w:val="yellow"/>
              </w:rPr>
              <w:t>端及网页端对学生、小组及班级进行行为评价打分。支持快速检索学生功能，支持查看所有班级、小组、学生的评价得分，软件预设的头像类型不少于</w:t>
            </w:r>
            <w:r w:rsidRPr="00120660">
              <w:rPr>
                <w:highlight w:val="yellow"/>
              </w:rPr>
              <w:t>12</w:t>
            </w:r>
            <w:r w:rsidRPr="00120660">
              <w:rPr>
                <w:rFonts w:cs="宋体" w:hint="eastAsia"/>
                <w:highlight w:val="yellow"/>
              </w:rPr>
              <w:t>种，预设的评价类型不少于</w:t>
            </w:r>
            <w:r w:rsidRPr="00120660">
              <w:rPr>
                <w:highlight w:val="yellow"/>
              </w:rPr>
              <w:t>9</w:t>
            </w:r>
            <w:r w:rsidRPr="00120660">
              <w:rPr>
                <w:rFonts w:cs="宋体" w:hint="eastAsia"/>
                <w:highlight w:val="yellow"/>
              </w:rPr>
              <w:t>种，支持多重分组功能，支持老师对学生发送多人点评，支持考勤功能，可将学生状态设定为出勤、迟到、缺勤、请假等。支持课堂分数重置，支持桌面光荣榜功能，支持查看课堂表现评价统计报表，支持查看课堂考勤统计报表。</w:t>
            </w:r>
          </w:p>
        </w:tc>
      </w:tr>
      <w:tr w:rsidR="002103FB" w:rsidRPr="00F7093A">
        <w:trPr>
          <w:trHeight w:val="557"/>
        </w:trPr>
        <w:tc>
          <w:tcPr>
            <w:tcW w:w="916" w:type="dxa"/>
            <w:vMerge/>
            <w:vAlign w:val="center"/>
          </w:tcPr>
          <w:p w:rsidR="002103FB" w:rsidRPr="00F7093A" w:rsidRDefault="002103FB" w:rsidP="00456B5B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2103FB" w:rsidRPr="00F7093A" w:rsidRDefault="002103FB" w:rsidP="00456B5B">
            <w:pPr>
              <w:pStyle w:val="NewNewNewNew"/>
              <w:jc w:val="center"/>
              <w:rPr>
                <w:rFonts w:ascii="宋体"/>
                <w:sz w:val="21"/>
                <w:szCs w:val="21"/>
              </w:rPr>
            </w:pPr>
            <w:r w:rsidRPr="00F7093A">
              <w:rPr>
                <w:rFonts w:ascii="宋体" w:hAnsi="宋体" w:cs="宋体" w:hint="eastAsia"/>
              </w:rPr>
              <w:t>集中控制平台</w:t>
            </w:r>
          </w:p>
        </w:tc>
        <w:tc>
          <w:tcPr>
            <w:tcW w:w="7547" w:type="dxa"/>
          </w:tcPr>
          <w:p w:rsidR="002103FB" w:rsidRPr="00F7093A" w:rsidRDefault="002103FB" w:rsidP="00F7093A">
            <w:pPr>
              <w:pStyle w:val="1"/>
              <w:numPr>
                <w:ilvl w:val="0"/>
                <w:numId w:val="3"/>
              </w:numPr>
              <w:spacing w:line="360" w:lineRule="auto"/>
              <w:ind w:firstLineChars="0"/>
              <w:rPr>
                <w:rFonts w:cs="Times New Roman"/>
              </w:rPr>
            </w:pPr>
            <w:r w:rsidRPr="00F7093A">
              <w:rPr>
                <w:rFonts w:cs="宋体" w:hint="eastAsia"/>
              </w:rPr>
              <w:t>后台控制端采用</w:t>
            </w:r>
            <w:r w:rsidRPr="00F7093A">
              <w:t>B/S</w:t>
            </w:r>
            <w:r w:rsidRPr="00F7093A">
              <w:rPr>
                <w:rFonts w:cs="宋体" w:hint="eastAsia"/>
              </w:rPr>
              <w:t>架构设计，可在</w:t>
            </w:r>
            <w:r w:rsidRPr="00F7093A">
              <w:t>Windows</w:t>
            </w:r>
            <w:r w:rsidRPr="00F7093A">
              <w:rPr>
                <w:rFonts w:cs="宋体" w:hint="eastAsia"/>
              </w:rPr>
              <w:t>、</w:t>
            </w:r>
            <w:r w:rsidRPr="00F7093A">
              <w:t>Linux</w:t>
            </w:r>
            <w:r w:rsidRPr="00F7093A">
              <w:rPr>
                <w:rFonts w:cs="宋体" w:hint="eastAsia"/>
              </w:rPr>
              <w:t>、</w:t>
            </w:r>
            <w:r w:rsidRPr="00F7093A">
              <w:t>Android</w:t>
            </w:r>
            <w:r w:rsidRPr="00F7093A">
              <w:rPr>
                <w:rFonts w:cs="宋体" w:hint="eastAsia"/>
              </w:rPr>
              <w:t>、</w:t>
            </w:r>
            <w:r w:rsidRPr="00F7093A">
              <w:t>IOS</w:t>
            </w:r>
            <w:r w:rsidRPr="00F7093A">
              <w:rPr>
                <w:rFonts w:cs="宋体" w:hint="eastAsia"/>
              </w:rPr>
              <w:t>等多种不同的操作系统上通过网页浏览器登陆进行操作，可控制在局域网或互联网内的一体机终端设备。</w:t>
            </w:r>
          </w:p>
          <w:p w:rsidR="002103FB" w:rsidRPr="00F7093A" w:rsidRDefault="002103FB" w:rsidP="00456B5B">
            <w:pPr>
              <w:pStyle w:val="1"/>
              <w:spacing w:line="360" w:lineRule="auto"/>
              <w:ind w:firstLineChars="0" w:firstLine="0"/>
              <w:rPr>
                <w:rFonts w:cs="Times New Roman"/>
              </w:rPr>
            </w:pPr>
            <w:r w:rsidRPr="00F7093A">
              <w:rPr>
                <w:rFonts w:cs="宋体" w:hint="eastAsia"/>
              </w:rPr>
              <w:t>教室受控端：</w:t>
            </w:r>
          </w:p>
          <w:p w:rsidR="002103FB" w:rsidRPr="00120660" w:rsidRDefault="002103FB" w:rsidP="00F7093A">
            <w:pPr>
              <w:pStyle w:val="1"/>
              <w:numPr>
                <w:ilvl w:val="0"/>
                <w:numId w:val="3"/>
              </w:numPr>
              <w:spacing w:line="360" w:lineRule="auto"/>
              <w:ind w:firstLineChars="0"/>
              <w:rPr>
                <w:rFonts w:cs="Times New Roman"/>
                <w:highlight w:val="yellow"/>
              </w:rPr>
            </w:pPr>
            <w:r w:rsidRPr="00120660">
              <w:rPr>
                <w:rFonts w:ascii="宋体" w:hAnsi="宋体" w:cs="宋体" w:hint="eastAsia"/>
                <w:highlight w:val="yellow"/>
              </w:rPr>
              <w:t>使用校园集控系统的每个学校</w:t>
            </w:r>
            <w:r w:rsidRPr="00120660">
              <w:rPr>
                <w:rFonts w:ascii="宋体" w:hAnsi="宋体" w:cs="宋体"/>
                <w:highlight w:val="yellow"/>
              </w:rPr>
              <w:t>/</w:t>
            </w:r>
            <w:r w:rsidRPr="00120660">
              <w:rPr>
                <w:rFonts w:ascii="宋体" w:hAnsi="宋体" w:cs="宋体" w:hint="eastAsia"/>
                <w:highlight w:val="yellow"/>
              </w:rPr>
              <w:t>区域拥有专属代码，该学校</w:t>
            </w:r>
            <w:r w:rsidRPr="00120660">
              <w:rPr>
                <w:rFonts w:ascii="宋体" w:hAnsi="宋体" w:cs="宋体"/>
                <w:highlight w:val="yellow"/>
              </w:rPr>
              <w:t>/</w:t>
            </w:r>
            <w:r w:rsidRPr="00120660">
              <w:rPr>
                <w:rFonts w:ascii="宋体" w:hAnsi="宋体" w:cs="宋体" w:hint="eastAsia"/>
                <w:highlight w:val="yellow"/>
              </w:rPr>
              <w:t>区域的一体机设备只需接入互联网，并在受控端输入该代码进行连接，管理员即可在后台对设备进行远程管理。</w:t>
            </w:r>
          </w:p>
          <w:p w:rsidR="002103FB" w:rsidRPr="00F7093A" w:rsidRDefault="002103FB" w:rsidP="00F7093A">
            <w:pPr>
              <w:pStyle w:val="1"/>
              <w:numPr>
                <w:ilvl w:val="0"/>
                <w:numId w:val="3"/>
              </w:numPr>
              <w:spacing w:line="360" w:lineRule="auto"/>
              <w:ind w:firstLineChars="0"/>
              <w:rPr>
                <w:rFonts w:cs="Times New Roman"/>
              </w:rPr>
            </w:pPr>
            <w:r w:rsidRPr="00F7093A">
              <w:rPr>
                <w:rFonts w:cs="宋体" w:hint="eastAsia"/>
              </w:rPr>
              <w:t>可在一体机桌面查看设备基本信息，如：尺寸、分辨率、系统、</w:t>
            </w:r>
            <w:r w:rsidRPr="00F7093A">
              <w:t>CPU</w:t>
            </w:r>
            <w:r w:rsidRPr="00F7093A">
              <w:rPr>
                <w:rFonts w:cs="宋体" w:hint="eastAsia"/>
              </w:rPr>
              <w:t>、安卓版本等信息，方便授课老师管理设备；支持按照一体机安装的年级、班级，设置教室受控端的名称，方便管理员对应管理。</w:t>
            </w:r>
          </w:p>
          <w:p w:rsidR="002103FB" w:rsidRPr="00F7093A" w:rsidRDefault="002103FB" w:rsidP="00456B5B">
            <w:pPr>
              <w:pStyle w:val="1"/>
              <w:spacing w:line="360" w:lineRule="auto"/>
              <w:ind w:firstLineChars="0" w:firstLine="0"/>
              <w:rPr>
                <w:rFonts w:cs="Times New Roman"/>
              </w:rPr>
            </w:pPr>
            <w:r w:rsidRPr="00F7093A">
              <w:rPr>
                <w:rFonts w:cs="宋体" w:hint="eastAsia"/>
              </w:rPr>
              <w:t>校园控制：</w:t>
            </w:r>
          </w:p>
          <w:p w:rsidR="002103FB" w:rsidRPr="00F7093A" w:rsidRDefault="002103FB" w:rsidP="00F7093A">
            <w:pPr>
              <w:pStyle w:val="1"/>
              <w:numPr>
                <w:ilvl w:val="0"/>
                <w:numId w:val="3"/>
              </w:numPr>
              <w:spacing w:line="360" w:lineRule="auto"/>
              <w:ind w:firstLineChars="0"/>
              <w:rPr>
                <w:rFonts w:cs="Times New Roman"/>
              </w:rPr>
            </w:pPr>
            <w:r w:rsidRPr="00F7093A">
              <w:rPr>
                <w:rFonts w:cs="宋体" w:hint="eastAsia"/>
              </w:rPr>
              <w:t>远程监控：在控制端网页可实时监控已连接的一体机，可远程查看开关机状态、使用状态评估、整机温度、以及系统内存、硬盘空间等设备信息。</w:t>
            </w:r>
          </w:p>
          <w:p w:rsidR="002103FB" w:rsidRPr="00120660" w:rsidRDefault="002103FB" w:rsidP="00F7093A">
            <w:pPr>
              <w:pStyle w:val="1"/>
              <w:numPr>
                <w:ilvl w:val="0"/>
                <w:numId w:val="3"/>
              </w:numPr>
              <w:spacing w:line="360" w:lineRule="auto"/>
              <w:ind w:firstLineChars="0"/>
              <w:rPr>
                <w:rFonts w:cs="Times New Roman"/>
                <w:highlight w:val="yellow"/>
              </w:rPr>
            </w:pPr>
            <w:r w:rsidRPr="00120660">
              <w:rPr>
                <w:rFonts w:cs="宋体" w:hint="eastAsia"/>
                <w:highlight w:val="yellow"/>
              </w:rPr>
              <w:t>远程设备控制：在控制端网页可对已连接的一体机进行实时控制，包括开关机、切换通道、更改图像及声音模式、锁屏等功能。</w:t>
            </w:r>
          </w:p>
          <w:p w:rsidR="002103FB" w:rsidRPr="00F7093A" w:rsidRDefault="002103FB" w:rsidP="00F7093A">
            <w:pPr>
              <w:pStyle w:val="1"/>
              <w:numPr>
                <w:ilvl w:val="0"/>
                <w:numId w:val="3"/>
              </w:numPr>
              <w:spacing w:line="360" w:lineRule="auto"/>
              <w:ind w:firstLineChars="0"/>
              <w:rPr>
                <w:rFonts w:cs="Times New Roman"/>
              </w:rPr>
            </w:pPr>
            <w:r w:rsidRPr="00F7093A">
              <w:rPr>
                <w:rFonts w:cs="宋体" w:hint="eastAsia"/>
              </w:rPr>
              <w:t>锁定时段控制：控制端可远程设置设备锁屏时间段，如“周一至周五中午</w:t>
            </w:r>
            <w:r w:rsidRPr="00F7093A">
              <w:t>12</w:t>
            </w:r>
            <w:r w:rsidRPr="00F7093A">
              <w:rPr>
                <w:rFonts w:cs="宋体" w:hint="eastAsia"/>
              </w:rPr>
              <w:t>点至</w:t>
            </w:r>
            <w:r w:rsidRPr="00F7093A">
              <w:t>14</w:t>
            </w:r>
            <w:r w:rsidRPr="00F7093A">
              <w:rPr>
                <w:rFonts w:cs="宋体" w:hint="eastAsia"/>
              </w:rPr>
              <w:t>点锁屏”，在锁屏时间段内，设备功能按键及触摸均无法使用，方便管理员保证一体机在非正常使用时间段内，不被无关人员操作。</w:t>
            </w:r>
          </w:p>
          <w:p w:rsidR="002103FB" w:rsidRPr="00F7093A" w:rsidRDefault="002103FB" w:rsidP="00F7093A">
            <w:pPr>
              <w:pStyle w:val="1"/>
              <w:numPr>
                <w:ilvl w:val="0"/>
                <w:numId w:val="3"/>
              </w:numPr>
              <w:spacing w:line="360" w:lineRule="auto"/>
              <w:ind w:firstLineChars="0"/>
              <w:rPr>
                <w:rFonts w:cs="Times New Roman"/>
              </w:rPr>
            </w:pPr>
            <w:r w:rsidRPr="00F7093A">
              <w:rPr>
                <w:rFonts w:cs="宋体" w:hint="eastAsia"/>
              </w:rPr>
              <w:t>远程桌面控制：在控制端网页可实时查看已连接并处于开机状态下的一体机桌面，同时可在控制端远程操作桌面内容。</w:t>
            </w:r>
          </w:p>
          <w:p w:rsidR="002103FB" w:rsidRPr="00F7093A" w:rsidRDefault="002103FB" w:rsidP="00F7093A">
            <w:pPr>
              <w:pStyle w:val="1"/>
              <w:numPr>
                <w:ilvl w:val="0"/>
                <w:numId w:val="3"/>
              </w:numPr>
              <w:spacing w:line="360" w:lineRule="auto"/>
              <w:ind w:firstLineChars="0"/>
              <w:rPr>
                <w:rFonts w:cs="Times New Roman"/>
              </w:rPr>
            </w:pPr>
            <w:r w:rsidRPr="00F7093A">
              <w:rPr>
                <w:rFonts w:cs="宋体" w:hint="eastAsia"/>
              </w:rPr>
              <w:t>信息发布：可远程对选定的一体机即时发布走马灯文字信息和屏幕常驻信息，可设置播放次数。</w:t>
            </w:r>
          </w:p>
          <w:p w:rsidR="002103FB" w:rsidRPr="00F7093A" w:rsidRDefault="002103FB" w:rsidP="00F7093A">
            <w:pPr>
              <w:pStyle w:val="1"/>
              <w:numPr>
                <w:ilvl w:val="0"/>
                <w:numId w:val="3"/>
              </w:numPr>
              <w:spacing w:line="360" w:lineRule="auto"/>
              <w:ind w:firstLineChars="0"/>
              <w:rPr>
                <w:rFonts w:cs="Times New Roman"/>
              </w:rPr>
            </w:pPr>
            <w:r w:rsidRPr="00F7093A">
              <w:rPr>
                <w:rFonts w:cs="宋体" w:hint="eastAsia"/>
              </w:rPr>
              <w:t>倒计时日历：控制端可远程设置倒计时事件，并设定时间开始倒计时，提供便捷有效的信息提醒工具。</w:t>
            </w:r>
          </w:p>
          <w:p w:rsidR="002103FB" w:rsidRPr="00F7093A" w:rsidRDefault="002103FB" w:rsidP="00F7093A">
            <w:pPr>
              <w:pStyle w:val="1"/>
              <w:numPr>
                <w:ilvl w:val="0"/>
                <w:numId w:val="3"/>
              </w:numPr>
              <w:spacing w:line="360" w:lineRule="auto"/>
              <w:ind w:firstLineChars="0"/>
              <w:rPr>
                <w:rFonts w:cs="Times New Roman"/>
              </w:rPr>
            </w:pPr>
            <w:r w:rsidRPr="00F7093A">
              <w:rPr>
                <w:rFonts w:cs="宋体" w:hint="eastAsia"/>
              </w:rPr>
              <w:t>文件推送：支持老师远程推送音频、视频等文件到受控端，方便用户快速发布文件。</w:t>
            </w:r>
          </w:p>
          <w:p w:rsidR="002103FB" w:rsidRPr="00120660" w:rsidRDefault="002103FB" w:rsidP="00F7093A">
            <w:pPr>
              <w:pStyle w:val="1"/>
              <w:numPr>
                <w:ilvl w:val="0"/>
                <w:numId w:val="3"/>
              </w:numPr>
              <w:spacing w:line="360" w:lineRule="auto"/>
              <w:ind w:firstLineChars="0"/>
              <w:rPr>
                <w:rFonts w:cs="Times New Roman"/>
                <w:highlight w:val="yellow"/>
              </w:rPr>
            </w:pPr>
            <w:r w:rsidRPr="00120660">
              <w:rPr>
                <w:rFonts w:cs="宋体" w:hint="eastAsia"/>
                <w:highlight w:val="yellow"/>
              </w:rPr>
              <w:t>数据统计：控制端可根据设备使用情况，生成多个数据报表，包括开机次数、使用人数累计、活跃人数、软件使用次数、学科使用率等，方便管理员检查设备使用情况。</w:t>
            </w:r>
          </w:p>
          <w:p w:rsidR="002103FB" w:rsidRPr="00F7093A" w:rsidRDefault="002103FB" w:rsidP="00456B5B">
            <w:pPr>
              <w:pStyle w:val="1"/>
              <w:numPr>
                <w:ilvl w:val="0"/>
                <w:numId w:val="3"/>
              </w:numPr>
              <w:spacing w:line="360" w:lineRule="auto"/>
              <w:ind w:firstLineChars="0"/>
              <w:rPr>
                <w:rFonts w:cs="Times New Roman"/>
              </w:rPr>
            </w:pPr>
            <w:r w:rsidRPr="00F7093A">
              <w:rPr>
                <w:rFonts w:ascii="宋体" w:hAnsi="宋体" w:cs="宋体" w:hint="eastAsia"/>
              </w:rPr>
              <w:t>管理员分组：系统可将管理权限分配给多个管理员，共同管理受控范围内设备；顶级管理员可查看普通管理员进行的操作，并可对普通管理员进行权限管理，根据不同管理员职责开放适当权限；顶级管理员可按照年级、楼层等，将一体机控制、监控等权限分配给对应的普通管理员，进行分组管理。</w:t>
            </w:r>
          </w:p>
        </w:tc>
      </w:tr>
      <w:tr w:rsidR="002103FB" w:rsidRPr="00F7093A">
        <w:trPr>
          <w:trHeight w:val="6647"/>
        </w:trPr>
        <w:tc>
          <w:tcPr>
            <w:tcW w:w="916" w:type="dxa"/>
            <w:vMerge/>
            <w:vAlign w:val="center"/>
          </w:tcPr>
          <w:p w:rsidR="002103FB" w:rsidRPr="00F7093A" w:rsidRDefault="002103FB" w:rsidP="00456B5B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2103FB" w:rsidRPr="00F7093A" w:rsidRDefault="002103FB" w:rsidP="00456B5B">
            <w:pPr>
              <w:pStyle w:val="NewNewNewNew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数据分析平台</w:t>
            </w:r>
          </w:p>
        </w:tc>
        <w:tc>
          <w:tcPr>
            <w:tcW w:w="7547" w:type="dxa"/>
          </w:tcPr>
          <w:p w:rsidR="002103FB" w:rsidRPr="00120660" w:rsidRDefault="002103FB" w:rsidP="00F7093A">
            <w:pPr>
              <w:pStyle w:val="CommentText"/>
              <w:rPr>
                <w:highlight w:val="yellow"/>
              </w:rPr>
            </w:pPr>
            <w:r>
              <w:t>1</w:t>
            </w:r>
            <w:r w:rsidRPr="00120660">
              <w:rPr>
                <w:highlight w:val="yellow"/>
              </w:rPr>
              <w:t>.</w:t>
            </w:r>
            <w:r w:rsidRPr="00120660">
              <w:rPr>
                <w:rFonts w:cs="宋体" w:hint="eastAsia"/>
                <w:highlight w:val="yellow"/>
              </w:rPr>
              <w:t>后台采用</w:t>
            </w:r>
            <w:r w:rsidRPr="00120660">
              <w:rPr>
                <w:highlight w:val="yellow"/>
              </w:rPr>
              <w:t>B/S</w:t>
            </w:r>
            <w:r w:rsidRPr="00120660">
              <w:rPr>
                <w:rFonts w:cs="宋体" w:hint="eastAsia"/>
                <w:highlight w:val="yellow"/>
              </w:rPr>
              <w:t>架构设计，支持学校管理者在</w:t>
            </w:r>
            <w:r w:rsidRPr="00120660">
              <w:rPr>
                <w:highlight w:val="yellow"/>
              </w:rPr>
              <w:t>Windows</w:t>
            </w:r>
            <w:r w:rsidRPr="00120660">
              <w:rPr>
                <w:rFonts w:cs="宋体" w:hint="eastAsia"/>
                <w:highlight w:val="yellow"/>
              </w:rPr>
              <w:t>、</w:t>
            </w:r>
            <w:r w:rsidRPr="00120660">
              <w:rPr>
                <w:highlight w:val="yellow"/>
              </w:rPr>
              <w:t>Linux</w:t>
            </w:r>
            <w:r w:rsidRPr="00120660">
              <w:rPr>
                <w:rFonts w:cs="宋体" w:hint="eastAsia"/>
                <w:highlight w:val="yellow"/>
              </w:rPr>
              <w:t>、</w:t>
            </w:r>
            <w:r w:rsidRPr="00120660">
              <w:rPr>
                <w:highlight w:val="yellow"/>
              </w:rPr>
              <w:t>Android</w:t>
            </w:r>
            <w:r w:rsidRPr="00120660">
              <w:rPr>
                <w:rFonts w:cs="宋体" w:hint="eastAsia"/>
                <w:highlight w:val="yellow"/>
              </w:rPr>
              <w:t>、</w:t>
            </w:r>
            <w:r w:rsidRPr="00120660">
              <w:rPr>
                <w:highlight w:val="yellow"/>
              </w:rPr>
              <w:t>IOS</w:t>
            </w:r>
            <w:r w:rsidRPr="00120660">
              <w:rPr>
                <w:rFonts w:cs="宋体" w:hint="eastAsia"/>
                <w:highlight w:val="yellow"/>
              </w:rPr>
              <w:t>等多种不同的操作系统上通过网页浏览器登陆进行操作，可统计全校老师软件活跃数据、学生点评及课件上传等数据。</w:t>
            </w:r>
          </w:p>
          <w:p w:rsidR="002103FB" w:rsidRPr="00120660" w:rsidRDefault="002103FB" w:rsidP="00F7093A">
            <w:pPr>
              <w:pStyle w:val="CommentText"/>
              <w:rPr>
                <w:highlight w:val="yellow"/>
              </w:rPr>
            </w:pPr>
            <w:r w:rsidRPr="00120660">
              <w:rPr>
                <w:highlight w:val="yellow"/>
              </w:rPr>
              <w:t>2.</w:t>
            </w:r>
            <w:r w:rsidRPr="00120660">
              <w:rPr>
                <w:rFonts w:cs="宋体" w:hint="eastAsia"/>
                <w:highlight w:val="yellow"/>
              </w:rPr>
              <w:t>学校管理者登录后即可在平台首页查看校园评课数据、学生点评数据、校本课件数量等统计数据，以及可以看到这些数据与全省均值的对比情况，方便管理者快速了解教师工作情况及校园整体信息化情况。</w:t>
            </w:r>
          </w:p>
          <w:p w:rsidR="002103FB" w:rsidRPr="00120660" w:rsidRDefault="002103FB" w:rsidP="00F7093A">
            <w:pPr>
              <w:pStyle w:val="CommentText"/>
              <w:rPr>
                <w:highlight w:val="yellow"/>
              </w:rPr>
            </w:pPr>
            <w:r w:rsidRPr="00120660">
              <w:rPr>
                <w:highlight w:val="yellow"/>
              </w:rPr>
              <w:t>3.</w:t>
            </w:r>
            <w:r w:rsidRPr="00120660">
              <w:rPr>
                <w:rFonts w:cs="宋体" w:hint="eastAsia"/>
                <w:highlight w:val="yellow"/>
              </w:rPr>
              <w:t>环比统计：各项数据支持一周、半月、全月环比展示，管理者可随时了解不同时间段内数据变化情况，方便了解教师教学状态变化情况。</w:t>
            </w:r>
          </w:p>
          <w:p w:rsidR="002103FB" w:rsidRPr="00120660" w:rsidRDefault="002103FB" w:rsidP="00F7093A">
            <w:pPr>
              <w:pStyle w:val="CommentText"/>
              <w:rPr>
                <w:highlight w:val="yellow"/>
              </w:rPr>
            </w:pPr>
            <w:r w:rsidRPr="00120660">
              <w:rPr>
                <w:highlight w:val="yellow"/>
              </w:rPr>
              <w:t>4.</w:t>
            </w:r>
            <w:r w:rsidRPr="00120660">
              <w:rPr>
                <w:rFonts w:cs="宋体" w:hint="eastAsia"/>
                <w:highlight w:val="yellow"/>
              </w:rPr>
              <w:t>数据排名：支持学校管理者查看不同时间段内数据排名，包括评课评分榜、课堂点评班级排名、校本课件上传排名，便于管理者激励全校教师。</w:t>
            </w:r>
          </w:p>
          <w:p w:rsidR="002103FB" w:rsidRPr="00120660" w:rsidRDefault="002103FB" w:rsidP="00F7093A">
            <w:pPr>
              <w:pStyle w:val="CommentText"/>
              <w:rPr>
                <w:highlight w:val="yellow"/>
              </w:rPr>
            </w:pPr>
            <w:r w:rsidRPr="00120660">
              <w:rPr>
                <w:highlight w:val="yellow"/>
              </w:rPr>
              <w:t>5.</w:t>
            </w:r>
            <w:r w:rsidRPr="00120660">
              <w:rPr>
                <w:rFonts w:cs="宋体" w:hint="eastAsia"/>
                <w:highlight w:val="yellow"/>
              </w:rPr>
              <w:t>听课评课：支持教师通过扫描课程二维码进行信息化听课评课。支持自定义评课表，评课分数实时汇总统计，并提供课程评分排名。</w:t>
            </w:r>
          </w:p>
          <w:p w:rsidR="002103FB" w:rsidRPr="00120660" w:rsidRDefault="002103FB" w:rsidP="00F7093A">
            <w:pPr>
              <w:pStyle w:val="CommentText"/>
              <w:rPr>
                <w:highlight w:val="yellow"/>
              </w:rPr>
            </w:pPr>
            <w:r w:rsidRPr="00120660">
              <w:rPr>
                <w:highlight w:val="yellow"/>
              </w:rPr>
              <w:t>6.</w:t>
            </w:r>
            <w:r w:rsidRPr="00120660">
              <w:rPr>
                <w:rFonts w:cs="宋体" w:hint="eastAsia"/>
                <w:highlight w:val="yellow"/>
              </w:rPr>
              <w:t>班级氛围：支持统计全校班级的课堂行为评价数据，并根据总分排名展示，方便管理者了解不同班级的课堂行为情况。</w:t>
            </w:r>
          </w:p>
          <w:p w:rsidR="002103FB" w:rsidRPr="00120660" w:rsidRDefault="002103FB" w:rsidP="00F7093A">
            <w:pPr>
              <w:pStyle w:val="CommentText"/>
              <w:rPr>
                <w:highlight w:val="yellow"/>
              </w:rPr>
            </w:pPr>
            <w:r w:rsidRPr="00120660">
              <w:rPr>
                <w:highlight w:val="yellow"/>
              </w:rPr>
              <w:t>7.</w:t>
            </w:r>
            <w:r w:rsidRPr="00120660">
              <w:rPr>
                <w:rFonts w:cs="宋体" w:hint="eastAsia"/>
                <w:highlight w:val="yellow"/>
              </w:rPr>
              <w:t>课件管理：管理者可统一管理教师上传至校本资源库的课件，支持查看更新时间、大小、下载次数等数据；具备审核功能，支持管理者删除已上传的课件。</w:t>
            </w:r>
          </w:p>
          <w:p w:rsidR="002103FB" w:rsidRPr="00120660" w:rsidRDefault="002103FB" w:rsidP="00F7093A">
            <w:pPr>
              <w:pStyle w:val="CommentText"/>
              <w:rPr>
                <w:highlight w:val="yellow"/>
              </w:rPr>
            </w:pPr>
            <w:r w:rsidRPr="00120660">
              <w:rPr>
                <w:highlight w:val="yellow"/>
              </w:rPr>
              <w:t>8.</w:t>
            </w:r>
            <w:r w:rsidRPr="00120660">
              <w:rPr>
                <w:rFonts w:cs="宋体" w:hint="eastAsia"/>
                <w:highlight w:val="yellow"/>
              </w:rPr>
              <w:t>软件激活率：支持管理者查看白板软件、行为评价系统等不同教学软件在全校的使用比例，同时支持查看每位老师已激活使用的教学软件，掌握全校信息化设备的使用情况。</w:t>
            </w:r>
          </w:p>
          <w:p w:rsidR="002103FB" w:rsidRPr="00F7093A" w:rsidRDefault="002103FB" w:rsidP="00F7093A">
            <w:pPr>
              <w:pStyle w:val="CommentText"/>
            </w:pPr>
            <w:r w:rsidRPr="00120660">
              <w:rPr>
                <w:highlight w:val="yellow"/>
              </w:rPr>
              <w:t>9.</w:t>
            </w:r>
            <w:r w:rsidRPr="00120660">
              <w:rPr>
                <w:rFonts w:cs="宋体" w:hint="eastAsia"/>
                <w:highlight w:val="yellow"/>
              </w:rPr>
              <w:t>班级管理：支持管理者查看校内每个班级的班主任、班级人数，以及每位学生的课堂行为点评，了解每位学生情况，便捷进行班级管理。</w:t>
            </w:r>
            <w:bookmarkStart w:id="0" w:name="_GoBack"/>
            <w:bookmarkEnd w:id="0"/>
          </w:p>
        </w:tc>
      </w:tr>
    </w:tbl>
    <w:p w:rsidR="002103FB" w:rsidRDefault="002103FB">
      <w:r>
        <w:rPr>
          <w:rFonts w:cs="宋体" w:hint="eastAsia"/>
        </w:rPr>
        <w:t>商务要求：</w:t>
      </w:r>
    </w:p>
    <w:p w:rsidR="002103FB" w:rsidRDefault="002103FB">
      <w:r>
        <w:t>1.</w:t>
      </w:r>
      <w:r>
        <w:rPr>
          <w:rFonts w:cs="宋体" w:hint="eastAsia"/>
        </w:rPr>
        <w:t>中标后需提供参数要求所有检测报告及参数中所列软件著作权，如无法提供做无效标处理。</w:t>
      </w:r>
    </w:p>
    <w:p w:rsidR="002103FB" w:rsidRDefault="002103FB">
      <w:r>
        <w:t>2.</w:t>
      </w:r>
      <w:r>
        <w:rPr>
          <w:rFonts w:cs="宋体" w:hint="eastAsia"/>
        </w:rPr>
        <w:t>中标后需提供所投产品原厂授权书及原厂</w:t>
      </w:r>
      <w:r>
        <w:t>3</w:t>
      </w:r>
      <w:r>
        <w:rPr>
          <w:rFonts w:cs="宋体" w:hint="eastAsia"/>
        </w:rPr>
        <w:t>年质保，如无法提供做无效标处理。</w:t>
      </w:r>
    </w:p>
    <w:p w:rsidR="002103FB" w:rsidRPr="00F7093A" w:rsidRDefault="002103FB">
      <w:r>
        <w:t>3.</w:t>
      </w:r>
      <w:r>
        <w:rPr>
          <w:rFonts w:cs="宋体" w:hint="eastAsia"/>
        </w:rPr>
        <w:t>中标后甲方有权利要求中标方在中标后</w:t>
      </w:r>
      <w:r>
        <w:t>3</w:t>
      </w:r>
      <w:r>
        <w:rPr>
          <w:rFonts w:cs="宋体" w:hint="eastAsia"/>
        </w:rPr>
        <w:t>天内按照参数逐条演示，如有不满足做无效标处理。</w:t>
      </w:r>
    </w:p>
    <w:sectPr w:rsidR="002103FB" w:rsidRPr="00F7093A" w:rsidSect="001D6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3FB" w:rsidRDefault="002103FB" w:rsidP="00F7093A">
      <w:pPr>
        <w:spacing w:line="240" w:lineRule="auto"/>
      </w:pPr>
      <w:r>
        <w:separator/>
      </w:r>
    </w:p>
  </w:endnote>
  <w:endnote w:type="continuationSeparator" w:id="0">
    <w:p w:rsidR="002103FB" w:rsidRDefault="002103FB" w:rsidP="00F709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3FB" w:rsidRDefault="002103FB" w:rsidP="00F7093A">
      <w:pPr>
        <w:spacing w:line="240" w:lineRule="auto"/>
      </w:pPr>
      <w:r>
        <w:separator/>
      </w:r>
    </w:p>
  </w:footnote>
  <w:footnote w:type="continuationSeparator" w:id="0">
    <w:p w:rsidR="002103FB" w:rsidRDefault="002103FB" w:rsidP="00F709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5A6A"/>
    <w:multiLevelType w:val="multilevel"/>
    <w:tmpl w:val="2D1281F0"/>
    <w:lvl w:ilvl="0">
      <w:start w:val="1"/>
      <w:numFmt w:val="decimal"/>
      <w:suff w:val="nothing"/>
      <w:lvlText w:val="%1."/>
      <w:lvlJc w:val="left"/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65B87FE9"/>
    <w:multiLevelType w:val="multilevel"/>
    <w:tmpl w:val="A9828B6E"/>
    <w:lvl w:ilvl="0">
      <w:start w:val="1"/>
      <w:numFmt w:val="decimal"/>
      <w:suff w:val="nothing"/>
      <w:lvlText w:val="%1."/>
      <w:lvlJc w:val="left"/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780B0BD1"/>
    <w:multiLevelType w:val="multilevel"/>
    <w:tmpl w:val="807EF2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2C5"/>
    <w:rsid w:val="00120660"/>
    <w:rsid w:val="001D65C0"/>
    <w:rsid w:val="002011E8"/>
    <w:rsid w:val="002103FB"/>
    <w:rsid w:val="003336AF"/>
    <w:rsid w:val="003B7B45"/>
    <w:rsid w:val="00456B5B"/>
    <w:rsid w:val="004C7351"/>
    <w:rsid w:val="0053297E"/>
    <w:rsid w:val="005A43BC"/>
    <w:rsid w:val="009A557C"/>
    <w:rsid w:val="00B622C5"/>
    <w:rsid w:val="00B76296"/>
    <w:rsid w:val="00C316CB"/>
    <w:rsid w:val="00E85B73"/>
    <w:rsid w:val="00F70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7093A"/>
    <w:pPr>
      <w:widowControl w:val="0"/>
      <w:spacing w:line="360" w:lineRule="auto"/>
      <w:jc w:val="both"/>
    </w:pPr>
    <w:rPr>
      <w:rFonts w:ascii="Times New Roman" w:hAnsi="Times New Roman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735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7351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7351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C7351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C7351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C7351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C7351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C7351"/>
    <w:pPr>
      <w:keepNext/>
      <w:keepLines/>
      <w:spacing w:before="20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C7351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7351"/>
    <w:rPr>
      <w:rFonts w:ascii="Cambria" w:eastAsia="宋体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C7351"/>
    <w:rPr>
      <w:rFonts w:ascii="Cambria" w:eastAsia="宋体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C7351"/>
    <w:rPr>
      <w:rFonts w:ascii="Cambria" w:eastAsia="宋体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C7351"/>
    <w:rPr>
      <w:rFonts w:ascii="Cambria" w:eastAsia="宋体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C7351"/>
    <w:rPr>
      <w:rFonts w:ascii="Cambria" w:eastAsia="宋体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C7351"/>
    <w:rPr>
      <w:rFonts w:ascii="Cambria" w:eastAsia="宋体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C7351"/>
    <w:rPr>
      <w:rFonts w:ascii="Cambria" w:eastAsia="宋体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C7351"/>
    <w:rPr>
      <w:rFonts w:ascii="Cambria" w:eastAsia="宋体" w:hAnsi="Cambria" w:cs="Cambria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C7351"/>
    <w:rPr>
      <w:rFonts w:ascii="Cambria" w:eastAsia="宋体" w:hAnsi="Cambria" w:cs="Cambria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4C7351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4C7351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4C7351"/>
    <w:rPr>
      <w:rFonts w:ascii="Cambria" w:eastAsia="宋体" w:hAnsi="Cambria" w:cs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C7351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C7351"/>
    <w:rPr>
      <w:rFonts w:ascii="Cambria" w:eastAsia="宋体" w:hAnsi="Cambria" w:cs="Cambri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4C7351"/>
    <w:rPr>
      <w:b/>
      <w:bCs/>
    </w:rPr>
  </w:style>
  <w:style w:type="character" w:styleId="Emphasis">
    <w:name w:val="Emphasis"/>
    <w:basedOn w:val="DefaultParagraphFont"/>
    <w:uiPriority w:val="99"/>
    <w:qFormat/>
    <w:rsid w:val="004C7351"/>
    <w:rPr>
      <w:i/>
      <w:iCs/>
    </w:rPr>
  </w:style>
  <w:style w:type="paragraph" w:styleId="NoSpacing">
    <w:name w:val="No Spacing"/>
    <w:link w:val="NoSpacingChar"/>
    <w:uiPriority w:val="99"/>
    <w:qFormat/>
    <w:rsid w:val="004C7351"/>
    <w:rPr>
      <w:rFonts w:cs="Calibri"/>
      <w:kern w:val="0"/>
      <w:sz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4C7351"/>
    <w:rPr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99"/>
    <w:qFormat/>
    <w:rsid w:val="004C7351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4C7351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4C735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C735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C7351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4C7351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4C7351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4C7351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4C7351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4C735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4C7351"/>
    <w:pPr>
      <w:outlineLvl w:val="9"/>
    </w:pPr>
  </w:style>
  <w:style w:type="paragraph" w:styleId="Header">
    <w:name w:val="header"/>
    <w:basedOn w:val="Normal"/>
    <w:link w:val="HeaderChar"/>
    <w:uiPriority w:val="99"/>
    <w:rsid w:val="00F7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7093A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F7093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7093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F7093A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7093A"/>
    <w:rPr>
      <w:rFonts w:ascii="Times New Roman" w:eastAsia="宋体" w:hAnsi="Times New Roman" w:cs="Times New Roman"/>
      <w:kern w:val="2"/>
      <w:sz w:val="24"/>
      <w:szCs w:val="24"/>
      <w:lang/>
    </w:rPr>
  </w:style>
  <w:style w:type="character" w:styleId="CommentReference">
    <w:name w:val="annotation reference"/>
    <w:basedOn w:val="DefaultParagraphFont"/>
    <w:uiPriority w:val="99"/>
    <w:semiHidden/>
    <w:rsid w:val="00F7093A"/>
    <w:rPr>
      <w:sz w:val="21"/>
      <w:szCs w:val="21"/>
    </w:rPr>
  </w:style>
  <w:style w:type="paragraph" w:customStyle="1" w:styleId="NewNewNewNew">
    <w:name w:val="正文 New New New New"/>
    <w:uiPriority w:val="99"/>
    <w:rsid w:val="00F7093A"/>
    <w:pPr>
      <w:widowControl w:val="0"/>
      <w:jc w:val="both"/>
    </w:pPr>
    <w:rPr>
      <w:rFonts w:ascii="Times New Roman" w:hAnsi="Times New Roman"/>
      <w:kern w:val="0"/>
      <w:sz w:val="20"/>
      <w:szCs w:val="20"/>
    </w:rPr>
  </w:style>
  <w:style w:type="character" w:customStyle="1" w:styleId="font31">
    <w:name w:val="font31"/>
    <w:uiPriority w:val="99"/>
    <w:rsid w:val="00F7093A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1">
    <w:name w:val="列出段落1"/>
    <w:basedOn w:val="Normal"/>
    <w:uiPriority w:val="99"/>
    <w:rsid w:val="00F7093A"/>
    <w:pPr>
      <w:spacing w:line="240" w:lineRule="auto"/>
      <w:ind w:firstLineChars="200" w:firstLine="42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4</Pages>
  <Words>525</Words>
  <Characters>2996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cvter</dc:creator>
  <cp:keywords/>
  <dc:description/>
  <cp:lastModifiedBy>管理员</cp:lastModifiedBy>
  <cp:revision>5</cp:revision>
  <dcterms:created xsi:type="dcterms:W3CDTF">2018-07-26T15:32:00Z</dcterms:created>
  <dcterms:modified xsi:type="dcterms:W3CDTF">2018-08-29T13:50:00Z</dcterms:modified>
</cp:coreProperties>
</file>