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90" w:rsidRDefault="00836E5B" w:rsidP="00A81290">
      <w:pPr>
        <w:jc w:val="center"/>
        <w:rPr>
          <w:b/>
          <w:sz w:val="32"/>
          <w:szCs w:val="32"/>
        </w:rPr>
      </w:pPr>
      <w:r w:rsidRPr="00836E5B">
        <w:rPr>
          <w:rFonts w:hint="eastAsia"/>
          <w:b/>
          <w:sz w:val="32"/>
          <w:szCs w:val="32"/>
        </w:rPr>
        <w:t>浦江教育局成技校电脑多媒体摄影工作室等设备</w:t>
      </w:r>
      <w:r w:rsidR="00A81290" w:rsidRPr="00D55358">
        <w:rPr>
          <w:rFonts w:hint="eastAsia"/>
          <w:b/>
          <w:sz w:val="32"/>
          <w:szCs w:val="32"/>
        </w:rPr>
        <w:t>项目</w:t>
      </w:r>
    </w:p>
    <w:p w:rsidR="00F305D5" w:rsidRDefault="00F305D5" w:rsidP="00F305D5">
      <w:pPr>
        <w:pStyle w:val="2"/>
        <w:ind w:leftChars="0" w:left="0" w:firstLineChars="50" w:firstLine="161"/>
        <w:rPr>
          <w:rFonts w:ascii="仿宋" w:eastAsia="仿宋" w:hAnsi="仿宋"/>
          <w:b/>
          <w:sz w:val="32"/>
          <w:szCs w:val="32"/>
        </w:rPr>
      </w:pPr>
    </w:p>
    <w:p w:rsidR="00F305D5" w:rsidRDefault="00F305D5" w:rsidP="00F305D5">
      <w:pPr>
        <w:pStyle w:val="2"/>
        <w:ind w:leftChars="0" w:left="0" w:firstLineChars="50" w:firstLine="161"/>
        <w:rPr>
          <w:rFonts w:ascii="仿宋" w:eastAsia="仿宋" w:hAnsi="仿宋"/>
          <w:sz w:val="32"/>
          <w:szCs w:val="32"/>
        </w:rPr>
      </w:pPr>
      <w:r>
        <w:rPr>
          <w:rFonts w:ascii="仿宋" w:eastAsia="仿宋" w:hAnsi="仿宋" w:hint="eastAsia"/>
          <w:b/>
          <w:sz w:val="32"/>
          <w:szCs w:val="32"/>
        </w:rPr>
        <w:t>一、基本信息</w:t>
      </w:r>
    </w:p>
    <w:p w:rsidR="00F305D5" w:rsidRPr="004277F0" w:rsidRDefault="00F305D5" w:rsidP="00F305D5">
      <w:pPr>
        <w:jc w:val="center"/>
        <w:rPr>
          <w:b/>
          <w:sz w:val="30"/>
          <w:szCs w:val="32"/>
        </w:rPr>
      </w:pPr>
      <w:r w:rsidRPr="004277F0">
        <w:rPr>
          <w:rFonts w:ascii="仿宋" w:eastAsia="仿宋" w:hAnsi="仿宋" w:hint="eastAsia"/>
          <w:sz w:val="30"/>
          <w:szCs w:val="32"/>
        </w:rPr>
        <w:t>项目名称：</w:t>
      </w:r>
      <w:r w:rsidRPr="004277F0">
        <w:rPr>
          <w:rFonts w:hint="eastAsia"/>
          <w:b/>
          <w:sz w:val="30"/>
          <w:szCs w:val="32"/>
        </w:rPr>
        <w:t>浦江教育局成技校电脑多媒体摄影工作室等设备项目</w:t>
      </w:r>
    </w:p>
    <w:p w:rsidR="00F305D5" w:rsidRPr="004277F0" w:rsidRDefault="00F305D5" w:rsidP="00F305D5">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采购计划文号：</w:t>
      </w:r>
      <w:r w:rsidRPr="004277F0">
        <w:rPr>
          <w:rFonts w:ascii="微软雅黑" w:eastAsia="微软雅黑" w:hAnsi="微软雅黑" w:hint="eastAsia"/>
          <w:sz w:val="23"/>
          <w:szCs w:val="21"/>
          <w:shd w:val="clear" w:color="auto" w:fill="FFFFFF"/>
        </w:rPr>
        <w:t>1050052019037</w:t>
      </w:r>
    </w:p>
    <w:p w:rsidR="00F305D5" w:rsidRPr="004277F0" w:rsidRDefault="00F305D5" w:rsidP="004277F0">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采购单位：浦江县教育技术中心</w:t>
      </w:r>
    </w:p>
    <w:p w:rsidR="00F305D5" w:rsidRPr="004277F0" w:rsidRDefault="00F305D5" w:rsidP="004277F0">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地    址： 浦江县浦南街道平七路一号</w:t>
      </w:r>
    </w:p>
    <w:p w:rsidR="00F305D5" w:rsidRPr="004277F0" w:rsidRDefault="00F305D5" w:rsidP="004277F0">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采购单位联系人：赵</w:t>
      </w:r>
      <w:r w:rsidR="00F85C0B">
        <w:rPr>
          <w:rFonts w:ascii="仿宋" w:eastAsia="仿宋" w:hAnsi="仿宋" w:hint="eastAsia"/>
          <w:sz w:val="30"/>
          <w:szCs w:val="32"/>
        </w:rPr>
        <w:t>老师</w:t>
      </w:r>
    </w:p>
    <w:p w:rsidR="00F305D5" w:rsidRPr="004277F0" w:rsidRDefault="00F305D5" w:rsidP="004277F0">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联系电话：89381892</w:t>
      </w:r>
    </w:p>
    <w:p w:rsidR="00F305D5" w:rsidRPr="004277F0" w:rsidRDefault="00F305D5" w:rsidP="004277F0">
      <w:pPr>
        <w:pStyle w:val="2"/>
        <w:ind w:leftChars="0" w:left="0" w:firstLineChars="0" w:firstLine="0"/>
        <w:rPr>
          <w:rFonts w:ascii="仿宋" w:eastAsia="仿宋" w:hAnsi="仿宋"/>
          <w:sz w:val="30"/>
          <w:szCs w:val="32"/>
        </w:rPr>
      </w:pPr>
      <w:r w:rsidRPr="004277F0">
        <w:rPr>
          <w:rFonts w:ascii="仿宋" w:eastAsia="仿宋" w:hAnsi="仿宋" w:hint="eastAsia"/>
          <w:sz w:val="30"/>
          <w:szCs w:val="32"/>
        </w:rPr>
        <w:t>预算金额：75.822万元</w:t>
      </w:r>
    </w:p>
    <w:p w:rsidR="00A81290" w:rsidRPr="00E10B37" w:rsidRDefault="00A81290" w:rsidP="00E10B37">
      <w:pPr>
        <w:pStyle w:val="2"/>
        <w:numPr>
          <w:ilvl w:val="0"/>
          <w:numId w:val="23"/>
        </w:numPr>
        <w:autoSpaceDE/>
        <w:autoSpaceDN/>
        <w:adjustRightInd/>
        <w:ind w:leftChars="0" w:firstLineChars="50" w:firstLine="150"/>
        <w:textAlignment w:val="auto"/>
        <w:rPr>
          <w:rFonts w:ascii="仿宋" w:eastAsia="仿宋" w:hAnsi="仿宋"/>
          <w:b/>
          <w:sz w:val="32"/>
          <w:szCs w:val="32"/>
        </w:rPr>
      </w:pPr>
      <w:r w:rsidRPr="00E10B37">
        <w:rPr>
          <w:rFonts w:hint="eastAsia"/>
          <w:sz w:val="30"/>
          <w:szCs w:val="30"/>
        </w:rPr>
        <w:t>设备采购清单</w:t>
      </w:r>
    </w:p>
    <w:tbl>
      <w:tblPr>
        <w:tblStyle w:val="a8"/>
        <w:tblW w:w="9322" w:type="dxa"/>
        <w:tblLayout w:type="fixed"/>
        <w:tblLook w:val="04A0" w:firstRow="1" w:lastRow="0" w:firstColumn="1" w:lastColumn="0" w:noHBand="0" w:noVBand="1"/>
      </w:tblPr>
      <w:tblGrid>
        <w:gridCol w:w="1101"/>
        <w:gridCol w:w="2268"/>
        <w:gridCol w:w="2268"/>
        <w:gridCol w:w="1701"/>
        <w:gridCol w:w="1984"/>
      </w:tblGrid>
      <w:tr w:rsidR="00A56C53" w:rsidRPr="00D55358" w:rsidTr="001F4FAE">
        <w:trPr>
          <w:trHeight w:val="589"/>
        </w:trPr>
        <w:tc>
          <w:tcPr>
            <w:tcW w:w="11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序号</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货物名称</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技术参数</w:t>
            </w:r>
          </w:p>
        </w:tc>
        <w:tc>
          <w:tcPr>
            <w:tcW w:w="17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数量</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预算（元）</w:t>
            </w:r>
          </w:p>
        </w:tc>
      </w:tr>
      <w:tr w:rsidR="00A56C53" w:rsidRPr="00D55358" w:rsidTr="001F4FAE">
        <w:trPr>
          <w:trHeight w:val="554"/>
        </w:trPr>
        <w:tc>
          <w:tcPr>
            <w:tcW w:w="11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电脑多媒体教室</w:t>
            </w:r>
          </w:p>
        </w:tc>
        <w:tc>
          <w:tcPr>
            <w:tcW w:w="2268" w:type="dxa"/>
            <w:vAlign w:val="center"/>
          </w:tcPr>
          <w:p w:rsidR="00A81290" w:rsidRPr="00D55358" w:rsidRDefault="00A81290" w:rsidP="001F4FAE">
            <w:pPr>
              <w:jc w:val="center"/>
              <w:rPr>
                <w:sz w:val="24"/>
              </w:rPr>
            </w:pPr>
            <w:r w:rsidRPr="00D55358">
              <w:rPr>
                <w:rFonts w:hint="eastAsia"/>
                <w:sz w:val="24"/>
              </w:rPr>
              <w:t>详见技术参数表</w:t>
            </w:r>
          </w:p>
        </w:tc>
        <w:tc>
          <w:tcPr>
            <w:tcW w:w="17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1套</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261840</w:t>
            </w:r>
          </w:p>
        </w:tc>
      </w:tr>
      <w:tr w:rsidR="00A56C53" w:rsidRPr="00D55358" w:rsidTr="001F4FAE">
        <w:trPr>
          <w:trHeight w:val="554"/>
        </w:trPr>
        <w:tc>
          <w:tcPr>
            <w:tcW w:w="11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2</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培训工作站</w:t>
            </w:r>
          </w:p>
        </w:tc>
        <w:tc>
          <w:tcPr>
            <w:tcW w:w="2268" w:type="dxa"/>
            <w:vAlign w:val="center"/>
          </w:tcPr>
          <w:p w:rsidR="00A81290" w:rsidRPr="00D55358" w:rsidRDefault="00A81290" w:rsidP="001F4FAE">
            <w:pPr>
              <w:jc w:val="center"/>
              <w:rPr>
                <w:sz w:val="24"/>
              </w:rPr>
            </w:pPr>
            <w:r w:rsidRPr="00D55358">
              <w:rPr>
                <w:rFonts w:hint="eastAsia"/>
                <w:sz w:val="24"/>
              </w:rPr>
              <w:t>详见技术参数表</w:t>
            </w:r>
          </w:p>
        </w:tc>
        <w:tc>
          <w:tcPr>
            <w:tcW w:w="17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8台</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111200</w:t>
            </w:r>
          </w:p>
        </w:tc>
      </w:tr>
      <w:tr w:rsidR="00A56C53" w:rsidRPr="00D55358" w:rsidTr="001F4FAE">
        <w:trPr>
          <w:trHeight w:val="548"/>
        </w:trPr>
        <w:tc>
          <w:tcPr>
            <w:tcW w:w="11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3</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摄影工作室</w:t>
            </w:r>
          </w:p>
        </w:tc>
        <w:tc>
          <w:tcPr>
            <w:tcW w:w="2268" w:type="dxa"/>
            <w:vAlign w:val="center"/>
          </w:tcPr>
          <w:p w:rsidR="00A81290" w:rsidRPr="00D55358" w:rsidRDefault="00A81290" w:rsidP="001F4FAE">
            <w:pPr>
              <w:jc w:val="center"/>
              <w:rPr>
                <w:sz w:val="24"/>
              </w:rPr>
            </w:pPr>
            <w:r w:rsidRPr="00D55358">
              <w:rPr>
                <w:rFonts w:hint="eastAsia"/>
                <w:sz w:val="24"/>
              </w:rPr>
              <w:t>详见技术参数表</w:t>
            </w:r>
          </w:p>
        </w:tc>
        <w:tc>
          <w:tcPr>
            <w:tcW w:w="17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1套</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212940</w:t>
            </w:r>
          </w:p>
        </w:tc>
      </w:tr>
      <w:tr w:rsidR="00A56C53" w:rsidRPr="00D55358" w:rsidTr="001F4FAE">
        <w:trPr>
          <w:trHeight w:val="570"/>
        </w:trPr>
        <w:tc>
          <w:tcPr>
            <w:tcW w:w="11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4</w:t>
            </w:r>
          </w:p>
        </w:tc>
        <w:tc>
          <w:tcPr>
            <w:tcW w:w="2268"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演播室设备</w:t>
            </w:r>
          </w:p>
        </w:tc>
        <w:tc>
          <w:tcPr>
            <w:tcW w:w="2268" w:type="dxa"/>
            <w:vAlign w:val="center"/>
          </w:tcPr>
          <w:p w:rsidR="00A81290" w:rsidRPr="00D55358" w:rsidRDefault="00A81290" w:rsidP="001F4FAE">
            <w:pPr>
              <w:jc w:val="center"/>
              <w:rPr>
                <w:sz w:val="24"/>
              </w:rPr>
            </w:pPr>
            <w:r w:rsidRPr="00D55358">
              <w:rPr>
                <w:rFonts w:hint="eastAsia"/>
                <w:sz w:val="24"/>
              </w:rPr>
              <w:t>详见技术参数表</w:t>
            </w:r>
          </w:p>
        </w:tc>
        <w:tc>
          <w:tcPr>
            <w:tcW w:w="1701"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1套</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172240</w:t>
            </w:r>
          </w:p>
        </w:tc>
      </w:tr>
      <w:tr w:rsidR="00A56C53" w:rsidRPr="00D55358" w:rsidTr="001F4FAE">
        <w:trPr>
          <w:trHeight w:val="692"/>
        </w:trPr>
        <w:tc>
          <w:tcPr>
            <w:tcW w:w="3369" w:type="dxa"/>
            <w:gridSpan w:val="2"/>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预算合计</w:t>
            </w:r>
          </w:p>
        </w:tc>
        <w:tc>
          <w:tcPr>
            <w:tcW w:w="3969" w:type="dxa"/>
            <w:gridSpan w:val="2"/>
            <w:vAlign w:val="center"/>
          </w:tcPr>
          <w:p w:rsidR="00A81290" w:rsidRPr="00D55358" w:rsidRDefault="00A81290" w:rsidP="001F4FAE">
            <w:pPr>
              <w:rPr>
                <w:rFonts w:asciiTheme="minorEastAsia" w:hAnsiTheme="minorEastAsia"/>
                <w:sz w:val="24"/>
              </w:rPr>
            </w:pPr>
            <w:r w:rsidRPr="00D55358">
              <w:rPr>
                <w:rFonts w:asciiTheme="minorEastAsia" w:hAnsiTheme="minorEastAsia" w:hint="eastAsia"/>
                <w:sz w:val="24"/>
              </w:rPr>
              <w:t>大写：柒拾伍万捌仟贰佰贰拾元</w:t>
            </w:r>
          </w:p>
        </w:tc>
        <w:tc>
          <w:tcPr>
            <w:tcW w:w="1984" w:type="dxa"/>
            <w:vAlign w:val="center"/>
          </w:tcPr>
          <w:p w:rsidR="00A81290" w:rsidRPr="00D55358" w:rsidRDefault="00A81290" w:rsidP="001F4FAE">
            <w:pPr>
              <w:jc w:val="center"/>
              <w:rPr>
                <w:rFonts w:asciiTheme="minorEastAsia" w:hAnsiTheme="minorEastAsia"/>
                <w:sz w:val="24"/>
              </w:rPr>
            </w:pPr>
            <w:r w:rsidRPr="00D55358">
              <w:rPr>
                <w:rFonts w:asciiTheme="minorEastAsia" w:hAnsiTheme="minorEastAsia" w:hint="eastAsia"/>
                <w:sz w:val="24"/>
              </w:rPr>
              <w:t>758220元</w:t>
            </w:r>
          </w:p>
        </w:tc>
      </w:tr>
    </w:tbl>
    <w:p w:rsidR="00A81290" w:rsidRPr="00D55358" w:rsidRDefault="00A81290" w:rsidP="00A81290">
      <w:pPr>
        <w:jc w:val="center"/>
        <w:rPr>
          <w:sz w:val="32"/>
          <w:szCs w:val="32"/>
        </w:rPr>
      </w:pPr>
    </w:p>
    <w:p w:rsidR="00A81290" w:rsidRPr="00D55358" w:rsidRDefault="00BE2D28" w:rsidP="004E3249">
      <w:pPr>
        <w:pStyle w:val="2"/>
        <w:autoSpaceDE/>
        <w:autoSpaceDN/>
        <w:adjustRightInd/>
        <w:ind w:leftChars="0" w:left="0" w:firstLineChars="0" w:firstLine="0"/>
        <w:textAlignment w:val="auto"/>
        <w:rPr>
          <w:sz w:val="30"/>
          <w:szCs w:val="30"/>
        </w:rPr>
      </w:pPr>
      <w:r w:rsidRPr="004E3249">
        <w:rPr>
          <w:rFonts w:hint="eastAsia"/>
          <w:sz w:val="30"/>
          <w:szCs w:val="30"/>
        </w:rPr>
        <w:t>三</w:t>
      </w:r>
      <w:r w:rsidR="00A81290" w:rsidRPr="004E3249">
        <w:rPr>
          <w:rFonts w:hint="eastAsia"/>
          <w:sz w:val="30"/>
          <w:szCs w:val="30"/>
        </w:rPr>
        <w:t>、技术参数对照表</w:t>
      </w:r>
    </w:p>
    <w:tbl>
      <w:tblPr>
        <w:tblStyle w:val="a8"/>
        <w:tblW w:w="9324" w:type="dxa"/>
        <w:tblLayout w:type="fixed"/>
        <w:tblLook w:val="04A0" w:firstRow="1" w:lastRow="0" w:firstColumn="1" w:lastColumn="0" w:noHBand="0" w:noVBand="1"/>
      </w:tblPr>
      <w:tblGrid>
        <w:gridCol w:w="675"/>
        <w:gridCol w:w="1276"/>
        <w:gridCol w:w="4820"/>
        <w:gridCol w:w="850"/>
        <w:gridCol w:w="851"/>
        <w:gridCol w:w="852"/>
      </w:tblGrid>
      <w:tr w:rsidR="00A56C53" w:rsidRPr="00D55358" w:rsidTr="001F4FAE">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序号</w:t>
            </w:r>
          </w:p>
        </w:tc>
        <w:tc>
          <w:tcPr>
            <w:tcW w:w="1276" w:type="dxa"/>
            <w:vAlign w:val="center"/>
          </w:tcPr>
          <w:p w:rsidR="00A81290" w:rsidRPr="00D55358" w:rsidRDefault="00BE2D28" w:rsidP="001F4FAE">
            <w:pPr>
              <w:jc w:val="center"/>
              <w:rPr>
                <w:rFonts w:asciiTheme="minorEastAsia" w:hAnsiTheme="minorEastAsia"/>
                <w:szCs w:val="21"/>
              </w:rPr>
            </w:pPr>
            <w:r>
              <w:rPr>
                <w:rFonts w:asciiTheme="minorEastAsia" w:hAnsiTheme="minorEastAsia" w:hint="eastAsia"/>
                <w:szCs w:val="21"/>
              </w:rPr>
              <w:t>推荐</w:t>
            </w:r>
            <w:r w:rsidR="00A81290" w:rsidRPr="00D55358">
              <w:rPr>
                <w:rFonts w:asciiTheme="minorEastAsia" w:hAnsiTheme="minorEastAsia" w:hint="eastAsia"/>
                <w:szCs w:val="21"/>
              </w:rPr>
              <w:t>品牌</w:t>
            </w:r>
          </w:p>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及型号</w:t>
            </w:r>
          </w:p>
        </w:tc>
        <w:tc>
          <w:tcPr>
            <w:tcW w:w="482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详细配置</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数量</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预算单价（元）</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预算金额（元）</w:t>
            </w:r>
          </w:p>
        </w:tc>
      </w:tr>
      <w:tr w:rsidR="00A56C53" w:rsidRPr="00D55358" w:rsidTr="001F4FAE">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一</w:t>
            </w:r>
          </w:p>
        </w:tc>
        <w:tc>
          <w:tcPr>
            <w:tcW w:w="8649" w:type="dxa"/>
            <w:gridSpan w:val="5"/>
            <w:vAlign w:val="center"/>
          </w:tcPr>
          <w:p w:rsidR="00A81290" w:rsidRPr="00D55358" w:rsidRDefault="007C38D9" w:rsidP="001F4FAE">
            <w:pPr>
              <w:rPr>
                <w:rFonts w:asciiTheme="minorEastAsia" w:hAnsiTheme="minorEastAsia"/>
                <w:szCs w:val="21"/>
              </w:rPr>
            </w:pPr>
            <w:r w:rsidRPr="00D55358">
              <w:rPr>
                <w:rFonts w:asciiTheme="minorEastAsia" w:hAnsiTheme="minorEastAsia" w:hint="eastAsia"/>
                <w:szCs w:val="21"/>
              </w:rPr>
              <w:t>电脑多媒体教室</w:t>
            </w:r>
            <w:r w:rsidRPr="00D55358">
              <w:rPr>
                <w:rFonts w:asciiTheme="minorEastAsia" w:hAnsiTheme="minorEastAsia" w:hint="eastAsia"/>
                <w:sz w:val="24"/>
              </w:rPr>
              <w:t>261840元</w:t>
            </w:r>
          </w:p>
        </w:tc>
      </w:tr>
      <w:tr w:rsidR="00A56C53" w:rsidRPr="00D55358" w:rsidTr="001F4FAE">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A81290" w:rsidRPr="00D55358" w:rsidRDefault="00A81290"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教师电脑</w:t>
            </w:r>
          </w:p>
          <w:p w:rsidR="00A81290" w:rsidRPr="00D55358" w:rsidRDefault="00A81290" w:rsidP="001F4FAE">
            <w:pPr>
              <w:jc w:val="center"/>
              <w:rPr>
                <w:rFonts w:asciiTheme="minorEastAsia" w:hAnsiTheme="minorEastAsia" w:cs="宋体"/>
                <w:kern w:val="0"/>
                <w:szCs w:val="21"/>
              </w:rPr>
            </w:pPr>
          </w:p>
          <w:p w:rsidR="00A81290" w:rsidRPr="00D55358" w:rsidRDefault="00A81290"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联想、惠普、戴尔</w:t>
            </w:r>
          </w:p>
        </w:tc>
        <w:tc>
          <w:tcPr>
            <w:tcW w:w="4820" w:type="dxa"/>
          </w:tcPr>
          <w:p w:rsidR="00A81290" w:rsidRPr="00D55358" w:rsidRDefault="00A81290" w:rsidP="001F4FAE">
            <w:pPr>
              <w:widowControl/>
              <w:jc w:val="left"/>
              <w:rPr>
                <w:rFonts w:asciiTheme="minorEastAsia" w:hAnsiTheme="minorEastAsia" w:cs="宋体"/>
                <w:kern w:val="0"/>
                <w:szCs w:val="21"/>
              </w:rPr>
            </w:pPr>
            <w:r w:rsidRPr="00D55358">
              <w:rPr>
                <w:rFonts w:asciiTheme="minorEastAsia" w:hAnsiTheme="minorEastAsia" w:cs="宋体" w:hint="eastAsia"/>
                <w:kern w:val="0"/>
                <w:szCs w:val="21"/>
              </w:rPr>
              <w:lastRenderedPageBreak/>
              <w:t>计算机类型：商用台式</w:t>
            </w:r>
            <w:r w:rsidRPr="00D55358">
              <w:rPr>
                <w:rFonts w:asciiTheme="minorEastAsia" w:hAnsiTheme="minorEastAsia" w:cs="宋体"/>
                <w:kern w:val="0"/>
                <w:szCs w:val="21"/>
              </w:rPr>
              <w:t>计算机</w:t>
            </w:r>
            <w:r w:rsidRPr="00D55358">
              <w:rPr>
                <w:rFonts w:asciiTheme="minorEastAsia" w:hAnsiTheme="minorEastAsia" w:cs="宋体" w:hint="eastAsia"/>
                <w:kern w:val="0"/>
                <w:szCs w:val="21"/>
              </w:rPr>
              <w:t>，</w:t>
            </w:r>
            <w:r w:rsidRPr="00D55358">
              <w:rPr>
                <w:rFonts w:asciiTheme="minorEastAsia" w:hAnsiTheme="minorEastAsia"/>
                <w:szCs w:val="21"/>
              </w:rPr>
              <w:t xml:space="preserve">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lastRenderedPageBreak/>
              <w:t>1、★CPU： Intel Core i</w:t>
            </w:r>
            <w:r w:rsidRPr="00D55358">
              <w:rPr>
                <w:rFonts w:asciiTheme="minorEastAsia" w:hAnsiTheme="minorEastAsia"/>
                <w:szCs w:val="21"/>
              </w:rPr>
              <w:t>5</w:t>
            </w:r>
            <w:r w:rsidRPr="00D55358">
              <w:rPr>
                <w:rFonts w:asciiTheme="minorEastAsia" w:hAnsiTheme="minorEastAsia" w:hint="eastAsia"/>
                <w:szCs w:val="21"/>
              </w:rPr>
              <w:t>-</w:t>
            </w:r>
            <w:r w:rsidRPr="00D55358">
              <w:rPr>
                <w:rFonts w:asciiTheme="minorEastAsia" w:hAnsiTheme="minorEastAsia"/>
                <w:szCs w:val="21"/>
              </w:rPr>
              <w:t>95</w:t>
            </w:r>
            <w:r w:rsidRPr="00D55358">
              <w:rPr>
                <w:rFonts w:asciiTheme="minorEastAsia" w:hAnsiTheme="minorEastAsia" w:hint="eastAsia"/>
                <w:szCs w:val="21"/>
              </w:rPr>
              <w:t xml:space="preserve">00处理器及以上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2、★主板：Intel商用系列B</w:t>
            </w:r>
            <w:r w:rsidRPr="00D55358">
              <w:rPr>
                <w:rFonts w:asciiTheme="minorEastAsia" w:hAnsiTheme="minorEastAsia"/>
                <w:szCs w:val="21"/>
              </w:rPr>
              <w:t>365</w:t>
            </w:r>
            <w:r w:rsidRPr="00D55358">
              <w:rPr>
                <w:rFonts w:asciiTheme="minorEastAsia" w:hAnsiTheme="minorEastAsia" w:hint="eastAsia"/>
                <w:szCs w:val="21"/>
              </w:rPr>
              <w:t xml:space="preserve">以上芯片组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3、内存：</w:t>
            </w:r>
            <w:r w:rsidRPr="00D55358">
              <w:rPr>
                <w:rFonts w:asciiTheme="minorEastAsia" w:hAnsiTheme="minorEastAsia"/>
                <w:szCs w:val="21"/>
              </w:rPr>
              <w:t>8</w:t>
            </w:r>
            <w:r w:rsidRPr="00D55358">
              <w:rPr>
                <w:rFonts w:asciiTheme="minorEastAsia" w:hAnsiTheme="minorEastAsia" w:hint="eastAsia"/>
                <w:szCs w:val="21"/>
              </w:rPr>
              <w:t>G DDR4 2</w:t>
            </w:r>
            <w:r w:rsidRPr="00D55358">
              <w:rPr>
                <w:rFonts w:asciiTheme="minorEastAsia" w:hAnsiTheme="minorEastAsia"/>
                <w:szCs w:val="21"/>
              </w:rPr>
              <w:t>666</w:t>
            </w:r>
            <w:r w:rsidRPr="00D55358">
              <w:rPr>
                <w:rFonts w:asciiTheme="minorEastAsia" w:hAnsiTheme="minorEastAsia" w:hint="eastAsia"/>
                <w:szCs w:val="21"/>
              </w:rPr>
              <w:t xml:space="preserve">MHz 内存及以上 ，2个内存插槽，最大支持32G内存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4、★硬盘：</w:t>
            </w:r>
            <w:r w:rsidRPr="00D55358">
              <w:rPr>
                <w:rFonts w:asciiTheme="minorEastAsia" w:hAnsiTheme="minorEastAsia"/>
                <w:szCs w:val="21"/>
              </w:rPr>
              <w:t>128</w:t>
            </w:r>
            <w:r w:rsidRPr="00D55358">
              <w:rPr>
                <w:rFonts w:asciiTheme="minorEastAsia" w:hAnsiTheme="minorEastAsia" w:hint="eastAsia"/>
                <w:szCs w:val="21"/>
              </w:rPr>
              <w:t>G M.2</w:t>
            </w:r>
            <w:r w:rsidRPr="00D55358">
              <w:rPr>
                <w:rFonts w:asciiTheme="minorEastAsia" w:hAnsiTheme="minorEastAsia"/>
                <w:szCs w:val="21"/>
              </w:rPr>
              <w:t xml:space="preserve"> </w:t>
            </w:r>
            <w:r w:rsidRPr="00D55358">
              <w:rPr>
                <w:rFonts w:asciiTheme="minorEastAsia" w:hAnsiTheme="minorEastAsia" w:hint="eastAsia"/>
                <w:szCs w:val="21"/>
              </w:rPr>
              <w:t>SSD+</w:t>
            </w:r>
            <w:r w:rsidRPr="00D55358">
              <w:rPr>
                <w:rFonts w:asciiTheme="minorEastAsia" w:hAnsiTheme="minorEastAsia"/>
                <w:szCs w:val="21"/>
              </w:rPr>
              <w:t>1</w:t>
            </w:r>
            <w:r w:rsidRPr="00D55358">
              <w:rPr>
                <w:rFonts w:asciiTheme="minorEastAsia" w:hAnsiTheme="minorEastAsia" w:hint="eastAsia"/>
                <w:szCs w:val="21"/>
              </w:rPr>
              <w:t>T</w:t>
            </w:r>
            <w:r w:rsidRPr="00D55358">
              <w:rPr>
                <w:rFonts w:asciiTheme="minorEastAsia" w:hAnsiTheme="minorEastAsia"/>
                <w:szCs w:val="21"/>
              </w:rPr>
              <w:t xml:space="preserve"> 7200</w:t>
            </w:r>
            <w:r w:rsidRPr="00D55358">
              <w:rPr>
                <w:rFonts w:asciiTheme="minorEastAsia" w:hAnsiTheme="minorEastAsia" w:hint="eastAsia"/>
                <w:szCs w:val="21"/>
              </w:rPr>
              <w:t>转硬盘</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5、★接口：≥</w:t>
            </w:r>
            <w:r w:rsidRPr="00D55358">
              <w:rPr>
                <w:rFonts w:asciiTheme="minorEastAsia" w:hAnsiTheme="minorEastAsia"/>
                <w:szCs w:val="21"/>
              </w:rPr>
              <w:t>10</w:t>
            </w:r>
            <w:r w:rsidRPr="00D55358">
              <w:rPr>
                <w:rFonts w:asciiTheme="minorEastAsia" w:hAnsiTheme="minorEastAsia" w:hint="eastAsia"/>
                <w:szCs w:val="21"/>
              </w:rPr>
              <w:t>个USB （其中</w:t>
            </w:r>
            <w:r w:rsidRPr="00D55358">
              <w:rPr>
                <w:rFonts w:asciiTheme="minorEastAsia" w:hAnsiTheme="minorEastAsia"/>
                <w:szCs w:val="21"/>
              </w:rPr>
              <w:t>6</w:t>
            </w:r>
            <w:r w:rsidRPr="00D55358">
              <w:rPr>
                <w:rFonts w:asciiTheme="minorEastAsia" w:hAnsiTheme="minorEastAsia" w:hint="eastAsia"/>
                <w:szCs w:val="21"/>
              </w:rPr>
              <w:t xml:space="preserve">个前置USB3.1GEN2）、一组PS/2接口、1个串口，VGA+HDMI接口，支持双屏显示，可选多合一读卡器 </w:t>
            </w:r>
            <w:r w:rsidRPr="00D55358">
              <w:rPr>
                <w:rFonts w:asciiTheme="minorEastAsia" w:hAnsiTheme="minorEastAsia"/>
                <w:szCs w:val="21"/>
              </w:rPr>
              <w:t xml:space="preserve">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6</w:t>
            </w:r>
            <w:r w:rsidRPr="00D55358">
              <w:rPr>
                <w:rFonts w:asciiTheme="minorEastAsia" w:hAnsiTheme="minorEastAsia" w:hint="eastAsia"/>
                <w:szCs w:val="21"/>
              </w:rPr>
              <w:t>、显卡：集成显卡</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7、显示器：主机同品牌</w:t>
            </w:r>
            <w:r w:rsidRPr="00D55358">
              <w:rPr>
                <w:rFonts w:asciiTheme="minorEastAsia" w:hAnsiTheme="minorEastAsia"/>
                <w:szCs w:val="21"/>
              </w:rPr>
              <w:t>21</w:t>
            </w:r>
            <w:r w:rsidRPr="00D55358">
              <w:rPr>
                <w:rFonts w:asciiTheme="minorEastAsia" w:hAnsiTheme="minorEastAsia" w:hint="eastAsia"/>
                <w:szCs w:val="21"/>
              </w:rPr>
              <w:t>.5寸低蓝光宽屏显示器，分辨率≥1920*1</w:t>
            </w:r>
            <w:r w:rsidRPr="00D55358">
              <w:rPr>
                <w:rFonts w:asciiTheme="minorEastAsia" w:hAnsiTheme="minorEastAsia"/>
                <w:szCs w:val="21"/>
              </w:rPr>
              <w:t>08</w:t>
            </w:r>
            <w:r w:rsidRPr="00D55358">
              <w:rPr>
                <w:rFonts w:asciiTheme="minorEastAsia" w:hAnsiTheme="minorEastAsia" w:hint="eastAsia"/>
                <w:szCs w:val="21"/>
              </w:rPr>
              <w:t>0（提供TUV低蓝光认证证书）</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8</w:t>
            </w:r>
            <w:r w:rsidRPr="00D55358">
              <w:rPr>
                <w:rFonts w:asciiTheme="minorEastAsia" w:hAnsiTheme="minorEastAsia" w:hint="eastAsia"/>
                <w:szCs w:val="21"/>
              </w:rPr>
              <w:t xml:space="preserve">、★配置顶置提手，智能USB屏蔽技术，仅识别键盘、鼠标，无法识别USB读取设备，有效防止数据泄露（中标后提供原厂国家信息安全一级认证证书）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9</w:t>
            </w:r>
            <w:r w:rsidRPr="00D55358">
              <w:rPr>
                <w:rFonts w:asciiTheme="minorEastAsia" w:hAnsiTheme="minorEastAsia" w:hint="eastAsia"/>
                <w:szCs w:val="21"/>
              </w:rPr>
              <w:t>、★原厂商</w:t>
            </w:r>
            <w:r w:rsidRPr="00D55358">
              <w:rPr>
                <w:rFonts w:asciiTheme="minorEastAsia" w:hAnsiTheme="minorEastAsia"/>
                <w:szCs w:val="21"/>
              </w:rPr>
              <w:t>3</w:t>
            </w:r>
            <w:r w:rsidRPr="00D55358">
              <w:rPr>
                <w:rFonts w:asciiTheme="minorEastAsia" w:hAnsiTheme="minorEastAsia" w:hint="eastAsia"/>
                <w:szCs w:val="21"/>
              </w:rPr>
              <w:t xml:space="preserve">年质保（含显示器），提供原厂商针对本项目三年或以上质保承诺函。所有配件均需原厂，不接受改配设备。 </w:t>
            </w:r>
          </w:p>
          <w:p w:rsidR="00A81290" w:rsidRPr="00D55358" w:rsidRDefault="00A81290" w:rsidP="001F4FAE">
            <w:pPr>
              <w:rPr>
                <w:rFonts w:asciiTheme="minorEastAsia" w:hAnsiTheme="minorEastAsia" w:cs="宋体"/>
                <w:kern w:val="0"/>
                <w:szCs w:val="21"/>
              </w:rPr>
            </w:pPr>
            <w:r w:rsidRPr="00D55358">
              <w:rPr>
                <w:rFonts w:asciiTheme="minorEastAsia" w:hAnsiTheme="minorEastAsia"/>
                <w:szCs w:val="21"/>
              </w:rPr>
              <w:t>10</w:t>
            </w:r>
            <w:r w:rsidRPr="00D55358">
              <w:rPr>
                <w:rFonts w:asciiTheme="minorEastAsia" w:hAnsiTheme="minorEastAsia" w:hint="eastAsia"/>
                <w:szCs w:val="21"/>
              </w:rPr>
              <w:t>、/100/1000M以太网卡；扩展槽</w:t>
            </w:r>
            <w:r w:rsidRPr="00D55358">
              <w:rPr>
                <w:rFonts w:asciiTheme="minorEastAsia" w:hAnsiTheme="minorEastAsia" w:hint="eastAsia"/>
                <w:szCs w:val="21"/>
              </w:rPr>
              <w:tab/>
              <w:t xml:space="preserve">≥1个PCI-E*16，≥1个PCI-E*1；1个PCI M2 SSD硬盘接口；10/220V </w:t>
            </w:r>
            <w:r w:rsidRPr="00D55358">
              <w:rPr>
                <w:rFonts w:asciiTheme="minorEastAsia" w:hAnsiTheme="minorEastAsia"/>
                <w:szCs w:val="21"/>
              </w:rPr>
              <w:t>/18</w:t>
            </w:r>
            <w:r w:rsidRPr="00D55358">
              <w:rPr>
                <w:rFonts w:asciiTheme="minorEastAsia" w:hAnsiTheme="minorEastAsia" w:hint="eastAsia"/>
                <w:szCs w:val="21"/>
              </w:rPr>
              <w:t>0W 85Plus节能电源；原厂同品牌一键恢复操作系统（非Windows自带功能），可保留出厂备份和用户自定义备份；配置BIOS底层集成智能USB技术（实现对外接存储设备管理），满足数据安全需求；整机认证 3C认证、整机防雷测试</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5000</w:t>
            </w:r>
          </w:p>
        </w:tc>
      </w:tr>
      <w:tr w:rsidR="00A56C53" w:rsidRPr="00D55358" w:rsidTr="001F4FAE">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2</w:t>
            </w:r>
          </w:p>
        </w:tc>
        <w:tc>
          <w:tcPr>
            <w:tcW w:w="1276" w:type="dxa"/>
            <w:vAlign w:val="center"/>
          </w:tcPr>
          <w:p w:rsidR="00A81290" w:rsidRPr="00D55358" w:rsidRDefault="00A81290"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学生电脑</w:t>
            </w:r>
          </w:p>
          <w:p w:rsidR="00A81290" w:rsidRPr="00D55358" w:rsidRDefault="00A81290" w:rsidP="001F4FAE">
            <w:pPr>
              <w:jc w:val="center"/>
              <w:rPr>
                <w:rFonts w:asciiTheme="minorEastAsia" w:hAnsiTheme="minorEastAsia" w:cs="宋体"/>
                <w:kern w:val="0"/>
                <w:szCs w:val="21"/>
              </w:rPr>
            </w:pPr>
          </w:p>
          <w:p w:rsidR="00A81290" w:rsidRPr="00D55358" w:rsidRDefault="00A81290"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联想、惠普、戴尔</w:t>
            </w:r>
          </w:p>
        </w:tc>
        <w:tc>
          <w:tcPr>
            <w:tcW w:w="4820" w:type="dxa"/>
          </w:tcPr>
          <w:p w:rsidR="00A81290" w:rsidRPr="00D55358" w:rsidRDefault="00A81290" w:rsidP="001F4FAE">
            <w:pPr>
              <w:widowControl/>
              <w:jc w:val="left"/>
              <w:rPr>
                <w:rFonts w:asciiTheme="minorEastAsia" w:hAnsiTheme="minorEastAsia" w:cs="宋体"/>
                <w:kern w:val="0"/>
                <w:szCs w:val="21"/>
              </w:rPr>
            </w:pPr>
            <w:r w:rsidRPr="00D55358">
              <w:rPr>
                <w:rFonts w:asciiTheme="minorEastAsia" w:hAnsiTheme="minorEastAsia" w:cs="宋体" w:hint="eastAsia"/>
                <w:kern w:val="0"/>
                <w:szCs w:val="21"/>
              </w:rPr>
              <w:t>计算机类型：商用台式</w:t>
            </w:r>
            <w:r w:rsidRPr="00D55358">
              <w:rPr>
                <w:rFonts w:asciiTheme="minorEastAsia" w:hAnsiTheme="minorEastAsia" w:cs="宋体"/>
                <w:kern w:val="0"/>
                <w:szCs w:val="21"/>
              </w:rPr>
              <w:t>计算机</w:t>
            </w:r>
            <w:r w:rsidRPr="00D55358">
              <w:rPr>
                <w:rFonts w:asciiTheme="minorEastAsia" w:hAnsiTheme="minorEastAsia" w:cs="宋体" w:hint="eastAsia"/>
                <w:kern w:val="0"/>
                <w:szCs w:val="21"/>
              </w:rPr>
              <w:t>，</w:t>
            </w:r>
            <w:r w:rsidRPr="00D55358">
              <w:rPr>
                <w:rFonts w:asciiTheme="minorEastAsia" w:hAnsiTheme="minorEastAsia"/>
                <w:szCs w:val="21"/>
              </w:rPr>
              <w:t xml:space="preserve">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1、★CPU： Intel Core i</w:t>
            </w:r>
            <w:r w:rsidRPr="00D55358">
              <w:rPr>
                <w:rFonts w:asciiTheme="minorEastAsia" w:hAnsiTheme="minorEastAsia"/>
                <w:szCs w:val="21"/>
              </w:rPr>
              <w:t>3</w:t>
            </w:r>
            <w:r w:rsidRPr="00D55358">
              <w:rPr>
                <w:rFonts w:asciiTheme="minorEastAsia" w:hAnsiTheme="minorEastAsia" w:hint="eastAsia"/>
                <w:szCs w:val="21"/>
              </w:rPr>
              <w:t>-</w:t>
            </w:r>
            <w:r w:rsidRPr="00D55358">
              <w:rPr>
                <w:rFonts w:asciiTheme="minorEastAsia" w:hAnsiTheme="minorEastAsia"/>
                <w:szCs w:val="21"/>
              </w:rPr>
              <w:t>91</w:t>
            </w:r>
            <w:r w:rsidRPr="00D55358">
              <w:rPr>
                <w:rFonts w:asciiTheme="minorEastAsia" w:hAnsiTheme="minorEastAsia" w:hint="eastAsia"/>
                <w:szCs w:val="21"/>
              </w:rPr>
              <w:t xml:space="preserve">00处理器及以上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2、★主板：Intel商用系列B</w:t>
            </w:r>
            <w:r w:rsidRPr="00D55358">
              <w:rPr>
                <w:rFonts w:asciiTheme="minorEastAsia" w:hAnsiTheme="minorEastAsia"/>
                <w:szCs w:val="21"/>
              </w:rPr>
              <w:t>365</w:t>
            </w:r>
            <w:r w:rsidRPr="00D55358">
              <w:rPr>
                <w:rFonts w:asciiTheme="minorEastAsia" w:hAnsiTheme="minorEastAsia" w:hint="eastAsia"/>
                <w:szCs w:val="21"/>
              </w:rPr>
              <w:t xml:space="preserve">以上芯片组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3、内存：</w:t>
            </w:r>
            <w:r w:rsidRPr="00D55358">
              <w:rPr>
                <w:rFonts w:asciiTheme="minorEastAsia" w:hAnsiTheme="minorEastAsia"/>
                <w:szCs w:val="21"/>
              </w:rPr>
              <w:t>4</w:t>
            </w:r>
            <w:r w:rsidRPr="00D55358">
              <w:rPr>
                <w:rFonts w:asciiTheme="minorEastAsia" w:hAnsiTheme="minorEastAsia" w:hint="eastAsia"/>
                <w:szCs w:val="21"/>
              </w:rPr>
              <w:t>G DDR4 2</w:t>
            </w:r>
            <w:r w:rsidRPr="00D55358">
              <w:rPr>
                <w:rFonts w:asciiTheme="minorEastAsia" w:hAnsiTheme="minorEastAsia"/>
                <w:szCs w:val="21"/>
              </w:rPr>
              <w:t>666</w:t>
            </w:r>
            <w:r w:rsidRPr="00D55358">
              <w:rPr>
                <w:rFonts w:asciiTheme="minorEastAsia" w:hAnsiTheme="minorEastAsia" w:hint="eastAsia"/>
                <w:szCs w:val="21"/>
              </w:rPr>
              <w:t xml:space="preserve">MHz 内存及以上 ，2个内存插槽，最大支持32G内存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4、★硬盘：</w:t>
            </w:r>
            <w:r w:rsidRPr="00D55358">
              <w:rPr>
                <w:rFonts w:asciiTheme="minorEastAsia" w:hAnsiTheme="minorEastAsia"/>
                <w:szCs w:val="21"/>
              </w:rPr>
              <w:t>256</w:t>
            </w:r>
            <w:r w:rsidRPr="00D55358">
              <w:rPr>
                <w:rFonts w:asciiTheme="minorEastAsia" w:hAnsiTheme="minorEastAsia" w:hint="eastAsia"/>
                <w:szCs w:val="21"/>
              </w:rPr>
              <w:t>G M.2</w:t>
            </w:r>
            <w:r w:rsidRPr="00D55358">
              <w:rPr>
                <w:rFonts w:asciiTheme="minorEastAsia" w:hAnsiTheme="minorEastAsia"/>
                <w:szCs w:val="21"/>
              </w:rPr>
              <w:t xml:space="preserve"> </w:t>
            </w:r>
            <w:r w:rsidRPr="00D55358">
              <w:rPr>
                <w:rFonts w:asciiTheme="minorEastAsia" w:hAnsiTheme="minorEastAsia" w:hint="eastAsia"/>
                <w:szCs w:val="21"/>
              </w:rPr>
              <w:t>SSD</w:t>
            </w:r>
            <w:r w:rsidRPr="00D55358">
              <w:rPr>
                <w:rFonts w:asciiTheme="minorEastAsia" w:hAnsiTheme="minorEastAsia"/>
                <w:szCs w:val="21"/>
              </w:rPr>
              <w:t xml:space="preserve">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5、★接口：≥</w:t>
            </w:r>
            <w:r w:rsidRPr="00D55358">
              <w:rPr>
                <w:rFonts w:asciiTheme="minorEastAsia" w:hAnsiTheme="minorEastAsia"/>
                <w:szCs w:val="21"/>
              </w:rPr>
              <w:t>10</w:t>
            </w:r>
            <w:r w:rsidRPr="00D55358">
              <w:rPr>
                <w:rFonts w:asciiTheme="minorEastAsia" w:hAnsiTheme="minorEastAsia" w:hint="eastAsia"/>
                <w:szCs w:val="21"/>
              </w:rPr>
              <w:t>个USB （其中</w:t>
            </w:r>
            <w:r w:rsidRPr="00D55358">
              <w:rPr>
                <w:rFonts w:asciiTheme="minorEastAsia" w:hAnsiTheme="minorEastAsia"/>
                <w:szCs w:val="21"/>
              </w:rPr>
              <w:t>6</w:t>
            </w:r>
            <w:r w:rsidRPr="00D55358">
              <w:rPr>
                <w:rFonts w:asciiTheme="minorEastAsia" w:hAnsiTheme="minorEastAsia" w:hint="eastAsia"/>
                <w:szCs w:val="21"/>
              </w:rPr>
              <w:t xml:space="preserve">个前置USB3.1GEN2）、一组PS/2接口、1个串口，VGA+HDMI接口，支持双屏显示，可选多合一读卡器 </w:t>
            </w:r>
            <w:r w:rsidRPr="00D55358">
              <w:rPr>
                <w:rFonts w:asciiTheme="minorEastAsia" w:hAnsiTheme="minorEastAsia"/>
                <w:szCs w:val="21"/>
              </w:rPr>
              <w:t xml:space="preserve">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6</w:t>
            </w:r>
            <w:r w:rsidRPr="00D55358">
              <w:rPr>
                <w:rFonts w:asciiTheme="minorEastAsia" w:hAnsiTheme="minorEastAsia" w:hint="eastAsia"/>
                <w:szCs w:val="21"/>
              </w:rPr>
              <w:t>、显卡：集成显卡</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hint="eastAsia"/>
                <w:szCs w:val="21"/>
              </w:rPr>
              <w:t>7、显示器：主机同品牌</w:t>
            </w:r>
            <w:r w:rsidRPr="00D55358">
              <w:rPr>
                <w:rFonts w:asciiTheme="minorEastAsia" w:hAnsiTheme="minorEastAsia"/>
                <w:szCs w:val="21"/>
              </w:rPr>
              <w:t>19</w:t>
            </w:r>
            <w:r w:rsidRPr="00D55358">
              <w:rPr>
                <w:rFonts w:asciiTheme="minorEastAsia" w:hAnsiTheme="minorEastAsia" w:hint="eastAsia"/>
                <w:szCs w:val="21"/>
              </w:rPr>
              <w:t>.5寸低蓝光宽屏显示器，提供TUV低蓝光认证证书）</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8</w:t>
            </w:r>
            <w:r w:rsidRPr="00D55358">
              <w:rPr>
                <w:rFonts w:asciiTheme="minorEastAsia" w:hAnsiTheme="minorEastAsia" w:hint="eastAsia"/>
                <w:szCs w:val="21"/>
              </w:rPr>
              <w:t xml:space="preserve">、★配置顶置提手，智能USB屏蔽技术，仅识别键盘、鼠标，无法识别USB读取设备，有效防止数据泄露（中标后提供原厂国家信息安全一级认证证书） </w:t>
            </w:r>
          </w:p>
          <w:p w:rsidR="00A81290" w:rsidRPr="00D55358" w:rsidRDefault="00A81290" w:rsidP="001F4FAE">
            <w:pPr>
              <w:widowControl/>
              <w:jc w:val="left"/>
              <w:rPr>
                <w:rFonts w:asciiTheme="minorEastAsia" w:hAnsiTheme="minorEastAsia"/>
                <w:szCs w:val="21"/>
              </w:rPr>
            </w:pPr>
            <w:r w:rsidRPr="00D55358">
              <w:rPr>
                <w:rFonts w:asciiTheme="minorEastAsia" w:hAnsiTheme="minorEastAsia"/>
                <w:szCs w:val="21"/>
              </w:rPr>
              <w:t>9</w:t>
            </w:r>
            <w:r w:rsidRPr="00D55358">
              <w:rPr>
                <w:rFonts w:asciiTheme="minorEastAsia" w:hAnsiTheme="minorEastAsia" w:hint="eastAsia"/>
                <w:szCs w:val="21"/>
              </w:rPr>
              <w:t>、★原厂商</w:t>
            </w:r>
            <w:r w:rsidRPr="00D55358">
              <w:rPr>
                <w:rFonts w:asciiTheme="minorEastAsia" w:hAnsiTheme="minorEastAsia"/>
                <w:szCs w:val="21"/>
              </w:rPr>
              <w:t>3</w:t>
            </w:r>
            <w:r w:rsidRPr="00D55358">
              <w:rPr>
                <w:rFonts w:asciiTheme="minorEastAsia" w:hAnsiTheme="minorEastAsia" w:hint="eastAsia"/>
                <w:szCs w:val="21"/>
              </w:rPr>
              <w:t xml:space="preserve">年质保（含显示器），提供原厂商针对本项目三年或以上质保承诺函。所有配件均需原厂，不接受改配设备。 </w:t>
            </w:r>
          </w:p>
          <w:p w:rsidR="00A81290" w:rsidRPr="00D55358" w:rsidRDefault="00A81290" w:rsidP="001F4FAE">
            <w:pPr>
              <w:rPr>
                <w:rFonts w:asciiTheme="minorEastAsia" w:hAnsiTheme="minorEastAsia" w:cs="宋体"/>
                <w:kern w:val="0"/>
                <w:szCs w:val="21"/>
              </w:rPr>
            </w:pPr>
            <w:r w:rsidRPr="00D55358">
              <w:rPr>
                <w:rFonts w:asciiTheme="minorEastAsia" w:hAnsiTheme="minorEastAsia"/>
                <w:szCs w:val="21"/>
              </w:rPr>
              <w:t>10</w:t>
            </w:r>
            <w:r w:rsidRPr="00D55358">
              <w:rPr>
                <w:rFonts w:asciiTheme="minorEastAsia" w:hAnsiTheme="minorEastAsia" w:hint="eastAsia"/>
                <w:szCs w:val="21"/>
              </w:rPr>
              <w:t>、/100/1000M以太网卡；扩展槽</w:t>
            </w:r>
            <w:r w:rsidRPr="00D55358">
              <w:rPr>
                <w:rFonts w:asciiTheme="minorEastAsia" w:hAnsiTheme="minorEastAsia" w:hint="eastAsia"/>
                <w:szCs w:val="21"/>
              </w:rPr>
              <w:tab/>
              <w:t>≥1个</w:t>
            </w:r>
            <w:r w:rsidRPr="00D55358">
              <w:rPr>
                <w:rFonts w:asciiTheme="minorEastAsia" w:hAnsiTheme="minorEastAsia" w:hint="eastAsia"/>
                <w:szCs w:val="21"/>
              </w:rPr>
              <w:lastRenderedPageBreak/>
              <w:t xml:space="preserve">PCI-E*16，≥1个PCI-E*1；1个PCI M2 SSD硬盘接口；10/220V </w:t>
            </w:r>
            <w:r w:rsidRPr="00D55358">
              <w:rPr>
                <w:rFonts w:asciiTheme="minorEastAsia" w:hAnsiTheme="minorEastAsia"/>
                <w:szCs w:val="21"/>
              </w:rPr>
              <w:t>/18</w:t>
            </w:r>
            <w:r w:rsidRPr="00D55358">
              <w:rPr>
                <w:rFonts w:asciiTheme="minorEastAsia" w:hAnsiTheme="minorEastAsia" w:hint="eastAsia"/>
                <w:szCs w:val="21"/>
              </w:rPr>
              <w:t>0W 85Plus节能电源；原厂同品牌一键恢复操作系统（非Windows自带功能），可保留出厂备份和用户自定义备份；配置BIOS底层集成智能USB技术（实现对外接存储设备管理），满足数据安全需求；整机认证 3C认证、整机防雷测试</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34台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4260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144840</w:t>
            </w:r>
          </w:p>
        </w:tc>
      </w:tr>
      <w:tr w:rsidR="00A56C53" w:rsidRPr="00D55358" w:rsidTr="001F4FAE">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3</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云桌面互动平台</w:t>
            </w:r>
          </w:p>
          <w:p w:rsidR="002F4F65" w:rsidRPr="00D55358" w:rsidRDefault="002F4F65" w:rsidP="001F4FAE">
            <w:pPr>
              <w:jc w:val="center"/>
              <w:rPr>
                <w:rFonts w:asciiTheme="minorEastAsia" w:hAnsiTheme="minorEastAsia"/>
                <w:szCs w:val="21"/>
              </w:rPr>
            </w:pPr>
          </w:p>
          <w:p w:rsidR="002F4F65" w:rsidRPr="00D55358" w:rsidRDefault="002F4F65" w:rsidP="001F4FAE">
            <w:pPr>
              <w:jc w:val="center"/>
              <w:rPr>
                <w:rFonts w:asciiTheme="minorEastAsia" w:hAnsiTheme="minorEastAsia"/>
                <w:szCs w:val="21"/>
              </w:rPr>
            </w:pPr>
          </w:p>
        </w:tc>
        <w:tc>
          <w:tcPr>
            <w:tcW w:w="4820" w:type="dxa"/>
          </w:tcPr>
          <w:p w:rsidR="00A81290" w:rsidRPr="00D55358" w:rsidRDefault="00A81290" w:rsidP="001F4FAE">
            <w:pPr>
              <w:rPr>
                <w:rFonts w:asciiTheme="minorEastAsia" w:hAnsiTheme="minorEastAsia"/>
                <w:position w:val="-2"/>
                <w:szCs w:val="21"/>
              </w:rPr>
            </w:pPr>
            <w:r w:rsidRPr="00D55358">
              <w:rPr>
                <w:rFonts w:asciiTheme="minorEastAsia" w:hAnsiTheme="minorEastAsia"/>
                <w:szCs w:val="21"/>
              </w:rPr>
              <w:t>一、云桌面管理</w:t>
            </w:r>
            <w:r w:rsidRPr="00D55358">
              <w:rPr>
                <w:rFonts w:asciiTheme="minorEastAsia" w:hAnsiTheme="minorEastAsia" w:hint="eastAsia"/>
                <w:szCs w:val="21"/>
              </w:rPr>
              <w:t>平台</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整体要求为：X86架构，分布式，可快速实现</w:t>
            </w:r>
            <w:r w:rsidRPr="00D55358">
              <w:rPr>
                <w:rFonts w:asciiTheme="minorEastAsia" w:eastAsiaTheme="minorEastAsia" w:hAnsiTheme="minorEastAsia" w:hint="eastAsia"/>
                <w:position w:val="-2"/>
                <w:szCs w:val="21"/>
              </w:rPr>
              <w:t>云终端</w:t>
            </w:r>
            <w:r w:rsidRPr="00D55358">
              <w:rPr>
                <w:rFonts w:asciiTheme="minorEastAsia" w:eastAsiaTheme="minorEastAsia" w:hAnsiTheme="minorEastAsia"/>
                <w:position w:val="-2"/>
                <w:szCs w:val="21"/>
              </w:rPr>
              <w:t>的操作系统虚拟及应用环境虚拟。整体集中控制、集中管理、快速高效、安全可靠。</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szCs w:val="21"/>
              </w:rPr>
              <w:t>云桌面管理</w:t>
            </w:r>
            <w:r w:rsidRPr="00D55358">
              <w:rPr>
                <w:rFonts w:asciiTheme="minorEastAsia" w:eastAsiaTheme="minorEastAsia" w:hAnsiTheme="minorEastAsia" w:hint="eastAsia"/>
                <w:szCs w:val="21"/>
              </w:rPr>
              <w:t>平台</w:t>
            </w:r>
            <w:r w:rsidRPr="00D55358">
              <w:rPr>
                <w:rFonts w:asciiTheme="minorEastAsia" w:eastAsiaTheme="minorEastAsia" w:hAnsiTheme="minorEastAsia" w:hint="eastAsia"/>
                <w:position w:val="-2"/>
                <w:szCs w:val="21"/>
              </w:rPr>
              <w:t>需是</w:t>
            </w:r>
            <w:r w:rsidRPr="00D55358">
              <w:rPr>
                <w:rFonts w:asciiTheme="minorEastAsia" w:eastAsiaTheme="minorEastAsia" w:hAnsiTheme="minorEastAsia"/>
                <w:position w:val="-2"/>
                <w:szCs w:val="21"/>
              </w:rPr>
              <w:t>B/S和C/S</w:t>
            </w:r>
            <w:r w:rsidRPr="00D55358">
              <w:rPr>
                <w:rFonts w:asciiTheme="minorEastAsia" w:eastAsiaTheme="minorEastAsia" w:hAnsiTheme="minorEastAsia" w:hint="eastAsia"/>
                <w:position w:val="-2"/>
                <w:szCs w:val="21"/>
              </w:rPr>
              <w:t>双</w:t>
            </w:r>
            <w:r w:rsidRPr="00D55358">
              <w:rPr>
                <w:rFonts w:asciiTheme="minorEastAsia" w:eastAsiaTheme="minorEastAsia" w:hAnsiTheme="minorEastAsia"/>
                <w:position w:val="-2"/>
                <w:szCs w:val="21"/>
              </w:rPr>
              <w:t>架构，桌面更新模式</w:t>
            </w:r>
            <w:r w:rsidRPr="00D55358">
              <w:rPr>
                <w:rFonts w:asciiTheme="minorEastAsia" w:eastAsiaTheme="minorEastAsia" w:hAnsiTheme="minorEastAsia" w:hint="eastAsia"/>
                <w:position w:val="-2"/>
                <w:szCs w:val="21"/>
              </w:rPr>
              <w:t>需具备</w:t>
            </w:r>
            <w:r w:rsidRPr="00D55358">
              <w:rPr>
                <w:rFonts w:asciiTheme="minorEastAsia" w:eastAsiaTheme="minorEastAsia" w:hAnsiTheme="minorEastAsia"/>
                <w:position w:val="-2"/>
                <w:szCs w:val="21"/>
              </w:rPr>
              <w:t>自动更新和手动更新</w:t>
            </w:r>
            <w:r w:rsidRPr="00D55358">
              <w:rPr>
                <w:rFonts w:asciiTheme="minorEastAsia" w:eastAsiaTheme="minorEastAsia" w:hAnsiTheme="minorEastAsia" w:hint="eastAsia"/>
                <w:position w:val="-2"/>
                <w:szCs w:val="21"/>
              </w:rPr>
              <w:t>两种</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szCs w:val="21"/>
              </w:rPr>
              <w:t>云桌面管理</w:t>
            </w:r>
            <w:r w:rsidRPr="00D55358">
              <w:rPr>
                <w:rFonts w:asciiTheme="minorEastAsia" w:eastAsiaTheme="minorEastAsia" w:hAnsiTheme="minorEastAsia" w:hint="eastAsia"/>
                <w:szCs w:val="21"/>
              </w:rPr>
              <w:t>平台</w:t>
            </w:r>
            <w:r w:rsidRPr="00D55358">
              <w:rPr>
                <w:rFonts w:asciiTheme="minorEastAsia" w:eastAsiaTheme="minorEastAsia" w:hAnsiTheme="minorEastAsia" w:hint="eastAsia"/>
                <w:position w:val="-2"/>
                <w:szCs w:val="21"/>
              </w:rPr>
              <w:t>需具备</w:t>
            </w:r>
            <w:r w:rsidRPr="00D55358">
              <w:rPr>
                <w:rFonts w:asciiTheme="minorEastAsia" w:eastAsiaTheme="minorEastAsia" w:hAnsiTheme="minorEastAsia"/>
                <w:position w:val="-2"/>
                <w:szCs w:val="21"/>
              </w:rPr>
              <w:t>BT服务端设置和BT客户端设置功能</w:t>
            </w:r>
            <w:r w:rsidRPr="00D55358">
              <w:rPr>
                <w:rFonts w:asciiTheme="minorEastAsia" w:eastAsiaTheme="minorEastAsia" w:hAnsiTheme="minorEastAsia" w:hint="eastAsia"/>
                <w:position w:val="-2"/>
                <w:szCs w:val="21"/>
              </w:rPr>
              <w:t>，避免影响当前业务使用</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hint="eastAsia"/>
                <w:position w:val="-2"/>
                <w:szCs w:val="21"/>
              </w:rPr>
              <w:t>WEB管理界面可管控云终端状态：在线时长、IP地址、MAC地址、机器名、</w:t>
            </w:r>
            <w:r w:rsidRPr="00D55358">
              <w:rPr>
                <w:rFonts w:asciiTheme="minorEastAsia" w:eastAsiaTheme="minorEastAsia" w:hAnsiTheme="minorEastAsia"/>
                <w:position w:val="-2"/>
                <w:szCs w:val="21"/>
              </w:rPr>
              <w:t>网关</w:t>
            </w:r>
            <w:r w:rsidRPr="00D55358">
              <w:rPr>
                <w:rFonts w:asciiTheme="minorEastAsia" w:eastAsiaTheme="minorEastAsia" w:hAnsiTheme="minorEastAsia" w:hint="eastAsia"/>
                <w:position w:val="-2"/>
                <w:szCs w:val="21"/>
              </w:rPr>
              <w:t>，并能进行增、改、删等操作。</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hint="eastAsia"/>
                <w:position w:val="-2"/>
                <w:szCs w:val="21"/>
              </w:rPr>
              <w:t>可管控云终端信息：主板、CPU、内存、硬盘、显卡等资产配置及变更信息，同时可监控CPU、硬盘温度。</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可</w:t>
            </w:r>
            <w:r w:rsidRPr="00D55358">
              <w:rPr>
                <w:rFonts w:asciiTheme="minorEastAsia" w:eastAsiaTheme="minorEastAsia" w:hAnsiTheme="minorEastAsia" w:hint="eastAsia"/>
                <w:position w:val="-2"/>
                <w:szCs w:val="21"/>
              </w:rPr>
              <w:t>实现</w:t>
            </w:r>
            <w:r w:rsidRPr="00D55358">
              <w:rPr>
                <w:rFonts w:asciiTheme="minorEastAsia" w:eastAsiaTheme="minorEastAsia" w:hAnsiTheme="minorEastAsia"/>
                <w:position w:val="-2"/>
                <w:szCs w:val="21"/>
              </w:rPr>
              <w:t>云终端自主快速恢复和还原，</w:t>
            </w:r>
            <w:r w:rsidRPr="00D55358">
              <w:rPr>
                <w:rFonts w:asciiTheme="minorEastAsia" w:eastAsiaTheme="minorEastAsia" w:hAnsiTheme="minorEastAsia" w:hint="eastAsia"/>
                <w:position w:val="-2"/>
                <w:szCs w:val="21"/>
              </w:rPr>
              <w:t>需</w:t>
            </w:r>
            <w:r w:rsidRPr="00D55358">
              <w:rPr>
                <w:rFonts w:asciiTheme="minorEastAsia" w:eastAsiaTheme="minorEastAsia" w:hAnsiTheme="minorEastAsia"/>
                <w:position w:val="-2"/>
                <w:szCs w:val="21"/>
              </w:rPr>
              <w:t>1分钟内将系统回溯到健康状态。可</w:t>
            </w:r>
            <w:r w:rsidRPr="00D55358">
              <w:rPr>
                <w:rFonts w:asciiTheme="minorEastAsia" w:eastAsiaTheme="minorEastAsia" w:hAnsiTheme="minorEastAsia" w:hint="eastAsia"/>
                <w:position w:val="-2"/>
                <w:szCs w:val="21"/>
              </w:rPr>
              <w:t>分配</w:t>
            </w:r>
            <w:r w:rsidRPr="00D55358">
              <w:rPr>
                <w:rFonts w:asciiTheme="minorEastAsia" w:eastAsiaTheme="minorEastAsia" w:hAnsiTheme="minorEastAsia"/>
                <w:position w:val="-2"/>
                <w:szCs w:val="21"/>
              </w:rPr>
              <w:t>个人</w:t>
            </w:r>
            <w:r w:rsidRPr="00D55358">
              <w:rPr>
                <w:rFonts w:asciiTheme="minorEastAsia" w:eastAsiaTheme="minorEastAsia" w:hAnsiTheme="minorEastAsia" w:hint="eastAsia"/>
                <w:position w:val="-2"/>
                <w:szCs w:val="21"/>
              </w:rPr>
              <w:t>数据</w:t>
            </w:r>
            <w:r w:rsidRPr="00D55358">
              <w:rPr>
                <w:rFonts w:asciiTheme="minorEastAsia" w:eastAsiaTheme="minorEastAsia" w:hAnsiTheme="minorEastAsia"/>
                <w:position w:val="-2"/>
                <w:szCs w:val="21"/>
              </w:rPr>
              <w:t>盘</w:t>
            </w:r>
            <w:r w:rsidRPr="00D55358">
              <w:rPr>
                <w:rFonts w:asciiTheme="minorEastAsia" w:eastAsiaTheme="minorEastAsia" w:hAnsiTheme="minorEastAsia" w:hint="eastAsia"/>
                <w:position w:val="-2"/>
                <w:szCs w:val="21"/>
              </w:rPr>
              <w:t>并设定重启</w:t>
            </w:r>
            <w:r w:rsidRPr="00D55358">
              <w:rPr>
                <w:rFonts w:asciiTheme="minorEastAsia" w:eastAsiaTheme="minorEastAsia" w:hAnsiTheme="minorEastAsia"/>
                <w:position w:val="-2"/>
                <w:szCs w:val="21"/>
              </w:rPr>
              <w:t>是否还原。</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所有计算</w:t>
            </w:r>
            <w:r w:rsidRPr="00D55358">
              <w:rPr>
                <w:rFonts w:asciiTheme="minorEastAsia" w:eastAsiaTheme="minorEastAsia" w:hAnsiTheme="minorEastAsia" w:hint="eastAsia"/>
                <w:position w:val="-2"/>
                <w:szCs w:val="21"/>
              </w:rPr>
              <w:t>、显示等处理</w:t>
            </w:r>
            <w:r w:rsidRPr="00D55358">
              <w:rPr>
                <w:rFonts w:asciiTheme="minorEastAsia" w:eastAsiaTheme="minorEastAsia" w:hAnsiTheme="minorEastAsia"/>
                <w:position w:val="-2"/>
                <w:szCs w:val="21"/>
              </w:rPr>
              <w:t>均利用</w:t>
            </w:r>
            <w:r w:rsidRPr="00D55358">
              <w:rPr>
                <w:rFonts w:asciiTheme="minorEastAsia" w:eastAsiaTheme="minorEastAsia" w:hAnsiTheme="minorEastAsia" w:hint="eastAsia"/>
                <w:position w:val="-2"/>
                <w:szCs w:val="21"/>
              </w:rPr>
              <w:t>云终端</w:t>
            </w:r>
            <w:r w:rsidRPr="00D55358">
              <w:rPr>
                <w:rFonts w:asciiTheme="minorEastAsia" w:eastAsiaTheme="minorEastAsia" w:hAnsiTheme="minorEastAsia"/>
                <w:position w:val="-2"/>
                <w:szCs w:val="21"/>
              </w:rPr>
              <w:t>本地硬件资源（内存、CPU、显卡等）。能够流畅运行视频制作、图像处理、高清视频播放等大型应用。</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hint="eastAsia"/>
                <w:position w:val="-2"/>
                <w:szCs w:val="21"/>
              </w:rPr>
              <w:t>可实现云终端远程开机、重启、关机及发送消息，可自定义编写、保存、下发各种系统命令至云终端执行。</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支持.vhd虚拟盘格式</w:t>
            </w:r>
            <w:r w:rsidRPr="00D55358">
              <w:rPr>
                <w:rFonts w:asciiTheme="minorEastAsia" w:eastAsiaTheme="minorEastAsia" w:hAnsiTheme="minorEastAsia" w:hint="eastAsia"/>
                <w:position w:val="-2"/>
                <w:szCs w:val="21"/>
              </w:rPr>
              <w:t>，</w:t>
            </w:r>
            <w:r w:rsidRPr="00D55358">
              <w:rPr>
                <w:rFonts w:asciiTheme="minorEastAsia" w:eastAsiaTheme="minorEastAsia" w:hAnsiTheme="minorEastAsia"/>
                <w:position w:val="-2"/>
                <w:szCs w:val="21"/>
              </w:rPr>
              <w:t>保证系统兼容性 (Win7</w:t>
            </w:r>
            <w:r w:rsidRPr="00D55358">
              <w:rPr>
                <w:rFonts w:asciiTheme="minorEastAsia" w:eastAsiaTheme="minorEastAsia" w:hAnsiTheme="minorEastAsia" w:hint="eastAsia"/>
                <w:position w:val="-2"/>
                <w:szCs w:val="21"/>
              </w:rPr>
              <w:t>，win</w:t>
            </w:r>
            <w:r w:rsidRPr="00D55358">
              <w:rPr>
                <w:rFonts w:asciiTheme="minorEastAsia" w:eastAsiaTheme="minorEastAsia" w:hAnsiTheme="minorEastAsia"/>
                <w:position w:val="-2"/>
                <w:szCs w:val="21"/>
              </w:rPr>
              <w:t>10</w:t>
            </w:r>
            <w:r w:rsidRPr="00D55358">
              <w:rPr>
                <w:rFonts w:asciiTheme="minorEastAsia" w:eastAsiaTheme="minorEastAsia" w:hAnsiTheme="minorEastAsia" w:hint="eastAsia"/>
                <w:position w:val="-2"/>
                <w:szCs w:val="21"/>
              </w:rPr>
              <w:t>)</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hint="eastAsia"/>
                <w:position w:val="-2"/>
                <w:szCs w:val="21"/>
              </w:rPr>
              <w:t>采用</w:t>
            </w:r>
            <w:r w:rsidRPr="00D55358">
              <w:rPr>
                <w:rFonts w:asciiTheme="minorEastAsia" w:eastAsiaTheme="minorEastAsia" w:hAnsiTheme="minorEastAsia"/>
                <w:position w:val="-2"/>
                <w:szCs w:val="21"/>
              </w:rPr>
              <w:t>本地硬盘扇区缓存（LocaCache）技术，</w:t>
            </w:r>
            <w:r w:rsidRPr="00D55358">
              <w:rPr>
                <w:rFonts w:asciiTheme="minorEastAsia" w:eastAsiaTheme="minorEastAsia" w:hAnsiTheme="minorEastAsia" w:hint="eastAsia"/>
                <w:position w:val="-2"/>
                <w:szCs w:val="21"/>
              </w:rPr>
              <w:t>并</w:t>
            </w:r>
            <w:r w:rsidRPr="00D55358">
              <w:rPr>
                <w:rFonts w:asciiTheme="minorEastAsia" w:eastAsiaTheme="minorEastAsia" w:hAnsiTheme="minorEastAsia"/>
                <w:position w:val="-2"/>
                <w:szCs w:val="21"/>
              </w:rPr>
              <w:t>具备写入模式和只读模式。</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cs="Segoe UI Symbol" w:hint="eastAsia"/>
                <w:position w:val="-2"/>
                <w:szCs w:val="21"/>
              </w:rPr>
              <w:t>需具备</w:t>
            </w:r>
            <w:r w:rsidRPr="00D55358">
              <w:rPr>
                <w:rFonts w:asciiTheme="minorEastAsia" w:eastAsiaTheme="minorEastAsia" w:hAnsiTheme="minorEastAsia"/>
                <w:position w:val="-2"/>
                <w:szCs w:val="21"/>
              </w:rPr>
              <w:t>差异盘的功能，依据客户需求提供不同的虚拟硬盘。</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在断网</w:t>
            </w:r>
            <w:r w:rsidRPr="00D55358">
              <w:rPr>
                <w:rFonts w:asciiTheme="minorEastAsia" w:eastAsiaTheme="minorEastAsia" w:hAnsiTheme="minorEastAsia" w:hint="eastAsia"/>
                <w:position w:val="-2"/>
                <w:szCs w:val="21"/>
              </w:rPr>
              <w:t>、管理端</w:t>
            </w:r>
            <w:r w:rsidRPr="00D55358">
              <w:rPr>
                <w:rFonts w:asciiTheme="minorEastAsia" w:eastAsiaTheme="minorEastAsia" w:hAnsiTheme="minorEastAsia"/>
                <w:position w:val="-2"/>
                <w:szCs w:val="21"/>
              </w:rPr>
              <w:t>宕机的情况下</w:t>
            </w:r>
            <w:r w:rsidRPr="00D55358">
              <w:rPr>
                <w:rFonts w:asciiTheme="minorEastAsia" w:eastAsiaTheme="minorEastAsia" w:hAnsiTheme="minorEastAsia" w:hint="eastAsia"/>
                <w:position w:val="-2"/>
                <w:szCs w:val="21"/>
              </w:rPr>
              <w:t>可正常</w:t>
            </w:r>
            <w:r w:rsidRPr="00D55358">
              <w:rPr>
                <w:rFonts w:asciiTheme="minorEastAsia" w:eastAsiaTheme="minorEastAsia" w:hAnsiTheme="minorEastAsia"/>
                <w:position w:val="-2"/>
                <w:szCs w:val="21"/>
              </w:rPr>
              <w:t>教学，</w:t>
            </w:r>
            <w:r w:rsidRPr="00D55358">
              <w:rPr>
                <w:rFonts w:asciiTheme="minorEastAsia" w:eastAsiaTheme="minorEastAsia" w:hAnsiTheme="minorEastAsia" w:hint="eastAsia"/>
                <w:position w:val="-2"/>
                <w:szCs w:val="21"/>
              </w:rPr>
              <w:t>支持</w:t>
            </w:r>
            <w:r w:rsidRPr="00D55358">
              <w:rPr>
                <w:rFonts w:asciiTheme="minorEastAsia" w:eastAsiaTheme="minorEastAsia" w:hAnsiTheme="minorEastAsia"/>
                <w:position w:val="-2"/>
                <w:szCs w:val="21"/>
              </w:rPr>
              <w:t>四个以上</w:t>
            </w:r>
            <w:r w:rsidRPr="00D55358">
              <w:rPr>
                <w:rFonts w:asciiTheme="minorEastAsia" w:eastAsiaTheme="minorEastAsia" w:hAnsiTheme="minorEastAsia" w:hint="eastAsia"/>
                <w:position w:val="-2"/>
                <w:szCs w:val="21"/>
              </w:rPr>
              <w:t>的教学环境使用</w:t>
            </w:r>
            <w:r w:rsidRPr="00D55358">
              <w:rPr>
                <w:rFonts w:asciiTheme="minorEastAsia" w:eastAsiaTheme="minorEastAsia" w:hAnsiTheme="minorEastAsia"/>
                <w:position w:val="-2"/>
                <w:szCs w:val="21"/>
              </w:rPr>
              <w:t>。</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hint="eastAsia"/>
                <w:position w:val="-2"/>
                <w:szCs w:val="21"/>
              </w:rPr>
              <w:t>支持背景更新、方案排程、带宽预设、增量更新。</w:t>
            </w:r>
            <w:r w:rsidRPr="00D55358">
              <w:rPr>
                <w:rFonts w:asciiTheme="minorEastAsia" w:eastAsiaTheme="minorEastAsia" w:hAnsiTheme="minorEastAsia"/>
                <w:position w:val="-2"/>
                <w:szCs w:val="21"/>
              </w:rPr>
              <w:t>新</w:t>
            </w:r>
            <w:r w:rsidRPr="00D55358">
              <w:rPr>
                <w:rFonts w:asciiTheme="minorEastAsia" w:eastAsiaTheme="minorEastAsia" w:hAnsiTheme="minorEastAsia" w:hint="eastAsia"/>
                <w:position w:val="-2"/>
                <w:szCs w:val="21"/>
              </w:rPr>
              <w:t>老</w:t>
            </w:r>
            <w:r w:rsidRPr="00D55358">
              <w:rPr>
                <w:rFonts w:asciiTheme="minorEastAsia" w:eastAsiaTheme="minorEastAsia" w:hAnsiTheme="minorEastAsia"/>
                <w:position w:val="-2"/>
                <w:szCs w:val="21"/>
              </w:rPr>
              <w:t>系统环境可独立存在</w:t>
            </w:r>
            <w:r w:rsidRPr="00D55358">
              <w:rPr>
                <w:rFonts w:asciiTheme="minorEastAsia" w:eastAsiaTheme="minorEastAsia" w:hAnsiTheme="minorEastAsia" w:hint="eastAsia"/>
                <w:position w:val="-2"/>
                <w:szCs w:val="21"/>
              </w:rPr>
              <w:t>且</w:t>
            </w:r>
            <w:r w:rsidRPr="00D55358">
              <w:rPr>
                <w:rFonts w:asciiTheme="minorEastAsia" w:eastAsiaTheme="minorEastAsia" w:hAnsiTheme="minorEastAsia"/>
                <w:position w:val="-2"/>
                <w:szCs w:val="21"/>
              </w:rPr>
              <w:t>无继承关系。</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cs="Segoe UI Symbol" w:hint="eastAsia"/>
                <w:position w:val="-2"/>
                <w:szCs w:val="21"/>
              </w:rPr>
              <w:t>需具备</w:t>
            </w:r>
            <w:r w:rsidRPr="00D55358">
              <w:rPr>
                <w:rFonts w:asciiTheme="minorEastAsia" w:eastAsiaTheme="minorEastAsia" w:hAnsiTheme="minorEastAsia" w:hint="eastAsia"/>
                <w:position w:val="-2"/>
                <w:szCs w:val="21"/>
              </w:rPr>
              <w:t>使用</w:t>
            </w:r>
            <w:r w:rsidRPr="00D55358">
              <w:rPr>
                <w:rFonts w:asciiTheme="minorEastAsia" w:eastAsiaTheme="minorEastAsia" w:hAnsiTheme="minorEastAsia"/>
                <w:position w:val="-2"/>
                <w:szCs w:val="21"/>
              </w:rPr>
              <w:t>时间设置功能，方便</w:t>
            </w:r>
            <w:r w:rsidRPr="00D55358">
              <w:rPr>
                <w:rFonts w:asciiTheme="minorEastAsia" w:eastAsiaTheme="minorEastAsia" w:hAnsiTheme="minorEastAsia" w:hint="eastAsia"/>
                <w:position w:val="-2"/>
                <w:szCs w:val="21"/>
              </w:rPr>
              <w:t>云终端的</w:t>
            </w:r>
            <w:r w:rsidRPr="00D55358">
              <w:rPr>
                <w:rFonts w:asciiTheme="minorEastAsia" w:eastAsiaTheme="minorEastAsia" w:hAnsiTheme="minorEastAsia"/>
                <w:position w:val="-2"/>
                <w:szCs w:val="21"/>
              </w:rPr>
              <w:t>管理。（提供此功能界面截图证明）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支持</w:t>
            </w:r>
            <w:r w:rsidRPr="00D55358">
              <w:rPr>
                <w:rFonts w:asciiTheme="minorEastAsia" w:eastAsiaTheme="minorEastAsia" w:hAnsiTheme="minorEastAsia" w:hint="eastAsia"/>
                <w:position w:val="-2"/>
                <w:szCs w:val="21"/>
              </w:rPr>
              <w:t>服务端分层管理</w:t>
            </w:r>
            <w:r w:rsidRPr="00D55358">
              <w:rPr>
                <w:rFonts w:asciiTheme="minorEastAsia" w:eastAsiaTheme="minorEastAsia" w:hAnsiTheme="minorEastAsia"/>
                <w:position w:val="-2"/>
                <w:szCs w:val="21"/>
              </w:rPr>
              <w:t>，各分支机构</w:t>
            </w:r>
            <w:r w:rsidRPr="00D55358">
              <w:rPr>
                <w:rFonts w:asciiTheme="minorEastAsia" w:eastAsiaTheme="minorEastAsia" w:hAnsiTheme="minorEastAsia" w:hint="eastAsia"/>
                <w:position w:val="-2"/>
                <w:szCs w:val="21"/>
              </w:rPr>
              <w:t>、</w:t>
            </w:r>
            <w:r w:rsidRPr="00D55358">
              <w:rPr>
                <w:rFonts w:asciiTheme="minorEastAsia" w:eastAsiaTheme="minorEastAsia" w:hAnsiTheme="minorEastAsia"/>
                <w:position w:val="-2"/>
                <w:szCs w:val="21"/>
              </w:rPr>
              <w:t>分校可</w:t>
            </w:r>
            <w:r w:rsidRPr="00D55358">
              <w:rPr>
                <w:rFonts w:asciiTheme="minorEastAsia" w:eastAsiaTheme="minorEastAsia" w:hAnsiTheme="minorEastAsia"/>
                <w:position w:val="-2"/>
                <w:szCs w:val="21"/>
              </w:rPr>
              <w:lastRenderedPageBreak/>
              <w:t>通过</w:t>
            </w:r>
            <w:r w:rsidRPr="00D55358">
              <w:rPr>
                <w:rFonts w:asciiTheme="minorEastAsia" w:eastAsiaTheme="minorEastAsia" w:hAnsiTheme="minorEastAsia" w:hint="eastAsia"/>
                <w:position w:val="-2"/>
                <w:szCs w:val="21"/>
              </w:rPr>
              <w:t>IO管理端</w:t>
            </w:r>
            <w:r w:rsidRPr="00D55358">
              <w:rPr>
                <w:rFonts w:asciiTheme="minorEastAsia" w:eastAsiaTheme="minorEastAsia" w:hAnsiTheme="minorEastAsia"/>
                <w:position w:val="-2"/>
                <w:szCs w:val="21"/>
              </w:rPr>
              <w:t>为云终端提供桌面服务</w:t>
            </w:r>
            <w:r w:rsidRPr="00D55358">
              <w:rPr>
                <w:rFonts w:asciiTheme="minorEastAsia" w:eastAsiaTheme="minorEastAsia" w:hAnsiTheme="minorEastAsia" w:hint="eastAsia"/>
                <w:position w:val="-2"/>
                <w:szCs w:val="21"/>
              </w:rPr>
              <w:t>。</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具备</w:t>
            </w:r>
            <w:r w:rsidRPr="00D55358">
              <w:rPr>
                <w:rFonts w:asciiTheme="minorEastAsia" w:eastAsiaTheme="minorEastAsia" w:hAnsiTheme="minorEastAsia" w:hint="eastAsia"/>
                <w:position w:val="-2"/>
                <w:szCs w:val="21"/>
              </w:rPr>
              <w:t>权限管理功能，可</w:t>
            </w:r>
            <w:r w:rsidRPr="00D55358">
              <w:rPr>
                <w:rFonts w:asciiTheme="minorEastAsia" w:eastAsiaTheme="minorEastAsia" w:hAnsiTheme="minorEastAsia"/>
                <w:position w:val="-2"/>
                <w:szCs w:val="21"/>
              </w:rPr>
              <w:t>创建多</w:t>
            </w:r>
            <w:r w:rsidRPr="00D55358">
              <w:rPr>
                <w:rFonts w:asciiTheme="minorEastAsia" w:eastAsiaTheme="minorEastAsia" w:hAnsiTheme="minorEastAsia" w:hint="eastAsia"/>
                <w:position w:val="-2"/>
                <w:szCs w:val="21"/>
              </w:rPr>
              <w:t>个账号</w:t>
            </w:r>
            <w:r w:rsidRPr="00D55358">
              <w:rPr>
                <w:rFonts w:asciiTheme="minorEastAsia" w:eastAsiaTheme="minorEastAsia" w:hAnsiTheme="minorEastAsia"/>
                <w:position w:val="-2"/>
                <w:szCs w:val="21"/>
              </w:rPr>
              <w:t>，自定义管理权限</w:t>
            </w:r>
            <w:r w:rsidRPr="00D55358">
              <w:rPr>
                <w:rFonts w:asciiTheme="minorEastAsia" w:eastAsiaTheme="minorEastAsia" w:hAnsiTheme="minorEastAsia" w:hint="eastAsia"/>
                <w:position w:val="-2"/>
                <w:szCs w:val="21"/>
              </w:rPr>
              <w:t>。</w:t>
            </w:r>
            <w:r w:rsidRPr="00D55358">
              <w:rPr>
                <w:rFonts w:asciiTheme="minorEastAsia" w:eastAsiaTheme="minorEastAsia" w:hAnsiTheme="minorEastAsia"/>
                <w:position w:val="-2"/>
                <w:szCs w:val="21"/>
              </w:rPr>
              <w:t>（提供此功能界面截图证明）</w:t>
            </w:r>
          </w:p>
          <w:p w:rsidR="00A81290" w:rsidRPr="00D55358" w:rsidRDefault="00A81290" w:rsidP="00A81290">
            <w:pPr>
              <w:pStyle w:val="aa"/>
              <w:numPr>
                <w:ilvl w:val="0"/>
                <w:numId w:val="5"/>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需提供</w:t>
            </w:r>
            <w:r w:rsidRPr="00D55358">
              <w:rPr>
                <w:rFonts w:asciiTheme="minorEastAsia" w:eastAsiaTheme="minorEastAsia" w:hAnsiTheme="minorEastAsia" w:hint="eastAsia"/>
                <w:position w:val="-2"/>
                <w:szCs w:val="21"/>
              </w:rPr>
              <w:t>云桌面的</w:t>
            </w:r>
            <w:r w:rsidRPr="00D55358">
              <w:rPr>
                <w:rFonts w:asciiTheme="minorEastAsia" w:eastAsiaTheme="minorEastAsia" w:hAnsiTheme="minorEastAsia"/>
                <w:position w:val="-2"/>
                <w:szCs w:val="21"/>
              </w:rPr>
              <w:t>软件的著作权登记证书（需提供证书复印件并加盖生产厂商公章）。</w:t>
            </w:r>
          </w:p>
          <w:p w:rsidR="00A81290" w:rsidRPr="00D55358" w:rsidRDefault="00A81290" w:rsidP="00A81290">
            <w:pPr>
              <w:pStyle w:val="aa"/>
              <w:numPr>
                <w:ilvl w:val="0"/>
                <w:numId w:val="4"/>
              </w:numPr>
              <w:ind w:left="0" w:firstLineChars="0"/>
              <w:rPr>
                <w:rFonts w:asciiTheme="minorEastAsia" w:eastAsiaTheme="minorEastAsia" w:hAnsiTheme="minorEastAsia"/>
                <w:b/>
                <w:position w:val="-2"/>
                <w:szCs w:val="21"/>
              </w:rPr>
            </w:pPr>
            <w:r w:rsidRPr="00D55358">
              <w:rPr>
                <w:rFonts w:asciiTheme="minorEastAsia" w:eastAsiaTheme="minorEastAsia" w:hAnsiTheme="minorEastAsia"/>
                <w:b/>
                <w:szCs w:val="21"/>
              </w:rPr>
              <w:t>二、云</w:t>
            </w:r>
            <w:r w:rsidRPr="00D55358">
              <w:rPr>
                <w:rFonts w:asciiTheme="minorEastAsia" w:eastAsiaTheme="minorEastAsia" w:hAnsiTheme="minorEastAsia" w:hint="eastAsia"/>
                <w:b/>
                <w:szCs w:val="21"/>
              </w:rPr>
              <w:t>课堂互动模块</w:t>
            </w:r>
          </w:p>
          <w:p w:rsidR="00A81290" w:rsidRPr="00D55358" w:rsidRDefault="00A81290" w:rsidP="00A81290">
            <w:pPr>
              <w:pStyle w:val="aa"/>
              <w:numPr>
                <w:ilvl w:val="0"/>
                <w:numId w:val="4"/>
              </w:numPr>
              <w:ind w:left="0"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一）、整体要求</w:t>
            </w:r>
          </w:p>
          <w:p w:rsidR="00A81290" w:rsidRPr="00D55358" w:rsidRDefault="00A81290" w:rsidP="00A81290">
            <w:pPr>
              <w:pStyle w:val="aa"/>
              <w:numPr>
                <w:ilvl w:val="0"/>
                <w:numId w:val="6"/>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安装部署快捷，升级简易方便，全中文人性化界面设计，配有详细的在线帮助，支持主窗口功能按钮、浮动工具条、右键菜单、快捷键多项操作方式。</w:t>
            </w:r>
          </w:p>
          <w:p w:rsidR="00A81290" w:rsidRPr="00D55358" w:rsidRDefault="00A81290" w:rsidP="00A81290">
            <w:pPr>
              <w:pStyle w:val="aa"/>
              <w:numPr>
                <w:ilvl w:val="0"/>
                <w:numId w:val="6"/>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采用核心的动态局部截屏及实时压缩技术，在网络条件较差时亦能体现良好的性能；可根据网络条件调节网络补偿强度，根据广播内容调节广播及录制效率，使广播达到最佳效果。</w:t>
            </w:r>
          </w:p>
          <w:p w:rsidR="00A81290" w:rsidRPr="00D55358" w:rsidRDefault="00A81290" w:rsidP="00A81290">
            <w:pPr>
              <w:pStyle w:val="aa"/>
              <w:numPr>
                <w:ilvl w:val="0"/>
                <w:numId w:val="6"/>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防杀进程、断线保护、卸载密码保护等辅助功能维护教学秩序。</w:t>
            </w:r>
          </w:p>
          <w:p w:rsidR="00A81290" w:rsidRPr="00D55358" w:rsidRDefault="00A81290" w:rsidP="00A81290">
            <w:pPr>
              <w:pStyle w:val="aa"/>
              <w:numPr>
                <w:ilvl w:val="0"/>
                <w:numId w:val="6"/>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文件分发和提交支持拖拽添加，教师或学生一次分发或提交多个文件夹或多个文件目录下的文件。</w:t>
            </w:r>
          </w:p>
          <w:p w:rsidR="00A81290" w:rsidRPr="00D55358" w:rsidRDefault="00A81290" w:rsidP="00A81290">
            <w:pPr>
              <w:pStyle w:val="aa"/>
              <w:numPr>
                <w:ilvl w:val="0"/>
                <w:numId w:val="6"/>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与云虚拟桌面无缝集成。</w:t>
            </w:r>
          </w:p>
          <w:p w:rsidR="00A81290" w:rsidRPr="00D55358" w:rsidRDefault="00A81290" w:rsidP="00A81290">
            <w:pPr>
              <w:pStyle w:val="aa"/>
              <w:numPr>
                <w:ilvl w:val="0"/>
                <w:numId w:val="4"/>
              </w:numPr>
              <w:ind w:left="0"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二）、课堂教学</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教师演示：</w:t>
            </w:r>
            <w:r w:rsidRPr="00D55358">
              <w:rPr>
                <w:rFonts w:asciiTheme="minorEastAsia" w:eastAsiaTheme="minorEastAsia" w:hAnsiTheme="minorEastAsia" w:hint="eastAsia"/>
                <w:position w:val="-2"/>
                <w:szCs w:val="21"/>
              </w:rPr>
              <w:t>教师可对</w:t>
            </w:r>
            <w:r w:rsidRPr="00D55358">
              <w:rPr>
                <w:rFonts w:asciiTheme="minorEastAsia" w:eastAsiaTheme="minorEastAsia" w:hAnsiTheme="minorEastAsia"/>
                <w:position w:val="-2"/>
                <w:szCs w:val="21"/>
              </w:rPr>
              <w:t>单一、部分或全体学生</w:t>
            </w:r>
            <w:r w:rsidRPr="00D55358">
              <w:rPr>
                <w:rFonts w:asciiTheme="minorEastAsia" w:eastAsiaTheme="minorEastAsia" w:hAnsiTheme="minorEastAsia" w:hint="eastAsia"/>
                <w:position w:val="-2"/>
                <w:szCs w:val="21"/>
              </w:rPr>
              <w:t>进行屏幕演示</w:t>
            </w:r>
            <w:r w:rsidRPr="00D55358">
              <w:rPr>
                <w:rFonts w:asciiTheme="minorEastAsia" w:eastAsiaTheme="minorEastAsia" w:hAnsiTheme="minorEastAsia"/>
                <w:position w:val="-2"/>
                <w:szCs w:val="21"/>
              </w:rPr>
              <w:t>，全屏</w:t>
            </w:r>
            <w:r w:rsidRPr="00D55358">
              <w:rPr>
                <w:rFonts w:asciiTheme="minorEastAsia" w:eastAsiaTheme="minorEastAsia" w:hAnsiTheme="minorEastAsia" w:hint="eastAsia"/>
                <w:position w:val="-2"/>
                <w:szCs w:val="21"/>
              </w:rPr>
              <w:t>、</w:t>
            </w:r>
            <w:r w:rsidRPr="00D55358">
              <w:rPr>
                <w:rFonts w:asciiTheme="minorEastAsia" w:eastAsiaTheme="minorEastAsia" w:hAnsiTheme="minorEastAsia"/>
                <w:position w:val="-2"/>
                <w:szCs w:val="21"/>
              </w:rPr>
              <w:t>窗口方式</w:t>
            </w:r>
            <w:r w:rsidRPr="00D55358">
              <w:rPr>
                <w:rFonts w:asciiTheme="minorEastAsia" w:eastAsiaTheme="minorEastAsia" w:hAnsiTheme="minorEastAsia" w:hint="eastAsia"/>
                <w:position w:val="-2"/>
                <w:szCs w:val="21"/>
              </w:rPr>
              <w:t>均可</w:t>
            </w:r>
            <w:r w:rsidRPr="00D55358">
              <w:rPr>
                <w:rFonts w:asciiTheme="minorEastAsia" w:eastAsiaTheme="minorEastAsia" w:hAnsiTheme="minorEastAsia"/>
                <w:position w:val="-2"/>
                <w:szCs w:val="21"/>
              </w:rPr>
              <w:t>。</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教师演示速度增强：屏幕广播时支持多种画面质量的调节，根据网络的不同选择最好的效果进行教学。</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屏幕笔：教师教学使用的辅助工具，突出显示项目、添加注释，添加批注等等。</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视频直播：通过USB摄像头将教师的画面实时广播到学生机，达到更形象的教学效果，具有引导客户选择视频设备的提示画面，以便客户快速完成摄像头设备的设置。</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语音广播：将教师机麦克风或其他输入设备（如磁带、CD）的声音广播给学生，教学过程中，可以请任何一位已登录的学生发言，其他学生和教师收听该学生发言。</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语音对讲：教师可以选择任意一名已登录学生与其进行双向语音交谈，除教师和此学生外，其他学生不会受到干扰，可以动态切换对讲对</w:t>
            </w:r>
            <w:r w:rsidRPr="00D55358">
              <w:rPr>
                <w:rFonts w:asciiTheme="minorEastAsia" w:eastAsiaTheme="minorEastAsia" w:hAnsiTheme="minorEastAsia"/>
                <w:position w:val="-2"/>
                <w:szCs w:val="21"/>
              </w:rPr>
              <w:lastRenderedPageBreak/>
              <w:t>象。</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学生演示：教师可选定一台学生机作为示范，由此学生代替教师进行示范教学。（提供此功能界面截图证明）</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分组讨论：教师可以创建多个小组进行讨论活动，并可任意选择分组加入讨论活动。同组师生支持多种方式进行交流，包括文字，表情，图片等。（提供此功能界面截图证明）</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屏幕录制：教师机可以将本地的操作和讲解过程录制为ASF录像文件，可以用 Windows 自带的 Media Player 直接播放。</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学生端屏幕录制、回放：学生端接收教师端广播的时候可以自动录制教师机广播教学的过程，课后可以重复观看学习。</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文件分发：允许教师将教师机不同盘符中的目录或文件一起发送至生机的某目录下。目录不存在自动新建此目录；盘符不存在或路径非法不允许分发；文件已存在选择自动覆盖或保留原始文件。</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网络快照：教师可以在监控学生的时候，对学生画面拍快照，保存学生画面的截图。</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屏幕监视：教师机可以监视单一、部分、全体学生机的屏幕，教师机每屏可监视多个学生屏幕。可以控制教师机监控的同屏幕各窗口间、屏幕与屏幕间的切换速度。可手动或自动循环监视。（提供此功能界面截图证明）</w:t>
            </w:r>
          </w:p>
          <w:p w:rsidR="00A81290" w:rsidRPr="00D55358" w:rsidRDefault="00A81290" w:rsidP="00A81290">
            <w:pPr>
              <w:pStyle w:val="aa"/>
              <w:numPr>
                <w:ilvl w:val="0"/>
                <w:numId w:val="7"/>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频道教学：支持多达32个频道的划分，一个教师可对单个班级或多个班级同时上课；多个教师可同时对多个班级进行不同内容的教学。</w:t>
            </w:r>
          </w:p>
          <w:p w:rsidR="00A81290" w:rsidRPr="00D55358" w:rsidRDefault="00A81290" w:rsidP="00A81290">
            <w:pPr>
              <w:pStyle w:val="aa"/>
              <w:numPr>
                <w:ilvl w:val="0"/>
                <w:numId w:val="4"/>
              </w:numPr>
              <w:ind w:left="0"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三）、教学评测</w:t>
            </w:r>
          </w:p>
          <w:p w:rsidR="00A81290" w:rsidRPr="00D55358" w:rsidRDefault="00A81290" w:rsidP="00A81290">
            <w:pPr>
              <w:pStyle w:val="aa"/>
              <w:numPr>
                <w:ilvl w:val="0"/>
                <w:numId w:val="8"/>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随堂小考：教师启动快速的单题考试或随堂调查，限定考试时间，学生答题后立即给出结果，结果显示学生答案柱状图分析和答题时间，可作为抢答依据。</w:t>
            </w:r>
          </w:p>
          <w:p w:rsidR="00A81290" w:rsidRPr="00D55358" w:rsidRDefault="00A81290" w:rsidP="00A81290">
            <w:pPr>
              <w:pStyle w:val="aa"/>
              <w:numPr>
                <w:ilvl w:val="0"/>
                <w:numId w:val="4"/>
              </w:numPr>
              <w:ind w:left="0" w:firstLineChars="0"/>
              <w:rPr>
                <w:rFonts w:asciiTheme="minorEastAsia" w:eastAsiaTheme="minorEastAsia" w:hAnsiTheme="minorEastAsia"/>
                <w:position w:val="-2"/>
                <w:szCs w:val="21"/>
              </w:rPr>
            </w:pPr>
            <w:r w:rsidRPr="00D55358">
              <w:rPr>
                <w:rFonts w:asciiTheme="minorEastAsia" w:eastAsiaTheme="minorEastAsia" w:hAnsiTheme="minorEastAsia" w:hint="eastAsia"/>
                <w:szCs w:val="21"/>
              </w:rPr>
              <w:t>四）、</w:t>
            </w:r>
            <w:r w:rsidRPr="00D55358">
              <w:rPr>
                <w:rFonts w:asciiTheme="minorEastAsia" w:eastAsiaTheme="minorEastAsia" w:hAnsiTheme="minorEastAsia"/>
                <w:szCs w:val="21"/>
              </w:rPr>
              <w:t>课堂管理</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lastRenderedPageBreak/>
              <w:t>签到：提供学生名单管理工具，为软件和考试模块提供实名验证。提供点名功能，支持保留学生多次登录记录、考勤统计、签到信息的导出与对比。</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班级模型：有单独的管理界面，实现对班级模型的统一管理，并能够导入、导出，调用不同网络教室中的班级模型。</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上网限制：设定学生访问网站的黑名单或白名单，对学生可以访问的Internet站点进行管理。支持多浏览器限制，如QQ、IE、谷歌、360、遨游等浏览器。（提供此功能界面截图证明）</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程序限制：通过各种策略的应用，可防止学生在教学过程中打游戏，或使用QQ，MSN等聊天工具。（提供此功能界面截图证明）</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学生端属性查看：教师可以获取学生端计算机的名称、登录名和其它常用信息，并可以列出学生端的应用程序、进程和进程 ID，教师还可以远程终止学生端的进程。</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系统日志：显示和自动保存系统运行过程中的关键事件，包括学生登录登出，资源不足，提交文件等。</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黑屏肃静：教师可以对单一、部分、全体学生执行黑屏肃静来禁止其进行任何操作，达到专心听课目的，教师可自定义黑屏的内容与图片。</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远程命令：可以进行远程开机、关机、重启等操作，远程关闭所有学生正在执行的应用程序功能。</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分组管理：教师可以新建，删除，重命名分组，添加和删除分组中的成员，设置小组长。</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分组信息随班级模型永久保存，下次上课可以直接使用保存的分组。</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cs="Segoe UI Symbol"/>
                <w:position w:val="-2"/>
                <w:szCs w:val="21"/>
              </w:rPr>
              <w:t>★</w:t>
            </w:r>
            <w:r w:rsidRPr="00D55358">
              <w:rPr>
                <w:rFonts w:asciiTheme="minorEastAsia" w:eastAsiaTheme="minorEastAsia" w:hAnsiTheme="minorEastAsia"/>
                <w:position w:val="-2"/>
                <w:szCs w:val="21"/>
              </w:rPr>
              <w:t>图标监看：班级模型中可以显示学生机桌面的缩图。缩图显示大小也可自由设定。（提供此功能界面截图证明）</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自动锁屏：独有的断线保护自动锁屏技术，通过网卡的是否激活来锁定屏幕，避免学生拔掉网线违反纪律。</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防杀进程：为安全起见，学生端程序运行后，防止学生通过任务管理器结束学生端程序进程来逃脱教师控制。</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请求帮助：学生端遇到问题可请求帮助，教师端可远程遥控帮助学生解决问题。</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t>远程消息：教师与学生能够使用远程消息进行交流，并可以允许和阻止学生发送文字消息。</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asciiTheme="minorEastAsia" w:eastAsiaTheme="minorEastAsia" w:hAnsiTheme="minorEastAsia"/>
                <w:position w:val="-2"/>
                <w:szCs w:val="21"/>
              </w:rPr>
              <w:lastRenderedPageBreak/>
              <w:t>远程设置：远程设置学生桌面主题、桌面背景、屏幕保护方案、学生的频道号和音量、学生的卸载密码，是否启用进程保护，断线锁屏，热键退出等。</w:t>
            </w:r>
          </w:p>
          <w:p w:rsidR="00A81290" w:rsidRPr="00D55358" w:rsidRDefault="00A81290" w:rsidP="00A81290">
            <w:pPr>
              <w:pStyle w:val="aa"/>
              <w:numPr>
                <w:ilvl w:val="0"/>
                <w:numId w:val="9"/>
              </w:numPr>
              <w:ind w:firstLineChars="0"/>
              <w:rPr>
                <w:rFonts w:asciiTheme="minorEastAsia" w:eastAsiaTheme="minorEastAsia" w:hAnsiTheme="minorEastAsia"/>
                <w:position w:val="-2"/>
                <w:szCs w:val="21"/>
              </w:rPr>
            </w:pP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35套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260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9100</w:t>
            </w:r>
          </w:p>
        </w:tc>
      </w:tr>
      <w:tr w:rsidR="00A56C53" w:rsidRPr="00D55358" w:rsidTr="001F4FAE">
        <w:trPr>
          <w:trHeight w:val="57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4</w:t>
            </w:r>
          </w:p>
        </w:tc>
        <w:tc>
          <w:tcPr>
            <w:tcW w:w="1276" w:type="dxa"/>
            <w:vAlign w:val="center"/>
          </w:tcPr>
          <w:p w:rsidR="004A3B10" w:rsidRPr="00D55358" w:rsidRDefault="00A81290" w:rsidP="004A3B10">
            <w:pPr>
              <w:jc w:val="center"/>
              <w:rPr>
                <w:rFonts w:ascii="宋体" w:hAnsi="宋体" w:cs="宋体"/>
                <w:szCs w:val="21"/>
              </w:rPr>
            </w:pPr>
            <w:r w:rsidRPr="00D55358">
              <w:rPr>
                <w:rFonts w:ascii="宋体" w:hAnsi="宋体" w:cs="宋体" w:hint="eastAsia"/>
                <w:szCs w:val="21"/>
              </w:rPr>
              <w:t>交互智能平板（含电脑模块）</w:t>
            </w:r>
          </w:p>
          <w:p w:rsidR="004A3B10" w:rsidRPr="00D55358" w:rsidRDefault="004A3B10" w:rsidP="004A3B10">
            <w:pPr>
              <w:jc w:val="center"/>
              <w:rPr>
                <w:rFonts w:ascii="宋体" w:hAnsi="宋体" w:cs="宋体"/>
                <w:szCs w:val="21"/>
              </w:rPr>
            </w:pPr>
          </w:p>
          <w:p w:rsidR="004A3B10" w:rsidRPr="00D55358" w:rsidRDefault="004A3B10" w:rsidP="004A3B10">
            <w:pPr>
              <w:jc w:val="center"/>
              <w:rPr>
                <w:rFonts w:asciiTheme="minorEastAsia" w:hAnsiTheme="minorEastAsia"/>
                <w:bCs/>
                <w:szCs w:val="21"/>
              </w:rPr>
            </w:pPr>
            <w:r w:rsidRPr="00D55358">
              <w:rPr>
                <w:rFonts w:asciiTheme="minorEastAsia" w:hAnsiTheme="minorEastAsia" w:hint="eastAsia"/>
                <w:bCs/>
                <w:szCs w:val="21"/>
              </w:rPr>
              <w:t>希沃、MAXHUB、鸿合</w:t>
            </w:r>
          </w:p>
          <w:p w:rsidR="00A81290" w:rsidRPr="00D55358" w:rsidRDefault="00A81290" w:rsidP="001F4FAE">
            <w:pPr>
              <w:kinsoku w:val="0"/>
              <w:overflowPunct w:val="0"/>
              <w:autoSpaceDE w:val="0"/>
              <w:autoSpaceDN w:val="0"/>
              <w:spacing w:line="260" w:lineRule="exact"/>
              <w:jc w:val="center"/>
              <w:rPr>
                <w:rFonts w:asciiTheme="minorEastAsia" w:hAnsiTheme="minorEastAsia" w:cs="宋体"/>
                <w:kern w:val="0"/>
                <w:szCs w:val="21"/>
              </w:rPr>
            </w:pPr>
          </w:p>
        </w:tc>
        <w:tc>
          <w:tcPr>
            <w:tcW w:w="4820" w:type="dxa"/>
          </w:tcPr>
          <w:p w:rsidR="00A81290" w:rsidRPr="00D55358" w:rsidRDefault="00A81290" w:rsidP="001F4FAE">
            <w:pPr>
              <w:pStyle w:val="NewNewNewNew"/>
              <w:rPr>
                <w:rFonts w:ascii="宋体" w:hAnsi="宋体" w:cs="宋体"/>
                <w:b/>
                <w:bCs/>
                <w:sz w:val="21"/>
                <w:szCs w:val="21"/>
              </w:rPr>
            </w:pPr>
            <w:r w:rsidRPr="00D55358">
              <w:rPr>
                <w:rFonts w:ascii="宋体" w:hAnsi="宋体" w:cs="宋体" w:hint="eastAsia"/>
                <w:b/>
                <w:bCs/>
                <w:sz w:val="21"/>
                <w:szCs w:val="21"/>
              </w:rPr>
              <w:t>一、整体设计</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整机采用全金属外壳一体设计，外部无任何可见内部功能模块连接线。</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★整机屏幕采用82英寸 UHD超高清LED 液晶屏，显示比例16:9，具备防眩光效果。</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屏幕图像分辨率达3840*2160。（提供国家广播电视产品质量监督检验中心所出具的权威检测报告）</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中间区域屏幕采用钢化玻璃，使用1.04kg钢球，在2m处自由落体撞击整机液晶显示屏幕的钢化玻璃，产品无损伤破裂，功能无异常。</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整机经过产品可靠性检验，MTBF大于80000小时。</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整机符合浪涌（冲击）抗扰度、静电放电抗扰度、射频电磁场辐射抗扰度、电快速瞬变脉冲群抗扰度、射频场感应的传导抗扰度等要求，确保整机使用安全。</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机身具备防盐雾锈蚀特性，且满足GB4943.1-2011标准中的防火要求。</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整机在0℃—40℃环境下可正常工作，在-20℃—60℃的环境下可正常贮存且贮存后功能无损。</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自动节能功能：当设备在五分钟内处于无信号接收状态且无人操作时，将会自动关机。（提供国家广播电视产品质量监督检验中心所出具的权威检测报告）</w:t>
            </w:r>
          </w:p>
          <w:p w:rsidR="00A81290" w:rsidRPr="00D55358" w:rsidRDefault="00A81290" w:rsidP="00A81290">
            <w:pPr>
              <w:widowControl/>
              <w:numPr>
                <w:ilvl w:val="0"/>
                <w:numId w:val="10"/>
              </w:numPr>
              <w:rPr>
                <w:rFonts w:ascii="宋体" w:hAnsi="宋体" w:cs="宋体"/>
                <w:kern w:val="0"/>
                <w:szCs w:val="21"/>
              </w:rPr>
            </w:pPr>
            <w:r w:rsidRPr="00D55358">
              <w:rPr>
                <w:rFonts w:ascii="宋体" w:hAnsi="宋体" w:cs="宋体" w:hint="eastAsia"/>
                <w:kern w:val="0"/>
                <w:szCs w:val="21"/>
              </w:rPr>
              <w:t>黑板关闭自动节能：当整机安装到推拉黑板中时，关闭推拉黑板，整机将可以自动进入黑屏模式。（提供国家广播电视产品质量监督检验中心所出具的权威检测报告）</w:t>
            </w:r>
          </w:p>
          <w:p w:rsidR="00A81290" w:rsidRPr="00D55358" w:rsidRDefault="00A81290" w:rsidP="00A81290">
            <w:pPr>
              <w:pStyle w:val="NewNewNewNew"/>
              <w:numPr>
                <w:ilvl w:val="0"/>
                <w:numId w:val="10"/>
              </w:numPr>
              <w:rPr>
                <w:rFonts w:ascii="宋体" w:hAnsi="宋体" w:cs="宋体"/>
                <w:sz w:val="21"/>
                <w:szCs w:val="21"/>
              </w:rPr>
            </w:pPr>
            <w:r w:rsidRPr="00D55358">
              <w:rPr>
                <w:rFonts w:ascii="宋体" w:hAnsi="宋体" w:cs="宋体" w:hint="eastAsia"/>
                <w:sz w:val="21"/>
                <w:szCs w:val="21"/>
              </w:rPr>
              <w:t>整机支持实时显示设备温度，可根据温度高低显示不同颜色进行提示。（提供国家广播电视产品质量监督检验中心所出具的权威检测报告）</w:t>
            </w: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主要功能</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★内置摄像头、麦克风无需外接线材连接，无任何可见外接线材，以确保音视频传输稳定且不占用整机设备端口。</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★整机具有减滤蓝光功能，可通过前置物理功能按键一键启用减滤蓝光模式。（提供国家广播电视产品质量监督检验中心所出具的权威</w:t>
            </w:r>
            <w:r w:rsidRPr="00D55358">
              <w:rPr>
                <w:rFonts w:ascii="宋体" w:hAnsi="宋体" w:cs="宋体" w:hint="eastAsia"/>
                <w:kern w:val="0"/>
                <w:szCs w:val="21"/>
              </w:rPr>
              <w:lastRenderedPageBreak/>
              <w:t>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设备支持通过前置物理按键一键启动录屏功能，可将屏幕中显示的课件、音频内容与老师人声同时录制。（提供国家广播电视产品质量监督检验中心所出具的权威检测报告）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整机内置非独立外扩展的摄像头，支持二维码扫码识别，可拍摄不低于500万像素的照片。（提供国家广播电视产品质量监督检验中心所出具的权威检测报告）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整机内置非独立外扩展的麦克风，可用于一键录屏对音频进行采集。（提供国家广播电视产品质量监督检验中心所出具的权威检测报告）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外接电脑连接整机且触摸信号联通时，外接电脑可直接读取整机前置USB接口的移动存储设备数据，连接整机前置USB接口的翻页笔和无线键鼠可直接使用于外接电脑。（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dbx-tv音效：支持用户在菜单中开启/关闭dbx-tv中总恒音、总绚音、总环音的功能。（提供国家广播电视产品质量监督检验中心所出具的权威检测报告）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智能电子产品一键式设计：同一物理按键完成Android系统和Windows系统的节能熄屏操作，通过轻按按键实现节能熄屏/唤醒，长按按键实现关机。（提供国家广播电视产品质量监督检验中心所出具的权威检测报告）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整机内置无线网络模块，无任何外接、转接天线及网卡可实现正常网络连接。（提供国家广播电视产品质量监督检验中心所出具的权威检测报告）</w:t>
            </w:r>
          </w:p>
          <w:p w:rsidR="00A81290" w:rsidRPr="00D55358" w:rsidRDefault="00A81290" w:rsidP="00A81290">
            <w:pPr>
              <w:pStyle w:val="NewNewNewNew"/>
              <w:numPr>
                <w:ilvl w:val="0"/>
                <w:numId w:val="12"/>
              </w:numPr>
              <w:rPr>
                <w:rFonts w:ascii="宋体" w:hAnsi="宋体" w:cs="宋体"/>
                <w:sz w:val="21"/>
                <w:szCs w:val="21"/>
              </w:rPr>
            </w:pPr>
            <w:r w:rsidRPr="00D55358">
              <w:rPr>
                <w:rFonts w:ascii="宋体" w:hAnsi="宋体" w:cs="宋体" w:hint="eastAsia"/>
                <w:sz w:val="21"/>
                <w:szCs w:val="21"/>
              </w:rPr>
              <w:t>支持锁定屏幕触摸和整机前置按键，可通过遥控器、软件菜单（调试菜单）实现该功能，也可通过前置的实体按键以组合按键的形式进行锁定/解锁。（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整机具备不少于3路前置双系统USB3.0接口,双系统USB3.0接口，双系统USB3.0接口支持Android系统、Windows系统读取外接移动存储设备，即插即用无需区分接口对应系统。（提供国家广播电视产品质量监督检验中心所出具的权威检测报告）</w:t>
            </w:r>
          </w:p>
          <w:p w:rsidR="00A81290" w:rsidRPr="00D55358" w:rsidRDefault="00A81290" w:rsidP="00A81290">
            <w:pPr>
              <w:widowControl/>
              <w:numPr>
                <w:ilvl w:val="0"/>
                <w:numId w:val="12"/>
              </w:numPr>
              <w:rPr>
                <w:rFonts w:ascii="宋体" w:hAnsi="宋体" w:cs="宋体"/>
                <w:kern w:val="0"/>
                <w:szCs w:val="21"/>
              </w:rPr>
            </w:pPr>
            <w:r w:rsidRPr="00D55358">
              <w:rPr>
                <w:rFonts w:ascii="宋体" w:hAnsi="宋体" w:cs="宋体" w:hint="eastAsia"/>
                <w:kern w:val="0"/>
                <w:szCs w:val="21"/>
              </w:rPr>
              <w:t>★具备智能手势识别功能，系统在任意信号源通道下可智能识别上、下、左、右方向的手势滑动并调用响应功能，支持将手势滑动方向自定义设置为快速返回、截图、冻结屏幕。（提</w:t>
            </w:r>
            <w:r w:rsidRPr="00D55358">
              <w:rPr>
                <w:rFonts w:ascii="宋体" w:hAnsi="宋体" w:cs="宋体" w:hint="eastAsia"/>
                <w:kern w:val="0"/>
                <w:szCs w:val="21"/>
              </w:rPr>
              <w:lastRenderedPageBreak/>
              <w:t>供国家广播电视产品质量监督检验中心所出具的权威检测报告）</w:t>
            </w:r>
          </w:p>
          <w:p w:rsidR="00A81290" w:rsidRPr="00D55358" w:rsidRDefault="00A81290" w:rsidP="00A81290">
            <w:pPr>
              <w:pStyle w:val="NewNewNewNew"/>
              <w:numPr>
                <w:ilvl w:val="0"/>
                <w:numId w:val="12"/>
              </w:numPr>
              <w:rPr>
                <w:rFonts w:ascii="宋体" w:hAnsi="宋体" w:cs="宋体"/>
                <w:sz w:val="21"/>
                <w:szCs w:val="21"/>
              </w:rPr>
            </w:pPr>
            <w:r w:rsidRPr="00D55358">
              <w:rPr>
                <w:rFonts w:ascii="宋体" w:hAnsi="宋体" w:cs="宋体" w:hint="eastAsia"/>
                <w:sz w:val="21"/>
                <w:szCs w:val="21"/>
              </w:rPr>
              <w:t>具备电视遥控功能和电脑键盘常用的F1至F12功能键及Alt+F4、Alt+Tab、Space、Enter、windows等快捷按键，可实现一键开启交互白板软件、PPT上下翻页、一键锁定/解锁触摸及整机实体按键、一键冻结屏幕、一键查看整机温度、一键黑屏的功能。（提供国家广播电视产品质量监督检验中心所出具的权威检测报告）</w:t>
            </w: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电视系统</w:t>
            </w:r>
          </w:p>
          <w:p w:rsidR="00A81290" w:rsidRPr="00D55358" w:rsidRDefault="00A81290" w:rsidP="00A81290">
            <w:pPr>
              <w:widowControl/>
              <w:numPr>
                <w:ilvl w:val="0"/>
                <w:numId w:val="13"/>
              </w:numPr>
              <w:rPr>
                <w:rFonts w:ascii="宋体" w:hAnsi="宋体" w:cs="宋体"/>
                <w:kern w:val="0"/>
                <w:szCs w:val="21"/>
              </w:rPr>
            </w:pPr>
            <w:r w:rsidRPr="00D55358">
              <w:rPr>
                <w:rFonts w:ascii="宋体" w:hAnsi="宋体" w:cs="宋体" w:hint="eastAsia"/>
                <w:kern w:val="0"/>
                <w:szCs w:val="21"/>
              </w:rPr>
              <w:t>采用红外触控技术，支持在Windows系统中进行20点或以上触控。支持在Android系统中进行10点或以上触控。（提供国家广播电视产品质量监督检验中心所出具的权威检测报告）</w:t>
            </w:r>
          </w:p>
          <w:p w:rsidR="00A81290" w:rsidRPr="00D55358" w:rsidRDefault="00A81290" w:rsidP="00A81290">
            <w:pPr>
              <w:widowControl/>
              <w:numPr>
                <w:ilvl w:val="0"/>
                <w:numId w:val="13"/>
              </w:numPr>
              <w:rPr>
                <w:rFonts w:ascii="宋体" w:hAnsi="宋体" w:cs="宋体"/>
                <w:kern w:val="0"/>
                <w:szCs w:val="21"/>
              </w:rPr>
            </w:pPr>
            <w:r w:rsidRPr="00D55358">
              <w:rPr>
                <w:rFonts w:ascii="宋体" w:hAnsi="宋体" w:cs="宋体" w:hint="eastAsia"/>
                <w:kern w:val="0"/>
                <w:szCs w:val="21"/>
              </w:rPr>
              <w:t>具备≧1路VGA；≧1路Audio；≧1路AV；≧1路YPbPr；≧2路HDMI2.0；≧1路Android USB；≧1路RS232；≧1路RJ45；≧1路RF信号输入接口。（提供国家广播电视产品质量监督检验中心所出具的权威检测报告）</w:t>
            </w:r>
          </w:p>
          <w:p w:rsidR="00A81290" w:rsidRPr="00D55358" w:rsidRDefault="00A81290" w:rsidP="00A81290">
            <w:pPr>
              <w:widowControl/>
              <w:numPr>
                <w:ilvl w:val="0"/>
                <w:numId w:val="13"/>
              </w:numPr>
              <w:rPr>
                <w:rFonts w:ascii="宋体" w:hAnsi="宋体" w:cs="宋体"/>
                <w:kern w:val="0"/>
                <w:szCs w:val="21"/>
              </w:rPr>
            </w:pPr>
            <w:r w:rsidRPr="00D55358">
              <w:rPr>
                <w:rFonts w:ascii="宋体" w:hAnsi="宋体" w:cs="宋体" w:hint="eastAsia"/>
                <w:kern w:val="0"/>
                <w:szCs w:val="21"/>
              </w:rPr>
              <w:t>具备≧1路耳机、≧1路同轴输出、≧1路Touch USB out输出接口。（提供国家广播电视产品质量监督检验中心所出具的权威检测报告）</w:t>
            </w:r>
          </w:p>
          <w:p w:rsidR="00A81290" w:rsidRPr="00D55358" w:rsidRDefault="00A81290" w:rsidP="00A81290">
            <w:pPr>
              <w:widowControl/>
              <w:numPr>
                <w:ilvl w:val="0"/>
                <w:numId w:val="13"/>
              </w:numPr>
              <w:jc w:val="left"/>
              <w:rPr>
                <w:rFonts w:ascii="宋体" w:hAnsi="宋体" w:cs="宋体"/>
                <w:kern w:val="0"/>
                <w:szCs w:val="21"/>
              </w:rPr>
            </w:pPr>
            <w:r w:rsidRPr="00D55358">
              <w:rPr>
                <w:rFonts w:ascii="宋体" w:hAnsi="宋体" w:cs="宋体" w:hint="eastAsia"/>
                <w:kern w:val="0"/>
                <w:szCs w:val="21"/>
              </w:rPr>
              <w:t>整机内置前朝向2*15w功放，确保声音播放效果。</w:t>
            </w:r>
          </w:p>
          <w:p w:rsidR="00A81290" w:rsidRPr="00D55358" w:rsidRDefault="00A81290" w:rsidP="00A81290">
            <w:pPr>
              <w:widowControl/>
              <w:numPr>
                <w:ilvl w:val="0"/>
                <w:numId w:val="13"/>
              </w:numPr>
              <w:rPr>
                <w:rFonts w:ascii="宋体" w:hAnsi="宋体" w:cs="宋体"/>
                <w:kern w:val="0"/>
                <w:szCs w:val="21"/>
              </w:rPr>
            </w:pPr>
            <w:r w:rsidRPr="00D55358">
              <w:rPr>
                <w:rFonts w:ascii="宋体" w:hAnsi="宋体" w:cs="宋体" w:hint="eastAsia"/>
                <w:kern w:val="0"/>
                <w:szCs w:val="21"/>
              </w:rPr>
              <w:t>智能亮度调节：整机能感应并自动调节屏幕亮度来达到在不同光照环境下的不同亮度显示效果，此功能可自行开启或关闭。（提供国家广播电视产品质量监督检验中心所出具的权威检测报告）</w:t>
            </w:r>
          </w:p>
          <w:p w:rsidR="00A81290" w:rsidRPr="00D55358" w:rsidRDefault="00A81290" w:rsidP="00A81290">
            <w:pPr>
              <w:widowControl/>
              <w:numPr>
                <w:ilvl w:val="0"/>
                <w:numId w:val="13"/>
              </w:numPr>
              <w:rPr>
                <w:rFonts w:ascii="宋体" w:hAnsi="宋体" w:cs="宋体"/>
                <w:kern w:val="0"/>
                <w:szCs w:val="21"/>
              </w:rPr>
            </w:pPr>
            <w:r w:rsidRPr="00D55358">
              <w:rPr>
                <w:rFonts w:ascii="宋体" w:hAnsi="宋体" w:cs="宋体" w:hint="eastAsia"/>
                <w:kern w:val="0"/>
                <w:szCs w:val="21"/>
              </w:rPr>
              <w:t>整机具备不少于1路侧置双通道USB接口，双系统USB接口支持Windows和Android双系统读取外接存储设备数据和识别展台信号。（提供国家广播电视产品质量监督检验中心所出具的权威检测报告）</w:t>
            </w:r>
          </w:p>
          <w:p w:rsidR="00A81290" w:rsidRPr="00D55358" w:rsidRDefault="00A81290" w:rsidP="00A81290">
            <w:pPr>
              <w:pStyle w:val="NewNewNewNew"/>
              <w:numPr>
                <w:ilvl w:val="0"/>
                <w:numId w:val="13"/>
              </w:numPr>
              <w:rPr>
                <w:rFonts w:ascii="宋体" w:hAnsi="宋体" w:cs="宋体"/>
                <w:sz w:val="21"/>
                <w:szCs w:val="21"/>
              </w:rPr>
            </w:pPr>
            <w:r w:rsidRPr="00D55358">
              <w:rPr>
                <w:rFonts w:ascii="宋体" w:hAnsi="宋体" w:cs="宋体" w:hint="eastAsia"/>
                <w:sz w:val="21"/>
                <w:szCs w:val="21"/>
              </w:rPr>
              <w:t>屏幕显示灰度分辨等级达到128灰阶以上。（提供国家广播电视产品质量监督检验中心所出具的权威检测报告）</w:t>
            </w: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触摸系统</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书写方式：手指或笔触摸</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定位分辨率：32767*32767</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触摸屏系统通讯端口：全速USB</w:t>
            </w:r>
          </w:p>
          <w:p w:rsidR="00A81290" w:rsidRPr="00D55358" w:rsidRDefault="00A81290" w:rsidP="00A81290">
            <w:pPr>
              <w:pStyle w:val="NewNewNewNew"/>
              <w:numPr>
                <w:ilvl w:val="0"/>
                <w:numId w:val="14"/>
              </w:numPr>
              <w:rPr>
                <w:rFonts w:ascii="宋体" w:hAnsi="宋体" w:cs="宋体"/>
                <w:sz w:val="21"/>
                <w:szCs w:val="21"/>
              </w:rPr>
            </w:pPr>
            <w:r w:rsidRPr="00D55358">
              <w:rPr>
                <w:rFonts w:ascii="宋体" w:hAnsi="宋体" w:cs="宋体" w:hint="eastAsia"/>
                <w:sz w:val="21"/>
                <w:szCs w:val="21"/>
              </w:rPr>
              <w:t>触摸精准性：整机屏幕触摸有效识别高度不超过3mm,，即触摸物体距离玻璃外表面高度不超过3mm时，触摸屏识别为点击操作。 （提供</w:t>
            </w:r>
            <w:r w:rsidRPr="00D55358">
              <w:rPr>
                <w:rFonts w:ascii="宋体" w:hAnsi="宋体" w:cs="宋体" w:hint="eastAsia"/>
                <w:sz w:val="21"/>
                <w:szCs w:val="21"/>
              </w:rPr>
              <w:lastRenderedPageBreak/>
              <w:t>国家广播电视产品质量监督检验中心所出具的权威检测报告）</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触摸屏具有防遮挡功能，触摸接收器在单点或多点遮挡后仍能正常书写。（提供国家广播电视产品质量监督检验中心所出具的权威检测报告）</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触摸屏具有防光干扰功能，在照度100K lux环境下可以正常工作。（提供国家广播电视产品质量监督检验中心所出具的权威检测报告）</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书写延迟时间在90ms以内。（提供国家广播电视产品质量监督检验中心所出具的权威检测报告）</w:t>
            </w:r>
          </w:p>
          <w:p w:rsidR="00A81290" w:rsidRPr="00D55358" w:rsidRDefault="00A81290" w:rsidP="00A81290">
            <w:pPr>
              <w:widowControl/>
              <w:numPr>
                <w:ilvl w:val="0"/>
                <w:numId w:val="14"/>
              </w:numPr>
              <w:rPr>
                <w:rFonts w:ascii="宋体" w:hAnsi="宋体" w:cs="宋体"/>
                <w:kern w:val="0"/>
                <w:szCs w:val="21"/>
              </w:rPr>
            </w:pPr>
            <w:r w:rsidRPr="00D55358">
              <w:rPr>
                <w:rFonts w:ascii="宋体" w:hAnsi="宋体" w:cs="宋体" w:hint="eastAsia"/>
                <w:kern w:val="0"/>
                <w:szCs w:val="21"/>
              </w:rPr>
              <w:t>触摸框切换到内部通道后再1s内达到可触摸状态，触摸框切换到外部通道后在4s内达到可触摸状态。（提供国家广播电视产品质量监督检验中心所出具的权威检测报告）</w:t>
            </w:r>
          </w:p>
          <w:p w:rsidR="00A81290" w:rsidRPr="00D55358" w:rsidRDefault="00A81290" w:rsidP="00A81290">
            <w:pPr>
              <w:pStyle w:val="NewNewNewNew"/>
              <w:numPr>
                <w:ilvl w:val="0"/>
                <w:numId w:val="14"/>
              </w:numPr>
              <w:rPr>
                <w:rFonts w:ascii="宋体" w:hAnsi="宋体" w:cs="宋体"/>
                <w:sz w:val="21"/>
                <w:szCs w:val="21"/>
              </w:rPr>
            </w:pPr>
            <w:r w:rsidRPr="00D55358">
              <w:rPr>
                <w:rFonts w:ascii="宋体" w:hAnsi="宋体" w:cs="宋体" w:hint="eastAsia"/>
                <w:sz w:val="21"/>
                <w:szCs w:val="21"/>
              </w:rPr>
              <w:t>触摸框免驱：Windows XP、Windows 7、Windows 8、Windows 8.1、 Windows 10、Linux、Mac OS系统外置电脑操作系统接入时，无需安装触摸框驱动。（提供国家广播电视产品质量监督检验中心所出具的权威检测报告）。</w:t>
            </w:r>
          </w:p>
          <w:p w:rsidR="00A81290" w:rsidRPr="00D55358" w:rsidRDefault="00A81290" w:rsidP="001F4FAE">
            <w:pPr>
              <w:pStyle w:val="NewNewNewNew"/>
              <w:rPr>
                <w:rFonts w:ascii="宋体" w:hAnsi="宋体" w:cs="宋体"/>
                <w:sz w:val="21"/>
                <w:szCs w:val="21"/>
              </w:rPr>
            </w:pP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嵌入式系统</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★嵌入式系统版本不低于Android7.0，内存不低于2GB，存储空间不低于8GB。（提供国家广播电视产品质量监督检验中心所出具的权威检测报告）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★整机在任意通道下，可调用互动课堂功能。</w:t>
            </w:r>
            <w:r w:rsidRPr="00D55358">
              <w:rPr>
                <w:rFonts w:ascii="宋体" w:hAnsi="宋体" w:cs="宋体" w:hint="eastAsia"/>
                <w:kern w:val="0"/>
                <w:szCs w:val="21"/>
              </w:rPr>
              <w:br/>
              <w:t>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★整机支持任意通道画面放大功能，可在整机任意通道下将画面冻结并双击画面任一部分进行放大，放大后的屏幕画面可进行任意拖拽。（提供国家广播电视产品质量监督检验中心所出具的权威检测报告）</w:t>
            </w:r>
          </w:p>
          <w:p w:rsidR="00A81290" w:rsidRPr="00D55358" w:rsidRDefault="00A81290" w:rsidP="00A81290">
            <w:pPr>
              <w:widowControl/>
              <w:numPr>
                <w:ilvl w:val="0"/>
                <w:numId w:val="15"/>
              </w:numPr>
              <w:jc w:val="left"/>
              <w:rPr>
                <w:rFonts w:ascii="宋体" w:hAnsi="宋体" w:cs="宋体"/>
                <w:kern w:val="0"/>
                <w:szCs w:val="21"/>
              </w:rPr>
            </w:pPr>
            <w:r w:rsidRPr="00D55358">
              <w:rPr>
                <w:rFonts w:ascii="宋体" w:hAnsi="宋体" w:cs="宋体" w:hint="eastAsia"/>
                <w:kern w:val="0"/>
                <w:szCs w:val="21"/>
              </w:rPr>
              <w:t>嵌入式白板支持对已经书写的笔迹和形状的颜色进行更换。（提供国家广播电视产品质量监督检验中心所出具的权威检测报告）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用户自定义通道信号源名称后，若该名称为系统记录过的常见信号源，将会自动更换为该信号源名称匹配的图标。（提供国家广播电视产</w:t>
            </w:r>
            <w:r w:rsidRPr="00D55358">
              <w:rPr>
                <w:rFonts w:ascii="宋体" w:hAnsi="宋体" w:cs="宋体" w:hint="eastAsia"/>
                <w:kern w:val="0"/>
                <w:szCs w:val="21"/>
              </w:rPr>
              <w:lastRenderedPageBreak/>
              <w:t>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支持智能U盘锁功能，整机可设置触摸及按键锁定，锁定后无法随意自由操作，需要使用时插入USB key可解锁。 （提供国家广播电视产品质量监督检验中心所出具的权威检测报告）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开机画面支持自定义（调试菜单），可设置为文字、图片。（提供国家广播电视产品质量监督检验中心所出具的权威检测报告）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Android系统中，同一局域网环境下，支持通过移动端扫描二维码的方式实现整机文件共享及板书内容共享。（提供国家广播电视产品质量监督检验中心所出具的权威检测报告）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可通过软件快捷键实现屏幕显示窗口下移，并可进行触控批注。（提供国家广播电视产品质量监督检验中心所出具的权威检测报告）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在PC系统出现异常或需要清除PC数据时，可插入带激活文件的U盘,在嵌入式系统的设置界面中启动PC一键还原功能，将PC系统恢复至出厂状态。（提供国家广播电视产品质量监督检验中心所出具的权威检测报告）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无PC状态下，嵌入式安卓操作系统支持超级计算器功能，可进行初级计算、方程（组）智能求解、自动求导求积分的操作，可根据用户输入的函数智能绘制函数图像。（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嵌入式系统内具备视频展台应用工具，可对摄像头内整个画面进行截图以及对所截取画面进行批注、旋转，支持二分屏或四分屏同时展示画面内容，可任意更换分屏幕画面内容。（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无信号节能功能：当设备在五分钟内处于无信号接收状态时，将会自动关机，节省能耗。 </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内置触摸中控菜单，将信号源通道切换、亮度和对比度调节、声音和图像调节等整合到同一菜单下，无须实体按键，在任意显示通道下均可通过手势在屏幕上调取该触摸菜单。（提供国家广播电视产品质量监督检验中心所出具的权威检测报告）</w:t>
            </w:r>
          </w:p>
          <w:p w:rsidR="00A81290" w:rsidRPr="00D55358" w:rsidRDefault="00A81290" w:rsidP="00A81290">
            <w:pPr>
              <w:widowControl/>
              <w:numPr>
                <w:ilvl w:val="0"/>
                <w:numId w:val="15"/>
              </w:numPr>
              <w:rPr>
                <w:rFonts w:ascii="宋体" w:hAnsi="宋体" w:cs="宋体"/>
                <w:kern w:val="0"/>
                <w:szCs w:val="21"/>
              </w:rPr>
            </w:pPr>
            <w:r w:rsidRPr="00D55358">
              <w:rPr>
                <w:rFonts w:ascii="宋体" w:hAnsi="宋体" w:cs="宋体" w:hint="eastAsia"/>
                <w:kern w:val="0"/>
                <w:szCs w:val="21"/>
              </w:rPr>
              <w:t>整机在任意通道下通过手势识别调出板擦工具擦除批注内容，可根据手与屏幕的接触面积自动调整板擦工具的大小。（提供国家广播电视产品质量监督检验中心所出具的权威检测报告）</w:t>
            </w:r>
          </w:p>
          <w:p w:rsidR="00A81290" w:rsidRPr="00D55358" w:rsidRDefault="00A81290" w:rsidP="00A81290">
            <w:pPr>
              <w:pStyle w:val="NewNewNewNew"/>
              <w:numPr>
                <w:ilvl w:val="0"/>
                <w:numId w:val="15"/>
              </w:numPr>
              <w:rPr>
                <w:rFonts w:ascii="宋体" w:hAnsi="宋体" w:cs="宋体"/>
                <w:sz w:val="21"/>
                <w:szCs w:val="21"/>
              </w:rPr>
            </w:pPr>
            <w:r w:rsidRPr="00D55358">
              <w:rPr>
                <w:rFonts w:ascii="宋体" w:hAnsi="宋体" w:cs="宋体" w:hint="eastAsia"/>
                <w:sz w:val="21"/>
                <w:szCs w:val="21"/>
              </w:rPr>
              <w:lastRenderedPageBreak/>
              <w:t>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提供国家广播电视产品质量监督检验中心所出具的权威检测报告）</w:t>
            </w:r>
          </w:p>
          <w:p w:rsidR="00A81290" w:rsidRPr="00D55358" w:rsidRDefault="00A81290" w:rsidP="001F4FAE">
            <w:pPr>
              <w:pStyle w:val="NewNewNewNew"/>
              <w:rPr>
                <w:rFonts w:ascii="宋体" w:hAnsi="宋体" w:cs="宋体"/>
                <w:sz w:val="21"/>
                <w:szCs w:val="21"/>
              </w:rPr>
            </w:pP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内置电脑</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主板采用H310芯片组，搭载Intel 8代酷睿系列 i3CPU</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内存：4GB DDR4笔记本内存或以上配置。</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硬盘：128GB或以上SSD固态硬盘</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机身采用热浸镀锌金属材质，采用智能风扇低噪音散热设计,模块主体尺寸不小于22cm*17cm*3cm以预留足够散热空间，确保封闭空间内有效散热。</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★PC模块的USB接口（Type-A\Type-C）须为冗余备份接口，在正常使用交互平板的内置摄像头、内置麦克风功能时，USB接口不被占用，确保教师有足够的接口外接存储设备及显示设备</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采用抽拉内置式模块化电脑，抽拉内置式，PC模块可插入整机，可实现无单独接线的插拔。采用120pin或以上接口。（提供国家广播电视产品质量监督检验中心所出具的权威检测报告）</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★采用按压式卡扣方式，无需工具即可快速拆卸电脑模块。（提供国家广播电视产品质量监督检验中心所出具的权威检测报告）</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★具有独立非外扩展的电脑USB接口：电脑上至少具备4个USB3.0 TypeA接口，1个USB TypeC接口（支持TypeC接口的U盘插入使用）。</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具有标准PC防盗锁孔，确保电脑模块安全防盗。</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具有独立非外扩展的视频输出接口：≥1路VGA ；≥1路HDMI ；≥1路DP。</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整机端内置有线网卡：10M/100M/1000M</w:t>
            </w:r>
          </w:p>
          <w:p w:rsidR="00A81290" w:rsidRPr="00D55358" w:rsidRDefault="00A81290" w:rsidP="00A81290">
            <w:pPr>
              <w:widowControl/>
              <w:numPr>
                <w:ilvl w:val="0"/>
                <w:numId w:val="16"/>
              </w:numPr>
              <w:rPr>
                <w:rFonts w:ascii="宋体" w:hAnsi="宋体" w:cs="宋体"/>
                <w:kern w:val="0"/>
                <w:szCs w:val="21"/>
              </w:rPr>
            </w:pPr>
            <w:r w:rsidRPr="00D55358">
              <w:rPr>
                <w:rFonts w:ascii="宋体" w:hAnsi="宋体" w:cs="宋体" w:hint="eastAsia"/>
                <w:kern w:val="0"/>
                <w:szCs w:val="21"/>
              </w:rPr>
              <w:t>整机端内置蓝牙：在Windows系统下，整机可通过蓝牙模块与蓝牙音箱连接，通过蓝牙音箱播放整机音频。</w:t>
            </w:r>
          </w:p>
          <w:p w:rsidR="00A81290" w:rsidRPr="00D55358" w:rsidRDefault="00A81290" w:rsidP="00A81290">
            <w:pPr>
              <w:pStyle w:val="NewNewNewNew"/>
              <w:numPr>
                <w:ilvl w:val="0"/>
                <w:numId w:val="16"/>
              </w:numPr>
              <w:rPr>
                <w:rFonts w:ascii="宋体" w:hAnsi="宋体" w:cs="宋体"/>
                <w:sz w:val="21"/>
                <w:szCs w:val="21"/>
              </w:rPr>
            </w:pPr>
            <w:r w:rsidRPr="00D55358">
              <w:rPr>
                <w:rFonts w:ascii="宋体" w:hAnsi="宋体" w:cs="宋体" w:hint="eastAsia"/>
                <w:sz w:val="21"/>
                <w:szCs w:val="21"/>
              </w:rPr>
              <w:t>整机端内置双频(2.4G&amp;5G) WiFi网卡，支持IEEE 802.11a/b/g/n/ac标准</w:t>
            </w: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白板教学软件</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备授课一体化，具有备课模式及授课模式，且</w:t>
            </w:r>
            <w:r w:rsidRPr="00D55358">
              <w:rPr>
                <w:rFonts w:ascii="宋体" w:hAnsi="宋体" w:cs="宋体" w:hint="eastAsia"/>
                <w:szCs w:val="21"/>
              </w:rPr>
              <w:lastRenderedPageBreak/>
              <w:t>操作界面 根据备课和授课使用场景不同而区别设计，符合用户使用需求。</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支持老师个人账号注册登录使用，也可通过USB key进行身份快速识别登录。</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支持一对一分享云课件，用户可在软件中直接输入目标用户的账号，将课件发送给他，接收方可在软件中直接接收并打开课件。</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支持意见反馈机制，老师可通过软件给原厂发送问题及反馈建议，支持文字及图片形式。</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互动分类游戏：支持创建互动分类游戏，可自定义不同类别及相对应的对象，实现将不同对象拖拽到对应的类别容器中可自动辨识分类，分类正确或错误均有相应提示，同时在竞争模式下可记录不同操作者的动作和用时，并自动识别排名。类别和对象的样式、数量均可以自定义设置。系统需提供不少于10种游戏模板，直接选择并输入相应内容即可轻松生成互动分类游戏，提升课堂趣味性。</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智能选词填空：支持创建智能选词填空游戏，填空选项支持并列选项，并列选项支持答案互换，教师可随意编辑填空题题干以及相应的答案选项，将选项拖到对应题干空白处，系统将自动判别答案是否正确，系统需提供不少于9种游戏模板供老师选择，且模板样式支持自定义修改。</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智能配对游戏：支持创建配对游戏，教师可随意将知识点进行配对。当开始配对游戏时，拖动知识点进行配对，系统将自动判断是否正确。系统至少提供10种游戏模版，且模版样式支持自定义修改，同时支持设置干扰项。</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分组竞争游戏：支持创建分组竞争游戏，教师可设置正确项／干扰项，让两组学生开展竞争游戏。系统提供不少于3种难度、10种游戏模版选择，且模版样式支持自定义修改。</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数学公式编辑器：支持中文、复杂数学公式输入，并且支持直接用键盘enter键换行，可实现在编辑器内输入方程组、在编辑器中输入脱式运算，提供不少于72个数学符号及模板，输出的公式内容支持不同颜色标记及二次编辑。</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lastRenderedPageBreak/>
              <w:t>化学方程式编辑器：支持化学方程式快速编辑，当输入一个化学元素时，软件界面将自动显示出和该元素相关的多个常用化学反应方程式，老师可直接选择使用。插入后的化学方程式可重新编辑。</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思维导图：提供思维导图、鱼骨图及组织结构图编辑功能，可轻松增删或拖拽编辑内容节点，并支持在节点上插入备注、图片、音频、视频、网页链接、课件页面链接，插入多张图片是可通过翻页浏览。支持思维导图逐级、逐个节点展开，并可任意缩放，满足不同演示需求。</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思维导图自定义样式：支持对思维导图连接线的形状进行选择，至少提供4种形状模板，同时支持对任一节点的颜色进行选择，至少提供8中颜色模板。</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思维导图总结联系：支持对思维导图任意相邻节点进行总结，方便老师知识点的总结呈现，同时在节点引出联系内容，方便知识点的关联和发散。</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页面备注：为了</w:t>
            </w:r>
            <w:r w:rsidRPr="00D55358">
              <w:rPr>
                <w:rFonts w:ascii="宋体" w:hAnsi="宋体" w:cs="宋体" w:hint="eastAsia"/>
                <w:szCs w:val="21"/>
                <w:shd w:val="clear" w:color="auto" w:fill="FFFFFF"/>
              </w:rPr>
              <w:t>便捷的记录教学研究思路，以便于在分享课件、回顾课件时查阅，软件需提供页面备注功能，同时支持拖拽更改输入区域的高度，且支持一键点击展开/隐藏备注。</w:t>
            </w:r>
          </w:p>
          <w:p w:rsidR="00A81290" w:rsidRPr="00D55358" w:rsidRDefault="00A81290" w:rsidP="00A81290">
            <w:pPr>
              <w:pStyle w:val="10"/>
              <w:numPr>
                <w:ilvl w:val="0"/>
                <w:numId w:val="17"/>
              </w:numPr>
              <w:ind w:firstLineChars="0"/>
              <w:jc w:val="left"/>
              <w:rPr>
                <w:rFonts w:ascii="宋体" w:hAnsi="宋体" w:cs="宋体"/>
                <w:szCs w:val="21"/>
              </w:rPr>
            </w:pPr>
            <w:r w:rsidRPr="00D55358">
              <w:rPr>
                <w:rFonts w:ascii="宋体" w:hAnsi="宋体" w:cs="宋体" w:hint="eastAsia"/>
                <w:szCs w:val="21"/>
              </w:rPr>
              <w:t>若开通数据分析管理平台，则支持云课件关联教案，一份课件可关联多份教案，可直接进行教案关联的增删改</w:t>
            </w:r>
          </w:p>
          <w:p w:rsidR="00A81290" w:rsidRPr="00D55358" w:rsidRDefault="00A81290" w:rsidP="00A81290">
            <w:pPr>
              <w:pStyle w:val="10"/>
              <w:numPr>
                <w:ilvl w:val="0"/>
                <w:numId w:val="17"/>
              </w:numPr>
              <w:tabs>
                <w:tab w:val="left" w:pos="425"/>
              </w:tabs>
              <w:ind w:firstLineChars="0"/>
              <w:jc w:val="left"/>
              <w:rPr>
                <w:rFonts w:ascii="宋体" w:hAnsi="宋体" w:cs="宋体"/>
                <w:szCs w:val="21"/>
              </w:rPr>
            </w:pPr>
            <w:r w:rsidRPr="00D55358">
              <w:rPr>
                <w:rFonts w:ascii="宋体" w:hAnsi="宋体" w:cs="宋体" w:hint="eastAsia"/>
                <w:szCs w:val="21"/>
              </w:rPr>
              <w:t>美术画板：支持美术画板工具，提供铅笔、毛笔、油画笔，可实现模拟调色盘功能，老师可自由选择不同颜色进行混合调色，搭配出任意色彩。</w:t>
            </w:r>
          </w:p>
          <w:p w:rsidR="00A81290" w:rsidRPr="00D55358" w:rsidRDefault="00A81290" w:rsidP="00A81290">
            <w:pPr>
              <w:pStyle w:val="10"/>
              <w:numPr>
                <w:ilvl w:val="0"/>
                <w:numId w:val="17"/>
              </w:numPr>
              <w:tabs>
                <w:tab w:val="left" w:pos="425"/>
              </w:tabs>
              <w:ind w:firstLineChars="0"/>
              <w:jc w:val="left"/>
              <w:rPr>
                <w:rFonts w:ascii="宋体" w:hAnsi="宋体" w:cs="宋体"/>
                <w:szCs w:val="21"/>
              </w:rPr>
            </w:pPr>
            <w:r w:rsidRPr="00D55358">
              <w:rPr>
                <w:rFonts w:ascii="宋体" w:hAnsi="宋体" w:cs="宋体" w:hint="eastAsia"/>
                <w:szCs w:val="21"/>
              </w:rPr>
              <w:t>3D星球模型：提供3D立体星球模型，包括地球、太阳、火星、水星、木星、金星、土星、海王星、天王星，支持360°自由旋转、缩放展示。</w:t>
            </w:r>
          </w:p>
          <w:p w:rsidR="00A81290" w:rsidRPr="00D55358" w:rsidRDefault="00A81290" w:rsidP="00A81290">
            <w:pPr>
              <w:pStyle w:val="10"/>
              <w:numPr>
                <w:ilvl w:val="0"/>
                <w:numId w:val="17"/>
              </w:numPr>
              <w:tabs>
                <w:tab w:val="left" w:pos="425"/>
              </w:tabs>
              <w:ind w:firstLineChars="0"/>
              <w:jc w:val="left"/>
              <w:rPr>
                <w:rFonts w:ascii="宋体" w:hAnsi="宋体" w:cs="宋体"/>
                <w:szCs w:val="21"/>
              </w:rPr>
            </w:pPr>
            <w:r w:rsidRPr="00D55358">
              <w:rPr>
                <w:rFonts w:ascii="宋体" w:hAnsi="宋体" w:cs="宋体" w:hint="eastAsia"/>
                <w:szCs w:val="21"/>
              </w:rPr>
              <w:t>地球教学工具：提供立体地球教学工具，清晰展现地球表面的六大板块、降水分布、气温分布、气候分布、人口分布、表层洋流、陆地自然带、海平面等压线等内容，且支持三维、二维切换展示，方便地理学科教学。</w:t>
            </w:r>
          </w:p>
          <w:p w:rsidR="00A81290" w:rsidRPr="00D55358" w:rsidRDefault="00A81290" w:rsidP="00A81290">
            <w:pPr>
              <w:pStyle w:val="NewNewNewNew"/>
              <w:numPr>
                <w:ilvl w:val="0"/>
                <w:numId w:val="17"/>
              </w:numPr>
              <w:rPr>
                <w:rFonts w:ascii="宋体" w:hAnsi="宋体" w:cs="宋体"/>
                <w:sz w:val="21"/>
                <w:szCs w:val="21"/>
              </w:rPr>
            </w:pPr>
            <w:r w:rsidRPr="00D55358">
              <w:rPr>
                <w:rFonts w:ascii="宋体" w:hAnsi="宋体" w:cs="宋体" w:hint="eastAsia"/>
                <w:sz w:val="21"/>
                <w:szCs w:val="21"/>
              </w:rPr>
              <w:t>移动授课：教师可通过移动端一键点击授课播放课件，在公网的情况下，同步课件及远程操控，并可实现拍照上传及移动展台功能，同时提供同步批注功能，满足移动授课需求。</w:t>
            </w:r>
          </w:p>
          <w:p w:rsidR="00A81290" w:rsidRPr="00D55358" w:rsidRDefault="00A81290" w:rsidP="001F4FAE">
            <w:pPr>
              <w:pStyle w:val="NewNewNewNew"/>
              <w:rPr>
                <w:rFonts w:ascii="宋体" w:hAnsi="宋体" w:cs="宋体"/>
                <w:sz w:val="21"/>
                <w:szCs w:val="21"/>
              </w:rPr>
            </w:pPr>
          </w:p>
          <w:p w:rsidR="00A81290" w:rsidRPr="00D55358" w:rsidRDefault="00A81290" w:rsidP="00A81290">
            <w:pPr>
              <w:pStyle w:val="NewNewNewNew"/>
              <w:numPr>
                <w:ilvl w:val="0"/>
                <w:numId w:val="11"/>
              </w:numPr>
              <w:rPr>
                <w:rFonts w:ascii="宋体" w:hAnsi="宋体" w:cs="宋体"/>
                <w:b/>
                <w:bCs/>
                <w:sz w:val="21"/>
                <w:szCs w:val="21"/>
              </w:rPr>
            </w:pPr>
            <w:r w:rsidRPr="00D55358">
              <w:rPr>
                <w:rFonts w:ascii="宋体" w:hAnsi="宋体" w:cs="宋体" w:hint="eastAsia"/>
                <w:b/>
                <w:bCs/>
                <w:sz w:val="21"/>
                <w:szCs w:val="21"/>
              </w:rPr>
              <w:t>移动授课软件</w:t>
            </w:r>
          </w:p>
          <w:p w:rsidR="00A81290" w:rsidRPr="00D55358" w:rsidRDefault="00A81290" w:rsidP="00A81290">
            <w:pPr>
              <w:pStyle w:val="10"/>
              <w:numPr>
                <w:ilvl w:val="0"/>
                <w:numId w:val="18"/>
              </w:numPr>
              <w:ind w:firstLineChars="0"/>
              <w:rPr>
                <w:rFonts w:ascii="宋体" w:hAnsi="宋体" w:cs="宋体"/>
                <w:szCs w:val="21"/>
                <w:lang w:val="zh-TW" w:eastAsia="zh-TW"/>
              </w:rPr>
            </w:pPr>
            <w:r w:rsidRPr="00D55358">
              <w:rPr>
                <w:rFonts w:ascii="宋体" w:hAnsi="宋体" w:cs="宋体" w:hint="eastAsia"/>
                <w:szCs w:val="21"/>
                <w:lang w:val="zh-TW" w:eastAsia="zh-TW"/>
              </w:rPr>
              <w:lastRenderedPageBreak/>
              <w:t>【系统要求】：支持</w:t>
            </w:r>
            <w:r w:rsidRPr="00D55358">
              <w:rPr>
                <w:rFonts w:ascii="宋体" w:hAnsi="宋体" w:cs="宋体" w:hint="eastAsia"/>
                <w:szCs w:val="21"/>
              </w:rPr>
              <w:t>Android 5.0</w:t>
            </w:r>
            <w:r w:rsidRPr="00D55358">
              <w:rPr>
                <w:rFonts w:ascii="宋体" w:hAnsi="宋体" w:cs="宋体" w:hint="eastAsia"/>
                <w:szCs w:val="21"/>
                <w:lang w:val="zh-TW" w:eastAsia="zh-TW"/>
              </w:rPr>
              <w:t>及以上、</w:t>
            </w:r>
            <w:r w:rsidRPr="00D55358">
              <w:rPr>
                <w:rFonts w:ascii="宋体" w:hAnsi="宋体" w:cs="宋体" w:hint="eastAsia"/>
                <w:szCs w:val="21"/>
              </w:rPr>
              <w:t>iOS 9.0</w:t>
            </w:r>
            <w:r w:rsidRPr="00D55358">
              <w:rPr>
                <w:rFonts w:ascii="宋体" w:hAnsi="宋体" w:cs="宋体" w:hint="eastAsia"/>
                <w:szCs w:val="21"/>
                <w:lang w:val="zh-TW" w:eastAsia="zh-TW"/>
              </w:rPr>
              <w:t>及以上系统的设备使用。</w:t>
            </w:r>
          </w:p>
          <w:p w:rsidR="00A81290" w:rsidRPr="00D55358" w:rsidRDefault="00A81290" w:rsidP="00A81290">
            <w:pPr>
              <w:pStyle w:val="10"/>
              <w:numPr>
                <w:ilvl w:val="0"/>
                <w:numId w:val="18"/>
              </w:numPr>
              <w:ind w:firstLineChars="0"/>
              <w:rPr>
                <w:rFonts w:ascii="宋体" w:hAnsi="宋体" w:cs="宋体"/>
                <w:szCs w:val="21"/>
                <w:lang w:val="zh-TW" w:eastAsia="zh-TW"/>
              </w:rPr>
            </w:pPr>
            <w:r w:rsidRPr="00D55358">
              <w:rPr>
                <w:rFonts w:ascii="宋体" w:hAnsi="宋体" w:cs="宋体" w:hint="eastAsia"/>
                <w:szCs w:val="21"/>
                <w:lang w:val="zh-TW" w:eastAsia="zh-TW"/>
              </w:rPr>
              <w:t>【环境要求】：不需借助任何外接设备，只需手机与交互智能平板能访问互联网，即可进行移动授课。</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【自动连接】：在手机与交互智能平板的备授课软件上登录同一账号后，设备间会通过账号识别自动连接，无需用户手动连接。</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【预览课件】：在手机上登录账号后，支持以列表的方式查看该账号里所有的云课件，并支持打开其中某份课件在线</w:t>
            </w:r>
            <w:r w:rsidRPr="00D55358">
              <w:rPr>
                <w:rFonts w:ascii="宋体" w:hAnsi="宋体" w:cs="宋体" w:hint="eastAsia"/>
                <w:szCs w:val="21"/>
                <w:lang w:val="zh-CN"/>
              </w:rPr>
              <w:t>预</w:t>
            </w:r>
            <w:r w:rsidRPr="00D55358">
              <w:rPr>
                <w:rFonts w:ascii="宋体" w:hAnsi="宋体" w:cs="宋体" w:hint="eastAsia"/>
                <w:szCs w:val="21"/>
                <w:lang w:val="zh-TW" w:eastAsia="zh-TW"/>
              </w:rPr>
              <w:t>览</w:t>
            </w:r>
            <w:r w:rsidRPr="00D55358">
              <w:rPr>
                <w:rFonts w:ascii="宋体" w:hAnsi="宋体" w:cs="宋体" w:hint="eastAsia"/>
                <w:szCs w:val="21"/>
                <w:lang w:val="zh-CN"/>
              </w:rPr>
              <w:t>，预览时支持显示缩略图目录，支持通过缩略图目录跳页。</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【互动课件】：预览模式下的云课件支持元素拖拽、克隆、置顶、删除等互动功能，支持在手机上进行思维导图、课堂活动等操作。</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【分享课件】支持云课件通过微信好友、朋友圈、手机号（可调用手机通讯录）、二维码、普通链接、加密链接等方式分享，同时支持将分享的有效期设置为</w:t>
            </w:r>
            <w:r w:rsidRPr="00D55358">
              <w:rPr>
                <w:rFonts w:ascii="宋体" w:hAnsi="宋体" w:cs="宋体" w:hint="eastAsia"/>
                <w:szCs w:val="21"/>
              </w:rPr>
              <w:t>1</w:t>
            </w:r>
            <w:r w:rsidRPr="00D55358">
              <w:rPr>
                <w:rFonts w:ascii="宋体" w:hAnsi="宋体" w:cs="宋体" w:hint="eastAsia"/>
                <w:szCs w:val="21"/>
                <w:lang w:val="zh-TW" w:eastAsia="zh-TW"/>
              </w:rPr>
              <w:t>天</w:t>
            </w:r>
            <w:r w:rsidRPr="00D55358">
              <w:rPr>
                <w:rFonts w:ascii="宋体" w:hAnsi="宋体" w:cs="宋体" w:hint="eastAsia"/>
                <w:szCs w:val="21"/>
              </w:rPr>
              <w:t>/7</w:t>
            </w:r>
            <w:r w:rsidRPr="00D55358">
              <w:rPr>
                <w:rFonts w:ascii="宋体" w:hAnsi="宋体" w:cs="宋体" w:hint="eastAsia"/>
                <w:szCs w:val="21"/>
                <w:lang w:val="zh-TW" w:eastAsia="zh-TW"/>
              </w:rPr>
              <w:t>天</w:t>
            </w:r>
            <w:r w:rsidRPr="00D55358">
              <w:rPr>
                <w:rFonts w:ascii="宋体" w:hAnsi="宋体" w:cs="宋体" w:hint="eastAsia"/>
                <w:szCs w:val="21"/>
              </w:rPr>
              <w:t>/30</w:t>
            </w:r>
            <w:r w:rsidRPr="00D55358">
              <w:rPr>
                <w:rFonts w:ascii="宋体" w:hAnsi="宋体" w:cs="宋体" w:hint="eastAsia"/>
                <w:szCs w:val="21"/>
                <w:lang w:val="zh-TW" w:eastAsia="zh-TW"/>
              </w:rPr>
              <w:t>天</w:t>
            </w:r>
            <w:r w:rsidRPr="00D55358">
              <w:rPr>
                <w:rFonts w:ascii="宋体" w:hAnsi="宋体" w:cs="宋体" w:hint="eastAsia"/>
                <w:szCs w:val="21"/>
              </w:rPr>
              <w:t>/</w:t>
            </w:r>
            <w:r w:rsidRPr="00D55358">
              <w:rPr>
                <w:rFonts w:ascii="宋体" w:hAnsi="宋体" w:cs="宋体" w:hint="eastAsia"/>
                <w:szCs w:val="21"/>
                <w:lang w:val="zh-TW" w:eastAsia="zh-TW"/>
              </w:rPr>
              <w:t>永久中的一种。</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【接收课件】通过扫码等方式获取课件后，在课件列表下拉刷新即可显示待接收课件，选择所需课件点击接收，即可将该课件接收至个人的云课件列表。</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【管理课件】在课件列表内，可以对所有课件和课件组进行移动、删除和重命名，可以多选课件和课件组进行移动和删除操作。</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【开始授课】在交互智能平板上的备授课软件登录同一账号后，即可在手机端选择任意课件开始授课。在其它电脑端上的备授课软件登录同一账号后，需要先打开至少</w:t>
            </w:r>
            <w:r w:rsidRPr="00D55358">
              <w:rPr>
                <w:rFonts w:ascii="宋体" w:hAnsi="宋体" w:cs="宋体" w:hint="eastAsia"/>
                <w:szCs w:val="21"/>
              </w:rPr>
              <w:t>1</w:t>
            </w:r>
            <w:r w:rsidRPr="00D55358">
              <w:rPr>
                <w:rFonts w:ascii="宋体" w:hAnsi="宋体" w:cs="宋体" w:hint="eastAsia"/>
                <w:szCs w:val="21"/>
                <w:lang w:val="zh-TW" w:eastAsia="zh-TW"/>
              </w:rPr>
              <w:t>份课件，才能在手机端对已打开的课件开始授课。</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【跨网段授课工具】开始授课后，无需同一局域网下，即可支持在手机上控制交互智能平板的课件翻页，</w:t>
            </w:r>
            <w:r w:rsidRPr="00D55358">
              <w:rPr>
                <w:rFonts w:ascii="宋体" w:hAnsi="宋体" w:cs="宋体" w:hint="eastAsia"/>
                <w:szCs w:val="21"/>
                <w:lang w:val="zh-CN"/>
              </w:rPr>
              <w:t>支持使用缩略图目录跳页，</w:t>
            </w:r>
            <w:r w:rsidRPr="00D55358">
              <w:rPr>
                <w:rFonts w:ascii="宋体" w:hAnsi="宋体" w:cs="宋体" w:hint="eastAsia"/>
                <w:szCs w:val="21"/>
                <w:lang w:val="zh-TW" w:eastAsia="zh-TW"/>
              </w:rPr>
              <w:t>且支持使用手机音量键翻页。批注功能：支持在手机屏幕上书写和擦除批注，并实时同步至交互智能平板上，且支持3种笔粗细和5种笔颜色。相机功能：支持调用手机摄像头拍照并直接上传到交互智能平板的课件中，包含文档、普通和彩图3种拍照模式。拍照后可以在手机上编辑图片，上传后可以在交互智能平板上旋转、缩放、置顶和克隆图片。支持上传手机系统相册里的图片，一次最多上传9张。</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【局域网授课工具】开始授课后，在同一局域网下，支持传屏与摄像功能。传屏功能：支持</w:t>
            </w:r>
            <w:r w:rsidRPr="00D55358">
              <w:rPr>
                <w:rFonts w:ascii="宋体" w:hAnsi="宋体" w:cs="宋体" w:hint="eastAsia"/>
                <w:szCs w:val="21"/>
                <w:lang w:val="zh-TW" w:eastAsia="zh-TW"/>
              </w:rPr>
              <w:lastRenderedPageBreak/>
              <w:t>将手机屏幕实时同步至交互智能平板上，支持用窗口或全屏的方式显示。摄像功能：支持将手机摄像头的画面实时同步至交互智能平板上，且支持根据不同的环境情况作</w:t>
            </w:r>
            <w:r w:rsidRPr="00D55358">
              <w:rPr>
                <w:rFonts w:ascii="宋体" w:hAnsi="宋体" w:cs="宋体" w:hint="eastAsia"/>
                <w:szCs w:val="21"/>
              </w:rPr>
              <w:t>2</w:t>
            </w:r>
            <w:r w:rsidRPr="00D55358">
              <w:rPr>
                <w:rFonts w:ascii="宋体" w:hAnsi="宋体" w:cs="宋体" w:hint="eastAsia"/>
                <w:szCs w:val="21"/>
                <w:lang w:val="zh-TW" w:eastAsia="zh-TW"/>
              </w:rPr>
              <w:t>个调节</w:t>
            </w:r>
            <w:r w:rsidRPr="00D55358">
              <w:rPr>
                <w:rFonts w:ascii="宋体" w:hAnsi="宋体" w:cs="宋体" w:hint="eastAsia"/>
                <w:szCs w:val="21"/>
              </w:rPr>
              <w:t>——</w:t>
            </w:r>
            <w:r w:rsidRPr="00D55358">
              <w:rPr>
                <w:rFonts w:ascii="宋体" w:hAnsi="宋体" w:cs="宋体" w:hint="eastAsia"/>
                <w:szCs w:val="21"/>
                <w:lang w:val="zh-TW" w:eastAsia="zh-TW"/>
              </w:rPr>
              <w:t>若光线较暗支持打开闪光灯；若网络环境较差支持切换画面清晰度。支持用窗口或全屏的方式显示。</w:t>
            </w:r>
          </w:p>
          <w:p w:rsidR="00A81290" w:rsidRPr="00D55358" w:rsidRDefault="00A81290" w:rsidP="00A81290">
            <w:pPr>
              <w:pStyle w:val="10"/>
              <w:numPr>
                <w:ilvl w:val="0"/>
                <w:numId w:val="18"/>
              </w:numPr>
              <w:ind w:firstLineChars="0"/>
              <w:rPr>
                <w:rFonts w:ascii="宋体" w:hAnsi="宋体" w:cs="宋体"/>
                <w:szCs w:val="21"/>
              </w:rPr>
            </w:pPr>
            <w:r w:rsidRPr="00D55358">
              <w:rPr>
                <w:rFonts w:ascii="宋体" w:hAnsi="宋体" w:cs="宋体" w:hint="eastAsia"/>
                <w:szCs w:val="21"/>
                <w:lang w:val="zh-TW" w:eastAsia="zh-TW"/>
              </w:rPr>
              <w:t>【互动课堂工具】开始授课后，互动课堂用户会在状态栏出现互动课堂工具入口。推送课件：支持在手机上推送课件到学生平板，支持整份推送和单页推送。答题功能：支持在手机上发起答题，包含单选、多选、判断3种体型。可以设置倒计时和标记答案，可以在手机上结束答题并显示答题数据。抢答功能：支持在手机上发起抢答。抽选功能：支持在手机上发起抽选。锁屏：支持在手机上控制锁屏来锁定学生平板屏幕。</w:t>
            </w:r>
          </w:p>
          <w:p w:rsidR="00A81290" w:rsidRPr="00D55358" w:rsidRDefault="00A81290" w:rsidP="001F4FAE">
            <w:pPr>
              <w:widowControl/>
              <w:spacing w:line="0" w:lineRule="atLeast"/>
              <w:ind w:left="315" w:hangingChars="150" w:hanging="315"/>
              <w:textAlignment w:val="top"/>
              <w:rPr>
                <w:rFonts w:ascii="宋体" w:hAnsi="宋体" w:cs="宋体"/>
                <w:szCs w:val="21"/>
                <w:lang w:val="zh-TW"/>
              </w:rPr>
            </w:pPr>
            <w:r w:rsidRPr="00D55358">
              <w:rPr>
                <w:rFonts w:ascii="宋体" w:hAnsi="宋体" w:cs="宋体" w:hint="eastAsia"/>
                <w:szCs w:val="21"/>
                <w:lang w:val="zh-TW"/>
              </w:rPr>
              <w:t>13.</w:t>
            </w:r>
            <w:r w:rsidRPr="00D55358">
              <w:rPr>
                <w:rFonts w:ascii="宋体" w:hAnsi="宋体" w:cs="宋体" w:hint="eastAsia"/>
                <w:szCs w:val="21"/>
                <w:lang w:val="zh-TW" w:eastAsia="zh-TW"/>
              </w:rPr>
              <w:t>【扫一扫】支持通过扫一扫登录电脑端的备授课软件；支持通过扫一扫获取其他用户分享的课件；支持通过扫一扫访问其它二维码对应的网址。</w:t>
            </w:r>
          </w:p>
          <w:p w:rsidR="00A81290" w:rsidRPr="00D55358" w:rsidRDefault="00A81290" w:rsidP="001F4FAE">
            <w:pPr>
              <w:widowControl/>
              <w:spacing w:line="0" w:lineRule="atLeast"/>
              <w:textAlignment w:val="top"/>
              <w:rPr>
                <w:rFonts w:asciiTheme="minorEastAsia" w:hAnsiTheme="minorEastAsia" w:cs="宋体"/>
                <w:kern w:val="0"/>
                <w:szCs w:val="21"/>
              </w:rPr>
            </w:pPr>
            <w:r w:rsidRPr="00D55358">
              <w:rPr>
                <w:rFonts w:asciiTheme="minorEastAsia" w:hAnsiTheme="minorEastAsia" w:cs="宋体" w:hint="eastAsia"/>
                <w:kern w:val="0"/>
                <w:szCs w:val="21"/>
              </w:rPr>
              <w:t>14.</w:t>
            </w:r>
            <w:r w:rsidRPr="00D55358">
              <w:rPr>
                <w:rFonts w:hint="eastAsia"/>
              </w:rPr>
              <w:t xml:space="preserve"> </w:t>
            </w:r>
            <w:r w:rsidRPr="00D55358">
              <w:rPr>
                <w:rFonts w:hint="eastAsia"/>
              </w:rPr>
              <w:t>提供原厂三年质保函</w:t>
            </w:r>
          </w:p>
        </w:tc>
        <w:tc>
          <w:tcPr>
            <w:tcW w:w="850" w:type="dxa"/>
            <w:vAlign w:val="center"/>
          </w:tcPr>
          <w:p w:rsidR="00A81290" w:rsidRPr="00D55358" w:rsidRDefault="002F4F65" w:rsidP="002F4F65">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lastRenderedPageBreak/>
              <w:t>2</w:t>
            </w:r>
            <w:r w:rsidR="00A81290" w:rsidRPr="00D55358">
              <w:rPr>
                <w:rFonts w:asciiTheme="minorEastAsia" w:hAnsiTheme="minorEastAsia" w:hint="eastAsia"/>
                <w:szCs w:val="21"/>
              </w:rPr>
              <w:t>台</w:t>
            </w:r>
          </w:p>
        </w:tc>
        <w:tc>
          <w:tcPr>
            <w:tcW w:w="851"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24300</w:t>
            </w:r>
          </w:p>
        </w:tc>
        <w:tc>
          <w:tcPr>
            <w:tcW w:w="852"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48600</w:t>
            </w:r>
          </w:p>
        </w:tc>
      </w:tr>
      <w:tr w:rsidR="00A56C53" w:rsidRPr="00D55358" w:rsidTr="001F4FAE">
        <w:trPr>
          <w:trHeight w:val="554"/>
        </w:trPr>
        <w:tc>
          <w:tcPr>
            <w:tcW w:w="675" w:type="dxa"/>
            <w:vAlign w:val="center"/>
          </w:tcPr>
          <w:p w:rsidR="00A81290" w:rsidRPr="00D55358" w:rsidRDefault="00A81290" w:rsidP="001F4FAE">
            <w:pPr>
              <w:jc w:val="center"/>
              <w:rPr>
                <w:rFonts w:ascii="宋体" w:hAnsi="宋体" w:cs="宋体"/>
                <w:szCs w:val="21"/>
              </w:rPr>
            </w:pPr>
            <w:r w:rsidRPr="00D55358">
              <w:rPr>
                <w:rFonts w:ascii="宋体" w:hAnsi="宋体" w:cs="宋体" w:hint="eastAsia"/>
                <w:szCs w:val="21"/>
              </w:rPr>
              <w:lastRenderedPageBreak/>
              <w:t>5</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智能笔</w:t>
            </w:r>
          </w:p>
          <w:p w:rsidR="00A65FFF" w:rsidRPr="00D55358" w:rsidRDefault="00A65FFF" w:rsidP="001F4FAE">
            <w:pPr>
              <w:jc w:val="center"/>
              <w:rPr>
                <w:rFonts w:asciiTheme="minorEastAsia" w:hAnsiTheme="minorEastAsia"/>
                <w:szCs w:val="21"/>
              </w:rPr>
            </w:pPr>
          </w:p>
          <w:p w:rsidR="00A65FFF" w:rsidRPr="00D55358" w:rsidRDefault="00A65FFF" w:rsidP="00A65FFF">
            <w:pPr>
              <w:jc w:val="center"/>
              <w:rPr>
                <w:rFonts w:asciiTheme="minorEastAsia" w:hAnsiTheme="minorEastAsia"/>
                <w:bCs/>
                <w:szCs w:val="21"/>
              </w:rPr>
            </w:pPr>
            <w:r w:rsidRPr="00D55358">
              <w:rPr>
                <w:rFonts w:asciiTheme="minorEastAsia" w:hAnsiTheme="minorEastAsia" w:hint="eastAsia"/>
                <w:bCs/>
                <w:szCs w:val="21"/>
              </w:rPr>
              <w:t>希沃、MAXHUB、鸿合</w:t>
            </w:r>
          </w:p>
          <w:p w:rsidR="00A65FFF" w:rsidRPr="00D55358" w:rsidRDefault="00A65FFF" w:rsidP="001F4FAE">
            <w:pPr>
              <w:jc w:val="center"/>
              <w:rPr>
                <w:rFonts w:ascii="宋体" w:hAnsi="宋体" w:cs="宋体"/>
              </w:rPr>
            </w:pPr>
          </w:p>
        </w:tc>
        <w:tc>
          <w:tcPr>
            <w:tcW w:w="4820" w:type="dxa"/>
            <w:vAlign w:val="center"/>
          </w:tcPr>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★采用笔型设计，具有三个遥控按键（上下翻页和功能键），既可用于触摸书写，也可用于远程操控。</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采用2.4G无线连接技术，无线接收距离最大可达15米。</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无线接收器采用微型nano设计，并能收纳在笔上，整洁美观。</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使用单节7号电池驱动，并带自动休眠节电设计。</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★单接收器设计，android、windows双系统同时响应。只需安装一个接收器，双系统都能响应智能笔的操作指令。</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支持白板课件、PPT、PDF等多种格式的课件进行远程无线翻页。</w:t>
            </w:r>
          </w:p>
          <w:p w:rsidR="00A81290" w:rsidRPr="00D55358" w:rsidRDefault="00A81290" w:rsidP="00A81290">
            <w:pPr>
              <w:pStyle w:val="10"/>
              <w:numPr>
                <w:ilvl w:val="0"/>
                <w:numId w:val="20"/>
              </w:numPr>
              <w:ind w:firstLineChars="0"/>
              <w:rPr>
                <w:rFonts w:ascii="宋体" w:hAnsi="宋体"/>
                <w:szCs w:val="21"/>
              </w:rPr>
            </w:pPr>
            <w:r w:rsidRPr="00D55358">
              <w:rPr>
                <w:rFonts w:ascii="宋体" w:hAnsi="宋体" w:hint="eastAsia"/>
                <w:szCs w:val="21"/>
              </w:rPr>
              <w:t>★功能按键可通过长按/短按</w:t>
            </w:r>
            <w:r w:rsidRPr="00D55358">
              <w:rPr>
                <w:rFonts w:ascii="宋体" w:hAnsi="宋体"/>
                <w:szCs w:val="21"/>
              </w:rPr>
              <w:t>实现两种</w:t>
            </w:r>
            <w:r w:rsidRPr="00D55358">
              <w:rPr>
                <w:rFonts w:ascii="宋体" w:hAnsi="宋体" w:hint="eastAsia"/>
                <w:szCs w:val="21"/>
              </w:rPr>
              <w:t>快捷功能，</w:t>
            </w:r>
            <w:r w:rsidRPr="00D55358">
              <w:rPr>
                <w:rFonts w:ascii="宋体" w:hAnsi="宋体"/>
                <w:szCs w:val="21"/>
              </w:rPr>
              <w:t>方便教师操作</w:t>
            </w:r>
            <w:r w:rsidRPr="00D55358">
              <w:rPr>
                <w:rFonts w:ascii="宋体" w:hAnsi="宋体" w:hint="eastAsia"/>
                <w:szCs w:val="21"/>
              </w:rPr>
              <w:t>。</w:t>
            </w:r>
          </w:p>
          <w:p w:rsidR="00A81290" w:rsidRPr="00D55358" w:rsidRDefault="00A81290" w:rsidP="00A81290">
            <w:pPr>
              <w:pStyle w:val="10"/>
              <w:numPr>
                <w:ilvl w:val="0"/>
                <w:numId w:val="20"/>
              </w:numPr>
              <w:ind w:firstLineChars="0"/>
              <w:rPr>
                <w:rFonts w:ascii="Helvetica Neue" w:hAnsi="Helvetica Neue" w:hint="eastAsia"/>
              </w:rPr>
            </w:pPr>
            <w:r w:rsidRPr="00D55358">
              <w:rPr>
                <w:rFonts w:ascii="宋体" w:hAnsi="宋体" w:hint="eastAsia"/>
                <w:szCs w:val="21"/>
              </w:rPr>
              <w:t>★支持</w:t>
            </w:r>
            <w:r w:rsidRPr="00D55358">
              <w:rPr>
                <w:rFonts w:ascii="宋体" w:hAnsi="宋体"/>
                <w:szCs w:val="21"/>
              </w:rPr>
              <w:t>自定义按键功能，</w:t>
            </w:r>
            <w:r w:rsidRPr="00D55358">
              <w:rPr>
                <w:rFonts w:ascii="宋体" w:hAnsi="宋体" w:hint="eastAsia"/>
                <w:szCs w:val="21"/>
              </w:rPr>
              <w:t>可选</w:t>
            </w:r>
            <w:r w:rsidRPr="00D55358">
              <w:rPr>
                <w:rFonts w:ascii="宋体" w:hAnsi="宋体"/>
                <w:szCs w:val="21"/>
              </w:rPr>
              <w:t>功能包括</w:t>
            </w:r>
            <w:r w:rsidRPr="00D55358">
              <w:rPr>
                <w:rFonts w:ascii="宋体" w:hAnsi="宋体" w:hint="eastAsia"/>
                <w:szCs w:val="21"/>
              </w:rPr>
              <w:t>：一键启动任意通道批注、一键启动/退出PPT播放、一键启动PPT批注、</w:t>
            </w:r>
            <w:r w:rsidRPr="00D55358">
              <w:rPr>
                <w:rFonts w:ascii="宋体" w:hAnsi="宋体"/>
                <w:szCs w:val="21"/>
              </w:rPr>
              <w:t>一键启动任意通道冻结与放大屏幕内容</w:t>
            </w:r>
            <w:r w:rsidRPr="00D55358">
              <w:rPr>
                <w:rFonts w:ascii="宋体" w:hAnsi="宋体" w:hint="eastAsia"/>
                <w:szCs w:val="21"/>
              </w:rPr>
              <w:t>。</w:t>
            </w:r>
          </w:p>
          <w:p w:rsidR="00A81290" w:rsidRPr="00D55358" w:rsidRDefault="00A81290" w:rsidP="00A81290">
            <w:pPr>
              <w:pStyle w:val="10"/>
              <w:numPr>
                <w:ilvl w:val="0"/>
                <w:numId w:val="20"/>
              </w:numPr>
              <w:ind w:firstLineChars="0"/>
              <w:rPr>
                <w:rFonts w:ascii="Helvetica Neue" w:hAnsi="Helvetica Neue" w:hint="eastAsia"/>
              </w:rPr>
            </w:pPr>
            <w:r w:rsidRPr="00D55358">
              <w:rPr>
                <w:rFonts w:hint="eastAsia"/>
              </w:rPr>
              <w:t>提供原厂三年质保函</w:t>
            </w:r>
          </w:p>
        </w:tc>
        <w:tc>
          <w:tcPr>
            <w:tcW w:w="850" w:type="dxa"/>
            <w:vAlign w:val="center"/>
          </w:tcPr>
          <w:p w:rsidR="00A81290" w:rsidRPr="00D55358" w:rsidRDefault="00F65916" w:rsidP="00F65916">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2</w:t>
            </w:r>
            <w:r w:rsidR="00A81290" w:rsidRPr="00D55358">
              <w:rPr>
                <w:rFonts w:asciiTheme="minorEastAsia" w:hAnsiTheme="minorEastAsia" w:hint="eastAsia"/>
                <w:szCs w:val="21"/>
              </w:rPr>
              <w:t>支</w:t>
            </w:r>
          </w:p>
        </w:tc>
        <w:tc>
          <w:tcPr>
            <w:tcW w:w="851"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300</w:t>
            </w:r>
          </w:p>
        </w:tc>
        <w:tc>
          <w:tcPr>
            <w:tcW w:w="852"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600</w:t>
            </w:r>
          </w:p>
        </w:tc>
      </w:tr>
      <w:tr w:rsidR="00A56C53" w:rsidRPr="00D55358" w:rsidTr="001F4FAE">
        <w:trPr>
          <w:trHeight w:val="554"/>
        </w:trPr>
        <w:tc>
          <w:tcPr>
            <w:tcW w:w="675" w:type="dxa"/>
            <w:vAlign w:val="center"/>
          </w:tcPr>
          <w:p w:rsidR="00A81290" w:rsidRPr="00D55358" w:rsidRDefault="00A81290" w:rsidP="001F4FAE">
            <w:pPr>
              <w:jc w:val="center"/>
              <w:rPr>
                <w:rFonts w:ascii="宋体" w:hAnsi="宋体" w:cs="宋体"/>
                <w:szCs w:val="21"/>
              </w:rPr>
            </w:pPr>
            <w:r w:rsidRPr="00D55358">
              <w:rPr>
                <w:rFonts w:ascii="宋体" w:hAnsi="宋体" w:cs="宋体" w:hint="eastAsia"/>
                <w:szCs w:val="21"/>
              </w:rPr>
              <w:t>6</w:t>
            </w:r>
          </w:p>
        </w:tc>
        <w:tc>
          <w:tcPr>
            <w:tcW w:w="1276" w:type="dxa"/>
            <w:vAlign w:val="center"/>
          </w:tcPr>
          <w:p w:rsidR="00A81290" w:rsidRPr="00D55358" w:rsidRDefault="00A81290" w:rsidP="001F4FAE">
            <w:pPr>
              <w:spacing w:line="120" w:lineRule="auto"/>
              <w:jc w:val="center"/>
              <w:rPr>
                <w:rFonts w:asciiTheme="minorEastAsia" w:hAnsiTheme="minorEastAsia"/>
                <w:szCs w:val="21"/>
              </w:rPr>
            </w:pPr>
            <w:r w:rsidRPr="00D55358">
              <w:rPr>
                <w:rFonts w:asciiTheme="minorEastAsia" w:hAnsiTheme="minorEastAsia" w:hint="eastAsia"/>
                <w:szCs w:val="21"/>
              </w:rPr>
              <w:t>壁挂展台</w:t>
            </w:r>
          </w:p>
          <w:p w:rsidR="00A65FFF" w:rsidRPr="00D55358" w:rsidRDefault="00A65FFF" w:rsidP="001F4FAE">
            <w:pPr>
              <w:spacing w:line="120" w:lineRule="auto"/>
              <w:jc w:val="center"/>
              <w:rPr>
                <w:rFonts w:asciiTheme="minorEastAsia" w:hAnsiTheme="minorEastAsia"/>
                <w:szCs w:val="21"/>
              </w:rPr>
            </w:pPr>
          </w:p>
          <w:p w:rsidR="00A65FFF" w:rsidRPr="00D55358" w:rsidRDefault="00A65FFF" w:rsidP="00A65FFF">
            <w:pPr>
              <w:jc w:val="center"/>
              <w:rPr>
                <w:rFonts w:asciiTheme="minorEastAsia" w:hAnsiTheme="minorEastAsia"/>
                <w:bCs/>
                <w:szCs w:val="21"/>
              </w:rPr>
            </w:pPr>
            <w:r w:rsidRPr="00D55358">
              <w:rPr>
                <w:rFonts w:asciiTheme="minorEastAsia" w:hAnsiTheme="minorEastAsia" w:hint="eastAsia"/>
                <w:bCs/>
                <w:szCs w:val="21"/>
              </w:rPr>
              <w:t>希沃、</w:t>
            </w:r>
            <w:r w:rsidRPr="00D55358">
              <w:rPr>
                <w:rFonts w:asciiTheme="minorEastAsia" w:hAnsiTheme="minorEastAsia" w:hint="eastAsia"/>
                <w:bCs/>
                <w:szCs w:val="21"/>
              </w:rPr>
              <w:lastRenderedPageBreak/>
              <w:t>MAXHUB、鸿合</w:t>
            </w:r>
          </w:p>
          <w:p w:rsidR="00A65FFF" w:rsidRPr="00D55358" w:rsidRDefault="00A65FFF" w:rsidP="001F4FAE">
            <w:pPr>
              <w:spacing w:line="120" w:lineRule="auto"/>
              <w:jc w:val="center"/>
              <w:rPr>
                <w:rFonts w:asciiTheme="minorEastAsia" w:hAnsiTheme="minorEastAsia"/>
                <w:szCs w:val="21"/>
              </w:rPr>
            </w:pPr>
          </w:p>
        </w:tc>
        <w:tc>
          <w:tcPr>
            <w:tcW w:w="4820" w:type="dxa"/>
            <w:vAlign w:val="center"/>
          </w:tcPr>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lastRenderedPageBreak/>
              <w:t>壁挂式安装，无锐角无利边设计，有效防止师生碰伤、划伤。</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hint="eastAsia"/>
                <w:szCs w:val="21"/>
              </w:rPr>
              <w:t>★</w:t>
            </w:r>
            <w:r w:rsidRPr="00D55358">
              <w:rPr>
                <w:rFonts w:ascii="宋体" w:hAnsi="宋体" w:cs="宋体" w:hint="eastAsia"/>
                <w:szCs w:val="21"/>
                <w:lang w:val="zh-TW" w:eastAsia="zh-TW"/>
              </w:rPr>
              <w:t>采用三折叠开合式托板，展开后托板尺寸≥</w:t>
            </w:r>
            <w:r w:rsidRPr="00D55358">
              <w:rPr>
                <w:rFonts w:ascii="宋体" w:hAnsi="宋体" w:cs="宋体" w:hint="eastAsia"/>
                <w:szCs w:val="21"/>
                <w:lang w:val="zh-TW" w:eastAsia="zh-TW"/>
              </w:rPr>
              <w:lastRenderedPageBreak/>
              <w:t>A4面积，收起时小巧不占空间，高效利用挂墙面积（提供国家检验中心所出具的权威检测报告）。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采用USB高速接口，单根USB线实现供电、高清数据传输需求（提供国家检验中心所出具的权威检测报告）。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采用800W像素自动对焦摄像头，可拍摄A4画幅（提供国家检验中心所出具的权威检测报告）。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解析度：中间1600线，四周1400线。</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hint="eastAsia"/>
                <w:szCs w:val="21"/>
              </w:rPr>
              <w:t>★</w:t>
            </w:r>
            <w:r w:rsidRPr="00D55358">
              <w:rPr>
                <w:rFonts w:ascii="宋体" w:hAnsi="宋体" w:cs="宋体" w:hint="eastAsia"/>
                <w:szCs w:val="21"/>
                <w:lang w:val="zh-TW" w:eastAsia="zh-TW"/>
              </w:rPr>
              <w:t>展台按键采用触摸按键，可实现一键启动展台画面、画面放大、画面缩小、画面旋转、拍照截图等功能，同时也支持在一体机或电脑上进行同样的操作（提供国家检验中心所出具的权威检测报告）。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整机自带均光罩LED补光灯，光线不足时可进行亮度补充，亮度均匀（提供国家检验中心所出具的权威检测报告）。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支持对展台实时画面进行放大、缩小、旋转、自适应、冻结画面等操作。</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hint="eastAsia"/>
                <w:szCs w:val="21"/>
              </w:rPr>
              <w:t>★</w:t>
            </w:r>
            <w:r w:rsidRPr="00D55358">
              <w:rPr>
                <w:rFonts w:ascii="宋体" w:hAnsi="宋体" w:cs="宋体" w:hint="eastAsia"/>
                <w:szCs w:val="21"/>
                <w:lang w:val="zh-TW" w:eastAsia="zh-TW"/>
              </w:rPr>
              <w:t>支持展台画面实时批注，预设多种笔划粗细及颜色供选择，且支持对展台画面联同批注内容进行同步缩放、移动（提供国家检验中心所出具的权威检测报告）。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支持展台画面拍照截图并进行多图预览，可对任一图片进行全屏显示。</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老师可在一体机或电脑上选择延时拍照功能，支持5秒或10秒延时模式，预留充足时间以便调整拍摄内容。</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可选择图像、文本或动态三种情景模式，适应不同展示内容（提供国家检验中心所出具的权威检测报告）。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cs="宋体" w:hint="eastAsia"/>
                <w:szCs w:val="21"/>
                <w:lang w:val="zh-TW" w:eastAsia="zh-TW"/>
              </w:rPr>
              <w:t>具备图像增强功能，可自动裁剪背景并增强文字显示，使文档画面更清晰（提供国家检验中心所出具的权威检测报告）。</w:t>
            </w:r>
          </w:p>
          <w:p w:rsidR="00A81290" w:rsidRPr="00D55358" w:rsidRDefault="00A81290" w:rsidP="00A81290">
            <w:pPr>
              <w:pStyle w:val="10"/>
              <w:numPr>
                <w:ilvl w:val="0"/>
                <w:numId w:val="2"/>
              </w:numPr>
              <w:ind w:firstLineChars="0"/>
              <w:rPr>
                <w:rFonts w:ascii="宋体" w:hAnsi="宋体" w:cs="宋体"/>
                <w:szCs w:val="21"/>
                <w:lang w:val="zh-TW" w:eastAsia="zh-TW"/>
              </w:rPr>
            </w:pPr>
            <w:r w:rsidRPr="00D55358">
              <w:rPr>
                <w:rFonts w:ascii="宋体" w:hAnsi="宋体" w:hint="eastAsia"/>
                <w:szCs w:val="21"/>
              </w:rPr>
              <w:t>★</w:t>
            </w:r>
            <w:r w:rsidRPr="00D55358">
              <w:rPr>
                <w:rFonts w:ascii="宋体" w:hAnsi="宋体" w:cs="宋体" w:hint="eastAsia"/>
                <w:szCs w:val="21"/>
                <w:lang w:val="zh-TW" w:eastAsia="zh-TW"/>
              </w:rPr>
              <w:t>支持故障自动检测，在软件无法出现展台拍摄画面时，自动出现检测链接，帮助用户检测“无画面”的原因，并给出引导性解决方案。可判断硬件连接、显卡驱动、摄像头占用、软件版本等问题（提供国家检验中心所出具的权威检测报告）。</w:t>
            </w:r>
          </w:p>
          <w:p w:rsidR="00A81290" w:rsidRPr="00D55358" w:rsidRDefault="00A81290" w:rsidP="00A81290">
            <w:pPr>
              <w:pStyle w:val="10"/>
              <w:numPr>
                <w:ilvl w:val="0"/>
                <w:numId w:val="2"/>
              </w:numPr>
              <w:ind w:firstLineChars="0"/>
              <w:rPr>
                <w:rFonts w:ascii="宋体" w:hAnsi="宋体"/>
                <w:szCs w:val="21"/>
              </w:rPr>
            </w:pPr>
            <w:r w:rsidRPr="00D55358">
              <w:rPr>
                <w:rFonts w:ascii="宋体" w:hAnsi="宋体" w:cs="宋体" w:hint="eastAsia"/>
                <w:szCs w:val="21"/>
                <w:lang w:val="zh-TW" w:eastAsia="zh-TW"/>
              </w:rPr>
              <w:t>支持二维码扫码功能：打开扫一扫功能后，将书本上的二维码放入扫描框内即可自动扫描，并进入系统浏览器获取二维码的链接内容，帮助老师快速获取电子教学资源。</w:t>
            </w:r>
          </w:p>
          <w:p w:rsidR="00A81290" w:rsidRPr="00D55358" w:rsidRDefault="00A81290" w:rsidP="00A81290">
            <w:pPr>
              <w:pStyle w:val="10"/>
              <w:numPr>
                <w:ilvl w:val="0"/>
                <w:numId w:val="2"/>
              </w:numPr>
              <w:ind w:firstLineChars="0"/>
              <w:rPr>
                <w:rFonts w:ascii="宋体" w:hAnsi="宋体"/>
                <w:szCs w:val="21"/>
              </w:rPr>
            </w:pPr>
            <w:r w:rsidRPr="00D55358">
              <w:rPr>
                <w:rFonts w:hint="eastAsia"/>
              </w:rPr>
              <w:t>提供原厂三年质保函</w:t>
            </w:r>
          </w:p>
        </w:tc>
        <w:tc>
          <w:tcPr>
            <w:tcW w:w="850"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lastRenderedPageBreak/>
              <w:t>1台</w:t>
            </w:r>
          </w:p>
        </w:tc>
        <w:tc>
          <w:tcPr>
            <w:tcW w:w="851"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1800</w:t>
            </w:r>
          </w:p>
        </w:tc>
        <w:tc>
          <w:tcPr>
            <w:tcW w:w="852"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1800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7</w:t>
            </w:r>
          </w:p>
        </w:tc>
        <w:tc>
          <w:tcPr>
            <w:tcW w:w="1276" w:type="dxa"/>
            <w:vAlign w:val="center"/>
          </w:tcPr>
          <w:p w:rsidR="00A81290" w:rsidRPr="00D55358" w:rsidRDefault="00A81290" w:rsidP="001F4FAE">
            <w:pPr>
              <w:spacing w:line="120" w:lineRule="auto"/>
              <w:jc w:val="center"/>
              <w:rPr>
                <w:rFonts w:asciiTheme="minorEastAsia" w:hAnsiTheme="minorEastAsia" w:cs="宋体"/>
                <w:szCs w:val="21"/>
              </w:rPr>
            </w:pPr>
            <w:r w:rsidRPr="00D55358">
              <w:rPr>
                <w:rFonts w:asciiTheme="minorEastAsia" w:hAnsiTheme="minorEastAsia" w:hint="eastAsia"/>
                <w:szCs w:val="21"/>
              </w:rPr>
              <w:t>XHL T-01推拉绿板</w:t>
            </w:r>
          </w:p>
        </w:tc>
        <w:tc>
          <w:tcPr>
            <w:tcW w:w="4820" w:type="dxa"/>
            <w:vAlign w:val="center"/>
          </w:tcPr>
          <w:p w:rsidR="00A81290" w:rsidRPr="00D55358" w:rsidRDefault="00A81290" w:rsidP="001F4FAE">
            <w:pPr>
              <w:rPr>
                <w:rFonts w:ascii="宋体" w:hAnsi="宋体" w:cs="宋体"/>
              </w:rPr>
            </w:pPr>
            <w:r w:rsidRPr="00D55358">
              <w:rPr>
                <w:rFonts w:ascii="宋体" w:hint="eastAsia"/>
                <w:bCs/>
                <w:szCs w:val="21"/>
              </w:rPr>
              <w:t>1、基本尺寸约：外径4000mm*1350mm（</w:t>
            </w:r>
            <w:r w:rsidRPr="00D55358">
              <w:rPr>
                <w:rFonts w:ascii="宋体" w:hAnsi="宋体" w:cs="宋体" w:hint="eastAsia"/>
              </w:rPr>
              <w:t>可根据所配电子产品适当调整，确保与电子产品的有效配套</w:t>
            </w:r>
            <w:r w:rsidRPr="00D55358">
              <w:rPr>
                <w:rFonts w:ascii="宋体" w:hint="eastAsia"/>
                <w:bCs/>
                <w:szCs w:val="21"/>
              </w:rPr>
              <w:t>），黑板由两块书写绿板组成，</w:t>
            </w:r>
            <w:r w:rsidRPr="00D55358">
              <w:rPr>
                <w:rFonts w:ascii="宋体" w:hAnsi="宋体" w:cs="宋体" w:hint="eastAsia"/>
              </w:rPr>
              <w:t>内外双层结构,内层为一块固定书写板与一体机正面平齐，外层为一块滑动书写板。</w:t>
            </w:r>
            <w:r w:rsidRPr="00D55358">
              <w:rPr>
                <w:rFonts w:ascii="宋体" w:hint="eastAsia"/>
                <w:bCs/>
                <w:szCs w:val="21"/>
              </w:rPr>
              <w:t>滑动板复合后锁上(钥匙通用)，板下方安装两个橡胶刷除粉尘。</w:t>
            </w:r>
          </w:p>
          <w:p w:rsidR="00A81290" w:rsidRPr="00D55358" w:rsidRDefault="00A81290" w:rsidP="001F4FAE">
            <w:pPr>
              <w:rPr>
                <w:rFonts w:ascii="宋体" w:hAnsi="宋体" w:cs="宋体"/>
              </w:rPr>
            </w:pPr>
            <w:r w:rsidRPr="00D55358">
              <w:rPr>
                <w:rFonts w:ascii="宋体" w:hint="eastAsia"/>
                <w:bCs/>
                <w:szCs w:val="21"/>
              </w:rPr>
              <w:t>2、书写板面：</w:t>
            </w:r>
            <w:r w:rsidRPr="00D55358">
              <w:rPr>
                <w:rFonts w:ascii="宋体" w:hAnsi="宋体" w:cs="宋体" w:hint="eastAsia"/>
              </w:rPr>
              <w:t>采用优质烤漆</w:t>
            </w:r>
            <w:r w:rsidRPr="00D55358">
              <w:rPr>
                <w:rFonts w:ascii="宋体" w:hint="eastAsia"/>
                <w:bCs/>
                <w:szCs w:val="21"/>
              </w:rPr>
              <w:t>板面</w:t>
            </w:r>
            <w:r w:rsidRPr="00D55358">
              <w:rPr>
                <w:rFonts w:ascii="宋体" w:hAnsi="宋体" w:cs="宋体" w:hint="eastAsia"/>
              </w:rPr>
              <w:t>，</w:t>
            </w:r>
            <w:r w:rsidRPr="00D55358">
              <w:rPr>
                <w:rFonts w:ascii="宋体" w:hint="eastAsia"/>
                <w:bCs/>
                <w:szCs w:val="21"/>
              </w:rPr>
              <w:t>绿板</w:t>
            </w:r>
            <w:r w:rsidRPr="00D55358">
              <w:rPr>
                <w:rFonts w:ascii="宋体" w:hAnsi="宋体" w:cs="宋体" w:hint="eastAsia"/>
              </w:rPr>
              <w:t>厚度≥0.3mm。板面为亚光墨绿色、漆膜硬度为6H，粗糙度为Ra1.6-3.2um。</w:t>
            </w:r>
          </w:p>
          <w:p w:rsidR="00A81290" w:rsidRPr="00D55358" w:rsidRDefault="00A81290" w:rsidP="001F4FAE">
            <w:pPr>
              <w:rPr>
                <w:rFonts w:ascii="宋体"/>
                <w:bCs/>
                <w:szCs w:val="21"/>
              </w:rPr>
            </w:pPr>
            <w:r w:rsidRPr="00D55358">
              <w:rPr>
                <w:rFonts w:ascii="宋体" w:hint="eastAsia"/>
                <w:bCs/>
                <w:szCs w:val="21"/>
              </w:rPr>
              <w:t>3、内芯材料：</w:t>
            </w:r>
            <w:r w:rsidRPr="00D55358">
              <w:rPr>
                <w:rFonts w:ascii="宋体" w:hAnsi="宋体" w:cs="宋体" w:hint="eastAsia"/>
              </w:rPr>
              <w:t>选用</w:t>
            </w:r>
            <w:r w:rsidRPr="00D55358">
              <w:rPr>
                <w:rFonts w:ascii="宋体" w:hint="eastAsia"/>
                <w:bCs/>
                <w:szCs w:val="21"/>
              </w:rPr>
              <w:t>高强度、</w:t>
            </w:r>
            <w:r w:rsidRPr="00D55358">
              <w:rPr>
                <w:rFonts w:ascii="宋体" w:hAnsi="宋体" w:cs="宋体" w:hint="eastAsia"/>
              </w:rPr>
              <w:t>吸音、防潮、阻燃</w:t>
            </w:r>
            <w:r w:rsidRPr="00D55358">
              <w:rPr>
                <w:rFonts w:ascii="宋体" w:hint="eastAsia"/>
                <w:bCs/>
                <w:szCs w:val="21"/>
              </w:rPr>
              <w:t>20克以上EBS聚苯乙烯泡沫板（泡沫板适应长期潮湿环境），</w:t>
            </w:r>
            <w:r w:rsidRPr="00D55358">
              <w:rPr>
                <w:rFonts w:ascii="宋体" w:hAnsi="宋体" w:cs="宋体" w:hint="eastAsia"/>
              </w:rPr>
              <w:t>厚度≥13mm。</w:t>
            </w:r>
          </w:p>
          <w:p w:rsidR="00A81290" w:rsidRPr="00D55358" w:rsidRDefault="00A81290" w:rsidP="001F4FAE">
            <w:pPr>
              <w:rPr>
                <w:rFonts w:ascii="宋体" w:hAnsi="宋体" w:cs="宋体"/>
              </w:rPr>
            </w:pPr>
            <w:r w:rsidRPr="00D55358">
              <w:rPr>
                <w:rFonts w:ascii="宋体" w:hint="eastAsia"/>
                <w:bCs/>
                <w:szCs w:val="21"/>
              </w:rPr>
              <w:t>4，背板：</w:t>
            </w:r>
            <w:r w:rsidRPr="00D55358">
              <w:rPr>
                <w:rFonts w:ascii="宋体" w:hAnsi="宋体" w:cs="宋体" w:hint="eastAsia"/>
              </w:rPr>
              <w:t>选</w:t>
            </w:r>
            <w:r w:rsidRPr="00D55358">
              <w:rPr>
                <w:rFonts w:ascii="宋体" w:hint="eastAsia"/>
                <w:bCs/>
                <w:szCs w:val="21"/>
              </w:rPr>
              <w:t>用双漆面加强拉筋镀锌板，厚度0.2mm以上。</w:t>
            </w:r>
          </w:p>
          <w:p w:rsidR="00A81290" w:rsidRPr="00D55358" w:rsidRDefault="00A81290" w:rsidP="001F4FAE">
            <w:pPr>
              <w:rPr>
                <w:rFonts w:ascii="宋体"/>
                <w:bCs/>
                <w:szCs w:val="21"/>
              </w:rPr>
            </w:pPr>
            <w:r w:rsidRPr="00D55358">
              <w:rPr>
                <w:rFonts w:ascii="宋体" w:hint="eastAsia"/>
                <w:bCs/>
                <w:szCs w:val="21"/>
              </w:rPr>
              <w:t>5、</w:t>
            </w:r>
            <w:r w:rsidRPr="00D55358">
              <w:rPr>
                <w:rFonts w:ascii="宋体" w:hAnsi="宋体" w:hint="eastAsia"/>
                <w:szCs w:val="21"/>
              </w:rPr>
              <w:t>★</w:t>
            </w:r>
            <w:r w:rsidRPr="00D55358">
              <w:rPr>
                <w:rFonts w:ascii="宋体" w:hint="eastAsia"/>
                <w:bCs/>
                <w:szCs w:val="21"/>
              </w:rPr>
              <w:t>外框：整体采用工业用铝合金、喷砂仿钢氧化，厚度1.2㎜，承重部位1.3mm以上。</w:t>
            </w:r>
          </w:p>
          <w:p w:rsidR="00A81290" w:rsidRPr="00D55358" w:rsidRDefault="00A81290" w:rsidP="001F4FAE">
            <w:pPr>
              <w:rPr>
                <w:rFonts w:ascii="宋体"/>
                <w:bCs/>
                <w:szCs w:val="21"/>
              </w:rPr>
            </w:pPr>
            <w:r w:rsidRPr="00D55358">
              <w:rPr>
                <w:rFonts w:ascii="宋体" w:hint="eastAsia"/>
                <w:bCs/>
                <w:szCs w:val="21"/>
              </w:rPr>
              <w:t>6、轨道及滑轮：活动板上框采用一体化平行对称双U型槽轨道支持活动板T型垂直吊装四轮一组共两组消声吊轮，下框采用一体化平行对称单U型槽轨道支持活动板两轮一组共两组固定滑轮，防止书写时绿板抖动。</w:t>
            </w:r>
          </w:p>
          <w:p w:rsidR="00A81290" w:rsidRPr="00D55358" w:rsidRDefault="00A81290" w:rsidP="001F4FAE">
            <w:pPr>
              <w:rPr>
                <w:rFonts w:ascii="宋体"/>
                <w:bCs/>
                <w:szCs w:val="21"/>
              </w:rPr>
            </w:pPr>
            <w:r w:rsidRPr="00D55358">
              <w:rPr>
                <w:rFonts w:ascii="宋体" w:hAnsi="宋体" w:hint="eastAsia"/>
                <w:szCs w:val="21"/>
              </w:rPr>
              <w:t>★</w:t>
            </w:r>
            <w:r w:rsidRPr="00D55358">
              <w:rPr>
                <w:rFonts w:ascii="宋体" w:hAnsi="宋体" w:hint="eastAsia"/>
                <w:bCs/>
                <w:szCs w:val="21"/>
              </w:rPr>
              <w:t>资质要求：生产企业通过ISO19001质量管理体系认证；中</w:t>
            </w:r>
            <w:r w:rsidRPr="00D55358">
              <w:rPr>
                <w:rFonts w:ascii="宋体" w:hint="eastAsia"/>
                <w:bCs/>
                <w:szCs w:val="21"/>
              </w:rPr>
              <w:t>国校园健康优秀绿色环保创新产品；</w:t>
            </w:r>
            <w:r w:rsidRPr="00D55358">
              <w:rPr>
                <w:rFonts w:ascii="宋体" w:hAnsi="宋体" w:hint="eastAsia"/>
                <w:bCs/>
                <w:szCs w:val="21"/>
              </w:rPr>
              <w:t>投标产品应符合GB/T 28231-2011《书写板安全卫生要求》和GB 21027-2007《学生用品的安全通用要求》国家标准。</w:t>
            </w:r>
          </w:p>
          <w:p w:rsidR="00A81290" w:rsidRPr="00D55358" w:rsidRDefault="00A81290" w:rsidP="001F4FAE">
            <w:pPr>
              <w:rPr>
                <w:rFonts w:asciiTheme="minorEastAsia" w:hAnsiTheme="minorEastAsia"/>
                <w:bCs/>
                <w:szCs w:val="21"/>
              </w:rPr>
            </w:pPr>
            <w:r w:rsidRPr="00D55358">
              <w:rPr>
                <w:rFonts w:ascii="宋体" w:hAnsi="宋体" w:hint="eastAsia"/>
                <w:bCs/>
                <w:szCs w:val="21"/>
              </w:rPr>
              <w:t>其他要求:中标后</w:t>
            </w:r>
            <w:r w:rsidRPr="00D55358">
              <w:rPr>
                <w:rFonts w:ascii="宋体" w:hAnsi="宋体" w:hint="eastAsia"/>
                <w:szCs w:val="21"/>
              </w:rPr>
              <w:t>供货前提供推拉板小样品，一侧立框螺丝固定，可现场拆装检验；上框截断小样品；配套滑轮组样品。（预中标单位样品封样检验）</w:t>
            </w:r>
          </w:p>
        </w:tc>
        <w:tc>
          <w:tcPr>
            <w:tcW w:w="850"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1块</w:t>
            </w:r>
          </w:p>
        </w:tc>
        <w:tc>
          <w:tcPr>
            <w:tcW w:w="851"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1300</w:t>
            </w:r>
          </w:p>
        </w:tc>
        <w:tc>
          <w:tcPr>
            <w:tcW w:w="852" w:type="dxa"/>
            <w:vAlign w:val="center"/>
          </w:tcPr>
          <w:p w:rsidR="00A81290" w:rsidRPr="00D55358" w:rsidRDefault="00A81290"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1300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A81290" w:rsidRPr="00D55358" w:rsidRDefault="00A81290" w:rsidP="001F4FAE">
            <w:pPr>
              <w:kinsoku w:val="0"/>
              <w:overflowPunct w:val="0"/>
              <w:autoSpaceDE w:val="0"/>
              <w:autoSpaceDN w:val="0"/>
              <w:spacing w:line="260" w:lineRule="exact"/>
              <w:jc w:val="center"/>
              <w:rPr>
                <w:rFonts w:asciiTheme="minorEastAsia" w:hAnsiTheme="minorEastAsia"/>
                <w:szCs w:val="21"/>
              </w:rPr>
            </w:pPr>
            <w:r w:rsidRPr="00D55358">
              <w:rPr>
                <w:rFonts w:asciiTheme="minorEastAsia" w:hAnsiTheme="minorEastAsia" w:hint="eastAsia"/>
                <w:szCs w:val="21"/>
              </w:rPr>
              <w:t>XHL2016/X/10专用讲台</w:t>
            </w:r>
          </w:p>
        </w:tc>
        <w:tc>
          <w:tcPr>
            <w:tcW w:w="4820" w:type="dxa"/>
            <w:vAlign w:val="center"/>
          </w:tcPr>
          <w:p w:rsidR="00A81290" w:rsidRPr="00D55358" w:rsidRDefault="00A81290" w:rsidP="001F4FAE">
            <w:pPr>
              <w:rPr>
                <w:rFonts w:asciiTheme="minorEastAsia" w:hAnsiTheme="minorEastAsia"/>
                <w:szCs w:val="21"/>
              </w:rPr>
            </w:pPr>
            <w:r w:rsidRPr="00D55358">
              <w:rPr>
                <w:rFonts w:ascii="宋体" w:hAnsi="宋体" w:cs="宋体" w:hint="eastAsia"/>
                <w:bCs/>
                <w:spacing w:val="20"/>
                <w:szCs w:val="21"/>
              </w:rPr>
              <w:t>讲桌主体</w:t>
            </w:r>
            <w:r w:rsidRPr="00D55358">
              <w:rPr>
                <w:rFonts w:ascii="宋体" w:hAnsi="宋体" w:hint="eastAsia"/>
                <w:szCs w:val="21"/>
              </w:rPr>
              <w:t>采用1.2mm优质冷轧钢板其余1.0mm，上下层采用分体式设计，闭合尺寸约: (长) 1150mm* (宽)650*  (高)920mm</w:t>
            </w:r>
            <w:r w:rsidRPr="00D55358">
              <w:rPr>
                <w:rFonts w:asciiTheme="minorEastAsia" w:hAnsiTheme="minorEastAsia" w:hint="eastAsia"/>
                <w:szCs w:val="21"/>
              </w:rPr>
              <w:t>，</w:t>
            </w:r>
            <w:r w:rsidRPr="00D55358">
              <w:rPr>
                <w:rFonts w:ascii="宋体" w:hAnsi="宋体" w:hint="eastAsia"/>
                <w:szCs w:val="21"/>
              </w:rPr>
              <w:t>台面采用9mm厚度防划痕木纹面扳，防静电。</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1张</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ST23A/26移动型支架</w:t>
            </w:r>
          </w:p>
        </w:tc>
        <w:tc>
          <w:tcPr>
            <w:tcW w:w="4820" w:type="dxa"/>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适用于55-85寸，承重90KG，可推动，自带滑轮。1.</w:t>
            </w:r>
            <w:r w:rsidRPr="00D55358">
              <w:rPr>
                <w:rFonts w:asciiTheme="minorEastAsia" w:hAnsiTheme="minorEastAsia" w:hint="eastAsia"/>
                <w:szCs w:val="21"/>
              </w:rPr>
              <w:tab/>
              <w:t>移动支架通过防倾斜实验，正负10度倾斜角度下不能翻倒；</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w:t>
            </w:r>
            <w:r w:rsidRPr="00D55358">
              <w:rPr>
                <w:rFonts w:asciiTheme="minorEastAsia" w:hAnsiTheme="minorEastAsia" w:hint="eastAsia"/>
                <w:szCs w:val="21"/>
              </w:rPr>
              <w:tab/>
              <w:t>承挂≥100kg，壁挂高度可调；整体高度≥1610mm；</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3.</w:t>
            </w:r>
            <w:r w:rsidRPr="00D55358">
              <w:rPr>
                <w:rFonts w:asciiTheme="minorEastAsia" w:hAnsiTheme="minorEastAsia" w:hint="eastAsia"/>
                <w:szCs w:val="21"/>
              </w:rPr>
              <w:tab/>
              <w:t>隔板承重30KG,模具设置U型置物槽，方便触摸笔、遥控器等物品放置；</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4.</w:t>
            </w:r>
            <w:r w:rsidRPr="00D55358">
              <w:rPr>
                <w:rFonts w:asciiTheme="minorEastAsia" w:hAnsiTheme="minorEastAsia" w:hint="eastAsia"/>
                <w:szCs w:val="21"/>
              </w:rPr>
              <w:tab/>
              <w:t>支撑立杆采用壁厚≥2mm方通冷轧钢材质，表面酸洗工艺静电黑色喷涂；</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5.</w:t>
            </w:r>
            <w:r w:rsidRPr="00D55358">
              <w:rPr>
                <w:rFonts w:asciiTheme="minorEastAsia" w:hAnsiTheme="minorEastAsia" w:hint="eastAsia"/>
                <w:szCs w:val="21"/>
              </w:rPr>
              <w:tab/>
              <w:t>提供上下双层搁板，均需采用厚度≥1.2mm冷轧钢材质，承重 ≥30kg，表面酸洗工艺静电黑色喷涂；</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lastRenderedPageBreak/>
              <w:t>6.</w:t>
            </w:r>
            <w:r w:rsidRPr="00D55358">
              <w:rPr>
                <w:rFonts w:asciiTheme="minorEastAsia" w:hAnsiTheme="minorEastAsia" w:hint="eastAsia"/>
                <w:szCs w:val="21"/>
              </w:rPr>
              <w:tab/>
              <w:t>承重底板四角须采用圆滑处理，防止碰伤；</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7.</w:t>
            </w:r>
            <w:r w:rsidRPr="00D55358">
              <w:rPr>
                <w:rFonts w:asciiTheme="minorEastAsia" w:hAnsiTheme="minorEastAsia" w:hint="eastAsia"/>
                <w:szCs w:val="21"/>
              </w:rPr>
              <w:tab/>
              <w:t>脚轮为万向轮，聚氨酯（PU）材质，均带脚刹，直径不小于∮75mm；</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8.</w:t>
            </w:r>
            <w:r w:rsidRPr="00D55358">
              <w:rPr>
                <w:rFonts w:asciiTheme="minorEastAsia" w:hAnsiTheme="minorEastAsia" w:hint="eastAsia"/>
                <w:szCs w:val="21"/>
              </w:rPr>
              <w:tab/>
              <w:t>脚轮横向间距≥1100mm，纵向间距≥530mm</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1台（虞宅成技校）</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1600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1600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10</w:t>
            </w:r>
          </w:p>
        </w:tc>
        <w:tc>
          <w:tcPr>
            <w:tcW w:w="1276"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学生电脑桌</w:t>
            </w:r>
          </w:p>
        </w:tc>
        <w:tc>
          <w:tcPr>
            <w:tcW w:w="4820" w:type="dxa"/>
          </w:tcPr>
          <w:p w:rsidR="00A81290" w:rsidRPr="00D55358" w:rsidRDefault="00A81290" w:rsidP="001F4FAE">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napToGrid w:val="0"/>
                <w:szCs w:val="21"/>
              </w:rPr>
              <w:t>台面材料用25mm厚度三聚氰胺刨花板，其余部分为16mm厚度三聚氰胺刨花板用紧固螺丝组装而成，规格：700mm（长）×600mm（宽）×700mm（高）。（具体以教室大小及要求确定）</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34张</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290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9860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11</w:t>
            </w:r>
          </w:p>
        </w:tc>
        <w:tc>
          <w:tcPr>
            <w:tcW w:w="1276"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学生凳</w:t>
            </w:r>
          </w:p>
        </w:tc>
        <w:tc>
          <w:tcPr>
            <w:tcW w:w="4820" w:type="dxa"/>
          </w:tcPr>
          <w:p w:rsidR="00A81290" w:rsidRPr="00D55358" w:rsidRDefault="00A81290" w:rsidP="001F4FAE">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napToGrid w:val="0"/>
                <w:szCs w:val="21"/>
              </w:rPr>
              <w:t>规格尺寸（长宽高）为340mm*240mm*450mm，支架采用25*25mm优质方钢材料,管壁厚度为0.8mm,采用点焊、碰焊工艺，焊接点较小疤痕,架子表面采用静电喷涂，凳面材质采用18mm双贴面多层板，凳脚底配软网垫防滑，款式附后。</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36条</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65</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2340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防静电地板</w:t>
            </w:r>
          </w:p>
        </w:tc>
        <w:tc>
          <w:tcPr>
            <w:tcW w:w="4820" w:type="dxa"/>
          </w:tcPr>
          <w:p w:rsidR="00A81290" w:rsidRPr="00D55358" w:rsidRDefault="00A81290" w:rsidP="001F4FAE">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napToGrid w:val="0"/>
                <w:szCs w:val="21"/>
              </w:rPr>
              <w:t>600*600*30mm, 60平方米，采用优质钢板拉伸成型、点焊、喷塑、内腔填充发泡水泥填料，表面粘贴耐高温非燃级装饰板，四周镶嵌导电嵌条、支架、柄梁、整体镀锌</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1批</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A81290" w:rsidRPr="00D55358" w:rsidRDefault="00A81290" w:rsidP="001F4FAE">
            <w:pPr>
              <w:widowControl/>
              <w:jc w:val="center"/>
              <w:rPr>
                <w:rFonts w:asciiTheme="minorEastAsia" w:hAnsiTheme="minorEastAsia"/>
                <w:szCs w:val="21"/>
              </w:rPr>
            </w:pPr>
            <w:r w:rsidRPr="00D55358">
              <w:rPr>
                <w:rFonts w:asciiTheme="minorEastAsia" w:hAnsiTheme="minorEastAsia"/>
                <w:szCs w:val="21"/>
              </w:rPr>
              <w:t>F</w:t>
            </w:r>
            <w:r w:rsidRPr="00D55358">
              <w:rPr>
                <w:rFonts w:asciiTheme="minorEastAsia" w:hAnsiTheme="minorEastAsia" w:hint="eastAsia"/>
                <w:szCs w:val="21"/>
              </w:rPr>
              <w:t>k1596网络机柜</w:t>
            </w:r>
          </w:p>
        </w:tc>
        <w:tc>
          <w:tcPr>
            <w:tcW w:w="4820" w:type="dxa"/>
          </w:tcPr>
          <w:p w:rsidR="00A81290" w:rsidRPr="00D55358" w:rsidRDefault="00A81290" w:rsidP="001F4FAE">
            <w:pPr>
              <w:widowControl/>
              <w:rPr>
                <w:rFonts w:asciiTheme="minorEastAsia" w:hAnsiTheme="minorEastAsia" w:cs="宋体"/>
                <w:kern w:val="0"/>
                <w:szCs w:val="21"/>
              </w:rPr>
            </w:pPr>
            <w:r w:rsidRPr="00D55358">
              <w:rPr>
                <w:rFonts w:asciiTheme="minorEastAsia" w:hAnsiTheme="minorEastAsia" w:hint="eastAsia"/>
                <w:szCs w:val="21"/>
              </w:rPr>
              <w:t>标准机柜尺寸：1200X600X600（cm），标配一块板，一个8位PDU电源，一组风扇，固定或可伸缩的导轨、锁紧装置、铰链、走线槽、走线架和屏蔽梳形簧片等及机柜中所需的所有附件。</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1台</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1500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A81290" w:rsidRPr="00D55358" w:rsidRDefault="00A81290" w:rsidP="00A81290">
            <w:pPr>
              <w:widowControl/>
              <w:spacing w:beforeLines="15" w:before="47" w:afterLines="15" w:after="47"/>
              <w:jc w:val="center"/>
              <w:textAlignment w:val="baseline"/>
              <w:rPr>
                <w:rFonts w:asciiTheme="minorEastAsia" w:hAnsiTheme="minorEastAsia" w:cs="宋体"/>
                <w:szCs w:val="21"/>
              </w:rPr>
            </w:pPr>
            <w:r w:rsidRPr="00D55358">
              <w:rPr>
                <w:rFonts w:asciiTheme="minorEastAsia" w:hAnsiTheme="minorEastAsia" w:cs="宋体" w:hint="eastAsia"/>
                <w:kern w:val="0"/>
                <w:szCs w:val="21"/>
              </w:rPr>
              <w:t>华为</w:t>
            </w:r>
            <w:r w:rsidRPr="00D55358">
              <w:rPr>
                <w:rFonts w:asciiTheme="minorEastAsia" w:hAnsiTheme="minorEastAsia" w:cs="宋体"/>
                <w:kern w:val="0"/>
                <w:szCs w:val="21"/>
              </w:rPr>
              <w:t>交换机</w:t>
            </w:r>
          </w:p>
        </w:tc>
        <w:tc>
          <w:tcPr>
            <w:tcW w:w="4820" w:type="dxa"/>
          </w:tcPr>
          <w:p w:rsidR="00A81290" w:rsidRPr="00D55358" w:rsidRDefault="00A81290" w:rsidP="001F4FAE">
            <w:pPr>
              <w:rPr>
                <w:rFonts w:asciiTheme="minorEastAsia" w:hAnsiTheme="minorEastAsia" w:cs="Arial"/>
                <w:szCs w:val="21"/>
              </w:rPr>
            </w:pPr>
            <w:r w:rsidRPr="00D55358">
              <w:rPr>
                <w:rFonts w:asciiTheme="minorEastAsia" w:hAnsiTheme="minorEastAsia"/>
                <w:szCs w:val="21"/>
              </w:rPr>
              <w:t>交换容量</w:t>
            </w:r>
            <w:r w:rsidRPr="00D55358">
              <w:rPr>
                <w:rFonts w:asciiTheme="minorEastAsia" w:hAnsiTheme="minorEastAsia" w:hint="eastAsia"/>
                <w:szCs w:val="21"/>
              </w:rPr>
              <w:t>：</w:t>
            </w:r>
            <w:r w:rsidRPr="00D55358">
              <w:rPr>
                <w:rFonts w:asciiTheme="minorEastAsia" w:hAnsiTheme="minorEastAsia"/>
                <w:szCs w:val="21"/>
              </w:rPr>
              <w:t>交换容量≥336Gbps</w:t>
            </w:r>
            <w:r w:rsidRPr="00D55358">
              <w:rPr>
                <w:rFonts w:asciiTheme="minorEastAsia" w:hAnsiTheme="minorEastAsia" w:hint="eastAsia"/>
                <w:szCs w:val="21"/>
              </w:rPr>
              <w:t>，</w:t>
            </w:r>
            <w:r w:rsidRPr="00D55358">
              <w:rPr>
                <w:rFonts w:asciiTheme="minorEastAsia" w:hAnsiTheme="minorEastAsia"/>
                <w:szCs w:val="21"/>
              </w:rPr>
              <w:t>包转发率</w:t>
            </w:r>
            <w:r w:rsidRPr="00D55358">
              <w:rPr>
                <w:rFonts w:asciiTheme="minorEastAsia" w:hAnsiTheme="minorEastAsia" w:hint="eastAsia"/>
                <w:szCs w:val="21"/>
              </w:rPr>
              <w:t>：</w:t>
            </w:r>
            <w:r w:rsidRPr="00D55358">
              <w:rPr>
                <w:rFonts w:asciiTheme="minorEastAsia" w:hAnsiTheme="minorEastAsia"/>
                <w:szCs w:val="21"/>
              </w:rPr>
              <w:t>包转发率≥</w:t>
            </w:r>
            <w:r w:rsidRPr="00D55358">
              <w:rPr>
                <w:rFonts w:asciiTheme="minorEastAsia" w:hAnsiTheme="minorEastAsia" w:hint="eastAsia"/>
                <w:szCs w:val="21"/>
              </w:rPr>
              <w:t>51</w:t>
            </w:r>
            <w:r w:rsidRPr="00D55358">
              <w:rPr>
                <w:rFonts w:asciiTheme="minorEastAsia" w:hAnsiTheme="minorEastAsia"/>
                <w:szCs w:val="21"/>
              </w:rPr>
              <w:t>Mpps</w:t>
            </w:r>
            <w:r w:rsidRPr="00D55358">
              <w:rPr>
                <w:rFonts w:asciiTheme="minorEastAsia" w:hAnsiTheme="minorEastAsia" w:hint="eastAsia"/>
                <w:szCs w:val="21"/>
              </w:rPr>
              <w:t>，</w:t>
            </w:r>
            <w:r w:rsidRPr="00D55358">
              <w:rPr>
                <w:rFonts w:asciiTheme="minorEastAsia" w:hAnsiTheme="minorEastAsia"/>
                <w:szCs w:val="21"/>
              </w:rPr>
              <w:t>端口类型</w:t>
            </w:r>
            <w:r w:rsidRPr="00D55358">
              <w:rPr>
                <w:rFonts w:asciiTheme="minorEastAsia" w:hAnsiTheme="minorEastAsia" w:hint="eastAsia"/>
                <w:szCs w:val="21"/>
              </w:rPr>
              <w:t>：</w:t>
            </w:r>
            <w:r w:rsidRPr="00D55358">
              <w:rPr>
                <w:rFonts w:asciiTheme="minorEastAsia" w:hAnsiTheme="minorEastAsia"/>
                <w:szCs w:val="21"/>
              </w:rPr>
              <w:t>≥24</w:t>
            </w:r>
            <w:r w:rsidRPr="00D55358">
              <w:rPr>
                <w:rFonts w:asciiTheme="minorEastAsia" w:hAnsiTheme="minorEastAsia"/>
                <w:spacing w:val="-60"/>
                <w:szCs w:val="21"/>
              </w:rPr>
              <w:t xml:space="preserve"> </w:t>
            </w:r>
            <w:r w:rsidRPr="00D55358">
              <w:rPr>
                <w:rFonts w:asciiTheme="minorEastAsia" w:hAnsiTheme="minorEastAsia"/>
                <w:szCs w:val="21"/>
              </w:rPr>
              <w:t>个千兆电口，≥4</w:t>
            </w:r>
            <w:r w:rsidRPr="00D55358">
              <w:rPr>
                <w:rFonts w:asciiTheme="minorEastAsia" w:hAnsiTheme="minorEastAsia"/>
                <w:spacing w:val="-57"/>
                <w:szCs w:val="21"/>
              </w:rPr>
              <w:t xml:space="preserve"> </w:t>
            </w:r>
            <w:r w:rsidRPr="00D55358">
              <w:rPr>
                <w:rFonts w:asciiTheme="minorEastAsia" w:hAnsiTheme="minorEastAsia"/>
                <w:szCs w:val="21"/>
              </w:rPr>
              <w:t>个千兆</w:t>
            </w:r>
            <w:r w:rsidRPr="00D55358">
              <w:rPr>
                <w:rFonts w:asciiTheme="minorEastAsia" w:hAnsiTheme="minorEastAsia"/>
                <w:spacing w:val="-57"/>
                <w:szCs w:val="21"/>
              </w:rPr>
              <w:t xml:space="preserve"> </w:t>
            </w:r>
            <w:r w:rsidRPr="00D55358">
              <w:rPr>
                <w:rFonts w:asciiTheme="minorEastAsia" w:hAnsiTheme="minorEastAsia"/>
                <w:szCs w:val="21"/>
              </w:rPr>
              <w:t>SFP</w:t>
            </w:r>
            <w:r w:rsidRPr="00D55358">
              <w:rPr>
                <w:rFonts w:asciiTheme="minorEastAsia" w:hAnsiTheme="minorEastAsia" w:hint="eastAsia"/>
                <w:szCs w:val="21"/>
              </w:rPr>
              <w:t>，</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2台</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3900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7800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w:t>
            </w:r>
          </w:p>
        </w:tc>
        <w:tc>
          <w:tcPr>
            <w:tcW w:w="1276"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安装及调试</w:t>
            </w:r>
          </w:p>
        </w:tc>
        <w:tc>
          <w:tcPr>
            <w:tcW w:w="4820" w:type="dxa"/>
          </w:tcPr>
          <w:p w:rsidR="00A81290" w:rsidRPr="00D55358" w:rsidRDefault="00A81290" w:rsidP="001F4FAE">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napToGrid w:val="0"/>
                <w:szCs w:val="21"/>
              </w:rPr>
              <w:t>布线采用4芯光纤350米、单模光纤模块及光纤连接所需的配件，怡网六类双绞线（铜芯）网线、</w:t>
            </w:r>
            <w:r w:rsidRPr="00D55358">
              <w:rPr>
                <w:rFonts w:asciiTheme="minorEastAsia" w:hAnsiTheme="minorEastAsia" w:cs="宋体" w:hint="eastAsia"/>
                <w:kern w:val="0"/>
                <w:szCs w:val="21"/>
              </w:rPr>
              <w:t>非屏蔽六类模块、双孔面板及网络所需的配件，</w:t>
            </w:r>
            <w:r w:rsidRPr="00D55358">
              <w:rPr>
                <w:rFonts w:asciiTheme="minorEastAsia" w:hAnsiTheme="minorEastAsia" w:hint="eastAsia"/>
                <w:snapToGrid w:val="0"/>
                <w:szCs w:val="21"/>
              </w:rPr>
              <w:t>安普RJ45水晶头、正泰BVR2.5及开关、公牛牌插座、PVC管，梯形、弧形金属线槽（优质冷轧钢槽板厚度≥1.2mm）、</w:t>
            </w:r>
            <w:r w:rsidRPr="00D55358">
              <w:rPr>
                <w:rFonts w:asciiTheme="minorEastAsia" w:hAnsiTheme="minorEastAsia" w:cs="宋体"/>
                <w:kern w:val="0"/>
                <w:szCs w:val="21"/>
              </w:rPr>
              <w:t>HSD176S-</w:t>
            </w:r>
            <w:r w:rsidRPr="00D55358">
              <w:rPr>
                <w:rFonts w:asciiTheme="minorEastAsia" w:hAnsiTheme="minorEastAsia" w:cs="宋体" w:hint="eastAsia"/>
                <w:kern w:val="0"/>
                <w:szCs w:val="21"/>
              </w:rPr>
              <w:t>8光纤、</w:t>
            </w:r>
            <w:r w:rsidRPr="00D55358">
              <w:rPr>
                <w:rFonts w:asciiTheme="minorEastAsia" w:hAnsiTheme="minorEastAsia" w:hint="eastAsia"/>
                <w:szCs w:val="21"/>
              </w:rPr>
              <w:t>配线架、理线架</w:t>
            </w:r>
            <w:r w:rsidRPr="00D55358">
              <w:rPr>
                <w:rFonts w:asciiTheme="minorEastAsia" w:hAnsiTheme="minorEastAsia" w:hint="eastAsia"/>
                <w:snapToGrid w:val="0"/>
                <w:szCs w:val="21"/>
              </w:rPr>
              <w:t>、</w:t>
            </w:r>
            <w:r w:rsidRPr="00D55358">
              <w:rPr>
                <w:rFonts w:asciiTheme="minorEastAsia" w:hAnsiTheme="minorEastAsia" w:cs="宋体" w:hint="eastAsia"/>
                <w:kern w:val="0"/>
                <w:szCs w:val="21"/>
              </w:rPr>
              <w:t>双孔面板</w:t>
            </w:r>
            <w:r w:rsidRPr="00D55358">
              <w:rPr>
                <w:rFonts w:asciiTheme="minorEastAsia" w:hAnsiTheme="minorEastAsia" w:hint="eastAsia"/>
                <w:snapToGrid w:val="0"/>
                <w:szCs w:val="21"/>
              </w:rPr>
              <w:t>以及电脑机房所需附件等，整套工程</w:t>
            </w:r>
            <w:r w:rsidRPr="00D55358">
              <w:rPr>
                <w:rFonts w:asciiTheme="minorEastAsia" w:hAnsiTheme="minorEastAsia" w:hint="eastAsia"/>
                <w:szCs w:val="21"/>
              </w:rPr>
              <w:t>三年质保。</w:t>
            </w:r>
          </w:p>
        </w:tc>
        <w:tc>
          <w:tcPr>
            <w:tcW w:w="850"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1套</w:t>
            </w:r>
          </w:p>
        </w:tc>
        <w:tc>
          <w:tcPr>
            <w:tcW w:w="851"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11000</w:t>
            </w:r>
          </w:p>
        </w:tc>
        <w:tc>
          <w:tcPr>
            <w:tcW w:w="852" w:type="dxa"/>
            <w:vAlign w:val="center"/>
          </w:tcPr>
          <w:p w:rsidR="00A81290" w:rsidRPr="00D55358" w:rsidRDefault="00A81290"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11000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二、</w:t>
            </w:r>
          </w:p>
        </w:tc>
        <w:tc>
          <w:tcPr>
            <w:tcW w:w="8649" w:type="dxa"/>
            <w:gridSpan w:val="5"/>
            <w:vAlign w:val="center"/>
          </w:tcPr>
          <w:p w:rsidR="00A81290" w:rsidRPr="00D55358" w:rsidRDefault="00A81290" w:rsidP="001F4FAE">
            <w:pPr>
              <w:tabs>
                <w:tab w:val="center" w:pos="4153"/>
                <w:tab w:val="right" w:pos="8306"/>
              </w:tabs>
              <w:snapToGrid w:val="0"/>
              <w:jc w:val="left"/>
              <w:rPr>
                <w:rFonts w:asciiTheme="minorEastAsia" w:hAnsiTheme="minorEastAsia"/>
                <w:snapToGrid w:val="0"/>
                <w:szCs w:val="21"/>
              </w:rPr>
            </w:pPr>
            <w:r w:rsidRPr="00D55358">
              <w:rPr>
                <w:rFonts w:asciiTheme="minorEastAsia" w:hAnsiTheme="minorEastAsia" w:hint="eastAsia"/>
                <w:snapToGrid w:val="0"/>
                <w:szCs w:val="21"/>
              </w:rPr>
              <w:t>培训工作站（111200元）</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A81290" w:rsidRPr="00D55358" w:rsidRDefault="00A81290" w:rsidP="001F4FAE">
            <w:pPr>
              <w:jc w:val="center"/>
              <w:rPr>
                <w:rFonts w:asciiTheme="minorEastAsia" w:hAnsiTheme="minorEastAsia"/>
                <w:szCs w:val="21"/>
                <w:shd w:val="clear" w:color="auto" w:fill="FFFFFF"/>
              </w:rPr>
            </w:pPr>
            <w:r w:rsidRPr="00D55358">
              <w:rPr>
                <w:rFonts w:asciiTheme="minorEastAsia" w:hAnsiTheme="minorEastAsia"/>
                <w:szCs w:val="21"/>
                <w:shd w:val="clear" w:color="auto" w:fill="FFFFFF"/>
              </w:rPr>
              <w:t>工作站</w:t>
            </w:r>
          </w:p>
          <w:p w:rsidR="00A65FFF" w:rsidRPr="00D55358" w:rsidRDefault="00A65FFF" w:rsidP="001F4FAE">
            <w:pPr>
              <w:jc w:val="center"/>
              <w:rPr>
                <w:rFonts w:asciiTheme="minorEastAsia" w:hAnsiTheme="minorEastAsia"/>
                <w:szCs w:val="21"/>
                <w:shd w:val="clear" w:color="auto" w:fill="FFFFFF"/>
              </w:rPr>
            </w:pPr>
          </w:p>
          <w:p w:rsidR="00A65FFF" w:rsidRPr="00D55358" w:rsidRDefault="00A65FFF" w:rsidP="001F4FAE">
            <w:pPr>
              <w:jc w:val="center"/>
              <w:rPr>
                <w:rFonts w:asciiTheme="minorEastAsia" w:hAnsiTheme="minorEastAsia"/>
                <w:szCs w:val="21"/>
              </w:rPr>
            </w:pPr>
            <w:r w:rsidRPr="00D55358">
              <w:rPr>
                <w:rFonts w:asciiTheme="minorEastAsia" w:hAnsiTheme="minorEastAsia" w:cs="宋体" w:hint="eastAsia"/>
                <w:kern w:val="0"/>
                <w:szCs w:val="21"/>
              </w:rPr>
              <w:t>联想、惠普、戴尔</w:t>
            </w:r>
          </w:p>
        </w:tc>
        <w:tc>
          <w:tcPr>
            <w:tcW w:w="4820" w:type="dxa"/>
          </w:tcPr>
          <w:p w:rsidR="00A81290" w:rsidRPr="00D55358" w:rsidRDefault="00A81290" w:rsidP="001F4FAE">
            <w:pPr>
              <w:rPr>
                <w:rFonts w:ascii="宋体" w:hAnsi="宋体"/>
                <w:bCs/>
                <w:szCs w:val="21"/>
              </w:rPr>
            </w:pPr>
            <w:r w:rsidRPr="00D55358">
              <w:rPr>
                <w:rFonts w:ascii="宋体" w:hAnsi="宋体" w:cs="Arial" w:hint="eastAsia"/>
                <w:kern w:val="0"/>
                <w:szCs w:val="21"/>
              </w:rPr>
              <w:t>处理器：</w:t>
            </w:r>
            <w:r w:rsidRPr="00D55358">
              <w:rPr>
                <w:rFonts w:ascii="宋体" w:hAnsi="宋体" w:hint="eastAsia"/>
                <w:bCs/>
                <w:szCs w:val="21"/>
              </w:rPr>
              <w:t>Intel</w:t>
            </w:r>
            <w:r w:rsidRPr="00D55358">
              <w:rPr>
                <w:rFonts w:ascii="宋体" w:hAnsi="宋体"/>
                <w:bCs/>
                <w:szCs w:val="21"/>
              </w:rPr>
              <w:t xml:space="preserve"> I7-9700</w:t>
            </w:r>
            <w:r w:rsidRPr="00D55358">
              <w:rPr>
                <w:rFonts w:ascii="宋体" w:hAnsi="宋体" w:hint="eastAsia"/>
                <w:bCs/>
                <w:szCs w:val="21"/>
              </w:rPr>
              <w:t>处理器以上；</w:t>
            </w:r>
          </w:p>
          <w:p w:rsidR="00A81290" w:rsidRPr="00D55358" w:rsidRDefault="00A81290" w:rsidP="001F4FAE">
            <w:pPr>
              <w:rPr>
                <w:rFonts w:ascii="宋体" w:hAnsi="宋体" w:cs="Arial"/>
                <w:kern w:val="0"/>
                <w:szCs w:val="21"/>
              </w:rPr>
            </w:pPr>
            <w:r w:rsidRPr="00D55358">
              <w:rPr>
                <w:rFonts w:ascii="宋体" w:hAnsi="宋体" w:hint="eastAsia"/>
                <w:szCs w:val="21"/>
              </w:rPr>
              <w:t>★</w:t>
            </w:r>
            <w:r w:rsidRPr="00D55358">
              <w:rPr>
                <w:rFonts w:ascii="宋体" w:hAnsi="宋体" w:cs="Arial" w:hint="eastAsia"/>
                <w:kern w:val="0"/>
                <w:szCs w:val="21"/>
              </w:rPr>
              <w:t>芯片组：</w:t>
            </w:r>
            <w:r w:rsidRPr="00D55358">
              <w:rPr>
                <w:rFonts w:ascii="宋体" w:hAnsi="宋体" w:cs="Arial"/>
                <w:kern w:val="0"/>
                <w:szCs w:val="21"/>
              </w:rPr>
              <w:t>Intel C246系列及以上芯片组</w:t>
            </w:r>
            <w:r w:rsidRPr="00D55358">
              <w:rPr>
                <w:rFonts w:ascii="宋体" w:hAnsi="宋体" w:cs="Arial" w:hint="eastAsia"/>
                <w:kern w:val="0"/>
                <w:szCs w:val="21"/>
              </w:rPr>
              <w:t>；</w:t>
            </w:r>
          </w:p>
          <w:p w:rsidR="00A81290" w:rsidRPr="00D55358" w:rsidRDefault="00A81290" w:rsidP="001F4FAE">
            <w:pPr>
              <w:rPr>
                <w:rFonts w:ascii="宋体" w:hAnsi="宋体" w:cs="Arial"/>
                <w:kern w:val="0"/>
                <w:szCs w:val="21"/>
              </w:rPr>
            </w:pPr>
            <w:r w:rsidRPr="00D55358">
              <w:rPr>
                <w:rFonts w:ascii="宋体" w:hAnsi="宋体" w:hint="eastAsia"/>
                <w:szCs w:val="21"/>
              </w:rPr>
              <w:t>★</w:t>
            </w:r>
            <w:r w:rsidRPr="00D55358">
              <w:rPr>
                <w:rFonts w:ascii="宋体" w:hAnsi="宋体" w:cs="宋体" w:hint="eastAsia"/>
                <w:kern w:val="0"/>
                <w:szCs w:val="21"/>
              </w:rPr>
              <w:t>内存：</w:t>
            </w:r>
            <w:r w:rsidRPr="00D55358">
              <w:rPr>
                <w:rFonts w:ascii="宋体" w:hAnsi="宋体" w:cs="Arial"/>
                <w:kern w:val="0"/>
                <w:szCs w:val="21"/>
              </w:rPr>
              <w:t>8</w:t>
            </w:r>
            <w:r w:rsidRPr="00D55358">
              <w:rPr>
                <w:rFonts w:ascii="宋体" w:hAnsi="宋体" w:cs="Arial" w:hint="eastAsia"/>
                <w:kern w:val="0"/>
                <w:szCs w:val="21"/>
              </w:rPr>
              <w:t>G DDR4 2</w:t>
            </w:r>
            <w:r w:rsidRPr="00D55358">
              <w:rPr>
                <w:rFonts w:ascii="宋体" w:hAnsi="宋体" w:cs="Arial"/>
                <w:kern w:val="0"/>
                <w:szCs w:val="21"/>
              </w:rPr>
              <w:t>666</w:t>
            </w:r>
            <w:r w:rsidRPr="00D55358">
              <w:rPr>
                <w:rFonts w:ascii="宋体" w:hAnsi="宋体" w:cs="Arial" w:hint="eastAsia"/>
                <w:kern w:val="0"/>
                <w:szCs w:val="21"/>
              </w:rPr>
              <w:t>MHz 内存*2，最大</w:t>
            </w:r>
            <w:r w:rsidRPr="00D55358">
              <w:rPr>
                <w:rFonts w:ascii="宋体" w:hAnsi="宋体" w:cs="Arial"/>
                <w:kern w:val="0"/>
                <w:szCs w:val="21"/>
              </w:rPr>
              <w:t>64G DDR4 2666MHz</w:t>
            </w:r>
            <w:r w:rsidRPr="00D55358">
              <w:rPr>
                <w:rFonts w:ascii="宋体" w:hAnsi="宋体" w:cs="Arial" w:hint="eastAsia"/>
                <w:kern w:val="0"/>
                <w:szCs w:val="21"/>
              </w:rPr>
              <w:t>，</w:t>
            </w:r>
            <w:r w:rsidRPr="00D55358">
              <w:rPr>
                <w:rFonts w:ascii="宋体" w:hAnsi="宋体" w:cs="Arial"/>
                <w:kern w:val="0"/>
                <w:szCs w:val="21"/>
              </w:rPr>
              <w:t xml:space="preserve"> 提供4个内存插槽，支持ECC高级内存保护技术</w:t>
            </w:r>
            <w:r w:rsidRPr="00D55358">
              <w:rPr>
                <w:rFonts w:ascii="宋体" w:hAnsi="宋体" w:cs="Arial" w:hint="eastAsia"/>
                <w:kern w:val="0"/>
                <w:szCs w:val="21"/>
              </w:rPr>
              <w:t>；</w:t>
            </w:r>
          </w:p>
          <w:p w:rsidR="00A81290" w:rsidRPr="00D55358" w:rsidRDefault="00A81290" w:rsidP="001F4FAE">
            <w:pPr>
              <w:rPr>
                <w:rFonts w:ascii="宋体" w:hAnsi="宋体"/>
                <w:bCs/>
                <w:szCs w:val="21"/>
              </w:rPr>
            </w:pPr>
            <w:r w:rsidRPr="00D55358">
              <w:rPr>
                <w:rFonts w:ascii="宋体" w:hAnsi="宋体" w:hint="eastAsia"/>
                <w:szCs w:val="21"/>
              </w:rPr>
              <w:t>★</w:t>
            </w:r>
            <w:r w:rsidRPr="00D55358">
              <w:rPr>
                <w:rFonts w:ascii="宋体" w:hAnsi="宋体" w:hint="eastAsia"/>
                <w:bCs/>
                <w:szCs w:val="21"/>
              </w:rPr>
              <w:t>硬盘：</w:t>
            </w:r>
            <w:r w:rsidRPr="00D55358">
              <w:rPr>
                <w:rFonts w:ascii="宋体" w:hAnsi="宋体" w:cs="Arial"/>
                <w:kern w:val="0"/>
                <w:szCs w:val="21"/>
              </w:rPr>
              <w:t xml:space="preserve"> </w:t>
            </w:r>
            <w:r w:rsidRPr="00D55358">
              <w:rPr>
                <w:rFonts w:ascii="宋体" w:hAnsi="宋体" w:hint="eastAsia"/>
                <w:bCs/>
                <w:szCs w:val="21"/>
              </w:rPr>
              <w:t>≧</w:t>
            </w:r>
            <w:r w:rsidRPr="00D55358">
              <w:rPr>
                <w:rFonts w:ascii="宋体" w:hAnsi="宋体"/>
                <w:bCs/>
                <w:szCs w:val="21"/>
              </w:rPr>
              <w:t>256</w:t>
            </w:r>
            <w:r w:rsidRPr="00D55358">
              <w:rPr>
                <w:rFonts w:ascii="宋体" w:hAnsi="宋体" w:hint="eastAsia"/>
                <w:bCs/>
                <w:szCs w:val="21"/>
              </w:rPr>
              <w:t>B M.2</w:t>
            </w:r>
            <w:r w:rsidRPr="00D55358">
              <w:rPr>
                <w:rFonts w:ascii="宋体" w:hAnsi="宋体"/>
                <w:bCs/>
                <w:szCs w:val="21"/>
              </w:rPr>
              <w:t xml:space="preserve"> SSD</w:t>
            </w:r>
            <w:r w:rsidRPr="00D55358">
              <w:rPr>
                <w:rFonts w:ascii="宋体" w:hAnsi="宋体" w:hint="eastAsia"/>
                <w:bCs/>
                <w:szCs w:val="21"/>
              </w:rPr>
              <w:t>+</w:t>
            </w:r>
            <w:r w:rsidRPr="00D55358">
              <w:rPr>
                <w:rFonts w:ascii="宋体" w:hAnsi="宋体"/>
                <w:bCs/>
                <w:szCs w:val="21"/>
              </w:rPr>
              <w:t>1</w:t>
            </w:r>
            <w:r w:rsidRPr="00D55358">
              <w:rPr>
                <w:rFonts w:ascii="宋体" w:hAnsi="宋体" w:hint="eastAsia"/>
                <w:bCs/>
                <w:szCs w:val="21"/>
              </w:rPr>
              <w:t>T</w:t>
            </w:r>
            <w:r w:rsidRPr="00D55358">
              <w:rPr>
                <w:rFonts w:ascii="宋体" w:hAnsi="宋体"/>
                <w:bCs/>
                <w:szCs w:val="21"/>
              </w:rPr>
              <w:t xml:space="preserve"> </w:t>
            </w:r>
            <w:r w:rsidRPr="00D55358">
              <w:rPr>
                <w:rFonts w:ascii="宋体" w:hAnsi="宋体" w:hint="eastAsia"/>
                <w:bCs/>
                <w:szCs w:val="21"/>
              </w:rPr>
              <w:t>SATA</w:t>
            </w:r>
            <w:r w:rsidRPr="00D55358">
              <w:rPr>
                <w:rFonts w:ascii="宋体" w:hAnsi="宋体"/>
                <w:bCs/>
                <w:szCs w:val="21"/>
              </w:rPr>
              <w:t xml:space="preserve"> 7200</w:t>
            </w:r>
            <w:r w:rsidRPr="00D55358">
              <w:rPr>
                <w:rFonts w:ascii="宋体" w:hAnsi="宋体" w:hint="eastAsia"/>
                <w:bCs/>
                <w:szCs w:val="21"/>
              </w:rPr>
              <w:t>转硬盘，最大可支持4个硬盘槽位；</w:t>
            </w:r>
          </w:p>
          <w:p w:rsidR="00A81290" w:rsidRPr="00D55358" w:rsidRDefault="00A81290" w:rsidP="001F4FAE">
            <w:pPr>
              <w:rPr>
                <w:rFonts w:ascii="宋体" w:hAnsi="宋体" w:cs="Arial"/>
                <w:kern w:val="0"/>
                <w:szCs w:val="21"/>
              </w:rPr>
            </w:pPr>
            <w:r w:rsidRPr="00D55358">
              <w:rPr>
                <w:rFonts w:ascii="宋体" w:hAnsi="宋体" w:cs="Arial"/>
                <w:kern w:val="0"/>
                <w:szCs w:val="21"/>
              </w:rPr>
              <w:t xml:space="preserve"> </w:t>
            </w:r>
            <w:r w:rsidRPr="00D55358">
              <w:rPr>
                <w:rFonts w:ascii="宋体" w:hAnsi="宋体" w:hint="eastAsia"/>
                <w:szCs w:val="21"/>
              </w:rPr>
              <w:t>★</w:t>
            </w:r>
            <w:r w:rsidRPr="00D55358">
              <w:rPr>
                <w:rFonts w:ascii="宋体" w:hAnsi="宋体" w:cs="Arial" w:hint="eastAsia"/>
                <w:kern w:val="0"/>
                <w:szCs w:val="21"/>
              </w:rPr>
              <w:t>显示器：配置</w:t>
            </w:r>
            <w:r w:rsidRPr="00D55358">
              <w:rPr>
                <w:rFonts w:ascii="宋体" w:hAnsi="宋体" w:cs="Arial"/>
                <w:kern w:val="0"/>
                <w:szCs w:val="21"/>
              </w:rPr>
              <w:t>1</w:t>
            </w:r>
            <w:r w:rsidRPr="00D55358">
              <w:rPr>
                <w:rFonts w:ascii="宋体" w:hAnsi="宋体" w:cs="Arial" w:hint="eastAsia"/>
                <w:kern w:val="0"/>
                <w:szCs w:val="21"/>
              </w:rPr>
              <w:t>个主机同品牌≥22.5寸IPS液晶窄边框显示器，分辨率≥1920*1200，宽高比16:10，响应时间≤4ms，接口≥VGA+HDMI+DP三个接口，支架可升降、俯仰和旋转；</w:t>
            </w:r>
          </w:p>
          <w:p w:rsidR="00A81290" w:rsidRPr="00D55358" w:rsidRDefault="00A81290" w:rsidP="001F4FAE">
            <w:pPr>
              <w:rPr>
                <w:rFonts w:ascii="宋体" w:hAnsi="宋体" w:cs="宋体"/>
                <w:kern w:val="0"/>
                <w:szCs w:val="21"/>
              </w:rPr>
            </w:pPr>
            <w:r w:rsidRPr="00D55358">
              <w:rPr>
                <w:rFonts w:ascii="宋体" w:hAnsi="宋体" w:hint="eastAsia"/>
                <w:szCs w:val="21"/>
              </w:rPr>
              <w:t>★</w:t>
            </w:r>
            <w:r w:rsidRPr="00D55358">
              <w:rPr>
                <w:rFonts w:ascii="宋体" w:hAnsi="宋体" w:cs="Arial" w:hint="eastAsia"/>
                <w:kern w:val="0"/>
                <w:szCs w:val="21"/>
              </w:rPr>
              <w:t>显卡：</w:t>
            </w:r>
            <w:r w:rsidRPr="00D55358">
              <w:rPr>
                <w:rFonts w:ascii="宋体" w:hAnsi="宋体" w:cs="宋体" w:hint="eastAsia"/>
                <w:kern w:val="0"/>
                <w:szCs w:val="21"/>
              </w:rPr>
              <w:t>配置</w:t>
            </w:r>
            <w:r w:rsidRPr="00D55358">
              <w:rPr>
                <w:rFonts w:ascii="宋体" w:hAnsi="宋体" w:cs="宋体"/>
                <w:kern w:val="0"/>
                <w:szCs w:val="21"/>
              </w:rPr>
              <w:t xml:space="preserve">NVIDIA® </w:t>
            </w:r>
            <w:r w:rsidRPr="00D55358">
              <w:rPr>
                <w:rFonts w:ascii="宋体" w:hAnsi="宋体" w:cs="宋体" w:hint="eastAsia"/>
                <w:kern w:val="0"/>
                <w:szCs w:val="21"/>
              </w:rPr>
              <w:t>原厂GTX</w:t>
            </w:r>
            <w:r w:rsidRPr="00D55358">
              <w:rPr>
                <w:rFonts w:ascii="宋体" w:hAnsi="宋体" w:cs="宋体"/>
                <w:kern w:val="0"/>
                <w:szCs w:val="21"/>
              </w:rPr>
              <w:t xml:space="preserve"> 1660</w:t>
            </w:r>
            <w:r w:rsidRPr="00D55358">
              <w:rPr>
                <w:rFonts w:ascii="宋体" w:hAnsi="宋体" w:cs="宋体" w:hint="eastAsia"/>
                <w:kern w:val="0"/>
                <w:szCs w:val="21"/>
              </w:rPr>
              <w:t>Ti</w:t>
            </w:r>
            <w:r w:rsidRPr="00D55358">
              <w:rPr>
                <w:rFonts w:ascii="宋体" w:hAnsi="宋体" w:cs="宋体"/>
                <w:kern w:val="0"/>
                <w:szCs w:val="21"/>
              </w:rPr>
              <w:t xml:space="preserve"> 6</w:t>
            </w:r>
            <w:r w:rsidRPr="00D55358">
              <w:rPr>
                <w:rFonts w:ascii="宋体" w:hAnsi="宋体" w:cs="宋体" w:hint="eastAsia"/>
                <w:kern w:val="0"/>
                <w:szCs w:val="21"/>
              </w:rPr>
              <w:t>G独立显卡；</w:t>
            </w:r>
          </w:p>
          <w:p w:rsidR="00A81290" w:rsidRPr="00D55358" w:rsidRDefault="00A81290" w:rsidP="001F4FAE">
            <w:pPr>
              <w:rPr>
                <w:rFonts w:ascii="宋体" w:hAnsi="宋体" w:cs="Arial"/>
                <w:kern w:val="0"/>
                <w:szCs w:val="21"/>
              </w:rPr>
            </w:pPr>
            <w:r w:rsidRPr="00D55358">
              <w:rPr>
                <w:rFonts w:ascii="宋体" w:hAnsi="宋体" w:cs="Arial" w:hint="eastAsia"/>
                <w:kern w:val="0"/>
                <w:szCs w:val="21"/>
              </w:rPr>
              <w:t>接口：≥</w:t>
            </w:r>
            <w:r w:rsidRPr="00D55358">
              <w:rPr>
                <w:rFonts w:ascii="宋体" w:hAnsi="宋体" w:cs="Arial"/>
                <w:kern w:val="0"/>
                <w:szCs w:val="21"/>
              </w:rPr>
              <w:t>8个USB接口（前置不少于3个USB 接口）、</w:t>
            </w:r>
            <w:r w:rsidRPr="00D55358">
              <w:rPr>
                <w:rFonts w:ascii="宋体" w:hAnsi="宋体" w:cs="Arial"/>
                <w:kern w:val="0"/>
                <w:szCs w:val="21"/>
              </w:rPr>
              <w:lastRenderedPageBreak/>
              <w:t>2个PS/2接口、1个串口，可选IEEE1394接口、eSATA接口</w:t>
            </w:r>
            <w:r w:rsidRPr="00D55358">
              <w:rPr>
                <w:rFonts w:ascii="宋体" w:hAnsi="宋体" w:cs="Arial" w:hint="eastAsia"/>
                <w:kern w:val="0"/>
                <w:szCs w:val="21"/>
              </w:rPr>
              <w:t>；PCI槽位：配置≥</w:t>
            </w:r>
            <w:r w:rsidRPr="00D55358">
              <w:rPr>
                <w:rFonts w:ascii="宋体" w:hAnsi="宋体" w:cs="Arial"/>
                <w:kern w:val="0"/>
                <w:szCs w:val="21"/>
              </w:rPr>
              <w:t>1个PCI-E3.0 x16，≥1个PCI-E3.0 x4，≥1个PCI-E3.0 x1</w:t>
            </w:r>
            <w:r w:rsidRPr="00D55358">
              <w:rPr>
                <w:rFonts w:ascii="宋体" w:hAnsi="宋体" w:cs="Arial" w:hint="eastAsia"/>
                <w:kern w:val="0"/>
                <w:szCs w:val="21"/>
              </w:rPr>
              <w:t>；Intel I217LM千兆网卡,</w:t>
            </w:r>
            <w:r w:rsidRPr="00D55358">
              <w:rPr>
                <w:rFonts w:ascii="宋体" w:hAnsi="宋体" w:cs="宋体" w:hint="eastAsia"/>
                <w:kern w:val="0"/>
                <w:szCs w:val="21"/>
              </w:rPr>
              <w:t>USB键盘鼠标,</w:t>
            </w:r>
            <w:r w:rsidRPr="00D55358">
              <w:rPr>
                <w:rFonts w:ascii="宋体" w:hAnsi="宋体" w:cs="Arial" w:hint="eastAsia"/>
                <w:kern w:val="0"/>
                <w:szCs w:val="21"/>
              </w:rPr>
              <w:t>标配</w:t>
            </w:r>
            <w:r w:rsidRPr="00D55358">
              <w:rPr>
                <w:rFonts w:ascii="宋体" w:hAnsi="宋体" w:cs="Arial"/>
                <w:kern w:val="0"/>
                <w:szCs w:val="21"/>
              </w:rPr>
              <w:t>40</w:t>
            </w:r>
            <w:r w:rsidRPr="00D55358">
              <w:rPr>
                <w:rFonts w:ascii="宋体" w:hAnsi="宋体" w:cs="Arial" w:hint="eastAsia"/>
                <w:kern w:val="0"/>
                <w:szCs w:val="21"/>
              </w:rPr>
              <w:t>0W及</w:t>
            </w:r>
            <w:r w:rsidRPr="00D55358">
              <w:rPr>
                <w:rFonts w:ascii="宋体" w:hAnsi="宋体" w:cs="Arial"/>
                <w:kern w:val="0"/>
                <w:szCs w:val="21"/>
              </w:rPr>
              <w:t>以上</w:t>
            </w:r>
            <w:r w:rsidRPr="00D55358">
              <w:rPr>
                <w:rFonts w:ascii="宋体" w:hAnsi="宋体" w:cs="Arial" w:hint="eastAsia"/>
                <w:kern w:val="0"/>
                <w:szCs w:val="21"/>
              </w:rPr>
              <w:t>电源；</w:t>
            </w:r>
          </w:p>
          <w:p w:rsidR="00A81290" w:rsidRPr="00D55358" w:rsidRDefault="00A81290" w:rsidP="001F4FAE">
            <w:pPr>
              <w:rPr>
                <w:rFonts w:ascii="宋体" w:hAnsi="宋体" w:cs="Arial"/>
                <w:kern w:val="0"/>
                <w:szCs w:val="21"/>
              </w:rPr>
            </w:pPr>
            <w:r w:rsidRPr="00D55358">
              <w:rPr>
                <w:rFonts w:ascii="宋体" w:hAnsi="宋体" w:hint="eastAsia"/>
                <w:szCs w:val="21"/>
              </w:rPr>
              <w:t>主机</w:t>
            </w:r>
            <w:r w:rsidRPr="00D55358">
              <w:rPr>
                <w:rFonts w:ascii="宋体" w:hAnsi="宋体"/>
                <w:szCs w:val="21"/>
              </w:rPr>
              <w:t>BIOS需自带基于硬件底层的数据安全擦除功能且保证硬盘数据擦除后不可恢复，厂商需免费提供原厂数据安全擦除软件</w:t>
            </w:r>
            <w:r w:rsidRPr="00D55358">
              <w:rPr>
                <w:rFonts w:ascii="宋体" w:hAnsi="宋体" w:hint="eastAsia"/>
                <w:szCs w:val="21"/>
              </w:rPr>
              <w:t>；</w:t>
            </w:r>
            <w:r w:rsidRPr="00D55358">
              <w:rPr>
                <w:rFonts w:ascii="宋体" w:hAnsi="宋体" w:cs="Arial" w:hint="eastAsia"/>
                <w:kern w:val="0"/>
                <w:szCs w:val="21"/>
              </w:rPr>
              <w:t>塔式标准机箱，内嵌式把手设计，易于搬运，后面板挂锁环：防止机器内关键部件被拆除；线锁插槽：防止机器被整机搬迁；防入侵开关。远程工作方案:原厂提供windows32位与64位系统的网络控制、硬盘保护、网络同传、资产监控等功能。免费提供跨互联网访问远程工作站软件，将企业的桌面与应用程序（3D设计、业务信息系统、ERP）分发到办公设备中， 最高可达60FPS，15~30 ms 延迟， 720P 30FPS 下平均3Mbps， 峰值5Mbps 带宽消耗； 1080P 45FPS 下 平均5Mbp，峰值10Mbps 带宽消耗，软件与主机同品牌;</w:t>
            </w:r>
          </w:p>
          <w:p w:rsidR="00A81290" w:rsidRPr="00D55358" w:rsidRDefault="00A81290" w:rsidP="001F4FAE">
            <w:pPr>
              <w:rPr>
                <w:rFonts w:ascii="宋体" w:hAnsi="宋体" w:cs="Arial"/>
                <w:kern w:val="0"/>
                <w:szCs w:val="21"/>
              </w:rPr>
            </w:pPr>
            <w:r w:rsidRPr="00D55358">
              <w:rPr>
                <w:rFonts w:ascii="宋体" w:hAnsi="宋体" w:cs="Arial" w:hint="eastAsia"/>
                <w:kern w:val="0"/>
                <w:szCs w:val="21"/>
              </w:rPr>
              <w:t>调优方案:原厂需提供针对设计与分析应用软件的性能优化整体解决方案软件，通过整合针对单线程与多线程应用软件使用模式的资源，</w:t>
            </w:r>
            <w:r w:rsidRPr="00D55358">
              <w:rPr>
                <w:rFonts w:ascii="宋体" w:hAnsi="宋体" w:cs="Arial"/>
                <w:kern w:val="0"/>
                <w:szCs w:val="21"/>
              </w:rPr>
              <w:t xml:space="preserve"> 最终实现更为流畅的操作体验.优化后可使主流的设计软件有明显性能提升。所提供的性能优化整体解决方案软件需同时提供硬件性能监控和警报功能</w:t>
            </w:r>
            <w:r w:rsidRPr="00D55358">
              <w:rPr>
                <w:rFonts w:ascii="宋体" w:hAnsi="宋体" w:cs="Arial" w:hint="eastAsia"/>
                <w:kern w:val="0"/>
                <w:szCs w:val="21"/>
              </w:rPr>
              <w:t>；</w:t>
            </w:r>
          </w:p>
          <w:p w:rsidR="00A81290" w:rsidRPr="00D55358" w:rsidRDefault="00A81290" w:rsidP="001F4FAE">
            <w:pPr>
              <w:rPr>
                <w:rFonts w:ascii="宋体" w:hAnsi="宋体"/>
              </w:rPr>
            </w:pPr>
            <w:r w:rsidRPr="00D55358">
              <w:rPr>
                <w:rFonts w:ascii="宋体" w:hAnsi="宋体" w:hint="eastAsia"/>
                <w:szCs w:val="21"/>
              </w:rPr>
              <w:t>★</w:t>
            </w:r>
            <w:r w:rsidRPr="00D55358">
              <w:rPr>
                <w:rFonts w:ascii="宋体" w:hAnsi="宋体" w:cs="Arial" w:hint="eastAsia"/>
                <w:kern w:val="0"/>
                <w:szCs w:val="21"/>
              </w:rPr>
              <w:t>备份功能：</w:t>
            </w:r>
            <w:r w:rsidRPr="00D55358">
              <w:rPr>
                <w:rFonts w:ascii="宋体" w:hAnsi="宋体" w:hint="eastAsia"/>
                <w:szCs w:val="21"/>
              </w:rPr>
              <w:t>随机内置文件备份系统：包含独立10G以上独立备份空间，能匹配安卓系统的移动手持终端上的数据加密与备份（包含通讯录，图片，文档，视频等文件）；对Office文档可以按照秒为单位的时间间隔自动备份内存中的该类型，CDP实时备份，自动连续记录Office文档编辑过程，找回过去任意一秒钟的文档，提供厂商原件证明材料及界面截图；</w:t>
            </w:r>
          </w:p>
          <w:p w:rsidR="00A81290" w:rsidRPr="00D55358" w:rsidRDefault="00A81290" w:rsidP="001F4FAE">
            <w:pPr>
              <w:rPr>
                <w:rFonts w:ascii="宋体" w:hAnsi="宋体"/>
                <w:szCs w:val="21"/>
              </w:rPr>
            </w:pPr>
            <w:r w:rsidRPr="00D55358">
              <w:rPr>
                <w:rFonts w:ascii="宋体" w:hAnsi="宋体" w:hint="eastAsia"/>
                <w:szCs w:val="21"/>
              </w:rPr>
              <w:t>★</w:t>
            </w:r>
            <w:r w:rsidRPr="00D55358">
              <w:rPr>
                <w:rFonts w:ascii="宋体" w:hAnsi="宋体" w:cs="Arial" w:hint="eastAsia"/>
                <w:kern w:val="0"/>
                <w:szCs w:val="21"/>
              </w:rPr>
              <w:t>认证：3C认证、EPEAT GLOD、Energy Star、GREENGUARD认证，原厂商通过ISO9001、 ISO14001体系认证；</w:t>
            </w:r>
            <w:r w:rsidRPr="00D55358">
              <w:rPr>
                <w:rFonts w:ascii="宋体" w:hAnsi="宋体" w:hint="eastAsia"/>
                <w:szCs w:val="21"/>
              </w:rPr>
              <w:t>原厂商通过AUTODESK、Autodesk  Alias 、Siemens、Adobe Photoshop等专业图形ISV软件认证（提供相关ISV认证证明，加盖公章）；</w:t>
            </w:r>
          </w:p>
          <w:p w:rsidR="00A81290" w:rsidRPr="00D55358" w:rsidRDefault="00A81290" w:rsidP="001F4FAE">
            <w:pPr>
              <w:widowControl/>
              <w:jc w:val="left"/>
              <w:rPr>
                <w:rFonts w:ascii="宋体" w:hAnsi="宋体" w:cs="Arial"/>
                <w:kern w:val="0"/>
                <w:szCs w:val="21"/>
              </w:rPr>
            </w:pPr>
            <w:r w:rsidRPr="00D55358">
              <w:rPr>
                <w:rFonts w:ascii="宋体" w:hAnsi="宋体" w:hint="eastAsia"/>
                <w:szCs w:val="21"/>
              </w:rPr>
              <w:t>★</w:t>
            </w:r>
            <w:r w:rsidRPr="00D55358">
              <w:rPr>
                <w:rFonts w:ascii="宋体" w:hAnsi="宋体" w:cs="Arial" w:hint="eastAsia"/>
                <w:kern w:val="0"/>
                <w:szCs w:val="21"/>
              </w:rPr>
              <w:t>服务：提供三年部件及人工服务，原厂400/800技术支持，可通过网络、电话、邮件等方式提供软硬件技术支持；提供</w:t>
            </w:r>
            <w:r w:rsidRPr="00D55358">
              <w:rPr>
                <w:rFonts w:ascii="宋体" w:hAnsi="宋体" w:cs="Arial"/>
                <w:kern w:val="0"/>
                <w:szCs w:val="21"/>
              </w:rPr>
              <w:t>原厂商针对本项目的</w:t>
            </w:r>
            <w:r w:rsidRPr="00D55358">
              <w:rPr>
                <w:rFonts w:ascii="宋体" w:hAnsi="宋体" w:cs="Arial" w:hint="eastAsia"/>
                <w:kern w:val="0"/>
                <w:szCs w:val="21"/>
              </w:rPr>
              <w:t>3年</w:t>
            </w:r>
            <w:r w:rsidRPr="00D55358">
              <w:rPr>
                <w:rFonts w:ascii="宋体" w:hAnsi="宋体" w:cs="Arial"/>
                <w:kern w:val="0"/>
                <w:szCs w:val="21"/>
              </w:rPr>
              <w:t>服务承诺函</w:t>
            </w:r>
            <w:r w:rsidRPr="00D55358">
              <w:rPr>
                <w:rFonts w:ascii="宋体" w:hAnsi="宋体" w:cs="Arial" w:hint="eastAsia"/>
                <w:kern w:val="0"/>
                <w:szCs w:val="21"/>
              </w:rPr>
              <w:t>，制造厂商服务体系通过国家信息安全服务资质证书，制造厂商原厂服务体系通过客户联络中心标准体系认证CCCS证书。</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8台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13900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111200</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三、</w:t>
            </w:r>
          </w:p>
        </w:tc>
        <w:tc>
          <w:tcPr>
            <w:tcW w:w="8649" w:type="dxa"/>
            <w:gridSpan w:val="5"/>
            <w:vAlign w:val="center"/>
          </w:tcPr>
          <w:p w:rsidR="00A81290" w:rsidRPr="00D55358" w:rsidRDefault="00A81290" w:rsidP="001F4FAE">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zCs w:val="21"/>
              </w:rPr>
              <w:t>摄影工作室</w:t>
            </w: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p>
        </w:tc>
        <w:tc>
          <w:tcPr>
            <w:tcW w:w="1276" w:type="dxa"/>
            <w:vAlign w:val="center"/>
          </w:tcPr>
          <w:p w:rsidR="00A81290" w:rsidRPr="00D55358" w:rsidRDefault="00A81290" w:rsidP="001F4FAE">
            <w:pPr>
              <w:jc w:val="center"/>
              <w:rPr>
                <w:rFonts w:asciiTheme="minorEastAsia" w:hAnsiTheme="minorEastAsia"/>
                <w:szCs w:val="21"/>
              </w:rPr>
            </w:pPr>
          </w:p>
        </w:tc>
        <w:tc>
          <w:tcPr>
            <w:tcW w:w="4820" w:type="dxa"/>
          </w:tcPr>
          <w:p w:rsidR="00A81290" w:rsidRPr="00D55358" w:rsidRDefault="00A81290" w:rsidP="001F4FAE">
            <w:pPr>
              <w:widowControl/>
              <w:jc w:val="left"/>
              <w:rPr>
                <w:rFonts w:ascii="宋体" w:hAnsi="宋体" w:cs="Arial"/>
                <w:kern w:val="0"/>
                <w:szCs w:val="21"/>
              </w:rPr>
            </w:pPr>
          </w:p>
        </w:tc>
        <w:tc>
          <w:tcPr>
            <w:tcW w:w="850" w:type="dxa"/>
            <w:vAlign w:val="center"/>
          </w:tcPr>
          <w:p w:rsidR="00A81290" w:rsidRPr="00D55358" w:rsidRDefault="00A81290" w:rsidP="001F4FAE">
            <w:pPr>
              <w:jc w:val="center"/>
              <w:rPr>
                <w:rFonts w:asciiTheme="minorEastAsia" w:hAnsiTheme="minorEastAsia"/>
                <w:szCs w:val="21"/>
              </w:rPr>
            </w:pPr>
          </w:p>
        </w:tc>
        <w:tc>
          <w:tcPr>
            <w:tcW w:w="851" w:type="dxa"/>
            <w:vAlign w:val="center"/>
          </w:tcPr>
          <w:p w:rsidR="00A81290" w:rsidRPr="00D55358" w:rsidRDefault="00A81290" w:rsidP="001F4FAE">
            <w:pPr>
              <w:jc w:val="center"/>
              <w:rPr>
                <w:rFonts w:asciiTheme="minorEastAsia" w:hAnsiTheme="minorEastAsia"/>
                <w:szCs w:val="21"/>
              </w:rPr>
            </w:pPr>
          </w:p>
        </w:tc>
        <w:tc>
          <w:tcPr>
            <w:tcW w:w="852" w:type="dxa"/>
            <w:vAlign w:val="center"/>
          </w:tcPr>
          <w:p w:rsidR="00A81290" w:rsidRPr="00D55358" w:rsidRDefault="00A81290" w:rsidP="001F4FAE">
            <w:pPr>
              <w:jc w:val="center"/>
              <w:rPr>
                <w:rFonts w:asciiTheme="minorEastAsia" w:hAnsiTheme="minorEastAsia"/>
                <w:szCs w:val="21"/>
              </w:rPr>
            </w:pPr>
          </w:p>
        </w:tc>
      </w:tr>
      <w:tr w:rsidR="00A56C53" w:rsidRPr="00D55358" w:rsidTr="001F4FAE">
        <w:trPr>
          <w:trHeight w:val="70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MAXHUB 75寸标准大屏（含电脑模块）</w:t>
            </w:r>
          </w:p>
        </w:tc>
        <w:tc>
          <w:tcPr>
            <w:tcW w:w="4820" w:type="dxa"/>
          </w:tcPr>
          <w:p w:rsidR="00A81290" w:rsidRPr="00D55358" w:rsidRDefault="00A81290" w:rsidP="001F4FAE">
            <w:pPr>
              <w:rPr>
                <w:rFonts w:asciiTheme="minorEastAsia" w:hAnsiTheme="minorEastAsia"/>
                <w:szCs w:val="21"/>
              </w:rPr>
            </w:pPr>
            <w:r w:rsidRPr="00D55358">
              <w:rPr>
                <w:rFonts w:ascii="宋体" w:hAnsi="宋体" w:hint="eastAsia"/>
                <w:szCs w:val="21"/>
              </w:rPr>
              <w:t>★</w:t>
            </w:r>
            <w:r w:rsidRPr="00D55358">
              <w:rPr>
                <w:rFonts w:asciiTheme="minorEastAsia" w:hAnsiTheme="minorEastAsia" w:hint="eastAsia"/>
                <w:szCs w:val="21"/>
              </w:rPr>
              <w:t xml:space="preserve">分辨率3840×2160，满足全高清4K分辨率显示要求 ； </w:t>
            </w:r>
            <w:r w:rsidRPr="00D55358">
              <w:rPr>
                <w:rFonts w:ascii="宋体" w:hAnsi="宋体" w:hint="eastAsia"/>
                <w:szCs w:val="21"/>
              </w:rPr>
              <w:t>★</w:t>
            </w:r>
            <w:r w:rsidRPr="00D55358">
              <w:rPr>
                <w:rFonts w:asciiTheme="minorEastAsia" w:hAnsiTheme="minorEastAsia" w:hint="eastAsia"/>
                <w:szCs w:val="21"/>
              </w:rPr>
              <w:t>亮度(Typ)≥350 cd/㎡，可视角度为≥178°，整机采用防眩光玻璃面板,玻璃透过率不低于85% , 玻璃面板硬度≥7H ，10点书写，20点触摸，整机屏幕触摸有效识别高度小于3.5mm ，防强光干扰，触摸屏的模组能够抵抗太阳光等强光干扰，能在照度80K LUX（勒克司）环境下仍能正常工作 ；整机支持内置接收模块，除无线传屏器外不需要连接任何附加设备，可实现外部电脑音视频信号实时传输到触摸一体机上，并可支持触摸回传 ， 支持操作系统：Win7/Win8/Win8.1/Win10/Mac OS10.10及以上 ， 整机自带无线WIFI 5G局域网热点，无需外接设备或连接线 ， 支持同时8个无线传屏器，画面分别投屏到同一个会议平板 ， 手机扫码一键授权大屏登录个人资料夹，轻松查看历史会议记录；</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手势板擦：当手掌在电子白板上触摸时，会被自动识别为板擦，可快速擦除白板内容， 内容分享：支持白板内容本地，U盘保存，支持二维码和邮件分享，二维码分享时可加密 ， 兼容常用的PPT播放软件，搭配PC模块后无需调用PPT播放软件的批注功能，即可对PPT播放状态下进行连续多页批注，擦除，批注内容与原文件扫码分享保存 ； 支持集控管理平台软件对接，实现集控相关功能，如：批量设备管理、远程操控、个性化设置、软件管理、报表管理、账号管理等功能；支持拍照功能，利用前置高清摄像头，支持照片快捷插入白板或生成二维码进行分享 ； 手机投屏软件支持文稿扫描智能校正上传，文档展示更清晰、更便捷。并且支持手机投屏软件操控大屏，小屏控大屏满足近端操控需求 ；手机和电脑支持混合投屏展示，最多支持四画面同屏展示。含智能笔1支。</w:t>
            </w:r>
          </w:p>
          <w:p w:rsidR="00A81290" w:rsidRPr="00D55358" w:rsidRDefault="00A81290" w:rsidP="001F4FAE">
            <w:pPr>
              <w:rPr>
                <w:rFonts w:asciiTheme="minorEastAsia" w:hAnsiTheme="minorEastAsia"/>
                <w:szCs w:val="21"/>
              </w:rPr>
            </w:pPr>
            <w:r w:rsidRPr="00D55358">
              <w:rPr>
                <w:rFonts w:ascii="宋体" w:hAnsi="宋体" w:hint="eastAsia"/>
                <w:szCs w:val="21"/>
              </w:rPr>
              <w:t>★</w:t>
            </w:r>
            <w:r w:rsidRPr="00D55358">
              <w:rPr>
                <w:rFonts w:asciiTheme="minorEastAsia" w:hAnsiTheme="minorEastAsia" w:hint="eastAsia"/>
                <w:szCs w:val="21"/>
              </w:rPr>
              <w:t>PC模块：cpu:I5四核，内存8GB,硬盘128GB固态，支持3.5音频输入，输出，OPS插拔式，模块化，自带会议软件，PPT全版批注功能</w:t>
            </w:r>
          </w:p>
          <w:p w:rsidR="00A81290" w:rsidRPr="00D55358" w:rsidRDefault="00A81290" w:rsidP="001F4FAE">
            <w:pPr>
              <w:rPr>
                <w:rFonts w:asciiTheme="minorEastAsia" w:hAnsiTheme="minorEastAsia"/>
                <w:szCs w:val="21"/>
              </w:rPr>
            </w:pPr>
            <w:r w:rsidRPr="00D55358">
              <w:rPr>
                <w:rFonts w:ascii="宋体" w:hAnsi="宋体" w:hint="eastAsia"/>
                <w:szCs w:val="21"/>
              </w:rPr>
              <w:t>★提供原厂三年质保。</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29300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29300</w:t>
            </w:r>
          </w:p>
        </w:tc>
      </w:tr>
      <w:tr w:rsidR="00A56C53" w:rsidRPr="00D55358" w:rsidTr="001F4FAE">
        <w:trPr>
          <w:trHeight w:val="700"/>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XHL T-01推拉绿板</w:t>
            </w:r>
          </w:p>
        </w:tc>
        <w:tc>
          <w:tcPr>
            <w:tcW w:w="4820" w:type="dxa"/>
          </w:tcPr>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基本尺寸约：外径4000mm*1350mm左右推拉结构侧置：复合推拉绿板由两块块书写板组成，一侧有一块固定书写板与电子白板或一体机平行，另一侧外层是一块滑动的书写板. 黑板橡胶刷：采用优质橡胶刷安置在移动黑板下方两侧.</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书写面：南韩浦项烤漆板技术，优质烤漆板</w:t>
            </w:r>
            <w:r w:rsidRPr="00D55358">
              <w:rPr>
                <w:rFonts w:asciiTheme="minorEastAsia" w:eastAsiaTheme="minorEastAsia" w:hAnsiTheme="minorEastAsia" w:cs="宋体" w:hint="eastAsia"/>
                <w:szCs w:val="21"/>
                <w:lang w:val="zh-TW" w:eastAsia="zh-TW"/>
              </w:rPr>
              <w:lastRenderedPageBreak/>
              <w:t>面，墨绿色、亚光，厚度≥0.3mm.</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内芯材料：防潮、吸音、高强度聚苯乙烯泡沫板（泡沫板适应长期潮湿环境），厚度≥15mm。</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背板：采用优质灰色彩钢板，厚度≥0.3mm，流水线一次成型，每间隔8公分设有1个2公分的加强凹槽.</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边框：整体采用豪华高强度工业电泳亚光磨砂香槟色铝合金；横立框采用双层加强结构，厚1.1㎜.包角材料采用抗老化高强度ABS工程塑料，规格：90mm*60mm*60mm，壁厚≥3mm。</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书写板轨道及滑轮：上框配有保险带防绿板掉落，采用一体化平行对称双U形槽轨道,支持活动板T型垂直吊装，滑轮数目4组12个；使活动板活动状态下受力均匀,承重轮采用钢制工字形双轴承4轮组合滑轮组,特制聚酯材料滑轮(需标准安装2组)，每块移动黑板下框两侧都安装优质一体化定向滑轮组：定向轮采用聚酰胺材质骨架2轮组合滑轮组，高强减震特种橡胶滑轮,必须双侧滑轮滑动(每块活动板需标准安装2组)。</w:t>
            </w:r>
          </w:p>
          <w:p w:rsidR="00A81290" w:rsidRPr="00D55358" w:rsidRDefault="00A81290" w:rsidP="00A81290">
            <w:pPr>
              <w:pStyle w:val="10"/>
              <w:numPr>
                <w:ilvl w:val="0"/>
                <w:numId w:val="3"/>
              </w:numPr>
              <w:ind w:firstLineChars="0"/>
              <w:rPr>
                <w:rFonts w:asciiTheme="minorEastAsia" w:eastAsiaTheme="minorEastAsia" w:hAnsiTheme="minorEastAsia" w:cs="宋体"/>
                <w:szCs w:val="21"/>
                <w:lang w:val="zh-TW" w:eastAsia="zh-TW"/>
              </w:rPr>
            </w:pPr>
            <w:r w:rsidRPr="00D55358">
              <w:rPr>
                <w:rFonts w:asciiTheme="minorEastAsia" w:eastAsiaTheme="minorEastAsia" w:hAnsiTheme="minorEastAsia" w:cs="宋体" w:hint="eastAsia"/>
                <w:szCs w:val="21"/>
                <w:lang w:val="zh-TW" w:eastAsia="zh-TW"/>
              </w:rPr>
              <w:t>限位档：黑板边框内部一侧须安装橡胶缓冲止动垫，不得安装在两侧立框</w:t>
            </w:r>
          </w:p>
          <w:p w:rsidR="00A81290" w:rsidRPr="00D55358" w:rsidRDefault="00A81290" w:rsidP="001F4FAE">
            <w:pPr>
              <w:rPr>
                <w:rFonts w:asciiTheme="minorEastAsia" w:hAnsiTheme="minorEastAsia" w:cs="宋体"/>
                <w:szCs w:val="21"/>
                <w:lang w:val="zh-TW"/>
              </w:rPr>
            </w:pPr>
            <w:r w:rsidRPr="00D55358">
              <w:rPr>
                <w:rFonts w:asciiTheme="minorEastAsia" w:hAnsiTheme="minorEastAsia" w:cs="宋体" w:hint="eastAsia"/>
                <w:szCs w:val="21"/>
                <w:lang w:val="zh-TW" w:eastAsia="zh-TW"/>
              </w:rPr>
              <w:t>除尘装置：滑道内两下端留有抽拉式粉尘盒</w:t>
            </w:r>
            <w:r w:rsidRPr="00D55358">
              <w:rPr>
                <w:rFonts w:asciiTheme="minorEastAsia" w:hAnsiTheme="minorEastAsia" w:cs="宋体" w:hint="eastAsia"/>
                <w:szCs w:val="21"/>
                <w:lang w:val="zh-TW"/>
              </w:rPr>
              <w:t>；</w:t>
            </w:r>
          </w:p>
          <w:p w:rsidR="00A81290" w:rsidRPr="00D55358" w:rsidRDefault="00A81290" w:rsidP="001F4FAE">
            <w:pPr>
              <w:rPr>
                <w:rFonts w:asciiTheme="minorEastAsia" w:hAnsiTheme="minorEastAsia"/>
                <w:szCs w:val="21"/>
              </w:rPr>
            </w:pPr>
            <w:r w:rsidRPr="00D55358">
              <w:rPr>
                <w:rFonts w:ascii="宋体" w:hAnsi="宋体" w:hint="eastAsia"/>
                <w:szCs w:val="21"/>
              </w:rPr>
              <w:t>★</w:t>
            </w:r>
            <w:r w:rsidRPr="00D55358">
              <w:rPr>
                <w:rFonts w:asciiTheme="minorEastAsia" w:hAnsiTheme="minorEastAsia" w:cs="宋体" w:hint="eastAsia"/>
                <w:szCs w:val="21"/>
                <w:lang w:val="zh-TW"/>
              </w:rPr>
              <w:t>原厂三年质保。</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3</w:t>
            </w:r>
          </w:p>
        </w:tc>
        <w:tc>
          <w:tcPr>
            <w:tcW w:w="1276" w:type="dxa"/>
            <w:vAlign w:val="center"/>
          </w:tcPr>
          <w:p w:rsidR="00A65FFF" w:rsidRPr="00D55358" w:rsidRDefault="00A81290" w:rsidP="001F4FAE">
            <w:pPr>
              <w:jc w:val="center"/>
              <w:rPr>
                <w:rFonts w:asciiTheme="minorEastAsia" w:hAnsiTheme="minorEastAsia" w:cs="Arial"/>
                <w:bCs/>
                <w:szCs w:val="21"/>
                <w:shd w:val="clear" w:color="auto" w:fill="FFFFFF"/>
              </w:rPr>
            </w:pPr>
            <w:r w:rsidRPr="00D55358">
              <w:rPr>
                <w:rFonts w:asciiTheme="minorEastAsia" w:hAnsiTheme="minorEastAsia" w:cs="Arial" w:hint="eastAsia"/>
                <w:bCs/>
                <w:szCs w:val="21"/>
                <w:shd w:val="clear" w:color="auto" w:fill="FFFFFF"/>
              </w:rPr>
              <w:t>喷墨打印机</w:t>
            </w:r>
          </w:p>
          <w:p w:rsidR="00A65FFF" w:rsidRPr="00D55358" w:rsidRDefault="00A65FFF" w:rsidP="001F4FAE">
            <w:pPr>
              <w:jc w:val="center"/>
              <w:rPr>
                <w:rFonts w:asciiTheme="minorEastAsia" w:hAnsiTheme="minorEastAsia" w:cs="Arial"/>
                <w:bCs/>
                <w:szCs w:val="21"/>
                <w:shd w:val="clear" w:color="auto" w:fill="FFFFFF"/>
              </w:rPr>
            </w:pPr>
          </w:p>
          <w:p w:rsidR="00A81290" w:rsidRPr="00D55358" w:rsidRDefault="00A65FFF" w:rsidP="00A65FFF">
            <w:pPr>
              <w:jc w:val="center"/>
              <w:rPr>
                <w:rFonts w:asciiTheme="minorEastAsia" w:hAnsiTheme="minorEastAsia" w:cs="Arial"/>
                <w:bCs/>
                <w:szCs w:val="21"/>
                <w:shd w:val="clear" w:color="auto" w:fill="FFFFFF"/>
              </w:rPr>
            </w:pPr>
            <w:r w:rsidRPr="00D55358">
              <w:rPr>
                <w:rFonts w:asciiTheme="minorEastAsia" w:hAnsiTheme="minorEastAsia" w:cs="Arial"/>
                <w:bCs/>
                <w:szCs w:val="21"/>
                <w:shd w:val="clear" w:color="auto" w:fill="FFFFFF"/>
              </w:rPr>
              <w:t>爱普生</w:t>
            </w:r>
            <w:r w:rsidRPr="00D55358">
              <w:rPr>
                <w:rFonts w:asciiTheme="minorEastAsia" w:hAnsiTheme="minorEastAsia" w:cs="Arial" w:hint="eastAsia"/>
                <w:bCs/>
                <w:szCs w:val="21"/>
                <w:shd w:val="clear" w:color="auto" w:fill="FFFFFF"/>
              </w:rPr>
              <w:t>、HP、京瓷</w:t>
            </w:r>
          </w:p>
        </w:tc>
        <w:tc>
          <w:tcPr>
            <w:tcW w:w="4820" w:type="dxa"/>
          </w:tcPr>
          <w:p w:rsidR="00A81290" w:rsidRPr="00D55358" w:rsidRDefault="00A81290" w:rsidP="001F4FAE">
            <w:pPr>
              <w:widowControl/>
              <w:shd w:val="clear" w:color="auto" w:fill="FFFFFF"/>
              <w:spacing w:line="396" w:lineRule="atLeast"/>
              <w:jc w:val="left"/>
              <w:rPr>
                <w:rFonts w:asciiTheme="minorEastAsia" w:hAnsiTheme="minorEastAsia" w:cs="Tahoma"/>
                <w:kern w:val="0"/>
                <w:szCs w:val="21"/>
              </w:rPr>
            </w:pPr>
            <w:r w:rsidRPr="00D55358">
              <w:rPr>
                <w:rFonts w:asciiTheme="minorEastAsia" w:hAnsiTheme="minorEastAsia" w:cs="Tahoma" w:hint="eastAsia"/>
                <w:kern w:val="0"/>
                <w:szCs w:val="21"/>
              </w:rPr>
              <w:t>最高分辨率：5760x1440 dpi （带有智能墨滴变换技术），黑白打印速度：黑白约ISO15ipm （A4，普通模式）,黑白约30ppm（A4，经济模式），彩色打印速度：彩色约ISO5.5ipm （A4，普通模式）,彩色约17ppm（A4，经济模式）；不支持无边距打印，兼容系统：Windows XP/ XP Professional x64 Edition/Vista/7/8/8.1，Mac OS X 10.5.8，10.6. x，10.7.x，10.8.x，10.9.x；接口：高速USB接口（兼容USB 2.0规格）；支持纸张尺寸：A3+，A3，B4，A4，A5，A6；12.2kg（不包括墨水/电源线），原厂质保一年</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2884</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2884</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w:t>
            </w:r>
          </w:p>
        </w:tc>
        <w:tc>
          <w:tcPr>
            <w:tcW w:w="1276" w:type="dxa"/>
            <w:vAlign w:val="center"/>
          </w:tcPr>
          <w:p w:rsidR="00A81290" w:rsidRPr="00D55358" w:rsidRDefault="00A81290" w:rsidP="001F4FAE">
            <w:pPr>
              <w:kinsoku w:val="0"/>
              <w:overflowPunct w:val="0"/>
              <w:autoSpaceDE w:val="0"/>
              <w:autoSpaceDN w:val="0"/>
              <w:spacing w:line="260" w:lineRule="exact"/>
              <w:jc w:val="center"/>
              <w:rPr>
                <w:rFonts w:asciiTheme="minorEastAsia" w:hAnsiTheme="minorEastAsia"/>
                <w:szCs w:val="21"/>
              </w:rPr>
            </w:pPr>
            <w:r w:rsidRPr="00D55358">
              <w:rPr>
                <w:rFonts w:asciiTheme="minorEastAsia" w:hAnsiTheme="minorEastAsia" w:hint="eastAsia"/>
                <w:szCs w:val="21"/>
              </w:rPr>
              <w:t>XHL2016/X/10专用讲台</w:t>
            </w:r>
          </w:p>
        </w:tc>
        <w:tc>
          <w:tcPr>
            <w:tcW w:w="4820" w:type="dxa"/>
            <w:vAlign w:val="center"/>
          </w:tcPr>
          <w:p w:rsidR="00A81290" w:rsidRPr="00D55358" w:rsidRDefault="00A81290" w:rsidP="001F4FAE">
            <w:pPr>
              <w:rPr>
                <w:rFonts w:asciiTheme="minorEastAsia" w:hAnsiTheme="minorEastAsia"/>
                <w:szCs w:val="21"/>
              </w:rPr>
            </w:pPr>
            <w:r w:rsidRPr="00D55358">
              <w:rPr>
                <w:rFonts w:ascii="宋体" w:hAnsi="宋体" w:cs="宋体" w:hint="eastAsia"/>
                <w:bCs/>
                <w:spacing w:val="20"/>
                <w:szCs w:val="21"/>
              </w:rPr>
              <w:t>讲桌主体</w:t>
            </w:r>
            <w:r w:rsidRPr="00D55358">
              <w:rPr>
                <w:rFonts w:ascii="宋体" w:hAnsi="宋体" w:hint="eastAsia"/>
                <w:szCs w:val="21"/>
              </w:rPr>
              <w:t>采用1.2mm优质冷轧钢板其余1.0mm，上下层采用分体式设计，闭合尺寸约: (长) 1150mm* (宽)650*  (高)920mm</w:t>
            </w:r>
            <w:r w:rsidRPr="00D55358">
              <w:rPr>
                <w:rFonts w:asciiTheme="minorEastAsia" w:hAnsiTheme="minorEastAsia" w:hint="eastAsia"/>
                <w:szCs w:val="21"/>
              </w:rPr>
              <w:t>，</w:t>
            </w:r>
            <w:r w:rsidRPr="00D55358">
              <w:rPr>
                <w:rFonts w:ascii="宋体" w:hAnsi="宋体" w:hint="eastAsia"/>
                <w:szCs w:val="21"/>
              </w:rPr>
              <w:t>台面采用9mm厚度防划痕木纹面扳，防静电。</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1张</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电脑桌</w:t>
            </w:r>
          </w:p>
        </w:tc>
        <w:tc>
          <w:tcPr>
            <w:tcW w:w="4820" w:type="dxa"/>
          </w:tcPr>
          <w:p w:rsidR="00A81290" w:rsidRPr="00D55358" w:rsidRDefault="00A81290" w:rsidP="001F4FAE">
            <w:pPr>
              <w:rPr>
                <w:rFonts w:asciiTheme="minorEastAsia" w:hAnsiTheme="minorEastAsia"/>
                <w:szCs w:val="21"/>
              </w:rPr>
            </w:pPr>
            <w:r w:rsidRPr="00D55358">
              <w:rPr>
                <w:rFonts w:asciiTheme="minorEastAsia" w:hAnsiTheme="minorEastAsia" w:hint="eastAsia"/>
                <w:snapToGrid w:val="0"/>
                <w:szCs w:val="21"/>
              </w:rPr>
              <w:t>台面材料用25mm厚度三聚氰胺刨花板，其余部分为16mm厚度三聚氰胺刨花板用紧固螺丝组装而成，规格：1400mm（长）×600mm（宽）×700mm（高）。（具体以教室大小及要求确定，款式附后）</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8</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6</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电脑椅</w:t>
            </w:r>
          </w:p>
        </w:tc>
        <w:tc>
          <w:tcPr>
            <w:tcW w:w="4820" w:type="dxa"/>
          </w:tcPr>
          <w:p w:rsidR="00A81290" w:rsidRPr="00D55358" w:rsidRDefault="00A81290" w:rsidP="001F4FAE">
            <w:pPr>
              <w:rPr>
                <w:rFonts w:asciiTheme="minorEastAsia" w:hAnsiTheme="minorEastAsia"/>
                <w:szCs w:val="21"/>
              </w:rPr>
            </w:pPr>
            <w:r w:rsidRPr="00D55358">
              <w:rPr>
                <w:rFonts w:asciiTheme="minorEastAsia" w:hAnsiTheme="minorEastAsia"/>
                <w:szCs w:val="21"/>
                <w:shd w:val="clear" w:color="auto" w:fill="FFFFFF"/>
              </w:rPr>
              <w:t>网布职员电脑椅</w:t>
            </w:r>
            <w:r w:rsidRPr="00D55358">
              <w:rPr>
                <w:rFonts w:asciiTheme="minorEastAsia" w:hAnsiTheme="minorEastAsia" w:hint="eastAsia"/>
                <w:szCs w:val="21"/>
                <w:shd w:val="clear" w:color="auto" w:fill="FFFFFF"/>
              </w:rPr>
              <w:t>，</w:t>
            </w:r>
            <w:r w:rsidRPr="00D55358">
              <w:rPr>
                <w:rFonts w:asciiTheme="minorEastAsia" w:hAnsiTheme="minorEastAsia"/>
                <w:szCs w:val="21"/>
                <w:shd w:val="clear" w:color="auto" w:fill="FFFFFF"/>
              </w:rPr>
              <w:t>弓形脚</w:t>
            </w:r>
            <w:r w:rsidRPr="00D55358">
              <w:rPr>
                <w:rFonts w:asciiTheme="minorEastAsia" w:hAnsiTheme="minorEastAsia" w:hint="eastAsia"/>
                <w:szCs w:val="21"/>
                <w:shd w:val="clear" w:color="auto" w:fill="FFFFFF"/>
              </w:rPr>
              <w:t>，</w:t>
            </w:r>
            <w:r w:rsidRPr="00D55358">
              <w:rPr>
                <w:rFonts w:asciiTheme="minorEastAsia" w:hAnsiTheme="minorEastAsia"/>
                <w:szCs w:val="21"/>
                <w:shd w:val="clear" w:color="auto" w:fill="FFFFFF"/>
              </w:rPr>
              <w:t>黑色</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2200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w:t>
            </w:r>
          </w:p>
        </w:tc>
        <w:tc>
          <w:tcPr>
            <w:tcW w:w="1276" w:type="dxa"/>
            <w:vAlign w:val="center"/>
          </w:tcPr>
          <w:p w:rsidR="00A81290" w:rsidRPr="00D55358" w:rsidRDefault="00A81290" w:rsidP="001F4FAE">
            <w:pPr>
              <w:jc w:val="center"/>
              <w:rPr>
                <w:rFonts w:asciiTheme="minorEastAsia" w:hAnsiTheme="minorEastAsia"/>
                <w:snapToGrid w:val="0"/>
                <w:szCs w:val="21"/>
              </w:rPr>
            </w:pPr>
            <w:r w:rsidRPr="00D55358">
              <w:rPr>
                <w:rFonts w:asciiTheme="minorEastAsia" w:hAnsiTheme="minorEastAsia" w:hint="eastAsia"/>
                <w:snapToGrid w:val="0"/>
                <w:szCs w:val="21"/>
              </w:rPr>
              <w:t>工作站安</w:t>
            </w:r>
          </w:p>
          <w:p w:rsidR="00A81290" w:rsidRPr="00D55358" w:rsidRDefault="00A81290" w:rsidP="001F4FAE">
            <w:pPr>
              <w:jc w:val="center"/>
              <w:rPr>
                <w:rFonts w:asciiTheme="minorEastAsia" w:hAnsiTheme="minorEastAsia"/>
                <w:szCs w:val="21"/>
              </w:rPr>
            </w:pPr>
            <w:r w:rsidRPr="00D55358">
              <w:rPr>
                <w:rFonts w:asciiTheme="minorEastAsia" w:hAnsiTheme="minorEastAsia" w:hint="eastAsia"/>
                <w:snapToGrid w:val="0"/>
                <w:szCs w:val="21"/>
              </w:rPr>
              <w:t>装及调试</w:t>
            </w:r>
          </w:p>
        </w:tc>
        <w:tc>
          <w:tcPr>
            <w:tcW w:w="4820" w:type="dxa"/>
          </w:tcPr>
          <w:p w:rsidR="00A81290" w:rsidRPr="00D55358" w:rsidRDefault="00A81290" w:rsidP="001F4FAE">
            <w:pPr>
              <w:rPr>
                <w:rFonts w:asciiTheme="minorEastAsia" w:hAnsiTheme="minorEastAsia"/>
                <w:szCs w:val="21"/>
              </w:rPr>
            </w:pPr>
            <w:r w:rsidRPr="00D55358">
              <w:rPr>
                <w:rFonts w:asciiTheme="minorEastAsia" w:hAnsiTheme="minorEastAsia" w:hint="eastAsia"/>
                <w:snapToGrid w:val="0"/>
                <w:szCs w:val="21"/>
              </w:rPr>
              <w:t>布线网线采用怡网六类双绞线（铜芯）、安普RJ45水晶头、正泰BVR2.5及开关、公牛牌插座接线板、阻燃绝缘优质PVC管，梯形、弧形金属线槽（优质冷轧钢槽板厚度≥1.2mm），1000MM*600MM*600MM网络机柜,16口千兆交换机，配线架，理线架以及电脑机房所需附件等，不含防静电地板。整套工程</w:t>
            </w:r>
            <w:r w:rsidRPr="00D55358">
              <w:rPr>
                <w:rFonts w:asciiTheme="minorEastAsia" w:hAnsiTheme="minorEastAsia" w:hint="eastAsia"/>
                <w:szCs w:val="21"/>
              </w:rPr>
              <w:t>三年质保。</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A81290" w:rsidRPr="00D55358" w:rsidRDefault="00A81290" w:rsidP="00A65FFF">
            <w:pPr>
              <w:rPr>
                <w:rFonts w:asciiTheme="minorEastAsia" w:hAnsiTheme="minorEastAsia"/>
                <w:szCs w:val="21"/>
              </w:rPr>
            </w:pPr>
            <w:r w:rsidRPr="00D55358">
              <w:rPr>
                <w:rFonts w:asciiTheme="minorEastAsia" w:hAnsiTheme="minorEastAsia" w:cs="Arial"/>
                <w:bCs/>
                <w:shd w:val="clear" w:color="auto" w:fill="FFFFFF"/>
              </w:rPr>
              <w:t xml:space="preserve">EOS 5D Mark IV </w:t>
            </w:r>
            <w:r w:rsidRPr="00D55358">
              <w:rPr>
                <w:rFonts w:asciiTheme="minorEastAsia" w:hAnsiTheme="minorEastAsia" w:hint="eastAsia"/>
                <w:szCs w:val="21"/>
              </w:rPr>
              <w:t>数码相机</w:t>
            </w:r>
          </w:p>
          <w:p w:rsidR="00A65FFF" w:rsidRPr="00D55358" w:rsidRDefault="00A65FFF" w:rsidP="00A65FFF">
            <w:pPr>
              <w:rPr>
                <w:rFonts w:asciiTheme="minorEastAsia" w:hAnsiTheme="minorEastAsia" w:cs="宋体"/>
                <w:szCs w:val="21"/>
              </w:rPr>
            </w:pPr>
          </w:p>
        </w:tc>
        <w:tc>
          <w:tcPr>
            <w:tcW w:w="4820" w:type="dxa"/>
          </w:tcPr>
          <w:p w:rsidR="00A81290" w:rsidRPr="00D55358" w:rsidRDefault="00A81290" w:rsidP="001F4FAE">
            <w:pPr>
              <w:widowControl/>
              <w:shd w:val="clear" w:color="auto" w:fill="FFFFFF"/>
              <w:spacing w:line="396" w:lineRule="atLeast"/>
              <w:jc w:val="left"/>
              <w:outlineLvl w:val="2"/>
              <w:rPr>
                <w:rFonts w:asciiTheme="minorEastAsia" w:hAnsiTheme="minorEastAsia" w:cs="Tahoma"/>
                <w:kern w:val="0"/>
                <w:szCs w:val="21"/>
              </w:rPr>
            </w:pPr>
            <w:r w:rsidRPr="00D55358">
              <w:rPr>
                <w:rFonts w:asciiTheme="minorEastAsia" w:hAnsiTheme="minorEastAsia" w:cs="Tahoma"/>
                <w:kern w:val="0"/>
                <w:szCs w:val="21"/>
              </w:rPr>
              <w:t>液晶屏尺寸</w:t>
            </w:r>
            <w:r w:rsidRPr="00D55358">
              <w:rPr>
                <w:rFonts w:asciiTheme="minorEastAsia" w:hAnsiTheme="minorEastAsia" w:cs="Tahoma" w:hint="eastAsia"/>
                <w:kern w:val="0"/>
                <w:szCs w:val="21"/>
              </w:rPr>
              <w:t>：</w:t>
            </w:r>
            <w:r w:rsidRPr="00D55358">
              <w:rPr>
                <w:rFonts w:asciiTheme="minorEastAsia" w:hAnsiTheme="minorEastAsia" w:cs="Tahoma"/>
                <w:kern w:val="0"/>
                <w:szCs w:val="21"/>
              </w:rPr>
              <w:t>3.2英寸</w:t>
            </w:r>
            <w:r w:rsidRPr="00D55358">
              <w:rPr>
                <w:rFonts w:asciiTheme="minorEastAsia" w:hAnsiTheme="minorEastAsia" w:cs="Tahoma" w:hint="eastAsia"/>
                <w:kern w:val="0"/>
                <w:szCs w:val="21"/>
              </w:rPr>
              <w:t>，</w:t>
            </w:r>
            <w:r w:rsidRPr="00D55358">
              <w:rPr>
                <w:rFonts w:asciiTheme="minorEastAsia" w:hAnsiTheme="minorEastAsia" w:cs="Tahoma"/>
                <w:kern w:val="0"/>
                <w:szCs w:val="21"/>
              </w:rPr>
              <w:t>液晶屏像素</w:t>
            </w:r>
            <w:r w:rsidRPr="00D55358">
              <w:rPr>
                <w:rFonts w:asciiTheme="minorEastAsia" w:hAnsiTheme="minorEastAsia" w:cs="Tahoma" w:hint="eastAsia"/>
                <w:kern w:val="0"/>
                <w:szCs w:val="21"/>
              </w:rPr>
              <w:t>：</w:t>
            </w:r>
            <w:r w:rsidRPr="00D55358">
              <w:rPr>
                <w:rFonts w:asciiTheme="minorEastAsia" w:hAnsiTheme="minorEastAsia" w:cs="Tahoma"/>
                <w:kern w:val="0"/>
                <w:szCs w:val="21"/>
              </w:rPr>
              <w:t>约162万点</w:t>
            </w:r>
            <w:r w:rsidRPr="00D55358">
              <w:rPr>
                <w:rFonts w:asciiTheme="minorEastAsia" w:hAnsiTheme="minorEastAsia" w:cs="Tahoma" w:hint="eastAsia"/>
                <w:kern w:val="0"/>
                <w:szCs w:val="21"/>
              </w:rPr>
              <w:t>，</w:t>
            </w:r>
            <w:r w:rsidRPr="00D55358">
              <w:rPr>
                <w:rFonts w:asciiTheme="minorEastAsia" w:hAnsiTheme="minorEastAsia" w:cs="Tahoma"/>
                <w:kern w:val="0"/>
                <w:szCs w:val="21"/>
              </w:rPr>
              <w:t>液晶屏类型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触摸屏</w:t>
            </w:r>
            <w:r w:rsidRPr="00D55358">
              <w:rPr>
                <w:rFonts w:asciiTheme="minorEastAsia" w:hAnsiTheme="minorEastAsia" w:cs="Tahoma" w:hint="eastAsia"/>
                <w:kern w:val="0"/>
                <w:szCs w:val="21"/>
              </w:rPr>
              <w:t>，</w:t>
            </w:r>
            <w:r w:rsidRPr="00D55358">
              <w:rPr>
                <w:rFonts w:asciiTheme="minorEastAsia" w:hAnsiTheme="minorEastAsia" w:cs="Tahoma"/>
                <w:kern w:val="0"/>
                <w:szCs w:val="21"/>
              </w:rPr>
              <w:t>取景器类型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光学取景器</w:t>
            </w:r>
            <w:r w:rsidRPr="00D55358">
              <w:rPr>
                <w:rFonts w:asciiTheme="minorEastAsia" w:hAnsiTheme="minorEastAsia" w:cs="Tahoma" w:hint="eastAsia"/>
                <w:kern w:val="0"/>
                <w:szCs w:val="21"/>
              </w:rPr>
              <w:t>。</w:t>
            </w:r>
            <w:r w:rsidRPr="00D55358">
              <w:rPr>
                <w:rFonts w:asciiTheme="minorEastAsia" w:hAnsiTheme="minorEastAsia" w:cs="Tahoma"/>
                <w:kern w:val="0"/>
                <w:szCs w:val="21"/>
              </w:rPr>
              <w:t>传感器类型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CMOS</w:t>
            </w:r>
            <w:r w:rsidRPr="00D55358">
              <w:rPr>
                <w:rFonts w:asciiTheme="minorEastAsia" w:hAnsiTheme="minorEastAsia" w:cs="Tahoma" w:hint="eastAsia"/>
                <w:kern w:val="0"/>
                <w:szCs w:val="21"/>
              </w:rPr>
              <w:t>，</w:t>
            </w:r>
            <w:r w:rsidRPr="00D55358">
              <w:rPr>
                <w:rFonts w:asciiTheme="minorEastAsia" w:hAnsiTheme="minorEastAsia" w:cs="Tahoma"/>
                <w:kern w:val="0"/>
                <w:szCs w:val="21"/>
              </w:rPr>
              <w:t>传感器尺寸</w:t>
            </w:r>
            <w:r w:rsidRPr="00D55358">
              <w:rPr>
                <w:rFonts w:asciiTheme="minorEastAsia" w:hAnsiTheme="minorEastAsia" w:cs="Tahoma" w:hint="eastAsia"/>
                <w:kern w:val="0"/>
                <w:szCs w:val="21"/>
              </w:rPr>
              <w:t>：</w:t>
            </w:r>
            <w:r w:rsidRPr="00D55358">
              <w:rPr>
                <w:rFonts w:asciiTheme="minorEastAsia" w:hAnsiTheme="minorEastAsia" w:cs="Tahoma"/>
                <w:kern w:val="0"/>
                <w:szCs w:val="21"/>
              </w:rPr>
              <w:t>全画幅</w:t>
            </w:r>
            <w:r w:rsidRPr="00D55358">
              <w:rPr>
                <w:rFonts w:asciiTheme="minorEastAsia" w:hAnsiTheme="minorEastAsia" w:cs="Tahoma" w:hint="eastAsia"/>
                <w:kern w:val="0"/>
                <w:szCs w:val="21"/>
              </w:rPr>
              <w:t>，</w:t>
            </w:r>
            <w:r w:rsidRPr="00D55358">
              <w:rPr>
                <w:rFonts w:asciiTheme="minorEastAsia" w:hAnsiTheme="minorEastAsia" w:cs="Tahoma"/>
                <w:kern w:val="0"/>
                <w:szCs w:val="21"/>
              </w:rPr>
              <w:t>4K超高清视频</w:t>
            </w:r>
            <w:r w:rsidRPr="00D55358">
              <w:rPr>
                <w:rFonts w:asciiTheme="minorEastAsia" w:hAnsiTheme="minorEastAsia" w:cs="Tahoma" w:hint="eastAsia"/>
                <w:kern w:val="0"/>
                <w:szCs w:val="21"/>
              </w:rPr>
              <w:t>，</w:t>
            </w:r>
            <w:r w:rsidRPr="00D55358">
              <w:rPr>
                <w:rFonts w:asciiTheme="minorEastAsia" w:hAnsiTheme="minorEastAsia" w:cs="Tahoma"/>
                <w:kern w:val="0"/>
                <w:szCs w:val="21"/>
              </w:rPr>
              <w:t>语言</w:t>
            </w:r>
            <w:r w:rsidRPr="00D55358">
              <w:rPr>
                <w:rFonts w:asciiTheme="minorEastAsia" w:hAnsiTheme="minorEastAsia" w:cs="Tahoma" w:hint="eastAsia"/>
                <w:kern w:val="0"/>
                <w:szCs w:val="21"/>
              </w:rPr>
              <w:t>：</w:t>
            </w:r>
            <w:r w:rsidRPr="00D55358">
              <w:rPr>
                <w:rFonts w:asciiTheme="minorEastAsia" w:hAnsiTheme="minorEastAsia" w:cs="Tahoma"/>
                <w:kern w:val="0"/>
                <w:szCs w:val="21"/>
              </w:rPr>
              <w:t>中文；英文；日文</w:t>
            </w:r>
            <w:r w:rsidRPr="00D55358">
              <w:rPr>
                <w:rFonts w:asciiTheme="minorEastAsia" w:hAnsiTheme="minorEastAsia" w:cs="Tahoma" w:hint="eastAsia"/>
                <w:kern w:val="0"/>
                <w:szCs w:val="21"/>
              </w:rPr>
              <w:t>，</w:t>
            </w:r>
            <w:r w:rsidRPr="00D55358">
              <w:rPr>
                <w:rFonts w:asciiTheme="minorEastAsia" w:hAnsiTheme="minorEastAsia" w:cs="Tahoma"/>
                <w:kern w:val="0"/>
                <w:szCs w:val="21"/>
              </w:rPr>
              <w:t>滤镜直径</w:t>
            </w:r>
            <w:r w:rsidRPr="00D55358">
              <w:rPr>
                <w:rFonts w:asciiTheme="minorEastAsia" w:hAnsiTheme="minorEastAsia" w:cs="Tahoma" w:hint="eastAsia"/>
                <w:kern w:val="0"/>
                <w:szCs w:val="21"/>
              </w:rPr>
              <w:t>：</w:t>
            </w:r>
            <w:r w:rsidRPr="00D55358">
              <w:rPr>
                <w:rFonts w:asciiTheme="minorEastAsia" w:hAnsiTheme="minorEastAsia" w:cs="Tahoma"/>
                <w:kern w:val="0"/>
                <w:szCs w:val="21"/>
              </w:rPr>
              <w:t>77mm</w:t>
            </w:r>
            <w:r w:rsidRPr="00D55358">
              <w:rPr>
                <w:rFonts w:asciiTheme="minorEastAsia" w:hAnsiTheme="minorEastAsia" w:cs="Tahoma" w:hint="eastAsia"/>
                <w:kern w:val="0"/>
                <w:szCs w:val="21"/>
              </w:rPr>
              <w:t>，</w:t>
            </w:r>
            <w:r w:rsidRPr="00D55358">
              <w:rPr>
                <w:rFonts w:asciiTheme="minorEastAsia" w:hAnsiTheme="minorEastAsia" w:cs="Tahoma"/>
                <w:kern w:val="0"/>
                <w:szCs w:val="21"/>
              </w:rPr>
              <w:t>存储介质</w:t>
            </w:r>
            <w:r w:rsidRPr="00D55358">
              <w:rPr>
                <w:rFonts w:asciiTheme="minorEastAsia" w:hAnsiTheme="minorEastAsia" w:cs="Tahoma" w:hint="eastAsia"/>
                <w:kern w:val="0"/>
                <w:szCs w:val="21"/>
              </w:rPr>
              <w:t>：</w:t>
            </w:r>
            <w:r w:rsidRPr="00D55358">
              <w:rPr>
                <w:rFonts w:asciiTheme="minorEastAsia" w:hAnsiTheme="minorEastAsia" w:cs="Tahoma"/>
                <w:kern w:val="0"/>
                <w:szCs w:val="21"/>
              </w:rPr>
              <w:t>CF卡；SD卡；SDHC卡；SDXC卡</w:t>
            </w:r>
            <w:r w:rsidRPr="00D55358">
              <w:rPr>
                <w:rFonts w:asciiTheme="minorEastAsia" w:hAnsiTheme="minorEastAsia" w:cs="Tahoma" w:hint="eastAsia"/>
                <w:kern w:val="0"/>
                <w:szCs w:val="21"/>
              </w:rPr>
              <w:t>，</w:t>
            </w:r>
            <w:r w:rsidRPr="00D55358">
              <w:rPr>
                <w:rFonts w:asciiTheme="minorEastAsia" w:hAnsiTheme="minorEastAsia" w:cs="Tahoma"/>
                <w:kern w:val="0"/>
                <w:szCs w:val="21"/>
              </w:rPr>
              <w:t>电池型号</w:t>
            </w:r>
            <w:r w:rsidRPr="00D55358">
              <w:rPr>
                <w:rFonts w:asciiTheme="minorEastAsia" w:hAnsiTheme="minorEastAsia" w:cs="Tahoma" w:hint="eastAsia"/>
                <w:kern w:val="0"/>
                <w:szCs w:val="21"/>
              </w:rPr>
              <w:t>：</w:t>
            </w:r>
            <w:r w:rsidRPr="00D55358">
              <w:rPr>
                <w:rFonts w:asciiTheme="minorEastAsia" w:hAnsiTheme="minorEastAsia" w:cs="Tahoma"/>
                <w:kern w:val="0"/>
                <w:szCs w:val="21"/>
              </w:rPr>
              <w:t>LP-E6N或LP-E6</w:t>
            </w:r>
            <w:r w:rsidRPr="00D55358">
              <w:rPr>
                <w:rFonts w:asciiTheme="minorEastAsia" w:hAnsiTheme="minorEastAsia" w:cs="Tahoma" w:hint="eastAsia"/>
                <w:kern w:val="0"/>
                <w:szCs w:val="21"/>
              </w:rPr>
              <w:t>。</w:t>
            </w:r>
            <w:r w:rsidRPr="00D55358">
              <w:rPr>
                <w:rFonts w:asciiTheme="minorEastAsia" w:hAnsiTheme="minorEastAsia" w:cs="Tahoma"/>
                <w:kern w:val="0"/>
                <w:szCs w:val="21"/>
              </w:rPr>
              <w:t>白平衡模式</w:t>
            </w:r>
            <w:r w:rsidRPr="00D55358">
              <w:rPr>
                <w:rFonts w:asciiTheme="minorEastAsia" w:hAnsiTheme="minorEastAsia" w:cs="Tahoma" w:hint="eastAsia"/>
                <w:kern w:val="0"/>
                <w:szCs w:val="21"/>
              </w:rPr>
              <w:t>：</w:t>
            </w:r>
            <w:r w:rsidRPr="00D55358">
              <w:rPr>
                <w:rFonts w:asciiTheme="minorEastAsia" w:hAnsiTheme="minorEastAsia" w:cs="Tahoma"/>
                <w:kern w:val="0"/>
                <w:szCs w:val="21"/>
              </w:rPr>
              <w:t>自动（氛围优先）、自动（白色优先）、日光、阴影、阴天、钨丝灯、白色荧光灯、闪光灯、用户自定义、色温设置</w:t>
            </w:r>
            <w:r w:rsidRPr="00D55358">
              <w:rPr>
                <w:rFonts w:asciiTheme="minorEastAsia" w:hAnsiTheme="minorEastAsia" w:cs="Tahoma" w:hint="eastAsia"/>
                <w:kern w:val="0"/>
                <w:szCs w:val="21"/>
              </w:rPr>
              <w:t>，</w:t>
            </w:r>
            <w:r w:rsidRPr="00D55358">
              <w:rPr>
                <w:rFonts w:asciiTheme="minorEastAsia" w:hAnsiTheme="minorEastAsia" w:cs="Tahoma"/>
                <w:kern w:val="0"/>
                <w:szCs w:val="21"/>
              </w:rPr>
              <w:t>ISO感光度</w:t>
            </w:r>
            <w:r w:rsidRPr="00D55358">
              <w:rPr>
                <w:rFonts w:asciiTheme="minorEastAsia" w:hAnsiTheme="minorEastAsia" w:cs="Tahoma" w:hint="eastAsia"/>
                <w:kern w:val="0"/>
                <w:szCs w:val="21"/>
              </w:rPr>
              <w:t>：</w:t>
            </w:r>
            <w:r w:rsidRPr="00D55358">
              <w:rPr>
                <w:rFonts w:asciiTheme="minorEastAsia" w:hAnsiTheme="minorEastAsia" w:cs="Tahoma"/>
                <w:kern w:val="0"/>
                <w:szCs w:val="21"/>
              </w:rPr>
              <w:t>ISO 100-32000，可扩展到ISO 50 、ISO 51200 、ISO 102400</w:t>
            </w:r>
            <w:r w:rsidRPr="00D55358">
              <w:rPr>
                <w:rFonts w:asciiTheme="minorEastAsia" w:hAnsiTheme="minorEastAsia" w:cs="Tahoma" w:hint="eastAsia"/>
                <w:kern w:val="0"/>
                <w:szCs w:val="21"/>
              </w:rPr>
              <w:t>，</w:t>
            </w:r>
            <w:r w:rsidRPr="00D55358">
              <w:rPr>
                <w:rFonts w:asciiTheme="minorEastAsia" w:hAnsiTheme="minorEastAsia" w:cs="Tahoma"/>
                <w:kern w:val="0"/>
                <w:szCs w:val="21"/>
              </w:rPr>
              <w:t>场景模式</w:t>
            </w:r>
            <w:r w:rsidRPr="00D55358">
              <w:rPr>
                <w:rFonts w:asciiTheme="minorEastAsia" w:hAnsiTheme="minorEastAsia" w:cs="Tahoma" w:hint="eastAsia"/>
                <w:kern w:val="0"/>
                <w:szCs w:val="21"/>
              </w:rPr>
              <w:t>：</w:t>
            </w:r>
            <w:r w:rsidRPr="00D55358">
              <w:rPr>
                <w:rFonts w:asciiTheme="minorEastAsia" w:hAnsiTheme="minorEastAsia" w:cs="Tahoma"/>
                <w:kern w:val="0"/>
                <w:szCs w:val="21"/>
              </w:rPr>
              <w:t>肖像；风景；微距；日落；夜景肖像；夜景</w:t>
            </w:r>
            <w:r w:rsidRPr="00D55358">
              <w:rPr>
                <w:rFonts w:asciiTheme="minorEastAsia" w:hAnsiTheme="minorEastAsia" w:cs="Tahoma" w:hint="eastAsia"/>
                <w:kern w:val="0"/>
                <w:szCs w:val="21"/>
              </w:rPr>
              <w:t>，</w:t>
            </w:r>
            <w:r w:rsidRPr="00D55358">
              <w:rPr>
                <w:rFonts w:asciiTheme="minorEastAsia" w:hAnsiTheme="minorEastAsia" w:cs="Tahoma"/>
                <w:kern w:val="0"/>
                <w:szCs w:val="21"/>
              </w:rPr>
              <w:t>机身闪光灯</w:t>
            </w:r>
            <w:r w:rsidRPr="00D55358">
              <w:rPr>
                <w:rFonts w:asciiTheme="minorEastAsia" w:hAnsiTheme="minorEastAsia" w:cs="Tahoma" w:hint="eastAsia"/>
                <w:kern w:val="0"/>
                <w:szCs w:val="21"/>
              </w:rPr>
              <w:t>：</w:t>
            </w:r>
            <w:r w:rsidRPr="00D55358">
              <w:rPr>
                <w:rFonts w:asciiTheme="minorEastAsia" w:hAnsiTheme="minorEastAsia" w:cs="Tahoma"/>
                <w:kern w:val="0"/>
                <w:szCs w:val="21"/>
              </w:rPr>
              <w:t>不支持</w:t>
            </w:r>
            <w:r w:rsidRPr="00D55358">
              <w:rPr>
                <w:rFonts w:asciiTheme="minorEastAsia" w:hAnsiTheme="minorEastAsia" w:cs="Tahoma" w:hint="eastAsia"/>
                <w:kern w:val="0"/>
                <w:szCs w:val="21"/>
              </w:rPr>
              <w:t>，</w:t>
            </w:r>
            <w:r w:rsidRPr="00D55358">
              <w:rPr>
                <w:rFonts w:asciiTheme="minorEastAsia" w:hAnsiTheme="minorEastAsia" w:cs="Tahoma"/>
                <w:kern w:val="0"/>
                <w:szCs w:val="21"/>
              </w:rPr>
              <w:t>外接闪光灯</w:t>
            </w:r>
            <w:r w:rsidRPr="00D55358">
              <w:rPr>
                <w:rFonts w:asciiTheme="minorEastAsia" w:hAnsiTheme="minorEastAsia" w:cs="Tahoma" w:hint="eastAsia"/>
                <w:kern w:val="0"/>
                <w:szCs w:val="21"/>
              </w:rPr>
              <w:t>：</w:t>
            </w:r>
            <w:r w:rsidRPr="00D55358">
              <w:rPr>
                <w:rFonts w:asciiTheme="minorEastAsia" w:hAnsiTheme="minorEastAsia" w:cs="Tahoma"/>
                <w:kern w:val="0"/>
                <w:szCs w:val="21"/>
              </w:rPr>
              <w:t>支持</w:t>
            </w:r>
            <w:r w:rsidRPr="00D55358">
              <w:rPr>
                <w:rFonts w:asciiTheme="minorEastAsia" w:hAnsiTheme="minorEastAsia" w:cs="Tahoma" w:hint="eastAsia"/>
                <w:kern w:val="0"/>
                <w:szCs w:val="21"/>
              </w:rPr>
              <w:t>，</w:t>
            </w:r>
            <w:r w:rsidRPr="00D55358">
              <w:rPr>
                <w:rFonts w:asciiTheme="minorEastAsia" w:hAnsiTheme="minorEastAsia" w:cs="Tahoma"/>
                <w:kern w:val="0"/>
                <w:szCs w:val="21"/>
              </w:rPr>
              <w:t>WiFi连接</w:t>
            </w:r>
            <w:r w:rsidRPr="00D55358">
              <w:rPr>
                <w:rFonts w:asciiTheme="minorEastAsia" w:hAnsiTheme="minorEastAsia" w:cs="Tahoma" w:hint="eastAsia"/>
                <w:kern w:val="0"/>
                <w:szCs w:val="21"/>
              </w:rPr>
              <w:t>：</w:t>
            </w:r>
            <w:r w:rsidRPr="00D55358">
              <w:rPr>
                <w:rFonts w:asciiTheme="minorEastAsia" w:hAnsiTheme="minorEastAsia" w:cs="Tahoma"/>
                <w:kern w:val="0"/>
                <w:szCs w:val="21"/>
              </w:rPr>
              <w:t>支持</w:t>
            </w:r>
            <w:r w:rsidRPr="00D55358">
              <w:rPr>
                <w:rFonts w:asciiTheme="minorEastAsia" w:hAnsiTheme="minorEastAsia" w:cs="Tahoma" w:hint="eastAsia"/>
                <w:kern w:val="0"/>
                <w:szCs w:val="21"/>
              </w:rPr>
              <w:t>，</w:t>
            </w:r>
            <w:r w:rsidRPr="00D55358">
              <w:rPr>
                <w:rFonts w:asciiTheme="minorEastAsia" w:hAnsiTheme="minorEastAsia" w:cs="Tahoma"/>
                <w:kern w:val="0"/>
                <w:szCs w:val="21"/>
              </w:rPr>
              <w:t>NFC</w:t>
            </w:r>
            <w:r w:rsidRPr="00D55358">
              <w:rPr>
                <w:rFonts w:asciiTheme="minorEastAsia" w:hAnsiTheme="minorEastAsia" w:cs="Tahoma" w:hint="eastAsia"/>
                <w:kern w:val="0"/>
                <w:szCs w:val="21"/>
              </w:rPr>
              <w:t>：</w:t>
            </w:r>
            <w:r w:rsidRPr="00D55358">
              <w:rPr>
                <w:rFonts w:asciiTheme="minorEastAsia" w:hAnsiTheme="minorEastAsia" w:cs="Tahoma"/>
                <w:kern w:val="0"/>
                <w:szCs w:val="21"/>
              </w:rPr>
              <w:t>支持</w:t>
            </w:r>
            <w:r w:rsidRPr="00D55358">
              <w:rPr>
                <w:rFonts w:asciiTheme="minorEastAsia" w:hAnsiTheme="minorEastAsia" w:cs="Tahoma" w:hint="eastAsia"/>
                <w:kern w:val="0"/>
                <w:szCs w:val="21"/>
              </w:rPr>
              <w:t>，</w:t>
            </w:r>
            <w:r w:rsidRPr="00D55358">
              <w:rPr>
                <w:rFonts w:asciiTheme="minorEastAsia" w:hAnsiTheme="minorEastAsia" w:cs="Tahoma"/>
                <w:kern w:val="0"/>
                <w:szCs w:val="21"/>
              </w:rPr>
              <w:t>HDMI接口</w:t>
            </w:r>
            <w:r w:rsidRPr="00D55358">
              <w:rPr>
                <w:rFonts w:asciiTheme="minorEastAsia" w:hAnsiTheme="minorEastAsia" w:cs="Tahoma" w:hint="eastAsia"/>
                <w:kern w:val="0"/>
                <w:szCs w:val="21"/>
              </w:rPr>
              <w:t>：</w:t>
            </w:r>
            <w:r w:rsidRPr="00D55358">
              <w:rPr>
                <w:rFonts w:asciiTheme="minorEastAsia" w:hAnsiTheme="minorEastAsia" w:cs="Tahoma"/>
                <w:kern w:val="0"/>
                <w:szCs w:val="21"/>
              </w:rPr>
              <w:t>支持</w:t>
            </w:r>
            <w:r w:rsidRPr="00D55358">
              <w:rPr>
                <w:rFonts w:asciiTheme="minorEastAsia" w:hAnsiTheme="minorEastAsia" w:cs="Tahoma" w:hint="eastAsia"/>
                <w:kern w:val="0"/>
                <w:szCs w:val="21"/>
              </w:rPr>
              <w:t>，</w:t>
            </w:r>
            <w:r w:rsidRPr="00D55358">
              <w:rPr>
                <w:rFonts w:asciiTheme="minorEastAsia" w:hAnsiTheme="minorEastAsia" w:cs="Tahoma"/>
                <w:kern w:val="0"/>
                <w:szCs w:val="21"/>
              </w:rPr>
              <w:t>数码端子（ USB 3.0）、HDMI mini 输出端子、外接麦克风输入端子、耳机端子／遥控端子、无线遥控</w:t>
            </w:r>
            <w:r w:rsidRPr="00D55358">
              <w:rPr>
                <w:rFonts w:asciiTheme="minorEastAsia" w:hAnsiTheme="minorEastAsia" w:cs="Tahoma" w:hint="eastAsia"/>
                <w:kern w:val="0"/>
                <w:szCs w:val="21"/>
              </w:rPr>
              <w:t>，含锂电池LP-E6N或LP-E61块，提供原厂一年质保函。</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16500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16500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A81290" w:rsidRPr="00D55358" w:rsidRDefault="00A81290" w:rsidP="001F4FAE">
            <w:pPr>
              <w:widowControl/>
              <w:shd w:val="clear" w:color="auto" w:fill="FFFFFF"/>
              <w:spacing w:line="396" w:lineRule="atLeast"/>
              <w:jc w:val="left"/>
              <w:outlineLvl w:val="2"/>
              <w:rPr>
                <w:rFonts w:asciiTheme="minorEastAsia" w:hAnsiTheme="minorEastAsia" w:cs="Tahoma"/>
                <w:kern w:val="0"/>
                <w:szCs w:val="21"/>
              </w:rPr>
            </w:pPr>
            <w:r w:rsidRPr="00D55358">
              <w:rPr>
                <w:rFonts w:asciiTheme="minorEastAsia" w:hAnsiTheme="minorEastAsia" w:cs="Tahoma" w:hint="eastAsia"/>
                <w:kern w:val="0"/>
                <w:szCs w:val="21"/>
              </w:rPr>
              <w:t>Alpha 6400 APS-C画幅（18-135MM镜头）微单数码相机</w:t>
            </w:r>
          </w:p>
        </w:tc>
        <w:tc>
          <w:tcPr>
            <w:tcW w:w="4820" w:type="dxa"/>
          </w:tcPr>
          <w:p w:rsidR="00A81290" w:rsidRPr="00D55358" w:rsidRDefault="00A81290" w:rsidP="001F4FAE">
            <w:pPr>
              <w:widowControl/>
              <w:shd w:val="clear" w:color="auto" w:fill="FFFFFF"/>
              <w:spacing w:line="396" w:lineRule="atLeast"/>
              <w:jc w:val="left"/>
              <w:outlineLvl w:val="2"/>
              <w:rPr>
                <w:rFonts w:asciiTheme="minorEastAsia" w:hAnsiTheme="minorEastAsia" w:cs="Tahoma"/>
                <w:kern w:val="0"/>
                <w:szCs w:val="21"/>
              </w:rPr>
            </w:pPr>
            <w:r w:rsidRPr="00D55358">
              <w:rPr>
                <w:rFonts w:asciiTheme="minorEastAsia" w:hAnsiTheme="minorEastAsia" w:cs="Tahoma" w:hint="eastAsia"/>
                <w:kern w:val="0"/>
                <w:szCs w:val="21"/>
              </w:rPr>
              <w:t>产品类型：微单，产品定位：智能相机，操作方式：全手动操作，传感器类型：Exmor CMOS sensor，传感器尺寸：APS-C画幅（23.5*15.6mm），有效像素：2420万，数码变焦：8倍，影像处理器：Bionz X，最高分辨率：6000×4000，图像分辨率：3:2（全画幅）、L（24M）：6000×4000、M（12M）：4240×2832、S（6M）：3008×2000 ,16:9（全画幅）、L（20M）：6000×3376、M（10M）：4240×2400、S（5.1M）：3008×1688，高清摄像：4K超高清视频（2160），镜头卡口：索尼E卡口&gt;，对焦方式：增强型混合自动对焦(相位检测自动对焦+快速智能自动对焦），对焦区域：广域/区/中间/自由点（L，M，S) ，对焦点数：425点，变焦类型：外变</w:t>
            </w:r>
            <w:r w:rsidRPr="00D55358">
              <w:rPr>
                <w:rFonts w:asciiTheme="minorEastAsia" w:hAnsiTheme="minorEastAsia" w:cs="Tahoma" w:hint="eastAsia"/>
                <w:kern w:val="0"/>
                <w:szCs w:val="21"/>
              </w:rPr>
              <w:lastRenderedPageBreak/>
              <w:t>焦，显示屏类型：旋转屏，显示屏像素：92万像素液晶屏，取景器类型：电子，快门类型：电子控制纵走式焦平面快门，快门速度：1/4000-30秒，支持笑脸快门，内置闪光灯，闪光模式：自动，不闪光，强制闪光，防红眼，慢速同步，曝光模式：自动曝光，程序自动曝光（P），光圈优先（A），快门优先（S），手动曝光（M），曝光补偿：±5EV（1/3EV步长），测光方式：多重测光，中央重点测光，点测光，白平衡：自动，预设（日光，阴影，阴天，白炽灯，荧光灯（暖白色），荧光灯（冷白色），荧光灯（日光白色），荧光灯（日光），闪光灯，水中自动，色温/滤光片），自定义（1，2，3），自定义设置，感光度：ISO 100-25600（可扩展至ISO 51200），场景模式：肖像，运动，微距，风景，黄昏，夜景肖像，夜景，手持夜景，动作防抖，连拍功能：支持（最高约11张/秒），拍摄模式：单张拍摄，连拍， 速度优先连拍，自拍定时:10秒/5秒/2秒， 自拍定时（连拍）:10秒3张影像/10秒5张影像/5秒3张影像/5秒5张影像，2秒3张影像/2秒5张影像，连续阶段曝光，单拍阶段曝光，白平衡阶段曝光，DRO阶段曝光，存储卡类型：SD/SDHC/SDXC，文件格式：RAW，JPEG，XAVC S 4K，XAVC S HD，AVCHD， MP4，电池类型：充电电池（NP-FW50（随机附送）），电源性能：USB充电，自动关机：10秒，1分钟，2分钟，5分钟，30分钟后关闭，续航能力：约350张（取景器），约400张（LCD），产品接口：Micro HDMI、视频接口、USB2.0、Micro USB，无线功能：WiFi，NFC，支持麦克风/扬声器，支持遥控功能，支持删除模式，外形尺寸：120×67×60mm，产品重量：359g（仅机身）。</w:t>
            </w:r>
          </w:p>
          <w:p w:rsidR="00A81290" w:rsidRPr="00D55358" w:rsidRDefault="00A81290" w:rsidP="001F4FAE">
            <w:pPr>
              <w:widowControl/>
              <w:shd w:val="clear" w:color="auto" w:fill="FFFFFF"/>
              <w:spacing w:line="396" w:lineRule="atLeast"/>
              <w:jc w:val="left"/>
              <w:outlineLvl w:val="2"/>
              <w:rPr>
                <w:rFonts w:asciiTheme="minorEastAsia" w:hAnsiTheme="minorEastAsia" w:cs="Tahoma"/>
                <w:kern w:val="0"/>
                <w:szCs w:val="21"/>
              </w:rPr>
            </w:pPr>
            <w:r w:rsidRPr="00D55358">
              <w:rPr>
                <w:rFonts w:asciiTheme="minorEastAsia" w:hAnsiTheme="minorEastAsia" w:cs="Tahoma" w:hint="eastAsia"/>
                <w:kern w:val="0"/>
                <w:szCs w:val="21"/>
              </w:rPr>
              <w:t>包装清单:Alpha 64001只，18-135MM镜头1只，电源适配器1只， 锂离子电池组NP-FW50型号2套， Micro USB连接线1条， 肩带1条， 眼罩1只。</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2套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18400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10</w:t>
            </w:r>
          </w:p>
        </w:tc>
        <w:tc>
          <w:tcPr>
            <w:tcW w:w="1276" w:type="dxa"/>
            <w:vAlign w:val="center"/>
          </w:tcPr>
          <w:p w:rsidR="00A81290" w:rsidRPr="00D55358" w:rsidRDefault="00A81290" w:rsidP="001F4FAE">
            <w:pPr>
              <w:widowControl/>
              <w:shd w:val="clear" w:color="auto" w:fill="FFFFFF"/>
              <w:spacing w:line="396" w:lineRule="atLeast"/>
              <w:jc w:val="center"/>
              <w:rPr>
                <w:rFonts w:asciiTheme="minorEastAsia" w:hAnsiTheme="minorEastAsia" w:cs="Tahoma"/>
                <w:kern w:val="0"/>
                <w:szCs w:val="21"/>
              </w:rPr>
            </w:pPr>
            <w:r w:rsidRPr="00D55358">
              <w:rPr>
                <w:rFonts w:asciiTheme="minorEastAsia" w:hAnsiTheme="minorEastAsia" w:cs="Tahoma"/>
                <w:kern w:val="0"/>
                <w:szCs w:val="21"/>
              </w:rPr>
              <w:t xml:space="preserve">EOS 6D Mark </w:t>
            </w:r>
            <w:r w:rsidRPr="00D55358">
              <w:rPr>
                <w:rFonts w:asciiTheme="minorEastAsia" w:hAnsiTheme="minorEastAsia" w:cs="Tahoma"/>
                <w:kern w:val="0"/>
                <w:szCs w:val="21"/>
              </w:rPr>
              <w:lastRenderedPageBreak/>
              <w:t>II</w:t>
            </w:r>
            <w:r w:rsidRPr="00D55358">
              <w:rPr>
                <w:rFonts w:asciiTheme="minorEastAsia" w:hAnsiTheme="minorEastAsia" w:cs="Tahoma" w:hint="eastAsia"/>
                <w:kern w:val="0"/>
                <w:szCs w:val="21"/>
              </w:rPr>
              <w:t xml:space="preserve"> +EF24-105mm f/4L IS II STM</w:t>
            </w:r>
            <w:r w:rsidRPr="00D55358">
              <w:rPr>
                <w:rFonts w:asciiTheme="minorEastAsia" w:hAnsiTheme="minorEastAsia" w:hint="eastAsia"/>
                <w:szCs w:val="21"/>
              </w:rPr>
              <w:t>数码相机</w:t>
            </w:r>
          </w:p>
        </w:tc>
        <w:tc>
          <w:tcPr>
            <w:tcW w:w="4820" w:type="dxa"/>
          </w:tcPr>
          <w:p w:rsidR="00A81290" w:rsidRPr="00D55358" w:rsidRDefault="00A81290" w:rsidP="001F4FAE">
            <w:pPr>
              <w:widowControl/>
              <w:shd w:val="clear" w:color="auto" w:fill="FFFFFF"/>
              <w:spacing w:line="396" w:lineRule="atLeast"/>
              <w:jc w:val="left"/>
              <w:rPr>
                <w:rFonts w:asciiTheme="minorEastAsia" w:hAnsiTheme="minorEastAsia" w:cs="Tahoma"/>
                <w:kern w:val="0"/>
                <w:szCs w:val="21"/>
              </w:rPr>
            </w:pPr>
            <w:r w:rsidRPr="00D55358">
              <w:rPr>
                <w:rFonts w:asciiTheme="minorEastAsia" w:hAnsiTheme="minorEastAsia" w:cs="Tahoma" w:hint="eastAsia"/>
                <w:kern w:val="0"/>
                <w:szCs w:val="21"/>
              </w:rPr>
              <w:lastRenderedPageBreak/>
              <w:t>EF24-105mm f/4L IS II USM，支持防抖，焦段：</w:t>
            </w:r>
            <w:r w:rsidRPr="00D55358">
              <w:rPr>
                <w:rFonts w:asciiTheme="minorEastAsia" w:hAnsiTheme="minorEastAsia" w:cs="Tahoma" w:hint="eastAsia"/>
                <w:kern w:val="0"/>
                <w:szCs w:val="21"/>
              </w:rPr>
              <w:lastRenderedPageBreak/>
              <w:t>24-105mm，最大光圈：F4，滤镜直径：77mm，</w:t>
            </w:r>
            <w:r w:rsidRPr="00D55358">
              <w:rPr>
                <w:rFonts w:asciiTheme="minorEastAsia" w:hAnsiTheme="minorEastAsia" w:cs="Tahoma"/>
                <w:kern w:val="0"/>
                <w:szCs w:val="21"/>
              </w:rPr>
              <w:t>传感器类型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CMOS</w:t>
            </w:r>
            <w:r w:rsidRPr="00D55358">
              <w:rPr>
                <w:rFonts w:asciiTheme="minorEastAsia" w:hAnsiTheme="minorEastAsia" w:cs="Tahoma" w:hint="eastAsia"/>
                <w:kern w:val="0"/>
                <w:szCs w:val="21"/>
              </w:rPr>
              <w:t>,</w:t>
            </w:r>
            <w:r w:rsidRPr="00D55358">
              <w:rPr>
                <w:rFonts w:asciiTheme="minorEastAsia" w:hAnsiTheme="minorEastAsia" w:cs="Tahoma"/>
                <w:kern w:val="0"/>
                <w:szCs w:val="21"/>
              </w:rPr>
              <w:t>取景器类型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光学取景器</w:t>
            </w:r>
            <w:r w:rsidRPr="00D55358">
              <w:rPr>
                <w:rFonts w:asciiTheme="minorEastAsia" w:hAnsiTheme="minorEastAsia" w:cs="Tahoma" w:hint="eastAsia"/>
                <w:kern w:val="0"/>
                <w:szCs w:val="21"/>
              </w:rPr>
              <w:t>；</w:t>
            </w:r>
            <w:r w:rsidRPr="00D55358">
              <w:rPr>
                <w:rFonts w:asciiTheme="minorEastAsia" w:hAnsiTheme="minorEastAsia" w:cs="Tahoma"/>
                <w:kern w:val="0"/>
                <w:szCs w:val="21"/>
              </w:rPr>
              <w:t>旋转屏；触摸屏</w:t>
            </w:r>
            <w:r w:rsidRPr="00D55358">
              <w:rPr>
                <w:rFonts w:asciiTheme="minorEastAsia" w:hAnsiTheme="minorEastAsia" w:cs="Tahoma" w:hint="eastAsia"/>
                <w:kern w:val="0"/>
                <w:szCs w:val="21"/>
              </w:rPr>
              <w:t>；</w:t>
            </w:r>
            <w:r w:rsidRPr="00D55358">
              <w:rPr>
                <w:rFonts w:asciiTheme="minorEastAsia" w:hAnsiTheme="minorEastAsia" w:cs="Tahoma"/>
                <w:kern w:val="0"/>
                <w:szCs w:val="21"/>
              </w:rPr>
              <w:t>液晶屏像素</w:t>
            </w:r>
            <w:r w:rsidRPr="00D55358">
              <w:rPr>
                <w:rFonts w:asciiTheme="minorEastAsia" w:hAnsiTheme="minorEastAsia" w:cs="Tahoma" w:hint="eastAsia"/>
                <w:kern w:val="0"/>
                <w:szCs w:val="21"/>
              </w:rPr>
              <w:t>：</w:t>
            </w:r>
            <w:r w:rsidRPr="00D55358">
              <w:rPr>
                <w:rFonts w:asciiTheme="minorEastAsia" w:hAnsiTheme="minorEastAsia" w:cs="Tahoma"/>
                <w:kern w:val="0"/>
                <w:szCs w:val="21"/>
              </w:rPr>
              <w:t>104万像素液晶屏</w:t>
            </w:r>
            <w:r w:rsidRPr="00D55358">
              <w:rPr>
                <w:rFonts w:asciiTheme="minorEastAsia" w:hAnsiTheme="minorEastAsia" w:cs="Tahoma" w:hint="eastAsia"/>
                <w:kern w:val="0"/>
                <w:szCs w:val="21"/>
              </w:rPr>
              <w:t>，</w:t>
            </w:r>
            <w:r w:rsidRPr="00D55358">
              <w:rPr>
                <w:rFonts w:asciiTheme="minorEastAsia" w:hAnsiTheme="minorEastAsia" w:cs="Tahoma"/>
                <w:kern w:val="0"/>
                <w:szCs w:val="21"/>
              </w:rPr>
              <w:t>机身材质</w:t>
            </w:r>
            <w:r w:rsidRPr="00D55358">
              <w:rPr>
                <w:rFonts w:asciiTheme="minorEastAsia" w:hAnsiTheme="minorEastAsia" w:cs="Tahoma" w:hint="eastAsia"/>
                <w:kern w:val="0"/>
                <w:szCs w:val="21"/>
              </w:rPr>
              <w:t>：</w:t>
            </w:r>
            <w:r w:rsidRPr="00D55358">
              <w:rPr>
                <w:rFonts w:asciiTheme="minorEastAsia" w:hAnsiTheme="minorEastAsia" w:cs="Tahoma"/>
                <w:kern w:val="0"/>
                <w:szCs w:val="21"/>
              </w:rPr>
              <w:t>塑料</w:t>
            </w:r>
            <w:r w:rsidRPr="00D55358">
              <w:rPr>
                <w:rFonts w:asciiTheme="minorEastAsia" w:hAnsiTheme="minorEastAsia" w:cs="Tahoma" w:hint="eastAsia"/>
                <w:kern w:val="0"/>
                <w:szCs w:val="21"/>
              </w:rPr>
              <w:t>，</w:t>
            </w:r>
            <w:r w:rsidRPr="00D55358">
              <w:rPr>
                <w:rFonts w:asciiTheme="minorEastAsia" w:hAnsiTheme="minorEastAsia" w:cs="Tahoma"/>
                <w:kern w:val="0"/>
                <w:szCs w:val="21"/>
              </w:rPr>
              <w:t>传感器尺寸全画幅</w:t>
            </w:r>
            <w:r w:rsidRPr="00D55358">
              <w:rPr>
                <w:rFonts w:asciiTheme="minorEastAsia" w:hAnsiTheme="minorEastAsia" w:cs="Tahoma" w:hint="eastAsia"/>
                <w:kern w:val="0"/>
                <w:szCs w:val="21"/>
              </w:rPr>
              <w:t>，</w:t>
            </w:r>
            <w:r w:rsidRPr="00D55358">
              <w:rPr>
                <w:rFonts w:asciiTheme="minorEastAsia" w:hAnsiTheme="minorEastAsia" w:cs="Tahoma"/>
                <w:kern w:val="0"/>
                <w:szCs w:val="21"/>
              </w:rPr>
              <w:t>机身重量（g）</w:t>
            </w:r>
            <w:r w:rsidRPr="00D55358">
              <w:rPr>
                <w:rFonts w:asciiTheme="minorEastAsia" w:hAnsiTheme="minorEastAsia" w:cs="Tahoma" w:hint="eastAsia"/>
                <w:kern w:val="0"/>
                <w:szCs w:val="21"/>
              </w:rPr>
              <w:t>：</w:t>
            </w:r>
            <w:r w:rsidRPr="00D55358">
              <w:rPr>
                <w:rFonts w:asciiTheme="minorEastAsia" w:hAnsiTheme="minorEastAsia" w:cs="Tahoma"/>
                <w:kern w:val="0"/>
                <w:szCs w:val="21"/>
              </w:rPr>
              <w:t>685</w:t>
            </w:r>
            <w:r w:rsidRPr="00D55358">
              <w:rPr>
                <w:rFonts w:asciiTheme="minorEastAsia" w:hAnsiTheme="minorEastAsia" w:cs="Tahoma" w:hint="eastAsia"/>
                <w:kern w:val="0"/>
                <w:szCs w:val="21"/>
              </w:rPr>
              <w:t>，</w:t>
            </w:r>
            <w:r w:rsidRPr="00D55358">
              <w:rPr>
                <w:rFonts w:asciiTheme="minorEastAsia" w:hAnsiTheme="minorEastAsia" w:cs="Tahoma"/>
                <w:kern w:val="0"/>
                <w:szCs w:val="21"/>
              </w:rPr>
              <w:t>类型</w:t>
            </w:r>
            <w:r w:rsidRPr="00D55358">
              <w:rPr>
                <w:rFonts w:asciiTheme="minorEastAsia" w:hAnsiTheme="minorEastAsia" w:cs="Tahoma" w:hint="eastAsia"/>
                <w:kern w:val="0"/>
                <w:szCs w:val="21"/>
              </w:rPr>
              <w:t>：</w:t>
            </w:r>
            <w:r w:rsidRPr="00D55358">
              <w:rPr>
                <w:rFonts w:asciiTheme="minorEastAsia" w:hAnsiTheme="minorEastAsia" w:cs="Tahoma"/>
                <w:kern w:val="0"/>
                <w:szCs w:val="21"/>
              </w:rPr>
              <w:t>全画幅单反</w:t>
            </w:r>
            <w:r w:rsidRPr="00D55358">
              <w:rPr>
                <w:rFonts w:asciiTheme="minorEastAsia" w:hAnsiTheme="minorEastAsia" w:cs="Tahoma" w:hint="eastAsia"/>
                <w:kern w:val="0"/>
                <w:szCs w:val="21"/>
              </w:rPr>
              <w:t>，</w:t>
            </w:r>
            <w:r w:rsidRPr="00D55358">
              <w:rPr>
                <w:rFonts w:asciiTheme="minorEastAsia" w:hAnsiTheme="minorEastAsia" w:cs="Tahoma"/>
                <w:kern w:val="0"/>
                <w:szCs w:val="21"/>
              </w:rPr>
              <w:t>滤镜直径</w:t>
            </w:r>
            <w:r w:rsidRPr="00D55358">
              <w:rPr>
                <w:rFonts w:asciiTheme="minorEastAsia" w:hAnsiTheme="minorEastAsia" w:cs="Tahoma" w:hint="eastAsia"/>
                <w:kern w:val="0"/>
                <w:szCs w:val="21"/>
              </w:rPr>
              <w:t>：</w:t>
            </w:r>
            <w:r w:rsidRPr="00D55358">
              <w:rPr>
                <w:rFonts w:asciiTheme="minorEastAsia" w:hAnsiTheme="minorEastAsia" w:cs="Tahoma"/>
                <w:kern w:val="0"/>
                <w:szCs w:val="21"/>
              </w:rPr>
              <w:t>无</w:t>
            </w:r>
            <w:r w:rsidRPr="00D55358">
              <w:rPr>
                <w:rFonts w:asciiTheme="minorEastAsia" w:hAnsiTheme="minorEastAsia" w:cs="Tahoma" w:hint="eastAsia"/>
                <w:kern w:val="0"/>
                <w:szCs w:val="21"/>
              </w:rPr>
              <w:t>,</w:t>
            </w:r>
            <w:r w:rsidRPr="00D55358">
              <w:rPr>
                <w:rFonts w:asciiTheme="minorEastAsia" w:hAnsiTheme="minorEastAsia" w:cs="Tahoma"/>
                <w:kern w:val="0"/>
                <w:szCs w:val="21"/>
              </w:rPr>
              <w:t>电池型号</w:t>
            </w:r>
            <w:r w:rsidRPr="00D55358">
              <w:rPr>
                <w:rFonts w:asciiTheme="minorEastAsia" w:hAnsiTheme="minorEastAsia" w:cs="Tahoma" w:hint="eastAsia"/>
                <w:kern w:val="0"/>
                <w:szCs w:val="21"/>
              </w:rPr>
              <w:t>:</w:t>
            </w:r>
            <w:r w:rsidRPr="00D55358">
              <w:rPr>
                <w:rFonts w:asciiTheme="minorEastAsia" w:hAnsiTheme="minorEastAsia" w:cs="Tahoma"/>
                <w:kern w:val="0"/>
                <w:szCs w:val="21"/>
              </w:rPr>
              <w:t>LP-E6/E6N</w:t>
            </w:r>
            <w:r w:rsidRPr="00D55358">
              <w:rPr>
                <w:rFonts w:asciiTheme="minorEastAsia" w:hAnsiTheme="minorEastAsia" w:cs="Tahoma" w:hint="eastAsia"/>
                <w:kern w:val="0"/>
                <w:szCs w:val="21"/>
              </w:rPr>
              <w:t>,</w:t>
            </w:r>
            <w:r w:rsidRPr="00D55358">
              <w:rPr>
                <w:rFonts w:asciiTheme="minorEastAsia" w:hAnsiTheme="minorEastAsia" w:cs="Tahoma"/>
                <w:kern w:val="0"/>
                <w:szCs w:val="21"/>
              </w:rPr>
              <w:t xml:space="preserve">支持NFC </w:t>
            </w:r>
            <w:r w:rsidRPr="00D55358">
              <w:rPr>
                <w:rFonts w:asciiTheme="minorEastAsia" w:hAnsiTheme="minorEastAsia" w:cs="Tahoma" w:hint="eastAsia"/>
                <w:kern w:val="0"/>
                <w:szCs w:val="21"/>
              </w:rPr>
              <w:t>\</w:t>
            </w:r>
            <w:r w:rsidRPr="00D55358">
              <w:rPr>
                <w:rFonts w:asciiTheme="minorEastAsia" w:hAnsiTheme="minorEastAsia" w:cs="Tahoma"/>
                <w:kern w:val="0"/>
                <w:szCs w:val="21"/>
              </w:rPr>
              <w:t>WiFi连接</w:t>
            </w:r>
            <w:r w:rsidRPr="00D55358">
              <w:rPr>
                <w:rFonts w:asciiTheme="minorEastAsia" w:hAnsiTheme="minorEastAsia" w:cs="Tahoma" w:hint="eastAsia"/>
                <w:kern w:val="0"/>
                <w:szCs w:val="21"/>
              </w:rPr>
              <w:t>,</w:t>
            </w:r>
            <w:r w:rsidRPr="00D55358">
              <w:rPr>
                <w:rFonts w:asciiTheme="minorEastAsia" w:hAnsiTheme="minorEastAsia" w:cs="Tahoma"/>
                <w:kern w:val="0"/>
                <w:szCs w:val="21"/>
              </w:rPr>
              <w:t>连拍速度约6.5张/秒</w:t>
            </w:r>
            <w:r w:rsidRPr="00D55358">
              <w:rPr>
                <w:rFonts w:asciiTheme="minorEastAsia" w:hAnsiTheme="minorEastAsia" w:cs="Tahoma" w:hint="eastAsia"/>
                <w:kern w:val="0"/>
                <w:szCs w:val="21"/>
              </w:rPr>
              <w:t>,</w:t>
            </w:r>
            <w:r w:rsidRPr="00D55358">
              <w:rPr>
                <w:rFonts w:asciiTheme="minorEastAsia" w:hAnsiTheme="minorEastAsia" w:cs="Tahoma"/>
                <w:kern w:val="0"/>
                <w:szCs w:val="21"/>
              </w:rPr>
              <w:t>存储介质SD卡</w:t>
            </w:r>
            <w:r w:rsidRPr="00D55358">
              <w:rPr>
                <w:rFonts w:asciiTheme="minorEastAsia" w:hAnsiTheme="minorEastAsia" w:cs="Tahoma" w:hint="eastAsia"/>
                <w:kern w:val="0"/>
                <w:szCs w:val="21"/>
              </w:rPr>
              <w:t>,</w:t>
            </w:r>
            <w:r w:rsidRPr="00D55358">
              <w:rPr>
                <w:rFonts w:asciiTheme="minorEastAsia" w:hAnsiTheme="minorEastAsia" w:cs="Tahoma"/>
                <w:kern w:val="0"/>
                <w:szCs w:val="21"/>
              </w:rPr>
              <w:t>支持蓝牙传输</w:t>
            </w:r>
            <w:r w:rsidRPr="00D55358">
              <w:rPr>
                <w:rFonts w:asciiTheme="minorEastAsia" w:hAnsiTheme="minorEastAsia" w:cs="Tahoma" w:hint="eastAsia"/>
                <w:kern w:val="0"/>
                <w:szCs w:val="21"/>
              </w:rPr>
              <w:t>,</w:t>
            </w:r>
            <w:r w:rsidRPr="00D55358">
              <w:rPr>
                <w:rFonts w:asciiTheme="minorEastAsia" w:hAnsiTheme="minorEastAsia" w:cs="Tahoma"/>
                <w:kern w:val="0"/>
                <w:szCs w:val="21"/>
              </w:rPr>
              <w:t xml:space="preserve"> 支持外接闪光灯</w:t>
            </w:r>
            <w:r w:rsidRPr="00D55358">
              <w:rPr>
                <w:rFonts w:asciiTheme="minorEastAsia" w:hAnsiTheme="minorEastAsia" w:cs="Tahoma" w:hint="eastAsia"/>
                <w:kern w:val="0"/>
                <w:szCs w:val="21"/>
              </w:rPr>
              <w:t>，含锂电池LP-E6N或LP-E61块，提供原厂一年质保函。</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2台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13500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27000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11</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cs="Arial"/>
                <w:bCs/>
                <w:szCs w:val="21"/>
                <w:shd w:val="clear" w:color="auto" w:fill="FFFFFF"/>
              </w:rPr>
              <w:t xml:space="preserve"> Osmo pocket</w:t>
            </w:r>
            <w:r w:rsidRPr="00D55358">
              <w:rPr>
                <w:rFonts w:ascii="Arial" w:hAnsi="Arial" w:cs="Arial"/>
                <w:b/>
                <w:bCs/>
                <w:szCs w:val="21"/>
                <w:shd w:val="clear" w:color="auto" w:fill="FFFFFF"/>
              </w:rPr>
              <w:t> </w:t>
            </w:r>
            <w:r w:rsidRPr="00D55358">
              <w:rPr>
                <w:rFonts w:asciiTheme="minorEastAsia" w:hAnsiTheme="minorEastAsia" w:hint="eastAsia"/>
                <w:szCs w:val="21"/>
              </w:rPr>
              <w:t>手持式相机</w:t>
            </w:r>
          </w:p>
        </w:tc>
        <w:tc>
          <w:tcPr>
            <w:tcW w:w="4820" w:type="dxa"/>
            <w:vAlign w:val="center"/>
          </w:tcPr>
          <w:p w:rsidR="00A81290" w:rsidRPr="00D55358" w:rsidRDefault="00A81290" w:rsidP="001F4FAE">
            <w:pPr>
              <w:widowControl/>
              <w:spacing w:line="360" w:lineRule="atLeast"/>
              <w:jc w:val="left"/>
              <w:rPr>
                <w:rFonts w:asciiTheme="minorEastAsia" w:hAnsiTheme="minorEastAsia" w:cs="宋体"/>
                <w:kern w:val="0"/>
                <w:szCs w:val="21"/>
              </w:rPr>
            </w:pPr>
            <w:r w:rsidRPr="00D55358">
              <w:rPr>
                <w:rFonts w:asciiTheme="minorEastAsia" w:hAnsiTheme="minorEastAsia" w:cs="宋体" w:hint="eastAsia"/>
                <w:kern w:val="0"/>
                <w:szCs w:val="21"/>
              </w:rPr>
              <w:t>产品类型：云台，外形尺寸：121.9*36.9*22.75mm，其它性能：微调范围：可控转动范围 ,俯仰：-95-50,水平：-230-50,横滚：±45,最大控制转速：120°/s,显示屏尺寸：1.08英寸（240×220mm）,影像传感器：1/2.3 英寸，有效像素：12M,镜头：80°FOV ，f/2.0,ISO范围：100-3200（视频），100-3200（照片），电子快门速度：8 秒-1/8000 秒（M档下最高可达30秒）,照片最大分辨率：4000×3000,照片拍摄模式：单张拍摄，普通视频，全景照片，静态延时，轨迹延时,录影分辨率：UHD：4K (3840×2160) 24/25/30/48/50/60p,FHD：1920×1080 24/25/30/48/50/60/120p,视频存储最大码流：100 Mbps,支持文件系统：FAT32(≤32 GB)；exFAT (&gt;64 GB),照片格式：JPEG，DNG,视频格式：MP4/MOV (MPEG-4 AVC/H.264),支持存储卡类型：Micro SD卡；最大支持256GB,工作环境温度：0-40℃,音频输出：双声道，48 KHz，AAC.电池：类型：锂离子电池,容量：875 mAh,能量：6.738 Wh,电压：7.7 V,产品重量:0.116kg。</w:t>
            </w:r>
          </w:p>
          <w:p w:rsidR="00A81290" w:rsidRPr="00D55358" w:rsidRDefault="00A81290" w:rsidP="001F4FAE">
            <w:pPr>
              <w:widowControl/>
              <w:spacing w:line="360" w:lineRule="atLeast"/>
              <w:jc w:val="left"/>
              <w:rPr>
                <w:rFonts w:asciiTheme="minorEastAsia" w:hAnsiTheme="minorEastAsia" w:cs="宋体"/>
                <w:kern w:val="0"/>
                <w:szCs w:val="21"/>
              </w:rPr>
            </w:pPr>
            <w:r w:rsidRPr="00D55358">
              <w:rPr>
                <w:rFonts w:ascii="宋体" w:hAnsi="宋体" w:hint="eastAsia"/>
                <w:szCs w:val="21"/>
              </w:rPr>
              <w:t>★</w:t>
            </w:r>
            <w:r w:rsidRPr="00D55358">
              <w:rPr>
                <w:rFonts w:asciiTheme="minorEastAsia" w:hAnsiTheme="minorEastAsia" w:cs="宋体" w:hint="eastAsia"/>
                <w:kern w:val="0"/>
                <w:szCs w:val="21"/>
              </w:rPr>
              <w:t>包含</w:t>
            </w:r>
            <w:r w:rsidRPr="00D55358">
              <w:rPr>
                <w:rFonts w:asciiTheme="minorEastAsia" w:hAnsiTheme="minorEastAsia" w:cs="Arial"/>
                <w:bCs/>
                <w:shd w:val="clear" w:color="auto" w:fill="FFFFFF"/>
              </w:rPr>
              <w:t>128G极速卡</w:t>
            </w:r>
            <w:r w:rsidRPr="00D55358">
              <w:rPr>
                <w:rFonts w:asciiTheme="minorEastAsia" w:hAnsiTheme="minorEastAsia" w:cs="Arial" w:hint="eastAsia"/>
                <w:bCs/>
                <w:shd w:val="clear" w:color="auto" w:fill="FFFFFF"/>
              </w:rPr>
              <w:t>，</w:t>
            </w:r>
            <w:r w:rsidRPr="00D55358">
              <w:rPr>
                <w:rFonts w:asciiTheme="minorEastAsia" w:hAnsiTheme="minorEastAsia" w:cs="Arial"/>
                <w:bCs/>
                <w:shd w:val="clear" w:color="auto" w:fill="FFFFFF"/>
              </w:rPr>
              <w:t>PGY Action 手持通用支架</w:t>
            </w:r>
            <w:r w:rsidRPr="00D55358">
              <w:rPr>
                <w:rFonts w:asciiTheme="minorEastAsia" w:hAnsiTheme="minorEastAsia" w:cs="Arial" w:hint="eastAsia"/>
                <w:bCs/>
                <w:shd w:val="clear" w:color="auto" w:fill="FFFFFF"/>
              </w:rPr>
              <w:t>，</w:t>
            </w:r>
            <w:r w:rsidRPr="00D55358">
              <w:rPr>
                <w:rFonts w:asciiTheme="minorEastAsia" w:hAnsiTheme="minorEastAsia" w:cs="Arial"/>
                <w:bCs/>
                <w:shd w:val="clear" w:color="auto" w:fill="FFFFFF"/>
              </w:rPr>
              <w:t>背带固定座</w:t>
            </w:r>
            <w:r w:rsidRPr="00D55358">
              <w:rPr>
                <w:rFonts w:asciiTheme="minorEastAsia" w:hAnsiTheme="minorEastAsia" w:cs="Arial" w:hint="eastAsia"/>
                <w:bCs/>
                <w:shd w:val="clear" w:color="auto" w:fill="FFFFFF"/>
              </w:rPr>
              <w:t>，</w:t>
            </w:r>
            <w:r w:rsidRPr="00D55358">
              <w:rPr>
                <w:rFonts w:asciiTheme="minorEastAsia" w:hAnsiTheme="minorEastAsia" w:cs="Arial"/>
                <w:bCs/>
                <w:shd w:val="clear" w:color="auto" w:fill="FFFFFF"/>
              </w:rPr>
              <w:t>延长杆</w:t>
            </w:r>
            <w:r w:rsidRPr="00D55358">
              <w:rPr>
                <w:rFonts w:asciiTheme="minorEastAsia" w:hAnsiTheme="minorEastAsia" w:cs="Arial" w:hint="eastAsia"/>
                <w:bCs/>
                <w:shd w:val="clear" w:color="auto" w:fill="FFFFFF"/>
              </w:rPr>
              <w:t>，</w:t>
            </w:r>
            <w:r w:rsidRPr="00D55358">
              <w:rPr>
                <w:rFonts w:asciiTheme="minorEastAsia" w:hAnsiTheme="minorEastAsia" w:cs="Arial"/>
                <w:bCs/>
                <w:shd w:val="clear" w:color="auto" w:fill="FFFFFF"/>
              </w:rPr>
              <w:t>PGY Action1/4转接座</w:t>
            </w:r>
            <w:r w:rsidRPr="00D55358">
              <w:rPr>
                <w:rFonts w:asciiTheme="minorEastAsia" w:hAnsiTheme="minorEastAsia" w:cs="Arial" w:hint="eastAsia"/>
                <w:bCs/>
                <w:shd w:val="clear" w:color="auto" w:fill="FFFFFF"/>
              </w:rPr>
              <w:t>等</w:t>
            </w:r>
            <w:r w:rsidRPr="00D55358">
              <w:rPr>
                <w:rFonts w:ascii="Arial" w:hAnsi="Arial" w:cs="Arial"/>
                <w:bCs/>
                <w:shd w:val="clear" w:color="auto" w:fill="FFFFFF"/>
              </w:rPr>
              <w:t>出行套装</w:t>
            </w:r>
            <w:r w:rsidRPr="00D55358">
              <w:rPr>
                <w:rFonts w:ascii="Arial" w:hAnsi="Arial" w:cs="Arial" w:hint="eastAsia"/>
                <w:bCs/>
                <w:shd w:val="clear" w:color="auto" w:fill="FFFFFF"/>
              </w:rPr>
              <w:t>。</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3599</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14396</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镜头</w:t>
            </w:r>
          </w:p>
          <w:p w:rsidR="004D5362" w:rsidRPr="00D55358" w:rsidRDefault="004D5362" w:rsidP="001F4FAE">
            <w:pPr>
              <w:jc w:val="center"/>
              <w:rPr>
                <w:rFonts w:asciiTheme="minorEastAsia" w:hAnsiTheme="minorEastAsia"/>
                <w:szCs w:val="21"/>
              </w:rPr>
            </w:pPr>
          </w:p>
          <w:p w:rsidR="004D5362" w:rsidRPr="00D55358" w:rsidRDefault="004D5362" w:rsidP="001F4FAE">
            <w:pPr>
              <w:jc w:val="center"/>
              <w:rPr>
                <w:rFonts w:asciiTheme="minorEastAsia" w:hAnsiTheme="minorEastAsia" w:cs="宋体"/>
                <w:szCs w:val="21"/>
              </w:rPr>
            </w:pPr>
            <w:r w:rsidRPr="00D55358">
              <w:rPr>
                <w:rFonts w:asciiTheme="minorEastAsia" w:hAnsiTheme="minorEastAsia" w:hint="eastAsia"/>
                <w:szCs w:val="21"/>
              </w:rPr>
              <w:t>与相机匹配</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zCs w:val="21"/>
              </w:rPr>
              <w:t>16-35 f/2.8L III USM EF，</w:t>
            </w:r>
            <w:r w:rsidRPr="00D55358">
              <w:rPr>
                <w:rFonts w:asciiTheme="minorEastAsia" w:hAnsiTheme="minorEastAsia" w:hint="eastAsia"/>
                <w:snapToGrid w:val="0"/>
                <w:szCs w:val="21"/>
              </w:rPr>
              <w:t>不支持防抖，适用机身类型：单反，焦段：16-35，自动对焦马达，支持自动对焦，滤镜直径：82mm，</w:t>
            </w:r>
            <w:r w:rsidRPr="00D55358">
              <w:rPr>
                <w:rFonts w:asciiTheme="minorEastAsia" w:hAnsiTheme="minorEastAsia" w:cs="Tahoma" w:hint="eastAsia"/>
                <w:kern w:val="0"/>
                <w:szCs w:val="21"/>
              </w:rPr>
              <w:t>提供原厂一年质保函。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14200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背景轴+背景纸</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电动背景轴1组6轴，黑白红绿蓝6色</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6200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专业制作</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zCs w:val="21"/>
              </w:rPr>
              <w:t>影棚及无影墙制作</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34000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34000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专业摄影灯</w:t>
            </w:r>
            <w:r w:rsidRPr="00D55358">
              <w:rPr>
                <w:rFonts w:asciiTheme="minorEastAsia" w:hAnsiTheme="minorEastAsia" w:hint="eastAsia"/>
                <w:szCs w:val="21"/>
              </w:rPr>
              <w:lastRenderedPageBreak/>
              <w:t>光</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lastRenderedPageBreak/>
              <w:t>600W含灯架，</w:t>
            </w:r>
            <w:r w:rsidRPr="00D55358">
              <w:rPr>
                <w:rFonts w:asciiTheme="minorEastAsia" w:hAnsiTheme="minorEastAsia"/>
                <w:snapToGrid w:val="0"/>
                <w:szCs w:val="21"/>
              </w:rPr>
              <w:t xml:space="preserve"> </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4台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7400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16</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napToGrid w:val="0"/>
                <w:szCs w:val="21"/>
              </w:rPr>
              <w:t>Q-280T</w:t>
            </w:r>
            <w:r w:rsidRPr="00D55358">
              <w:rPr>
                <w:rFonts w:asciiTheme="minorEastAsia" w:hAnsiTheme="minorEastAsia" w:hint="eastAsia"/>
                <w:szCs w:val="21"/>
              </w:rPr>
              <w:t>大灯架</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灯架 摄影灯架 厚钢管弹簧缓冲灯架 影室灯摄影灯用专业大灯架 加粗加厚 稳固</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4台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800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斜臂架</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魔术腿C型架摄影灯架 40寸不锈钢旗板横杠斜臂支架影视闪光顶灯架</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2700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2700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Godox</w:t>
            </w:r>
            <w:r w:rsidRPr="00D55358">
              <w:rPr>
                <w:rFonts w:asciiTheme="minorEastAsia" w:hAnsiTheme="minorEastAsia" w:hint="eastAsia"/>
                <w:szCs w:val="21"/>
              </w:rPr>
              <w:t>雷达罩</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55CM内银雷达罩</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19</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Godox柔光箱</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zCs w:val="21"/>
              </w:rPr>
              <w:t>80X120， 伞式八角柔光箱120cm外拍灯折叠便携柔光箱，柔光罩机顶灯箱灯罩 120cm伞式八角</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350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20</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Godox</w:t>
            </w:r>
            <w:r w:rsidRPr="00D55358">
              <w:rPr>
                <w:rFonts w:asciiTheme="minorEastAsia" w:hAnsiTheme="minorEastAsia" w:hint="eastAsia"/>
                <w:szCs w:val="21"/>
              </w:rPr>
              <w:t>束光筒</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大束光筒带色片蜂巢网格聚光筒摄影棚光效附件</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240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240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21</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Godox</w:t>
            </w:r>
            <w:r w:rsidRPr="00D55358">
              <w:rPr>
                <w:rFonts w:asciiTheme="minorEastAsia" w:hAnsiTheme="minorEastAsia" w:hint="eastAsia"/>
                <w:szCs w:val="21"/>
              </w:rPr>
              <w:t>拍摄台</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60*100cm拍照摄影静物台折叠拍摄台</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1张</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22</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专业三脚架</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单反专业摄影支架相机三角架带液压云台套装</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2850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2850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23</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安德宝</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防潮箱</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数码单反相机防潮箱 ，镜头全自动干燥箱，55升七代， 内置LED灯 数控</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2300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2300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24</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置物架</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高*宽：1.5X60</w:t>
            </w:r>
            <w:r w:rsidRPr="00D55358">
              <w:rPr>
                <w:rFonts w:asciiTheme="minorEastAsia" w:hAnsiTheme="minorEastAsia"/>
                <w:snapToGrid w:val="0"/>
                <w:szCs w:val="21"/>
              </w:rPr>
              <w:t xml:space="preserve"> </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2个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25</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napToGrid w:val="0"/>
                <w:szCs w:val="21"/>
              </w:rPr>
              <w:t>LP-E6</w:t>
            </w:r>
            <w:r w:rsidRPr="00D55358">
              <w:rPr>
                <w:rFonts w:asciiTheme="minorEastAsia" w:hAnsiTheme="minorEastAsia" w:hint="eastAsia"/>
                <w:snapToGrid w:val="0"/>
                <w:szCs w:val="21"/>
              </w:rPr>
              <w:t>N</w:t>
            </w:r>
            <w:r w:rsidRPr="00D55358">
              <w:rPr>
                <w:rFonts w:asciiTheme="minorEastAsia" w:hAnsiTheme="minorEastAsia" w:hint="eastAsia"/>
                <w:szCs w:val="21"/>
              </w:rPr>
              <w:t>原装电池</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单反数码相机DS用，容量：1865mAh，电压：DC7.2V，适用范围：EOS 5D Mark IV / 5D Mark III / 5DS / 5DS R / 5D Mark II / 6D Mark II / 6D / 7D Mark II / 7D / 80D / 70D / 60D / 60Da</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460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920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26</w:t>
            </w:r>
          </w:p>
        </w:tc>
        <w:tc>
          <w:tcPr>
            <w:tcW w:w="1276" w:type="dxa"/>
            <w:vAlign w:val="center"/>
          </w:tcPr>
          <w:p w:rsidR="00A81290" w:rsidRPr="00D55358" w:rsidRDefault="00A81290" w:rsidP="001F4FAE">
            <w:pPr>
              <w:jc w:val="center"/>
              <w:rPr>
                <w:rFonts w:asciiTheme="minorEastAsia" w:hAnsiTheme="minorEastAsia"/>
                <w:snapToGrid w:val="0"/>
                <w:szCs w:val="21"/>
              </w:rPr>
            </w:pPr>
            <w:r w:rsidRPr="00D55358">
              <w:rPr>
                <w:rFonts w:asciiTheme="minorEastAsia" w:hAnsiTheme="minorEastAsia" w:hint="eastAsia"/>
                <w:snapToGrid w:val="0"/>
                <w:szCs w:val="21"/>
              </w:rPr>
              <w:t>Osmo Action 电池</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napToGrid w:val="0"/>
                <w:szCs w:val="21"/>
              </w:rPr>
              <w:t>DJI 大疆 Osmo Action 灵眸运动相机专用配件，锂离子电池 1300mAh，双卡扣设计，</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27</w:t>
            </w:r>
          </w:p>
        </w:tc>
        <w:tc>
          <w:tcPr>
            <w:tcW w:w="1276" w:type="dxa"/>
            <w:vAlign w:val="center"/>
          </w:tcPr>
          <w:p w:rsidR="00A81290" w:rsidRPr="00D55358" w:rsidRDefault="00A81290" w:rsidP="001F4FAE">
            <w:pPr>
              <w:jc w:val="center"/>
              <w:rPr>
                <w:rFonts w:asciiTheme="minorEastAsia" w:hAnsiTheme="minorEastAsia"/>
                <w:snapToGrid w:val="0"/>
                <w:szCs w:val="21"/>
              </w:rPr>
            </w:pPr>
            <w:r w:rsidRPr="00D55358">
              <w:rPr>
                <w:rFonts w:asciiTheme="minorEastAsia" w:hAnsiTheme="minorEastAsia" w:hint="eastAsia"/>
                <w:snapToGrid w:val="0"/>
                <w:szCs w:val="21"/>
              </w:rPr>
              <w:t>摄影工作室安装调试</w:t>
            </w:r>
          </w:p>
        </w:tc>
        <w:tc>
          <w:tcPr>
            <w:tcW w:w="4820" w:type="dxa"/>
          </w:tcPr>
          <w:p w:rsidR="00A81290" w:rsidRPr="00D55358" w:rsidRDefault="00A81290" w:rsidP="001F4FAE">
            <w:pPr>
              <w:rPr>
                <w:rFonts w:asciiTheme="minorEastAsia" w:hAnsiTheme="minorEastAsia"/>
                <w:snapToGrid w:val="0"/>
                <w:szCs w:val="21"/>
              </w:rPr>
            </w:pPr>
            <w:r w:rsidRPr="00D55358">
              <w:rPr>
                <w:rFonts w:asciiTheme="minorEastAsia" w:hAnsiTheme="minorEastAsia" w:hint="eastAsia"/>
                <w:szCs w:val="21"/>
              </w:rPr>
              <w:t>工作室整体设计及制作，影棚及无影墙制作及安装调试，数码设备安装调试等</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四</w:t>
            </w:r>
          </w:p>
        </w:tc>
        <w:tc>
          <w:tcPr>
            <w:tcW w:w="8649" w:type="dxa"/>
            <w:gridSpan w:val="5"/>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演播室设备</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cs="Arial"/>
                <w:bCs/>
                <w:szCs w:val="21"/>
                <w:shd w:val="clear" w:color="auto" w:fill="FFFFFF"/>
              </w:rPr>
              <w:t>FDR-AX700 4K HDR</w:t>
            </w:r>
            <w:r w:rsidRPr="00D55358">
              <w:rPr>
                <w:rFonts w:asciiTheme="minorEastAsia" w:hAnsiTheme="minorEastAsia" w:hint="eastAsia"/>
                <w:szCs w:val="21"/>
              </w:rPr>
              <w:t>摄像机</w:t>
            </w:r>
          </w:p>
        </w:tc>
        <w:tc>
          <w:tcPr>
            <w:tcW w:w="4820" w:type="dxa"/>
            <w:vAlign w:val="center"/>
          </w:tcPr>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产品类型：4K摄像机，传感器类型：Exmor RS CMOS，长安器尺寸：1英寸，镜头特点：卡尔·蔡司（Vario Tessar）镜头，对焦方式：自动对焦，检测AF和对比度AF相结合的快速混合对焦模式，273个相位检测自动对焦点，存储介质：双SD卡。镜头光圈（F）值:F2.8-F4.5 ,滤镜直径:62mm,曝光控制白平衡:自动/一键式A/一键式B/户外/室内/自定义白平衡,程序自动曝光模式:支持,手动曝光:支持,画幅:1英寸. 光学变焦倍数:15倍以下,类型:闪存高清.屏幕参数:液晶屏像素:约156万像素,液晶屏尺寸:3.5英寸（16：9）,触摸屏:支持,音效:内置麦克风支持. 防抖功能:光学防抖,遥控功能:支持,传感器类型:CMOS. 对焦:自动/手动,场景:夜景/日落日出/烟火/风景/人像/聚光灯/海滩,重量:约935g(包括镜头罩和大眼罩), 存储介</w:t>
            </w:r>
            <w:r w:rsidRPr="00D55358">
              <w:rPr>
                <w:rFonts w:asciiTheme="minorEastAsia" w:hAnsiTheme="minorEastAsia" w:hint="eastAsia"/>
                <w:szCs w:val="21"/>
              </w:rPr>
              <w:lastRenderedPageBreak/>
              <w:t>质:XAVC S 4K(100Mbps) ： SDXC 存储卡(UHS-I U3) XAVC S 4K(60Mbps) ： SDXC 存储卡(Class10 及以上) XAVC S HD ： SDXC 存储卡(Class10 及以上) AVCHD,静态照片： Memory Stick? PRO Duo (Mark 2), Memory Stick? PRO-HG Duo, SD/SDHC/SDXC 存储卡(Class 4 及以上) ,电池:NP-FV70A,尺寸:约116×89.5×196.5mm，提供原厂一年质保函。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lastRenderedPageBreak/>
              <w:t>2台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12500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25000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2</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EM-L90</w:t>
            </w:r>
            <w:r w:rsidRPr="00D55358">
              <w:rPr>
                <w:rFonts w:asciiTheme="minorEastAsia" w:hAnsiTheme="minorEastAsia" w:hint="eastAsia"/>
                <w:szCs w:val="21"/>
              </w:rPr>
              <w:t>竖拍快装板</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2台摄像机竖装，颜色：黑，材质：铝合金，承重：5kg,</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自重：138g</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2块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G30铝合金三脚架</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最大承重5Kg，·最高1.69米，75mm球碗。一台云台摄像机配提词器套装拍摄全景,脚管节数:3节,折合高度:820mm,最低工作高度:780mm,最高工作高度:1690mm,脚管锁类型:其他,云台类型:液压云台,承重:5Kg,自重:7.32Kg.</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2只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2700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5400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ED310</w:t>
            </w:r>
            <w:r w:rsidRPr="00D55358">
              <w:rPr>
                <w:rFonts w:asciiTheme="minorEastAsia" w:hAnsiTheme="minorEastAsia" w:hint="eastAsia"/>
                <w:szCs w:val="21"/>
              </w:rPr>
              <w:t>三脚架滑轮组</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配套三脚架使用滑轮组,总重量：3.57kg,脚管材质：铝合金,脚轮类型：软质静音减震型,脚轮直径：10cm,脚管长度：48cm,脚管间最大距离：84.3cm</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2组</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1650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3300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SE-500HD</w:t>
            </w:r>
            <w:r w:rsidRPr="00D55358">
              <w:rPr>
                <w:rFonts w:asciiTheme="minorEastAsia" w:hAnsiTheme="minorEastAsia" w:hint="eastAsia"/>
                <w:szCs w:val="21"/>
              </w:rPr>
              <w:t>切换台</w:t>
            </w:r>
          </w:p>
        </w:tc>
        <w:tc>
          <w:tcPr>
            <w:tcW w:w="4820" w:type="dxa"/>
            <w:vAlign w:val="center"/>
          </w:tcPr>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 xml:space="preserve">1.4路视频信号输入：HDMI x </w:t>
            </w:r>
            <w:r w:rsidRPr="00D55358">
              <w:rPr>
                <w:rFonts w:asciiTheme="minorEastAsia" w:hAnsiTheme="minorEastAsia"/>
                <w:szCs w:val="21"/>
              </w:rPr>
              <w:t>4</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2.</w:t>
            </w:r>
            <w:r w:rsidRPr="00D55358">
              <w:rPr>
                <w:rFonts w:asciiTheme="minorEastAsia" w:hAnsiTheme="minorEastAsia"/>
                <w:szCs w:val="21"/>
              </w:rPr>
              <w:t>2</w:t>
            </w:r>
            <w:r w:rsidRPr="00D55358">
              <w:rPr>
                <w:rFonts w:asciiTheme="minorEastAsia" w:hAnsiTheme="minorEastAsia" w:hint="eastAsia"/>
                <w:szCs w:val="21"/>
              </w:rPr>
              <w:t>路视频信号输出：HDMI x 2</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3.★具备混音功能，支持A＋V</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4.音频输入 : RCA Stereo (L/R) + Microphone x 2</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音频输出 : RCA Stereo (L/R) + Stereo headphone mini Jack x 1</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5.具备Luma字幕系统功能，方便在不同场所下配合字幕软件使用，如运动大屏幕商业需宣传、商业或教育电子布告栏、广告画面、结婚庆典特效画面</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6.可保存高清图片，可做开场图片或结尾图片使用</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7.★PIP画中画功能中的子画面采用百分比率设定，最大可 100%满版输出</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8.演播转场特效包含Wipe、Mix与Cut</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9.★支持多国语言</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10.支持Tally输出</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11.★支持动态Logo</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12.★纯硬件设计，非PC机架构（不能内置PC/X86/X64架构天然存在的计算机可靠性和准确性缺陷以及设备运行不稳定问题）即开即用。</w:t>
            </w:r>
          </w:p>
          <w:p w:rsidR="00A81290" w:rsidRPr="00D55358" w:rsidRDefault="00A81290" w:rsidP="001F4FAE">
            <w:pPr>
              <w:jc w:val="left"/>
              <w:rPr>
                <w:rFonts w:asciiTheme="minorEastAsia" w:hAnsiTheme="minorEastAsia"/>
                <w:szCs w:val="21"/>
              </w:rPr>
            </w:pPr>
            <w:r w:rsidRPr="00D55358">
              <w:rPr>
                <w:rFonts w:asciiTheme="minorEastAsia" w:hAnsiTheme="minorEastAsia" w:hint="eastAsia"/>
                <w:szCs w:val="21"/>
              </w:rPr>
              <w:t>13.</w:t>
            </w:r>
            <w:r w:rsidRPr="00D55358">
              <w:rPr>
                <w:rFonts w:hint="eastAsia"/>
              </w:rPr>
              <w:t xml:space="preserve"> </w:t>
            </w: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17900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17900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6</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TLM-700K</w:t>
            </w:r>
            <w:r w:rsidRPr="00D55358">
              <w:rPr>
                <w:rFonts w:asciiTheme="minorEastAsia" w:hAnsiTheme="minorEastAsia" w:hint="eastAsia"/>
                <w:szCs w:val="21"/>
              </w:rPr>
              <w:t>液晶监视器</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主输出监看4K 7寸,</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1. UHD 4K 分辨率兼容 16:9 的现场监视器</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 Full HD 1920 x 1200 的 LCD 面板</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3. 搭配专业数字单反及摄录像机的使用进行优化。提供了包含对焦辅助(peaking) 、伪色彩滤波</w:t>
            </w:r>
            <w:r w:rsidRPr="00D55358">
              <w:rPr>
                <w:rFonts w:asciiTheme="minorEastAsia" w:hAnsiTheme="minorEastAsia" w:hint="eastAsia"/>
                <w:szCs w:val="21"/>
              </w:rPr>
              <w:lastRenderedPageBreak/>
              <w:t>器、多种画面标记(screen marker)、欠扫描模式(Underscan)、单色显示(Check Field)及点对点(Pixel to Pixel)模式。</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4. ★内置直方图显示，亮暗层度一目了然，还原真实的灰阶信息</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5. 可自定义显示色温来配合现场操作环境</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6. 支持点对点全屏幕缩放观</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7.</w:t>
            </w:r>
            <w:r w:rsidRPr="00D55358">
              <w:rPr>
                <w:rFonts w:hint="eastAsia"/>
              </w:rPr>
              <w:t xml:space="preserve"> </w:t>
            </w: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lastRenderedPageBreak/>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1560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1560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7</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AOC</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Q27P1U</w:t>
            </w:r>
            <w:r w:rsidRPr="00D55358">
              <w:rPr>
                <w:rFonts w:asciiTheme="minorEastAsia" w:hAnsiTheme="minorEastAsia" w:hint="eastAsia"/>
                <w:szCs w:val="21"/>
              </w:rPr>
              <w:t>液晶显示器</w:t>
            </w:r>
          </w:p>
        </w:tc>
        <w:tc>
          <w:tcPr>
            <w:tcW w:w="4820" w:type="dxa"/>
            <w:vAlign w:val="center"/>
          </w:tcPr>
          <w:p w:rsidR="00A81290" w:rsidRPr="00D55358" w:rsidRDefault="00A81290" w:rsidP="001F4FAE">
            <w:pPr>
              <w:rPr>
                <w:rFonts w:asciiTheme="minorEastAsia" w:hAnsiTheme="minorEastAsia" w:cs="宋体"/>
                <w:szCs w:val="21"/>
              </w:rPr>
            </w:pPr>
            <w:r w:rsidRPr="00D55358">
              <w:rPr>
                <w:rFonts w:asciiTheme="minorEastAsia" w:hAnsiTheme="minorEastAsia" w:hint="eastAsia"/>
                <w:szCs w:val="21"/>
              </w:rPr>
              <w:t>横、竖屏27英寸2K旋转升降，VGA：1个,音频/耳机输出：1个,HDMI：2个,USB扩展/充电：4个,DP：1个,HDCP功能：支持,面板类型：IPS技术,最佳分辨率：2560×1440,点距：0.2331(H)x0.2331(V)mm,对比度：1000:1,色数：10.7亿,刷新率：60Hz,亮度：250cd/m2,可视角度：178°/178°(CR&gt;10),LED背光：是,屏幕比例：16:9,响应时间：5ms GtG</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1850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VP-840</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4K HDMI分配器</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★主输出分配给各监视器，1x4 4K HDMI分配放大器,支持4K2K @ 60 4：4：4  8bits，支持高动态范围，即4K2K @ 60 4：2：0 10bits</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视频带宽：</w:t>
            </w:r>
            <w:r w:rsidRPr="00D55358">
              <w:rPr>
                <w:rFonts w:asciiTheme="minorEastAsia" w:hAnsiTheme="minorEastAsia"/>
                <w:szCs w:val="21"/>
              </w:rPr>
              <w:t>18 Gbps,</w:t>
            </w:r>
            <w:r w:rsidRPr="00D55358">
              <w:rPr>
                <w:rFonts w:asciiTheme="minorEastAsia" w:hAnsiTheme="minorEastAsia" w:hint="eastAsia"/>
                <w:szCs w:val="21"/>
              </w:rPr>
              <w:t>宽频率范围：</w:t>
            </w:r>
            <w:r w:rsidRPr="00D55358">
              <w:rPr>
                <w:rFonts w:asciiTheme="minorEastAsia" w:hAnsiTheme="minorEastAsia"/>
                <w:szCs w:val="21"/>
              </w:rPr>
              <w:t>25MHz</w:t>
            </w:r>
            <w:r w:rsidRPr="00D55358">
              <w:rPr>
                <w:rFonts w:ascii="MS Mincho" w:eastAsia="MS Mincho" w:hAnsi="MS Mincho" w:cs="MS Mincho" w:hint="eastAsia"/>
                <w:szCs w:val="21"/>
              </w:rPr>
              <w:t>〜</w:t>
            </w:r>
            <w:r w:rsidRPr="00D55358">
              <w:rPr>
                <w:rFonts w:asciiTheme="minorEastAsia" w:hAnsiTheme="minorEastAsia"/>
                <w:szCs w:val="21"/>
              </w:rPr>
              <w:t>600MHz</w:t>
            </w:r>
            <w:r w:rsidRPr="00D55358">
              <w:rPr>
                <w:rFonts w:asciiTheme="minorEastAsia" w:hAnsiTheme="minorEastAsia" w:hint="eastAsia"/>
                <w:szCs w:val="21"/>
              </w:rPr>
              <w:t>，HDMI 2.0a兼容，HDCP 2.2和1.4兼容</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★支持深色（Deep Color）和3D,支持杜比数字，DTS-HD和杜比TrueHD音频，支持默认EDID和EDID学习从显示，前面板LED指示灯，</w:t>
            </w: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1950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1950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A81290" w:rsidRPr="00D55358" w:rsidRDefault="00A81290" w:rsidP="004D5362">
            <w:pPr>
              <w:rPr>
                <w:rFonts w:asciiTheme="minorEastAsia" w:hAnsiTheme="minorEastAsia" w:cs="宋体"/>
                <w:szCs w:val="21"/>
              </w:rPr>
            </w:pPr>
            <w:r w:rsidRPr="00D55358">
              <w:rPr>
                <w:rFonts w:asciiTheme="minorEastAsia" w:hAnsiTheme="minorEastAsia"/>
                <w:szCs w:val="21"/>
              </w:rPr>
              <w:t>T80</w:t>
            </w:r>
            <w:r w:rsidRPr="00D55358">
              <w:rPr>
                <w:rFonts w:asciiTheme="minorEastAsia" w:hAnsiTheme="minorEastAsia" w:hint="eastAsia"/>
                <w:szCs w:val="21"/>
              </w:rPr>
              <w:t>横竖屏聚合直播编码器</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横竖屏推流直播，H.264/265编码，多链路聚合技术奖所有网络链路整合为一个高带宽信道传输高质量视频信号，前向就错以及东台码率调整技术保障传输画面的流畅和稳定，支持多种网络接入：3G/4G、WIFI、LAN，内置3张4G模块，支持多种分辨率：1920x1080、1280x720、720x576、720x480，可根据实际网络情况、进行分辨率及帧率变换，可同时支持通用的HDMI视频接口和专业的SDI视频接口，支持独立音频输入，小巧的机身金钟600克，内置电池续航2小时，携带方便，可在不影响业务的情况下更换外置电池，满足长时间使用。</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18500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18500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10</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HDR-1</w:t>
            </w:r>
            <w:r w:rsidRPr="00D55358">
              <w:rPr>
                <w:rFonts w:asciiTheme="minorEastAsia" w:hAnsiTheme="minorEastAsia" w:hint="eastAsia"/>
                <w:szCs w:val="21"/>
              </w:rPr>
              <w:t>高清U盘录像机</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1. 录制高清视频高达1080P 30</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 ★视频直通支援1080P_24/50/60、1080i_50/60、720P_50/60、480i/480P/576i/576P</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3. 支持回放文件格式：MP4 (H.264+ AAC)</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4. 录像格式：MP4 (H.264+ AAC)</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5. USB  U盘录制，文件移动快速。</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6. 中文菜单，易学易懂。</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7. ★单机录制，不需计算机即可独立作业。</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8. 可实时、定时和暂停录像</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9. ★GPI控制，录/停远距控制</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lastRenderedPageBreak/>
              <w:t>10. 内建截图功能，轻易做片头图片</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11. 标配32G U盘</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12.</w:t>
            </w:r>
            <w:r w:rsidRPr="00D55358">
              <w:rPr>
                <w:rFonts w:hint="eastAsia"/>
              </w:rPr>
              <w:t xml:space="preserve"> </w:t>
            </w: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7800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7800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11</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DAC-70</w:t>
            </w:r>
            <w:r w:rsidRPr="00D55358">
              <w:rPr>
                <w:rFonts w:asciiTheme="minorEastAsia" w:hAnsiTheme="minorEastAsia" w:hint="eastAsia"/>
                <w:szCs w:val="21"/>
              </w:rPr>
              <w:t>多格式转换器</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将计算机的VGA或者HDMI等非标信号转换成标准高清信号，高标清兼容、交叉式格式转换。</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★输入含SDI、HDMI、VGA及声音接口。 输出含SDI、HDMI接口。铝合金外壳、坚固耐压，发热量低，使用寿命长。可固定于2U专用系统固定架。 DC 12V 工作电压。</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★支持视频输入格式 :SDI（YUV）,3G-SDI：1080p60/50, 1080p59.94。HD-SDI：1080i60/50, 1080p30/25/24, 1080p29.97, 1080p23.98, 1080i59.94, 720p60/50, 720p5。</w:t>
            </w:r>
          </w:p>
          <w:p w:rsidR="00A81290" w:rsidRPr="00D55358" w:rsidRDefault="00A81290" w:rsidP="001F4FAE">
            <w:pPr>
              <w:rPr>
                <w:rFonts w:asciiTheme="minorEastAsia" w:hAnsiTheme="minorEastAsia"/>
                <w:szCs w:val="21"/>
              </w:rPr>
            </w:pP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4580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4580</w:t>
            </w:r>
          </w:p>
        </w:tc>
      </w:tr>
      <w:tr w:rsidR="00A56C53" w:rsidRPr="00D55358" w:rsidTr="001F4FAE">
        <w:trPr>
          <w:trHeight w:val="274"/>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Datavideo</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TP-650</w:t>
            </w:r>
            <w:r w:rsidRPr="00D55358">
              <w:rPr>
                <w:rFonts w:asciiTheme="minorEastAsia" w:hAnsiTheme="minorEastAsia" w:hint="eastAsia"/>
                <w:szCs w:val="21"/>
              </w:rPr>
              <w:t>题词器套装</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主持人题词用，</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1. 兼容Apple IPAD与Android 2 .x以上平板计算机，字稿内容容易作业与操作。</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 ★ 专用60 /40玻璃，字体反射清晰容易读取。</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3. 机体可直接安装于肩扛摄像机镜头前，提供字稿显示及摄影双功能。</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4. ★无线方式控制字幕，提供演出人员自行控制字稿内容。</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5. 拆卸简单轻松，不需要任何工具即可安装即拆卸。</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6. ★提供提詞器免费软件， Apple和安卓App Store 下载即可。</w:t>
            </w:r>
          </w:p>
          <w:p w:rsidR="00A81290" w:rsidRPr="00D55358" w:rsidRDefault="00A81290" w:rsidP="001F4FAE">
            <w:pPr>
              <w:rPr>
                <w:rFonts w:asciiTheme="minorEastAsia" w:hAnsiTheme="minorEastAsia" w:cs="宋体"/>
                <w:szCs w:val="21"/>
              </w:rPr>
            </w:pPr>
            <w:r w:rsidRPr="00D55358">
              <w:rPr>
                <w:rFonts w:asciiTheme="minorEastAsia" w:hAnsiTheme="minorEastAsia" w:hint="eastAsia"/>
                <w:szCs w:val="21"/>
              </w:rPr>
              <w:t>7.</w:t>
            </w:r>
            <w:r w:rsidRPr="00D55358">
              <w:rPr>
                <w:rFonts w:hint="eastAsia"/>
              </w:rPr>
              <w:t xml:space="preserve"> </w:t>
            </w:r>
            <w:r w:rsidRPr="00D55358">
              <w:rPr>
                <w:rFonts w:hint="eastAsia"/>
              </w:rPr>
              <w:t>提供原厂三年质保函</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17700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17700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A81290" w:rsidRPr="00D55358" w:rsidRDefault="00A81290" w:rsidP="004D5362">
            <w:pPr>
              <w:rPr>
                <w:rFonts w:asciiTheme="minorEastAsia" w:hAnsiTheme="minorEastAsia"/>
                <w:szCs w:val="21"/>
              </w:rPr>
            </w:pPr>
          </w:p>
          <w:p w:rsidR="00A81290" w:rsidRPr="00D55358" w:rsidRDefault="00A81290" w:rsidP="001F4FAE">
            <w:pPr>
              <w:jc w:val="center"/>
              <w:rPr>
                <w:rFonts w:asciiTheme="minorEastAsia" w:hAnsiTheme="minorEastAsia"/>
                <w:szCs w:val="21"/>
              </w:rPr>
            </w:pPr>
            <w:r w:rsidRPr="00D55358">
              <w:rPr>
                <w:rFonts w:asciiTheme="minorEastAsia" w:hAnsiTheme="minorEastAsia"/>
                <w:szCs w:val="21"/>
              </w:rPr>
              <w:t>MG-06</w:t>
            </w:r>
          </w:p>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6路调音台</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声音采集，“D-PRE”话放，带有倒向晶体管电路。单旋钮压缩器</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24-bit/192kHz2进/2出USB音频功能，单声道输入通道上的PAD开关，+48V幻象供电，XLR平衡输出，金属机身</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1300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A81290" w:rsidRPr="00D55358" w:rsidRDefault="00A81290" w:rsidP="004D5362">
            <w:pPr>
              <w:rPr>
                <w:rFonts w:asciiTheme="minorEastAsia" w:hAnsiTheme="minorEastAsia"/>
                <w:szCs w:val="21"/>
              </w:rPr>
            </w:pPr>
          </w:p>
          <w:p w:rsidR="00A81290" w:rsidRPr="00D55358" w:rsidRDefault="00A81290" w:rsidP="001F4FAE">
            <w:pPr>
              <w:jc w:val="center"/>
              <w:rPr>
                <w:rFonts w:asciiTheme="minorEastAsia" w:hAnsiTheme="minorEastAsia" w:cs="宋体"/>
                <w:szCs w:val="21"/>
              </w:rPr>
            </w:pPr>
            <w:r w:rsidRPr="00D55358">
              <w:rPr>
                <w:rFonts w:asciiTheme="minorEastAsia" w:hAnsiTheme="minorEastAsia"/>
                <w:szCs w:val="21"/>
              </w:rPr>
              <w:t>UWP-D11</w:t>
            </w:r>
            <w:r w:rsidRPr="00D55358">
              <w:rPr>
                <w:rFonts w:asciiTheme="minorEastAsia" w:hAnsiTheme="minorEastAsia" w:hint="eastAsia"/>
                <w:szCs w:val="21"/>
              </w:rPr>
              <w:t>主持人无线领夹话筒</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无线领夹式话筒，便携式接收器，振荡器类型：晶体控制锁相环合成器，接收类型：空间分集，天线类型：1/4 波长线，载波频率：CN38： 710.025 MHz 至 782.000 MHz，频率响应：23Hz 至 18kHz（典型），信噪比：96dB（最大误差，A 加权），失真 (T.H.D)：0.9% 或更低（-60dBV，1kHz 输入），音频延迟：约 0.35 毫秒</w:t>
            </w:r>
          </w:p>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模拟输出：3 极迷你插孔，不平衡，模拟输出电平：-60dBV（±5kHz 误差），模拟输出调节范围：-12dB 至 +12dB（3dB 步进）</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3900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3900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w:t>
            </w:r>
          </w:p>
        </w:tc>
        <w:tc>
          <w:tcPr>
            <w:tcW w:w="1276"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t>配套线材</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连接线材，HDMI、网络线、音频线等。连接摄像机到切换台30M 4k HDMI线材2条，传送速率：支持4K@60Hz UHD display，电源：无需电源，耗电量：</w:t>
            </w:r>
            <w:r w:rsidRPr="00D55358">
              <w:rPr>
                <w:rFonts w:asciiTheme="minorEastAsia" w:hAnsiTheme="minorEastAsia" w:hint="eastAsia"/>
                <w:szCs w:val="21"/>
              </w:rPr>
              <w:lastRenderedPageBreak/>
              <w:t>250mW，电缆外径：3.0 x 5.0mm，弯曲半径：20mm。</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hint="eastAsia"/>
                <w:szCs w:val="21"/>
              </w:rPr>
              <w:lastRenderedPageBreak/>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5600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5600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lastRenderedPageBreak/>
              <w:t>16</w:t>
            </w:r>
          </w:p>
        </w:tc>
        <w:tc>
          <w:tcPr>
            <w:tcW w:w="1276" w:type="dxa"/>
            <w:vAlign w:val="center"/>
          </w:tcPr>
          <w:p w:rsidR="00A81290" w:rsidRPr="00D55358" w:rsidRDefault="00A81290" w:rsidP="004D5362">
            <w:pPr>
              <w:rPr>
                <w:rFonts w:asciiTheme="minorEastAsia" w:hAnsiTheme="minorEastAsia"/>
                <w:szCs w:val="21"/>
              </w:rPr>
            </w:pPr>
            <w:r w:rsidRPr="00D55358">
              <w:rPr>
                <w:rFonts w:asciiTheme="minorEastAsia" w:hAnsiTheme="minorEastAsia"/>
                <w:szCs w:val="21"/>
              </w:rPr>
              <w:t>NP-FV70A</w:t>
            </w:r>
            <w:r w:rsidRPr="00D55358">
              <w:rPr>
                <w:rFonts w:asciiTheme="minorEastAsia" w:hAnsiTheme="minorEastAsia" w:hint="eastAsia"/>
                <w:szCs w:val="21"/>
              </w:rPr>
              <w:t>原装电池</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索尼FV70A电池+索尼原装充电器</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750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1500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17</w:t>
            </w:r>
          </w:p>
        </w:tc>
        <w:tc>
          <w:tcPr>
            <w:tcW w:w="1276" w:type="dxa"/>
            <w:vAlign w:val="center"/>
          </w:tcPr>
          <w:p w:rsidR="00A81290" w:rsidRPr="00D55358" w:rsidRDefault="00A81290" w:rsidP="001F4FAE">
            <w:pPr>
              <w:rPr>
                <w:rFonts w:asciiTheme="minorEastAsia" w:hAnsiTheme="minorEastAsia" w:cs="宋体"/>
                <w:szCs w:val="21"/>
              </w:rPr>
            </w:pPr>
            <w:r w:rsidRPr="00D55358">
              <w:rPr>
                <w:rFonts w:asciiTheme="minorEastAsia" w:hAnsiTheme="minorEastAsia" w:cs="宋体" w:hint="eastAsia"/>
                <w:szCs w:val="21"/>
              </w:rPr>
              <w:t>灯光部分及演播背景墙</w:t>
            </w:r>
          </w:p>
        </w:tc>
        <w:tc>
          <w:tcPr>
            <w:tcW w:w="4820" w:type="dxa"/>
            <w:vAlign w:val="center"/>
          </w:tcPr>
          <w:p w:rsidR="00A81290" w:rsidRPr="00D55358" w:rsidRDefault="00A81290" w:rsidP="001F4FAE">
            <w:pPr>
              <w:rPr>
                <w:rFonts w:asciiTheme="minorEastAsia" w:hAnsiTheme="minorEastAsia" w:cs="宋体"/>
                <w:szCs w:val="21"/>
              </w:rPr>
            </w:pPr>
            <w:r w:rsidRPr="00D55358">
              <w:rPr>
                <w:rFonts w:asciiTheme="minorEastAsia" w:hAnsiTheme="minorEastAsia" w:cs="宋体" w:hint="eastAsia"/>
                <w:szCs w:val="21"/>
              </w:rPr>
              <w:t>四管三基色灯：15个，3米轨道：4根，单滑轮：10只，吸顶灯架：5个，落地普通灯架：3个，演播背景墙制作。</w:t>
            </w:r>
          </w:p>
        </w:tc>
        <w:tc>
          <w:tcPr>
            <w:tcW w:w="850"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cs="宋体" w:hint="eastAsia"/>
                <w:szCs w:val="21"/>
              </w:rPr>
              <w:t>1套</w:t>
            </w:r>
          </w:p>
        </w:tc>
        <w:tc>
          <w:tcPr>
            <w:tcW w:w="851"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cs="宋体" w:hint="eastAsia"/>
                <w:szCs w:val="21"/>
              </w:rPr>
              <w:t>25000</w:t>
            </w:r>
          </w:p>
        </w:tc>
        <w:tc>
          <w:tcPr>
            <w:tcW w:w="852" w:type="dxa"/>
            <w:vAlign w:val="center"/>
          </w:tcPr>
          <w:p w:rsidR="00A81290" w:rsidRPr="00D55358" w:rsidRDefault="00A81290" w:rsidP="001F4FAE">
            <w:pPr>
              <w:jc w:val="center"/>
              <w:rPr>
                <w:rFonts w:asciiTheme="minorEastAsia" w:hAnsiTheme="minorEastAsia" w:cs="宋体"/>
                <w:szCs w:val="21"/>
              </w:rPr>
            </w:pPr>
            <w:r w:rsidRPr="00D55358">
              <w:rPr>
                <w:rFonts w:asciiTheme="minorEastAsia" w:hAnsiTheme="minorEastAsia" w:cs="宋体" w:hint="eastAsia"/>
                <w:szCs w:val="21"/>
              </w:rPr>
              <w:t>25000</w:t>
            </w:r>
          </w:p>
        </w:tc>
      </w:tr>
      <w:tr w:rsidR="00A56C53" w:rsidRPr="00D55358" w:rsidTr="001F4FAE">
        <w:trPr>
          <w:trHeight w:val="555"/>
        </w:trPr>
        <w:tc>
          <w:tcPr>
            <w:tcW w:w="675"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18</w:t>
            </w:r>
          </w:p>
        </w:tc>
        <w:tc>
          <w:tcPr>
            <w:tcW w:w="1276"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安装及调试</w:t>
            </w:r>
          </w:p>
        </w:tc>
        <w:tc>
          <w:tcPr>
            <w:tcW w:w="4820" w:type="dxa"/>
            <w:vAlign w:val="center"/>
          </w:tcPr>
          <w:p w:rsidR="00A81290" w:rsidRPr="00D55358" w:rsidRDefault="00A81290" w:rsidP="001F4FAE">
            <w:pPr>
              <w:rPr>
                <w:rFonts w:asciiTheme="minorEastAsia" w:hAnsiTheme="minorEastAsia"/>
                <w:szCs w:val="21"/>
              </w:rPr>
            </w:pPr>
            <w:r w:rsidRPr="00D55358">
              <w:rPr>
                <w:rFonts w:asciiTheme="minorEastAsia" w:hAnsiTheme="minorEastAsia" w:cs="宋体" w:hint="eastAsia"/>
                <w:szCs w:val="21"/>
              </w:rPr>
              <w:t>由学校提供摄影工作室和演播室的基础设施（墙壁、塑胶地板和供电）安装，中标供应商提供演播背景墙及灯光制作安装施工，</w:t>
            </w:r>
            <w:r w:rsidRPr="00D55358">
              <w:rPr>
                <w:rFonts w:asciiTheme="minorEastAsia" w:hAnsiTheme="minorEastAsia" w:hint="eastAsia"/>
                <w:szCs w:val="21"/>
              </w:rPr>
              <w:t>负责整套演播系统的各类设备安装，布设线路，调试演播室设备，整套设备免费使用培训。</w:t>
            </w:r>
          </w:p>
        </w:tc>
        <w:tc>
          <w:tcPr>
            <w:tcW w:w="850"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29000</w:t>
            </w:r>
          </w:p>
        </w:tc>
        <w:tc>
          <w:tcPr>
            <w:tcW w:w="852" w:type="dxa"/>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29000</w:t>
            </w:r>
          </w:p>
        </w:tc>
      </w:tr>
      <w:tr w:rsidR="00322534" w:rsidRPr="00D55358" w:rsidTr="00B51BEE">
        <w:trPr>
          <w:trHeight w:val="555"/>
        </w:trPr>
        <w:tc>
          <w:tcPr>
            <w:tcW w:w="9324" w:type="dxa"/>
            <w:gridSpan w:val="6"/>
            <w:vAlign w:val="center"/>
          </w:tcPr>
          <w:p w:rsidR="00322534" w:rsidRPr="00D55358" w:rsidRDefault="00322534" w:rsidP="001F4FAE">
            <w:pPr>
              <w:jc w:val="center"/>
              <w:rPr>
                <w:rFonts w:asciiTheme="minorEastAsia" w:hAnsiTheme="minorEastAsia"/>
                <w:szCs w:val="21"/>
              </w:rPr>
            </w:pPr>
            <w:r>
              <w:rPr>
                <w:rFonts w:asciiTheme="minorEastAsia" w:hAnsiTheme="minorEastAsia" w:hint="eastAsia"/>
                <w:szCs w:val="21"/>
              </w:rPr>
              <w:t>以上产品质保期限为不少于3年。（自验收合格日算起）</w:t>
            </w:r>
          </w:p>
        </w:tc>
      </w:tr>
      <w:tr w:rsidR="00A56C53" w:rsidRPr="00D55358" w:rsidTr="001F4FAE">
        <w:trPr>
          <w:trHeight w:val="705"/>
        </w:trPr>
        <w:tc>
          <w:tcPr>
            <w:tcW w:w="675" w:type="dxa"/>
            <w:vAlign w:val="center"/>
          </w:tcPr>
          <w:p w:rsidR="00A81290" w:rsidRPr="00D55358" w:rsidRDefault="00A81290" w:rsidP="001F4FAE">
            <w:pPr>
              <w:jc w:val="center"/>
              <w:rPr>
                <w:rFonts w:asciiTheme="minorEastAsia" w:hAnsiTheme="minorEastAsia"/>
                <w:szCs w:val="21"/>
              </w:rPr>
            </w:pPr>
          </w:p>
        </w:tc>
        <w:tc>
          <w:tcPr>
            <w:tcW w:w="6096" w:type="dxa"/>
            <w:gridSpan w:val="2"/>
            <w:vAlign w:val="center"/>
          </w:tcPr>
          <w:p w:rsidR="00A81290" w:rsidRPr="00D55358" w:rsidRDefault="00A81290" w:rsidP="001F4FAE">
            <w:pPr>
              <w:jc w:val="center"/>
              <w:rPr>
                <w:rFonts w:asciiTheme="minorEastAsia" w:hAnsiTheme="minorEastAsia"/>
                <w:szCs w:val="21"/>
              </w:rPr>
            </w:pPr>
            <w:r w:rsidRPr="00D55358">
              <w:rPr>
                <w:rFonts w:asciiTheme="minorEastAsia" w:hAnsiTheme="minorEastAsia" w:hint="eastAsia"/>
                <w:szCs w:val="21"/>
              </w:rPr>
              <w:t>预算总计</w:t>
            </w:r>
          </w:p>
        </w:tc>
        <w:tc>
          <w:tcPr>
            <w:tcW w:w="2553" w:type="dxa"/>
            <w:gridSpan w:val="3"/>
            <w:vAlign w:val="center"/>
          </w:tcPr>
          <w:p w:rsidR="00A81290" w:rsidRPr="00D55358" w:rsidRDefault="00A81290" w:rsidP="001F4FAE">
            <w:pPr>
              <w:rPr>
                <w:rFonts w:asciiTheme="minorEastAsia" w:hAnsiTheme="minorEastAsia"/>
                <w:szCs w:val="21"/>
              </w:rPr>
            </w:pPr>
            <w:r w:rsidRPr="00D55358">
              <w:rPr>
                <w:rFonts w:asciiTheme="minorEastAsia" w:hAnsiTheme="minorEastAsia" w:hint="eastAsia"/>
                <w:szCs w:val="21"/>
              </w:rPr>
              <w:t>小写：758220元</w:t>
            </w:r>
          </w:p>
        </w:tc>
      </w:tr>
    </w:tbl>
    <w:p w:rsidR="00A81290" w:rsidRPr="00D55358" w:rsidRDefault="00A81290" w:rsidP="00A81290">
      <w:pPr>
        <w:rPr>
          <w:rFonts w:asciiTheme="minorEastAsia" w:hAnsiTheme="minorEastAsia"/>
          <w:szCs w:val="21"/>
        </w:rPr>
      </w:pPr>
    </w:p>
    <w:p w:rsidR="007464C5" w:rsidRPr="00D55358" w:rsidRDefault="00A36080">
      <w:pPr>
        <w:rPr>
          <w:sz w:val="28"/>
          <w:szCs w:val="28"/>
        </w:rPr>
      </w:pPr>
      <w:r>
        <w:rPr>
          <w:rFonts w:hint="eastAsia"/>
          <w:sz w:val="28"/>
          <w:szCs w:val="28"/>
        </w:rPr>
        <w:t>四</w:t>
      </w:r>
      <w:r w:rsidR="007464C5" w:rsidRPr="00D55358">
        <w:rPr>
          <w:rFonts w:hint="eastAsia"/>
          <w:sz w:val="28"/>
          <w:szCs w:val="28"/>
        </w:rPr>
        <w:t>、收货信息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7464C5" w:rsidRPr="00D55358">
        <w:tc>
          <w:tcPr>
            <w:tcW w:w="1420" w:type="dxa"/>
            <w:vAlign w:val="center"/>
          </w:tcPr>
          <w:p w:rsidR="007464C5" w:rsidRPr="00D55358" w:rsidRDefault="007464C5">
            <w:pPr>
              <w:jc w:val="center"/>
              <w:rPr>
                <w:szCs w:val="21"/>
              </w:rPr>
            </w:pPr>
            <w:r w:rsidRPr="00D55358">
              <w:rPr>
                <w:rFonts w:hint="eastAsia"/>
                <w:szCs w:val="21"/>
              </w:rPr>
              <w:t>送货方式</w:t>
            </w:r>
          </w:p>
        </w:tc>
        <w:tc>
          <w:tcPr>
            <w:tcW w:w="1420" w:type="dxa"/>
            <w:vAlign w:val="center"/>
          </w:tcPr>
          <w:p w:rsidR="007464C5" w:rsidRPr="00D55358" w:rsidRDefault="007464C5">
            <w:pPr>
              <w:jc w:val="center"/>
              <w:rPr>
                <w:szCs w:val="21"/>
              </w:rPr>
            </w:pPr>
            <w:r w:rsidRPr="00D55358">
              <w:rPr>
                <w:rFonts w:hint="eastAsia"/>
                <w:szCs w:val="21"/>
              </w:rPr>
              <w:t>送货上门</w:t>
            </w:r>
          </w:p>
        </w:tc>
        <w:tc>
          <w:tcPr>
            <w:tcW w:w="1420" w:type="dxa"/>
            <w:vAlign w:val="center"/>
          </w:tcPr>
          <w:p w:rsidR="007464C5" w:rsidRPr="00D55358" w:rsidRDefault="007464C5">
            <w:pPr>
              <w:jc w:val="center"/>
              <w:rPr>
                <w:szCs w:val="21"/>
              </w:rPr>
            </w:pPr>
            <w:r w:rsidRPr="00D55358">
              <w:rPr>
                <w:rFonts w:hint="eastAsia"/>
                <w:szCs w:val="21"/>
              </w:rPr>
              <w:t>送货时间</w:t>
            </w:r>
          </w:p>
        </w:tc>
        <w:tc>
          <w:tcPr>
            <w:tcW w:w="1420" w:type="dxa"/>
            <w:vAlign w:val="center"/>
          </w:tcPr>
          <w:p w:rsidR="007464C5" w:rsidRPr="00D55358" w:rsidRDefault="007464C5">
            <w:pPr>
              <w:jc w:val="center"/>
              <w:rPr>
                <w:szCs w:val="21"/>
              </w:rPr>
            </w:pPr>
            <w:r w:rsidRPr="00D55358">
              <w:rPr>
                <w:rFonts w:hint="eastAsia"/>
                <w:szCs w:val="21"/>
              </w:rPr>
              <w:t>按学校指定时间</w:t>
            </w:r>
          </w:p>
        </w:tc>
        <w:tc>
          <w:tcPr>
            <w:tcW w:w="1421" w:type="dxa"/>
            <w:vAlign w:val="center"/>
          </w:tcPr>
          <w:p w:rsidR="007464C5" w:rsidRPr="00D55358" w:rsidRDefault="007464C5">
            <w:pPr>
              <w:jc w:val="center"/>
              <w:rPr>
                <w:szCs w:val="21"/>
              </w:rPr>
            </w:pPr>
            <w:r w:rsidRPr="00D55358">
              <w:rPr>
                <w:rFonts w:hint="eastAsia"/>
                <w:szCs w:val="21"/>
              </w:rPr>
              <w:t>送货期限</w:t>
            </w:r>
          </w:p>
        </w:tc>
        <w:tc>
          <w:tcPr>
            <w:tcW w:w="1421" w:type="dxa"/>
            <w:vAlign w:val="center"/>
          </w:tcPr>
          <w:p w:rsidR="007464C5" w:rsidRPr="00D55358" w:rsidRDefault="007464C5" w:rsidP="00925DFF">
            <w:pPr>
              <w:rPr>
                <w:szCs w:val="21"/>
              </w:rPr>
            </w:pPr>
            <w:r w:rsidRPr="00D55358">
              <w:rPr>
                <w:rFonts w:hint="eastAsia"/>
                <w:szCs w:val="21"/>
              </w:rPr>
              <w:t>合同生效后至</w:t>
            </w:r>
            <w:r w:rsidRPr="00D55358">
              <w:rPr>
                <w:rFonts w:hint="eastAsia"/>
                <w:szCs w:val="21"/>
              </w:rPr>
              <w:t>20</w:t>
            </w:r>
            <w:r w:rsidR="00AA1D9F" w:rsidRPr="00D55358">
              <w:rPr>
                <w:rFonts w:hint="eastAsia"/>
                <w:szCs w:val="21"/>
              </w:rPr>
              <w:t>2</w:t>
            </w:r>
            <w:r w:rsidR="00925DFF" w:rsidRPr="00D55358">
              <w:rPr>
                <w:rFonts w:hint="eastAsia"/>
                <w:szCs w:val="21"/>
              </w:rPr>
              <w:t>0</w:t>
            </w:r>
            <w:r w:rsidRPr="00D55358">
              <w:rPr>
                <w:rFonts w:hint="eastAsia"/>
                <w:szCs w:val="21"/>
              </w:rPr>
              <w:t>年</w:t>
            </w:r>
            <w:r w:rsidR="00925DFF" w:rsidRPr="00D55358">
              <w:rPr>
                <w:rFonts w:hint="eastAsia"/>
                <w:szCs w:val="21"/>
              </w:rPr>
              <w:t>5</w:t>
            </w:r>
            <w:r w:rsidRPr="00D55358">
              <w:rPr>
                <w:rFonts w:hint="eastAsia"/>
                <w:szCs w:val="21"/>
              </w:rPr>
              <w:t>月</w:t>
            </w:r>
            <w:r w:rsidR="00925DFF" w:rsidRPr="00D55358">
              <w:rPr>
                <w:rFonts w:hint="eastAsia"/>
                <w:szCs w:val="21"/>
              </w:rPr>
              <w:t>31</w:t>
            </w:r>
            <w:r w:rsidRPr="00D55358">
              <w:rPr>
                <w:rFonts w:hint="eastAsia"/>
                <w:szCs w:val="21"/>
              </w:rPr>
              <w:t>日</w:t>
            </w:r>
          </w:p>
        </w:tc>
      </w:tr>
      <w:tr w:rsidR="00A806D2" w:rsidRPr="00D55358" w:rsidTr="00A806D2">
        <w:trPr>
          <w:trHeight w:val="547"/>
        </w:trPr>
        <w:tc>
          <w:tcPr>
            <w:tcW w:w="1420" w:type="dxa"/>
            <w:vAlign w:val="center"/>
          </w:tcPr>
          <w:p w:rsidR="007464C5" w:rsidRPr="00D55358" w:rsidRDefault="007464C5">
            <w:pPr>
              <w:jc w:val="center"/>
              <w:rPr>
                <w:szCs w:val="21"/>
              </w:rPr>
            </w:pPr>
            <w:r w:rsidRPr="00D55358">
              <w:rPr>
                <w:rFonts w:hint="eastAsia"/>
                <w:szCs w:val="21"/>
              </w:rPr>
              <w:t>送货地址</w:t>
            </w:r>
          </w:p>
        </w:tc>
        <w:tc>
          <w:tcPr>
            <w:tcW w:w="7102" w:type="dxa"/>
            <w:gridSpan w:val="5"/>
            <w:vAlign w:val="center"/>
          </w:tcPr>
          <w:p w:rsidR="007464C5" w:rsidRPr="00D55358" w:rsidRDefault="007464C5">
            <w:pPr>
              <w:jc w:val="center"/>
              <w:rPr>
                <w:szCs w:val="21"/>
              </w:rPr>
            </w:pPr>
            <w:r w:rsidRPr="00D55358">
              <w:rPr>
                <w:rFonts w:hint="eastAsia"/>
                <w:szCs w:val="21"/>
              </w:rPr>
              <w:t>浦江县教育系统各有关学校（单位）指定地点</w:t>
            </w:r>
            <w:r w:rsidR="00A806D2">
              <w:rPr>
                <w:rFonts w:hint="eastAsia"/>
                <w:szCs w:val="21"/>
              </w:rPr>
              <w:t>，成交后由业主提供</w:t>
            </w:r>
          </w:p>
        </w:tc>
      </w:tr>
      <w:tr w:rsidR="00F925A7" w:rsidRPr="00D55358" w:rsidTr="00F925A7">
        <w:trPr>
          <w:trHeight w:val="413"/>
        </w:trPr>
        <w:tc>
          <w:tcPr>
            <w:tcW w:w="1420" w:type="dxa"/>
            <w:vAlign w:val="center"/>
          </w:tcPr>
          <w:p w:rsidR="007464C5" w:rsidRPr="00D55358" w:rsidRDefault="007464C5">
            <w:pPr>
              <w:jc w:val="center"/>
              <w:rPr>
                <w:szCs w:val="21"/>
              </w:rPr>
            </w:pPr>
            <w:r w:rsidRPr="00D55358">
              <w:rPr>
                <w:rFonts w:hint="eastAsia"/>
                <w:szCs w:val="21"/>
              </w:rPr>
              <w:t>备注</w:t>
            </w:r>
          </w:p>
        </w:tc>
        <w:tc>
          <w:tcPr>
            <w:tcW w:w="7102" w:type="dxa"/>
            <w:gridSpan w:val="5"/>
            <w:vAlign w:val="center"/>
          </w:tcPr>
          <w:p w:rsidR="007464C5" w:rsidRPr="00D55358" w:rsidRDefault="007464C5">
            <w:pPr>
              <w:jc w:val="center"/>
              <w:rPr>
                <w:szCs w:val="21"/>
              </w:rPr>
            </w:pPr>
          </w:p>
        </w:tc>
      </w:tr>
    </w:tbl>
    <w:p w:rsidR="00407AF4" w:rsidRPr="00442A7C" w:rsidRDefault="00F925A7" w:rsidP="00407AF4">
      <w:pPr>
        <w:rPr>
          <w:sz w:val="28"/>
          <w:szCs w:val="28"/>
        </w:rPr>
      </w:pPr>
      <w:r>
        <w:rPr>
          <w:rFonts w:hint="eastAsia"/>
          <w:sz w:val="28"/>
          <w:szCs w:val="28"/>
        </w:rPr>
        <w:t>五</w:t>
      </w:r>
      <w:r w:rsidR="007464C5" w:rsidRPr="00D55358">
        <w:rPr>
          <w:rFonts w:hint="eastAsia"/>
          <w:sz w:val="28"/>
          <w:szCs w:val="28"/>
        </w:rPr>
        <w:t>、</w:t>
      </w:r>
      <w:r w:rsidR="00407AF4" w:rsidRPr="00D55358">
        <w:rPr>
          <w:rFonts w:asciiTheme="minorEastAsia" w:hAnsiTheme="minorEastAsia" w:hint="eastAsia"/>
          <w:sz w:val="28"/>
          <w:szCs w:val="28"/>
          <w:shd w:val="clear" w:color="auto" w:fill="FFFFFF"/>
        </w:rPr>
        <w:t>商务响应条款</w:t>
      </w:r>
    </w:p>
    <w:p w:rsidR="00322534" w:rsidRPr="005C23BE" w:rsidRDefault="00407AF4" w:rsidP="00407AF4">
      <w:pPr>
        <w:spacing w:line="360" w:lineRule="auto"/>
        <w:rPr>
          <w:rFonts w:asciiTheme="minorEastAsia" w:hAnsiTheme="minorEastAsia" w:cstheme="minorEastAsia"/>
          <w:kern w:val="0"/>
          <w:szCs w:val="21"/>
        </w:rPr>
      </w:pPr>
      <w:r w:rsidRPr="00D55358">
        <w:rPr>
          <w:rFonts w:asciiTheme="minorEastAsia" w:hAnsiTheme="minorEastAsia" w:hint="eastAsia"/>
          <w:szCs w:val="21"/>
          <w:shd w:val="clear" w:color="auto" w:fill="FFFFFF"/>
        </w:rPr>
        <w:t>1、</w:t>
      </w:r>
      <w:r w:rsidRPr="00D55358">
        <w:rPr>
          <w:rFonts w:asciiTheme="minorEastAsia" w:hAnsiTheme="minorEastAsia" w:cstheme="minorEastAsia" w:hint="eastAsia"/>
          <w:kern w:val="0"/>
          <w:szCs w:val="21"/>
        </w:rPr>
        <w:t>▲</w:t>
      </w:r>
      <w:r w:rsidRPr="00D55358">
        <w:rPr>
          <w:rFonts w:asciiTheme="minorEastAsia" w:hAnsiTheme="minorEastAsia" w:hint="eastAsia"/>
          <w:szCs w:val="21"/>
          <w:shd w:val="clear" w:color="auto" w:fill="FFFFFF"/>
        </w:rPr>
        <w:t>招标参数中带“</w:t>
      </w:r>
      <w:r w:rsidRPr="00D55358">
        <w:rPr>
          <w:rFonts w:asciiTheme="minorEastAsia" w:hAnsiTheme="minorEastAsia" w:hint="eastAsia"/>
          <w:szCs w:val="21"/>
        </w:rPr>
        <w:t>★</w:t>
      </w:r>
      <w:r w:rsidRPr="00D55358">
        <w:rPr>
          <w:rFonts w:asciiTheme="minorEastAsia" w:hAnsiTheme="minorEastAsia" w:hint="eastAsia"/>
          <w:szCs w:val="21"/>
          <w:shd w:val="clear" w:color="auto" w:fill="FFFFFF"/>
        </w:rPr>
        <w:t>”标记的为不可负偏离参数，</w:t>
      </w:r>
      <w:r w:rsidRPr="00D55358">
        <w:rPr>
          <w:rFonts w:asciiTheme="minorEastAsia" w:hAnsiTheme="minorEastAsia" w:cstheme="minorEastAsia" w:hint="eastAsia"/>
          <w:kern w:val="0"/>
          <w:szCs w:val="21"/>
        </w:rPr>
        <w:t>必须完全满足，否则视为无效报价</w:t>
      </w:r>
      <w:r w:rsidRPr="00D55358">
        <w:rPr>
          <w:rFonts w:asciiTheme="minorEastAsia" w:hAnsiTheme="minorEastAsia" w:hint="eastAsia"/>
          <w:szCs w:val="21"/>
          <w:shd w:val="clear" w:color="auto" w:fill="FFFFFF"/>
        </w:rPr>
        <w:t>。</w:t>
      </w:r>
      <w:r w:rsidR="00322534" w:rsidRPr="00322534">
        <w:rPr>
          <w:rFonts w:asciiTheme="minorEastAsia" w:hAnsiTheme="minorEastAsia" w:hint="eastAsia"/>
          <w:szCs w:val="21"/>
          <w:shd w:val="clear" w:color="auto" w:fill="FFFFFF"/>
        </w:rPr>
        <w:t>报价人报价时，必须以附件形式上传《报价明细表》（附件1）盖章后的扫描件。《报价明细表》中的报价单价和总价均不能超过预算价。</w:t>
      </w:r>
      <w:r w:rsidR="00322534">
        <w:rPr>
          <w:rFonts w:asciiTheme="minorEastAsia" w:hAnsiTheme="minorEastAsia" w:hint="eastAsia"/>
          <w:szCs w:val="21"/>
          <w:shd w:val="clear" w:color="auto" w:fill="FFFFFF"/>
        </w:rPr>
        <w:t>报价人还需</w:t>
      </w:r>
      <w:r w:rsidR="005C23BE">
        <w:rPr>
          <w:rFonts w:asciiTheme="minorEastAsia" w:hAnsiTheme="minorEastAsia" w:hint="eastAsia"/>
          <w:szCs w:val="21"/>
          <w:shd w:val="clear" w:color="auto" w:fill="FFFFFF"/>
        </w:rPr>
        <w:t>盖章</w:t>
      </w:r>
      <w:r w:rsidR="00322534">
        <w:rPr>
          <w:rFonts w:asciiTheme="minorEastAsia" w:hAnsiTheme="minorEastAsia" w:hint="eastAsia"/>
          <w:szCs w:val="21"/>
          <w:shd w:val="clear" w:color="auto" w:fill="FFFFFF"/>
        </w:rPr>
        <w:t>上传</w:t>
      </w:r>
      <w:r w:rsidR="005C23BE">
        <w:rPr>
          <w:rFonts w:asciiTheme="minorEastAsia" w:hAnsiTheme="minorEastAsia" w:hint="eastAsia"/>
          <w:szCs w:val="21"/>
          <w:shd w:val="clear" w:color="auto" w:fill="FFFFFF"/>
        </w:rPr>
        <w:t>《</w:t>
      </w:r>
      <w:r w:rsidR="005C23BE" w:rsidRPr="005C23BE">
        <w:rPr>
          <w:rFonts w:asciiTheme="minorEastAsia" w:hAnsiTheme="minorEastAsia" w:hint="eastAsia"/>
          <w:szCs w:val="21"/>
          <w:shd w:val="clear" w:color="auto" w:fill="FFFFFF"/>
        </w:rPr>
        <w:t>产品质量和售后服务承诺书</w:t>
      </w:r>
      <w:r w:rsidR="005C23BE">
        <w:rPr>
          <w:rFonts w:asciiTheme="minorEastAsia" w:hAnsiTheme="minorEastAsia" w:hint="eastAsia"/>
          <w:szCs w:val="21"/>
          <w:shd w:val="clear" w:color="auto" w:fill="FFFFFF"/>
        </w:rPr>
        <w:t>》（附件2）和《</w:t>
      </w:r>
      <w:r w:rsidR="005C23BE" w:rsidRPr="005C23BE">
        <w:rPr>
          <w:rFonts w:asciiTheme="minorEastAsia" w:hAnsiTheme="minorEastAsia" w:hint="eastAsia"/>
          <w:szCs w:val="21"/>
          <w:shd w:val="clear" w:color="auto" w:fill="FFFFFF"/>
        </w:rPr>
        <w:t>供应承诺书</w:t>
      </w:r>
      <w:r w:rsidR="005C23BE">
        <w:rPr>
          <w:rFonts w:asciiTheme="minorEastAsia" w:hAnsiTheme="minorEastAsia" w:hint="eastAsia"/>
          <w:szCs w:val="21"/>
          <w:shd w:val="clear" w:color="auto" w:fill="FFFFFF"/>
        </w:rPr>
        <w:t>》（附件3）。</w:t>
      </w:r>
    </w:p>
    <w:p w:rsidR="00407AF4" w:rsidRPr="00D55358" w:rsidRDefault="00407AF4" w:rsidP="00407AF4">
      <w:pPr>
        <w:spacing w:line="360" w:lineRule="auto"/>
        <w:rPr>
          <w:rFonts w:asciiTheme="minorEastAsia" w:hAnsiTheme="minorEastAsia" w:cstheme="minorEastAsia"/>
          <w:kern w:val="0"/>
          <w:szCs w:val="21"/>
        </w:rPr>
      </w:pPr>
      <w:r w:rsidRPr="00D55358">
        <w:rPr>
          <w:rFonts w:asciiTheme="minorEastAsia" w:hAnsiTheme="minorEastAsia" w:hint="eastAsia"/>
          <w:szCs w:val="21"/>
          <w:shd w:val="clear" w:color="auto" w:fill="FFFFFF"/>
        </w:rPr>
        <w:t>2、</w:t>
      </w:r>
      <w:r w:rsidRPr="00D55358">
        <w:rPr>
          <w:rFonts w:asciiTheme="minorEastAsia" w:hAnsiTheme="minorEastAsia" w:cstheme="minorEastAsia" w:hint="eastAsia"/>
          <w:kern w:val="0"/>
          <w:szCs w:val="21"/>
        </w:rPr>
        <w:t>▲为了满足用户的特殊需求，原则上不接受标书外提供的品牌，</w:t>
      </w:r>
      <w:r w:rsidRPr="00D55358">
        <w:rPr>
          <w:rFonts w:asciiTheme="minorEastAsia" w:hAnsiTheme="minorEastAsia" w:hint="eastAsia"/>
          <w:szCs w:val="21"/>
          <w:shd w:val="clear" w:color="auto" w:fill="FFFFFF"/>
        </w:rPr>
        <w:t>报价结束确认成交前，采购方有权要求预中标供应商提供主要设备样机进行功能逐条演示，如不满足或虚假应标，则作废标处理。</w:t>
      </w:r>
    </w:p>
    <w:p w:rsidR="00407AF4" w:rsidRPr="00D55358" w:rsidRDefault="00407AF4" w:rsidP="00407AF4">
      <w:pPr>
        <w:spacing w:line="360" w:lineRule="auto"/>
        <w:rPr>
          <w:rFonts w:asciiTheme="minorEastAsia" w:hAnsiTheme="minorEastAsia" w:cstheme="minorEastAsia"/>
          <w:kern w:val="0"/>
          <w:szCs w:val="21"/>
        </w:rPr>
      </w:pPr>
      <w:r w:rsidRPr="00D55358">
        <w:rPr>
          <w:rFonts w:asciiTheme="minorEastAsia" w:hAnsiTheme="minorEastAsia" w:hint="eastAsia"/>
          <w:szCs w:val="21"/>
          <w:shd w:val="clear" w:color="auto" w:fill="FFFFFF"/>
        </w:rPr>
        <w:t>3、</w:t>
      </w:r>
      <w:r w:rsidRPr="00D55358">
        <w:rPr>
          <w:rFonts w:asciiTheme="minorEastAsia" w:hAnsiTheme="minorEastAsia" w:cstheme="minorEastAsia" w:hint="eastAsia"/>
          <w:kern w:val="0"/>
          <w:szCs w:val="21"/>
        </w:rPr>
        <w:t>▲中标后签订合同前根据标书要求需要提供的相关证书盖鲜章，提供原厂商针对本项目的三年质保函（加盖鲜章），不能提供者或者提供虚假资料的公司将取消中标资格，并上报相关部门备案并处罚。</w:t>
      </w:r>
    </w:p>
    <w:p w:rsidR="00407AF4" w:rsidRPr="00D55358" w:rsidRDefault="00407AF4" w:rsidP="00407AF4">
      <w:pPr>
        <w:spacing w:line="360" w:lineRule="auto"/>
        <w:rPr>
          <w:rFonts w:asciiTheme="minorEastAsia" w:hAnsiTheme="minorEastAsia" w:cstheme="minorEastAsia"/>
          <w:kern w:val="0"/>
          <w:szCs w:val="21"/>
        </w:rPr>
      </w:pPr>
      <w:r w:rsidRPr="00D55358">
        <w:rPr>
          <w:rFonts w:asciiTheme="minorEastAsia" w:hAnsiTheme="minorEastAsia" w:cstheme="minorEastAsia" w:hint="eastAsia"/>
          <w:kern w:val="0"/>
          <w:szCs w:val="21"/>
        </w:rPr>
        <w:t>4、▲</w:t>
      </w:r>
      <w:r w:rsidRPr="00D55358">
        <w:rPr>
          <w:rFonts w:asciiTheme="minorEastAsia" w:hAnsiTheme="minorEastAsia" w:hint="eastAsia"/>
          <w:szCs w:val="21"/>
          <w:shd w:val="clear" w:color="auto" w:fill="FFFFFF"/>
        </w:rPr>
        <w:t>合同签订后三天内，成交供应商需向采购人缴纳合同金额5%的质量保证金，在质保期内无质量问题的前提下，无息退还。合同签订后20天内交货到指定地点，并且完成安装调</w:t>
      </w:r>
      <w:r w:rsidRPr="00D55358">
        <w:rPr>
          <w:rFonts w:asciiTheme="minorEastAsia" w:hAnsiTheme="minorEastAsia" w:hint="eastAsia"/>
          <w:szCs w:val="21"/>
          <w:shd w:val="clear" w:color="auto" w:fill="FFFFFF"/>
        </w:rPr>
        <w:lastRenderedPageBreak/>
        <w:t>试（不能影响正常教学）。投标产品必须原厂原包装非拆封的正品设备，</w:t>
      </w:r>
      <w:r w:rsidRPr="00D55358">
        <w:rPr>
          <w:rFonts w:ascii="宋体" w:hAnsi="宋体" w:cs="宋体" w:hint="eastAsia"/>
          <w:szCs w:val="21"/>
        </w:rPr>
        <w:t>如为假冒伪劣产品或虚假应标，则按照政府采购法有关法规处罚，并且列入黑名单</w:t>
      </w:r>
      <w:r w:rsidRPr="00D55358">
        <w:rPr>
          <w:rFonts w:asciiTheme="minorEastAsia" w:hAnsiTheme="minorEastAsia" w:hint="eastAsia"/>
          <w:szCs w:val="21"/>
          <w:shd w:val="clear" w:color="auto" w:fill="FFFFFF"/>
        </w:rPr>
        <w:t>。</w:t>
      </w:r>
    </w:p>
    <w:p w:rsidR="00407AF4" w:rsidRPr="00D55358" w:rsidRDefault="00407AF4" w:rsidP="00407AF4">
      <w:pPr>
        <w:spacing w:line="360" w:lineRule="auto"/>
        <w:rPr>
          <w:rFonts w:asciiTheme="minorEastAsia" w:hAnsiTheme="minorEastAsia"/>
          <w:szCs w:val="21"/>
          <w:shd w:val="clear" w:color="auto" w:fill="FFFFFF"/>
        </w:rPr>
      </w:pPr>
      <w:r w:rsidRPr="00D55358">
        <w:rPr>
          <w:rFonts w:asciiTheme="minorEastAsia" w:hAnsiTheme="minorEastAsia" w:hint="eastAsia"/>
          <w:szCs w:val="21"/>
          <w:shd w:val="clear" w:color="auto" w:fill="FFFFFF"/>
        </w:rPr>
        <w:t>5、</w:t>
      </w:r>
      <w:r w:rsidRPr="00D55358">
        <w:rPr>
          <w:rFonts w:ascii="宋体" w:hAnsi="宋体" w:cs="宋体" w:hint="eastAsia"/>
          <w:szCs w:val="21"/>
        </w:rPr>
        <w:t>▲为确保上门服务的及时性,投标供应商必须为浦江县区域供应商，或本地有分公司办事处，提供证明文件盖公章，并且</w:t>
      </w:r>
      <w:r w:rsidRPr="00D55358">
        <w:rPr>
          <w:rFonts w:asciiTheme="minorEastAsia" w:hAnsiTheme="minorEastAsia" w:hint="eastAsia"/>
          <w:szCs w:val="21"/>
          <w:shd w:val="clear" w:color="auto" w:fill="FFFFFF"/>
        </w:rPr>
        <w:t xml:space="preserve">配有专人和专线电话。设备出现故障后，半小时响应，一小时内到达现场，如不能解决问题的，提供备机。 </w:t>
      </w:r>
    </w:p>
    <w:p w:rsidR="00407AF4" w:rsidRPr="00D55358" w:rsidRDefault="00407AF4" w:rsidP="00407AF4">
      <w:pPr>
        <w:spacing w:line="360" w:lineRule="auto"/>
        <w:rPr>
          <w:rFonts w:asciiTheme="minorEastAsia" w:hAnsiTheme="minorEastAsia" w:cstheme="minorEastAsia"/>
          <w:kern w:val="0"/>
          <w:szCs w:val="21"/>
        </w:rPr>
      </w:pPr>
      <w:r w:rsidRPr="00D55358">
        <w:rPr>
          <w:rFonts w:asciiTheme="minorEastAsia" w:hAnsiTheme="minorEastAsia" w:hint="eastAsia"/>
          <w:szCs w:val="21"/>
          <w:shd w:val="clear" w:color="auto" w:fill="FFFFFF"/>
        </w:rPr>
        <w:t>6、</w:t>
      </w:r>
      <w:r w:rsidRPr="00D55358">
        <w:rPr>
          <w:rFonts w:ascii="宋体" w:hAnsi="宋体" w:cs="宋体" w:hint="eastAsia"/>
          <w:szCs w:val="21"/>
        </w:rPr>
        <w:t>▲</w:t>
      </w:r>
      <w:r w:rsidRPr="00D55358">
        <w:rPr>
          <w:rFonts w:asciiTheme="minorEastAsia" w:hAnsiTheme="minorEastAsia" w:hint="eastAsia"/>
          <w:szCs w:val="21"/>
          <w:shd w:val="clear" w:color="auto" w:fill="FFFFFF"/>
        </w:rPr>
        <w:t>本项目为交钥匙工程，包括所有设备在安装过程中涉及到的材料、人工等费用，项目完成时要保证安装设备的正常运行。本项目中的货物，分别安装于浦江县各学校，学校比较分散，请投标人充分考虑运输、安装、培训等成本。</w:t>
      </w:r>
    </w:p>
    <w:p w:rsidR="00407AF4" w:rsidRPr="00D55358" w:rsidRDefault="00407AF4" w:rsidP="00407AF4">
      <w:pPr>
        <w:spacing w:line="360" w:lineRule="auto"/>
        <w:jc w:val="left"/>
        <w:rPr>
          <w:rFonts w:ascii="宋体" w:hAnsi="宋体" w:cs="宋体"/>
          <w:szCs w:val="21"/>
        </w:rPr>
      </w:pPr>
      <w:r w:rsidRPr="00D55358">
        <w:rPr>
          <w:rFonts w:asciiTheme="minorEastAsia" w:hAnsiTheme="minorEastAsia" w:hint="eastAsia"/>
          <w:szCs w:val="21"/>
          <w:shd w:val="clear" w:color="auto" w:fill="FFFFFF"/>
        </w:rPr>
        <w:t>7、</w:t>
      </w:r>
      <w:r w:rsidRPr="00D55358">
        <w:rPr>
          <w:rFonts w:ascii="宋体" w:hAnsi="宋体" w:cs="宋体" w:hint="eastAsia"/>
          <w:szCs w:val="21"/>
        </w:rPr>
        <w:t xml:space="preserve">▲以上商务条款中标供应商必须全部满足，否则报价无效。 </w:t>
      </w:r>
    </w:p>
    <w:p w:rsidR="007464C5" w:rsidRPr="00D55358" w:rsidRDefault="007464C5" w:rsidP="00407AF4">
      <w:pPr>
        <w:ind w:firstLineChars="200" w:firstLine="420"/>
        <w:rPr>
          <w:rFonts w:asciiTheme="minorEastAsia" w:hAnsiTheme="minorEastAsia"/>
          <w:szCs w:val="21"/>
          <w:shd w:val="clear" w:color="auto" w:fill="FFFFFF"/>
        </w:rPr>
      </w:pPr>
      <w:r w:rsidRPr="00D55358">
        <w:rPr>
          <w:rFonts w:asciiTheme="minorEastAsia" w:hAnsiTheme="minorEastAsia" w:hint="eastAsia"/>
          <w:szCs w:val="21"/>
          <w:shd w:val="clear" w:color="auto" w:fill="FFFFFF"/>
        </w:rPr>
        <w:t>8.有下列情形之一的，作无效报价或取消成交资格处理：</w:t>
      </w:r>
    </w:p>
    <w:p w:rsidR="007464C5" w:rsidRPr="00D55358" w:rsidRDefault="007464C5" w:rsidP="00407AF4">
      <w:pPr>
        <w:ind w:firstLineChars="200" w:firstLine="420"/>
        <w:rPr>
          <w:rFonts w:asciiTheme="minorEastAsia" w:hAnsiTheme="minorEastAsia"/>
          <w:szCs w:val="21"/>
          <w:shd w:val="clear" w:color="auto" w:fill="FFFFFF"/>
        </w:rPr>
      </w:pPr>
      <w:r w:rsidRPr="00D55358">
        <w:rPr>
          <w:rFonts w:asciiTheme="minorEastAsia" w:hAnsiTheme="minorEastAsia" w:hint="eastAsia"/>
          <w:szCs w:val="21"/>
          <w:shd w:val="clear" w:color="auto" w:fill="FFFFFF"/>
        </w:rPr>
        <w:t>（1）报价时要求上传的附件没有上传的，或附件中的报价与网上询价系统中的报价不一致的；</w:t>
      </w:r>
    </w:p>
    <w:p w:rsidR="007464C5" w:rsidRPr="00D55358" w:rsidRDefault="007464C5" w:rsidP="00407AF4">
      <w:pPr>
        <w:ind w:firstLineChars="200" w:firstLine="420"/>
        <w:rPr>
          <w:rFonts w:asciiTheme="minorEastAsia" w:hAnsiTheme="minorEastAsia"/>
          <w:szCs w:val="21"/>
          <w:shd w:val="clear" w:color="auto" w:fill="FFFFFF"/>
        </w:rPr>
      </w:pPr>
      <w:r w:rsidRPr="00D55358">
        <w:rPr>
          <w:rFonts w:asciiTheme="minorEastAsia" w:hAnsiTheme="minorEastAsia" w:hint="eastAsia"/>
          <w:szCs w:val="21"/>
          <w:shd w:val="clear" w:color="auto" w:fill="FFFFFF"/>
        </w:rPr>
        <w:t>（2）报价超过控制总价的；</w:t>
      </w:r>
    </w:p>
    <w:p w:rsidR="007464C5" w:rsidRPr="00D55358" w:rsidRDefault="007464C5" w:rsidP="00407AF4">
      <w:pPr>
        <w:ind w:firstLineChars="200" w:firstLine="420"/>
        <w:rPr>
          <w:rFonts w:asciiTheme="minorEastAsia" w:hAnsiTheme="minorEastAsia"/>
          <w:szCs w:val="21"/>
          <w:shd w:val="clear" w:color="auto" w:fill="FFFFFF"/>
        </w:rPr>
      </w:pPr>
      <w:r w:rsidRPr="00D55358">
        <w:rPr>
          <w:rFonts w:asciiTheme="minorEastAsia" w:hAnsiTheme="minorEastAsia" w:hint="eastAsia"/>
          <w:szCs w:val="21"/>
          <w:shd w:val="clear" w:color="auto" w:fill="FFFFFF"/>
        </w:rPr>
        <w:t>（3）提供的样品纸达不到技术参数要求的。</w:t>
      </w:r>
    </w:p>
    <w:p w:rsidR="00407AF4" w:rsidRPr="00D55358" w:rsidRDefault="00407AF4">
      <w:pPr>
        <w:widowControl/>
        <w:jc w:val="left"/>
        <w:rPr>
          <w:sz w:val="28"/>
          <w:szCs w:val="28"/>
        </w:rPr>
      </w:pPr>
      <w:r w:rsidRPr="00D55358">
        <w:rPr>
          <w:sz w:val="28"/>
          <w:szCs w:val="28"/>
        </w:rPr>
        <w:br w:type="page"/>
      </w:r>
    </w:p>
    <w:p w:rsidR="007464C5" w:rsidRPr="00D55358" w:rsidRDefault="007464C5">
      <w:pPr>
        <w:rPr>
          <w:b/>
          <w:sz w:val="24"/>
        </w:rPr>
      </w:pPr>
    </w:p>
    <w:p w:rsidR="007464C5" w:rsidRPr="00D55358" w:rsidRDefault="007464C5">
      <w:pPr>
        <w:rPr>
          <w:b/>
          <w:sz w:val="24"/>
        </w:rPr>
      </w:pPr>
      <w:r w:rsidRPr="00D55358">
        <w:rPr>
          <w:rFonts w:hint="eastAsia"/>
          <w:b/>
          <w:sz w:val="24"/>
        </w:rPr>
        <w:t>附件</w:t>
      </w:r>
      <w:r w:rsidRPr="00D55358">
        <w:rPr>
          <w:rFonts w:hint="eastAsia"/>
          <w:b/>
          <w:sz w:val="24"/>
        </w:rPr>
        <w:t>1</w:t>
      </w:r>
      <w:r w:rsidRPr="00D55358">
        <w:rPr>
          <w:rFonts w:hint="eastAsia"/>
          <w:b/>
          <w:sz w:val="24"/>
        </w:rPr>
        <w:t>：</w:t>
      </w:r>
    </w:p>
    <w:p w:rsidR="00A07906" w:rsidRPr="00D55358" w:rsidRDefault="00A07906">
      <w:pPr>
        <w:rPr>
          <w:b/>
          <w:sz w:val="24"/>
        </w:rPr>
      </w:pPr>
    </w:p>
    <w:p w:rsidR="00795BCD" w:rsidRPr="00D55358" w:rsidRDefault="00795BCD" w:rsidP="00795BCD">
      <w:pPr>
        <w:jc w:val="center"/>
        <w:rPr>
          <w:b/>
          <w:sz w:val="32"/>
          <w:szCs w:val="32"/>
        </w:rPr>
      </w:pPr>
      <w:r w:rsidRPr="00836E5B">
        <w:rPr>
          <w:rFonts w:hint="eastAsia"/>
          <w:b/>
          <w:sz w:val="32"/>
          <w:szCs w:val="32"/>
        </w:rPr>
        <w:t>浦江教育局成技校电脑多媒体摄影工作室等设备</w:t>
      </w:r>
      <w:r w:rsidRPr="00D55358">
        <w:rPr>
          <w:rFonts w:hint="eastAsia"/>
          <w:b/>
          <w:sz w:val="32"/>
          <w:szCs w:val="32"/>
        </w:rPr>
        <w:t>项目</w:t>
      </w:r>
    </w:p>
    <w:p w:rsidR="00925DFF" w:rsidRPr="00D55358" w:rsidRDefault="00925DFF" w:rsidP="00925DFF">
      <w:pPr>
        <w:jc w:val="center"/>
        <w:rPr>
          <w:b/>
          <w:sz w:val="32"/>
          <w:szCs w:val="32"/>
        </w:rPr>
      </w:pPr>
      <w:r w:rsidRPr="00D55358">
        <w:rPr>
          <w:rFonts w:hint="eastAsia"/>
          <w:b/>
          <w:sz w:val="32"/>
          <w:szCs w:val="32"/>
        </w:rPr>
        <w:t>报价表</w:t>
      </w:r>
    </w:p>
    <w:tbl>
      <w:tblPr>
        <w:tblStyle w:val="a8"/>
        <w:tblW w:w="9324" w:type="dxa"/>
        <w:tblLayout w:type="fixed"/>
        <w:tblLook w:val="04A0" w:firstRow="1" w:lastRow="0" w:firstColumn="1" w:lastColumn="0" w:noHBand="0" w:noVBand="1"/>
      </w:tblPr>
      <w:tblGrid>
        <w:gridCol w:w="675"/>
        <w:gridCol w:w="1276"/>
        <w:gridCol w:w="4820"/>
        <w:gridCol w:w="850"/>
        <w:gridCol w:w="851"/>
        <w:gridCol w:w="852"/>
      </w:tblGrid>
      <w:tr w:rsidR="00A56C53" w:rsidRPr="00D55358" w:rsidTr="001F4FAE">
        <w:tc>
          <w:tcPr>
            <w:tcW w:w="675" w:type="dxa"/>
            <w:vAlign w:val="center"/>
          </w:tcPr>
          <w:p w:rsidR="00925DFF" w:rsidRPr="00D55358" w:rsidRDefault="00925DFF" w:rsidP="001F4FAE">
            <w:pPr>
              <w:jc w:val="center"/>
              <w:rPr>
                <w:rFonts w:asciiTheme="minorEastAsia" w:hAnsiTheme="minorEastAsia"/>
                <w:szCs w:val="21"/>
              </w:rPr>
            </w:pPr>
            <w:r w:rsidRPr="00D55358">
              <w:rPr>
                <w:rFonts w:asciiTheme="minorEastAsia" w:hAnsiTheme="minorEastAsia" w:hint="eastAsia"/>
                <w:szCs w:val="21"/>
              </w:rPr>
              <w:t>序号</w:t>
            </w:r>
          </w:p>
        </w:tc>
        <w:tc>
          <w:tcPr>
            <w:tcW w:w="1276" w:type="dxa"/>
            <w:vAlign w:val="center"/>
          </w:tcPr>
          <w:p w:rsidR="00B47209" w:rsidRDefault="00925DFF" w:rsidP="001F4FAE">
            <w:pPr>
              <w:jc w:val="center"/>
              <w:rPr>
                <w:rFonts w:asciiTheme="minorEastAsia" w:hAnsiTheme="minorEastAsia" w:hint="eastAsia"/>
                <w:szCs w:val="21"/>
              </w:rPr>
            </w:pPr>
            <w:r w:rsidRPr="00D55358">
              <w:rPr>
                <w:rFonts w:asciiTheme="minorEastAsia" w:hAnsiTheme="minorEastAsia" w:hint="eastAsia"/>
                <w:szCs w:val="21"/>
              </w:rPr>
              <w:t>货物名称</w:t>
            </w:r>
          </w:p>
          <w:p w:rsidR="00925DFF" w:rsidRPr="00D55358" w:rsidRDefault="00B47209" w:rsidP="001F4FAE">
            <w:pPr>
              <w:jc w:val="center"/>
              <w:rPr>
                <w:rFonts w:asciiTheme="minorEastAsia" w:hAnsiTheme="minorEastAsia"/>
                <w:szCs w:val="21"/>
              </w:rPr>
            </w:pPr>
            <w:r w:rsidRPr="00D55358">
              <w:rPr>
                <w:rFonts w:asciiTheme="minorEastAsia" w:hAnsiTheme="minorEastAsia" w:hint="eastAsia"/>
                <w:szCs w:val="21"/>
              </w:rPr>
              <w:t>品牌及型号</w:t>
            </w:r>
          </w:p>
        </w:tc>
        <w:tc>
          <w:tcPr>
            <w:tcW w:w="4820" w:type="dxa"/>
            <w:vAlign w:val="center"/>
          </w:tcPr>
          <w:p w:rsidR="00925DFF" w:rsidRPr="00D55358" w:rsidRDefault="00B47209" w:rsidP="00925DFF">
            <w:pPr>
              <w:jc w:val="center"/>
              <w:rPr>
                <w:rFonts w:asciiTheme="minorEastAsia" w:hAnsiTheme="minorEastAsia"/>
                <w:szCs w:val="21"/>
              </w:rPr>
            </w:pPr>
            <w:r>
              <w:rPr>
                <w:rFonts w:asciiTheme="minorEastAsia" w:hAnsiTheme="minorEastAsia" w:hint="eastAsia"/>
                <w:szCs w:val="21"/>
              </w:rPr>
              <w:t>配置参数</w:t>
            </w:r>
            <w:bookmarkStart w:id="0" w:name="_GoBack"/>
            <w:bookmarkEnd w:id="0"/>
          </w:p>
        </w:tc>
        <w:tc>
          <w:tcPr>
            <w:tcW w:w="850" w:type="dxa"/>
            <w:vAlign w:val="center"/>
          </w:tcPr>
          <w:p w:rsidR="00925DFF" w:rsidRPr="00D55358" w:rsidRDefault="00925DFF" w:rsidP="001F4FAE">
            <w:pPr>
              <w:jc w:val="center"/>
              <w:rPr>
                <w:rFonts w:asciiTheme="minorEastAsia" w:hAnsiTheme="minorEastAsia"/>
                <w:szCs w:val="21"/>
              </w:rPr>
            </w:pPr>
            <w:r w:rsidRPr="00D55358">
              <w:rPr>
                <w:rFonts w:asciiTheme="minorEastAsia" w:hAnsiTheme="minorEastAsia" w:hint="eastAsia"/>
                <w:szCs w:val="21"/>
              </w:rPr>
              <w:t>数量</w:t>
            </w:r>
          </w:p>
        </w:tc>
        <w:tc>
          <w:tcPr>
            <w:tcW w:w="851" w:type="dxa"/>
            <w:vAlign w:val="center"/>
          </w:tcPr>
          <w:p w:rsidR="00925DFF" w:rsidRPr="00D55358" w:rsidRDefault="00925DFF" w:rsidP="001F4FAE">
            <w:pPr>
              <w:jc w:val="center"/>
              <w:rPr>
                <w:rFonts w:asciiTheme="minorEastAsia" w:hAnsiTheme="minorEastAsia"/>
                <w:szCs w:val="21"/>
              </w:rPr>
            </w:pPr>
            <w:r w:rsidRPr="00D55358">
              <w:rPr>
                <w:rFonts w:asciiTheme="minorEastAsia" w:hAnsiTheme="minorEastAsia" w:hint="eastAsia"/>
                <w:szCs w:val="21"/>
              </w:rPr>
              <w:t>单价（元）</w:t>
            </w:r>
          </w:p>
        </w:tc>
        <w:tc>
          <w:tcPr>
            <w:tcW w:w="852" w:type="dxa"/>
            <w:vAlign w:val="center"/>
          </w:tcPr>
          <w:p w:rsidR="00925DFF" w:rsidRPr="00D55358" w:rsidRDefault="00925DFF" w:rsidP="001F4FAE">
            <w:pPr>
              <w:jc w:val="center"/>
              <w:rPr>
                <w:rFonts w:asciiTheme="minorEastAsia" w:hAnsiTheme="minorEastAsia"/>
                <w:szCs w:val="21"/>
              </w:rPr>
            </w:pPr>
            <w:r w:rsidRPr="00D55358">
              <w:rPr>
                <w:rFonts w:asciiTheme="minorEastAsia" w:hAnsiTheme="minorEastAsia" w:hint="eastAsia"/>
                <w:szCs w:val="21"/>
              </w:rPr>
              <w:t>金额（元）</w:t>
            </w:r>
          </w:p>
        </w:tc>
      </w:tr>
      <w:tr w:rsidR="00A56C53" w:rsidRPr="00D55358" w:rsidTr="001F4FAE">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一</w:t>
            </w:r>
          </w:p>
        </w:tc>
        <w:tc>
          <w:tcPr>
            <w:tcW w:w="8649" w:type="dxa"/>
            <w:gridSpan w:val="5"/>
            <w:vAlign w:val="center"/>
          </w:tcPr>
          <w:p w:rsidR="007C38D9" w:rsidRPr="00D55358" w:rsidRDefault="007C38D9" w:rsidP="001F4FAE">
            <w:pPr>
              <w:rPr>
                <w:rFonts w:asciiTheme="minorEastAsia" w:hAnsiTheme="minorEastAsia"/>
                <w:szCs w:val="21"/>
              </w:rPr>
            </w:pPr>
            <w:r w:rsidRPr="00D55358">
              <w:rPr>
                <w:rFonts w:asciiTheme="minorEastAsia" w:hAnsiTheme="minorEastAsia" w:hint="eastAsia"/>
                <w:szCs w:val="21"/>
              </w:rPr>
              <w:t>电脑多媒体教室</w:t>
            </w:r>
            <w:r w:rsidRPr="00D55358">
              <w:rPr>
                <w:rFonts w:asciiTheme="minorEastAsia" w:hAnsiTheme="minorEastAsia" w:hint="eastAsia"/>
                <w:sz w:val="24"/>
              </w:rPr>
              <w:t>261840元</w:t>
            </w:r>
          </w:p>
        </w:tc>
      </w:tr>
      <w:tr w:rsidR="00A56C53" w:rsidRPr="00D55358" w:rsidTr="001F4FAE">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7C38D9" w:rsidRPr="00D55358" w:rsidRDefault="007C38D9"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教师电脑</w:t>
            </w:r>
          </w:p>
          <w:p w:rsidR="007C38D9" w:rsidRPr="00D55358" w:rsidRDefault="007C38D9" w:rsidP="001F4FAE">
            <w:pPr>
              <w:jc w:val="center"/>
              <w:rPr>
                <w:rFonts w:asciiTheme="minorEastAsia" w:hAnsiTheme="minorEastAsia" w:cs="宋体"/>
                <w:kern w:val="0"/>
                <w:szCs w:val="21"/>
              </w:rPr>
            </w:pPr>
          </w:p>
          <w:p w:rsidR="007C38D9" w:rsidRPr="00D55358" w:rsidRDefault="007C38D9" w:rsidP="001F4FAE">
            <w:pPr>
              <w:jc w:val="center"/>
              <w:rPr>
                <w:rFonts w:asciiTheme="minorEastAsia" w:hAnsiTheme="minorEastAsia" w:cs="宋体"/>
                <w:kern w:val="0"/>
                <w:szCs w:val="21"/>
              </w:rPr>
            </w:pPr>
          </w:p>
        </w:tc>
        <w:tc>
          <w:tcPr>
            <w:tcW w:w="4820" w:type="dxa"/>
          </w:tcPr>
          <w:p w:rsidR="007C38D9" w:rsidRPr="00D55358" w:rsidRDefault="007C38D9" w:rsidP="001F4FAE">
            <w:pPr>
              <w:rPr>
                <w:rFonts w:asciiTheme="minorEastAsia" w:hAnsiTheme="minorEastAsia" w:cs="宋体"/>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w:t>
            </w:r>
          </w:p>
        </w:tc>
        <w:tc>
          <w:tcPr>
            <w:tcW w:w="1276" w:type="dxa"/>
            <w:vAlign w:val="center"/>
          </w:tcPr>
          <w:p w:rsidR="007C38D9" w:rsidRPr="00D55358" w:rsidRDefault="007C38D9" w:rsidP="001F4FAE">
            <w:pPr>
              <w:jc w:val="center"/>
              <w:rPr>
                <w:rFonts w:asciiTheme="minorEastAsia" w:hAnsiTheme="minorEastAsia" w:cs="宋体"/>
                <w:kern w:val="0"/>
                <w:szCs w:val="21"/>
              </w:rPr>
            </w:pPr>
            <w:r w:rsidRPr="00D55358">
              <w:rPr>
                <w:rFonts w:asciiTheme="minorEastAsia" w:hAnsiTheme="minorEastAsia" w:cs="宋体" w:hint="eastAsia"/>
                <w:kern w:val="0"/>
                <w:szCs w:val="21"/>
              </w:rPr>
              <w:t>学生电脑</w:t>
            </w:r>
          </w:p>
          <w:p w:rsidR="007C38D9" w:rsidRPr="00D55358" w:rsidRDefault="007C38D9" w:rsidP="001F4FAE">
            <w:pPr>
              <w:jc w:val="center"/>
              <w:rPr>
                <w:rFonts w:asciiTheme="minorEastAsia" w:hAnsiTheme="minorEastAsia" w:cs="宋体"/>
                <w:kern w:val="0"/>
                <w:szCs w:val="21"/>
              </w:rPr>
            </w:pPr>
          </w:p>
          <w:p w:rsidR="007C38D9" w:rsidRPr="00D55358" w:rsidRDefault="007C38D9" w:rsidP="001F4FAE">
            <w:pPr>
              <w:jc w:val="center"/>
              <w:rPr>
                <w:rFonts w:asciiTheme="minorEastAsia" w:hAnsiTheme="minorEastAsia" w:cs="宋体"/>
                <w:kern w:val="0"/>
                <w:szCs w:val="21"/>
              </w:rPr>
            </w:pPr>
          </w:p>
        </w:tc>
        <w:tc>
          <w:tcPr>
            <w:tcW w:w="4820" w:type="dxa"/>
          </w:tcPr>
          <w:p w:rsidR="007C38D9" w:rsidRPr="00D55358" w:rsidRDefault="007C38D9" w:rsidP="001F4FAE">
            <w:pPr>
              <w:rPr>
                <w:rFonts w:asciiTheme="minorEastAsia" w:hAnsiTheme="minorEastAsia" w:cs="宋体"/>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34台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3</w:t>
            </w:r>
          </w:p>
        </w:tc>
        <w:tc>
          <w:tcPr>
            <w:tcW w:w="1276" w:type="dxa"/>
            <w:vAlign w:val="center"/>
          </w:tcPr>
          <w:p w:rsidR="007C38D9" w:rsidRPr="00D55358" w:rsidRDefault="007C38D9" w:rsidP="006D167F">
            <w:pPr>
              <w:jc w:val="center"/>
              <w:rPr>
                <w:rFonts w:asciiTheme="minorEastAsia" w:hAnsiTheme="minorEastAsia"/>
                <w:szCs w:val="21"/>
              </w:rPr>
            </w:pPr>
            <w:r w:rsidRPr="00D55358">
              <w:rPr>
                <w:rFonts w:asciiTheme="minorEastAsia" w:hAnsiTheme="minorEastAsia"/>
                <w:szCs w:val="21"/>
              </w:rPr>
              <w:t>云桌面互动平台</w:t>
            </w:r>
          </w:p>
        </w:tc>
        <w:tc>
          <w:tcPr>
            <w:tcW w:w="4820" w:type="dxa"/>
          </w:tcPr>
          <w:p w:rsidR="007C38D9" w:rsidRPr="00D55358" w:rsidRDefault="007C38D9" w:rsidP="00925DFF">
            <w:pPr>
              <w:rPr>
                <w:rFonts w:asciiTheme="minorEastAsia" w:eastAsiaTheme="minorEastAsia" w:hAnsiTheme="minorEastAsia"/>
                <w:position w:val="-2"/>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35套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7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4</w:t>
            </w:r>
          </w:p>
        </w:tc>
        <w:tc>
          <w:tcPr>
            <w:tcW w:w="1276" w:type="dxa"/>
            <w:vAlign w:val="center"/>
          </w:tcPr>
          <w:p w:rsidR="007C38D9" w:rsidRPr="00D55358" w:rsidRDefault="007C38D9" w:rsidP="00EF05CC">
            <w:pPr>
              <w:jc w:val="center"/>
              <w:rPr>
                <w:rFonts w:ascii="宋体" w:hAnsi="宋体" w:cs="宋体"/>
                <w:szCs w:val="21"/>
              </w:rPr>
            </w:pPr>
            <w:r w:rsidRPr="00D55358">
              <w:rPr>
                <w:rFonts w:ascii="宋体" w:hAnsi="宋体" w:cs="宋体" w:hint="eastAsia"/>
                <w:szCs w:val="21"/>
              </w:rPr>
              <w:t>交互智能平板（含电脑模块）</w:t>
            </w:r>
          </w:p>
        </w:tc>
        <w:tc>
          <w:tcPr>
            <w:tcW w:w="4820" w:type="dxa"/>
          </w:tcPr>
          <w:p w:rsidR="007C38D9" w:rsidRPr="00D55358" w:rsidRDefault="007C38D9" w:rsidP="001F4FAE">
            <w:pPr>
              <w:widowControl/>
              <w:spacing w:line="0" w:lineRule="atLeast"/>
              <w:textAlignment w:val="top"/>
              <w:rPr>
                <w:rFonts w:asciiTheme="minorEastAsia" w:hAnsiTheme="minorEastAsia" w:cs="宋体"/>
                <w:kern w:val="0"/>
                <w:szCs w:val="21"/>
              </w:rPr>
            </w:pPr>
          </w:p>
        </w:tc>
        <w:tc>
          <w:tcPr>
            <w:tcW w:w="850"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2台</w:t>
            </w:r>
          </w:p>
        </w:tc>
        <w:tc>
          <w:tcPr>
            <w:tcW w:w="851"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c>
          <w:tcPr>
            <w:tcW w:w="852"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r>
      <w:tr w:rsidR="00A56C53" w:rsidRPr="00D55358" w:rsidTr="001F4FAE">
        <w:trPr>
          <w:trHeight w:val="554"/>
        </w:trPr>
        <w:tc>
          <w:tcPr>
            <w:tcW w:w="675" w:type="dxa"/>
            <w:vAlign w:val="center"/>
          </w:tcPr>
          <w:p w:rsidR="007C38D9" w:rsidRPr="00D55358" w:rsidRDefault="007C38D9" w:rsidP="001F4FAE">
            <w:pPr>
              <w:jc w:val="center"/>
              <w:rPr>
                <w:rFonts w:ascii="宋体" w:hAnsi="宋体" w:cs="宋体"/>
                <w:szCs w:val="21"/>
              </w:rPr>
            </w:pPr>
            <w:r w:rsidRPr="00D55358">
              <w:rPr>
                <w:rFonts w:ascii="宋体" w:hAnsi="宋体" w:cs="宋体" w:hint="eastAsia"/>
                <w:szCs w:val="21"/>
              </w:rPr>
              <w:t>5</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智能笔</w:t>
            </w:r>
          </w:p>
          <w:p w:rsidR="007C38D9" w:rsidRPr="00D55358" w:rsidRDefault="007C38D9" w:rsidP="00EF05CC">
            <w:pPr>
              <w:jc w:val="center"/>
              <w:rPr>
                <w:rFonts w:ascii="宋体" w:hAnsi="宋体" w:cs="宋体"/>
              </w:rPr>
            </w:pPr>
          </w:p>
        </w:tc>
        <w:tc>
          <w:tcPr>
            <w:tcW w:w="4820" w:type="dxa"/>
            <w:vAlign w:val="center"/>
          </w:tcPr>
          <w:p w:rsidR="007C38D9" w:rsidRPr="00D55358" w:rsidRDefault="007C38D9" w:rsidP="00EF05CC">
            <w:pPr>
              <w:pStyle w:val="10"/>
              <w:ind w:firstLineChars="0"/>
              <w:rPr>
                <w:rFonts w:ascii="Helvetica Neue" w:hAnsi="Helvetica Neue" w:hint="eastAsia"/>
              </w:rPr>
            </w:pPr>
          </w:p>
        </w:tc>
        <w:tc>
          <w:tcPr>
            <w:tcW w:w="850"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2支</w:t>
            </w:r>
          </w:p>
        </w:tc>
        <w:tc>
          <w:tcPr>
            <w:tcW w:w="851"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c>
          <w:tcPr>
            <w:tcW w:w="852"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r>
      <w:tr w:rsidR="00A56C53" w:rsidRPr="00D55358" w:rsidTr="001F4FAE">
        <w:trPr>
          <w:trHeight w:val="554"/>
        </w:trPr>
        <w:tc>
          <w:tcPr>
            <w:tcW w:w="675" w:type="dxa"/>
            <w:vAlign w:val="center"/>
          </w:tcPr>
          <w:p w:rsidR="007C38D9" w:rsidRPr="00D55358" w:rsidRDefault="007C38D9" w:rsidP="001F4FAE">
            <w:pPr>
              <w:jc w:val="center"/>
              <w:rPr>
                <w:rFonts w:ascii="宋体" w:hAnsi="宋体" w:cs="宋体"/>
                <w:szCs w:val="21"/>
              </w:rPr>
            </w:pPr>
            <w:r w:rsidRPr="00D55358">
              <w:rPr>
                <w:rFonts w:ascii="宋体" w:hAnsi="宋体" w:cs="宋体" w:hint="eastAsia"/>
                <w:szCs w:val="21"/>
              </w:rPr>
              <w:t>6</w:t>
            </w:r>
          </w:p>
        </w:tc>
        <w:tc>
          <w:tcPr>
            <w:tcW w:w="1276" w:type="dxa"/>
            <w:vAlign w:val="center"/>
          </w:tcPr>
          <w:p w:rsidR="007C38D9" w:rsidRPr="00D55358" w:rsidRDefault="007C38D9" w:rsidP="00EF05CC">
            <w:pPr>
              <w:spacing w:line="120" w:lineRule="auto"/>
              <w:jc w:val="center"/>
              <w:rPr>
                <w:rFonts w:asciiTheme="minorEastAsia" w:hAnsiTheme="minorEastAsia"/>
                <w:szCs w:val="21"/>
              </w:rPr>
            </w:pPr>
            <w:r w:rsidRPr="00D55358">
              <w:rPr>
                <w:rFonts w:asciiTheme="minorEastAsia" w:hAnsiTheme="minorEastAsia" w:hint="eastAsia"/>
                <w:szCs w:val="21"/>
              </w:rPr>
              <w:t>壁挂展台</w:t>
            </w:r>
          </w:p>
        </w:tc>
        <w:tc>
          <w:tcPr>
            <w:tcW w:w="4820" w:type="dxa"/>
            <w:vAlign w:val="center"/>
          </w:tcPr>
          <w:p w:rsidR="007C38D9" w:rsidRPr="00D55358" w:rsidRDefault="007C38D9" w:rsidP="00EF05CC">
            <w:pPr>
              <w:pStyle w:val="10"/>
              <w:ind w:firstLineChars="0"/>
              <w:rPr>
                <w:rFonts w:ascii="宋体" w:hAnsi="宋体"/>
                <w:szCs w:val="21"/>
              </w:rPr>
            </w:pPr>
          </w:p>
        </w:tc>
        <w:tc>
          <w:tcPr>
            <w:tcW w:w="850"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c>
          <w:tcPr>
            <w:tcW w:w="852"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7</w:t>
            </w:r>
          </w:p>
        </w:tc>
        <w:tc>
          <w:tcPr>
            <w:tcW w:w="1276" w:type="dxa"/>
            <w:vAlign w:val="center"/>
          </w:tcPr>
          <w:p w:rsidR="007C38D9" w:rsidRPr="00D55358" w:rsidRDefault="007C38D9" w:rsidP="001F4FAE">
            <w:pPr>
              <w:spacing w:line="120" w:lineRule="auto"/>
              <w:jc w:val="center"/>
              <w:rPr>
                <w:rFonts w:asciiTheme="minorEastAsia" w:hAnsiTheme="minorEastAsia" w:cs="宋体"/>
                <w:szCs w:val="21"/>
              </w:rPr>
            </w:pPr>
            <w:r w:rsidRPr="00D55358">
              <w:rPr>
                <w:rFonts w:asciiTheme="minorEastAsia" w:hAnsiTheme="minorEastAsia" w:hint="eastAsia"/>
                <w:szCs w:val="21"/>
              </w:rPr>
              <w:t>推拉绿板</w:t>
            </w:r>
          </w:p>
        </w:tc>
        <w:tc>
          <w:tcPr>
            <w:tcW w:w="4820" w:type="dxa"/>
            <w:vAlign w:val="center"/>
          </w:tcPr>
          <w:p w:rsidR="007C38D9" w:rsidRPr="00D55358" w:rsidRDefault="007C38D9" w:rsidP="001F4FAE">
            <w:pPr>
              <w:rPr>
                <w:rFonts w:asciiTheme="minorEastAsia" w:hAnsiTheme="minorEastAsia"/>
                <w:bCs/>
                <w:szCs w:val="21"/>
              </w:rPr>
            </w:pPr>
          </w:p>
        </w:tc>
        <w:tc>
          <w:tcPr>
            <w:tcW w:w="850"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r w:rsidRPr="00D55358">
              <w:rPr>
                <w:rFonts w:asciiTheme="minorEastAsia" w:hAnsiTheme="minorEastAsia" w:hint="eastAsia"/>
                <w:szCs w:val="21"/>
              </w:rPr>
              <w:t>1块</w:t>
            </w:r>
          </w:p>
        </w:tc>
        <w:tc>
          <w:tcPr>
            <w:tcW w:w="851"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c>
          <w:tcPr>
            <w:tcW w:w="852" w:type="dxa"/>
            <w:vAlign w:val="center"/>
          </w:tcPr>
          <w:p w:rsidR="007C38D9" w:rsidRPr="00D55358" w:rsidRDefault="007C38D9" w:rsidP="001F4FAE">
            <w:pPr>
              <w:kinsoku w:val="0"/>
              <w:overflowPunct w:val="0"/>
              <w:autoSpaceDE w:val="0"/>
              <w:autoSpaceDN w:val="0"/>
              <w:jc w:val="center"/>
              <w:rPr>
                <w:rFonts w:asciiTheme="minorEastAsia" w:hAnsiTheme="minorEastAsia"/>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7C38D9" w:rsidRPr="00D55358" w:rsidRDefault="007C38D9" w:rsidP="001F4FAE">
            <w:pPr>
              <w:kinsoku w:val="0"/>
              <w:overflowPunct w:val="0"/>
              <w:autoSpaceDE w:val="0"/>
              <w:autoSpaceDN w:val="0"/>
              <w:spacing w:line="260" w:lineRule="exact"/>
              <w:jc w:val="center"/>
              <w:rPr>
                <w:rFonts w:asciiTheme="minorEastAsia" w:hAnsiTheme="minorEastAsia"/>
                <w:szCs w:val="21"/>
              </w:rPr>
            </w:pPr>
            <w:r w:rsidRPr="00D55358">
              <w:rPr>
                <w:rFonts w:asciiTheme="minorEastAsia" w:hAnsiTheme="minorEastAsia" w:hint="eastAsia"/>
                <w:szCs w:val="21"/>
              </w:rPr>
              <w:t>专用讲台</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1张</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移动型支架</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1台（虞宅成技校）</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10</w:t>
            </w:r>
          </w:p>
        </w:tc>
        <w:tc>
          <w:tcPr>
            <w:tcW w:w="1276"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学生电脑桌</w:t>
            </w:r>
          </w:p>
        </w:tc>
        <w:tc>
          <w:tcPr>
            <w:tcW w:w="4820" w:type="dxa"/>
          </w:tcPr>
          <w:p w:rsidR="007C38D9" w:rsidRPr="00D55358" w:rsidRDefault="007C38D9" w:rsidP="001F4FAE">
            <w:pPr>
              <w:tabs>
                <w:tab w:val="center" w:pos="4153"/>
                <w:tab w:val="right" w:pos="8306"/>
              </w:tabs>
              <w:snapToGrid w:val="0"/>
              <w:rPr>
                <w:rFonts w:asciiTheme="minorEastAsia" w:hAnsiTheme="minorEastAsia"/>
                <w:snapToGrid w:val="0"/>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34张</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11</w:t>
            </w:r>
          </w:p>
        </w:tc>
        <w:tc>
          <w:tcPr>
            <w:tcW w:w="1276"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学生凳</w:t>
            </w:r>
          </w:p>
        </w:tc>
        <w:tc>
          <w:tcPr>
            <w:tcW w:w="4820" w:type="dxa"/>
          </w:tcPr>
          <w:p w:rsidR="007C38D9" w:rsidRPr="00D55358" w:rsidRDefault="007C38D9" w:rsidP="001F4FAE">
            <w:pPr>
              <w:tabs>
                <w:tab w:val="center" w:pos="4153"/>
                <w:tab w:val="right" w:pos="8306"/>
              </w:tabs>
              <w:snapToGrid w:val="0"/>
              <w:rPr>
                <w:rFonts w:asciiTheme="minorEastAsia" w:hAnsiTheme="minorEastAsia"/>
                <w:snapToGrid w:val="0"/>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36条</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防静电地板</w:t>
            </w:r>
          </w:p>
        </w:tc>
        <w:tc>
          <w:tcPr>
            <w:tcW w:w="4820" w:type="dxa"/>
          </w:tcPr>
          <w:p w:rsidR="007C38D9" w:rsidRPr="00D55358" w:rsidRDefault="007C38D9" w:rsidP="001F4FAE">
            <w:pPr>
              <w:tabs>
                <w:tab w:val="center" w:pos="4153"/>
                <w:tab w:val="right" w:pos="8306"/>
              </w:tabs>
              <w:snapToGrid w:val="0"/>
              <w:rPr>
                <w:rFonts w:asciiTheme="minorEastAsia" w:hAnsiTheme="minorEastAsia"/>
                <w:snapToGrid w:val="0"/>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1批</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7C38D9" w:rsidRPr="00D55358" w:rsidRDefault="007C38D9" w:rsidP="001F4FAE">
            <w:pPr>
              <w:widowControl/>
              <w:jc w:val="center"/>
              <w:rPr>
                <w:rFonts w:asciiTheme="minorEastAsia" w:hAnsiTheme="minorEastAsia"/>
                <w:szCs w:val="21"/>
              </w:rPr>
            </w:pPr>
            <w:r w:rsidRPr="00D55358">
              <w:rPr>
                <w:rFonts w:asciiTheme="minorEastAsia" w:hAnsiTheme="minorEastAsia" w:hint="eastAsia"/>
                <w:szCs w:val="21"/>
              </w:rPr>
              <w:t>网络机柜</w:t>
            </w:r>
          </w:p>
        </w:tc>
        <w:tc>
          <w:tcPr>
            <w:tcW w:w="4820" w:type="dxa"/>
          </w:tcPr>
          <w:p w:rsidR="007C38D9" w:rsidRPr="00D55358" w:rsidRDefault="007C38D9" w:rsidP="001F4FAE">
            <w:pPr>
              <w:widowControl/>
              <w:rPr>
                <w:rFonts w:asciiTheme="minorEastAsia" w:hAnsiTheme="minorEastAsia" w:cs="宋体"/>
                <w:kern w:val="0"/>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1台</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7C38D9" w:rsidRPr="00D55358" w:rsidRDefault="007C38D9" w:rsidP="00925DFF">
            <w:pPr>
              <w:widowControl/>
              <w:spacing w:beforeLines="15" w:before="47" w:afterLines="15" w:after="47"/>
              <w:jc w:val="center"/>
              <w:textAlignment w:val="baseline"/>
              <w:rPr>
                <w:rFonts w:asciiTheme="minorEastAsia" w:hAnsiTheme="minorEastAsia" w:cs="宋体"/>
                <w:szCs w:val="21"/>
              </w:rPr>
            </w:pPr>
            <w:r w:rsidRPr="00D55358">
              <w:rPr>
                <w:rFonts w:asciiTheme="minorEastAsia" w:hAnsiTheme="minorEastAsia" w:cs="宋体" w:hint="eastAsia"/>
                <w:kern w:val="0"/>
                <w:szCs w:val="21"/>
              </w:rPr>
              <w:t>华为</w:t>
            </w:r>
            <w:r w:rsidRPr="00D55358">
              <w:rPr>
                <w:rFonts w:asciiTheme="minorEastAsia" w:hAnsiTheme="minorEastAsia" w:cs="宋体"/>
                <w:kern w:val="0"/>
                <w:szCs w:val="21"/>
              </w:rPr>
              <w:t>交换机</w:t>
            </w:r>
          </w:p>
        </w:tc>
        <w:tc>
          <w:tcPr>
            <w:tcW w:w="4820" w:type="dxa"/>
          </w:tcPr>
          <w:p w:rsidR="007C38D9" w:rsidRPr="00D55358" w:rsidRDefault="007C38D9" w:rsidP="001F4FAE">
            <w:pPr>
              <w:rPr>
                <w:rFonts w:asciiTheme="minorEastAsia" w:hAnsiTheme="minorEastAsia" w:cs="Arial"/>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2台</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lastRenderedPageBreak/>
              <w:t>15</w:t>
            </w:r>
          </w:p>
        </w:tc>
        <w:tc>
          <w:tcPr>
            <w:tcW w:w="1276"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安装及调试</w:t>
            </w:r>
          </w:p>
        </w:tc>
        <w:tc>
          <w:tcPr>
            <w:tcW w:w="4820" w:type="dxa"/>
          </w:tcPr>
          <w:p w:rsidR="007C38D9" w:rsidRPr="00D55358" w:rsidRDefault="007C38D9" w:rsidP="001F4FAE">
            <w:pPr>
              <w:tabs>
                <w:tab w:val="center" w:pos="4153"/>
                <w:tab w:val="right" w:pos="8306"/>
              </w:tabs>
              <w:snapToGrid w:val="0"/>
              <w:rPr>
                <w:rFonts w:asciiTheme="minorEastAsia" w:hAnsiTheme="minorEastAsia"/>
                <w:snapToGrid w:val="0"/>
                <w:szCs w:val="21"/>
              </w:rPr>
            </w:pPr>
          </w:p>
        </w:tc>
        <w:tc>
          <w:tcPr>
            <w:tcW w:w="850"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r w:rsidRPr="00D55358">
              <w:rPr>
                <w:rFonts w:asciiTheme="minorEastAsia" w:hAnsiTheme="minorEastAsia" w:hint="eastAsia"/>
                <w:snapToGrid w:val="0"/>
                <w:szCs w:val="21"/>
              </w:rPr>
              <w:t>1套</w:t>
            </w:r>
          </w:p>
        </w:tc>
        <w:tc>
          <w:tcPr>
            <w:tcW w:w="851"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c>
          <w:tcPr>
            <w:tcW w:w="852" w:type="dxa"/>
            <w:vAlign w:val="center"/>
          </w:tcPr>
          <w:p w:rsidR="007C38D9" w:rsidRPr="00D55358" w:rsidRDefault="007C38D9" w:rsidP="001F4FAE">
            <w:pPr>
              <w:tabs>
                <w:tab w:val="center" w:pos="4153"/>
                <w:tab w:val="right" w:pos="8306"/>
              </w:tabs>
              <w:snapToGrid w:val="0"/>
              <w:jc w:val="center"/>
              <w:rPr>
                <w:rFonts w:asciiTheme="minorEastAsia" w:hAnsiTheme="minorEastAsia"/>
                <w:snapToGrid w:val="0"/>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二、</w:t>
            </w:r>
          </w:p>
        </w:tc>
        <w:tc>
          <w:tcPr>
            <w:tcW w:w="8649" w:type="dxa"/>
            <w:gridSpan w:val="5"/>
            <w:vAlign w:val="center"/>
          </w:tcPr>
          <w:p w:rsidR="007C38D9" w:rsidRPr="00D55358" w:rsidRDefault="007C38D9" w:rsidP="001F4FAE">
            <w:pPr>
              <w:tabs>
                <w:tab w:val="center" w:pos="4153"/>
                <w:tab w:val="right" w:pos="8306"/>
              </w:tabs>
              <w:snapToGrid w:val="0"/>
              <w:jc w:val="left"/>
              <w:rPr>
                <w:rFonts w:asciiTheme="minorEastAsia" w:hAnsiTheme="minorEastAsia"/>
                <w:snapToGrid w:val="0"/>
                <w:szCs w:val="21"/>
              </w:rPr>
            </w:pPr>
            <w:r w:rsidRPr="00D55358">
              <w:rPr>
                <w:rFonts w:asciiTheme="minorEastAsia" w:hAnsiTheme="minorEastAsia" w:hint="eastAsia"/>
                <w:snapToGrid w:val="0"/>
                <w:szCs w:val="21"/>
              </w:rPr>
              <w:t>培训工作站（111200元）</w:t>
            </w: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7C38D9" w:rsidRPr="00D55358" w:rsidRDefault="007C38D9" w:rsidP="001F4FAE">
            <w:pPr>
              <w:jc w:val="center"/>
              <w:rPr>
                <w:rFonts w:asciiTheme="minorEastAsia" w:hAnsiTheme="minorEastAsia"/>
                <w:szCs w:val="21"/>
                <w:shd w:val="clear" w:color="auto" w:fill="FFFFFF"/>
              </w:rPr>
            </w:pPr>
            <w:r w:rsidRPr="00D55358">
              <w:rPr>
                <w:rFonts w:asciiTheme="minorEastAsia" w:hAnsiTheme="minorEastAsia"/>
                <w:szCs w:val="21"/>
                <w:shd w:val="clear" w:color="auto" w:fill="FFFFFF"/>
              </w:rPr>
              <w:t>工作站</w:t>
            </w:r>
          </w:p>
          <w:p w:rsidR="007C38D9" w:rsidRPr="00D55358" w:rsidRDefault="007C38D9" w:rsidP="00EF05CC">
            <w:pPr>
              <w:rPr>
                <w:rFonts w:asciiTheme="minorEastAsia" w:hAnsiTheme="minorEastAsia"/>
                <w:szCs w:val="21"/>
              </w:rPr>
            </w:pPr>
          </w:p>
        </w:tc>
        <w:tc>
          <w:tcPr>
            <w:tcW w:w="4820" w:type="dxa"/>
          </w:tcPr>
          <w:p w:rsidR="007C38D9" w:rsidRPr="00D55358" w:rsidRDefault="007C38D9" w:rsidP="001F4FAE">
            <w:pPr>
              <w:widowControl/>
              <w:jc w:val="left"/>
              <w:rPr>
                <w:rFonts w:ascii="宋体" w:hAnsi="宋体" w:cs="Arial"/>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8台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三、</w:t>
            </w:r>
          </w:p>
        </w:tc>
        <w:tc>
          <w:tcPr>
            <w:tcW w:w="8649" w:type="dxa"/>
            <w:gridSpan w:val="5"/>
            <w:vAlign w:val="center"/>
          </w:tcPr>
          <w:p w:rsidR="007C38D9" w:rsidRPr="00D55358" w:rsidRDefault="0088247B" w:rsidP="0088247B">
            <w:pPr>
              <w:tabs>
                <w:tab w:val="center" w:pos="4153"/>
                <w:tab w:val="right" w:pos="8306"/>
              </w:tabs>
              <w:snapToGrid w:val="0"/>
              <w:rPr>
                <w:rFonts w:asciiTheme="minorEastAsia" w:hAnsiTheme="minorEastAsia"/>
                <w:snapToGrid w:val="0"/>
                <w:szCs w:val="21"/>
              </w:rPr>
            </w:pPr>
            <w:r w:rsidRPr="00D55358">
              <w:rPr>
                <w:rFonts w:asciiTheme="minorEastAsia" w:hAnsiTheme="minorEastAsia" w:hint="eastAsia"/>
                <w:snapToGrid w:val="0"/>
                <w:szCs w:val="21"/>
              </w:rPr>
              <w:t>摄影工作室</w:t>
            </w:r>
            <w:r w:rsidR="00287E7B">
              <w:rPr>
                <w:rFonts w:asciiTheme="minorEastAsia" w:hAnsiTheme="minorEastAsia" w:hint="eastAsia"/>
                <w:snapToGrid w:val="0"/>
                <w:szCs w:val="21"/>
              </w:rPr>
              <w:t>（</w:t>
            </w:r>
            <w:r w:rsidRPr="00D55358">
              <w:rPr>
                <w:rFonts w:asciiTheme="minorEastAsia" w:hAnsiTheme="minorEastAsia"/>
                <w:snapToGrid w:val="0"/>
                <w:szCs w:val="21"/>
              </w:rPr>
              <w:t>212940</w:t>
            </w:r>
            <w:r w:rsidRPr="00D55358">
              <w:rPr>
                <w:rFonts w:asciiTheme="minorEastAsia" w:hAnsiTheme="minorEastAsia" w:hint="eastAsia"/>
                <w:snapToGrid w:val="0"/>
                <w:szCs w:val="21"/>
              </w:rPr>
              <w:t>元</w:t>
            </w:r>
            <w:r w:rsidR="00287E7B">
              <w:rPr>
                <w:rFonts w:asciiTheme="minorEastAsia" w:hAnsiTheme="minorEastAsia" w:hint="eastAsia"/>
                <w:snapToGrid w:val="0"/>
                <w:szCs w:val="21"/>
              </w:rPr>
              <w:t>）</w:t>
            </w:r>
          </w:p>
        </w:tc>
      </w:tr>
      <w:tr w:rsidR="00A56C53" w:rsidRPr="00D55358" w:rsidTr="001F4FAE">
        <w:trPr>
          <w:trHeight w:val="70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 xml:space="preserve"> 75寸标准大屏（含电脑模块）</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700"/>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推拉绿板</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3</w:t>
            </w:r>
          </w:p>
        </w:tc>
        <w:tc>
          <w:tcPr>
            <w:tcW w:w="1276" w:type="dxa"/>
            <w:vAlign w:val="center"/>
          </w:tcPr>
          <w:p w:rsidR="007C38D9" w:rsidRPr="00D55358" w:rsidRDefault="007C38D9" w:rsidP="00EF05CC">
            <w:pPr>
              <w:jc w:val="center"/>
              <w:rPr>
                <w:rFonts w:asciiTheme="minorEastAsia" w:hAnsiTheme="minorEastAsia" w:cs="Arial"/>
                <w:bCs/>
                <w:szCs w:val="21"/>
                <w:shd w:val="clear" w:color="auto" w:fill="FFFFFF"/>
              </w:rPr>
            </w:pPr>
            <w:r w:rsidRPr="00D55358">
              <w:rPr>
                <w:rFonts w:asciiTheme="minorEastAsia" w:hAnsiTheme="minorEastAsia" w:cs="Arial" w:hint="eastAsia"/>
                <w:bCs/>
                <w:szCs w:val="21"/>
                <w:shd w:val="clear" w:color="auto" w:fill="FFFFFF"/>
              </w:rPr>
              <w:t>喷墨打印机</w:t>
            </w:r>
          </w:p>
        </w:tc>
        <w:tc>
          <w:tcPr>
            <w:tcW w:w="4820" w:type="dxa"/>
          </w:tcPr>
          <w:p w:rsidR="007C38D9" w:rsidRPr="00D55358" w:rsidRDefault="007C38D9" w:rsidP="001F4FAE">
            <w:pPr>
              <w:widowControl/>
              <w:shd w:val="clear" w:color="auto" w:fill="FFFFFF"/>
              <w:spacing w:line="396" w:lineRule="atLeast"/>
              <w:jc w:val="left"/>
              <w:rPr>
                <w:rFonts w:asciiTheme="minorEastAsia" w:hAnsiTheme="minorEastAsia" w:cs="Tahoma"/>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4</w:t>
            </w:r>
          </w:p>
        </w:tc>
        <w:tc>
          <w:tcPr>
            <w:tcW w:w="1276" w:type="dxa"/>
            <w:vAlign w:val="center"/>
          </w:tcPr>
          <w:p w:rsidR="007C38D9" w:rsidRPr="00D55358" w:rsidRDefault="007C38D9" w:rsidP="00EF05CC">
            <w:pPr>
              <w:kinsoku w:val="0"/>
              <w:overflowPunct w:val="0"/>
              <w:autoSpaceDE w:val="0"/>
              <w:autoSpaceDN w:val="0"/>
              <w:spacing w:line="260" w:lineRule="exact"/>
              <w:rPr>
                <w:rFonts w:asciiTheme="minorEastAsia" w:hAnsiTheme="minorEastAsia"/>
                <w:szCs w:val="21"/>
              </w:rPr>
            </w:pPr>
            <w:r w:rsidRPr="00D55358">
              <w:rPr>
                <w:rFonts w:asciiTheme="minorEastAsia" w:hAnsiTheme="minorEastAsia" w:hint="eastAsia"/>
                <w:szCs w:val="21"/>
              </w:rPr>
              <w:t>专用讲台</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1张</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5</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电脑桌</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8</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6</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电脑椅</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9</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7</w:t>
            </w:r>
          </w:p>
        </w:tc>
        <w:tc>
          <w:tcPr>
            <w:tcW w:w="1276" w:type="dxa"/>
            <w:vAlign w:val="center"/>
          </w:tcPr>
          <w:p w:rsidR="007C38D9" w:rsidRPr="00D55358" w:rsidRDefault="007C38D9" w:rsidP="001F4FAE">
            <w:pPr>
              <w:jc w:val="center"/>
              <w:rPr>
                <w:rFonts w:asciiTheme="minorEastAsia" w:hAnsiTheme="minorEastAsia"/>
                <w:snapToGrid w:val="0"/>
                <w:szCs w:val="21"/>
              </w:rPr>
            </w:pPr>
            <w:r w:rsidRPr="00D55358">
              <w:rPr>
                <w:rFonts w:asciiTheme="minorEastAsia" w:hAnsiTheme="minorEastAsia" w:hint="eastAsia"/>
                <w:snapToGrid w:val="0"/>
                <w:szCs w:val="21"/>
              </w:rPr>
              <w:t>工作站安</w:t>
            </w:r>
          </w:p>
          <w:p w:rsidR="007C38D9" w:rsidRPr="00D55358" w:rsidRDefault="007C38D9" w:rsidP="001F4FAE">
            <w:pPr>
              <w:jc w:val="center"/>
              <w:rPr>
                <w:rFonts w:asciiTheme="minorEastAsia" w:hAnsiTheme="minorEastAsia"/>
                <w:szCs w:val="21"/>
              </w:rPr>
            </w:pPr>
            <w:r w:rsidRPr="00D55358">
              <w:rPr>
                <w:rFonts w:asciiTheme="minorEastAsia" w:hAnsiTheme="minorEastAsia" w:hint="eastAsia"/>
                <w:snapToGrid w:val="0"/>
                <w:szCs w:val="21"/>
              </w:rPr>
              <w:t>装及调试</w:t>
            </w:r>
          </w:p>
        </w:tc>
        <w:tc>
          <w:tcPr>
            <w:tcW w:w="4820" w:type="dxa"/>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7C38D9" w:rsidRPr="00D55358" w:rsidRDefault="007C38D9" w:rsidP="001F4FAE">
            <w:pPr>
              <w:rPr>
                <w:rFonts w:asciiTheme="minorEastAsia" w:hAnsiTheme="minorEastAsia"/>
                <w:szCs w:val="21"/>
              </w:rPr>
            </w:pPr>
            <w:r w:rsidRPr="00D55358">
              <w:rPr>
                <w:rFonts w:asciiTheme="minorEastAsia" w:hAnsiTheme="minorEastAsia" w:hint="eastAsia"/>
                <w:szCs w:val="21"/>
              </w:rPr>
              <w:t>数码相机</w:t>
            </w:r>
          </w:p>
          <w:p w:rsidR="007C38D9" w:rsidRPr="00D55358" w:rsidRDefault="007C38D9" w:rsidP="001F4FAE">
            <w:pPr>
              <w:rPr>
                <w:rFonts w:asciiTheme="minorEastAsia" w:hAnsiTheme="minorEastAsia" w:cs="宋体"/>
                <w:szCs w:val="21"/>
              </w:rPr>
            </w:pPr>
          </w:p>
        </w:tc>
        <w:tc>
          <w:tcPr>
            <w:tcW w:w="4820" w:type="dxa"/>
          </w:tcPr>
          <w:p w:rsidR="007C38D9" w:rsidRPr="00D55358" w:rsidRDefault="007C38D9" w:rsidP="001F4FAE">
            <w:pPr>
              <w:widowControl/>
              <w:shd w:val="clear" w:color="auto" w:fill="FFFFFF"/>
              <w:spacing w:line="396" w:lineRule="atLeast"/>
              <w:jc w:val="left"/>
              <w:outlineLvl w:val="2"/>
              <w:rPr>
                <w:rFonts w:asciiTheme="minorEastAsia" w:hAnsiTheme="minorEastAsia" w:cs="Tahoma"/>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7C38D9" w:rsidRPr="00D55358" w:rsidRDefault="007C38D9" w:rsidP="001F4FAE">
            <w:pPr>
              <w:widowControl/>
              <w:shd w:val="clear" w:color="auto" w:fill="FFFFFF"/>
              <w:spacing w:line="396" w:lineRule="atLeast"/>
              <w:jc w:val="left"/>
              <w:outlineLvl w:val="2"/>
              <w:rPr>
                <w:rFonts w:asciiTheme="minorEastAsia" w:hAnsiTheme="minorEastAsia" w:cs="Tahoma"/>
                <w:kern w:val="0"/>
                <w:szCs w:val="21"/>
              </w:rPr>
            </w:pPr>
            <w:r w:rsidRPr="00D55358">
              <w:rPr>
                <w:rFonts w:asciiTheme="minorEastAsia" w:hAnsiTheme="minorEastAsia" w:cs="Tahoma" w:hint="eastAsia"/>
                <w:kern w:val="0"/>
                <w:szCs w:val="21"/>
              </w:rPr>
              <w:t>微单数码相机</w:t>
            </w:r>
          </w:p>
        </w:tc>
        <w:tc>
          <w:tcPr>
            <w:tcW w:w="4820" w:type="dxa"/>
          </w:tcPr>
          <w:p w:rsidR="007C38D9" w:rsidRPr="00D55358" w:rsidRDefault="007C38D9" w:rsidP="001F4FAE">
            <w:pPr>
              <w:widowControl/>
              <w:shd w:val="clear" w:color="auto" w:fill="FFFFFF"/>
              <w:spacing w:line="396" w:lineRule="atLeast"/>
              <w:jc w:val="left"/>
              <w:outlineLvl w:val="2"/>
              <w:rPr>
                <w:rFonts w:asciiTheme="minorEastAsia" w:hAnsiTheme="minorEastAsia" w:cs="Tahoma"/>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10</w:t>
            </w:r>
          </w:p>
        </w:tc>
        <w:tc>
          <w:tcPr>
            <w:tcW w:w="1276" w:type="dxa"/>
            <w:vAlign w:val="center"/>
          </w:tcPr>
          <w:p w:rsidR="007C38D9" w:rsidRPr="00D55358" w:rsidRDefault="007C38D9" w:rsidP="001F4FAE">
            <w:pPr>
              <w:widowControl/>
              <w:shd w:val="clear" w:color="auto" w:fill="FFFFFF"/>
              <w:spacing w:line="396" w:lineRule="atLeast"/>
              <w:jc w:val="center"/>
              <w:rPr>
                <w:rFonts w:asciiTheme="minorEastAsia" w:hAnsiTheme="minorEastAsia" w:cs="Tahoma"/>
                <w:kern w:val="0"/>
                <w:szCs w:val="21"/>
              </w:rPr>
            </w:pPr>
            <w:r w:rsidRPr="00D55358">
              <w:rPr>
                <w:rFonts w:asciiTheme="minorEastAsia" w:hAnsiTheme="minorEastAsia" w:hint="eastAsia"/>
                <w:szCs w:val="21"/>
              </w:rPr>
              <w:t>数码相机</w:t>
            </w:r>
          </w:p>
        </w:tc>
        <w:tc>
          <w:tcPr>
            <w:tcW w:w="4820" w:type="dxa"/>
          </w:tcPr>
          <w:p w:rsidR="007C38D9" w:rsidRPr="00D55358" w:rsidRDefault="007C38D9" w:rsidP="001F4FAE">
            <w:pPr>
              <w:widowControl/>
              <w:shd w:val="clear" w:color="auto" w:fill="FFFFFF"/>
              <w:spacing w:line="396" w:lineRule="atLeast"/>
              <w:jc w:val="left"/>
              <w:rPr>
                <w:rFonts w:asciiTheme="minorEastAsia" w:hAnsiTheme="minorEastAsia" w:cs="Tahoma"/>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11</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Arial" w:hAnsi="Arial" w:cs="Arial"/>
                <w:b/>
                <w:bCs/>
                <w:szCs w:val="21"/>
                <w:shd w:val="clear" w:color="auto" w:fill="FFFFFF"/>
              </w:rPr>
              <w:t> </w:t>
            </w:r>
            <w:r w:rsidRPr="00D55358">
              <w:rPr>
                <w:rFonts w:asciiTheme="minorEastAsia" w:hAnsiTheme="minorEastAsia" w:hint="eastAsia"/>
                <w:szCs w:val="21"/>
              </w:rPr>
              <w:t>手持式相机</w:t>
            </w:r>
          </w:p>
        </w:tc>
        <w:tc>
          <w:tcPr>
            <w:tcW w:w="4820" w:type="dxa"/>
            <w:vAlign w:val="center"/>
          </w:tcPr>
          <w:p w:rsidR="007C38D9" w:rsidRPr="00D55358" w:rsidRDefault="007C38D9" w:rsidP="001F4FAE">
            <w:pPr>
              <w:widowControl/>
              <w:spacing w:line="360" w:lineRule="atLeast"/>
              <w:jc w:val="left"/>
              <w:rPr>
                <w:rFonts w:asciiTheme="minorEastAsia" w:hAnsiTheme="minorEastAsia" w:cs="宋体"/>
                <w:kern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4台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7C38D9" w:rsidRPr="00D55358" w:rsidRDefault="007C38D9" w:rsidP="00EF05CC">
            <w:pPr>
              <w:jc w:val="center"/>
              <w:rPr>
                <w:rFonts w:asciiTheme="minorEastAsia" w:hAnsiTheme="minorEastAsia"/>
                <w:szCs w:val="21"/>
              </w:rPr>
            </w:pPr>
            <w:r w:rsidRPr="00D55358">
              <w:rPr>
                <w:rFonts w:asciiTheme="minorEastAsia" w:hAnsiTheme="minorEastAsia" w:hint="eastAsia"/>
                <w:szCs w:val="21"/>
              </w:rPr>
              <w:t>镜头</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背景轴+背景纸</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专业制作</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15</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专业摄影灯光</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4台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16</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napToGrid w:val="0"/>
                <w:szCs w:val="21"/>
              </w:rPr>
              <w:t>Q-280T</w:t>
            </w:r>
            <w:r w:rsidRPr="00D55358">
              <w:rPr>
                <w:rFonts w:asciiTheme="minorEastAsia" w:hAnsiTheme="minorEastAsia" w:hint="eastAsia"/>
                <w:szCs w:val="21"/>
              </w:rPr>
              <w:t>大灯架</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4台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17</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斜臂架</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18</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雷达罩</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lastRenderedPageBreak/>
              <w:t>19</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柔光箱</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20</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束光筒</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21</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拍摄台</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1张</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22</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专业三脚架</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23</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安德宝</w:t>
            </w:r>
          </w:p>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防潮箱</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24</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置物架</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2个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25</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原装电池</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26</w:t>
            </w:r>
          </w:p>
        </w:tc>
        <w:tc>
          <w:tcPr>
            <w:tcW w:w="1276" w:type="dxa"/>
            <w:vAlign w:val="center"/>
          </w:tcPr>
          <w:p w:rsidR="007C38D9" w:rsidRPr="00D55358" w:rsidRDefault="007C38D9" w:rsidP="00EF05CC">
            <w:pPr>
              <w:rPr>
                <w:rFonts w:asciiTheme="minorEastAsia" w:hAnsiTheme="minorEastAsia"/>
                <w:snapToGrid w:val="0"/>
                <w:szCs w:val="21"/>
              </w:rPr>
            </w:pPr>
            <w:r w:rsidRPr="00D55358">
              <w:rPr>
                <w:rFonts w:asciiTheme="minorEastAsia" w:hAnsiTheme="minorEastAsia" w:hint="eastAsia"/>
                <w:snapToGrid w:val="0"/>
                <w:szCs w:val="21"/>
              </w:rPr>
              <w:t xml:space="preserve"> 电池</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4块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27</w:t>
            </w:r>
          </w:p>
        </w:tc>
        <w:tc>
          <w:tcPr>
            <w:tcW w:w="1276" w:type="dxa"/>
            <w:vAlign w:val="center"/>
          </w:tcPr>
          <w:p w:rsidR="007C38D9" w:rsidRPr="00D55358" w:rsidRDefault="007C38D9" w:rsidP="001F4FAE">
            <w:pPr>
              <w:jc w:val="center"/>
              <w:rPr>
                <w:rFonts w:asciiTheme="minorEastAsia" w:hAnsiTheme="minorEastAsia"/>
                <w:snapToGrid w:val="0"/>
                <w:szCs w:val="21"/>
              </w:rPr>
            </w:pPr>
            <w:r w:rsidRPr="00D55358">
              <w:rPr>
                <w:rFonts w:asciiTheme="minorEastAsia" w:hAnsiTheme="minorEastAsia" w:hint="eastAsia"/>
                <w:snapToGrid w:val="0"/>
                <w:szCs w:val="21"/>
              </w:rPr>
              <w:t>摄影工作室安装调试</w:t>
            </w:r>
          </w:p>
        </w:tc>
        <w:tc>
          <w:tcPr>
            <w:tcW w:w="4820" w:type="dxa"/>
          </w:tcPr>
          <w:p w:rsidR="007C38D9" w:rsidRPr="00D55358" w:rsidRDefault="007C38D9" w:rsidP="001F4FAE">
            <w:pPr>
              <w:rPr>
                <w:rFonts w:asciiTheme="minorEastAsia" w:hAnsiTheme="minorEastAsia"/>
                <w:snapToGrid w:val="0"/>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四</w:t>
            </w:r>
          </w:p>
        </w:tc>
        <w:tc>
          <w:tcPr>
            <w:tcW w:w="8649" w:type="dxa"/>
            <w:gridSpan w:val="5"/>
            <w:vAlign w:val="center"/>
          </w:tcPr>
          <w:p w:rsidR="007C38D9" w:rsidRPr="00D55358" w:rsidRDefault="0088247B" w:rsidP="0088247B">
            <w:pPr>
              <w:rPr>
                <w:rFonts w:asciiTheme="minorEastAsia" w:hAnsiTheme="minorEastAsia"/>
                <w:szCs w:val="21"/>
              </w:rPr>
            </w:pPr>
            <w:r w:rsidRPr="00D55358">
              <w:rPr>
                <w:rFonts w:asciiTheme="minorEastAsia" w:hAnsiTheme="minorEastAsia" w:hint="eastAsia"/>
                <w:szCs w:val="21"/>
              </w:rPr>
              <w:t>演播室设备</w:t>
            </w:r>
            <w:r w:rsidR="00287E7B">
              <w:rPr>
                <w:rFonts w:asciiTheme="minorEastAsia" w:hAnsiTheme="minorEastAsia" w:hint="eastAsia"/>
                <w:szCs w:val="21"/>
              </w:rPr>
              <w:t>（</w:t>
            </w:r>
            <w:r w:rsidRPr="00D55358">
              <w:rPr>
                <w:rFonts w:asciiTheme="minorEastAsia" w:hAnsiTheme="minorEastAsia"/>
                <w:szCs w:val="21"/>
              </w:rPr>
              <w:t>172240</w:t>
            </w:r>
            <w:r w:rsidRPr="00D55358">
              <w:rPr>
                <w:rFonts w:asciiTheme="minorEastAsia" w:hAnsiTheme="minorEastAsia" w:hint="eastAsia"/>
                <w:szCs w:val="21"/>
              </w:rPr>
              <w:t>元</w:t>
            </w:r>
            <w:r w:rsidR="00287E7B">
              <w:rPr>
                <w:rFonts w:asciiTheme="minorEastAsia" w:hAnsiTheme="minorEastAsia" w:hint="eastAsia"/>
                <w:szCs w:val="21"/>
              </w:rPr>
              <w:t>）</w:t>
            </w: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w:t>
            </w:r>
          </w:p>
        </w:tc>
        <w:tc>
          <w:tcPr>
            <w:tcW w:w="1276" w:type="dxa"/>
            <w:vAlign w:val="center"/>
          </w:tcPr>
          <w:p w:rsidR="007C38D9" w:rsidRPr="00D55358" w:rsidRDefault="007C38D9" w:rsidP="001F4FAE">
            <w:pPr>
              <w:rPr>
                <w:rFonts w:asciiTheme="minorEastAsia" w:hAnsiTheme="minorEastAsia"/>
                <w:szCs w:val="21"/>
              </w:rPr>
            </w:pPr>
            <w:r w:rsidRPr="00D55358">
              <w:rPr>
                <w:rFonts w:asciiTheme="minorEastAsia" w:hAnsiTheme="minorEastAsia" w:hint="eastAsia"/>
                <w:szCs w:val="21"/>
              </w:rPr>
              <w:t>摄像机</w:t>
            </w:r>
          </w:p>
        </w:tc>
        <w:tc>
          <w:tcPr>
            <w:tcW w:w="4820" w:type="dxa"/>
            <w:vAlign w:val="center"/>
          </w:tcPr>
          <w:p w:rsidR="007C38D9" w:rsidRPr="00D55358" w:rsidRDefault="007C38D9" w:rsidP="001F4FAE">
            <w:pPr>
              <w:jc w:val="left"/>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2台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竖拍快装板</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2块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3</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铝合金三脚架</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2只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4</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三脚架滑轮组</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2组</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5</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切换台</w:t>
            </w:r>
          </w:p>
        </w:tc>
        <w:tc>
          <w:tcPr>
            <w:tcW w:w="4820" w:type="dxa"/>
            <w:vAlign w:val="center"/>
          </w:tcPr>
          <w:p w:rsidR="007C38D9" w:rsidRPr="00D55358" w:rsidRDefault="007C38D9" w:rsidP="001F4FAE">
            <w:pPr>
              <w:jc w:val="left"/>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6</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液晶监视器</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7</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液晶显示器</w:t>
            </w:r>
          </w:p>
        </w:tc>
        <w:tc>
          <w:tcPr>
            <w:tcW w:w="4820" w:type="dxa"/>
            <w:vAlign w:val="center"/>
          </w:tcPr>
          <w:p w:rsidR="007C38D9" w:rsidRPr="00D55358" w:rsidRDefault="007C38D9" w:rsidP="001F4FAE">
            <w:pPr>
              <w:rPr>
                <w:rFonts w:asciiTheme="minorEastAsia" w:hAnsiTheme="minorEastAsia" w:cs="宋体"/>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8</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分配器</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1只</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9</w:t>
            </w:r>
          </w:p>
        </w:tc>
        <w:tc>
          <w:tcPr>
            <w:tcW w:w="1276" w:type="dxa"/>
            <w:vAlign w:val="center"/>
          </w:tcPr>
          <w:p w:rsidR="007C38D9" w:rsidRPr="00D55358" w:rsidRDefault="007C38D9" w:rsidP="001F4FAE">
            <w:pPr>
              <w:rPr>
                <w:rFonts w:asciiTheme="minorEastAsia" w:hAnsiTheme="minorEastAsia" w:cs="宋体"/>
                <w:szCs w:val="21"/>
              </w:rPr>
            </w:pPr>
            <w:r w:rsidRPr="00D55358">
              <w:rPr>
                <w:rFonts w:asciiTheme="minorEastAsia" w:hAnsiTheme="minorEastAsia" w:hint="eastAsia"/>
                <w:szCs w:val="21"/>
              </w:rPr>
              <w:t>横竖屏聚合直播编码器</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10</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高清U盘录像机</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11</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多格式转换器</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274"/>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12</w:t>
            </w:r>
          </w:p>
        </w:tc>
        <w:tc>
          <w:tcPr>
            <w:tcW w:w="1276" w:type="dxa"/>
            <w:vAlign w:val="center"/>
          </w:tcPr>
          <w:p w:rsidR="007C38D9" w:rsidRPr="00D55358" w:rsidRDefault="007C38D9" w:rsidP="00EF05CC">
            <w:pPr>
              <w:rPr>
                <w:rFonts w:asciiTheme="minorEastAsia" w:hAnsiTheme="minorEastAsia"/>
                <w:szCs w:val="21"/>
              </w:rPr>
            </w:pPr>
            <w:r w:rsidRPr="00D55358">
              <w:rPr>
                <w:rFonts w:asciiTheme="minorEastAsia" w:hAnsiTheme="minorEastAsia" w:hint="eastAsia"/>
                <w:szCs w:val="21"/>
              </w:rPr>
              <w:t>题词器套装</w:t>
            </w:r>
          </w:p>
        </w:tc>
        <w:tc>
          <w:tcPr>
            <w:tcW w:w="4820" w:type="dxa"/>
            <w:vAlign w:val="center"/>
          </w:tcPr>
          <w:p w:rsidR="007C38D9" w:rsidRPr="00D55358" w:rsidRDefault="007C38D9" w:rsidP="001F4FAE">
            <w:pPr>
              <w:rPr>
                <w:rFonts w:asciiTheme="minorEastAsia" w:hAnsiTheme="minorEastAsia" w:cs="宋体"/>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13</w:t>
            </w:r>
          </w:p>
        </w:tc>
        <w:tc>
          <w:tcPr>
            <w:tcW w:w="1276" w:type="dxa"/>
            <w:vAlign w:val="center"/>
          </w:tcPr>
          <w:p w:rsidR="007C38D9" w:rsidRPr="00D55358" w:rsidRDefault="007C38D9" w:rsidP="00EF05CC">
            <w:pPr>
              <w:rPr>
                <w:rFonts w:asciiTheme="minorEastAsia" w:hAnsiTheme="minorEastAsia"/>
                <w:szCs w:val="21"/>
              </w:rPr>
            </w:pPr>
          </w:p>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6路调音台</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1台</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14</w:t>
            </w:r>
          </w:p>
        </w:tc>
        <w:tc>
          <w:tcPr>
            <w:tcW w:w="1276" w:type="dxa"/>
            <w:vAlign w:val="center"/>
          </w:tcPr>
          <w:p w:rsidR="007C38D9" w:rsidRPr="00D55358" w:rsidRDefault="007C38D9" w:rsidP="00EF05CC">
            <w:pPr>
              <w:rPr>
                <w:rFonts w:asciiTheme="minorEastAsia" w:hAnsiTheme="minorEastAsia" w:cs="宋体"/>
                <w:szCs w:val="21"/>
              </w:rPr>
            </w:pPr>
            <w:r w:rsidRPr="00D55358">
              <w:rPr>
                <w:rFonts w:asciiTheme="minorEastAsia" w:hAnsiTheme="minorEastAsia" w:hint="eastAsia"/>
                <w:szCs w:val="21"/>
              </w:rPr>
              <w:t>主持人无线领夹话筒</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lastRenderedPageBreak/>
              <w:t>15</w:t>
            </w:r>
          </w:p>
        </w:tc>
        <w:tc>
          <w:tcPr>
            <w:tcW w:w="1276"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配套线材</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16</w:t>
            </w:r>
          </w:p>
        </w:tc>
        <w:tc>
          <w:tcPr>
            <w:tcW w:w="1276" w:type="dxa"/>
            <w:vAlign w:val="center"/>
          </w:tcPr>
          <w:p w:rsidR="007C38D9" w:rsidRPr="00D55358" w:rsidRDefault="007C38D9" w:rsidP="001F4FAE">
            <w:pPr>
              <w:rPr>
                <w:rFonts w:asciiTheme="minorEastAsia" w:hAnsiTheme="minorEastAsia"/>
                <w:szCs w:val="21"/>
              </w:rPr>
            </w:pPr>
            <w:r w:rsidRPr="00D55358">
              <w:rPr>
                <w:rFonts w:asciiTheme="minorEastAsia" w:hAnsiTheme="minorEastAsia" w:hint="eastAsia"/>
                <w:szCs w:val="21"/>
              </w:rPr>
              <w:t>原装电池</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2块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17</w:t>
            </w:r>
          </w:p>
        </w:tc>
        <w:tc>
          <w:tcPr>
            <w:tcW w:w="1276" w:type="dxa"/>
            <w:vAlign w:val="center"/>
          </w:tcPr>
          <w:p w:rsidR="007C38D9" w:rsidRPr="00D55358" w:rsidRDefault="007C38D9" w:rsidP="001F4FAE">
            <w:pPr>
              <w:rPr>
                <w:rFonts w:asciiTheme="minorEastAsia" w:hAnsiTheme="minorEastAsia" w:cs="宋体"/>
                <w:szCs w:val="21"/>
              </w:rPr>
            </w:pPr>
            <w:r w:rsidRPr="00D55358">
              <w:rPr>
                <w:rFonts w:asciiTheme="minorEastAsia" w:hAnsiTheme="minorEastAsia" w:cs="宋体" w:hint="eastAsia"/>
                <w:szCs w:val="21"/>
              </w:rPr>
              <w:t>灯光部分及演播背景墙</w:t>
            </w:r>
          </w:p>
        </w:tc>
        <w:tc>
          <w:tcPr>
            <w:tcW w:w="4820" w:type="dxa"/>
            <w:vAlign w:val="center"/>
          </w:tcPr>
          <w:p w:rsidR="007C38D9" w:rsidRPr="00D55358" w:rsidRDefault="007C38D9" w:rsidP="001F4FAE">
            <w:pPr>
              <w:rPr>
                <w:rFonts w:asciiTheme="minorEastAsia" w:hAnsiTheme="minorEastAsia" w:cs="宋体"/>
                <w:szCs w:val="21"/>
              </w:rPr>
            </w:pPr>
          </w:p>
        </w:tc>
        <w:tc>
          <w:tcPr>
            <w:tcW w:w="850" w:type="dxa"/>
            <w:vAlign w:val="center"/>
          </w:tcPr>
          <w:p w:rsidR="007C38D9" w:rsidRPr="00D55358" w:rsidRDefault="007C38D9" w:rsidP="001F4FAE">
            <w:pPr>
              <w:jc w:val="center"/>
              <w:rPr>
                <w:rFonts w:asciiTheme="minorEastAsia" w:hAnsiTheme="minorEastAsia" w:cs="宋体"/>
                <w:szCs w:val="21"/>
              </w:rPr>
            </w:pPr>
            <w:r w:rsidRPr="00D55358">
              <w:rPr>
                <w:rFonts w:asciiTheme="minorEastAsia" w:hAnsiTheme="minorEastAsia" w:cs="宋体" w:hint="eastAsia"/>
                <w:szCs w:val="21"/>
              </w:rPr>
              <w:t>1套</w:t>
            </w:r>
          </w:p>
        </w:tc>
        <w:tc>
          <w:tcPr>
            <w:tcW w:w="851" w:type="dxa"/>
            <w:vAlign w:val="center"/>
          </w:tcPr>
          <w:p w:rsidR="007C38D9" w:rsidRPr="00D55358" w:rsidRDefault="007C38D9" w:rsidP="001F4FAE">
            <w:pPr>
              <w:jc w:val="center"/>
              <w:rPr>
                <w:rFonts w:asciiTheme="minorEastAsia" w:hAnsiTheme="minorEastAsia" w:cs="宋体"/>
                <w:szCs w:val="21"/>
              </w:rPr>
            </w:pPr>
          </w:p>
        </w:tc>
        <w:tc>
          <w:tcPr>
            <w:tcW w:w="852" w:type="dxa"/>
            <w:vAlign w:val="center"/>
          </w:tcPr>
          <w:p w:rsidR="007C38D9" w:rsidRPr="00D55358" w:rsidRDefault="007C38D9" w:rsidP="001F4FAE">
            <w:pPr>
              <w:jc w:val="center"/>
              <w:rPr>
                <w:rFonts w:asciiTheme="minorEastAsia" w:hAnsiTheme="minorEastAsia" w:cs="宋体"/>
                <w:szCs w:val="21"/>
              </w:rPr>
            </w:pPr>
          </w:p>
        </w:tc>
      </w:tr>
      <w:tr w:rsidR="00A56C53" w:rsidRPr="00D55358" w:rsidTr="001F4FAE">
        <w:trPr>
          <w:trHeight w:val="555"/>
        </w:trPr>
        <w:tc>
          <w:tcPr>
            <w:tcW w:w="675"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18</w:t>
            </w:r>
          </w:p>
        </w:tc>
        <w:tc>
          <w:tcPr>
            <w:tcW w:w="1276"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安装及调试</w:t>
            </w:r>
          </w:p>
        </w:tc>
        <w:tc>
          <w:tcPr>
            <w:tcW w:w="4820" w:type="dxa"/>
            <w:vAlign w:val="center"/>
          </w:tcPr>
          <w:p w:rsidR="007C38D9" w:rsidRPr="00D55358" w:rsidRDefault="007C38D9" w:rsidP="001F4FAE">
            <w:pPr>
              <w:rPr>
                <w:rFonts w:asciiTheme="minorEastAsia" w:hAnsiTheme="minorEastAsia"/>
                <w:szCs w:val="21"/>
              </w:rPr>
            </w:pPr>
          </w:p>
        </w:tc>
        <w:tc>
          <w:tcPr>
            <w:tcW w:w="850" w:type="dxa"/>
            <w:vAlign w:val="center"/>
          </w:tcPr>
          <w:p w:rsidR="007C38D9" w:rsidRPr="00D55358" w:rsidRDefault="007C38D9" w:rsidP="001F4FAE">
            <w:pPr>
              <w:jc w:val="center"/>
              <w:rPr>
                <w:rFonts w:asciiTheme="minorEastAsia" w:hAnsiTheme="minorEastAsia"/>
                <w:szCs w:val="21"/>
              </w:rPr>
            </w:pPr>
            <w:r w:rsidRPr="00D55358">
              <w:rPr>
                <w:rFonts w:asciiTheme="minorEastAsia" w:hAnsiTheme="minorEastAsia" w:hint="eastAsia"/>
                <w:szCs w:val="21"/>
              </w:rPr>
              <w:t>1套</w:t>
            </w:r>
          </w:p>
        </w:tc>
        <w:tc>
          <w:tcPr>
            <w:tcW w:w="851" w:type="dxa"/>
            <w:vAlign w:val="center"/>
          </w:tcPr>
          <w:p w:rsidR="007C38D9" w:rsidRPr="00D55358" w:rsidRDefault="007C38D9" w:rsidP="001F4FAE">
            <w:pPr>
              <w:jc w:val="center"/>
              <w:rPr>
                <w:rFonts w:asciiTheme="minorEastAsia" w:hAnsiTheme="minorEastAsia"/>
                <w:szCs w:val="21"/>
              </w:rPr>
            </w:pPr>
          </w:p>
        </w:tc>
        <w:tc>
          <w:tcPr>
            <w:tcW w:w="852" w:type="dxa"/>
            <w:vAlign w:val="center"/>
          </w:tcPr>
          <w:p w:rsidR="007C38D9" w:rsidRPr="00D55358" w:rsidRDefault="007C38D9" w:rsidP="001F4FAE">
            <w:pPr>
              <w:jc w:val="center"/>
              <w:rPr>
                <w:rFonts w:asciiTheme="minorEastAsia" w:hAnsiTheme="minorEastAsia"/>
                <w:szCs w:val="21"/>
              </w:rPr>
            </w:pPr>
          </w:p>
        </w:tc>
      </w:tr>
      <w:tr w:rsidR="00A56C53" w:rsidRPr="00D55358" w:rsidTr="001F4FAE">
        <w:trPr>
          <w:trHeight w:val="555"/>
        </w:trPr>
        <w:tc>
          <w:tcPr>
            <w:tcW w:w="675" w:type="dxa"/>
            <w:vAlign w:val="center"/>
          </w:tcPr>
          <w:p w:rsidR="00A56C53" w:rsidRPr="00D55358" w:rsidRDefault="00A56C53" w:rsidP="001F4FAE">
            <w:pPr>
              <w:jc w:val="center"/>
              <w:rPr>
                <w:rFonts w:asciiTheme="minorEastAsia" w:hAnsiTheme="minorEastAsia"/>
                <w:szCs w:val="21"/>
              </w:rPr>
            </w:pPr>
          </w:p>
        </w:tc>
        <w:tc>
          <w:tcPr>
            <w:tcW w:w="1276" w:type="dxa"/>
            <w:vAlign w:val="center"/>
          </w:tcPr>
          <w:p w:rsidR="00A56C53" w:rsidRPr="00D55358" w:rsidRDefault="00A56C53" w:rsidP="001F4FAE">
            <w:pPr>
              <w:jc w:val="center"/>
              <w:rPr>
                <w:rFonts w:asciiTheme="minorEastAsia" w:hAnsiTheme="minorEastAsia"/>
                <w:szCs w:val="21"/>
              </w:rPr>
            </w:pPr>
            <w:r>
              <w:rPr>
                <w:rFonts w:asciiTheme="minorEastAsia" w:hAnsiTheme="minorEastAsia" w:hint="eastAsia"/>
                <w:szCs w:val="21"/>
              </w:rPr>
              <w:t>合计（小写）</w:t>
            </w:r>
          </w:p>
        </w:tc>
        <w:tc>
          <w:tcPr>
            <w:tcW w:w="4820" w:type="dxa"/>
            <w:vAlign w:val="center"/>
          </w:tcPr>
          <w:p w:rsidR="00A56C53" w:rsidRPr="00D55358" w:rsidRDefault="00A56C53" w:rsidP="00A56C53">
            <w:pPr>
              <w:jc w:val="right"/>
              <w:rPr>
                <w:rFonts w:asciiTheme="minorEastAsia" w:hAnsiTheme="minorEastAsia"/>
                <w:szCs w:val="21"/>
              </w:rPr>
            </w:pPr>
            <w:r>
              <w:rPr>
                <w:rFonts w:asciiTheme="minorEastAsia" w:hAnsiTheme="minorEastAsia" w:hint="eastAsia"/>
                <w:szCs w:val="21"/>
              </w:rPr>
              <w:t>元</w:t>
            </w:r>
          </w:p>
        </w:tc>
        <w:tc>
          <w:tcPr>
            <w:tcW w:w="850" w:type="dxa"/>
            <w:vAlign w:val="center"/>
          </w:tcPr>
          <w:p w:rsidR="00A56C53" w:rsidRPr="00D55358" w:rsidRDefault="00A56C53" w:rsidP="001F4FAE">
            <w:pPr>
              <w:jc w:val="center"/>
              <w:rPr>
                <w:rFonts w:asciiTheme="minorEastAsia" w:hAnsiTheme="minorEastAsia"/>
                <w:szCs w:val="21"/>
              </w:rPr>
            </w:pPr>
          </w:p>
        </w:tc>
        <w:tc>
          <w:tcPr>
            <w:tcW w:w="851" w:type="dxa"/>
            <w:vAlign w:val="center"/>
          </w:tcPr>
          <w:p w:rsidR="00A56C53" w:rsidRPr="00D55358" w:rsidRDefault="00A56C53" w:rsidP="001F4FAE">
            <w:pPr>
              <w:jc w:val="center"/>
              <w:rPr>
                <w:rFonts w:asciiTheme="minorEastAsia" w:hAnsiTheme="minorEastAsia"/>
                <w:szCs w:val="21"/>
              </w:rPr>
            </w:pPr>
          </w:p>
        </w:tc>
        <w:tc>
          <w:tcPr>
            <w:tcW w:w="852" w:type="dxa"/>
            <w:vAlign w:val="center"/>
          </w:tcPr>
          <w:p w:rsidR="00A56C53" w:rsidRPr="00D55358" w:rsidRDefault="00A56C53" w:rsidP="001F4FAE">
            <w:pPr>
              <w:jc w:val="center"/>
              <w:rPr>
                <w:rFonts w:asciiTheme="minorEastAsia" w:hAnsiTheme="minorEastAsia"/>
                <w:szCs w:val="21"/>
              </w:rPr>
            </w:pPr>
          </w:p>
        </w:tc>
      </w:tr>
    </w:tbl>
    <w:p w:rsidR="00A56C53" w:rsidRDefault="00A56C53" w:rsidP="00A56C53">
      <w:pPr>
        <w:pStyle w:val="a7"/>
        <w:spacing w:line="360" w:lineRule="auto"/>
        <w:jc w:val="both"/>
        <w:rPr>
          <w:rFonts w:hint="default"/>
          <w:b/>
          <w:bCs/>
          <w:sz w:val="44"/>
          <w:szCs w:val="24"/>
        </w:rPr>
      </w:pPr>
    </w:p>
    <w:p w:rsidR="00A56C53" w:rsidRDefault="00A56C53" w:rsidP="00A56C53">
      <w:pPr>
        <w:pStyle w:val="a7"/>
        <w:spacing w:line="360" w:lineRule="auto"/>
        <w:jc w:val="both"/>
        <w:rPr>
          <w:rFonts w:hint="default"/>
          <w:b/>
          <w:bCs/>
          <w:sz w:val="34"/>
          <w:szCs w:val="24"/>
          <w:u w:val="single"/>
        </w:rPr>
      </w:pPr>
      <w:r w:rsidRPr="00287E7B">
        <w:rPr>
          <w:b/>
          <w:bCs/>
          <w:sz w:val="34"/>
          <w:szCs w:val="24"/>
        </w:rPr>
        <w:t>报价总价（大写）：</w:t>
      </w:r>
      <w:r w:rsidRPr="00287E7B">
        <w:rPr>
          <w:b/>
          <w:bCs/>
          <w:sz w:val="34"/>
          <w:szCs w:val="24"/>
          <w:u w:val="single"/>
        </w:rPr>
        <w:t xml:space="preserve">                  </w:t>
      </w:r>
      <w:r w:rsidR="00287E7B" w:rsidRPr="00287E7B">
        <w:rPr>
          <w:b/>
          <w:bCs/>
          <w:sz w:val="34"/>
          <w:szCs w:val="24"/>
          <w:u w:val="single"/>
        </w:rPr>
        <w:t>（盖章）</w:t>
      </w:r>
    </w:p>
    <w:p w:rsidR="00A56DE4" w:rsidRPr="00287E7B" w:rsidRDefault="00A56DE4" w:rsidP="00A56C53">
      <w:pPr>
        <w:pStyle w:val="a7"/>
        <w:spacing w:line="360" w:lineRule="auto"/>
        <w:jc w:val="both"/>
        <w:rPr>
          <w:rFonts w:hint="default"/>
          <w:b/>
          <w:bCs/>
          <w:sz w:val="34"/>
          <w:szCs w:val="24"/>
          <w:u w:val="single"/>
        </w:rPr>
      </w:pPr>
      <w:r>
        <w:rPr>
          <w:b/>
          <w:bCs/>
          <w:sz w:val="34"/>
          <w:szCs w:val="24"/>
          <w:u w:val="single"/>
        </w:rPr>
        <w:t>以上产品我方承诺原厂质保     年，签订合同前提供原厂质保函。</w:t>
      </w:r>
    </w:p>
    <w:p w:rsidR="00A56C53" w:rsidRDefault="00A56C53" w:rsidP="00925DFF">
      <w:pPr>
        <w:rPr>
          <w:sz w:val="28"/>
          <w:szCs w:val="28"/>
        </w:rPr>
      </w:pPr>
    </w:p>
    <w:p w:rsidR="00925DFF" w:rsidRPr="00D55358" w:rsidRDefault="00A56C53" w:rsidP="00925DFF">
      <w:pPr>
        <w:rPr>
          <w:sz w:val="28"/>
          <w:szCs w:val="28"/>
        </w:rPr>
      </w:pPr>
      <w:r>
        <w:rPr>
          <w:rFonts w:hint="eastAsia"/>
          <w:sz w:val="28"/>
          <w:szCs w:val="28"/>
        </w:rPr>
        <w:t>备注：</w:t>
      </w:r>
    </w:p>
    <w:p w:rsidR="007464C5" w:rsidRPr="00D55358" w:rsidRDefault="007464C5">
      <w:pPr>
        <w:ind w:firstLineChars="200" w:firstLine="560"/>
        <w:rPr>
          <w:sz w:val="28"/>
          <w:szCs w:val="28"/>
        </w:rPr>
      </w:pPr>
      <w:r w:rsidRPr="00D55358">
        <w:rPr>
          <w:rFonts w:ascii="宋体" w:hAnsi="宋体" w:hint="eastAsia"/>
          <w:bCs/>
          <w:sz w:val="28"/>
          <w:szCs w:val="28"/>
        </w:rPr>
        <w:t>1.</w:t>
      </w:r>
      <w:r w:rsidRPr="00D55358">
        <w:rPr>
          <w:rFonts w:ascii="宋体" w:hAnsi="宋体"/>
          <w:bCs/>
          <w:sz w:val="28"/>
          <w:szCs w:val="28"/>
        </w:rPr>
        <w:t>报价人所投报货物的技术参数不得低于本项目的技术要求和档次</w:t>
      </w:r>
      <w:r w:rsidRPr="00D55358">
        <w:rPr>
          <w:rFonts w:ascii="宋体" w:hAnsi="宋体"/>
          <w:sz w:val="28"/>
          <w:szCs w:val="28"/>
        </w:rPr>
        <w:t>。</w:t>
      </w:r>
      <w:r w:rsidRPr="00D55358">
        <w:rPr>
          <w:sz w:val="28"/>
          <w:szCs w:val="28"/>
        </w:rPr>
        <w:t>中标后提供的货物必须是全新、符合国家产品制造标准的行货产品。</w:t>
      </w:r>
    </w:p>
    <w:p w:rsidR="007464C5" w:rsidRPr="00D55358" w:rsidRDefault="007464C5">
      <w:pPr>
        <w:ind w:firstLineChars="200" w:firstLine="560"/>
        <w:rPr>
          <w:rFonts w:ascii="宋体" w:hAnsi="宋体"/>
          <w:sz w:val="28"/>
          <w:szCs w:val="28"/>
        </w:rPr>
      </w:pPr>
      <w:r w:rsidRPr="00D55358">
        <w:rPr>
          <w:rFonts w:ascii="宋体" w:hAnsi="宋体" w:hint="eastAsia"/>
          <w:sz w:val="28"/>
          <w:szCs w:val="28"/>
        </w:rPr>
        <w:t>2.成交单位在签订合同时，若坚持提出附加条件和不合理要求，成交资格将被取消，该成交人对由此产生的一切后果负责。</w:t>
      </w:r>
    </w:p>
    <w:p w:rsidR="007464C5" w:rsidRPr="00D55358" w:rsidRDefault="007464C5">
      <w:pPr>
        <w:ind w:firstLineChars="200" w:firstLine="560"/>
        <w:rPr>
          <w:rFonts w:ascii="宋体" w:hAnsi="宋体"/>
          <w:sz w:val="28"/>
          <w:szCs w:val="28"/>
        </w:rPr>
      </w:pPr>
      <w:r w:rsidRPr="00D55358">
        <w:rPr>
          <w:rFonts w:ascii="宋体" w:hAnsi="宋体" w:hint="eastAsia"/>
          <w:sz w:val="28"/>
          <w:szCs w:val="28"/>
        </w:rPr>
        <w:t>3.</w:t>
      </w:r>
      <w:r w:rsidR="00F43B8D">
        <w:rPr>
          <w:rFonts w:ascii="宋体" w:hAnsi="宋体"/>
          <w:sz w:val="28"/>
          <w:szCs w:val="28"/>
        </w:rPr>
        <w:t>货物由使用单位组织人员验收，并出具《</w:t>
      </w:r>
      <w:r w:rsidRPr="00D55358">
        <w:rPr>
          <w:rFonts w:ascii="宋体" w:hAnsi="宋体"/>
          <w:sz w:val="28"/>
          <w:szCs w:val="28"/>
        </w:rPr>
        <w:t>货物验收单》。</w:t>
      </w:r>
    </w:p>
    <w:p w:rsidR="007464C5" w:rsidRPr="00D55358" w:rsidRDefault="007464C5" w:rsidP="00A529F5">
      <w:pPr>
        <w:ind w:firstLineChars="200" w:firstLine="562"/>
        <w:rPr>
          <w:rFonts w:ascii="宋体" w:hAnsi="宋体"/>
          <w:b/>
          <w:sz w:val="28"/>
          <w:szCs w:val="28"/>
        </w:rPr>
      </w:pPr>
      <w:r w:rsidRPr="00D55358">
        <w:rPr>
          <w:rFonts w:ascii="宋体" w:hAnsi="宋体" w:hint="eastAsia"/>
          <w:b/>
          <w:sz w:val="28"/>
          <w:szCs w:val="28"/>
        </w:rPr>
        <w:t>3.报价人应在投标书的《报价明细表》上写明投标货物的单价和投标总价。《报价明细表》盖章后的扫描件或盖有报价人电子章的文稿以附件形式上传</w:t>
      </w:r>
      <w:r w:rsidRPr="00D55358">
        <w:rPr>
          <w:rFonts w:ascii="宋体" w:hAnsi="宋体"/>
          <w:b/>
          <w:sz w:val="28"/>
          <w:szCs w:val="28"/>
        </w:rPr>
        <w:t>。</w:t>
      </w:r>
    </w:p>
    <w:p w:rsidR="007464C5" w:rsidRPr="00D55358" w:rsidRDefault="007464C5">
      <w:pPr>
        <w:pStyle w:val="a7"/>
        <w:spacing w:line="360" w:lineRule="auto"/>
        <w:jc w:val="both"/>
        <w:rPr>
          <w:rFonts w:hint="default"/>
          <w:b/>
          <w:bCs/>
          <w:sz w:val="44"/>
          <w:szCs w:val="24"/>
        </w:rPr>
      </w:pPr>
    </w:p>
    <w:p w:rsidR="007464C5" w:rsidRPr="00D55358" w:rsidRDefault="007464C5">
      <w:pPr>
        <w:spacing w:line="600" w:lineRule="exact"/>
        <w:rPr>
          <w:b/>
          <w:sz w:val="24"/>
        </w:rPr>
      </w:pPr>
    </w:p>
    <w:p w:rsidR="007464C5" w:rsidRPr="00D55358" w:rsidRDefault="007464C5">
      <w:pPr>
        <w:pStyle w:val="a7"/>
        <w:spacing w:line="368" w:lineRule="exact"/>
        <w:rPr>
          <w:rFonts w:hint="default"/>
          <w:b/>
          <w:sz w:val="24"/>
          <w:szCs w:val="24"/>
        </w:rPr>
      </w:pPr>
      <w:r w:rsidRPr="00D55358">
        <w:br w:type="page"/>
      </w:r>
      <w:r w:rsidRPr="00D55358">
        <w:rPr>
          <w:b/>
          <w:sz w:val="24"/>
          <w:szCs w:val="24"/>
        </w:rPr>
        <w:lastRenderedPageBreak/>
        <w:t>附件</w:t>
      </w:r>
      <w:r w:rsidR="00215FE9">
        <w:rPr>
          <w:b/>
          <w:sz w:val="24"/>
          <w:szCs w:val="24"/>
        </w:rPr>
        <w:t>2</w:t>
      </w:r>
      <w:r w:rsidRPr="00D55358">
        <w:rPr>
          <w:b/>
          <w:sz w:val="24"/>
          <w:szCs w:val="24"/>
        </w:rPr>
        <w:t>：</w:t>
      </w:r>
    </w:p>
    <w:p w:rsidR="007464C5" w:rsidRPr="00D55358" w:rsidRDefault="007464C5">
      <w:pPr>
        <w:pStyle w:val="a7"/>
        <w:spacing w:line="360" w:lineRule="auto"/>
        <w:jc w:val="center"/>
        <w:rPr>
          <w:rFonts w:hAnsi="宋体" w:hint="default"/>
          <w:sz w:val="24"/>
        </w:rPr>
      </w:pPr>
      <w:r w:rsidRPr="00D55358">
        <w:rPr>
          <w:bCs/>
          <w:sz w:val="44"/>
          <w:szCs w:val="24"/>
        </w:rPr>
        <w:t>产品质量和售后服务承诺书</w:t>
      </w:r>
    </w:p>
    <w:p w:rsidR="007464C5" w:rsidRPr="00D55358" w:rsidRDefault="007464C5">
      <w:pPr>
        <w:spacing w:line="360" w:lineRule="auto"/>
        <w:rPr>
          <w:rFonts w:ascii="宋体" w:hAnsi="宋体"/>
          <w:b/>
        </w:rPr>
      </w:pPr>
    </w:p>
    <w:p w:rsidR="007464C5" w:rsidRPr="00D55358" w:rsidRDefault="007464C5">
      <w:pPr>
        <w:spacing w:line="360" w:lineRule="auto"/>
        <w:rPr>
          <w:rFonts w:ascii="宋体" w:hAnsi="宋体"/>
          <w:b/>
          <w:sz w:val="28"/>
          <w:szCs w:val="28"/>
        </w:rPr>
      </w:pPr>
      <w:r w:rsidRPr="00D55358">
        <w:rPr>
          <w:rFonts w:ascii="宋体" w:hAnsi="宋体" w:hint="eastAsia"/>
          <w:b/>
          <w:sz w:val="28"/>
          <w:szCs w:val="28"/>
        </w:rPr>
        <w:t>致：浦江县教育</w:t>
      </w:r>
      <w:r w:rsidR="00795BCD">
        <w:rPr>
          <w:rFonts w:ascii="宋体" w:hAnsi="宋体" w:hint="eastAsia"/>
          <w:b/>
          <w:sz w:val="28"/>
          <w:szCs w:val="28"/>
        </w:rPr>
        <w:t>技术</w:t>
      </w:r>
      <w:r w:rsidRPr="00D55358">
        <w:rPr>
          <w:rFonts w:ascii="宋体" w:hAnsi="宋体" w:hint="eastAsia"/>
          <w:b/>
          <w:sz w:val="28"/>
          <w:szCs w:val="28"/>
        </w:rPr>
        <w:t>中心：</w:t>
      </w:r>
    </w:p>
    <w:p w:rsidR="007464C5" w:rsidRPr="00D55358" w:rsidRDefault="007464C5">
      <w:pPr>
        <w:spacing w:line="360" w:lineRule="auto"/>
        <w:ind w:firstLineChars="200" w:firstLine="560"/>
        <w:rPr>
          <w:sz w:val="28"/>
          <w:szCs w:val="28"/>
        </w:rPr>
      </w:pPr>
      <w:r w:rsidRPr="00D55358">
        <w:rPr>
          <w:rFonts w:hint="eastAsia"/>
          <w:sz w:val="28"/>
          <w:szCs w:val="28"/>
        </w:rPr>
        <w:t>对于贵方</w:t>
      </w:r>
      <w:r w:rsidRPr="00D55358">
        <w:rPr>
          <w:rFonts w:hint="eastAsia"/>
          <w:sz w:val="28"/>
          <w:szCs w:val="28"/>
          <w:u w:val="single"/>
        </w:rPr>
        <w:t xml:space="preserve"> </w:t>
      </w:r>
      <w:r w:rsidR="00E92ACD" w:rsidRPr="00D55358">
        <w:rPr>
          <w:rFonts w:hint="eastAsia"/>
          <w:sz w:val="28"/>
          <w:szCs w:val="28"/>
          <w:u w:val="single"/>
        </w:rPr>
        <w:t xml:space="preserve">  </w:t>
      </w:r>
      <w:r w:rsidRPr="00D55358">
        <w:rPr>
          <w:rFonts w:hint="eastAsia"/>
          <w:sz w:val="28"/>
          <w:szCs w:val="28"/>
        </w:rPr>
        <w:t>年</w:t>
      </w:r>
      <w:r w:rsidRPr="00D55358">
        <w:rPr>
          <w:sz w:val="28"/>
          <w:szCs w:val="28"/>
          <w:u w:val="single"/>
        </w:rPr>
        <w:t xml:space="preserve"> </w:t>
      </w:r>
      <w:r w:rsidRPr="00D55358">
        <w:rPr>
          <w:rFonts w:hint="eastAsia"/>
          <w:sz w:val="28"/>
          <w:szCs w:val="28"/>
          <w:u w:val="single"/>
        </w:rPr>
        <w:t xml:space="preserve"> </w:t>
      </w:r>
      <w:r w:rsidRPr="00D55358">
        <w:rPr>
          <w:rFonts w:hint="eastAsia"/>
          <w:sz w:val="28"/>
          <w:szCs w:val="28"/>
        </w:rPr>
        <w:t>月</w:t>
      </w:r>
      <w:r w:rsidRPr="00D55358">
        <w:rPr>
          <w:sz w:val="28"/>
          <w:szCs w:val="28"/>
          <w:u w:val="single"/>
        </w:rPr>
        <w:t xml:space="preserve">  </w:t>
      </w:r>
      <w:r w:rsidRPr="00D55358">
        <w:rPr>
          <w:rFonts w:hint="eastAsia"/>
          <w:sz w:val="28"/>
          <w:szCs w:val="28"/>
        </w:rPr>
        <w:t>日进行网上询价的</w:t>
      </w:r>
      <w:r w:rsidR="00795BCD" w:rsidRPr="00795BCD">
        <w:rPr>
          <w:rFonts w:hint="eastAsia"/>
          <w:sz w:val="28"/>
          <w:szCs w:val="28"/>
          <w:u w:val="single"/>
        </w:rPr>
        <w:t>浦江教育局成技校电脑多媒体摄影工作室等设备项目</w:t>
      </w:r>
      <w:r w:rsidRPr="00D55358">
        <w:rPr>
          <w:rFonts w:ascii="宋体" w:hAnsi="宋体" w:hint="eastAsia"/>
          <w:sz w:val="28"/>
          <w:szCs w:val="28"/>
        </w:rPr>
        <w:t>（询价编号：</w:t>
      </w:r>
      <w:r w:rsidR="00795BCD">
        <w:rPr>
          <w:rFonts w:ascii="宋体" w:hAnsi="宋体" w:hint="eastAsia"/>
          <w:sz w:val="28"/>
          <w:szCs w:val="28"/>
        </w:rPr>
        <w:t xml:space="preserve">          </w:t>
      </w:r>
      <w:r w:rsidRPr="00D55358">
        <w:rPr>
          <w:rFonts w:ascii="宋体" w:hAnsi="宋体"/>
          <w:bCs/>
          <w:sz w:val="28"/>
          <w:szCs w:val="28"/>
        </w:rPr>
        <w:t>）</w:t>
      </w:r>
      <w:r w:rsidRPr="00D55358">
        <w:rPr>
          <w:rFonts w:hint="eastAsia"/>
          <w:sz w:val="28"/>
          <w:szCs w:val="28"/>
        </w:rPr>
        <w:t>，我方</w:t>
      </w:r>
      <w:r w:rsidRPr="00D55358">
        <w:rPr>
          <w:rFonts w:ascii="宋体" w:hAnsi="宋体" w:hint="eastAsia"/>
          <w:bCs/>
          <w:sz w:val="28"/>
          <w:szCs w:val="28"/>
        </w:rPr>
        <w:t>已认真阅读“技术参数或配置要求”和“商务要求”的全部内容，并对本次货物采购作出实质性响应，接受其中的各项要求，承诺在报价有效期内具有约束力。如有违约行为，将按规定接受处罚，直至追究法律责任。</w:t>
      </w:r>
    </w:p>
    <w:p w:rsidR="007464C5" w:rsidRPr="00D55358" w:rsidRDefault="007464C5">
      <w:pPr>
        <w:spacing w:line="360" w:lineRule="auto"/>
        <w:ind w:firstLineChars="200" w:firstLine="560"/>
        <w:rPr>
          <w:rFonts w:ascii="宋体" w:hAnsi="宋体"/>
          <w:bCs/>
          <w:sz w:val="28"/>
          <w:szCs w:val="28"/>
        </w:rPr>
      </w:pPr>
      <w:r w:rsidRPr="00D55358">
        <w:rPr>
          <w:rFonts w:ascii="宋体" w:hAnsi="宋体"/>
          <w:bCs/>
          <w:sz w:val="28"/>
          <w:szCs w:val="28"/>
        </w:rPr>
        <w:t>产品质量保证：参投产品为通过县市级或以上质检部门检测,并均为厂家原装正规行货产品。严格按国家“三包”法进行保修、认真对待质量投诉。</w:t>
      </w:r>
    </w:p>
    <w:p w:rsidR="007464C5" w:rsidRPr="00D55358" w:rsidRDefault="007464C5">
      <w:pPr>
        <w:pStyle w:val="a7"/>
        <w:spacing w:line="480" w:lineRule="auto"/>
        <w:ind w:leftChars="236" w:left="496" w:firstLineChars="100" w:firstLine="210"/>
        <w:rPr>
          <w:rFonts w:hAnsi="宋体" w:hint="default"/>
          <w:bCs/>
        </w:rPr>
      </w:pPr>
    </w:p>
    <w:p w:rsidR="007464C5" w:rsidRPr="00D55358" w:rsidRDefault="007464C5">
      <w:pPr>
        <w:pStyle w:val="a7"/>
        <w:spacing w:line="480" w:lineRule="auto"/>
        <w:ind w:leftChars="236" w:left="496" w:firstLineChars="100" w:firstLine="210"/>
        <w:rPr>
          <w:rFonts w:hAnsi="宋体" w:hint="default"/>
          <w:bCs/>
        </w:rPr>
      </w:pPr>
    </w:p>
    <w:p w:rsidR="00795BCD" w:rsidRDefault="007464C5">
      <w:pPr>
        <w:pStyle w:val="a7"/>
        <w:spacing w:line="480" w:lineRule="auto"/>
        <w:ind w:leftChars="236" w:left="496" w:firstLineChars="100" w:firstLine="280"/>
        <w:rPr>
          <w:rFonts w:hAnsi="宋体" w:hint="default"/>
          <w:bCs/>
          <w:sz w:val="28"/>
          <w:szCs w:val="28"/>
        </w:rPr>
      </w:pPr>
      <w:r w:rsidRPr="00D55358">
        <w:rPr>
          <w:rFonts w:hAnsi="宋体"/>
          <w:bCs/>
          <w:sz w:val="28"/>
          <w:szCs w:val="28"/>
        </w:rPr>
        <w:t>附</w:t>
      </w:r>
      <w:r w:rsidRPr="00D55358">
        <w:rPr>
          <w:rFonts w:hAnsi="宋体" w:hint="default"/>
          <w:bCs/>
          <w:sz w:val="28"/>
          <w:szCs w:val="28"/>
        </w:rPr>
        <w:t xml:space="preserve"> ： </w:t>
      </w:r>
    </w:p>
    <w:p w:rsidR="007464C5" w:rsidRDefault="007464C5" w:rsidP="00795BCD">
      <w:pPr>
        <w:pStyle w:val="a7"/>
        <w:spacing w:line="480" w:lineRule="auto"/>
        <w:ind w:leftChars="236" w:left="496" w:firstLineChars="400" w:firstLine="1120"/>
        <w:rPr>
          <w:rFonts w:hAnsi="宋体" w:hint="default"/>
          <w:bCs/>
          <w:sz w:val="28"/>
          <w:szCs w:val="28"/>
        </w:rPr>
      </w:pPr>
      <w:r w:rsidRPr="00D55358">
        <w:rPr>
          <w:rFonts w:hAnsi="宋体"/>
          <w:bCs/>
          <w:sz w:val="28"/>
          <w:szCs w:val="28"/>
        </w:rPr>
        <w:t>供货</w:t>
      </w:r>
      <w:r w:rsidRPr="00D55358">
        <w:rPr>
          <w:rFonts w:hAnsi="宋体" w:hint="default"/>
          <w:bCs/>
          <w:sz w:val="28"/>
          <w:szCs w:val="28"/>
        </w:rPr>
        <w:t>联系人：</w:t>
      </w:r>
    </w:p>
    <w:p w:rsidR="00795BCD" w:rsidRPr="00D55358" w:rsidRDefault="00795BCD" w:rsidP="00795BCD">
      <w:pPr>
        <w:pStyle w:val="a7"/>
        <w:spacing w:line="480" w:lineRule="auto"/>
        <w:ind w:leftChars="236" w:left="496" w:firstLineChars="400" w:firstLine="1120"/>
        <w:rPr>
          <w:rFonts w:hAnsi="宋体" w:hint="default"/>
          <w:bCs/>
          <w:sz w:val="28"/>
          <w:szCs w:val="28"/>
        </w:rPr>
      </w:pPr>
      <w:r>
        <w:rPr>
          <w:rFonts w:hAnsi="宋体"/>
          <w:bCs/>
          <w:sz w:val="28"/>
          <w:szCs w:val="28"/>
        </w:rPr>
        <w:t>身份证号码：</w:t>
      </w:r>
    </w:p>
    <w:p w:rsidR="007464C5" w:rsidRPr="00D55358" w:rsidRDefault="007464C5">
      <w:pPr>
        <w:pStyle w:val="a7"/>
        <w:spacing w:line="480" w:lineRule="auto"/>
        <w:ind w:leftChars="407" w:left="855" w:firstLineChars="300" w:firstLine="840"/>
        <w:rPr>
          <w:rFonts w:hint="default"/>
          <w:sz w:val="28"/>
          <w:szCs w:val="28"/>
        </w:rPr>
      </w:pPr>
      <w:r w:rsidRPr="00D55358">
        <w:rPr>
          <w:sz w:val="28"/>
          <w:szCs w:val="28"/>
        </w:rPr>
        <w:t>联系电话：</w:t>
      </w:r>
    </w:p>
    <w:p w:rsidR="007464C5" w:rsidRPr="00D55358" w:rsidRDefault="007464C5">
      <w:pPr>
        <w:spacing w:line="360" w:lineRule="auto"/>
        <w:ind w:leftChars="100" w:left="210" w:firstLineChars="1681" w:firstLine="3544"/>
        <w:rPr>
          <w:b/>
          <w:bCs/>
        </w:rPr>
      </w:pPr>
    </w:p>
    <w:p w:rsidR="007464C5" w:rsidRPr="00D55358" w:rsidRDefault="007464C5">
      <w:pPr>
        <w:spacing w:line="360" w:lineRule="auto"/>
        <w:ind w:leftChars="100" w:left="210" w:firstLineChars="1681" w:firstLine="3544"/>
        <w:rPr>
          <w:b/>
          <w:bCs/>
        </w:rPr>
      </w:pPr>
    </w:p>
    <w:p w:rsidR="007464C5" w:rsidRPr="00D55358" w:rsidRDefault="007464C5">
      <w:pPr>
        <w:spacing w:line="360" w:lineRule="auto"/>
        <w:ind w:leftChars="100" w:left="210" w:firstLineChars="1681" w:firstLine="3544"/>
        <w:rPr>
          <w:b/>
          <w:bCs/>
        </w:rPr>
      </w:pPr>
      <w:r w:rsidRPr="00D55358">
        <w:rPr>
          <w:rFonts w:hint="eastAsia"/>
          <w:b/>
          <w:bCs/>
        </w:rPr>
        <w:t>成交单位（章）：</w:t>
      </w:r>
      <w:r w:rsidRPr="00D55358">
        <w:rPr>
          <w:u w:val="single"/>
        </w:rPr>
        <w:t xml:space="preserve">                            </w:t>
      </w:r>
    </w:p>
    <w:p w:rsidR="007464C5" w:rsidRPr="00D55358" w:rsidRDefault="007464C5">
      <w:pPr>
        <w:spacing w:line="360" w:lineRule="auto"/>
        <w:ind w:leftChars="100" w:left="210" w:firstLineChars="1681" w:firstLine="3544"/>
        <w:rPr>
          <w:u w:val="single"/>
        </w:rPr>
      </w:pPr>
      <w:r w:rsidRPr="00D55358">
        <w:rPr>
          <w:rFonts w:hint="eastAsia"/>
          <w:b/>
          <w:bCs/>
        </w:rPr>
        <w:t>法定代表人（签名）：</w:t>
      </w:r>
      <w:r w:rsidRPr="00D55358">
        <w:rPr>
          <w:u w:val="single"/>
        </w:rPr>
        <w:t xml:space="preserve">                        </w:t>
      </w:r>
    </w:p>
    <w:p w:rsidR="007464C5" w:rsidRPr="00D55358" w:rsidRDefault="007464C5">
      <w:pPr>
        <w:pStyle w:val="a7"/>
        <w:spacing w:line="480" w:lineRule="auto"/>
        <w:ind w:leftChars="236" w:left="496"/>
        <w:jc w:val="center"/>
        <w:rPr>
          <w:rFonts w:hint="default"/>
        </w:rPr>
      </w:pPr>
      <w:r w:rsidRPr="00D55358">
        <w:rPr>
          <w:rFonts w:hint="default"/>
        </w:rPr>
        <w:t xml:space="preserve">   </w:t>
      </w:r>
      <w:r w:rsidRPr="00D55358">
        <w:t xml:space="preserve">                                                 年</w:t>
      </w:r>
      <w:r w:rsidRPr="00D55358">
        <w:rPr>
          <w:rFonts w:hint="default"/>
        </w:rPr>
        <w:t xml:space="preserve">        </w:t>
      </w:r>
      <w:r w:rsidRPr="00D55358">
        <w:t>月</w:t>
      </w:r>
      <w:r w:rsidRPr="00D55358">
        <w:rPr>
          <w:rFonts w:hint="default"/>
        </w:rPr>
        <w:t xml:space="preserve">        </w:t>
      </w:r>
      <w:r w:rsidRPr="00D55358">
        <w:t>日</w:t>
      </w:r>
    </w:p>
    <w:p w:rsidR="007464C5" w:rsidRPr="00D55358" w:rsidRDefault="007464C5">
      <w:pPr>
        <w:pStyle w:val="a7"/>
        <w:spacing w:line="480" w:lineRule="auto"/>
        <w:ind w:leftChars="236" w:left="496"/>
        <w:jc w:val="center"/>
        <w:rPr>
          <w:rFonts w:hint="default"/>
        </w:rPr>
      </w:pPr>
    </w:p>
    <w:p w:rsidR="007464C5" w:rsidRPr="00D55358" w:rsidRDefault="007464C5">
      <w:pPr>
        <w:rPr>
          <w:rFonts w:ascii="仿宋_GB2312" w:eastAsia="仿宋_GB2312"/>
          <w:b/>
          <w:bCs/>
          <w:sz w:val="24"/>
        </w:rPr>
      </w:pPr>
    </w:p>
    <w:p w:rsidR="007464C5" w:rsidRPr="00D55358" w:rsidRDefault="007464C5">
      <w:pPr>
        <w:rPr>
          <w:rFonts w:ascii="仿宋_GB2312" w:eastAsia="仿宋_GB2312"/>
          <w:b/>
          <w:sz w:val="24"/>
        </w:rPr>
      </w:pPr>
      <w:r w:rsidRPr="00D55358">
        <w:rPr>
          <w:rFonts w:ascii="仿宋_GB2312" w:eastAsia="仿宋_GB2312" w:hint="eastAsia"/>
          <w:b/>
          <w:sz w:val="24"/>
        </w:rPr>
        <w:t>附件</w:t>
      </w:r>
      <w:r w:rsidR="00215FE9">
        <w:rPr>
          <w:rFonts w:ascii="仿宋_GB2312" w:eastAsia="仿宋_GB2312" w:hint="eastAsia"/>
          <w:b/>
          <w:sz w:val="24"/>
        </w:rPr>
        <w:t>3</w:t>
      </w:r>
      <w:r w:rsidRPr="00D55358">
        <w:rPr>
          <w:rFonts w:ascii="仿宋_GB2312" w:eastAsia="仿宋_GB2312" w:hint="eastAsia"/>
          <w:b/>
          <w:sz w:val="24"/>
        </w:rPr>
        <w:t>：</w:t>
      </w:r>
    </w:p>
    <w:p w:rsidR="007464C5" w:rsidRPr="00D55358" w:rsidRDefault="00120782">
      <w:pPr>
        <w:jc w:val="center"/>
        <w:rPr>
          <w:rFonts w:ascii="仿宋_GB2312" w:eastAsia="仿宋_GB2312"/>
          <w:b/>
          <w:sz w:val="36"/>
          <w:szCs w:val="36"/>
        </w:rPr>
      </w:pPr>
      <w:r w:rsidRPr="00D55358">
        <w:rPr>
          <w:rFonts w:ascii="仿宋_GB2312" w:eastAsia="仿宋_GB2312" w:hint="eastAsia"/>
          <w:b/>
          <w:sz w:val="36"/>
          <w:szCs w:val="36"/>
        </w:rPr>
        <w:t>浦江县</w:t>
      </w:r>
      <w:r w:rsidR="00FC08C8" w:rsidRPr="00FC08C8">
        <w:rPr>
          <w:rFonts w:ascii="仿宋_GB2312" w:eastAsia="仿宋_GB2312" w:hint="eastAsia"/>
          <w:b/>
          <w:sz w:val="36"/>
          <w:szCs w:val="36"/>
        </w:rPr>
        <w:t>教育局成技校电脑多媒体摄影工作室等设备</w:t>
      </w:r>
      <w:r w:rsidR="007464C5" w:rsidRPr="00D55358">
        <w:rPr>
          <w:rFonts w:ascii="仿宋_GB2312" w:eastAsia="仿宋_GB2312" w:hint="eastAsia"/>
          <w:b/>
          <w:sz w:val="36"/>
          <w:szCs w:val="36"/>
        </w:rPr>
        <w:t>供应承诺书</w:t>
      </w:r>
    </w:p>
    <w:p w:rsidR="007464C5" w:rsidRPr="00D55358" w:rsidRDefault="007464C5" w:rsidP="00AA1D9F">
      <w:pPr>
        <w:pStyle w:val="30"/>
        <w:spacing w:before="158" w:after="158" w:line="240" w:lineRule="auto"/>
        <w:rPr>
          <w:rFonts w:ascii="宋体" w:eastAsia="宋体" w:hAnsi="宋体"/>
          <w:sz w:val="24"/>
          <w:szCs w:val="24"/>
        </w:rPr>
      </w:pPr>
      <w:r w:rsidRPr="00D55358">
        <w:rPr>
          <w:rFonts w:ascii="宋体" w:eastAsia="宋体" w:hAnsi="宋体" w:hint="eastAsia"/>
          <w:sz w:val="24"/>
          <w:szCs w:val="24"/>
        </w:rPr>
        <w:t>浦江县教育</w:t>
      </w:r>
      <w:r w:rsidR="00795BCD">
        <w:rPr>
          <w:rFonts w:ascii="宋体" w:eastAsia="宋体" w:hAnsi="宋体" w:hint="eastAsia"/>
          <w:sz w:val="24"/>
          <w:szCs w:val="24"/>
        </w:rPr>
        <w:t>技术</w:t>
      </w:r>
      <w:r w:rsidRPr="00D55358">
        <w:rPr>
          <w:rFonts w:ascii="宋体" w:eastAsia="宋体" w:hAnsi="宋体" w:hint="eastAsia"/>
          <w:sz w:val="24"/>
          <w:szCs w:val="24"/>
        </w:rPr>
        <w:t>中心：</w:t>
      </w:r>
    </w:p>
    <w:p w:rsidR="007464C5" w:rsidRPr="00D55358" w:rsidRDefault="007464C5">
      <w:pPr>
        <w:spacing w:before="50" w:after="50"/>
        <w:ind w:firstLine="540"/>
        <w:rPr>
          <w:rFonts w:ascii="宋体" w:hAnsi="宋体"/>
          <w:sz w:val="24"/>
        </w:rPr>
      </w:pPr>
      <w:r w:rsidRPr="00D55358">
        <w:rPr>
          <w:rFonts w:ascii="宋体" w:hAnsi="宋体" w:hint="eastAsia"/>
          <w:sz w:val="24"/>
        </w:rPr>
        <w:t>根据</w:t>
      </w:r>
      <w:r w:rsidR="00795BCD" w:rsidRPr="00795BCD">
        <w:rPr>
          <w:rFonts w:hint="eastAsia"/>
          <w:sz w:val="24"/>
          <w:u w:val="single"/>
        </w:rPr>
        <w:t>浦江教育局成技校电脑多媒体摄影工作室等设备项目</w:t>
      </w:r>
      <w:r w:rsidRPr="00D55358">
        <w:rPr>
          <w:rFonts w:ascii="宋体" w:hAnsi="宋体" w:hint="eastAsia"/>
          <w:sz w:val="24"/>
        </w:rPr>
        <w:t>（询价编号：</w:t>
      </w:r>
      <w:r w:rsidR="00795BCD">
        <w:rPr>
          <w:rFonts w:ascii="宋体" w:hAnsi="宋体" w:hint="eastAsia"/>
          <w:sz w:val="24"/>
        </w:rPr>
        <w:t xml:space="preserve">             </w:t>
      </w:r>
      <w:r w:rsidRPr="00D55358">
        <w:rPr>
          <w:rFonts w:ascii="宋体" w:hAnsi="宋体"/>
          <w:bCs/>
          <w:sz w:val="24"/>
        </w:rPr>
        <w:t>）</w:t>
      </w:r>
      <w:r w:rsidRPr="00D55358">
        <w:rPr>
          <w:rFonts w:hint="eastAsia"/>
          <w:sz w:val="24"/>
        </w:rPr>
        <w:t>，在线询价中提出的</w:t>
      </w:r>
      <w:r w:rsidRPr="00D55358">
        <w:rPr>
          <w:rFonts w:ascii="宋体" w:hAnsi="宋体" w:hint="eastAsia"/>
          <w:bCs/>
          <w:sz w:val="24"/>
        </w:rPr>
        <w:t>“技术参数或配置要求”和“商务要求”</w:t>
      </w:r>
      <w:r w:rsidRPr="00D55358">
        <w:rPr>
          <w:rFonts w:ascii="宋体" w:hAnsi="宋体" w:hint="eastAsia"/>
          <w:sz w:val="24"/>
        </w:rPr>
        <w:t>要求，我方在供货有效期内郑重承诺：</w:t>
      </w:r>
    </w:p>
    <w:p w:rsidR="007464C5" w:rsidRPr="00D55358" w:rsidRDefault="007464C5">
      <w:pPr>
        <w:spacing w:before="120" w:after="50"/>
        <w:ind w:firstLine="540"/>
        <w:rPr>
          <w:rFonts w:ascii="宋体" w:hAnsi="宋体" w:cs="Bookman Old Style"/>
          <w:sz w:val="24"/>
        </w:rPr>
      </w:pPr>
      <w:r w:rsidRPr="00D55358">
        <w:rPr>
          <w:rFonts w:ascii="宋体" w:hAnsi="宋体" w:hint="eastAsia"/>
          <w:sz w:val="24"/>
        </w:rPr>
        <w:t>一、我方保证对在定点供应履行期间的行为（销售、结算、售后服务等）负责任，</w:t>
      </w:r>
      <w:r w:rsidRPr="00D55358">
        <w:rPr>
          <w:rFonts w:ascii="宋体" w:hAnsi="宋体" w:cs="Bookman Old Style" w:hint="eastAsia"/>
          <w:sz w:val="24"/>
        </w:rPr>
        <w:t>如发现我公司因自身原因违反招标文件或承诺书的有关规定或承诺，</w:t>
      </w:r>
      <w:r w:rsidR="003437F5">
        <w:rPr>
          <w:rFonts w:ascii="宋体" w:hAnsi="宋体" w:cs="Bookman Old Style" w:hint="eastAsia"/>
          <w:sz w:val="24"/>
        </w:rPr>
        <w:t>报请各级采购办有权根据有关规定对我公司进行处罚，直至停止我方供货资格，</w:t>
      </w:r>
      <w:r w:rsidRPr="00D55358">
        <w:rPr>
          <w:rFonts w:ascii="宋体" w:hAnsi="宋体" w:cs="Bookman Old Style" w:hint="eastAsia"/>
          <w:sz w:val="24"/>
        </w:rPr>
        <w:t>列入政府采购不良供应商名单，二年内禁入政府采购市场。</w:t>
      </w:r>
    </w:p>
    <w:p w:rsidR="007464C5" w:rsidRPr="00D55358" w:rsidRDefault="007464C5">
      <w:pPr>
        <w:spacing w:before="120" w:after="50"/>
        <w:ind w:firstLine="540"/>
        <w:rPr>
          <w:rFonts w:ascii="宋体" w:hAnsi="宋体"/>
          <w:sz w:val="24"/>
        </w:rPr>
      </w:pPr>
      <w:r w:rsidRPr="00D55358">
        <w:rPr>
          <w:rFonts w:ascii="宋体" w:hAnsi="宋体" w:hint="eastAsia"/>
          <w:sz w:val="24"/>
        </w:rPr>
        <w:t>二、我方保证“技术参数或配置要求”和“商务要求”及我方的承诺，按成交价格及时向浦江县教育系统各学校（单位）提供高质量的成交产品和服务，且不在《定点供应合同》内容之外，提出任何附加条款。</w:t>
      </w:r>
    </w:p>
    <w:p w:rsidR="007464C5" w:rsidRPr="00D55358" w:rsidRDefault="007464C5">
      <w:pPr>
        <w:spacing w:before="120" w:after="50"/>
        <w:ind w:firstLine="540"/>
        <w:rPr>
          <w:rFonts w:ascii="宋体" w:hAnsi="宋体"/>
          <w:sz w:val="24"/>
        </w:rPr>
      </w:pPr>
      <w:r w:rsidRPr="00D55358">
        <w:rPr>
          <w:rFonts w:ascii="宋体" w:hAnsi="宋体" w:hint="eastAsia"/>
          <w:sz w:val="24"/>
        </w:rPr>
        <w:t>三、我方保证本协议中所供货物质量标准按照国家标准、行业标准或制造厂家企业标准确定（ISO9000、ISO14000等），符合国家环境认证（3C认证等）。</w:t>
      </w:r>
    </w:p>
    <w:p w:rsidR="007464C5" w:rsidRPr="00D55358" w:rsidRDefault="007464C5">
      <w:pPr>
        <w:spacing w:before="120" w:after="50"/>
        <w:ind w:firstLine="540"/>
        <w:rPr>
          <w:rFonts w:ascii="宋体" w:hAnsi="宋体" w:cs="Bookman Old Style"/>
          <w:sz w:val="24"/>
        </w:rPr>
      </w:pPr>
      <w:r w:rsidRPr="00D55358">
        <w:rPr>
          <w:rFonts w:ascii="宋体" w:hAnsi="宋体" w:hint="eastAsia"/>
          <w:sz w:val="24"/>
        </w:rPr>
        <w:t>四、</w:t>
      </w:r>
      <w:r w:rsidRPr="00D55358">
        <w:rPr>
          <w:rFonts w:ascii="宋体" w:hAnsi="宋体" w:cs="Bookman Old Style" w:hint="eastAsia"/>
          <w:sz w:val="24"/>
        </w:rPr>
        <w:t>我方同意贵方可以在有关网站和相关文件上公布我方成交产品的型号、价格、优惠率以及相关的信息。</w:t>
      </w:r>
    </w:p>
    <w:p w:rsidR="007464C5" w:rsidRPr="00D55358" w:rsidRDefault="00795BCD">
      <w:pPr>
        <w:spacing w:before="120" w:after="50"/>
        <w:ind w:firstLine="540"/>
        <w:rPr>
          <w:rFonts w:ascii="宋体" w:hAnsi="宋体" w:cs="Bookman Old Style"/>
          <w:sz w:val="24"/>
        </w:rPr>
      </w:pPr>
      <w:r>
        <w:rPr>
          <w:rFonts w:ascii="宋体" w:hAnsi="宋体" w:cs="Bookman Old Style" w:hint="eastAsia"/>
          <w:sz w:val="24"/>
        </w:rPr>
        <w:t>五</w:t>
      </w:r>
      <w:r w:rsidR="007464C5" w:rsidRPr="00D55358">
        <w:rPr>
          <w:rFonts w:ascii="宋体" w:hAnsi="宋体" w:cs="Bookman Old Style" w:hint="eastAsia"/>
          <w:sz w:val="24"/>
        </w:rPr>
        <w:t>、我方知道我们对浦江县教育系统各学校（单位）的供货资格只限于提供我方在本次在线询价项目下的成交产品。不提供本方成交产品以外的任何产品</w:t>
      </w:r>
    </w:p>
    <w:p w:rsidR="007464C5" w:rsidRPr="00D55358" w:rsidRDefault="007464C5">
      <w:pPr>
        <w:spacing w:before="120" w:after="50"/>
        <w:ind w:firstLine="420"/>
        <w:rPr>
          <w:rFonts w:ascii="宋体" w:hAnsi="宋体" w:cs="Bookman Old Style"/>
          <w:sz w:val="24"/>
        </w:rPr>
      </w:pPr>
      <w:r w:rsidRPr="00D55358">
        <w:rPr>
          <w:rFonts w:ascii="宋体" w:hAnsi="宋体" w:cs="Bookman Old Style" w:hint="eastAsia"/>
          <w:sz w:val="24"/>
        </w:rPr>
        <w:t>本承诺书自我公司签字之日起至协议终止日内有效。</w:t>
      </w:r>
    </w:p>
    <w:p w:rsidR="007464C5" w:rsidRPr="00D55358" w:rsidRDefault="007464C5">
      <w:pPr>
        <w:ind w:firstLine="420"/>
        <w:rPr>
          <w:rFonts w:ascii="宋体" w:hAnsi="宋体"/>
          <w:sz w:val="24"/>
        </w:rPr>
      </w:pPr>
    </w:p>
    <w:p w:rsidR="007464C5" w:rsidRPr="00D55358" w:rsidRDefault="007464C5">
      <w:pPr>
        <w:ind w:firstLine="420"/>
        <w:rPr>
          <w:rFonts w:ascii="宋体" w:hAnsi="宋体"/>
          <w:sz w:val="24"/>
        </w:rPr>
      </w:pPr>
      <w:r w:rsidRPr="00D55358">
        <w:rPr>
          <w:rFonts w:ascii="宋体" w:hAnsi="宋体" w:hint="eastAsia"/>
          <w:sz w:val="24"/>
        </w:rPr>
        <w:t>承诺单位：（盖章）</w:t>
      </w:r>
    </w:p>
    <w:p w:rsidR="007464C5" w:rsidRPr="00D55358" w:rsidRDefault="007464C5">
      <w:pPr>
        <w:ind w:firstLine="420"/>
        <w:rPr>
          <w:rFonts w:ascii="宋体" w:hAnsi="宋体"/>
          <w:sz w:val="24"/>
        </w:rPr>
      </w:pPr>
    </w:p>
    <w:p w:rsidR="007464C5" w:rsidRPr="00D55358" w:rsidRDefault="007464C5">
      <w:pPr>
        <w:ind w:firstLine="420"/>
        <w:rPr>
          <w:rFonts w:ascii="宋体" w:hAnsi="宋体"/>
          <w:sz w:val="24"/>
        </w:rPr>
      </w:pPr>
      <w:r w:rsidRPr="00D55358">
        <w:rPr>
          <w:rFonts w:ascii="宋体" w:hAnsi="宋体" w:hint="eastAsia"/>
          <w:sz w:val="24"/>
        </w:rPr>
        <w:t>全权代表：（签字）</w:t>
      </w:r>
    </w:p>
    <w:p w:rsidR="007464C5" w:rsidRPr="00D55358" w:rsidRDefault="007464C5">
      <w:pPr>
        <w:ind w:firstLine="420"/>
        <w:rPr>
          <w:rFonts w:ascii="宋体" w:hAnsi="宋体"/>
          <w:sz w:val="24"/>
        </w:rPr>
      </w:pPr>
    </w:p>
    <w:p w:rsidR="007464C5" w:rsidRPr="00D55358" w:rsidRDefault="007464C5">
      <w:pPr>
        <w:ind w:firstLine="420"/>
        <w:rPr>
          <w:rFonts w:ascii="宋体" w:hAnsi="宋体"/>
          <w:sz w:val="24"/>
        </w:rPr>
      </w:pPr>
      <w:r w:rsidRPr="00D55358">
        <w:rPr>
          <w:rFonts w:ascii="宋体" w:hAnsi="宋体" w:hint="eastAsia"/>
          <w:sz w:val="24"/>
        </w:rPr>
        <w:t>地  址：</w:t>
      </w:r>
    </w:p>
    <w:p w:rsidR="007464C5" w:rsidRPr="00D55358" w:rsidRDefault="007464C5">
      <w:pPr>
        <w:ind w:firstLine="420"/>
        <w:rPr>
          <w:rFonts w:ascii="宋体" w:hAnsi="宋体"/>
          <w:sz w:val="24"/>
        </w:rPr>
      </w:pPr>
      <w:r w:rsidRPr="00D55358">
        <w:rPr>
          <w:rFonts w:ascii="宋体" w:hAnsi="宋体" w:hint="eastAsia"/>
          <w:sz w:val="24"/>
        </w:rPr>
        <w:t>邮  编：</w:t>
      </w:r>
    </w:p>
    <w:p w:rsidR="007464C5" w:rsidRPr="00D55358" w:rsidRDefault="007464C5">
      <w:pPr>
        <w:ind w:firstLine="420"/>
        <w:rPr>
          <w:rFonts w:ascii="宋体" w:hAnsi="宋体"/>
          <w:sz w:val="24"/>
        </w:rPr>
      </w:pPr>
      <w:r w:rsidRPr="00D55358">
        <w:rPr>
          <w:rFonts w:ascii="宋体" w:hAnsi="宋体" w:hint="eastAsia"/>
          <w:sz w:val="24"/>
        </w:rPr>
        <w:t>电  话：</w:t>
      </w:r>
    </w:p>
    <w:p w:rsidR="007464C5" w:rsidRPr="00D55358" w:rsidRDefault="007464C5">
      <w:pPr>
        <w:ind w:firstLine="420"/>
        <w:rPr>
          <w:rFonts w:ascii="宋体" w:hAnsi="宋体"/>
          <w:sz w:val="24"/>
        </w:rPr>
      </w:pPr>
      <w:r w:rsidRPr="00D55358">
        <w:rPr>
          <w:rFonts w:ascii="宋体" w:hAnsi="宋体" w:hint="eastAsia"/>
          <w:sz w:val="24"/>
        </w:rPr>
        <w:t>日  期：</w:t>
      </w:r>
    </w:p>
    <w:sectPr w:rsidR="007464C5" w:rsidRPr="00D55358">
      <w:pgSz w:w="11906" w:h="16838"/>
      <w:pgMar w:top="1134" w:right="1800" w:bottom="1134" w:left="1800" w:header="851" w:footer="992" w:gutter="0"/>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5D" w:rsidRDefault="00E33A5D" w:rsidP="00B02B66">
      <w:r>
        <w:separator/>
      </w:r>
    </w:p>
  </w:endnote>
  <w:endnote w:type="continuationSeparator" w:id="0">
    <w:p w:rsidR="00E33A5D" w:rsidRDefault="00E33A5D" w:rsidP="00B0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5D" w:rsidRDefault="00E33A5D" w:rsidP="00B02B66">
      <w:r>
        <w:separator/>
      </w:r>
    </w:p>
  </w:footnote>
  <w:footnote w:type="continuationSeparator" w:id="0">
    <w:p w:rsidR="00E33A5D" w:rsidRDefault="00E33A5D" w:rsidP="00B02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BAC9D"/>
    <w:multiLevelType w:val="singleLevel"/>
    <w:tmpl w:val="8EBBAC9D"/>
    <w:lvl w:ilvl="0">
      <w:start w:val="1"/>
      <w:numFmt w:val="decimal"/>
      <w:lvlText w:val="%1."/>
      <w:lvlJc w:val="left"/>
      <w:pPr>
        <w:ind w:left="425" w:hanging="425"/>
      </w:pPr>
      <w:rPr>
        <w:rFonts w:hint="default"/>
      </w:rPr>
    </w:lvl>
  </w:abstractNum>
  <w:abstractNum w:abstractNumId="1">
    <w:nsid w:val="9900D134"/>
    <w:multiLevelType w:val="singleLevel"/>
    <w:tmpl w:val="9900D134"/>
    <w:lvl w:ilvl="0">
      <w:start w:val="1"/>
      <w:numFmt w:val="decimal"/>
      <w:lvlText w:val="%1."/>
      <w:lvlJc w:val="left"/>
      <w:pPr>
        <w:ind w:left="425" w:hanging="425"/>
      </w:pPr>
      <w:rPr>
        <w:rFonts w:hint="default"/>
      </w:rPr>
    </w:lvl>
  </w:abstractNum>
  <w:abstractNum w:abstractNumId="2">
    <w:nsid w:val="A1176074"/>
    <w:multiLevelType w:val="singleLevel"/>
    <w:tmpl w:val="A1176074"/>
    <w:lvl w:ilvl="0">
      <w:start w:val="1"/>
      <w:numFmt w:val="decimal"/>
      <w:lvlText w:val="%1."/>
      <w:lvlJc w:val="left"/>
      <w:pPr>
        <w:ind w:left="425" w:hanging="425"/>
      </w:pPr>
      <w:rPr>
        <w:rFonts w:hint="default"/>
      </w:rPr>
    </w:lvl>
  </w:abstractNum>
  <w:abstractNum w:abstractNumId="3">
    <w:nsid w:val="AAC69233"/>
    <w:multiLevelType w:val="singleLevel"/>
    <w:tmpl w:val="AAC69233"/>
    <w:lvl w:ilvl="0">
      <w:start w:val="1"/>
      <w:numFmt w:val="decimal"/>
      <w:lvlText w:val="%1."/>
      <w:lvlJc w:val="left"/>
      <w:pPr>
        <w:ind w:left="425" w:hanging="425"/>
      </w:pPr>
      <w:rPr>
        <w:rFonts w:hint="default"/>
      </w:rPr>
    </w:lvl>
  </w:abstractNum>
  <w:abstractNum w:abstractNumId="4">
    <w:nsid w:val="B62ADCA4"/>
    <w:multiLevelType w:val="singleLevel"/>
    <w:tmpl w:val="B62ADCA4"/>
    <w:lvl w:ilvl="0">
      <w:start w:val="1"/>
      <w:numFmt w:val="decimal"/>
      <w:lvlText w:val="%1."/>
      <w:lvlJc w:val="left"/>
      <w:pPr>
        <w:ind w:left="425" w:hanging="425"/>
      </w:pPr>
      <w:rPr>
        <w:rFonts w:hint="default"/>
      </w:rPr>
    </w:lvl>
  </w:abstractNum>
  <w:abstractNum w:abstractNumId="5">
    <w:nsid w:val="D72D666A"/>
    <w:multiLevelType w:val="singleLevel"/>
    <w:tmpl w:val="D72D666A"/>
    <w:lvl w:ilvl="0">
      <w:start w:val="1"/>
      <w:numFmt w:val="decimal"/>
      <w:lvlText w:val="%1."/>
      <w:lvlJc w:val="left"/>
      <w:pPr>
        <w:ind w:left="425" w:hanging="425"/>
      </w:pPr>
      <w:rPr>
        <w:rFonts w:hint="default"/>
      </w:rPr>
    </w:lvl>
  </w:abstractNum>
  <w:abstractNum w:abstractNumId="6">
    <w:nsid w:val="F42BA615"/>
    <w:multiLevelType w:val="singleLevel"/>
    <w:tmpl w:val="F42BA615"/>
    <w:lvl w:ilvl="0">
      <w:start w:val="1"/>
      <w:numFmt w:val="decimal"/>
      <w:lvlText w:val="%1."/>
      <w:lvlJc w:val="left"/>
      <w:pPr>
        <w:ind w:left="425" w:hanging="425"/>
      </w:pPr>
      <w:rPr>
        <w:rFonts w:hint="default"/>
      </w:rPr>
    </w:lvl>
  </w:abstractNum>
  <w:abstractNum w:abstractNumId="7">
    <w:nsid w:val="FC4FED23"/>
    <w:multiLevelType w:val="singleLevel"/>
    <w:tmpl w:val="FC4FED23"/>
    <w:lvl w:ilvl="0">
      <w:start w:val="1"/>
      <w:numFmt w:val="decimal"/>
      <w:lvlText w:val="%1."/>
      <w:lvlJc w:val="left"/>
      <w:pPr>
        <w:ind w:left="425" w:hanging="425"/>
      </w:pPr>
      <w:rPr>
        <w:rFonts w:hint="default"/>
      </w:rPr>
    </w:lvl>
  </w:abstractNum>
  <w:abstractNum w:abstractNumId="8">
    <w:nsid w:val="1EC83103"/>
    <w:multiLevelType w:val="singleLevel"/>
    <w:tmpl w:val="1EC83103"/>
    <w:lvl w:ilvl="0">
      <w:start w:val="1"/>
      <w:numFmt w:val="decimal"/>
      <w:lvlText w:val="%1."/>
      <w:lvlJc w:val="left"/>
      <w:pPr>
        <w:ind w:left="425" w:hanging="425"/>
      </w:pPr>
      <w:rPr>
        <w:rFonts w:hint="default"/>
      </w:rPr>
    </w:lvl>
  </w:abstractNum>
  <w:abstractNum w:abstractNumId="9">
    <w:nsid w:val="230865E8"/>
    <w:multiLevelType w:val="singleLevel"/>
    <w:tmpl w:val="230865E8"/>
    <w:lvl w:ilvl="0">
      <w:start w:val="1"/>
      <w:numFmt w:val="decimal"/>
      <w:lvlText w:val="%1."/>
      <w:lvlJc w:val="left"/>
      <w:pPr>
        <w:ind w:left="425" w:hanging="425"/>
      </w:pPr>
      <w:rPr>
        <w:rFonts w:hint="default"/>
      </w:rPr>
    </w:lvl>
  </w:abstractNum>
  <w:abstractNum w:abstractNumId="10">
    <w:nsid w:val="2FF44DBC"/>
    <w:multiLevelType w:val="multilevel"/>
    <w:tmpl w:val="2FF44D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C3B644D"/>
    <w:multiLevelType w:val="hybridMultilevel"/>
    <w:tmpl w:val="74AC5358"/>
    <w:lvl w:ilvl="0" w:tplc="5AC2558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3AD021"/>
    <w:multiLevelType w:val="singleLevel"/>
    <w:tmpl w:val="423AD021"/>
    <w:lvl w:ilvl="0">
      <w:start w:val="1"/>
      <w:numFmt w:val="decimal"/>
      <w:lvlText w:val="%1."/>
      <w:lvlJc w:val="left"/>
      <w:pPr>
        <w:ind w:left="425" w:hanging="425"/>
      </w:pPr>
      <w:rPr>
        <w:rFonts w:hint="default"/>
      </w:rPr>
    </w:lvl>
  </w:abstractNum>
  <w:abstractNum w:abstractNumId="13">
    <w:nsid w:val="4FAE14BA"/>
    <w:multiLevelType w:val="hybridMultilevel"/>
    <w:tmpl w:val="66543D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986933"/>
    <w:multiLevelType w:val="singleLevel"/>
    <w:tmpl w:val="52986933"/>
    <w:lvl w:ilvl="0">
      <w:start w:val="1"/>
      <w:numFmt w:val="decimal"/>
      <w:lvlText w:val="%1、"/>
      <w:lvlJc w:val="left"/>
      <w:pPr>
        <w:tabs>
          <w:tab w:val="num" w:pos="315"/>
        </w:tabs>
        <w:ind w:left="315" w:hanging="315"/>
      </w:pPr>
      <w:rPr>
        <w:rFonts w:hint="eastAsia"/>
      </w:rPr>
    </w:lvl>
  </w:abstractNum>
  <w:abstractNum w:abstractNumId="15">
    <w:nsid w:val="5B1038F0"/>
    <w:multiLevelType w:val="hybridMultilevel"/>
    <w:tmpl w:val="66543D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A15E58"/>
    <w:multiLevelType w:val="hybridMultilevel"/>
    <w:tmpl w:val="66543D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524C44"/>
    <w:multiLevelType w:val="singleLevel"/>
    <w:tmpl w:val="66524C44"/>
    <w:lvl w:ilvl="0">
      <w:start w:val="2"/>
      <w:numFmt w:val="chineseCounting"/>
      <w:suff w:val="nothing"/>
      <w:lvlText w:val="%1、"/>
      <w:lvlJc w:val="left"/>
      <w:rPr>
        <w:rFonts w:hint="eastAsia"/>
      </w:rPr>
    </w:lvl>
  </w:abstractNum>
  <w:abstractNum w:abstractNumId="18">
    <w:nsid w:val="6A7EEA89"/>
    <w:multiLevelType w:val="singleLevel"/>
    <w:tmpl w:val="6A7EEA89"/>
    <w:lvl w:ilvl="0">
      <w:start w:val="1"/>
      <w:numFmt w:val="decimal"/>
      <w:lvlText w:val="%1."/>
      <w:lvlJc w:val="left"/>
      <w:pPr>
        <w:ind w:left="425" w:hanging="425"/>
      </w:pPr>
      <w:rPr>
        <w:rFonts w:hint="default"/>
      </w:rPr>
    </w:lvl>
  </w:abstractNum>
  <w:abstractNum w:abstractNumId="19">
    <w:nsid w:val="710F6ADE"/>
    <w:multiLevelType w:val="singleLevel"/>
    <w:tmpl w:val="710F6ADE"/>
    <w:lvl w:ilvl="0">
      <w:start w:val="2"/>
      <w:numFmt w:val="chineseCounting"/>
      <w:suff w:val="nothing"/>
      <w:lvlText w:val="%1、"/>
      <w:lvlJc w:val="left"/>
      <w:pPr>
        <w:ind w:left="0" w:firstLine="0"/>
      </w:pPr>
    </w:lvl>
  </w:abstractNum>
  <w:abstractNum w:abstractNumId="20">
    <w:nsid w:val="7C957DC8"/>
    <w:multiLevelType w:val="singleLevel"/>
    <w:tmpl w:val="7C957DC8"/>
    <w:lvl w:ilvl="0">
      <w:start w:val="1"/>
      <w:numFmt w:val="decimal"/>
      <w:lvlText w:val="%1."/>
      <w:lvlJc w:val="left"/>
      <w:pPr>
        <w:ind w:left="425" w:hanging="425"/>
      </w:pPr>
      <w:rPr>
        <w:rFonts w:hint="default"/>
      </w:rPr>
    </w:lvl>
  </w:abstractNum>
  <w:abstractNum w:abstractNumId="21">
    <w:nsid w:val="7CDE2DEE"/>
    <w:multiLevelType w:val="hybridMultilevel"/>
    <w:tmpl w:val="66543D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732B42"/>
    <w:multiLevelType w:val="hybridMultilevel"/>
    <w:tmpl w:val="66543D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
  </w:num>
  <w:num w:numId="3">
    <w:abstractNumId w:val="18"/>
  </w:num>
  <w:num w:numId="4">
    <w:abstractNumId w:val="11"/>
  </w:num>
  <w:num w:numId="5">
    <w:abstractNumId w:val="22"/>
  </w:num>
  <w:num w:numId="6">
    <w:abstractNumId w:val="15"/>
  </w:num>
  <w:num w:numId="7">
    <w:abstractNumId w:val="21"/>
  </w:num>
  <w:num w:numId="8">
    <w:abstractNumId w:val="13"/>
  </w:num>
  <w:num w:numId="9">
    <w:abstractNumId w:val="16"/>
  </w:num>
  <w:num w:numId="10">
    <w:abstractNumId w:val="7"/>
  </w:num>
  <w:num w:numId="11">
    <w:abstractNumId w:val="17"/>
  </w:num>
  <w:num w:numId="12">
    <w:abstractNumId w:val="12"/>
  </w:num>
  <w:num w:numId="13">
    <w:abstractNumId w:val="4"/>
  </w:num>
  <w:num w:numId="14">
    <w:abstractNumId w:val="3"/>
  </w:num>
  <w:num w:numId="15">
    <w:abstractNumId w:val="20"/>
  </w:num>
  <w:num w:numId="16">
    <w:abstractNumId w:val="9"/>
  </w:num>
  <w:num w:numId="17">
    <w:abstractNumId w:val="1"/>
  </w:num>
  <w:num w:numId="18">
    <w:abstractNumId w:val="0"/>
  </w:num>
  <w:num w:numId="19">
    <w:abstractNumId w:val="5"/>
  </w:num>
  <w:num w:numId="20">
    <w:abstractNumId w:val="8"/>
  </w:num>
  <w:num w:numId="21">
    <w:abstractNumId w:val="6"/>
  </w:num>
  <w:num w:numId="22">
    <w:abstractNumId w:val="10"/>
  </w:num>
  <w:num w:numId="23">
    <w:abstractNumId w:val="1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E2"/>
    <w:rsid w:val="00037AF6"/>
    <w:rsid w:val="00057026"/>
    <w:rsid w:val="0007285E"/>
    <w:rsid w:val="000815C8"/>
    <w:rsid w:val="00081AF9"/>
    <w:rsid w:val="00085067"/>
    <w:rsid w:val="0008719F"/>
    <w:rsid w:val="00096748"/>
    <w:rsid w:val="000A2C02"/>
    <w:rsid w:val="000C3170"/>
    <w:rsid w:val="000F12FD"/>
    <w:rsid w:val="00102704"/>
    <w:rsid w:val="001069ED"/>
    <w:rsid w:val="00120782"/>
    <w:rsid w:val="00123302"/>
    <w:rsid w:val="00126E3E"/>
    <w:rsid w:val="00131F73"/>
    <w:rsid w:val="00172A27"/>
    <w:rsid w:val="001846B0"/>
    <w:rsid w:val="001924C7"/>
    <w:rsid w:val="001A32CC"/>
    <w:rsid w:val="001B61E4"/>
    <w:rsid w:val="001C52E4"/>
    <w:rsid w:val="00200B0F"/>
    <w:rsid w:val="0020164F"/>
    <w:rsid w:val="00215FE9"/>
    <w:rsid w:val="00233070"/>
    <w:rsid w:val="00244483"/>
    <w:rsid w:val="00271A90"/>
    <w:rsid w:val="00275109"/>
    <w:rsid w:val="00277CDB"/>
    <w:rsid w:val="00284DA5"/>
    <w:rsid w:val="00287E7B"/>
    <w:rsid w:val="002A5F3C"/>
    <w:rsid w:val="002C1E8D"/>
    <w:rsid w:val="002D5E6C"/>
    <w:rsid w:val="002F2B4A"/>
    <w:rsid w:val="002F4009"/>
    <w:rsid w:val="002F4F65"/>
    <w:rsid w:val="00322534"/>
    <w:rsid w:val="00325F36"/>
    <w:rsid w:val="00336961"/>
    <w:rsid w:val="003437F5"/>
    <w:rsid w:val="003739A9"/>
    <w:rsid w:val="00375E9A"/>
    <w:rsid w:val="00392444"/>
    <w:rsid w:val="00395E5E"/>
    <w:rsid w:val="003A5578"/>
    <w:rsid w:val="003E131F"/>
    <w:rsid w:val="00407AF4"/>
    <w:rsid w:val="004277F0"/>
    <w:rsid w:val="00442A7C"/>
    <w:rsid w:val="00464434"/>
    <w:rsid w:val="004711BD"/>
    <w:rsid w:val="004A3B10"/>
    <w:rsid w:val="004D5362"/>
    <w:rsid w:val="004D78BC"/>
    <w:rsid w:val="004E3249"/>
    <w:rsid w:val="00534CE9"/>
    <w:rsid w:val="00543489"/>
    <w:rsid w:val="00545407"/>
    <w:rsid w:val="00582D6B"/>
    <w:rsid w:val="005877F5"/>
    <w:rsid w:val="005A75B2"/>
    <w:rsid w:val="005B5BEF"/>
    <w:rsid w:val="005C23BE"/>
    <w:rsid w:val="005E4127"/>
    <w:rsid w:val="005F3761"/>
    <w:rsid w:val="006063EC"/>
    <w:rsid w:val="00625F15"/>
    <w:rsid w:val="0064333B"/>
    <w:rsid w:val="006579F5"/>
    <w:rsid w:val="00663A63"/>
    <w:rsid w:val="0069664B"/>
    <w:rsid w:val="006B6827"/>
    <w:rsid w:val="006C0A15"/>
    <w:rsid w:val="006D1073"/>
    <w:rsid w:val="006D167F"/>
    <w:rsid w:val="006E208C"/>
    <w:rsid w:val="0071636E"/>
    <w:rsid w:val="007232FE"/>
    <w:rsid w:val="00735388"/>
    <w:rsid w:val="007464C5"/>
    <w:rsid w:val="007504A6"/>
    <w:rsid w:val="0077347E"/>
    <w:rsid w:val="007762B4"/>
    <w:rsid w:val="00784129"/>
    <w:rsid w:val="00794448"/>
    <w:rsid w:val="00795BCD"/>
    <w:rsid w:val="007C38D9"/>
    <w:rsid w:val="007C582D"/>
    <w:rsid w:val="007C6795"/>
    <w:rsid w:val="008155F2"/>
    <w:rsid w:val="00836E5B"/>
    <w:rsid w:val="00843F30"/>
    <w:rsid w:val="00861C5E"/>
    <w:rsid w:val="00867AA7"/>
    <w:rsid w:val="0087653C"/>
    <w:rsid w:val="0088247B"/>
    <w:rsid w:val="00883BE3"/>
    <w:rsid w:val="008A78CD"/>
    <w:rsid w:val="008A7A4C"/>
    <w:rsid w:val="008C5106"/>
    <w:rsid w:val="008D0078"/>
    <w:rsid w:val="008E635A"/>
    <w:rsid w:val="00925DFF"/>
    <w:rsid w:val="00931DAA"/>
    <w:rsid w:val="00936F31"/>
    <w:rsid w:val="009400FC"/>
    <w:rsid w:val="00946F0D"/>
    <w:rsid w:val="009500D3"/>
    <w:rsid w:val="00961570"/>
    <w:rsid w:val="00990EC6"/>
    <w:rsid w:val="009A77A3"/>
    <w:rsid w:val="009C1CAF"/>
    <w:rsid w:val="009D0947"/>
    <w:rsid w:val="009D2722"/>
    <w:rsid w:val="00A07906"/>
    <w:rsid w:val="00A222BE"/>
    <w:rsid w:val="00A27D6C"/>
    <w:rsid w:val="00A3568A"/>
    <w:rsid w:val="00A36080"/>
    <w:rsid w:val="00A424AB"/>
    <w:rsid w:val="00A45AA5"/>
    <w:rsid w:val="00A529F5"/>
    <w:rsid w:val="00A56C53"/>
    <w:rsid w:val="00A56DE4"/>
    <w:rsid w:val="00A65FFF"/>
    <w:rsid w:val="00A806D2"/>
    <w:rsid w:val="00A81290"/>
    <w:rsid w:val="00AA0718"/>
    <w:rsid w:val="00AA1D9F"/>
    <w:rsid w:val="00AF7B8C"/>
    <w:rsid w:val="00B02B66"/>
    <w:rsid w:val="00B0458B"/>
    <w:rsid w:val="00B47209"/>
    <w:rsid w:val="00B96D19"/>
    <w:rsid w:val="00BA5EEA"/>
    <w:rsid w:val="00BD1464"/>
    <w:rsid w:val="00BD69BE"/>
    <w:rsid w:val="00BE2D28"/>
    <w:rsid w:val="00C30C5B"/>
    <w:rsid w:val="00C743FD"/>
    <w:rsid w:val="00C74D09"/>
    <w:rsid w:val="00C8552C"/>
    <w:rsid w:val="00C967E0"/>
    <w:rsid w:val="00CD53DC"/>
    <w:rsid w:val="00CE02F1"/>
    <w:rsid w:val="00CE3821"/>
    <w:rsid w:val="00D13808"/>
    <w:rsid w:val="00D3036F"/>
    <w:rsid w:val="00D55358"/>
    <w:rsid w:val="00D556C1"/>
    <w:rsid w:val="00D56928"/>
    <w:rsid w:val="00D613B8"/>
    <w:rsid w:val="00D6252A"/>
    <w:rsid w:val="00D75809"/>
    <w:rsid w:val="00D82ADE"/>
    <w:rsid w:val="00D8451B"/>
    <w:rsid w:val="00D86D3C"/>
    <w:rsid w:val="00D90B36"/>
    <w:rsid w:val="00DB2945"/>
    <w:rsid w:val="00DD23F1"/>
    <w:rsid w:val="00DD7D32"/>
    <w:rsid w:val="00DE7B9B"/>
    <w:rsid w:val="00E10B37"/>
    <w:rsid w:val="00E33A5D"/>
    <w:rsid w:val="00E602A4"/>
    <w:rsid w:val="00E92ACD"/>
    <w:rsid w:val="00EA10A0"/>
    <w:rsid w:val="00EB6311"/>
    <w:rsid w:val="00EF05CC"/>
    <w:rsid w:val="00F1037D"/>
    <w:rsid w:val="00F11F60"/>
    <w:rsid w:val="00F305D5"/>
    <w:rsid w:val="00F30899"/>
    <w:rsid w:val="00F3668E"/>
    <w:rsid w:val="00F43B8D"/>
    <w:rsid w:val="00F6049A"/>
    <w:rsid w:val="00F649B1"/>
    <w:rsid w:val="00F65916"/>
    <w:rsid w:val="00F77AD6"/>
    <w:rsid w:val="00F8053A"/>
    <w:rsid w:val="00F85C0B"/>
    <w:rsid w:val="00F87B36"/>
    <w:rsid w:val="00F925A7"/>
    <w:rsid w:val="00FC0482"/>
    <w:rsid w:val="00FC08C8"/>
    <w:rsid w:val="00FD2778"/>
    <w:rsid w:val="00FE0F1C"/>
    <w:rsid w:val="00FE32B6"/>
    <w:rsid w:val="00FF75BE"/>
    <w:rsid w:val="09267B98"/>
    <w:rsid w:val="103765FB"/>
    <w:rsid w:val="11982AE8"/>
    <w:rsid w:val="17497FA0"/>
    <w:rsid w:val="19B92479"/>
    <w:rsid w:val="1B207BF7"/>
    <w:rsid w:val="1F6D1728"/>
    <w:rsid w:val="20E33CE1"/>
    <w:rsid w:val="24D43DED"/>
    <w:rsid w:val="31AD0065"/>
    <w:rsid w:val="376B2B24"/>
    <w:rsid w:val="48B55DF0"/>
    <w:rsid w:val="4C2137E9"/>
    <w:rsid w:val="543E5FCC"/>
    <w:rsid w:val="657A00A5"/>
    <w:rsid w:val="69765F72"/>
    <w:rsid w:val="784529AA"/>
    <w:rsid w:val="79CF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lsdException w:name="header" w:uiPriority="99"/>
    <w:lsdException w:name="footer" w:uiPriority="99"/>
    <w:lsdException w:name="caption" w:semiHidden="1" w:unhideWhenUsed="1" w:qFormat="1"/>
    <w:lsdException w:name="Title" w:qFormat="1"/>
    <w:lsdException w:name="Default Paragraph Font" w:semiHidden="1"/>
    <w:lsdException w:name="Body Text Indent" w:uiPriority="99"/>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C02"/>
    <w:pPr>
      <w:widowControl w:val="0"/>
      <w:jc w:val="both"/>
    </w:pPr>
    <w:rPr>
      <w:kern w:val="2"/>
      <w:sz w:val="21"/>
      <w:szCs w:val="24"/>
    </w:rPr>
  </w:style>
  <w:style w:type="paragraph" w:styleId="1">
    <w:name w:val="heading 1"/>
    <w:basedOn w:val="a"/>
    <w:next w:val="a"/>
    <w:link w:val="1Char"/>
    <w:uiPriority w:val="9"/>
    <w:qFormat/>
    <w:rsid w:val="00A8129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
    <w:name w:val="heading 3"/>
    <w:basedOn w:val="a"/>
    <w:link w:val="3Char"/>
    <w:uiPriority w:val="9"/>
    <w:qFormat/>
    <w:rsid w:val="00A8129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脚 Char"/>
    <w:link w:val="a4"/>
    <w:uiPriority w:val="99"/>
    <w:rPr>
      <w:kern w:val="2"/>
      <w:sz w:val="18"/>
      <w:szCs w:val="18"/>
    </w:rPr>
  </w:style>
  <w:style w:type="character" w:customStyle="1" w:styleId="Char0">
    <w:name w:val="页眉 Char"/>
    <w:link w:val="a5"/>
    <w:uiPriority w:val="99"/>
    <w:rPr>
      <w:kern w:val="2"/>
      <w:sz w:val="18"/>
      <w:szCs w:val="18"/>
    </w:rPr>
  </w:style>
  <w:style w:type="paragraph" w:styleId="30">
    <w:name w:val="toc 3"/>
    <w:basedOn w:val="a"/>
    <w:next w:val="a"/>
    <w:semiHidden/>
    <w:pPr>
      <w:tabs>
        <w:tab w:val="right" w:leader="dot" w:pos="8987"/>
      </w:tabs>
      <w:adjustRightInd w:val="0"/>
      <w:spacing w:beforeLines="50" w:before="156" w:afterLines="50" w:after="156" w:line="80" w:lineRule="atLeast"/>
      <w:textAlignment w:val="baseline"/>
    </w:pPr>
    <w:rPr>
      <w:rFonts w:eastAsia="楷体_GB2312"/>
      <w:bCs/>
      <w:kern w:val="0"/>
      <w:sz w:val="28"/>
      <w:szCs w:val="20"/>
    </w:rPr>
  </w:style>
  <w:style w:type="paragraph" w:styleId="31">
    <w:name w:val="Body Text Indent 3"/>
    <w:basedOn w:val="a"/>
    <w:pPr>
      <w:spacing w:line="360" w:lineRule="auto"/>
      <w:ind w:left="1500"/>
    </w:pPr>
    <w:rPr>
      <w:rFonts w:ascii="宋体" w:hAnsi="宋体" w:hint="eastAsia"/>
      <w:sz w:val="24"/>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paragraph" w:styleId="a7">
    <w:name w:val="Plain Text"/>
    <w:basedOn w:val="a"/>
    <w:pPr>
      <w:widowControl/>
      <w:overflowPunct w:val="0"/>
      <w:autoSpaceDE w:val="0"/>
      <w:autoSpaceDN w:val="0"/>
      <w:adjustRightInd w:val="0"/>
      <w:jc w:val="left"/>
    </w:pPr>
    <w:rPr>
      <w:rFonts w:ascii="宋体" w:hAnsi="Courier New" w:hint="eastAsia"/>
      <w:kern w:val="0"/>
      <w:szCs w:val="21"/>
    </w:r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81290"/>
    <w:rPr>
      <w:rFonts w:asciiTheme="minorHAnsi" w:eastAsiaTheme="minorEastAsia" w:hAnsiTheme="minorHAnsi" w:cstheme="minorBidi"/>
      <w:b/>
      <w:bCs/>
      <w:kern w:val="44"/>
      <w:sz w:val="44"/>
      <w:szCs w:val="44"/>
    </w:rPr>
  </w:style>
  <w:style w:type="character" w:customStyle="1" w:styleId="3Char">
    <w:name w:val="标题 3 Char"/>
    <w:basedOn w:val="a0"/>
    <w:link w:val="3"/>
    <w:uiPriority w:val="9"/>
    <w:rsid w:val="00A81290"/>
    <w:rPr>
      <w:rFonts w:ascii="宋体" w:hAnsi="宋体" w:cs="宋体"/>
      <w:b/>
      <w:bCs/>
      <w:sz w:val="27"/>
      <w:szCs w:val="27"/>
    </w:rPr>
  </w:style>
  <w:style w:type="character" w:customStyle="1" w:styleId="sku-item-detail">
    <w:name w:val="sku-item-detail"/>
    <w:basedOn w:val="a0"/>
    <w:rsid w:val="00A81290"/>
  </w:style>
  <w:style w:type="character" w:customStyle="1" w:styleId="amount-stock">
    <w:name w:val="amount-stock"/>
    <w:basedOn w:val="a0"/>
    <w:rsid w:val="00A81290"/>
  </w:style>
  <w:style w:type="paragraph" w:customStyle="1" w:styleId="10">
    <w:name w:val="列出段落1"/>
    <w:basedOn w:val="a"/>
    <w:uiPriority w:val="34"/>
    <w:qFormat/>
    <w:rsid w:val="00A81290"/>
    <w:pPr>
      <w:ind w:firstLineChars="200" w:firstLine="420"/>
    </w:pPr>
    <w:rPr>
      <w:szCs w:val="22"/>
    </w:rPr>
  </w:style>
  <w:style w:type="paragraph" w:styleId="a9">
    <w:name w:val="Body Text Indent"/>
    <w:basedOn w:val="a"/>
    <w:link w:val="Char1"/>
    <w:uiPriority w:val="99"/>
    <w:unhideWhenUsed/>
    <w:rsid w:val="00A81290"/>
    <w:pPr>
      <w:spacing w:after="120"/>
      <w:ind w:leftChars="200" w:left="420"/>
    </w:pPr>
    <w:rPr>
      <w:rFonts w:asciiTheme="minorHAnsi" w:eastAsiaTheme="minorEastAsia" w:hAnsiTheme="minorHAnsi" w:cstheme="minorBidi"/>
      <w:szCs w:val="22"/>
    </w:rPr>
  </w:style>
  <w:style w:type="character" w:customStyle="1" w:styleId="Char1">
    <w:name w:val="正文文本缩进 Char"/>
    <w:basedOn w:val="a0"/>
    <w:link w:val="a9"/>
    <w:uiPriority w:val="99"/>
    <w:rsid w:val="00A81290"/>
    <w:rPr>
      <w:rFonts w:asciiTheme="minorHAnsi" w:eastAsiaTheme="minorEastAsia" w:hAnsiTheme="minorHAnsi" w:cstheme="minorBidi"/>
      <w:kern w:val="2"/>
      <w:sz w:val="21"/>
      <w:szCs w:val="22"/>
    </w:rPr>
  </w:style>
  <w:style w:type="paragraph" w:styleId="2">
    <w:name w:val="Body Text First Indent 2"/>
    <w:basedOn w:val="a9"/>
    <w:link w:val="2Char"/>
    <w:qFormat/>
    <w:rsid w:val="00A81290"/>
    <w:pPr>
      <w:autoSpaceDE w:val="0"/>
      <w:autoSpaceDN w:val="0"/>
      <w:adjustRightInd w:val="0"/>
      <w:ind w:firstLineChars="200" w:firstLine="420"/>
      <w:textAlignment w:val="baseline"/>
    </w:pPr>
    <w:rPr>
      <w:rFonts w:ascii="Times New Roman" w:eastAsia="宋体" w:hAnsi="Times New Roman" w:cs="Times New Roman"/>
      <w:kern w:val="0"/>
      <w:sz w:val="28"/>
      <w:szCs w:val="20"/>
    </w:rPr>
  </w:style>
  <w:style w:type="character" w:customStyle="1" w:styleId="2Char">
    <w:name w:val="正文首行缩进 2 Char"/>
    <w:basedOn w:val="Char1"/>
    <w:link w:val="2"/>
    <w:rsid w:val="00A81290"/>
    <w:rPr>
      <w:rFonts w:ascii="Times New Roman" w:eastAsiaTheme="minorEastAsia" w:hAnsi="Times New Roman" w:cstheme="minorBidi"/>
      <w:kern w:val="2"/>
      <w:sz w:val="28"/>
      <w:szCs w:val="22"/>
    </w:rPr>
  </w:style>
  <w:style w:type="paragraph" w:styleId="aa">
    <w:name w:val="List Paragraph"/>
    <w:aliases w:val="符号1.1（天云科技）,符号列表,列出段落2,lp1,List Paragraph1"/>
    <w:basedOn w:val="a"/>
    <w:link w:val="Char2"/>
    <w:uiPriority w:val="34"/>
    <w:qFormat/>
    <w:rsid w:val="00A81290"/>
    <w:pPr>
      <w:ind w:firstLineChars="200" w:firstLine="420"/>
    </w:pPr>
    <w:rPr>
      <w:rFonts w:ascii="Times New Roman" w:hAnsi="Times New Roman"/>
    </w:rPr>
  </w:style>
  <w:style w:type="character" w:customStyle="1" w:styleId="Char2">
    <w:name w:val="列出段落 Char"/>
    <w:aliases w:val="符号1.1（天云科技） Char,符号列表 Char,列出段落2 Char,lp1 Char,List Paragraph1 Char"/>
    <w:link w:val="aa"/>
    <w:uiPriority w:val="34"/>
    <w:rsid w:val="00A81290"/>
    <w:rPr>
      <w:rFonts w:ascii="Times New Roman" w:hAnsi="Times New Roman"/>
      <w:kern w:val="2"/>
      <w:sz w:val="21"/>
      <w:szCs w:val="24"/>
    </w:rPr>
  </w:style>
  <w:style w:type="paragraph" w:customStyle="1" w:styleId="NewNewNewNew">
    <w:name w:val="正文 New New New New"/>
    <w:qFormat/>
    <w:rsid w:val="00A81290"/>
    <w:pPr>
      <w:widowControl w:val="0"/>
      <w:jc w:val="both"/>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lsdException w:name="header" w:uiPriority="99"/>
    <w:lsdException w:name="footer" w:uiPriority="99"/>
    <w:lsdException w:name="caption" w:semiHidden="1" w:unhideWhenUsed="1" w:qFormat="1"/>
    <w:lsdException w:name="Title" w:qFormat="1"/>
    <w:lsdException w:name="Default Paragraph Font" w:semiHidden="1"/>
    <w:lsdException w:name="Body Text Indent" w:uiPriority="99"/>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C02"/>
    <w:pPr>
      <w:widowControl w:val="0"/>
      <w:jc w:val="both"/>
    </w:pPr>
    <w:rPr>
      <w:kern w:val="2"/>
      <w:sz w:val="21"/>
      <w:szCs w:val="24"/>
    </w:rPr>
  </w:style>
  <w:style w:type="paragraph" w:styleId="1">
    <w:name w:val="heading 1"/>
    <w:basedOn w:val="a"/>
    <w:next w:val="a"/>
    <w:link w:val="1Char"/>
    <w:uiPriority w:val="9"/>
    <w:qFormat/>
    <w:rsid w:val="00A8129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
    <w:name w:val="heading 3"/>
    <w:basedOn w:val="a"/>
    <w:link w:val="3Char"/>
    <w:uiPriority w:val="9"/>
    <w:qFormat/>
    <w:rsid w:val="00A8129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脚 Char"/>
    <w:link w:val="a4"/>
    <w:uiPriority w:val="99"/>
    <w:rPr>
      <w:kern w:val="2"/>
      <w:sz w:val="18"/>
      <w:szCs w:val="18"/>
    </w:rPr>
  </w:style>
  <w:style w:type="character" w:customStyle="1" w:styleId="Char0">
    <w:name w:val="页眉 Char"/>
    <w:link w:val="a5"/>
    <w:uiPriority w:val="99"/>
    <w:rPr>
      <w:kern w:val="2"/>
      <w:sz w:val="18"/>
      <w:szCs w:val="18"/>
    </w:rPr>
  </w:style>
  <w:style w:type="paragraph" w:styleId="30">
    <w:name w:val="toc 3"/>
    <w:basedOn w:val="a"/>
    <w:next w:val="a"/>
    <w:semiHidden/>
    <w:pPr>
      <w:tabs>
        <w:tab w:val="right" w:leader="dot" w:pos="8987"/>
      </w:tabs>
      <w:adjustRightInd w:val="0"/>
      <w:spacing w:beforeLines="50" w:before="156" w:afterLines="50" w:after="156" w:line="80" w:lineRule="atLeast"/>
      <w:textAlignment w:val="baseline"/>
    </w:pPr>
    <w:rPr>
      <w:rFonts w:eastAsia="楷体_GB2312"/>
      <w:bCs/>
      <w:kern w:val="0"/>
      <w:sz w:val="28"/>
      <w:szCs w:val="20"/>
    </w:rPr>
  </w:style>
  <w:style w:type="paragraph" w:styleId="31">
    <w:name w:val="Body Text Indent 3"/>
    <w:basedOn w:val="a"/>
    <w:pPr>
      <w:spacing w:line="360" w:lineRule="auto"/>
      <w:ind w:left="1500"/>
    </w:pPr>
    <w:rPr>
      <w:rFonts w:ascii="宋体" w:hAnsi="宋体" w:hint="eastAsia"/>
      <w:sz w:val="24"/>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paragraph" w:styleId="a7">
    <w:name w:val="Plain Text"/>
    <w:basedOn w:val="a"/>
    <w:pPr>
      <w:widowControl/>
      <w:overflowPunct w:val="0"/>
      <w:autoSpaceDE w:val="0"/>
      <w:autoSpaceDN w:val="0"/>
      <w:adjustRightInd w:val="0"/>
      <w:jc w:val="left"/>
    </w:pPr>
    <w:rPr>
      <w:rFonts w:ascii="宋体" w:hAnsi="Courier New" w:hint="eastAsia"/>
      <w:kern w:val="0"/>
      <w:szCs w:val="21"/>
    </w:r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81290"/>
    <w:rPr>
      <w:rFonts w:asciiTheme="minorHAnsi" w:eastAsiaTheme="minorEastAsia" w:hAnsiTheme="minorHAnsi" w:cstheme="minorBidi"/>
      <w:b/>
      <w:bCs/>
      <w:kern w:val="44"/>
      <w:sz w:val="44"/>
      <w:szCs w:val="44"/>
    </w:rPr>
  </w:style>
  <w:style w:type="character" w:customStyle="1" w:styleId="3Char">
    <w:name w:val="标题 3 Char"/>
    <w:basedOn w:val="a0"/>
    <w:link w:val="3"/>
    <w:uiPriority w:val="9"/>
    <w:rsid w:val="00A81290"/>
    <w:rPr>
      <w:rFonts w:ascii="宋体" w:hAnsi="宋体" w:cs="宋体"/>
      <w:b/>
      <w:bCs/>
      <w:sz w:val="27"/>
      <w:szCs w:val="27"/>
    </w:rPr>
  </w:style>
  <w:style w:type="character" w:customStyle="1" w:styleId="sku-item-detail">
    <w:name w:val="sku-item-detail"/>
    <w:basedOn w:val="a0"/>
    <w:rsid w:val="00A81290"/>
  </w:style>
  <w:style w:type="character" w:customStyle="1" w:styleId="amount-stock">
    <w:name w:val="amount-stock"/>
    <w:basedOn w:val="a0"/>
    <w:rsid w:val="00A81290"/>
  </w:style>
  <w:style w:type="paragraph" w:customStyle="1" w:styleId="10">
    <w:name w:val="列出段落1"/>
    <w:basedOn w:val="a"/>
    <w:uiPriority w:val="34"/>
    <w:qFormat/>
    <w:rsid w:val="00A81290"/>
    <w:pPr>
      <w:ind w:firstLineChars="200" w:firstLine="420"/>
    </w:pPr>
    <w:rPr>
      <w:szCs w:val="22"/>
    </w:rPr>
  </w:style>
  <w:style w:type="paragraph" w:styleId="a9">
    <w:name w:val="Body Text Indent"/>
    <w:basedOn w:val="a"/>
    <w:link w:val="Char1"/>
    <w:uiPriority w:val="99"/>
    <w:unhideWhenUsed/>
    <w:rsid w:val="00A81290"/>
    <w:pPr>
      <w:spacing w:after="120"/>
      <w:ind w:leftChars="200" w:left="420"/>
    </w:pPr>
    <w:rPr>
      <w:rFonts w:asciiTheme="minorHAnsi" w:eastAsiaTheme="minorEastAsia" w:hAnsiTheme="minorHAnsi" w:cstheme="minorBidi"/>
      <w:szCs w:val="22"/>
    </w:rPr>
  </w:style>
  <w:style w:type="character" w:customStyle="1" w:styleId="Char1">
    <w:name w:val="正文文本缩进 Char"/>
    <w:basedOn w:val="a0"/>
    <w:link w:val="a9"/>
    <w:uiPriority w:val="99"/>
    <w:rsid w:val="00A81290"/>
    <w:rPr>
      <w:rFonts w:asciiTheme="minorHAnsi" w:eastAsiaTheme="minorEastAsia" w:hAnsiTheme="minorHAnsi" w:cstheme="minorBidi"/>
      <w:kern w:val="2"/>
      <w:sz w:val="21"/>
      <w:szCs w:val="22"/>
    </w:rPr>
  </w:style>
  <w:style w:type="paragraph" w:styleId="2">
    <w:name w:val="Body Text First Indent 2"/>
    <w:basedOn w:val="a9"/>
    <w:link w:val="2Char"/>
    <w:qFormat/>
    <w:rsid w:val="00A81290"/>
    <w:pPr>
      <w:autoSpaceDE w:val="0"/>
      <w:autoSpaceDN w:val="0"/>
      <w:adjustRightInd w:val="0"/>
      <w:ind w:firstLineChars="200" w:firstLine="420"/>
      <w:textAlignment w:val="baseline"/>
    </w:pPr>
    <w:rPr>
      <w:rFonts w:ascii="Times New Roman" w:eastAsia="宋体" w:hAnsi="Times New Roman" w:cs="Times New Roman"/>
      <w:kern w:val="0"/>
      <w:sz w:val="28"/>
      <w:szCs w:val="20"/>
    </w:rPr>
  </w:style>
  <w:style w:type="character" w:customStyle="1" w:styleId="2Char">
    <w:name w:val="正文首行缩进 2 Char"/>
    <w:basedOn w:val="Char1"/>
    <w:link w:val="2"/>
    <w:rsid w:val="00A81290"/>
    <w:rPr>
      <w:rFonts w:ascii="Times New Roman" w:eastAsiaTheme="minorEastAsia" w:hAnsi="Times New Roman" w:cstheme="minorBidi"/>
      <w:kern w:val="2"/>
      <w:sz w:val="28"/>
      <w:szCs w:val="22"/>
    </w:rPr>
  </w:style>
  <w:style w:type="paragraph" w:styleId="aa">
    <w:name w:val="List Paragraph"/>
    <w:aliases w:val="符号1.1（天云科技）,符号列表,列出段落2,lp1,List Paragraph1"/>
    <w:basedOn w:val="a"/>
    <w:link w:val="Char2"/>
    <w:uiPriority w:val="34"/>
    <w:qFormat/>
    <w:rsid w:val="00A81290"/>
    <w:pPr>
      <w:ind w:firstLineChars="200" w:firstLine="420"/>
    </w:pPr>
    <w:rPr>
      <w:rFonts w:ascii="Times New Roman" w:hAnsi="Times New Roman"/>
    </w:rPr>
  </w:style>
  <w:style w:type="character" w:customStyle="1" w:styleId="Char2">
    <w:name w:val="列出段落 Char"/>
    <w:aliases w:val="符号1.1（天云科技） Char,符号列表 Char,列出段落2 Char,lp1 Char,List Paragraph1 Char"/>
    <w:link w:val="aa"/>
    <w:uiPriority w:val="34"/>
    <w:rsid w:val="00A81290"/>
    <w:rPr>
      <w:rFonts w:ascii="Times New Roman" w:hAnsi="Times New Roman"/>
      <w:kern w:val="2"/>
      <w:sz w:val="21"/>
      <w:szCs w:val="24"/>
    </w:rPr>
  </w:style>
  <w:style w:type="paragraph" w:customStyle="1" w:styleId="NewNewNewNew">
    <w:name w:val="正文 New New New New"/>
    <w:qFormat/>
    <w:rsid w:val="00A81290"/>
    <w:pPr>
      <w:widowControl w:val="0"/>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4684">
      <w:bodyDiv w:val="1"/>
      <w:marLeft w:val="0"/>
      <w:marRight w:val="0"/>
      <w:marTop w:val="0"/>
      <w:marBottom w:val="0"/>
      <w:divBdr>
        <w:top w:val="none" w:sz="0" w:space="0" w:color="auto"/>
        <w:left w:val="none" w:sz="0" w:space="0" w:color="auto"/>
        <w:bottom w:val="none" w:sz="0" w:space="0" w:color="auto"/>
        <w:right w:val="none" w:sz="0" w:space="0" w:color="auto"/>
      </w:divBdr>
    </w:div>
    <w:div w:id="1365055025">
      <w:bodyDiv w:val="1"/>
      <w:marLeft w:val="0"/>
      <w:marRight w:val="0"/>
      <w:marTop w:val="0"/>
      <w:marBottom w:val="0"/>
      <w:divBdr>
        <w:top w:val="none" w:sz="0" w:space="0" w:color="auto"/>
        <w:left w:val="none" w:sz="0" w:space="0" w:color="auto"/>
        <w:bottom w:val="none" w:sz="0" w:space="0" w:color="auto"/>
        <w:right w:val="none" w:sz="0" w:space="0" w:color="auto"/>
      </w:divBdr>
    </w:div>
    <w:div w:id="1640651564">
      <w:bodyDiv w:val="1"/>
      <w:marLeft w:val="0"/>
      <w:marRight w:val="0"/>
      <w:marTop w:val="0"/>
      <w:marBottom w:val="0"/>
      <w:divBdr>
        <w:top w:val="none" w:sz="0" w:space="0" w:color="auto"/>
        <w:left w:val="none" w:sz="0" w:space="0" w:color="auto"/>
        <w:bottom w:val="none" w:sz="0" w:space="0" w:color="auto"/>
        <w:right w:val="none" w:sz="0" w:space="0" w:color="auto"/>
      </w:divBdr>
    </w:div>
    <w:div w:id="2087145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37</Pages>
  <Words>4642</Words>
  <Characters>26461</Characters>
  <Application>Microsoft Office Word</Application>
  <DocSecurity>0</DocSecurity>
  <Lines>220</Lines>
  <Paragraphs>62</Paragraphs>
  <ScaleCrop>false</ScaleCrop>
  <Company>Microsoft</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浦江县教育系统学校用油印纸</dc:title>
  <dc:creator>mbp</dc:creator>
  <cp:lastModifiedBy>赵武英</cp:lastModifiedBy>
  <cp:revision>45</cp:revision>
  <cp:lastPrinted>2020-04-28T02:21:00Z</cp:lastPrinted>
  <dcterms:created xsi:type="dcterms:W3CDTF">2020-04-28T01:01:00Z</dcterms:created>
  <dcterms:modified xsi:type="dcterms:W3CDTF">2020-05-01T15:26:00Z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