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15" w:rsidRDefault="009D6FCD" w:rsidP="009D6FCD">
      <w:pPr>
        <w:spacing w:afterLines="50" w:after="156"/>
        <w:jc w:val="center"/>
        <w:rPr>
          <w:b/>
          <w:sz w:val="32"/>
          <w:szCs w:val="32"/>
        </w:rPr>
      </w:pPr>
      <w:r w:rsidRPr="009D6FCD">
        <w:rPr>
          <w:rFonts w:hint="eastAsia"/>
          <w:b/>
          <w:sz w:val="32"/>
          <w:szCs w:val="32"/>
        </w:rPr>
        <w:t>武义县人民检察院机房改造二期（等级保护）项目</w:t>
      </w:r>
    </w:p>
    <w:p w:rsidR="009D6FCD" w:rsidRPr="009D6FCD" w:rsidRDefault="009D6FCD" w:rsidP="009D6FCD">
      <w:pPr>
        <w:spacing w:afterLines="50" w:after="156"/>
        <w:rPr>
          <w:b/>
          <w:sz w:val="24"/>
          <w:szCs w:val="24"/>
        </w:rPr>
      </w:pPr>
      <w:r w:rsidRPr="009D6FCD">
        <w:rPr>
          <w:rFonts w:hint="eastAsia"/>
          <w:b/>
          <w:sz w:val="24"/>
          <w:szCs w:val="24"/>
        </w:rPr>
        <w:t>一、采购设备（服务）清单</w:t>
      </w:r>
    </w:p>
    <w:tbl>
      <w:tblPr>
        <w:tblW w:w="96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358"/>
        <w:gridCol w:w="1477"/>
        <w:gridCol w:w="4973"/>
        <w:gridCol w:w="571"/>
        <w:gridCol w:w="571"/>
      </w:tblGrid>
      <w:tr w:rsidR="009D6FCD" w:rsidRPr="009D6FCD" w:rsidTr="009D6FCD">
        <w:trPr>
          <w:trHeight w:val="270"/>
        </w:trPr>
        <w:tc>
          <w:tcPr>
            <w:tcW w:w="724" w:type="dxa"/>
            <w:shd w:val="clear" w:color="auto" w:fill="auto"/>
            <w:vAlign w:val="center"/>
            <w:hideMark/>
          </w:tcPr>
          <w:p w:rsidR="009D6FCD" w:rsidRPr="009D6FCD" w:rsidRDefault="009D6FCD" w:rsidP="009D6FCD">
            <w:pPr>
              <w:widowControl/>
              <w:jc w:val="center"/>
              <w:rPr>
                <w:rFonts w:ascii="宋体" w:eastAsia="宋体" w:hAnsi="宋体" w:cs="宋体"/>
                <w:b/>
                <w:bCs/>
                <w:color w:val="000000"/>
                <w:kern w:val="0"/>
                <w:sz w:val="22"/>
              </w:rPr>
            </w:pPr>
            <w:r w:rsidRPr="009D6FCD">
              <w:rPr>
                <w:rFonts w:ascii="宋体" w:eastAsia="宋体" w:hAnsi="宋体" w:cs="宋体" w:hint="eastAsia"/>
                <w:b/>
                <w:bCs/>
                <w:color w:val="000000"/>
                <w:kern w:val="0"/>
                <w:sz w:val="22"/>
              </w:rPr>
              <w:t>序号</w:t>
            </w:r>
          </w:p>
        </w:tc>
        <w:tc>
          <w:tcPr>
            <w:tcW w:w="1358" w:type="dxa"/>
            <w:shd w:val="clear" w:color="auto" w:fill="auto"/>
            <w:vAlign w:val="center"/>
            <w:hideMark/>
          </w:tcPr>
          <w:p w:rsidR="009D6FCD" w:rsidRPr="009D6FCD" w:rsidRDefault="009D6FCD" w:rsidP="009D6FCD">
            <w:pPr>
              <w:widowControl/>
              <w:jc w:val="center"/>
              <w:rPr>
                <w:rFonts w:ascii="宋体" w:eastAsia="宋体" w:hAnsi="宋体" w:cs="宋体"/>
                <w:b/>
                <w:bCs/>
                <w:color w:val="000000"/>
                <w:kern w:val="0"/>
                <w:sz w:val="22"/>
              </w:rPr>
            </w:pPr>
            <w:r w:rsidRPr="009D6FCD">
              <w:rPr>
                <w:rFonts w:ascii="宋体" w:eastAsia="宋体" w:hAnsi="宋体" w:cs="宋体" w:hint="eastAsia"/>
                <w:b/>
                <w:bCs/>
                <w:color w:val="000000"/>
                <w:kern w:val="0"/>
                <w:sz w:val="22"/>
              </w:rPr>
              <w:t>设备名称</w:t>
            </w:r>
          </w:p>
        </w:tc>
        <w:tc>
          <w:tcPr>
            <w:tcW w:w="1477" w:type="dxa"/>
            <w:shd w:val="clear" w:color="auto" w:fill="auto"/>
            <w:vAlign w:val="center"/>
            <w:hideMark/>
          </w:tcPr>
          <w:p w:rsidR="009D6FCD" w:rsidRPr="009D6FCD" w:rsidRDefault="009D6FCD" w:rsidP="009D6FCD">
            <w:pPr>
              <w:widowControl/>
              <w:jc w:val="center"/>
              <w:rPr>
                <w:rFonts w:ascii="宋体" w:eastAsia="宋体" w:hAnsi="宋体" w:cs="宋体"/>
                <w:b/>
                <w:bCs/>
                <w:color w:val="000000"/>
                <w:kern w:val="0"/>
                <w:sz w:val="22"/>
              </w:rPr>
            </w:pPr>
            <w:r w:rsidRPr="009D6FCD">
              <w:rPr>
                <w:rFonts w:ascii="宋体" w:eastAsia="宋体" w:hAnsi="宋体" w:cs="宋体" w:hint="eastAsia"/>
                <w:b/>
                <w:bCs/>
                <w:color w:val="000000"/>
                <w:kern w:val="0"/>
                <w:sz w:val="22"/>
              </w:rPr>
              <w:t>品牌型号</w:t>
            </w:r>
          </w:p>
        </w:tc>
        <w:tc>
          <w:tcPr>
            <w:tcW w:w="4973" w:type="dxa"/>
            <w:shd w:val="clear" w:color="auto" w:fill="auto"/>
            <w:vAlign w:val="center"/>
            <w:hideMark/>
          </w:tcPr>
          <w:p w:rsidR="009D6FCD" w:rsidRPr="009D6FCD" w:rsidRDefault="009B1CA8" w:rsidP="009D6FCD">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技术</w:t>
            </w:r>
            <w:r w:rsidR="009D6FCD" w:rsidRPr="009D6FCD">
              <w:rPr>
                <w:rFonts w:ascii="宋体" w:eastAsia="宋体" w:hAnsi="宋体" w:cs="宋体" w:hint="eastAsia"/>
                <w:b/>
                <w:bCs/>
                <w:color w:val="000000"/>
                <w:kern w:val="0"/>
                <w:sz w:val="22"/>
              </w:rPr>
              <w:t>描述</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b/>
                <w:bCs/>
                <w:color w:val="000000"/>
                <w:kern w:val="0"/>
                <w:sz w:val="22"/>
              </w:rPr>
            </w:pPr>
            <w:r w:rsidRPr="009D6FCD">
              <w:rPr>
                <w:rFonts w:ascii="宋体" w:eastAsia="宋体" w:hAnsi="宋体" w:cs="宋体" w:hint="eastAsia"/>
                <w:b/>
                <w:bCs/>
                <w:color w:val="000000"/>
                <w:kern w:val="0"/>
                <w:sz w:val="22"/>
              </w:rPr>
              <w:t>单位</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b/>
                <w:bCs/>
                <w:color w:val="000000"/>
                <w:kern w:val="0"/>
                <w:sz w:val="22"/>
              </w:rPr>
            </w:pPr>
            <w:r w:rsidRPr="009D6FCD">
              <w:rPr>
                <w:rFonts w:ascii="宋体" w:eastAsia="宋体" w:hAnsi="宋体" w:cs="宋体" w:hint="eastAsia"/>
                <w:b/>
                <w:bCs/>
                <w:color w:val="000000"/>
                <w:kern w:val="0"/>
                <w:sz w:val="22"/>
              </w:rPr>
              <w:t>数量</w:t>
            </w:r>
          </w:p>
        </w:tc>
      </w:tr>
      <w:tr w:rsidR="009D6FCD" w:rsidRPr="009D6FCD" w:rsidTr="009D6FCD">
        <w:trPr>
          <w:trHeight w:val="1200"/>
        </w:trPr>
        <w:tc>
          <w:tcPr>
            <w:tcW w:w="724"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1</w:t>
            </w:r>
          </w:p>
        </w:tc>
        <w:tc>
          <w:tcPr>
            <w:tcW w:w="1358" w:type="dxa"/>
            <w:vMerge w:val="restart"/>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proofErr w:type="gramStart"/>
            <w:r w:rsidRPr="009D6FCD">
              <w:rPr>
                <w:rFonts w:ascii="宋体" w:eastAsia="宋体" w:hAnsi="宋体" w:cs="宋体" w:hint="eastAsia"/>
                <w:color w:val="000000"/>
                <w:kern w:val="0"/>
                <w:sz w:val="20"/>
                <w:szCs w:val="20"/>
              </w:rPr>
              <w:t>等保一体</w:t>
            </w:r>
            <w:proofErr w:type="gramEnd"/>
            <w:r w:rsidRPr="009D6FCD">
              <w:rPr>
                <w:rFonts w:ascii="宋体" w:eastAsia="宋体" w:hAnsi="宋体" w:cs="宋体" w:hint="eastAsia"/>
                <w:color w:val="000000"/>
                <w:kern w:val="0"/>
                <w:sz w:val="20"/>
                <w:szCs w:val="20"/>
              </w:rPr>
              <w:t>机</w:t>
            </w:r>
          </w:p>
        </w:tc>
        <w:tc>
          <w:tcPr>
            <w:tcW w:w="1477" w:type="dxa"/>
            <w:shd w:val="clear" w:color="auto" w:fill="auto"/>
            <w:vAlign w:val="center"/>
            <w:hideMark/>
          </w:tcPr>
          <w:p w:rsidR="009D6FCD" w:rsidRPr="009D6FCD" w:rsidRDefault="009D6FCD" w:rsidP="009D6FCD">
            <w:pPr>
              <w:widowControl/>
              <w:jc w:val="center"/>
              <w:rPr>
                <w:rFonts w:ascii="宋体" w:eastAsia="宋体" w:hAnsi="宋体" w:cs="宋体"/>
                <w:kern w:val="0"/>
                <w:sz w:val="20"/>
                <w:szCs w:val="20"/>
              </w:rPr>
            </w:pPr>
            <w:r w:rsidRPr="009D6FCD">
              <w:rPr>
                <w:rFonts w:ascii="宋体" w:eastAsia="宋体" w:hAnsi="宋体" w:cs="宋体" w:hint="eastAsia"/>
                <w:kern w:val="0"/>
                <w:sz w:val="20"/>
                <w:szCs w:val="20"/>
              </w:rPr>
              <w:t>深信服 SDSec-1000-A600主机</w:t>
            </w:r>
          </w:p>
        </w:tc>
        <w:tc>
          <w:tcPr>
            <w:tcW w:w="4973" w:type="dxa"/>
            <w:shd w:val="clear" w:color="000000" w:fill="FFFFFF"/>
            <w:vAlign w:val="center"/>
            <w:hideMark/>
          </w:tcPr>
          <w:p w:rsidR="009D6FCD" w:rsidRDefault="009D6FCD" w:rsidP="009D6FCD">
            <w:pPr>
              <w:widowControl/>
              <w:jc w:val="left"/>
              <w:rPr>
                <w:rFonts w:ascii="宋体" w:eastAsia="宋体" w:hAnsi="宋体" w:cs="宋体"/>
                <w:kern w:val="0"/>
                <w:sz w:val="20"/>
                <w:szCs w:val="20"/>
              </w:rPr>
            </w:pPr>
            <w:r w:rsidRPr="009D6FCD">
              <w:rPr>
                <w:rFonts w:ascii="宋体" w:eastAsia="宋体" w:hAnsi="宋体" w:cs="宋体" w:hint="eastAsia"/>
                <w:kern w:val="0"/>
                <w:sz w:val="20"/>
                <w:szCs w:val="20"/>
              </w:rPr>
              <w:t>硬件平台：配置E5-2620 V4*2，96G内存，128G*1 SSD系统盘，240G*1 SSD缓存盘，4T*2数据盘，6个</w:t>
            </w:r>
            <w:proofErr w:type="gramStart"/>
            <w:r w:rsidRPr="009D6FCD">
              <w:rPr>
                <w:rFonts w:ascii="宋体" w:eastAsia="宋体" w:hAnsi="宋体" w:cs="宋体" w:hint="eastAsia"/>
                <w:kern w:val="0"/>
                <w:sz w:val="20"/>
                <w:szCs w:val="20"/>
              </w:rPr>
              <w:t>千兆电口</w:t>
            </w:r>
            <w:proofErr w:type="gramEnd"/>
            <w:r w:rsidRPr="009D6FCD">
              <w:rPr>
                <w:rFonts w:ascii="宋体" w:eastAsia="宋体" w:hAnsi="宋体" w:cs="宋体" w:hint="eastAsia"/>
                <w:kern w:val="0"/>
                <w:sz w:val="20"/>
                <w:szCs w:val="20"/>
              </w:rPr>
              <w:t>。底层平台架构采用超融合虚拟化技术，支持安全组件按需扩展、故障自动迁移以及多副本机制保障数据安全性和设备稳定性。</w:t>
            </w:r>
          </w:p>
          <w:p w:rsidR="009B1CA8" w:rsidRPr="009D6FCD" w:rsidRDefault="009B1CA8" w:rsidP="009D6FCD">
            <w:pPr>
              <w:widowControl/>
              <w:jc w:val="left"/>
              <w:rPr>
                <w:rFonts w:ascii="宋体" w:eastAsia="宋体" w:hAnsi="宋体" w:cs="宋体"/>
                <w:b/>
                <w:kern w:val="0"/>
                <w:sz w:val="20"/>
                <w:szCs w:val="20"/>
              </w:rPr>
            </w:pPr>
            <w:r w:rsidRPr="009B1CA8">
              <w:rPr>
                <w:rFonts w:ascii="宋体" w:eastAsia="宋体" w:hAnsi="宋体" w:cs="宋体" w:hint="eastAsia"/>
                <w:b/>
                <w:kern w:val="0"/>
                <w:sz w:val="20"/>
                <w:szCs w:val="20"/>
              </w:rPr>
              <w:t>详见技术规格要求。</w:t>
            </w:r>
          </w:p>
        </w:tc>
        <w:tc>
          <w:tcPr>
            <w:tcW w:w="571" w:type="dxa"/>
            <w:shd w:val="clear" w:color="000000" w:fill="FFFFFF"/>
            <w:vAlign w:val="center"/>
            <w:hideMark/>
          </w:tcPr>
          <w:p w:rsidR="009D6FCD" w:rsidRPr="009D6FCD" w:rsidRDefault="009B1CA8" w:rsidP="009D6FCD">
            <w:pPr>
              <w:widowControl/>
              <w:jc w:val="center"/>
              <w:rPr>
                <w:rFonts w:ascii="宋体" w:eastAsia="宋体" w:hAnsi="宋体" w:cs="宋体"/>
                <w:kern w:val="0"/>
                <w:sz w:val="20"/>
                <w:szCs w:val="20"/>
              </w:rPr>
            </w:pPr>
            <w:r>
              <w:rPr>
                <w:rFonts w:ascii="宋体" w:eastAsia="宋体" w:hAnsi="宋体" w:cs="宋体" w:hint="eastAsia"/>
                <w:kern w:val="0"/>
                <w:sz w:val="20"/>
                <w:szCs w:val="20"/>
              </w:rPr>
              <w:t>台</w:t>
            </w:r>
          </w:p>
        </w:tc>
        <w:tc>
          <w:tcPr>
            <w:tcW w:w="571" w:type="dxa"/>
            <w:shd w:val="clear" w:color="000000" w:fill="FFFFFF"/>
            <w:vAlign w:val="center"/>
            <w:hideMark/>
          </w:tcPr>
          <w:p w:rsidR="009D6FCD" w:rsidRPr="009D6FCD" w:rsidRDefault="009D6FCD" w:rsidP="009D6FCD">
            <w:pPr>
              <w:widowControl/>
              <w:jc w:val="center"/>
              <w:rPr>
                <w:rFonts w:ascii="宋体" w:eastAsia="宋体" w:hAnsi="宋体" w:cs="宋体"/>
                <w:kern w:val="0"/>
                <w:sz w:val="20"/>
                <w:szCs w:val="20"/>
              </w:rPr>
            </w:pPr>
            <w:r w:rsidRPr="009D6FCD">
              <w:rPr>
                <w:rFonts w:ascii="宋体" w:eastAsia="宋体" w:hAnsi="宋体" w:cs="宋体" w:hint="eastAsia"/>
                <w:kern w:val="0"/>
                <w:sz w:val="20"/>
                <w:szCs w:val="20"/>
              </w:rPr>
              <w:t>1</w:t>
            </w:r>
          </w:p>
        </w:tc>
      </w:tr>
      <w:tr w:rsidR="009D6FCD" w:rsidRPr="009D6FCD" w:rsidTr="009D6FCD">
        <w:trPr>
          <w:trHeight w:val="960"/>
        </w:trPr>
        <w:tc>
          <w:tcPr>
            <w:tcW w:w="724"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2</w:t>
            </w:r>
          </w:p>
        </w:tc>
        <w:tc>
          <w:tcPr>
            <w:tcW w:w="1358" w:type="dxa"/>
            <w:vMerge/>
            <w:vAlign w:val="center"/>
            <w:hideMark/>
          </w:tcPr>
          <w:p w:rsidR="009D6FCD" w:rsidRPr="009D6FCD" w:rsidRDefault="009D6FCD" w:rsidP="009D6FCD">
            <w:pPr>
              <w:widowControl/>
              <w:jc w:val="left"/>
              <w:rPr>
                <w:rFonts w:ascii="宋体" w:eastAsia="宋体" w:hAnsi="宋体" w:cs="宋体"/>
                <w:color w:val="000000"/>
                <w:kern w:val="0"/>
                <w:sz w:val="20"/>
                <w:szCs w:val="20"/>
              </w:rPr>
            </w:pPr>
          </w:p>
        </w:tc>
        <w:tc>
          <w:tcPr>
            <w:tcW w:w="1477"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深信服SD-AF-200虚拟化下一代防火墙</w:t>
            </w:r>
          </w:p>
        </w:tc>
        <w:tc>
          <w:tcPr>
            <w:tcW w:w="4973" w:type="dxa"/>
            <w:shd w:val="clear" w:color="000000" w:fill="FFFFFF"/>
            <w:vAlign w:val="center"/>
            <w:hideMark/>
          </w:tcPr>
          <w:p w:rsidR="009D6FCD" w:rsidRDefault="009D6FCD" w:rsidP="009D6FCD">
            <w:pPr>
              <w:widowControl/>
              <w:jc w:val="left"/>
              <w:rPr>
                <w:rFonts w:ascii="宋体" w:eastAsia="宋体" w:hAnsi="宋体" w:cs="宋体"/>
                <w:kern w:val="0"/>
                <w:sz w:val="20"/>
                <w:szCs w:val="20"/>
              </w:rPr>
            </w:pPr>
            <w:r w:rsidRPr="009D6FCD">
              <w:rPr>
                <w:rFonts w:ascii="宋体" w:eastAsia="宋体" w:hAnsi="宋体" w:cs="宋体" w:hint="eastAsia"/>
                <w:kern w:val="0"/>
                <w:sz w:val="20"/>
                <w:szCs w:val="20"/>
              </w:rPr>
              <w:t>虚拟化下一代防火墙：包含NAT地址转换、ACL、漏洞防护、web网站防护、网页防篡改、IPS防护、APT攻击防护等，提供三年软硬件质保和特征库升级。本次提供应用层200M吞吐量授权。</w:t>
            </w:r>
          </w:p>
          <w:p w:rsidR="009B1CA8" w:rsidRPr="009D6FCD" w:rsidRDefault="009B1CA8" w:rsidP="009D6FCD">
            <w:pPr>
              <w:widowControl/>
              <w:jc w:val="left"/>
              <w:rPr>
                <w:rFonts w:ascii="宋体" w:eastAsia="宋体" w:hAnsi="宋体" w:cs="宋体"/>
                <w:kern w:val="0"/>
                <w:sz w:val="20"/>
                <w:szCs w:val="20"/>
              </w:rPr>
            </w:pPr>
            <w:r w:rsidRPr="009B1CA8">
              <w:rPr>
                <w:rFonts w:ascii="宋体" w:eastAsia="宋体" w:hAnsi="宋体" w:cs="宋体" w:hint="eastAsia"/>
                <w:b/>
                <w:kern w:val="0"/>
                <w:sz w:val="20"/>
                <w:szCs w:val="20"/>
              </w:rPr>
              <w:t>详见技术规格要求。</w:t>
            </w:r>
          </w:p>
        </w:tc>
        <w:tc>
          <w:tcPr>
            <w:tcW w:w="571" w:type="dxa"/>
            <w:shd w:val="clear" w:color="000000" w:fill="FFFFFF"/>
            <w:vAlign w:val="center"/>
            <w:hideMark/>
          </w:tcPr>
          <w:p w:rsidR="009D6FCD" w:rsidRPr="009D6FCD" w:rsidRDefault="009D6FCD" w:rsidP="009D6FCD">
            <w:pPr>
              <w:widowControl/>
              <w:jc w:val="center"/>
              <w:rPr>
                <w:rFonts w:ascii="宋体" w:eastAsia="宋体" w:hAnsi="宋体" w:cs="宋体"/>
                <w:kern w:val="0"/>
                <w:sz w:val="20"/>
                <w:szCs w:val="20"/>
              </w:rPr>
            </w:pPr>
            <w:r w:rsidRPr="009D6FCD">
              <w:rPr>
                <w:rFonts w:ascii="宋体" w:eastAsia="宋体" w:hAnsi="宋体" w:cs="宋体" w:hint="eastAsia"/>
                <w:kern w:val="0"/>
                <w:sz w:val="20"/>
                <w:szCs w:val="20"/>
              </w:rPr>
              <w:t>套</w:t>
            </w:r>
          </w:p>
        </w:tc>
        <w:tc>
          <w:tcPr>
            <w:tcW w:w="571" w:type="dxa"/>
            <w:shd w:val="clear" w:color="000000" w:fill="FFFFFF"/>
            <w:vAlign w:val="center"/>
            <w:hideMark/>
          </w:tcPr>
          <w:p w:rsidR="009D6FCD" w:rsidRPr="009D6FCD" w:rsidRDefault="009D6FCD" w:rsidP="009D6FCD">
            <w:pPr>
              <w:widowControl/>
              <w:jc w:val="center"/>
              <w:rPr>
                <w:rFonts w:ascii="宋体" w:eastAsia="宋体" w:hAnsi="宋体" w:cs="宋体"/>
                <w:kern w:val="0"/>
                <w:sz w:val="20"/>
                <w:szCs w:val="20"/>
              </w:rPr>
            </w:pPr>
            <w:r w:rsidRPr="009D6FCD">
              <w:rPr>
                <w:rFonts w:ascii="宋体" w:eastAsia="宋体" w:hAnsi="宋体" w:cs="宋体" w:hint="eastAsia"/>
                <w:kern w:val="0"/>
                <w:sz w:val="20"/>
                <w:szCs w:val="20"/>
              </w:rPr>
              <w:t>1</w:t>
            </w:r>
          </w:p>
        </w:tc>
      </w:tr>
      <w:tr w:rsidR="009D6FCD" w:rsidRPr="009D6FCD" w:rsidTr="009D6FCD">
        <w:trPr>
          <w:trHeight w:val="960"/>
        </w:trPr>
        <w:tc>
          <w:tcPr>
            <w:tcW w:w="724"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3</w:t>
            </w:r>
          </w:p>
        </w:tc>
        <w:tc>
          <w:tcPr>
            <w:tcW w:w="1358" w:type="dxa"/>
            <w:vMerge/>
            <w:vAlign w:val="center"/>
            <w:hideMark/>
          </w:tcPr>
          <w:p w:rsidR="009D6FCD" w:rsidRPr="009D6FCD" w:rsidRDefault="009D6FCD" w:rsidP="009D6FCD">
            <w:pPr>
              <w:widowControl/>
              <w:jc w:val="left"/>
              <w:rPr>
                <w:rFonts w:ascii="宋体" w:eastAsia="宋体" w:hAnsi="宋体" w:cs="宋体"/>
                <w:color w:val="000000"/>
                <w:kern w:val="0"/>
                <w:sz w:val="20"/>
                <w:szCs w:val="20"/>
              </w:rPr>
            </w:pPr>
          </w:p>
        </w:tc>
        <w:tc>
          <w:tcPr>
            <w:tcW w:w="1477"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深信服LAS-1000-V20虚拟化日志审计系统</w:t>
            </w:r>
          </w:p>
        </w:tc>
        <w:tc>
          <w:tcPr>
            <w:tcW w:w="4973" w:type="dxa"/>
            <w:shd w:val="clear" w:color="000000" w:fill="FFFFFF"/>
            <w:vAlign w:val="center"/>
            <w:hideMark/>
          </w:tcPr>
          <w:p w:rsidR="009D6FCD" w:rsidRDefault="009D6FCD" w:rsidP="009D6FCD">
            <w:pPr>
              <w:widowControl/>
              <w:jc w:val="left"/>
              <w:rPr>
                <w:rFonts w:ascii="宋体" w:eastAsia="宋体" w:hAnsi="宋体" w:cs="宋体"/>
                <w:kern w:val="0"/>
                <w:sz w:val="20"/>
                <w:szCs w:val="20"/>
              </w:rPr>
            </w:pPr>
            <w:r w:rsidRPr="009D6FCD">
              <w:rPr>
                <w:rFonts w:ascii="宋体" w:eastAsia="宋体" w:hAnsi="宋体" w:cs="宋体" w:hint="eastAsia"/>
                <w:kern w:val="0"/>
                <w:sz w:val="20"/>
                <w:szCs w:val="20"/>
              </w:rPr>
              <w:t>虚拟化日志审计系统：含20个接入设备许可；10G/天日志处理能力；0.8T数据存储空间；包含日志分析系统全功能模块（日志的采集、过滤、归并、关联分析、展现、告警监控、实施事件监控、报表等）。</w:t>
            </w:r>
          </w:p>
          <w:p w:rsidR="009B1CA8" w:rsidRPr="009D6FCD" w:rsidRDefault="009B1CA8" w:rsidP="009D6FCD">
            <w:pPr>
              <w:widowControl/>
              <w:jc w:val="left"/>
              <w:rPr>
                <w:rFonts w:ascii="宋体" w:eastAsia="宋体" w:hAnsi="宋体" w:cs="宋体"/>
                <w:kern w:val="0"/>
                <w:sz w:val="20"/>
                <w:szCs w:val="20"/>
              </w:rPr>
            </w:pPr>
            <w:r w:rsidRPr="009B1CA8">
              <w:rPr>
                <w:rFonts w:ascii="宋体" w:eastAsia="宋体" w:hAnsi="宋体" w:cs="宋体" w:hint="eastAsia"/>
                <w:b/>
                <w:kern w:val="0"/>
                <w:sz w:val="20"/>
                <w:szCs w:val="20"/>
              </w:rPr>
              <w:t>详见技术规格要求。</w:t>
            </w:r>
          </w:p>
        </w:tc>
        <w:tc>
          <w:tcPr>
            <w:tcW w:w="571" w:type="dxa"/>
            <w:shd w:val="clear" w:color="000000" w:fill="FFFFFF"/>
            <w:vAlign w:val="center"/>
            <w:hideMark/>
          </w:tcPr>
          <w:p w:rsidR="009D6FCD" w:rsidRPr="009D6FCD" w:rsidRDefault="009D6FCD" w:rsidP="009D6FCD">
            <w:pPr>
              <w:widowControl/>
              <w:jc w:val="center"/>
              <w:rPr>
                <w:rFonts w:ascii="宋体" w:eastAsia="宋体" w:hAnsi="宋体" w:cs="宋体"/>
                <w:kern w:val="0"/>
                <w:sz w:val="20"/>
                <w:szCs w:val="20"/>
              </w:rPr>
            </w:pPr>
            <w:r w:rsidRPr="009D6FCD">
              <w:rPr>
                <w:rFonts w:ascii="宋体" w:eastAsia="宋体" w:hAnsi="宋体" w:cs="宋体" w:hint="eastAsia"/>
                <w:kern w:val="0"/>
                <w:sz w:val="20"/>
                <w:szCs w:val="20"/>
              </w:rPr>
              <w:t>套</w:t>
            </w:r>
          </w:p>
        </w:tc>
        <w:tc>
          <w:tcPr>
            <w:tcW w:w="571" w:type="dxa"/>
            <w:shd w:val="clear" w:color="000000" w:fill="FFFFFF"/>
            <w:vAlign w:val="center"/>
            <w:hideMark/>
          </w:tcPr>
          <w:p w:rsidR="009D6FCD" w:rsidRPr="009D6FCD" w:rsidRDefault="009D6FCD" w:rsidP="009D6FCD">
            <w:pPr>
              <w:widowControl/>
              <w:jc w:val="center"/>
              <w:rPr>
                <w:rFonts w:ascii="宋体" w:eastAsia="宋体" w:hAnsi="宋体" w:cs="宋体"/>
                <w:kern w:val="0"/>
                <w:sz w:val="20"/>
                <w:szCs w:val="20"/>
              </w:rPr>
            </w:pPr>
            <w:r w:rsidRPr="009D6FCD">
              <w:rPr>
                <w:rFonts w:ascii="宋体" w:eastAsia="宋体" w:hAnsi="宋体" w:cs="宋体" w:hint="eastAsia"/>
                <w:kern w:val="0"/>
                <w:sz w:val="20"/>
                <w:szCs w:val="20"/>
              </w:rPr>
              <w:t>1</w:t>
            </w:r>
          </w:p>
        </w:tc>
      </w:tr>
      <w:tr w:rsidR="009D6FCD" w:rsidRPr="009D6FCD" w:rsidTr="009D6FCD">
        <w:trPr>
          <w:trHeight w:val="1200"/>
        </w:trPr>
        <w:tc>
          <w:tcPr>
            <w:tcW w:w="724"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4</w:t>
            </w:r>
          </w:p>
        </w:tc>
        <w:tc>
          <w:tcPr>
            <w:tcW w:w="1358"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防毒墙</w:t>
            </w:r>
          </w:p>
        </w:tc>
        <w:tc>
          <w:tcPr>
            <w:tcW w:w="1477"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瑞星RSW1300</w:t>
            </w:r>
          </w:p>
        </w:tc>
        <w:tc>
          <w:tcPr>
            <w:tcW w:w="4973" w:type="dxa"/>
            <w:shd w:val="clear" w:color="auto" w:fill="auto"/>
            <w:vAlign w:val="center"/>
            <w:hideMark/>
          </w:tcPr>
          <w:p w:rsidR="009D6FCD" w:rsidRDefault="009D6FCD" w:rsidP="009D6FCD">
            <w:pPr>
              <w:widowControl/>
              <w:jc w:val="left"/>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网络接口：10/100/1000BASE-T接口：6个（支持2对Bypass接口）；吞吐量≥3Gbps；并发连接数≥650000；新增连接数≥16000个/秒；HTTP杀毒吞吐≥250Mbps；FTP杀毒吞吐 ≥100Mbps；SMTP杀毒吞吐≥100Mbps；POP3杀毒吞吐≥100Mbps；支持用户数≥100；</w:t>
            </w:r>
          </w:p>
          <w:p w:rsidR="009B1CA8" w:rsidRPr="009D6FCD" w:rsidRDefault="009B1CA8" w:rsidP="009D6FCD">
            <w:pPr>
              <w:widowControl/>
              <w:jc w:val="left"/>
              <w:rPr>
                <w:rFonts w:ascii="宋体" w:eastAsia="宋体" w:hAnsi="宋体" w:cs="宋体"/>
                <w:color w:val="000000"/>
                <w:kern w:val="0"/>
                <w:sz w:val="20"/>
                <w:szCs w:val="20"/>
              </w:rPr>
            </w:pPr>
            <w:r w:rsidRPr="009B1CA8">
              <w:rPr>
                <w:rFonts w:ascii="宋体" w:eastAsia="宋体" w:hAnsi="宋体" w:cs="宋体" w:hint="eastAsia"/>
                <w:b/>
                <w:kern w:val="0"/>
                <w:sz w:val="20"/>
                <w:szCs w:val="20"/>
              </w:rPr>
              <w:t>详见技术规格要求。</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台</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1</w:t>
            </w:r>
          </w:p>
        </w:tc>
      </w:tr>
      <w:tr w:rsidR="009D6FCD" w:rsidRPr="009D6FCD" w:rsidTr="009D6FCD">
        <w:trPr>
          <w:trHeight w:val="720"/>
        </w:trPr>
        <w:tc>
          <w:tcPr>
            <w:tcW w:w="724"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5</w:t>
            </w:r>
          </w:p>
        </w:tc>
        <w:tc>
          <w:tcPr>
            <w:tcW w:w="1358" w:type="dxa"/>
            <w:shd w:val="clear" w:color="auto" w:fill="auto"/>
            <w:vAlign w:val="center"/>
            <w:hideMark/>
          </w:tcPr>
          <w:p w:rsidR="009D6FCD" w:rsidRPr="009D6FCD" w:rsidRDefault="009D6FCD" w:rsidP="009B1CA8">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上网行为管理</w:t>
            </w:r>
          </w:p>
        </w:tc>
        <w:tc>
          <w:tcPr>
            <w:tcW w:w="1477"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深信服AC-1000-C400</w:t>
            </w:r>
          </w:p>
        </w:tc>
        <w:tc>
          <w:tcPr>
            <w:tcW w:w="4973" w:type="dxa"/>
            <w:shd w:val="clear" w:color="auto" w:fill="auto"/>
            <w:vAlign w:val="bottom"/>
            <w:hideMark/>
          </w:tcPr>
          <w:p w:rsidR="009D6FCD" w:rsidRDefault="009D6FCD" w:rsidP="009D6FCD">
            <w:pPr>
              <w:widowControl/>
              <w:jc w:val="left"/>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标准1U设备，支持带宽管理100M，支持用户数600人，支持上网行为管理、流量控制、用户认证、上网审计等功能，提供3年URL/应用规则库升级和软硬件质保</w:t>
            </w:r>
            <w:r w:rsidR="009B1CA8">
              <w:rPr>
                <w:rFonts w:ascii="宋体" w:eastAsia="宋体" w:hAnsi="宋体" w:cs="宋体" w:hint="eastAsia"/>
                <w:color w:val="000000"/>
                <w:kern w:val="0"/>
                <w:sz w:val="20"/>
                <w:szCs w:val="20"/>
              </w:rPr>
              <w:t>。</w:t>
            </w:r>
          </w:p>
          <w:p w:rsidR="009B1CA8" w:rsidRPr="009D6FCD" w:rsidRDefault="009B1CA8" w:rsidP="009D6FCD">
            <w:pPr>
              <w:widowControl/>
              <w:jc w:val="left"/>
              <w:rPr>
                <w:rFonts w:ascii="宋体" w:eastAsia="宋体" w:hAnsi="宋体" w:cs="宋体"/>
                <w:color w:val="000000"/>
                <w:kern w:val="0"/>
                <w:sz w:val="20"/>
                <w:szCs w:val="20"/>
              </w:rPr>
            </w:pPr>
            <w:r w:rsidRPr="009B1CA8">
              <w:rPr>
                <w:rFonts w:ascii="宋体" w:eastAsia="宋体" w:hAnsi="宋体" w:cs="宋体" w:hint="eastAsia"/>
                <w:b/>
                <w:kern w:val="0"/>
                <w:sz w:val="20"/>
                <w:szCs w:val="20"/>
              </w:rPr>
              <w:t>详见技术规格要求。</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台</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1</w:t>
            </w:r>
          </w:p>
        </w:tc>
      </w:tr>
      <w:tr w:rsidR="009D6FCD" w:rsidRPr="009D6FCD" w:rsidTr="009D6FCD">
        <w:trPr>
          <w:trHeight w:val="900"/>
        </w:trPr>
        <w:tc>
          <w:tcPr>
            <w:tcW w:w="724"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6</w:t>
            </w:r>
          </w:p>
        </w:tc>
        <w:tc>
          <w:tcPr>
            <w:tcW w:w="1358" w:type="dxa"/>
            <w:shd w:val="clear" w:color="auto" w:fill="auto"/>
            <w:vAlign w:val="center"/>
            <w:hideMark/>
          </w:tcPr>
          <w:p w:rsidR="009D6FCD" w:rsidRPr="009D6FCD" w:rsidRDefault="0018057A" w:rsidP="009D6FC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天擎数据管理</w:t>
            </w:r>
          </w:p>
        </w:tc>
        <w:tc>
          <w:tcPr>
            <w:tcW w:w="1477"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360安全U盘</w:t>
            </w:r>
          </w:p>
        </w:tc>
        <w:tc>
          <w:tcPr>
            <w:tcW w:w="4973" w:type="dxa"/>
            <w:shd w:val="clear" w:color="auto" w:fill="auto"/>
            <w:vAlign w:val="center"/>
            <w:hideMark/>
          </w:tcPr>
          <w:p w:rsidR="00020649" w:rsidRDefault="00800BCA" w:rsidP="009D6FCD">
            <w:pPr>
              <w:widowControl/>
              <w:jc w:val="left"/>
              <w:rPr>
                <w:rFonts w:ascii="宋体" w:eastAsia="宋体" w:hAnsi="宋体" w:cs="宋体"/>
                <w:color w:val="000000"/>
                <w:kern w:val="0"/>
                <w:sz w:val="18"/>
                <w:szCs w:val="18"/>
              </w:rPr>
            </w:pPr>
            <w:r w:rsidRPr="0018057A">
              <w:rPr>
                <w:rFonts w:ascii="宋体" w:eastAsia="宋体" w:hAnsi="宋体" w:cs="宋体" w:hint="eastAsia"/>
                <w:kern w:val="0"/>
                <w:sz w:val="18"/>
                <w:szCs w:val="18"/>
              </w:rPr>
              <w:t>能够通过本单位</w:t>
            </w:r>
            <w:r>
              <w:rPr>
                <w:rFonts w:ascii="宋体" w:eastAsia="宋体" w:hAnsi="宋体" w:cs="宋体" w:hint="eastAsia"/>
                <w:kern w:val="0"/>
                <w:sz w:val="18"/>
                <w:szCs w:val="18"/>
              </w:rPr>
              <w:t>已</w:t>
            </w:r>
            <w:r w:rsidRPr="0018057A">
              <w:rPr>
                <w:rFonts w:ascii="宋体" w:eastAsia="宋体" w:hAnsi="宋体" w:cs="宋体" w:hint="eastAsia"/>
                <w:kern w:val="0"/>
                <w:sz w:val="18"/>
                <w:szCs w:val="18"/>
              </w:rPr>
              <w:t>在使用的天擎安全管理平台统一管理</w:t>
            </w:r>
            <w:r>
              <w:rPr>
                <w:rFonts w:ascii="宋体" w:eastAsia="宋体" w:hAnsi="宋体" w:cs="宋体" w:hint="eastAsia"/>
                <w:kern w:val="0"/>
                <w:sz w:val="18"/>
                <w:szCs w:val="18"/>
              </w:rPr>
              <w:t>。</w:t>
            </w:r>
          </w:p>
          <w:p w:rsidR="00800BCA" w:rsidRDefault="009D6FCD" w:rsidP="00800BCA">
            <w:pPr>
              <w:widowControl/>
              <w:jc w:val="left"/>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在天</w:t>
            </w:r>
            <w:proofErr w:type="gramStart"/>
            <w:r w:rsidRPr="009D6FCD">
              <w:rPr>
                <w:rFonts w:ascii="宋体" w:eastAsia="宋体" w:hAnsi="宋体" w:cs="宋体" w:hint="eastAsia"/>
                <w:color w:val="000000"/>
                <w:kern w:val="0"/>
                <w:sz w:val="18"/>
                <w:szCs w:val="18"/>
              </w:rPr>
              <w:t>擎管理</w:t>
            </w:r>
            <w:proofErr w:type="gramEnd"/>
            <w:r w:rsidRPr="009D6FCD">
              <w:rPr>
                <w:rFonts w:ascii="宋体" w:eastAsia="宋体" w:hAnsi="宋体" w:cs="宋体" w:hint="eastAsia"/>
                <w:color w:val="000000"/>
                <w:kern w:val="0"/>
                <w:sz w:val="18"/>
                <w:szCs w:val="18"/>
              </w:rPr>
              <w:t>范围内，控制终端对安全U盘的读写权限。在管理范围外，控制外部终端对安全U盘的读写权限。并且记录和上报U盘使用过程中的读写行为至天擎服务器端。</w:t>
            </w:r>
          </w:p>
          <w:p w:rsidR="009B1CA8" w:rsidRPr="009D6FCD" w:rsidRDefault="009B1CA8" w:rsidP="00800BCA">
            <w:pPr>
              <w:widowControl/>
              <w:jc w:val="left"/>
              <w:rPr>
                <w:rFonts w:ascii="宋体" w:eastAsia="宋体" w:hAnsi="宋体" w:cs="宋体"/>
                <w:color w:val="000000"/>
                <w:kern w:val="0"/>
                <w:sz w:val="18"/>
                <w:szCs w:val="18"/>
              </w:rPr>
            </w:pPr>
            <w:r w:rsidRPr="009B1CA8">
              <w:rPr>
                <w:rFonts w:ascii="宋体" w:eastAsia="宋体" w:hAnsi="宋体" w:cs="宋体" w:hint="eastAsia"/>
                <w:b/>
                <w:kern w:val="0"/>
                <w:sz w:val="20"/>
                <w:szCs w:val="20"/>
              </w:rPr>
              <w:t>详见技术规格要求。</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套</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1</w:t>
            </w:r>
          </w:p>
        </w:tc>
      </w:tr>
      <w:tr w:rsidR="009D6FCD" w:rsidRPr="009D6FCD" w:rsidTr="009D6FCD">
        <w:trPr>
          <w:trHeight w:val="557"/>
        </w:trPr>
        <w:tc>
          <w:tcPr>
            <w:tcW w:w="724"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t>7</w:t>
            </w:r>
          </w:p>
        </w:tc>
        <w:tc>
          <w:tcPr>
            <w:tcW w:w="1358"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网站源码检测及加固</w:t>
            </w:r>
          </w:p>
        </w:tc>
        <w:tc>
          <w:tcPr>
            <w:tcW w:w="1477"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 xml:space="preserve">　</w:t>
            </w:r>
            <w:proofErr w:type="gramStart"/>
            <w:r w:rsidR="005B10CA">
              <w:rPr>
                <w:rFonts w:ascii="宋体" w:eastAsia="宋体" w:hAnsi="宋体" w:cs="宋体" w:hint="eastAsia"/>
                <w:color w:val="000000"/>
                <w:kern w:val="0"/>
                <w:sz w:val="18"/>
                <w:szCs w:val="18"/>
              </w:rPr>
              <w:t>婺</w:t>
            </w:r>
            <w:proofErr w:type="gramEnd"/>
            <w:r w:rsidR="005B10CA">
              <w:rPr>
                <w:rFonts w:ascii="宋体" w:eastAsia="宋体" w:hAnsi="宋体" w:cs="宋体" w:hint="eastAsia"/>
                <w:color w:val="000000"/>
                <w:kern w:val="0"/>
                <w:sz w:val="18"/>
                <w:szCs w:val="18"/>
              </w:rPr>
              <w:t>安</w:t>
            </w:r>
            <w:r w:rsidR="005B10CA" w:rsidRPr="009D6FCD">
              <w:rPr>
                <w:rFonts w:ascii="宋体" w:eastAsia="宋体" w:hAnsi="宋体" w:cs="宋体" w:hint="eastAsia"/>
                <w:color w:val="000000"/>
                <w:kern w:val="0"/>
                <w:sz w:val="18"/>
                <w:szCs w:val="18"/>
              </w:rPr>
              <w:t>网站源码检测及加固</w:t>
            </w:r>
          </w:p>
        </w:tc>
        <w:tc>
          <w:tcPr>
            <w:tcW w:w="4973" w:type="dxa"/>
            <w:shd w:val="clear" w:color="auto" w:fill="auto"/>
            <w:vAlign w:val="center"/>
            <w:hideMark/>
          </w:tcPr>
          <w:p w:rsidR="009D6FCD" w:rsidRPr="009D6FCD" w:rsidRDefault="009D6FCD" w:rsidP="009D6FCD">
            <w:pPr>
              <w:widowControl/>
              <w:jc w:val="left"/>
              <w:rPr>
                <w:rFonts w:ascii="宋体" w:eastAsia="宋体" w:hAnsi="宋体" w:cs="宋体"/>
                <w:b/>
                <w:color w:val="000000"/>
                <w:kern w:val="0"/>
                <w:sz w:val="18"/>
                <w:szCs w:val="18"/>
              </w:rPr>
            </w:pPr>
            <w:r w:rsidRPr="009D6FCD">
              <w:rPr>
                <w:rFonts w:ascii="宋体" w:eastAsia="宋体" w:hAnsi="宋体" w:cs="宋体" w:hint="eastAsia"/>
                <w:b/>
                <w:color w:val="000000"/>
                <w:kern w:val="0"/>
                <w:sz w:val="18"/>
                <w:szCs w:val="18"/>
              </w:rPr>
              <w:t>缺陷检测：</w:t>
            </w:r>
          </w:p>
          <w:p w:rsidR="009D6FCD" w:rsidRDefault="009D6FCD" w:rsidP="009D6FCD">
            <w:pPr>
              <w:widowControl/>
              <w:jc w:val="left"/>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支持C、C++、C#、Java、PHP、JSP、Python等主流编程语言开发的软件源代码的检测。</w:t>
            </w:r>
          </w:p>
          <w:p w:rsidR="009D6FCD" w:rsidRDefault="009D6FCD" w:rsidP="009D6FCD">
            <w:pPr>
              <w:widowControl/>
              <w:jc w:val="left"/>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支持缓冲区溢出、代码注入、</w:t>
            </w:r>
            <w:proofErr w:type="gramStart"/>
            <w:r w:rsidRPr="009D6FCD">
              <w:rPr>
                <w:rFonts w:ascii="宋体" w:eastAsia="宋体" w:hAnsi="宋体" w:cs="宋体" w:hint="eastAsia"/>
                <w:color w:val="000000"/>
                <w:kern w:val="0"/>
                <w:sz w:val="18"/>
                <w:szCs w:val="18"/>
              </w:rPr>
              <w:t>跨站脚本</w:t>
            </w:r>
            <w:proofErr w:type="gramEnd"/>
            <w:r w:rsidRPr="009D6FCD">
              <w:rPr>
                <w:rFonts w:ascii="宋体" w:eastAsia="宋体" w:hAnsi="宋体" w:cs="宋体" w:hint="eastAsia"/>
                <w:color w:val="000000"/>
                <w:kern w:val="0"/>
                <w:sz w:val="18"/>
                <w:szCs w:val="18"/>
              </w:rPr>
              <w:t>、输入验证、API误用、密码管理、配置错误、危险函数等13个大类，600多个小类的缺陷检测。</w:t>
            </w:r>
          </w:p>
          <w:p w:rsidR="009D6FCD" w:rsidRDefault="009D6FCD" w:rsidP="009D6FCD">
            <w:pPr>
              <w:widowControl/>
              <w:jc w:val="left"/>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兼容CWE、OWASP Top 10、CWE/SANS TOP25等国际主流缺陷和漏洞列表的检测。</w:t>
            </w:r>
          </w:p>
          <w:p w:rsidR="009D6FCD" w:rsidRPr="009D6FCD" w:rsidRDefault="009D6FCD" w:rsidP="009D6FCD">
            <w:pPr>
              <w:widowControl/>
              <w:jc w:val="left"/>
              <w:rPr>
                <w:rFonts w:ascii="宋体" w:eastAsia="宋体" w:hAnsi="宋体" w:cs="宋体"/>
                <w:b/>
                <w:color w:val="000000"/>
                <w:kern w:val="0"/>
                <w:sz w:val="18"/>
                <w:szCs w:val="18"/>
              </w:rPr>
            </w:pPr>
            <w:r w:rsidRPr="009D6FCD">
              <w:rPr>
                <w:rFonts w:ascii="宋体" w:eastAsia="宋体" w:hAnsi="宋体" w:cs="宋体" w:hint="eastAsia"/>
                <w:b/>
                <w:color w:val="000000"/>
                <w:kern w:val="0"/>
                <w:sz w:val="18"/>
                <w:szCs w:val="18"/>
              </w:rPr>
              <w:t>合</w:t>
            </w:r>
            <w:proofErr w:type="gramStart"/>
            <w:r w:rsidRPr="009D6FCD">
              <w:rPr>
                <w:rFonts w:ascii="宋体" w:eastAsia="宋体" w:hAnsi="宋体" w:cs="宋体" w:hint="eastAsia"/>
                <w:b/>
                <w:color w:val="000000"/>
                <w:kern w:val="0"/>
                <w:sz w:val="18"/>
                <w:szCs w:val="18"/>
              </w:rPr>
              <w:t>规</w:t>
            </w:r>
            <w:proofErr w:type="gramEnd"/>
            <w:r w:rsidRPr="009D6FCD">
              <w:rPr>
                <w:rFonts w:ascii="宋体" w:eastAsia="宋体" w:hAnsi="宋体" w:cs="宋体" w:hint="eastAsia"/>
                <w:b/>
                <w:color w:val="000000"/>
                <w:kern w:val="0"/>
                <w:sz w:val="18"/>
                <w:szCs w:val="18"/>
              </w:rPr>
              <w:t>检测：</w:t>
            </w:r>
          </w:p>
          <w:p w:rsidR="009D6FCD" w:rsidRDefault="009D6FCD" w:rsidP="009D6FCD">
            <w:pPr>
              <w:widowControl/>
              <w:jc w:val="left"/>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lastRenderedPageBreak/>
              <w:t>支持CERT C/C++/Java安全编码标准、MISRA C/C++、ISO/IEC TR 24772等国际标准和规范的源代码合</w:t>
            </w:r>
            <w:proofErr w:type="gramStart"/>
            <w:r w:rsidRPr="009D6FCD">
              <w:rPr>
                <w:rFonts w:ascii="宋体" w:eastAsia="宋体" w:hAnsi="宋体" w:cs="宋体" w:hint="eastAsia"/>
                <w:color w:val="000000"/>
                <w:kern w:val="0"/>
                <w:sz w:val="18"/>
                <w:szCs w:val="18"/>
              </w:rPr>
              <w:t>规</w:t>
            </w:r>
            <w:proofErr w:type="gramEnd"/>
            <w:r w:rsidRPr="009D6FCD">
              <w:rPr>
                <w:rFonts w:ascii="宋体" w:eastAsia="宋体" w:hAnsi="宋体" w:cs="宋体" w:hint="eastAsia"/>
                <w:color w:val="000000"/>
                <w:kern w:val="0"/>
                <w:sz w:val="18"/>
                <w:szCs w:val="18"/>
              </w:rPr>
              <w:t>检测。</w:t>
            </w:r>
          </w:p>
          <w:p w:rsidR="009D6FCD" w:rsidRDefault="009D6FCD" w:rsidP="009D6FCD">
            <w:pPr>
              <w:widowControl/>
              <w:jc w:val="left"/>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提供方便的可扩展接口，针对组织和行业特有的代码规范，定制开发自动化检测规则，满足个性化需求。</w:t>
            </w:r>
          </w:p>
          <w:p w:rsidR="009D6FCD" w:rsidRPr="009D6FCD" w:rsidRDefault="009D6FCD" w:rsidP="009D6FCD">
            <w:pPr>
              <w:widowControl/>
              <w:jc w:val="left"/>
              <w:rPr>
                <w:rFonts w:ascii="宋体" w:eastAsia="宋体" w:hAnsi="宋体" w:cs="宋体"/>
                <w:b/>
                <w:color w:val="000000"/>
                <w:kern w:val="0"/>
                <w:sz w:val="18"/>
                <w:szCs w:val="18"/>
              </w:rPr>
            </w:pPr>
            <w:r w:rsidRPr="009D6FCD">
              <w:rPr>
                <w:rFonts w:ascii="宋体" w:eastAsia="宋体" w:hAnsi="宋体" w:cs="宋体" w:hint="eastAsia"/>
                <w:b/>
                <w:color w:val="000000"/>
                <w:kern w:val="0"/>
                <w:sz w:val="18"/>
                <w:szCs w:val="18"/>
              </w:rPr>
              <w:t>溯源检测：</w:t>
            </w:r>
          </w:p>
          <w:p w:rsidR="009B1CA8" w:rsidRDefault="009D6FCD" w:rsidP="009B1CA8">
            <w:pPr>
              <w:widowControl/>
              <w:jc w:val="left"/>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检测软件中是否引用了开源代码模块。</w:t>
            </w:r>
          </w:p>
          <w:p w:rsidR="009D6FCD" w:rsidRPr="009D6FCD" w:rsidRDefault="009D6FCD" w:rsidP="009B1CA8">
            <w:pPr>
              <w:widowControl/>
              <w:jc w:val="left"/>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引用的开源代码模块存在哪些安全漏洞。</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lastRenderedPageBreak/>
              <w:t>项</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1</w:t>
            </w:r>
          </w:p>
        </w:tc>
      </w:tr>
      <w:tr w:rsidR="009D6FCD" w:rsidRPr="009D6FCD" w:rsidTr="009D6FCD">
        <w:trPr>
          <w:trHeight w:val="240"/>
        </w:trPr>
        <w:tc>
          <w:tcPr>
            <w:tcW w:w="724"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20"/>
                <w:szCs w:val="20"/>
              </w:rPr>
            </w:pPr>
            <w:r w:rsidRPr="009D6FCD">
              <w:rPr>
                <w:rFonts w:ascii="宋体" w:eastAsia="宋体" w:hAnsi="宋体" w:cs="宋体" w:hint="eastAsia"/>
                <w:color w:val="000000"/>
                <w:kern w:val="0"/>
                <w:sz w:val="20"/>
                <w:szCs w:val="20"/>
              </w:rPr>
              <w:lastRenderedPageBreak/>
              <w:t>8</w:t>
            </w:r>
          </w:p>
        </w:tc>
        <w:tc>
          <w:tcPr>
            <w:tcW w:w="1358"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18"/>
                <w:szCs w:val="18"/>
              </w:rPr>
            </w:pPr>
            <w:proofErr w:type="gramStart"/>
            <w:r w:rsidRPr="009D6FCD">
              <w:rPr>
                <w:rFonts w:ascii="宋体" w:eastAsia="宋体" w:hAnsi="宋体" w:cs="宋体" w:hint="eastAsia"/>
                <w:color w:val="000000"/>
                <w:kern w:val="0"/>
                <w:sz w:val="18"/>
                <w:szCs w:val="18"/>
              </w:rPr>
              <w:t>等保测评</w:t>
            </w:r>
            <w:proofErr w:type="gramEnd"/>
          </w:p>
        </w:tc>
        <w:tc>
          <w:tcPr>
            <w:tcW w:w="1477"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 xml:space="preserve">　</w:t>
            </w:r>
          </w:p>
        </w:tc>
        <w:tc>
          <w:tcPr>
            <w:tcW w:w="4973" w:type="dxa"/>
            <w:shd w:val="clear" w:color="auto" w:fill="auto"/>
            <w:vAlign w:val="center"/>
            <w:hideMark/>
          </w:tcPr>
          <w:p w:rsidR="009D6FCD" w:rsidRPr="009D6FCD" w:rsidRDefault="009D6FCD" w:rsidP="009D6FCD">
            <w:pPr>
              <w:widowControl/>
              <w:jc w:val="left"/>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办公网网站及OA</w:t>
            </w:r>
            <w:r w:rsidR="00C846B2" w:rsidRPr="00C846B2">
              <w:rPr>
                <w:rFonts w:ascii="宋体" w:eastAsia="宋体" w:hAnsi="宋体" w:cs="宋体" w:hint="eastAsia"/>
                <w:color w:val="000000"/>
                <w:kern w:val="0"/>
                <w:sz w:val="18"/>
                <w:szCs w:val="18"/>
              </w:rPr>
              <w:t>两个系统</w:t>
            </w:r>
            <w:proofErr w:type="gramStart"/>
            <w:r w:rsidR="00C846B2" w:rsidRPr="00C846B2">
              <w:rPr>
                <w:rFonts w:ascii="宋体" w:eastAsia="宋体" w:hAnsi="宋体" w:cs="宋体" w:hint="eastAsia"/>
                <w:color w:val="000000"/>
                <w:kern w:val="0"/>
                <w:sz w:val="18"/>
                <w:szCs w:val="18"/>
              </w:rPr>
              <w:t>二级等保评测</w:t>
            </w:r>
            <w:proofErr w:type="gramEnd"/>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项</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color w:val="000000"/>
                <w:kern w:val="0"/>
                <w:sz w:val="18"/>
                <w:szCs w:val="18"/>
              </w:rPr>
            </w:pPr>
            <w:r w:rsidRPr="009D6FCD">
              <w:rPr>
                <w:rFonts w:ascii="宋体" w:eastAsia="宋体" w:hAnsi="宋体" w:cs="宋体" w:hint="eastAsia"/>
                <w:color w:val="000000"/>
                <w:kern w:val="0"/>
                <w:sz w:val="18"/>
                <w:szCs w:val="18"/>
              </w:rPr>
              <w:t>2</w:t>
            </w:r>
          </w:p>
        </w:tc>
      </w:tr>
      <w:tr w:rsidR="009D6FCD" w:rsidRPr="009D6FCD" w:rsidTr="009D6FCD">
        <w:trPr>
          <w:trHeight w:val="315"/>
        </w:trPr>
        <w:tc>
          <w:tcPr>
            <w:tcW w:w="724" w:type="dxa"/>
            <w:shd w:val="clear" w:color="auto" w:fill="auto"/>
            <w:vAlign w:val="center"/>
            <w:hideMark/>
          </w:tcPr>
          <w:p w:rsidR="009D6FCD" w:rsidRPr="009D6FCD" w:rsidRDefault="009D6FCD" w:rsidP="009D6FCD">
            <w:pPr>
              <w:widowControl/>
              <w:jc w:val="center"/>
              <w:rPr>
                <w:rFonts w:ascii="宋体" w:eastAsia="宋体" w:hAnsi="宋体" w:cs="宋体"/>
                <w:b/>
                <w:bCs/>
                <w:color w:val="000000"/>
                <w:kern w:val="0"/>
                <w:sz w:val="20"/>
                <w:szCs w:val="20"/>
              </w:rPr>
            </w:pPr>
            <w:r w:rsidRPr="009D6FCD">
              <w:rPr>
                <w:rFonts w:ascii="宋体" w:eastAsia="宋体" w:hAnsi="宋体" w:cs="宋体" w:hint="eastAsia"/>
                <w:b/>
                <w:bCs/>
                <w:color w:val="000000"/>
                <w:kern w:val="0"/>
                <w:sz w:val="20"/>
                <w:szCs w:val="20"/>
              </w:rPr>
              <w:t>合计</w:t>
            </w:r>
          </w:p>
        </w:tc>
        <w:tc>
          <w:tcPr>
            <w:tcW w:w="1358" w:type="dxa"/>
            <w:shd w:val="clear" w:color="auto" w:fill="auto"/>
            <w:vAlign w:val="center"/>
            <w:hideMark/>
          </w:tcPr>
          <w:p w:rsidR="009D6FCD" w:rsidRPr="009D6FCD" w:rsidRDefault="009D6FCD" w:rsidP="009D6FCD">
            <w:pPr>
              <w:widowControl/>
              <w:jc w:val="center"/>
              <w:rPr>
                <w:rFonts w:ascii="宋体" w:eastAsia="宋体" w:hAnsi="宋体" w:cs="宋体"/>
                <w:b/>
                <w:bCs/>
                <w:color w:val="000000"/>
                <w:kern w:val="0"/>
                <w:sz w:val="20"/>
                <w:szCs w:val="20"/>
              </w:rPr>
            </w:pPr>
            <w:r w:rsidRPr="009D6FCD">
              <w:rPr>
                <w:rFonts w:ascii="宋体" w:eastAsia="宋体" w:hAnsi="宋体" w:cs="宋体" w:hint="eastAsia"/>
                <w:b/>
                <w:bCs/>
                <w:color w:val="000000"/>
                <w:kern w:val="0"/>
                <w:sz w:val="20"/>
                <w:szCs w:val="20"/>
              </w:rPr>
              <w:t xml:space="preserve">　</w:t>
            </w:r>
          </w:p>
        </w:tc>
        <w:tc>
          <w:tcPr>
            <w:tcW w:w="1477" w:type="dxa"/>
            <w:shd w:val="clear" w:color="auto" w:fill="auto"/>
            <w:vAlign w:val="center"/>
            <w:hideMark/>
          </w:tcPr>
          <w:p w:rsidR="009D6FCD" w:rsidRPr="009D6FCD" w:rsidRDefault="009D6FCD" w:rsidP="009D6FCD">
            <w:pPr>
              <w:widowControl/>
              <w:jc w:val="center"/>
              <w:rPr>
                <w:rFonts w:ascii="宋体" w:eastAsia="宋体" w:hAnsi="宋体" w:cs="宋体"/>
                <w:b/>
                <w:bCs/>
                <w:color w:val="000000"/>
                <w:kern w:val="0"/>
                <w:sz w:val="20"/>
                <w:szCs w:val="20"/>
              </w:rPr>
            </w:pPr>
            <w:r w:rsidRPr="009D6FCD">
              <w:rPr>
                <w:rFonts w:ascii="宋体" w:eastAsia="宋体" w:hAnsi="宋体" w:cs="宋体" w:hint="eastAsia"/>
                <w:b/>
                <w:bCs/>
                <w:color w:val="000000"/>
                <w:kern w:val="0"/>
                <w:sz w:val="20"/>
                <w:szCs w:val="20"/>
              </w:rPr>
              <w:t xml:space="preserve">　</w:t>
            </w:r>
          </w:p>
        </w:tc>
        <w:tc>
          <w:tcPr>
            <w:tcW w:w="4973" w:type="dxa"/>
            <w:shd w:val="clear" w:color="auto" w:fill="auto"/>
            <w:vAlign w:val="center"/>
            <w:hideMark/>
          </w:tcPr>
          <w:p w:rsidR="009D6FCD" w:rsidRPr="009D6FCD" w:rsidRDefault="009D6FCD" w:rsidP="009D6FCD">
            <w:pPr>
              <w:widowControl/>
              <w:jc w:val="left"/>
              <w:rPr>
                <w:rFonts w:ascii="宋体" w:eastAsia="宋体" w:hAnsi="宋体" w:cs="宋体"/>
                <w:b/>
                <w:bCs/>
                <w:color w:val="000000"/>
                <w:kern w:val="0"/>
                <w:sz w:val="20"/>
                <w:szCs w:val="20"/>
              </w:rPr>
            </w:pPr>
            <w:r w:rsidRPr="009D6FCD">
              <w:rPr>
                <w:rFonts w:ascii="宋体" w:eastAsia="宋体" w:hAnsi="宋体" w:cs="宋体" w:hint="eastAsia"/>
                <w:b/>
                <w:bCs/>
                <w:color w:val="000000"/>
                <w:kern w:val="0"/>
                <w:sz w:val="20"/>
                <w:szCs w:val="20"/>
              </w:rPr>
              <w:t>总预算41万元</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b/>
                <w:bCs/>
                <w:color w:val="000000"/>
                <w:kern w:val="0"/>
                <w:sz w:val="20"/>
                <w:szCs w:val="20"/>
              </w:rPr>
            </w:pPr>
            <w:r w:rsidRPr="009D6FCD">
              <w:rPr>
                <w:rFonts w:ascii="宋体" w:eastAsia="宋体" w:hAnsi="宋体" w:cs="宋体" w:hint="eastAsia"/>
                <w:b/>
                <w:bCs/>
                <w:color w:val="000000"/>
                <w:kern w:val="0"/>
                <w:sz w:val="20"/>
                <w:szCs w:val="20"/>
              </w:rPr>
              <w:t xml:space="preserve">　</w:t>
            </w:r>
          </w:p>
        </w:tc>
        <w:tc>
          <w:tcPr>
            <w:tcW w:w="571" w:type="dxa"/>
            <w:shd w:val="clear" w:color="auto" w:fill="auto"/>
            <w:vAlign w:val="center"/>
            <w:hideMark/>
          </w:tcPr>
          <w:p w:rsidR="009D6FCD" w:rsidRPr="009D6FCD" w:rsidRDefault="009D6FCD" w:rsidP="009D6FCD">
            <w:pPr>
              <w:widowControl/>
              <w:jc w:val="center"/>
              <w:rPr>
                <w:rFonts w:ascii="宋体" w:eastAsia="宋体" w:hAnsi="宋体" w:cs="宋体"/>
                <w:b/>
                <w:bCs/>
                <w:color w:val="000000"/>
                <w:kern w:val="0"/>
                <w:sz w:val="20"/>
                <w:szCs w:val="20"/>
              </w:rPr>
            </w:pPr>
            <w:r w:rsidRPr="009D6FCD">
              <w:rPr>
                <w:rFonts w:ascii="宋体" w:eastAsia="宋体" w:hAnsi="宋体" w:cs="宋体" w:hint="eastAsia"/>
                <w:b/>
                <w:bCs/>
                <w:color w:val="000000"/>
                <w:kern w:val="0"/>
                <w:sz w:val="20"/>
                <w:szCs w:val="20"/>
              </w:rPr>
              <w:t xml:space="preserve">　</w:t>
            </w:r>
          </w:p>
        </w:tc>
      </w:tr>
      <w:tr w:rsidR="009D6FCD" w:rsidRPr="009D6FCD" w:rsidTr="009D6FCD">
        <w:trPr>
          <w:trHeight w:val="1770"/>
        </w:trPr>
        <w:tc>
          <w:tcPr>
            <w:tcW w:w="724" w:type="dxa"/>
            <w:shd w:val="clear" w:color="auto" w:fill="auto"/>
            <w:vAlign w:val="center"/>
            <w:hideMark/>
          </w:tcPr>
          <w:p w:rsidR="009D6FCD" w:rsidRPr="009D6FCD" w:rsidRDefault="00800BCA" w:rsidP="00800BCA">
            <w:pPr>
              <w:widowControl/>
              <w:jc w:val="left"/>
              <w:rPr>
                <w:rFonts w:ascii="宋体" w:eastAsia="宋体" w:hAnsi="宋体" w:cs="宋体"/>
                <w:b/>
                <w:bCs/>
                <w:color w:val="000000"/>
                <w:kern w:val="0"/>
                <w:sz w:val="20"/>
                <w:szCs w:val="20"/>
              </w:rPr>
            </w:pPr>
            <w:r w:rsidRPr="009D6FCD">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商务要求</w:t>
            </w:r>
          </w:p>
        </w:tc>
        <w:tc>
          <w:tcPr>
            <w:tcW w:w="8950" w:type="dxa"/>
            <w:gridSpan w:val="5"/>
            <w:shd w:val="clear" w:color="auto" w:fill="auto"/>
            <w:vAlign w:val="center"/>
            <w:hideMark/>
          </w:tcPr>
          <w:p w:rsidR="009B1CA8" w:rsidRDefault="009D6FCD" w:rsidP="009B1CA8">
            <w:pPr>
              <w:widowControl/>
              <w:jc w:val="left"/>
              <w:rPr>
                <w:rFonts w:ascii="宋体" w:eastAsia="宋体" w:hAnsi="宋体" w:cs="宋体"/>
                <w:b/>
                <w:bCs/>
                <w:color w:val="000000"/>
                <w:kern w:val="0"/>
                <w:sz w:val="20"/>
                <w:szCs w:val="20"/>
              </w:rPr>
            </w:pPr>
            <w:r w:rsidRPr="009D6FCD">
              <w:rPr>
                <w:rFonts w:ascii="宋体" w:eastAsia="宋体" w:hAnsi="宋体" w:cs="宋体" w:hint="eastAsia"/>
                <w:b/>
                <w:bCs/>
                <w:color w:val="000000"/>
                <w:kern w:val="0"/>
                <w:sz w:val="20"/>
                <w:szCs w:val="20"/>
              </w:rPr>
              <w:t>1、特别说明：为保证及时售后，仅限金华地区供应商报价，并只接受用户指定的品牌型号及参数，本项目提供的设备必须是原包装未拆封的全新设备。</w:t>
            </w:r>
          </w:p>
          <w:p w:rsidR="009B1CA8" w:rsidRDefault="009D6FCD" w:rsidP="009B1CA8">
            <w:pPr>
              <w:widowControl/>
              <w:jc w:val="left"/>
              <w:rPr>
                <w:rFonts w:ascii="宋体" w:eastAsia="宋体" w:hAnsi="宋体" w:cs="宋体"/>
                <w:b/>
                <w:bCs/>
                <w:color w:val="000000"/>
                <w:kern w:val="0"/>
                <w:sz w:val="20"/>
                <w:szCs w:val="20"/>
              </w:rPr>
            </w:pPr>
            <w:r w:rsidRPr="009D6FCD">
              <w:rPr>
                <w:rFonts w:ascii="宋体" w:eastAsia="宋体" w:hAnsi="宋体" w:cs="宋体" w:hint="eastAsia"/>
                <w:b/>
                <w:bCs/>
                <w:color w:val="000000"/>
                <w:kern w:val="0"/>
                <w:sz w:val="20"/>
                <w:szCs w:val="20"/>
              </w:rPr>
              <w:t>2、设备</w:t>
            </w:r>
            <w:r w:rsidR="009B1CA8">
              <w:rPr>
                <w:rFonts w:ascii="宋体" w:eastAsia="宋体" w:hAnsi="宋体" w:cs="宋体" w:hint="eastAsia"/>
                <w:b/>
                <w:bCs/>
                <w:color w:val="000000"/>
                <w:kern w:val="0"/>
                <w:sz w:val="20"/>
                <w:szCs w:val="20"/>
              </w:rPr>
              <w:t>技术规格要求</w:t>
            </w:r>
            <w:r w:rsidRPr="009D6FCD">
              <w:rPr>
                <w:rFonts w:ascii="宋体" w:eastAsia="宋体" w:hAnsi="宋体" w:cs="宋体" w:hint="eastAsia"/>
                <w:b/>
                <w:bCs/>
                <w:color w:val="000000"/>
                <w:kern w:val="0"/>
                <w:sz w:val="20"/>
                <w:szCs w:val="20"/>
              </w:rPr>
              <w:t>中</w:t>
            </w:r>
            <w:r w:rsidR="00020649">
              <w:rPr>
                <w:rFonts w:ascii="宋体" w:eastAsia="宋体" w:hAnsi="宋体" w:cs="宋体" w:hint="eastAsia"/>
                <w:b/>
                <w:bCs/>
                <w:color w:val="000000"/>
                <w:kern w:val="0"/>
                <w:sz w:val="20"/>
                <w:szCs w:val="20"/>
              </w:rPr>
              <w:t>需</w:t>
            </w:r>
            <w:r w:rsidRPr="009D6FCD">
              <w:rPr>
                <w:rFonts w:ascii="宋体" w:eastAsia="宋体" w:hAnsi="宋体" w:cs="宋体" w:hint="eastAsia"/>
                <w:b/>
                <w:bCs/>
                <w:color w:val="000000"/>
                <w:kern w:val="0"/>
                <w:sz w:val="20"/>
                <w:szCs w:val="20"/>
              </w:rPr>
              <w:t>提供的质保函、资质证书、功能截图等，必须于中标后签订合同前提供相关原厂盖章资料，不提供或者提供的资料不符合要求，作废标处理。</w:t>
            </w:r>
          </w:p>
          <w:p w:rsidR="009D6FCD" w:rsidRPr="009D6FCD" w:rsidRDefault="009D6FCD" w:rsidP="009B1CA8">
            <w:pPr>
              <w:widowControl/>
              <w:jc w:val="left"/>
              <w:rPr>
                <w:rFonts w:ascii="宋体" w:eastAsia="宋体" w:hAnsi="宋体" w:cs="宋体"/>
                <w:b/>
                <w:bCs/>
                <w:color w:val="000000"/>
                <w:kern w:val="0"/>
                <w:sz w:val="20"/>
                <w:szCs w:val="20"/>
              </w:rPr>
            </w:pPr>
            <w:r w:rsidRPr="009D6FCD">
              <w:rPr>
                <w:rFonts w:ascii="宋体" w:eastAsia="宋体" w:hAnsi="宋体" w:cs="宋体" w:hint="eastAsia"/>
                <w:b/>
                <w:bCs/>
                <w:color w:val="000000"/>
                <w:kern w:val="0"/>
                <w:sz w:val="20"/>
                <w:szCs w:val="20"/>
              </w:rPr>
              <w:t>3、因为业务需要，报价结束后3日内必须签订合同，签订合同后5日内供货并完成安装调试（本项目所需的一切辅材配件费用包含在总价中，不作追加和另外支付）。</w:t>
            </w:r>
          </w:p>
        </w:tc>
      </w:tr>
    </w:tbl>
    <w:p w:rsidR="009D6FCD" w:rsidRDefault="009D6FCD"/>
    <w:p w:rsidR="009D6FCD" w:rsidRPr="005B10CA" w:rsidRDefault="009D6FCD" w:rsidP="009D6FCD">
      <w:pPr>
        <w:spacing w:afterLines="50" w:after="156"/>
        <w:rPr>
          <w:rFonts w:ascii="宋体" w:eastAsia="宋体" w:hAnsi="宋体"/>
          <w:b/>
          <w:sz w:val="24"/>
          <w:szCs w:val="24"/>
        </w:rPr>
      </w:pPr>
      <w:r w:rsidRPr="005B10CA">
        <w:rPr>
          <w:rFonts w:ascii="宋体" w:eastAsia="宋体" w:hAnsi="宋体" w:hint="eastAsia"/>
          <w:b/>
          <w:sz w:val="24"/>
          <w:szCs w:val="24"/>
        </w:rPr>
        <w:t>二、具体技术规格要求</w:t>
      </w:r>
    </w:p>
    <w:p w:rsidR="009B1CA8" w:rsidRPr="005B10CA" w:rsidRDefault="009B1CA8" w:rsidP="009D6FCD">
      <w:pPr>
        <w:spacing w:afterLines="50" w:after="156"/>
        <w:rPr>
          <w:rFonts w:ascii="宋体" w:eastAsia="宋体" w:hAnsi="宋体"/>
          <w:b/>
          <w:sz w:val="24"/>
          <w:szCs w:val="24"/>
        </w:rPr>
      </w:pPr>
      <w:r w:rsidRPr="005B10CA">
        <w:rPr>
          <w:rFonts w:ascii="宋体" w:eastAsia="宋体" w:hAnsi="宋体" w:hint="eastAsia"/>
          <w:b/>
          <w:sz w:val="24"/>
          <w:szCs w:val="24"/>
        </w:rPr>
        <w:t>1、</w:t>
      </w:r>
      <w:proofErr w:type="gramStart"/>
      <w:r w:rsidRPr="005B10CA">
        <w:rPr>
          <w:rFonts w:ascii="宋体" w:eastAsia="宋体" w:hAnsi="宋体" w:cs="宋体" w:hint="eastAsia"/>
          <w:b/>
          <w:color w:val="000000"/>
          <w:kern w:val="0"/>
          <w:sz w:val="24"/>
          <w:szCs w:val="24"/>
        </w:rPr>
        <w:t>等保一体</w:t>
      </w:r>
      <w:proofErr w:type="gramEnd"/>
      <w:r w:rsidRPr="005B10CA">
        <w:rPr>
          <w:rFonts w:ascii="宋体" w:eastAsia="宋体" w:hAnsi="宋体" w:cs="宋体" w:hint="eastAsia"/>
          <w:b/>
          <w:color w:val="000000"/>
          <w:kern w:val="0"/>
          <w:sz w:val="24"/>
          <w:szCs w:val="24"/>
        </w:rPr>
        <w:t>机</w:t>
      </w:r>
      <w:bookmarkStart w:id="0" w:name="_GoBack"/>
      <w:bookmarkEnd w:id="0"/>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8221"/>
      </w:tblGrid>
      <w:tr w:rsidR="009B1CA8" w:rsidRPr="0018057A" w:rsidTr="009B1CA8">
        <w:trPr>
          <w:trHeight w:val="270"/>
        </w:trPr>
        <w:tc>
          <w:tcPr>
            <w:tcW w:w="1433" w:type="dxa"/>
            <w:shd w:val="clear" w:color="auto" w:fill="auto"/>
            <w:vAlign w:val="center"/>
          </w:tcPr>
          <w:p w:rsidR="009B1CA8" w:rsidRPr="0018057A" w:rsidRDefault="009B1CA8" w:rsidP="009B1CA8">
            <w:pPr>
              <w:widowControl/>
              <w:jc w:val="center"/>
              <w:rPr>
                <w:rFonts w:ascii="宋体" w:eastAsia="宋体" w:hAnsi="宋体" w:cs="华文宋体"/>
                <w:b/>
                <w:bCs/>
                <w:kern w:val="0"/>
                <w:sz w:val="18"/>
                <w:szCs w:val="18"/>
              </w:rPr>
            </w:pPr>
            <w:r w:rsidRPr="0018057A">
              <w:rPr>
                <w:rFonts w:ascii="宋体" w:eastAsia="宋体" w:hAnsi="宋体" w:cs="华文宋体" w:hint="eastAsia"/>
                <w:b/>
                <w:bCs/>
                <w:kern w:val="0"/>
                <w:sz w:val="18"/>
                <w:szCs w:val="18"/>
              </w:rPr>
              <w:t>项目</w:t>
            </w:r>
          </w:p>
        </w:tc>
        <w:tc>
          <w:tcPr>
            <w:tcW w:w="8221" w:type="dxa"/>
            <w:shd w:val="clear" w:color="auto" w:fill="auto"/>
            <w:vAlign w:val="center"/>
          </w:tcPr>
          <w:p w:rsidR="009B1CA8" w:rsidRPr="0018057A" w:rsidRDefault="009B1CA8" w:rsidP="009B1CA8">
            <w:pPr>
              <w:widowControl/>
              <w:jc w:val="center"/>
              <w:rPr>
                <w:rFonts w:ascii="宋体" w:eastAsia="宋体" w:hAnsi="宋体" w:cs="华文宋体"/>
                <w:b/>
                <w:bCs/>
                <w:kern w:val="0"/>
                <w:sz w:val="18"/>
                <w:szCs w:val="18"/>
              </w:rPr>
            </w:pPr>
            <w:r w:rsidRPr="0018057A">
              <w:rPr>
                <w:rFonts w:ascii="宋体" w:eastAsia="宋体" w:hAnsi="宋体" w:cs="华文宋体" w:hint="eastAsia"/>
                <w:b/>
                <w:bCs/>
                <w:kern w:val="0"/>
                <w:sz w:val="18"/>
                <w:szCs w:val="18"/>
              </w:rPr>
              <w:t>技术规格要求</w:t>
            </w:r>
          </w:p>
        </w:tc>
      </w:tr>
      <w:tr w:rsidR="009B1CA8" w:rsidRPr="0018057A" w:rsidTr="009B1CA8">
        <w:trPr>
          <w:trHeight w:val="207"/>
        </w:trPr>
        <w:tc>
          <w:tcPr>
            <w:tcW w:w="1433" w:type="dxa"/>
            <w:shd w:val="clear" w:color="auto" w:fill="auto"/>
            <w:vAlign w:val="center"/>
          </w:tcPr>
          <w:p w:rsidR="009B1CA8" w:rsidRPr="0018057A" w:rsidRDefault="009B1CA8" w:rsidP="00975F15">
            <w:pPr>
              <w:widowControl/>
              <w:rPr>
                <w:rFonts w:ascii="宋体" w:eastAsia="宋体" w:hAnsi="宋体" w:cs="华文宋体"/>
                <w:bCs/>
                <w:kern w:val="0"/>
                <w:sz w:val="18"/>
                <w:szCs w:val="18"/>
              </w:rPr>
            </w:pPr>
            <w:r w:rsidRPr="0018057A">
              <w:rPr>
                <w:rFonts w:ascii="宋体" w:eastAsia="宋体" w:hAnsi="宋体" w:cs="华文宋体" w:hint="eastAsia"/>
                <w:bCs/>
                <w:kern w:val="0"/>
                <w:sz w:val="18"/>
                <w:szCs w:val="18"/>
              </w:rPr>
              <w:t>硬件指标</w:t>
            </w:r>
          </w:p>
        </w:tc>
        <w:tc>
          <w:tcPr>
            <w:tcW w:w="8221" w:type="dxa"/>
            <w:shd w:val="clear" w:color="auto" w:fill="auto"/>
            <w:vAlign w:val="center"/>
          </w:tcPr>
          <w:p w:rsidR="009B1CA8" w:rsidRPr="0018057A" w:rsidRDefault="009B1CA8"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6个</w:t>
            </w:r>
            <w:proofErr w:type="gramStart"/>
            <w:r w:rsidRPr="0018057A">
              <w:rPr>
                <w:rFonts w:ascii="宋体" w:eastAsia="宋体" w:hAnsi="宋体" w:cs="华文宋体" w:hint="eastAsia"/>
                <w:kern w:val="0"/>
                <w:sz w:val="18"/>
                <w:szCs w:val="18"/>
              </w:rPr>
              <w:t>千兆电口</w:t>
            </w:r>
            <w:proofErr w:type="gramEnd"/>
            <w:r w:rsidRPr="0018057A">
              <w:rPr>
                <w:rFonts w:ascii="宋体" w:eastAsia="宋体" w:hAnsi="宋体" w:cs="华文宋体" w:hint="eastAsia"/>
                <w:kern w:val="0"/>
                <w:sz w:val="18"/>
                <w:szCs w:val="18"/>
              </w:rPr>
              <w:t>，CPU E5-2620 V4*2，内存96G，硬盘128G SSD系统盘、240G SSD缓存盘、</w:t>
            </w:r>
            <w:r w:rsidRPr="0018057A">
              <w:rPr>
                <w:rFonts w:ascii="宋体" w:eastAsia="宋体" w:hAnsi="宋体" w:cs="华文宋体"/>
                <w:kern w:val="0"/>
                <w:sz w:val="18"/>
                <w:szCs w:val="18"/>
              </w:rPr>
              <w:t>2*</w:t>
            </w:r>
            <w:r w:rsidRPr="0018057A">
              <w:rPr>
                <w:rFonts w:ascii="宋体" w:eastAsia="宋体" w:hAnsi="宋体" w:cs="华文宋体" w:hint="eastAsia"/>
                <w:kern w:val="0"/>
                <w:sz w:val="18"/>
                <w:szCs w:val="18"/>
              </w:rPr>
              <w:t>4T</w:t>
            </w:r>
            <w:r w:rsidRPr="0018057A">
              <w:rPr>
                <w:rFonts w:ascii="宋体" w:eastAsia="宋体" w:hAnsi="宋体" w:cs="华文宋体"/>
                <w:kern w:val="0"/>
                <w:sz w:val="18"/>
                <w:szCs w:val="18"/>
              </w:rPr>
              <w:t xml:space="preserve"> </w:t>
            </w:r>
            <w:r w:rsidRPr="0018057A">
              <w:rPr>
                <w:rFonts w:ascii="宋体" w:eastAsia="宋体" w:hAnsi="宋体" w:cs="华文宋体" w:hint="eastAsia"/>
                <w:kern w:val="0"/>
                <w:sz w:val="18"/>
                <w:szCs w:val="18"/>
              </w:rPr>
              <w:t>SATA数据盘</w:t>
            </w:r>
          </w:p>
        </w:tc>
      </w:tr>
      <w:tr w:rsidR="009B1CA8" w:rsidRPr="0018057A" w:rsidTr="009B1CA8">
        <w:trPr>
          <w:trHeight w:val="711"/>
        </w:trPr>
        <w:tc>
          <w:tcPr>
            <w:tcW w:w="1433" w:type="dxa"/>
            <w:shd w:val="clear" w:color="auto" w:fill="auto"/>
            <w:vAlign w:val="center"/>
          </w:tcPr>
          <w:p w:rsidR="009B1CA8" w:rsidRPr="0018057A" w:rsidRDefault="009B1CA8" w:rsidP="00975F15">
            <w:pPr>
              <w:rPr>
                <w:rFonts w:ascii="宋体" w:eastAsia="宋体" w:hAnsi="宋体" w:cs="华文宋体"/>
                <w:bCs/>
                <w:kern w:val="0"/>
                <w:sz w:val="18"/>
                <w:szCs w:val="18"/>
              </w:rPr>
            </w:pPr>
            <w:r w:rsidRPr="0018057A">
              <w:rPr>
                <w:rFonts w:ascii="宋体" w:eastAsia="宋体" w:hAnsi="宋体" w:cs="华文宋体" w:hint="eastAsia"/>
                <w:bCs/>
                <w:kern w:val="0"/>
                <w:sz w:val="18"/>
                <w:szCs w:val="18"/>
              </w:rPr>
              <w:t>产品形态</w:t>
            </w:r>
          </w:p>
        </w:tc>
        <w:tc>
          <w:tcPr>
            <w:tcW w:w="8221" w:type="dxa"/>
            <w:shd w:val="clear" w:color="auto" w:fill="auto"/>
            <w:vAlign w:val="center"/>
          </w:tcPr>
          <w:p w:rsidR="009B1CA8" w:rsidRPr="0018057A" w:rsidRDefault="009B1CA8"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支持部署于通用X86服务器平台，无需绑定底层操作系统即可搭建</w:t>
            </w:r>
          </w:p>
          <w:p w:rsidR="009B1CA8" w:rsidRPr="0018057A" w:rsidRDefault="009B1CA8"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平台支持旁路引流及网关模式部署</w:t>
            </w:r>
          </w:p>
        </w:tc>
      </w:tr>
      <w:tr w:rsidR="009B1CA8" w:rsidRPr="0018057A" w:rsidTr="009B1CA8">
        <w:trPr>
          <w:trHeight w:val="90"/>
        </w:trPr>
        <w:tc>
          <w:tcPr>
            <w:tcW w:w="1433" w:type="dxa"/>
            <w:vMerge w:val="restart"/>
            <w:shd w:val="clear" w:color="auto" w:fill="auto"/>
            <w:vAlign w:val="center"/>
          </w:tcPr>
          <w:p w:rsidR="009B1CA8" w:rsidRPr="0018057A" w:rsidRDefault="009B1CA8" w:rsidP="00975F15">
            <w:pPr>
              <w:widowControl/>
              <w:rPr>
                <w:rFonts w:ascii="宋体" w:eastAsia="宋体" w:hAnsi="宋体" w:cs="华文宋体"/>
                <w:bCs/>
                <w:kern w:val="0"/>
                <w:sz w:val="18"/>
                <w:szCs w:val="18"/>
              </w:rPr>
            </w:pPr>
            <w:r w:rsidRPr="0018057A">
              <w:rPr>
                <w:rFonts w:ascii="宋体" w:eastAsia="宋体" w:hAnsi="宋体" w:cs="华文宋体" w:hint="eastAsia"/>
                <w:bCs/>
                <w:kern w:val="0"/>
                <w:sz w:val="18"/>
                <w:szCs w:val="18"/>
              </w:rPr>
              <w:t>基本要求</w:t>
            </w:r>
          </w:p>
        </w:tc>
        <w:tc>
          <w:tcPr>
            <w:tcW w:w="8221" w:type="dxa"/>
            <w:shd w:val="clear" w:color="auto" w:fill="auto"/>
            <w:vAlign w:val="center"/>
          </w:tcPr>
          <w:p w:rsidR="009B1CA8" w:rsidRPr="0018057A" w:rsidRDefault="009B1CA8"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平台</w:t>
            </w:r>
            <w:r w:rsidRPr="0018057A">
              <w:rPr>
                <w:rFonts w:ascii="宋体" w:eastAsia="宋体" w:hAnsi="宋体" w:cs="华文宋体"/>
                <w:kern w:val="0"/>
                <w:sz w:val="18"/>
                <w:szCs w:val="18"/>
              </w:rPr>
              <w:t>可扩展</w:t>
            </w:r>
            <w:r w:rsidRPr="0018057A">
              <w:rPr>
                <w:rFonts w:ascii="宋体" w:eastAsia="宋体" w:hAnsi="宋体" w:cs="华文宋体" w:hint="eastAsia"/>
                <w:kern w:val="0"/>
                <w:sz w:val="18"/>
                <w:szCs w:val="18"/>
              </w:rPr>
              <w:t>下一代防火墙、SSL VPN、上网行为管理、数据库审计、运维审计、日志审计、主机杀毒等安全功能组件</w:t>
            </w:r>
            <w:r w:rsidRPr="0018057A">
              <w:rPr>
                <w:rFonts w:ascii="宋体" w:eastAsia="宋体" w:hAnsi="宋体" w:cs="华文宋体"/>
                <w:kern w:val="0"/>
                <w:sz w:val="18"/>
                <w:szCs w:val="18"/>
              </w:rPr>
              <w:t>。</w:t>
            </w:r>
          </w:p>
        </w:tc>
      </w:tr>
      <w:tr w:rsidR="009B1CA8" w:rsidRPr="0018057A" w:rsidTr="009B1CA8">
        <w:trPr>
          <w:trHeight w:val="270"/>
        </w:trPr>
        <w:tc>
          <w:tcPr>
            <w:tcW w:w="1433" w:type="dxa"/>
            <w:vMerge/>
            <w:shd w:val="clear" w:color="auto" w:fill="auto"/>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color w:val="000000" w:themeColor="text1"/>
                <w:kern w:val="0"/>
                <w:sz w:val="18"/>
                <w:szCs w:val="18"/>
              </w:rPr>
            </w:pPr>
            <w:r w:rsidRPr="0018057A">
              <w:rPr>
                <w:rFonts w:ascii="宋体" w:eastAsia="宋体" w:hAnsi="宋体" w:cs="华文宋体" w:hint="eastAsia"/>
                <w:color w:val="000000" w:themeColor="text1"/>
                <w:kern w:val="0"/>
                <w:sz w:val="18"/>
                <w:szCs w:val="18"/>
              </w:rPr>
              <w:t>★平台支持用户进行安全拓扑的编排，可根据实际业务环境定义业务安全区域，简化运维管理；（提供界面截图证明）</w:t>
            </w:r>
          </w:p>
        </w:tc>
      </w:tr>
      <w:tr w:rsidR="009B1CA8" w:rsidRPr="0018057A" w:rsidTr="009B1CA8">
        <w:trPr>
          <w:trHeight w:val="270"/>
        </w:trPr>
        <w:tc>
          <w:tcPr>
            <w:tcW w:w="1433" w:type="dxa"/>
            <w:vMerge/>
            <w:shd w:val="clear" w:color="auto" w:fill="auto"/>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color w:val="000000" w:themeColor="text1"/>
                <w:kern w:val="0"/>
                <w:sz w:val="18"/>
                <w:szCs w:val="18"/>
              </w:rPr>
            </w:pPr>
            <w:bookmarkStart w:id="1" w:name="_Hlk511382766"/>
            <w:r w:rsidRPr="0018057A">
              <w:rPr>
                <w:rFonts w:ascii="宋体" w:eastAsia="宋体" w:hAnsi="宋体" w:cs="华文宋体" w:hint="eastAsia"/>
                <w:color w:val="000000" w:themeColor="text1"/>
                <w:kern w:val="0"/>
                <w:sz w:val="18"/>
                <w:szCs w:val="18"/>
              </w:rPr>
              <w:t>★平台具备业务风险可视化界面，包括业务风险状况、风险事件状态及整体安全态势等，针对单独业务系统可提供业务风险提供业务状态及业务风险分析评估（提供界面截图证明）</w:t>
            </w:r>
            <w:bookmarkEnd w:id="1"/>
          </w:p>
        </w:tc>
      </w:tr>
      <w:tr w:rsidR="009B1CA8" w:rsidRPr="0018057A" w:rsidTr="009B1CA8">
        <w:trPr>
          <w:trHeight w:val="270"/>
        </w:trPr>
        <w:tc>
          <w:tcPr>
            <w:tcW w:w="1433" w:type="dxa"/>
            <w:vMerge/>
            <w:shd w:val="clear" w:color="auto" w:fill="auto"/>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color w:val="000000" w:themeColor="text1"/>
                <w:kern w:val="0"/>
                <w:sz w:val="18"/>
                <w:szCs w:val="18"/>
              </w:rPr>
            </w:pPr>
            <w:bookmarkStart w:id="2" w:name="_Hlk511382877"/>
            <w:r w:rsidRPr="0018057A">
              <w:rPr>
                <w:rFonts w:ascii="宋体" w:eastAsia="宋体" w:hAnsi="宋体" w:cs="华文宋体" w:hint="eastAsia"/>
                <w:color w:val="000000" w:themeColor="text1"/>
                <w:kern w:val="0"/>
                <w:sz w:val="18"/>
                <w:szCs w:val="18"/>
              </w:rPr>
              <w:t>平台支持关键安全</w:t>
            </w:r>
            <w:proofErr w:type="gramStart"/>
            <w:r w:rsidRPr="0018057A">
              <w:rPr>
                <w:rFonts w:ascii="宋体" w:eastAsia="宋体" w:hAnsi="宋体" w:cs="华文宋体" w:hint="eastAsia"/>
                <w:color w:val="000000" w:themeColor="text1"/>
                <w:kern w:val="0"/>
                <w:sz w:val="18"/>
                <w:szCs w:val="18"/>
              </w:rPr>
              <w:t>组件双</w:t>
            </w:r>
            <w:proofErr w:type="gramEnd"/>
            <w:r w:rsidRPr="0018057A">
              <w:rPr>
                <w:rFonts w:ascii="宋体" w:eastAsia="宋体" w:hAnsi="宋体" w:cs="华文宋体" w:hint="eastAsia"/>
                <w:color w:val="000000" w:themeColor="text1"/>
                <w:kern w:val="0"/>
                <w:sz w:val="18"/>
                <w:szCs w:val="18"/>
              </w:rPr>
              <w:t>机功能，保障安全组件高可用</w:t>
            </w:r>
            <w:bookmarkEnd w:id="2"/>
            <w:r w:rsidRPr="0018057A">
              <w:rPr>
                <w:rFonts w:ascii="宋体" w:eastAsia="宋体" w:hAnsi="宋体" w:cs="华文宋体" w:hint="eastAsia"/>
                <w:color w:val="000000" w:themeColor="text1"/>
                <w:kern w:val="0"/>
                <w:sz w:val="18"/>
                <w:szCs w:val="18"/>
              </w:rPr>
              <w:t>；</w:t>
            </w:r>
          </w:p>
        </w:tc>
      </w:tr>
      <w:tr w:rsidR="009B1CA8" w:rsidRPr="0018057A" w:rsidTr="009B1CA8">
        <w:trPr>
          <w:trHeight w:val="365"/>
        </w:trPr>
        <w:tc>
          <w:tcPr>
            <w:tcW w:w="1433" w:type="dxa"/>
            <w:vMerge w:val="restart"/>
            <w:vAlign w:val="center"/>
          </w:tcPr>
          <w:p w:rsidR="009B1CA8" w:rsidRPr="0018057A" w:rsidRDefault="009B1CA8" w:rsidP="00975F15">
            <w:pPr>
              <w:widowControl/>
              <w:rPr>
                <w:rFonts w:ascii="宋体" w:eastAsia="宋体" w:hAnsi="宋体" w:cs="华文宋体"/>
                <w:bCs/>
                <w:kern w:val="0"/>
                <w:sz w:val="18"/>
                <w:szCs w:val="18"/>
              </w:rPr>
            </w:pPr>
            <w:r w:rsidRPr="0018057A">
              <w:rPr>
                <w:rFonts w:ascii="宋体" w:eastAsia="宋体" w:hAnsi="宋体" w:cs="华文宋体" w:hint="eastAsia"/>
                <w:bCs/>
                <w:kern w:val="0"/>
                <w:sz w:val="18"/>
                <w:szCs w:val="18"/>
              </w:rPr>
              <w:t>下一代防火墙功能要求</w:t>
            </w:r>
          </w:p>
        </w:tc>
        <w:tc>
          <w:tcPr>
            <w:tcW w:w="8221" w:type="dxa"/>
            <w:shd w:val="clear" w:color="auto" w:fill="auto"/>
            <w:vAlign w:val="center"/>
          </w:tcPr>
          <w:p w:rsidR="009B1CA8" w:rsidRPr="0018057A" w:rsidRDefault="009B1CA8" w:rsidP="00975F15">
            <w:pPr>
              <w:widowControl/>
              <w:rPr>
                <w:rFonts w:ascii="宋体" w:eastAsia="宋体" w:hAnsi="宋体" w:cs="华文宋体"/>
                <w:color w:val="000000" w:themeColor="text1"/>
                <w:kern w:val="0"/>
                <w:sz w:val="18"/>
                <w:szCs w:val="18"/>
              </w:rPr>
            </w:pPr>
            <w:r w:rsidRPr="0018057A">
              <w:rPr>
                <w:rFonts w:ascii="宋体" w:eastAsia="宋体" w:hAnsi="宋体" w:cs="华文宋体" w:hint="eastAsia"/>
                <w:color w:val="000000" w:themeColor="text1"/>
                <w:kern w:val="0"/>
                <w:sz w:val="18"/>
                <w:szCs w:val="18"/>
              </w:rPr>
              <w:t>对虚拟防火墙分布式策略管控，策略内容可以针对IP、MAC地址或通讯端口，可防护所有基于IP五元组（TCP、 UDP、 ICMP 等）；</w:t>
            </w:r>
          </w:p>
        </w:tc>
      </w:tr>
      <w:tr w:rsidR="009B1CA8" w:rsidRPr="0018057A" w:rsidTr="009B1CA8">
        <w:trPr>
          <w:trHeight w:val="684"/>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color w:val="000000" w:themeColor="text1"/>
                <w:kern w:val="0"/>
                <w:sz w:val="18"/>
                <w:szCs w:val="18"/>
              </w:rPr>
            </w:pPr>
            <w:r w:rsidRPr="0018057A">
              <w:rPr>
                <w:rFonts w:ascii="宋体" w:eastAsia="宋体" w:hAnsi="宋体" w:cs="华文宋体" w:hint="eastAsia"/>
                <w:color w:val="000000" w:themeColor="text1"/>
                <w:kern w:val="0"/>
                <w:sz w:val="18"/>
                <w:szCs w:val="18"/>
              </w:rPr>
              <w:t>支持静态路由，ECMP等价路由，支持RIPv1/v2，OSPFv2/v3，BGP等动态路由协议，支持多播路由协议，支持路由异常告警功能；</w:t>
            </w:r>
          </w:p>
        </w:tc>
      </w:tr>
      <w:tr w:rsidR="009B1CA8" w:rsidRPr="0018057A" w:rsidTr="009B1CA8">
        <w:trPr>
          <w:trHeight w:val="708"/>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color w:val="000000" w:themeColor="text1"/>
                <w:kern w:val="0"/>
                <w:sz w:val="18"/>
                <w:szCs w:val="18"/>
              </w:rPr>
            </w:pPr>
            <w:r w:rsidRPr="0018057A">
              <w:rPr>
                <w:rFonts w:ascii="宋体" w:eastAsia="宋体" w:hAnsi="宋体" w:cs="华文宋体" w:hint="eastAsia"/>
                <w:color w:val="000000" w:themeColor="text1"/>
                <w:kern w:val="0"/>
                <w:sz w:val="18"/>
                <w:szCs w:val="18"/>
              </w:rPr>
              <w:t>提供基本的安全防御，包括但不限于4-7层访问控制、入侵防御、病毒过滤、网页防篡改等安全功能；</w:t>
            </w:r>
          </w:p>
        </w:tc>
      </w:tr>
      <w:tr w:rsidR="009B1CA8" w:rsidRPr="0018057A" w:rsidTr="009B1CA8">
        <w:trPr>
          <w:trHeight w:val="690"/>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color w:val="000000" w:themeColor="text1"/>
                <w:kern w:val="0"/>
                <w:sz w:val="18"/>
                <w:szCs w:val="18"/>
              </w:rPr>
            </w:pPr>
            <w:r w:rsidRPr="0018057A">
              <w:rPr>
                <w:rFonts w:ascii="宋体" w:eastAsia="宋体" w:hAnsi="宋体" w:cs="华文宋体" w:hint="eastAsia"/>
                <w:color w:val="000000" w:themeColor="text1"/>
                <w:kern w:val="0"/>
                <w:sz w:val="18"/>
                <w:szCs w:val="18"/>
              </w:rPr>
              <w:t>对所有应用系统进行漏洞的攻击防护，包括</w:t>
            </w:r>
            <w:proofErr w:type="gramStart"/>
            <w:r w:rsidRPr="0018057A">
              <w:rPr>
                <w:rFonts w:ascii="宋体" w:eastAsia="宋体" w:hAnsi="宋体" w:cs="华文宋体" w:hint="eastAsia"/>
                <w:color w:val="000000" w:themeColor="text1"/>
                <w:kern w:val="0"/>
                <w:sz w:val="18"/>
                <w:szCs w:val="18"/>
              </w:rPr>
              <w:t>防跨站</w:t>
            </w:r>
            <w:proofErr w:type="gramEnd"/>
            <w:r w:rsidRPr="0018057A">
              <w:rPr>
                <w:rFonts w:ascii="宋体" w:eastAsia="宋体" w:hAnsi="宋体" w:cs="华文宋体" w:hint="eastAsia"/>
                <w:color w:val="000000" w:themeColor="text1"/>
                <w:kern w:val="0"/>
                <w:sz w:val="18"/>
                <w:szCs w:val="18"/>
              </w:rPr>
              <w:t>、防SQL注入、防篡改、防木马、防黑客攻击等。</w:t>
            </w:r>
          </w:p>
        </w:tc>
      </w:tr>
      <w:tr w:rsidR="009B1CA8" w:rsidRPr="0018057A" w:rsidTr="009B1CA8">
        <w:trPr>
          <w:trHeight w:val="417"/>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color w:val="000000" w:themeColor="text1"/>
                <w:kern w:val="0"/>
                <w:sz w:val="18"/>
                <w:szCs w:val="18"/>
              </w:rPr>
            </w:pPr>
            <w:r w:rsidRPr="0018057A">
              <w:rPr>
                <w:rFonts w:ascii="宋体" w:eastAsia="宋体" w:hAnsi="宋体" w:cs="华文宋体" w:hint="eastAsia"/>
                <w:color w:val="000000" w:themeColor="text1"/>
                <w:kern w:val="0"/>
                <w:sz w:val="18"/>
                <w:szCs w:val="18"/>
              </w:rPr>
              <w:t>支持根据国家/地区来进行地域访问控制；</w:t>
            </w:r>
          </w:p>
        </w:tc>
      </w:tr>
      <w:tr w:rsidR="009B1CA8" w:rsidRPr="0018057A" w:rsidTr="009B1CA8">
        <w:trPr>
          <w:trHeight w:val="110"/>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color w:val="000000" w:themeColor="text1"/>
                <w:kern w:val="0"/>
                <w:sz w:val="18"/>
                <w:szCs w:val="18"/>
              </w:rPr>
            </w:pPr>
            <w:bookmarkStart w:id="3" w:name="OLE_LINK2"/>
            <w:bookmarkStart w:id="4" w:name="OLE_LINK1"/>
            <w:r w:rsidRPr="0018057A">
              <w:rPr>
                <w:rFonts w:ascii="宋体" w:eastAsia="宋体" w:hAnsi="宋体" w:cs="华文宋体" w:hint="eastAsia"/>
                <w:color w:val="000000" w:themeColor="text1"/>
                <w:kern w:val="0"/>
                <w:sz w:val="18"/>
                <w:szCs w:val="18"/>
              </w:rPr>
              <w:t>支持Web漏洞扫描功能，可扫描检测网站是否存在SQL注入、XSS、</w:t>
            </w:r>
            <w:proofErr w:type="gramStart"/>
            <w:r w:rsidRPr="0018057A">
              <w:rPr>
                <w:rFonts w:ascii="宋体" w:eastAsia="宋体" w:hAnsi="宋体" w:cs="华文宋体" w:hint="eastAsia"/>
                <w:color w:val="000000" w:themeColor="text1"/>
                <w:kern w:val="0"/>
                <w:sz w:val="18"/>
                <w:szCs w:val="18"/>
              </w:rPr>
              <w:t>跨站脚本</w:t>
            </w:r>
            <w:proofErr w:type="gramEnd"/>
            <w:r w:rsidRPr="0018057A">
              <w:rPr>
                <w:rFonts w:ascii="宋体" w:eastAsia="宋体" w:hAnsi="宋体" w:cs="华文宋体" w:hint="eastAsia"/>
                <w:color w:val="000000" w:themeColor="text1"/>
                <w:kern w:val="0"/>
                <w:sz w:val="18"/>
                <w:szCs w:val="18"/>
              </w:rPr>
              <w:t>、目录遍历、文件包含、命令执行等脚本漏洞；（提供界面截图证明）</w:t>
            </w:r>
            <w:bookmarkEnd w:id="3"/>
            <w:bookmarkEnd w:id="4"/>
          </w:p>
        </w:tc>
      </w:tr>
      <w:tr w:rsidR="009B1CA8" w:rsidRPr="0018057A" w:rsidTr="009B1CA8">
        <w:trPr>
          <w:trHeight w:val="110"/>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color w:val="000000" w:themeColor="text1"/>
                <w:kern w:val="0"/>
                <w:sz w:val="18"/>
                <w:szCs w:val="18"/>
              </w:rPr>
            </w:pPr>
            <w:bookmarkStart w:id="5" w:name="_Hlk511379222"/>
            <w:r w:rsidRPr="0018057A">
              <w:rPr>
                <w:rFonts w:ascii="宋体" w:eastAsia="宋体" w:hAnsi="宋体" w:cs="华文宋体" w:hint="eastAsia"/>
                <w:color w:val="000000" w:themeColor="text1"/>
                <w:kern w:val="0"/>
                <w:sz w:val="18"/>
                <w:szCs w:val="18"/>
              </w:rPr>
              <w:t>可提供最新的威胁情报信息，能够对新爆发的流行高危漏洞进行预警和自动检测，发现问题后支持一键生成防护规则；（提供界面截图证明）</w:t>
            </w:r>
            <w:bookmarkEnd w:id="5"/>
          </w:p>
        </w:tc>
      </w:tr>
      <w:tr w:rsidR="009B1CA8" w:rsidRPr="0018057A" w:rsidTr="009B1CA8">
        <w:trPr>
          <w:trHeight w:val="110"/>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color w:val="000000" w:themeColor="text1"/>
                <w:kern w:val="0"/>
                <w:sz w:val="18"/>
                <w:szCs w:val="18"/>
              </w:rPr>
            </w:pPr>
            <w:bookmarkStart w:id="6" w:name="_Hlk511379592"/>
            <w:r w:rsidRPr="0018057A">
              <w:rPr>
                <w:rFonts w:ascii="宋体" w:eastAsia="宋体" w:hAnsi="宋体" w:cs="华文宋体" w:hint="eastAsia"/>
                <w:color w:val="000000" w:themeColor="text1"/>
                <w:kern w:val="0"/>
                <w:sz w:val="18"/>
                <w:szCs w:val="18"/>
              </w:rPr>
              <w:t>支持对终端已被种植</w:t>
            </w:r>
            <w:proofErr w:type="gramStart"/>
            <w:r w:rsidRPr="0018057A">
              <w:rPr>
                <w:rFonts w:ascii="宋体" w:eastAsia="宋体" w:hAnsi="宋体" w:cs="华文宋体" w:hint="eastAsia"/>
                <w:color w:val="000000" w:themeColor="text1"/>
                <w:kern w:val="0"/>
                <w:sz w:val="18"/>
                <w:szCs w:val="18"/>
              </w:rPr>
              <w:t>了远控木马</w:t>
            </w:r>
            <w:proofErr w:type="gramEnd"/>
            <w:r w:rsidRPr="0018057A">
              <w:rPr>
                <w:rFonts w:ascii="宋体" w:eastAsia="宋体" w:hAnsi="宋体" w:cs="华文宋体" w:hint="eastAsia"/>
                <w:color w:val="000000" w:themeColor="text1"/>
                <w:kern w:val="0"/>
                <w:sz w:val="18"/>
                <w:szCs w:val="18"/>
              </w:rPr>
              <w:t>或者病毒等恶意软件进行检测，并且能够对检测到的恶意软件行为进行深入的分析，展示和外部命令控制服务器的交互行为和其他可疑行为；（提供界面截图证明）</w:t>
            </w:r>
            <w:bookmarkEnd w:id="6"/>
          </w:p>
        </w:tc>
      </w:tr>
      <w:tr w:rsidR="009B1CA8" w:rsidRPr="0018057A" w:rsidTr="009B1CA8">
        <w:trPr>
          <w:trHeight w:val="167"/>
        </w:trPr>
        <w:tc>
          <w:tcPr>
            <w:tcW w:w="1433" w:type="dxa"/>
            <w:vMerge w:val="restart"/>
            <w:vAlign w:val="center"/>
          </w:tcPr>
          <w:p w:rsidR="009B1CA8" w:rsidRPr="0018057A" w:rsidRDefault="009B1CA8" w:rsidP="009B1CA8">
            <w:pPr>
              <w:widowControl/>
              <w:rPr>
                <w:rFonts w:ascii="宋体" w:eastAsia="宋体" w:hAnsi="宋体" w:cs="华文宋体"/>
                <w:bCs/>
                <w:kern w:val="0"/>
                <w:sz w:val="18"/>
                <w:szCs w:val="18"/>
              </w:rPr>
            </w:pPr>
            <w:r w:rsidRPr="0018057A">
              <w:rPr>
                <w:rFonts w:ascii="宋体" w:eastAsia="宋体" w:hAnsi="宋体" w:cs="华文宋体" w:hint="eastAsia"/>
                <w:bCs/>
                <w:kern w:val="0"/>
                <w:sz w:val="18"/>
                <w:szCs w:val="18"/>
              </w:rPr>
              <w:t>日志审计</w:t>
            </w:r>
          </w:p>
        </w:tc>
        <w:tc>
          <w:tcPr>
            <w:tcW w:w="8221" w:type="dxa"/>
            <w:shd w:val="clear" w:color="auto" w:fill="auto"/>
            <w:vAlign w:val="center"/>
          </w:tcPr>
          <w:p w:rsidR="009B1CA8" w:rsidRPr="0018057A" w:rsidRDefault="009B1CA8" w:rsidP="00975F15">
            <w:pPr>
              <w:rPr>
                <w:rFonts w:ascii="宋体" w:eastAsia="宋体" w:hAnsi="宋体" w:cs="华文宋体"/>
                <w:kern w:val="0"/>
                <w:sz w:val="18"/>
                <w:szCs w:val="18"/>
              </w:rPr>
            </w:pPr>
            <w:r w:rsidRPr="0018057A">
              <w:rPr>
                <w:rFonts w:ascii="宋体" w:eastAsia="宋体" w:hAnsi="宋体" w:cs="华文宋体" w:hint="eastAsia"/>
                <w:color w:val="000000" w:themeColor="text1"/>
                <w:sz w:val="18"/>
                <w:szCs w:val="18"/>
              </w:rPr>
              <w:t>内置20个主机审计许可证书</w:t>
            </w:r>
          </w:p>
        </w:tc>
      </w:tr>
      <w:tr w:rsidR="009B1CA8" w:rsidRPr="0018057A" w:rsidTr="009B1CA8">
        <w:trPr>
          <w:trHeight w:val="418"/>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rPr>
                <w:rFonts w:ascii="宋体" w:eastAsia="宋体" w:hAnsi="宋体" w:cs="华文宋体"/>
                <w:color w:val="000000" w:themeColor="text1"/>
                <w:sz w:val="18"/>
                <w:szCs w:val="18"/>
              </w:rPr>
            </w:pPr>
            <w:r w:rsidRPr="0018057A">
              <w:rPr>
                <w:rFonts w:ascii="宋体" w:eastAsia="宋体" w:hAnsi="宋体" w:cs="华文宋体" w:hint="eastAsia"/>
                <w:color w:val="000000" w:themeColor="text1"/>
                <w:sz w:val="18"/>
                <w:szCs w:val="18"/>
              </w:rPr>
              <w:t>支持通过页面直接将日志文件导入或以syslog方式接收日志信息，支持日志类型：UNIX、WINDOWS事件[2000、2003、2008、XP、VISTA、Win7及以上版本]、网络及安全设备[深信服、Cisco、Array、Juniper、H3C、神州数码、绿盟、</w:t>
            </w:r>
            <w:proofErr w:type="gramStart"/>
            <w:r w:rsidRPr="0018057A">
              <w:rPr>
                <w:rFonts w:ascii="宋体" w:eastAsia="宋体" w:hAnsi="宋体" w:cs="华文宋体" w:hint="eastAsia"/>
                <w:color w:val="000000" w:themeColor="text1"/>
                <w:sz w:val="18"/>
                <w:szCs w:val="18"/>
              </w:rPr>
              <w:t>天融信</w:t>
            </w:r>
            <w:proofErr w:type="gramEnd"/>
            <w:r w:rsidRPr="0018057A">
              <w:rPr>
                <w:rFonts w:ascii="宋体" w:eastAsia="宋体" w:hAnsi="宋体" w:cs="华文宋体" w:hint="eastAsia"/>
                <w:color w:val="000000" w:themeColor="text1"/>
                <w:sz w:val="18"/>
                <w:szCs w:val="18"/>
              </w:rPr>
              <w:t>、安氏领信、</w:t>
            </w:r>
            <w:proofErr w:type="gramStart"/>
            <w:r w:rsidRPr="0018057A">
              <w:rPr>
                <w:rFonts w:ascii="宋体" w:eastAsia="宋体" w:hAnsi="宋体" w:cs="华文宋体" w:hint="eastAsia"/>
                <w:color w:val="000000" w:themeColor="text1"/>
                <w:sz w:val="18"/>
                <w:szCs w:val="18"/>
              </w:rPr>
              <w:t>网神</w:t>
            </w:r>
            <w:proofErr w:type="gramEnd"/>
            <w:r w:rsidRPr="0018057A">
              <w:rPr>
                <w:rFonts w:ascii="宋体" w:eastAsia="宋体" w:hAnsi="宋体" w:cs="华文宋体" w:hint="eastAsia"/>
                <w:color w:val="000000" w:themeColor="text1"/>
                <w:sz w:val="18"/>
                <w:szCs w:val="18"/>
              </w:rPr>
              <w:t>]、AS400日志、数据库访问[</w:t>
            </w:r>
            <w:proofErr w:type="spellStart"/>
            <w:r w:rsidRPr="0018057A">
              <w:rPr>
                <w:rFonts w:ascii="宋体" w:eastAsia="宋体" w:hAnsi="宋体" w:cs="华文宋体" w:hint="eastAsia"/>
                <w:color w:val="000000" w:themeColor="text1"/>
                <w:sz w:val="18"/>
                <w:szCs w:val="18"/>
              </w:rPr>
              <w:t>Mysql</w:t>
            </w:r>
            <w:proofErr w:type="spellEnd"/>
            <w:r w:rsidRPr="0018057A">
              <w:rPr>
                <w:rFonts w:ascii="宋体" w:eastAsia="宋体" w:hAnsi="宋体" w:cs="华文宋体" w:hint="eastAsia"/>
                <w:color w:val="000000" w:themeColor="text1"/>
                <w:sz w:val="18"/>
                <w:szCs w:val="18"/>
              </w:rPr>
              <w:t>]、WEB访问[Apache、IIS、Tomcat、Nginx、</w:t>
            </w:r>
            <w:proofErr w:type="spellStart"/>
            <w:r w:rsidRPr="0018057A">
              <w:rPr>
                <w:rFonts w:ascii="宋体" w:eastAsia="宋体" w:hAnsi="宋体" w:cs="华文宋体" w:hint="eastAsia"/>
                <w:color w:val="000000" w:themeColor="text1"/>
                <w:sz w:val="18"/>
                <w:szCs w:val="18"/>
              </w:rPr>
              <w:t>Weblogic</w:t>
            </w:r>
            <w:proofErr w:type="spellEnd"/>
            <w:r w:rsidRPr="0018057A">
              <w:rPr>
                <w:rFonts w:ascii="宋体" w:eastAsia="宋体" w:hAnsi="宋体" w:cs="华文宋体" w:hint="eastAsia"/>
                <w:color w:val="000000" w:themeColor="text1"/>
                <w:sz w:val="18"/>
                <w:szCs w:val="18"/>
              </w:rPr>
              <w:t>、Resin、</w:t>
            </w:r>
            <w:proofErr w:type="spellStart"/>
            <w:r w:rsidRPr="0018057A">
              <w:rPr>
                <w:rFonts w:ascii="宋体" w:eastAsia="宋体" w:hAnsi="宋体" w:cs="华文宋体" w:hint="eastAsia"/>
                <w:color w:val="000000" w:themeColor="text1"/>
                <w:sz w:val="18"/>
                <w:szCs w:val="18"/>
              </w:rPr>
              <w:t>Websphere</w:t>
            </w:r>
            <w:proofErr w:type="spellEnd"/>
            <w:r w:rsidRPr="0018057A">
              <w:rPr>
                <w:rFonts w:ascii="宋体" w:eastAsia="宋体" w:hAnsi="宋体" w:cs="华文宋体" w:hint="eastAsia"/>
                <w:color w:val="000000" w:themeColor="text1"/>
                <w:sz w:val="18"/>
                <w:szCs w:val="18"/>
              </w:rPr>
              <w:t>]、文件访问[</w:t>
            </w:r>
            <w:proofErr w:type="spellStart"/>
            <w:r w:rsidRPr="0018057A">
              <w:rPr>
                <w:rFonts w:ascii="宋体" w:eastAsia="宋体" w:hAnsi="宋体" w:cs="华文宋体" w:hint="eastAsia"/>
                <w:color w:val="000000" w:themeColor="text1"/>
                <w:sz w:val="18"/>
                <w:szCs w:val="18"/>
              </w:rPr>
              <w:t>VSftpd</w:t>
            </w:r>
            <w:proofErr w:type="spellEnd"/>
            <w:r w:rsidRPr="0018057A">
              <w:rPr>
                <w:rFonts w:ascii="宋体" w:eastAsia="宋体" w:hAnsi="宋体" w:cs="华文宋体" w:hint="eastAsia"/>
                <w:color w:val="000000" w:themeColor="text1"/>
                <w:sz w:val="18"/>
                <w:szCs w:val="18"/>
              </w:rPr>
              <w:t>、</w:t>
            </w:r>
            <w:proofErr w:type="spellStart"/>
            <w:r w:rsidRPr="0018057A">
              <w:rPr>
                <w:rFonts w:ascii="宋体" w:eastAsia="宋体" w:hAnsi="宋体" w:cs="华文宋体" w:hint="eastAsia"/>
                <w:color w:val="000000" w:themeColor="text1"/>
                <w:sz w:val="18"/>
                <w:szCs w:val="18"/>
              </w:rPr>
              <w:t>Pureftpd</w:t>
            </w:r>
            <w:proofErr w:type="spellEnd"/>
            <w:r w:rsidRPr="0018057A">
              <w:rPr>
                <w:rFonts w:ascii="宋体" w:eastAsia="宋体" w:hAnsi="宋体" w:cs="华文宋体" w:hint="eastAsia"/>
                <w:color w:val="000000" w:themeColor="text1"/>
                <w:sz w:val="18"/>
                <w:szCs w:val="18"/>
              </w:rPr>
              <w:t>、</w:t>
            </w:r>
            <w:proofErr w:type="spellStart"/>
            <w:r w:rsidRPr="0018057A">
              <w:rPr>
                <w:rFonts w:ascii="宋体" w:eastAsia="宋体" w:hAnsi="宋体" w:cs="华文宋体" w:hint="eastAsia"/>
                <w:color w:val="000000" w:themeColor="text1"/>
                <w:sz w:val="18"/>
                <w:szCs w:val="18"/>
              </w:rPr>
              <w:t>NCftpd</w:t>
            </w:r>
            <w:proofErr w:type="spellEnd"/>
            <w:r w:rsidRPr="0018057A">
              <w:rPr>
                <w:rFonts w:ascii="宋体" w:eastAsia="宋体" w:hAnsi="宋体" w:cs="华文宋体" w:hint="eastAsia"/>
                <w:color w:val="000000" w:themeColor="text1"/>
                <w:sz w:val="18"/>
                <w:szCs w:val="18"/>
              </w:rPr>
              <w:t>、</w:t>
            </w:r>
            <w:proofErr w:type="spellStart"/>
            <w:r w:rsidRPr="0018057A">
              <w:rPr>
                <w:rFonts w:ascii="宋体" w:eastAsia="宋体" w:hAnsi="宋体" w:cs="华文宋体" w:hint="eastAsia"/>
                <w:color w:val="000000" w:themeColor="text1"/>
                <w:sz w:val="18"/>
                <w:szCs w:val="18"/>
              </w:rPr>
              <w:t>IISftpd</w:t>
            </w:r>
            <w:proofErr w:type="spellEnd"/>
            <w:r w:rsidRPr="0018057A">
              <w:rPr>
                <w:rFonts w:ascii="宋体" w:eastAsia="宋体" w:hAnsi="宋体" w:cs="华文宋体" w:hint="eastAsia"/>
                <w:color w:val="000000" w:themeColor="text1"/>
                <w:sz w:val="18"/>
                <w:szCs w:val="18"/>
              </w:rPr>
              <w:t>、</w:t>
            </w:r>
            <w:proofErr w:type="spellStart"/>
            <w:r w:rsidRPr="0018057A">
              <w:rPr>
                <w:rFonts w:ascii="宋体" w:eastAsia="宋体" w:hAnsi="宋体" w:cs="华文宋体" w:hint="eastAsia"/>
                <w:color w:val="000000" w:themeColor="text1"/>
                <w:sz w:val="18"/>
                <w:szCs w:val="18"/>
              </w:rPr>
              <w:t>Proftpd</w:t>
            </w:r>
            <w:proofErr w:type="spellEnd"/>
            <w:r w:rsidRPr="0018057A">
              <w:rPr>
                <w:rFonts w:ascii="宋体" w:eastAsia="宋体" w:hAnsi="宋体" w:cs="华文宋体" w:hint="eastAsia"/>
                <w:color w:val="000000" w:themeColor="text1"/>
                <w:sz w:val="18"/>
                <w:szCs w:val="18"/>
              </w:rPr>
              <w:t>、</w:t>
            </w:r>
            <w:proofErr w:type="spellStart"/>
            <w:r w:rsidRPr="0018057A">
              <w:rPr>
                <w:rFonts w:ascii="宋体" w:eastAsia="宋体" w:hAnsi="宋体" w:cs="华文宋体" w:hint="eastAsia"/>
                <w:color w:val="000000" w:themeColor="text1"/>
                <w:sz w:val="18"/>
                <w:szCs w:val="18"/>
              </w:rPr>
              <w:t>Glftpd</w:t>
            </w:r>
            <w:proofErr w:type="spellEnd"/>
            <w:r w:rsidRPr="0018057A">
              <w:rPr>
                <w:rFonts w:ascii="宋体" w:eastAsia="宋体" w:hAnsi="宋体" w:cs="华文宋体" w:hint="eastAsia"/>
                <w:color w:val="000000" w:themeColor="text1"/>
                <w:sz w:val="18"/>
                <w:szCs w:val="18"/>
              </w:rPr>
              <w:t>、</w:t>
            </w:r>
            <w:proofErr w:type="spellStart"/>
            <w:r w:rsidRPr="0018057A">
              <w:rPr>
                <w:rFonts w:ascii="宋体" w:eastAsia="宋体" w:hAnsi="宋体" w:cs="华文宋体" w:hint="eastAsia"/>
                <w:color w:val="000000" w:themeColor="text1"/>
                <w:sz w:val="18"/>
                <w:szCs w:val="18"/>
              </w:rPr>
              <w:t>Serv</w:t>
            </w:r>
            <w:proofErr w:type="spellEnd"/>
            <w:r w:rsidRPr="0018057A">
              <w:rPr>
                <w:rFonts w:ascii="宋体" w:eastAsia="宋体" w:hAnsi="宋体" w:cs="华文宋体" w:hint="eastAsia"/>
                <w:color w:val="000000" w:themeColor="text1"/>
                <w:sz w:val="18"/>
                <w:szCs w:val="18"/>
              </w:rPr>
              <w:t>-u]、数据库服务[Oracle、</w:t>
            </w:r>
            <w:proofErr w:type="spellStart"/>
            <w:r w:rsidRPr="0018057A">
              <w:rPr>
                <w:rFonts w:ascii="宋体" w:eastAsia="宋体" w:hAnsi="宋体" w:cs="华文宋体" w:hint="eastAsia"/>
                <w:color w:val="000000" w:themeColor="text1"/>
                <w:sz w:val="18"/>
                <w:szCs w:val="18"/>
              </w:rPr>
              <w:t>Mssql</w:t>
            </w:r>
            <w:proofErr w:type="spellEnd"/>
            <w:r w:rsidRPr="0018057A">
              <w:rPr>
                <w:rFonts w:ascii="宋体" w:eastAsia="宋体" w:hAnsi="宋体" w:cs="华文宋体" w:hint="eastAsia"/>
                <w:color w:val="000000" w:themeColor="text1"/>
                <w:sz w:val="18"/>
                <w:szCs w:val="18"/>
              </w:rPr>
              <w:t>、</w:t>
            </w:r>
            <w:proofErr w:type="spellStart"/>
            <w:r w:rsidRPr="0018057A">
              <w:rPr>
                <w:rFonts w:ascii="宋体" w:eastAsia="宋体" w:hAnsi="宋体" w:cs="华文宋体" w:hint="eastAsia"/>
                <w:color w:val="000000" w:themeColor="text1"/>
                <w:sz w:val="18"/>
                <w:szCs w:val="18"/>
              </w:rPr>
              <w:t>Mysql</w:t>
            </w:r>
            <w:proofErr w:type="spellEnd"/>
            <w:r w:rsidRPr="0018057A">
              <w:rPr>
                <w:rFonts w:ascii="宋体" w:eastAsia="宋体" w:hAnsi="宋体" w:cs="华文宋体" w:hint="eastAsia"/>
                <w:color w:val="000000" w:themeColor="text1"/>
                <w:sz w:val="18"/>
                <w:szCs w:val="18"/>
              </w:rPr>
              <w:t>、DB2、Informix、Sybase]、WEB服务[Apache、Tomcat、Nginx、</w:t>
            </w:r>
            <w:proofErr w:type="spellStart"/>
            <w:r w:rsidRPr="0018057A">
              <w:rPr>
                <w:rFonts w:ascii="宋体" w:eastAsia="宋体" w:hAnsi="宋体" w:cs="华文宋体" w:hint="eastAsia"/>
                <w:color w:val="000000" w:themeColor="text1"/>
                <w:sz w:val="18"/>
                <w:szCs w:val="18"/>
              </w:rPr>
              <w:t>Weblogic</w:t>
            </w:r>
            <w:proofErr w:type="spellEnd"/>
            <w:r w:rsidRPr="0018057A">
              <w:rPr>
                <w:rFonts w:ascii="宋体" w:eastAsia="宋体" w:hAnsi="宋体" w:cs="华文宋体" w:hint="eastAsia"/>
                <w:color w:val="000000" w:themeColor="text1"/>
                <w:sz w:val="18"/>
                <w:szCs w:val="18"/>
              </w:rPr>
              <w:t>、Resin、</w:t>
            </w:r>
            <w:proofErr w:type="spellStart"/>
            <w:r w:rsidRPr="0018057A">
              <w:rPr>
                <w:rFonts w:ascii="宋体" w:eastAsia="宋体" w:hAnsi="宋体" w:cs="华文宋体" w:hint="eastAsia"/>
                <w:color w:val="000000" w:themeColor="text1"/>
                <w:sz w:val="18"/>
                <w:szCs w:val="18"/>
              </w:rPr>
              <w:t>Websphere</w:t>
            </w:r>
            <w:proofErr w:type="spellEnd"/>
            <w:r w:rsidRPr="0018057A">
              <w:rPr>
                <w:rFonts w:ascii="宋体" w:eastAsia="宋体" w:hAnsi="宋体" w:cs="华文宋体" w:hint="eastAsia"/>
                <w:color w:val="000000" w:themeColor="text1"/>
                <w:sz w:val="18"/>
                <w:szCs w:val="18"/>
              </w:rPr>
              <w:t>]、FTP服务[</w:t>
            </w:r>
            <w:proofErr w:type="spellStart"/>
            <w:r w:rsidRPr="0018057A">
              <w:rPr>
                <w:rFonts w:ascii="宋体" w:eastAsia="宋体" w:hAnsi="宋体" w:cs="华文宋体" w:hint="eastAsia"/>
                <w:color w:val="000000" w:themeColor="text1"/>
                <w:sz w:val="18"/>
                <w:szCs w:val="18"/>
              </w:rPr>
              <w:t>VSftpd</w:t>
            </w:r>
            <w:proofErr w:type="spellEnd"/>
            <w:r w:rsidRPr="0018057A">
              <w:rPr>
                <w:rFonts w:ascii="宋体" w:eastAsia="宋体" w:hAnsi="宋体" w:cs="华文宋体" w:hint="eastAsia"/>
                <w:color w:val="000000" w:themeColor="text1"/>
                <w:sz w:val="18"/>
                <w:szCs w:val="18"/>
              </w:rPr>
              <w:t>、</w:t>
            </w:r>
            <w:proofErr w:type="spellStart"/>
            <w:r w:rsidRPr="0018057A">
              <w:rPr>
                <w:rFonts w:ascii="宋体" w:eastAsia="宋体" w:hAnsi="宋体" w:cs="华文宋体" w:hint="eastAsia"/>
                <w:color w:val="000000" w:themeColor="text1"/>
                <w:sz w:val="18"/>
                <w:szCs w:val="18"/>
              </w:rPr>
              <w:t>NCftpd</w:t>
            </w:r>
            <w:proofErr w:type="spellEnd"/>
            <w:r w:rsidRPr="0018057A">
              <w:rPr>
                <w:rFonts w:ascii="宋体" w:eastAsia="宋体" w:hAnsi="宋体" w:cs="华文宋体" w:hint="eastAsia"/>
                <w:color w:val="000000" w:themeColor="text1"/>
                <w:sz w:val="18"/>
                <w:szCs w:val="18"/>
              </w:rPr>
              <w:t>、</w:t>
            </w:r>
            <w:proofErr w:type="spellStart"/>
            <w:r w:rsidRPr="0018057A">
              <w:rPr>
                <w:rFonts w:ascii="宋体" w:eastAsia="宋体" w:hAnsi="宋体" w:cs="华文宋体" w:hint="eastAsia"/>
                <w:color w:val="000000" w:themeColor="text1"/>
                <w:sz w:val="18"/>
                <w:szCs w:val="18"/>
              </w:rPr>
              <w:t>Proftpd</w:t>
            </w:r>
            <w:proofErr w:type="spellEnd"/>
            <w:r w:rsidRPr="0018057A">
              <w:rPr>
                <w:rFonts w:ascii="宋体" w:eastAsia="宋体" w:hAnsi="宋体" w:cs="华文宋体" w:hint="eastAsia"/>
                <w:color w:val="000000" w:themeColor="text1"/>
                <w:sz w:val="18"/>
                <w:szCs w:val="18"/>
              </w:rPr>
              <w:t>、</w:t>
            </w:r>
            <w:proofErr w:type="spellStart"/>
            <w:r w:rsidRPr="0018057A">
              <w:rPr>
                <w:rFonts w:ascii="宋体" w:eastAsia="宋体" w:hAnsi="宋体" w:cs="华文宋体" w:hint="eastAsia"/>
                <w:color w:val="000000" w:themeColor="text1"/>
                <w:sz w:val="18"/>
                <w:szCs w:val="18"/>
              </w:rPr>
              <w:t>Glftpd</w:t>
            </w:r>
            <w:proofErr w:type="spellEnd"/>
            <w:r w:rsidRPr="0018057A">
              <w:rPr>
                <w:rFonts w:ascii="宋体" w:eastAsia="宋体" w:hAnsi="宋体" w:cs="华文宋体" w:hint="eastAsia"/>
                <w:color w:val="000000" w:themeColor="text1"/>
                <w:sz w:val="18"/>
                <w:szCs w:val="18"/>
              </w:rPr>
              <w:t>、</w:t>
            </w:r>
            <w:proofErr w:type="spellStart"/>
            <w:r w:rsidRPr="0018057A">
              <w:rPr>
                <w:rFonts w:ascii="宋体" w:eastAsia="宋体" w:hAnsi="宋体" w:cs="华文宋体" w:hint="eastAsia"/>
                <w:color w:val="000000" w:themeColor="text1"/>
                <w:sz w:val="18"/>
                <w:szCs w:val="18"/>
              </w:rPr>
              <w:t>Serv</w:t>
            </w:r>
            <w:proofErr w:type="spellEnd"/>
            <w:r w:rsidRPr="0018057A">
              <w:rPr>
                <w:rFonts w:ascii="宋体" w:eastAsia="宋体" w:hAnsi="宋体" w:cs="华文宋体" w:hint="eastAsia"/>
                <w:color w:val="000000" w:themeColor="text1"/>
                <w:sz w:val="18"/>
                <w:szCs w:val="18"/>
              </w:rPr>
              <w:t>-u]；</w:t>
            </w:r>
          </w:p>
        </w:tc>
      </w:tr>
      <w:tr w:rsidR="009B1CA8" w:rsidRPr="0018057A" w:rsidTr="009B1CA8">
        <w:trPr>
          <w:trHeight w:val="784"/>
        </w:trPr>
        <w:tc>
          <w:tcPr>
            <w:tcW w:w="1433" w:type="dxa"/>
            <w:vMerge/>
            <w:vAlign w:val="center"/>
          </w:tcPr>
          <w:p w:rsidR="009B1CA8" w:rsidRPr="0018057A" w:rsidRDefault="009B1CA8" w:rsidP="00975F15">
            <w:pPr>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kern w:val="0"/>
                <w:sz w:val="18"/>
                <w:szCs w:val="18"/>
              </w:rPr>
            </w:pPr>
            <w:r w:rsidRPr="0018057A">
              <w:rPr>
                <w:rFonts w:ascii="宋体" w:eastAsia="宋体" w:hAnsi="宋体" w:cs="华文宋体" w:hint="eastAsia"/>
                <w:color w:val="000000" w:themeColor="text1"/>
                <w:sz w:val="18"/>
                <w:szCs w:val="18"/>
              </w:rPr>
              <w:t>支持SNMP日志采集，支持日志类型：网络及安全设备[深信服、Cisco、Array、Juniper、H3C、神州数码、绿盟、</w:t>
            </w:r>
            <w:proofErr w:type="gramStart"/>
            <w:r w:rsidRPr="0018057A">
              <w:rPr>
                <w:rFonts w:ascii="宋体" w:eastAsia="宋体" w:hAnsi="宋体" w:cs="华文宋体" w:hint="eastAsia"/>
                <w:color w:val="000000" w:themeColor="text1"/>
                <w:sz w:val="18"/>
                <w:szCs w:val="18"/>
              </w:rPr>
              <w:t>天融信</w:t>
            </w:r>
            <w:proofErr w:type="gramEnd"/>
            <w:r w:rsidRPr="0018057A">
              <w:rPr>
                <w:rFonts w:ascii="宋体" w:eastAsia="宋体" w:hAnsi="宋体" w:cs="华文宋体" w:hint="eastAsia"/>
                <w:color w:val="000000" w:themeColor="text1"/>
                <w:sz w:val="18"/>
                <w:szCs w:val="18"/>
              </w:rPr>
              <w:t>、安氏领信、</w:t>
            </w:r>
            <w:proofErr w:type="gramStart"/>
            <w:r w:rsidRPr="0018057A">
              <w:rPr>
                <w:rFonts w:ascii="宋体" w:eastAsia="宋体" w:hAnsi="宋体" w:cs="华文宋体" w:hint="eastAsia"/>
                <w:color w:val="000000" w:themeColor="text1"/>
                <w:sz w:val="18"/>
                <w:szCs w:val="18"/>
              </w:rPr>
              <w:t>网神</w:t>
            </w:r>
            <w:proofErr w:type="gramEnd"/>
            <w:r w:rsidRPr="0018057A">
              <w:rPr>
                <w:rFonts w:ascii="宋体" w:eastAsia="宋体" w:hAnsi="宋体" w:cs="华文宋体" w:hint="eastAsia"/>
                <w:color w:val="000000" w:themeColor="text1"/>
                <w:sz w:val="18"/>
                <w:szCs w:val="18"/>
              </w:rPr>
              <w:t>]</w:t>
            </w:r>
          </w:p>
        </w:tc>
      </w:tr>
      <w:tr w:rsidR="009B1CA8" w:rsidRPr="0018057A" w:rsidTr="009B1CA8">
        <w:trPr>
          <w:trHeight w:val="274"/>
        </w:trPr>
        <w:tc>
          <w:tcPr>
            <w:tcW w:w="1433" w:type="dxa"/>
            <w:vMerge/>
            <w:vAlign w:val="center"/>
          </w:tcPr>
          <w:p w:rsidR="009B1CA8" w:rsidRPr="0018057A" w:rsidRDefault="009B1CA8" w:rsidP="00975F15">
            <w:pPr>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autoSpaceDE w:val="0"/>
              <w:autoSpaceDN w:val="0"/>
              <w:adjustRightInd w:val="0"/>
              <w:jc w:val="left"/>
              <w:rPr>
                <w:rFonts w:ascii="宋体" w:eastAsia="宋体" w:hAnsi="宋体" w:cs="华文宋体"/>
                <w:color w:val="000000" w:themeColor="text1"/>
                <w:sz w:val="18"/>
                <w:szCs w:val="18"/>
              </w:rPr>
            </w:pPr>
            <w:r w:rsidRPr="0018057A">
              <w:rPr>
                <w:rFonts w:ascii="宋体" w:eastAsia="宋体" w:hAnsi="宋体" w:cs="华文宋体" w:hint="eastAsia"/>
                <w:color w:val="000000" w:themeColor="text1"/>
                <w:sz w:val="18"/>
                <w:szCs w:val="18"/>
              </w:rPr>
              <w:t>支持</w:t>
            </w:r>
            <w:proofErr w:type="spellStart"/>
            <w:r w:rsidRPr="0018057A">
              <w:rPr>
                <w:rFonts w:ascii="宋体" w:eastAsia="宋体" w:hAnsi="宋体" w:cs="华文宋体" w:hint="eastAsia"/>
                <w:color w:val="000000" w:themeColor="text1"/>
                <w:sz w:val="18"/>
                <w:szCs w:val="18"/>
              </w:rPr>
              <w:t>Opsec</w:t>
            </w:r>
            <w:proofErr w:type="spellEnd"/>
            <w:r w:rsidRPr="0018057A">
              <w:rPr>
                <w:rFonts w:ascii="宋体" w:eastAsia="宋体" w:hAnsi="宋体" w:cs="华文宋体" w:hint="eastAsia"/>
                <w:color w:val="000000" w:themeColor="text1"/>
                <w:sz w:val="18"/>
                <w:szCs w:val="18"/>
              </w:rPr>
              <w:t xml:space="preserve"> Lea日志采集；（提供产品页面截图证明）</w:t>
            </w:r>
          </w:p>
        </w:tc>
      </w:tr>
      <w:tr w:rsidR="009B1CA8" w:rsidRPr="0018057A" w:rsidTr="009B1CA8">
        <w:trPr>
          <w:trHeight w:val="784"/>
        </w:trPr>
        <w:tc>
          <w:tcPr>
            <w:tcW w:w="1433" w:type="dxa"/>
            <w:vMerge/>
            <w:vAlign w:val="center"/>
          </w:tcPr>
          <w:p w:rsidR="009B1CA8" w:rsidRPr="0018057A" w:rsidRDefault="009B1CA8" w:rsidP="00975F15">
            <w:pPr>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kern w:val="0"/>
                <w:sz w:val="18"/>
                <w:szCs w:val="18"/>
              </w:rPr>
            </w:pPr>
            <w:r w:rsidRPr="0018057A">
              <w:rPr>
                <w:rFonts w:ascii="宋体" w:eastAsia="宋体" w:hAnsi="宋体" w:cs="华文宋体" w:hint="eastAsia"/>
                <w:color w:val="000000" w:themeColor="text1"/>
                <w:sz w:val="18"/>
                <w:szCs w:val="18"/>
              </w:rPr>
              <w:t>支持镜像数据采集，支持类型：数据库模块[Oracle、</w:t>
            </w:r>
            <w:proofErr w:type="spellStart"/>
            <w:r w:rsidRPr="0018057A">
              <w:rPr>
                <w:rFonts w:ascii="宋体" w:eastAsia="宋体" w:hAnsi="宋体" w:cs="华文宋体" w:hint="eastAsia"/>
                <w:color w:val="000000" w:themeColor="text1"/>
                <w:sz w:val="18"/>
                <w:szCs w:val="18"/>
              </w:rPr>
              <w:t>Mssql</w:t>
            </w:r>
            <w:proofErr w:type="spellEnd"/>
            <w:r w:rsidRPr="0018057A">
              <w:rPr>
                <w:rFonts w:ascii="宋体" w:eastAsia="宋体" w:hAnsi="宋体" w:cs="华文宋体" w:hint="eastAsia"/>
                <w:color w:val="000000" w:themeColor="text1"/>
                <w:sz w:val="18"/>
                <w:szCs w:val="18"/>
              </w:rPr>
              <w:t>、</w:t>
            </w:r>
            <w:proofErr w:type="spellStart"/>
            <w:r w:rsidRPr="0018057A">
              <w:rPr>
                <w:rFonts w:ascii="宋体" w:eastAsia="宋体" w:hAnsi="宋体" w:cs="华文宋体" w:hint="eastAsia"/>
                <w:color w:val="000000" w:themeColor="text1"/>
                <w:sz w:val="18"/>
                <w:szCs w:val="18"/>
              </w:rPr>
              <w:t>Mysql</w:t>
            </w:r>
            <w:proofErr w:type="spellEnd"/>
            <w:r w:rsidRPr="0018057A">
              <w:rPr>
                <w:rFonts w:ascii="宋体" w:eastAsia="宋体" w:hAnsi="宋体" w:cs="华文宋体" w:hint="eastAsia"/>
                <w:color w:val="000000" w:themeColor="text1"/>
                <w:sz w:val="18"/>
                <w:szCs w:val="18"/>
              </w:rPr>
              <w:t>、DB2、Informix、Sybase]、文件传输模块[FTP、SMB、HTTP]、邮件模块[SMTP、POP、HTTP]、即时通讯模块[</w:t>
            </w:r>
            <w:proofErr w:type="gramStart"/>
            <w:r w:rsidRPr="0018057A">
              <w:rPr>
                <w:rFonts w:ascii="宋体" w:eastAsia="宋体" w:hAnsi="宋体" w:cs="华文宋体" w:hint="eastAsia"/>
                <w:color w:val="000000" w:themeColor="text1"/>
                <w:sz w:val="18"/>
                <w:szCs w:val="18"/>
              </w:rPr>
              <w:t>淘宝旺旺</w:t>
            </w:r>
            <w:proofErr w:type="gramEnd"/>
            <w:r w:rsidRPr="0018057A">
              <w:rPr>
                <w:rFonts w:ascii="宋体" w:eastAsia="宋体" w:hAnsi="宋体" w:cs="华文宋体" w:hint="eastAsia"/>
                <w:color w:val="000000" w:themeColor="text1"/>
                <w:sz w:val="18"/>
                <w:szCs w:val="18"/>
              </w:rPr>
              <w:t>、MSN、QQ]、远程控制模块[Telnet]、网站访问模块[网页浏览、</w:t>
            </w:r>
            <w:proofErr w:type="gramStart"/>
            <w:r w:rsidRPr="0018057A">
              <w:rPr>
                <w:rFonts w:ascii="宋体" w:eastAsia="宋体" w:hAnsi="宋体" w:cs="华文宋体" w:hint="eastAsia"/>
                <w:color w:val="000000" w:themeColor="text1"/>
                <w:sz w:val="18"/>
                <w:szCs w:val="18"/>
              </w:rPr>
              <w:t>论坛微博</w:t>
            </w:r>
            <w:proofErr w:type="gramEnd"/>
            <w:r w:rsidRPr="0018057A">
              <w:rPr>
                <w:rFonts w:ascii="宋体" w:eastAsia="宋体" w:hAnsi="宋体" w:cs="华文宋体" w:hint="eastAsia"/>
                <w:color w:val="000000" w:themeColor="text1"/>
                <w:sz w:val="18"/>
                <w:szCs w:val="18"/>
              </w:rPr>
              <w:t>]、入侵检测、业务检测、流量监控</w:t>
            </w:r>
          </w:p>
        </w:tc>
      </w:tr>
      <w:tr w:rsidR="009B1CA8" w:rsidRPr="0018057A" w:rsidTr="009B1CA8">
        <w:trPr>
          <w:trHeight w:val="455"/>
        </w:trPr>
        <w:tc>
          <w:tcPr>
            <w:tcW w:w="1433" w:type="dxa"/>
            <w:vMerge/>
            <w:vAlign w:val="center"/>
          </w:tcPr>
          <w:p w:rsidR="009B1CA8" w:rsidRPr="0018057A" w:rsidRDefault="009B1CA8" w:rsidP="00975F15">
            <w:pPr>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kern w:val="0"/>
                <w:sz w:val="18"/>
                <w:szCs w:val="18"/>
              </w:rPr>
            </w:pPr>
            <w:r w:rsidRPr="0018057A">
              <w:rPr>
                <w:rFonts w:ascii="宋体" w:eastAsia="宋体" w:hAnsi="宋体" w:cs="华文宋体" w:hint="eastAsia"/>
                <w:color w:val="000000" w:themeColor="text1"/>
                <w:sz w:val="18"/>
                <w:szCs w:val="18"/>
              </w:rPr>
              <w:t>支持文本型日志文件定时采集，可自动将日志文件采集到系统中分析存储；（提供产品页面截图证明）</w:t>
            </w:r>
          </w:p>
        </w:tc>
      </w:tr>
      <w:tr w:rsidR="009B1CA8" w:rsidRPr="0018057A" w:rsidTr="009B1CA8">
        <w:trPr>
          <w:trHeight w:val="654"/>
        </w:trPr>
        <w:tc>
          <w:tcPr>
            <w:tcW w:w="1433" w:type="dxa"/>
            <w:vMerge/>
            <w:vAlign w:val="center"/>
          </w:tcPr>
          <w:p w:rsidR="009B1CA8" w:rsidRPr="0018057A" w:rsidRDefault="009B1CA8" w:rsidP="00975F15">
            <w:pPr>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kern w:val="0"/>
                <w:sz w:val="18"/>
                <w:szCs w:val="18"/>
              </w:rPr>
            </w:pPr>
            <w:r w:rsidRPr="0018057A">
              <w:rPr>
                <w:rFonts w:ascii="宋体" w:eastAsia="宋体" w:hAnsi="宋体" w:cs="华文宋体" w:hint="eastAsia"/>
                <w:color w:val="000000" w:themeColor="text1"/>
                <w:sz w:val="18"/>
                <w:szCs w:val="18"/>
              </w:rPr>
              <w:t>支持文本型日志原始文件管理，可将系统作为日志服务器使用；（提供产品页面截图证明）</w:t>
            </w:r>
          </w:p>
        </w:tc>
      </w:tr>
      <w:tr w:rsidR="009B1CA8" w:rsidRPr="0018057A" w:rsidTr="009B1CA8">
        <w:trPr>
          <w:trHeight w:val="572"/>
        </w:trPr>
        <w:tc>
          <w:tcPr>
            <w:tcW w:w="1433" w:type="dxa"/>
            <w:vMerge/>
            <w:vAlign w:val="center"/>
          </w:tcPr>
          <w:p w:rsidR="009B1CA8" w:rsidRPr="0018057A" w:rsidRDefault="009B1CA8" w:rsidP="00975F15">
            <w:pPr>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autoSpaceDE w:val="0"/>
              <w:autoSpaceDN w:val="0"/>
              <w:adjustRightInd w:val="0"/>
              <w:jc w:val="left"/>
              <w:rPr>
                <w:rFonts w:ascii="宋体" w:eastAsia="宋体" w:hAnsi="宋体" w:cs="华文宋体"/>
                <w:color w:val="000000" w:themeColor="text1"/>
                <w:sz w:val="18"/>
                <w:szCs w:val="18"/>
              </w:rPr>
            </w:pPr>
            <w:r w:rsidRPr="0018057A">
              <w:rPr>
                <w:rFonts w:ascii="宋体" w:eastAsia="宋体" w:hAnsi="宋体" w:cs="华文宋体" w:hint="eastAsia"/>
                <w:color w:val="000000" w:themeColor="text1"/>
                <w:sz w:val="18"/>
                <w:szCs w:val="18"/>
              </w:rPr>
              <w:t>支持按日志属性、日志类型、时间范围进行数据备份；（提供产品页面截图证明）</w:t>
            </w:r>
          </w:p>
          <w:p w:rsidR="009B1CA8" w:rsidRPr="0018057A" w:rsidRDefault="009B1CA8" w:rsidP="00975F15">
            <w:pPr>
              <w:autoSpaceDE w:val="0"/>
              <w:autoSpaceDN w:val="0"/>
              <w:adjustRightInd w:val="0"/>
              <w:jc w:val="left"/>
              <w:rPr>
                <w:rFonts w:ascii="宋体" w:eastAsia="宋体" w:hAnsi="宋体" w:cs="华文宋体"/>
                <w:color w:val="000000" w:themeColor="text1"/>
                <w:sz w:val="18"/>
                <w:szCs w:val="18"/>
              </w:rPr>
            </w:pPr>
            <w:r w:rsidRPr="0018057A">
              <w:rPr>
                <w:rFonts w:ascii="宋体" w:eastAsia="宋体" w:hAnsi="宋体" w:cs="华文宋体" w:hint="eastAsia"/>
                <w:color w:val="000000" w:themeColor="text1"/>
                <w:sz w:val="18"/>
                <w:szCs w:val="18"/>
              </w:rPr>
              <w:t>支持WEB界面备份及日志恢复导入工作；支持自动与手动两种备份归档方式；</w:t>
            </w:r>
          </w:p>
          <w:p w:rsidR="009B1CA8" w:rsidRPr="0018057A" w:rsidRDefault="009B1CA8" w:rsidP="00975F15">
            <w:pPr>
              <w:widowControl/>
              <w:rPr>
                <w:rFonts w:ascii="宋体" w:eastAsia="宋体" w:hAnsi="宋体" w:cs="华文宋体"/>
                <w:kern w:val="0"/>
                <w:sz w:val="18"/>
                <w:szCs w:val="18"/>
              </w:rPr>
            </w:pPr>
            <w:r w:rsidRPr="0018057A">
              <w:rPr>
                <w:rFonts w:ascii="宋体" w:eastAsia="宋体" w:hAnsi="宋体" w:cs="华文宋体" w:hint="eastAsia"/>
                <w:color w:val="000000" w:themeColor="text1"/>
                <w:sz w:val="18"/>
                <w:szCs w:val="18"/>
              </w:rPr>
              <w:t>系统支持以FTP上</w:t>
            </w:r>
            <w:proofErr w:type="gramStart"/>
            <w:r w:rsidRPr="0018057A">
              <w:rPr>
                <w:rFonts w:ascii="宋体" w:eastAsia="宋体" w:hAnsi="宋体" w:cs="华文宋体" w:hint="eastAsia"/>
                <w:color w:val="000000" w:themeColor="text1"/>
                <w:sz w:val="18"/>
                <w:szCs w:val="18"/>
              </w:rPr>
              <w:t>传方式</w:t>
            </w:r>
            <w:proofErr w:type="gramEnd"/>
            <w:r w:rsidRPr="0018057A">
              <w:rPr>
                <w:rFonts w:ascii="宋体" w:eastAsia="宋体" w:hAnsi="宋体" w:cs="华文宋体" w:hint="eastAsia"/>
                <w:color w:val="000000" w:themeColor="text1"/>
                <w:sz w:val="18"/>
                <w:szCs w:val="18"/>
              </w:rPr>
              <w:t>将归档文件存储到第三方存储系统中；（提供产品页面截图证明）</w:t>
            </w:r>
          </w:p>
        </w:tc>
      </w:tr>
      <w:tr w:rsidR="009B1CA8" w:rsidRPr="0018057A" w:rsidTr="009B1CA8">
        <w:trPr>
          <w:trHeight w:val="427"/>
        </w:trPr>
        <w:tc>
          <w:tcPr>
            <w:tcW w:w="1433" w:type="dxa"/>
            <w:vMerge/>
            <w:vAlign w:val="center"/>
          </w:tcPr>
          <w:p w:rsidR="009B1CA8" w:rsidRPr="0018057A" w:rsidRDefault="009B1CA8" w:rsidP="00975F15">
            <w:pPr>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kern w:val="0"/>
                <w:sz w:val="18"/>
                <w:szCs w:val="18"/>
              </w:rPr>
            </w:pPr>
            <w:r w:rsidRPr="0018057A">
              <w:rPr>
                <w:rFonts w:ascii="宋体" w:eastAsia="宋体" w:hAnsi="宋体" w:cs="华文宋体" w:hint="eastAsia"/>
                <w:color w:val="000000" w:themeColor="text1"/>
                <w:sz w:val="18"/>
                <w:szCs w:val="18"/>
              </w:rPr>
              <w:t>支持自定义配置实时监控的日志类型；</w:t>
            </w:r>
          </w:p>
        </w:tc>
      </w:tr>
      <w:tr w:rsidR="009B1CA8" w:rsidRPr="0018057A" w:rsidTr="009B1CA8">
        <w:trPr>
          <w:trHeight w:val="418"/>
        </w:trPr>
        <w:tc>
          <w:tcPr>
            <w:tcW w:w="1433" w:type="dxa"/>
            <w:vMerge/>
            <w:vAlign w:val="center"/>
          </w:tcPr>
          <w:p w:rsidR="009B1CA8" w:rsidRPr="0018057A" w:rsidRDefault="009B1CA8" w:rsidP="00975F15">
            <w:pPr>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autoSpaceDE w:val="0"/>
              <w:autoSpaceDN w:val="0"/>
              <w:adjustRightInd w:val="0"/>
              <w:jc w:val="left"/>
              <w:rPr>
                <w:rFonts w:ascii="宋体" w:eastAsia="宋体" w:hAnsi="宋体" w:cs="华文宋体"/>
                <w:color w:val="000000" w:themeColor="text1"/>
                <w:sz w:val="18"/>
                <w:szCs w:val="18"/>
              </w:rPr>
            </w:pPr>
            <w:r w:rsidRPr="0018057A">
              <w:rPr>
                <w:rFonts w:ascii="宋体" w:eastAsia="宋体" w:hAnsi="宋体" w:cs="华文宋体" w:hint="eastAsia"/>
                <w:color w:val="000000" w:themeColor="text1"/>
                <w:sz w:val="18"/>
                <w:szCs w:val="18"/>
              </w:rPr>
              <w:t>支持自定义审计报告；</w:t>
            </w:r>
          </w:p>
        </w:tc>
      </w:tr>
      <w:tr w:rsidR="009B1CA8" w:rsidRPr="0018057A" w:rsidTr="009B1CA8">
        <w:trPr>
          <w:trHeight w:val="694"/>
        </w:trPr>
        <w:tc>
          <w:tcPr>
            <w:tcW w:w="1433" w:type="dxa"/>
            <w:vMerge/>
            <w:vAlign w:val="center"/>
          </w:tcPr>
          <w:p w:rsidR="009B1CA8" w:rsidRPr="0018057A" w:rsidRDefault="009B1CA8" w:rsidP="00975F15">
            <w:pPr>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color w:val="FF0000"/>
                <w:kern w:val="0"/>
                <w:sz w:val="18"/>
                <w:szCs w:val="18"/>
              </w:rPr>
            </w:pPr>
            <w:r w:rsidRPr="0018057A">
              <w:rPr>
                <w:rFonts w:ascii="宋体" w:eastAsia="宋体" w:hAnsi="宋体" w:cs="华文宋体" w:hint="eastAsia"/>
                <w:color w:val="000000" w:themeColor="text1"/>
                <w:sz w:val="18"/>
                <w:szCs w:val="18"/>
              </w:rPr>
              <w:t>支持多种方式的查询检索，包括：日志检索、事件检索、告警检索、高级检索及文件检索；（提供产品页面截图证明）</w:t>
            </w:r>
          </w:p>
        </w:tc>
      </w:tr>
      <w:tr w:rsidR="009B1CA8" w:rsidRPr="0018057A" w:rsidTr="009B1CA8">
        <w:trPr>
          <w:trHeight w:val="784"/>
        </w:trPr>
        <w:tc>
          <w:tcPr>
            <w:tcW w:w="1433" w:type="dxa"/>
            <w:vMerge/>
            <w:vAlign w:val="center"/>
          </w:tcPr>
          <w:p w:rsidR="009B1CA8" w:rsidRPr="0018057A" w:rsidRDefault="009B1CA8" w:rsidP="00975F15">
            <w:pPr>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jc w:val="left"/>
              <w:rPr>
                <w:rFonts w:ascii="宋体" w:eastAsia="宋体" w:hAnsi="宋体" w:cs="华文宋体"/>
                <w:color w:val="000000" w:themeColor="text1"/>
                <w:sz w:val="18"/>
                <w:szCs w:val="18"/>
              </w:rPr>
            </w:pPr>
            <w:r w:rsidRPr="0018057A">
              <w:rPr>
                <w:rFonts w:ascii="宋体" w:eastAsia="宋体" w:hAnsi="宋体" w:cs="华文宋体" w:hint="eastAsia"/>
                <w:color w:val="000000" w:themeColor="text1"/>
                <w:sz w:val="18"/>
                <w:szCs w:val="18"/>
              </w:rPr>
              <w:t>审计员只限于操作权限设置范围内的日志数据，无权限日志数据透明；（提供产品页面截图证明）</w:t>
            </w:r>
          </w:p>
          <w:p w:rsidR="009B1CA8" w:rsidRPr="0018057A" w:rsidRDefault="009B1CA8" w:rsidP="00975F15">
            <w:pPr>
              <w:widowControl/>
              <w:jc w:val="left"/>
              <w:rPr>
                <w:rFonts w:ascii="宋体" w:eastAsia="宋体" w:hAnsi="宋体" w:cs="华文宋体"/>
                <w:color w:val="000000" w:themeColor="text1"/>
                <w:sz w:val="18"/>
                <w:szCs w:val="18"/>
              </w:rPr>
            </w:pPr>
            <w:r w:rsidRPr="0018057A">
              <w:rPr>
                <w:rFonts w:ascii="宋体" w:eastAsia="宋体" w:hAnsi="宋体" w:cs="华文宋体" w:hint="eastAsia"/>
                <w:color w:val="000000" w:themeColor="text1"/>
                <w:sz w:val="18"/>
                <w:szCs w:val="18"/>
              </w:rPr>
              <w:t>支持日志类型、IP地址权限设置；支持页面功能模块权限设置；</w:t>
            </w:r>
          </w:p>
        </w:tc>
      </w:tr>
      <w:tr w:rsidR="009B1CA8" w:rsidRPr="0018057A" w:rsidTr="009B1CA8">
        <w:trPr>
          <w:trHeight w:val="321"/>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autoSpaceDE w:val="0"/>
              <w:autoSpaceDN w:val="0"/>
              <w:adjustRightInd w:val="0"/>
              <w:jc w:val="left"/>
              <w:rPr>
                <w:rFonts w:ascii="宋体" w:eastAsia="宋体" w:hAnsi="宋体" w:cs="华文宋体"/>
                <w:color w:val="000000" w:themeColor="text1"/>
                <w:sz w:val="18"/>
                <w:szCs w:val="18"/>
              </w:rPr>
            </w:pPr>
            <w:r w:rsidRPr="0018057A">
              <w:rPr>
                <w:rFonts w:ascii="宋体" w:eastAsia="宋体" w:hAnsi="宋体" w:cs="华文宋体" w:hint="eastAsia"/>
                <w:color w:val="000000" w:themeColor="text1"/>
                <w:sz w:val="18"/>
                <w:szCs w:val="18"/>
              </w:rPr>
              <w:t>系统内置多种类报表模板；</w:t>
            </w:r>
          </w:p>
        </w:tc>
      </w:tr>
      <w:tr w:rsidR="009B1CA8" w:rsidRPr="0018057A" w:rsidTr="009B1CA8">
        <w:trPr>
          <w:trHeight w:val="90"/>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widowControl/>
              <w:rPr>
                <w:rFonts w:ascii="宋体" w:eastAsia="宋体" w:hAnsi="宋体" w:cs="华文宋体"/>
                <w:kern w:val="0"/>
                <w:sz w:val="18"/>
                <w:szCs w:val="18"/>
              </w:rPr>
            </w:pPr>
            <w:r w:rsidRPr="0018057A">
              <w:rPr>
                <w:rFonts w:ascii="宋体" w:eastAsia="宋体" w:hAnsi="宋体" w:cs="华文宋体" w:hint="eastAsia"/>
                <w:color w:val="000000" w:themeColor="text1"/>
                <w:sz w:val="18"/>
                <w:szCs w:val="18"/>
              </w:rPr>
              <w:t>系统内置安全防火墙；支持控制访问审计主机范围；</w:t>
            </w:r>
          </w:p>
        </w:tc>
      </w:tr>
      <w:tr w:rsidR="009B1CA8" w:rsidRPr="0018057A" w:rsidTr="009B1CA8">
        <w:trPr>
          <w:trHeight w:val="381"/>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autoSpaceDE w:val="0"/>
              <w:autoSpaceDN w:val="0"/>
              <w:adjustRightInd w:val="0"/>
              <w:jc w:val="left"/>
              <w:rPr>
                <w:rFonts w:ascii="宋体" w:eastAsia="宋体" w:hAnsi="宋体" w:cs="华文宋体"/>
                <w:color w:val="000000" w:themeColor="text1"/>
                <w:sz w:val="18"/>
                <w:szCs w:val="18"/>
              </w:rPr>
            </w:pPr>
            <w:r w:rsidRPr="0018057A">
              <w:rPr>
                <w:rFonts w:ascii="宋体" w:eastAsia="宋体" w:hAnsi="宋体" w:cs="华文宋体" w:hint="eastAsia"/>
                <w:color w:val="000000" w:themeColor="text1"/>
                <w:sz w:val="18"/>
                <w:szCs w:val="18"/>
              </w:rPr>
              <w:t>支持内置归并策略，对HTTP数据进行自动归并处理；（提供产品页面截图证明）</w:t>
            </w:r>
          </w:p>
        </w:tc>
      </w:tr>
      <w:tr w:rsidR="009B1CA8" w:rsidRPr="0018057A" w:rsidTr="009B1CA8">
        <w:trPr>
          <w:trHeight w:val="381"/>
        </w:trPr>
        <w:tc>
          <w:tcPr>
            <w:tcW w:w="1433" w:type="dxa"/>
            <w:vMerge w:val="restart"/>
            <w:vAlign w:val="center"/>
          </w:tcPr>
          <w:p w:rsidR="009B1CA8" w:rsidRPr="0018057A" w:rsidRDefault="009B1CA8" w:rsidP="00975F15">
            <w:pPr>
              <w:widowControl/>
              <w:rPr>
                <w:rFonts w:ascii="宋体" w:eastAsia="宋体" w:hAnsi="宋体" w:cs="华文宋体"/>
                <w:bCs/>
                <w:kern w:val="0"/>
                <w:sz w:val="18"/>
                <w:szCs w:val="18"/>
              </w:rPr>
            </w:pPr>
            <w:r w:rsidRPr="0018057A">
              <w:rPr>
                <w:rFonts w:ascii="宋体" w:eastAsia="宋体" w:hAnsi="宋体" w:cs="华文宋体" w:hint="eastAsia"/>
                <w:bCs/>
                <w:kern w:val="0"/>
                <w:sz w:val="18"/>
                <w:szCs w:val="18"/>
              </w:rPr>
              <w:t>资质要求</w:t>
            </w:r>
          </w:p>
        </w:tc>
        <w:tc>
          <w:tcPr>
            <w:tcW w:w="8221" w:type="dxa"/>
            <w:shd w:val="clear" w:color="auto" w:fill="auto"/>
            <w:vAlign w:val="center"/>
          </w:tcPr>
          <w:p w:rsidR="009B1CA8" w:rsidRPr="0018057A" w:rsidRDefault="009B1CA8" w:rsidP="00975F15">
            <w:pPr>
              <w:autoSpaceDE w:val="0"/>
              <w:autoSpaceDN w:val="0"/>
              <w:adjustRightInd w:val="0"/>
              <w:jc w:val="left"/>
              <w:rPr>
                <w:rFonts w:ascii="宋体" w:eastAsia="宋体" w:hAnsi="宋体" w:cs="华文宋体"/>
                <w:color w:val="000000" w:themeColor="text1"/>
                <w:sz w:val="18"/>
                <w:szCs w:val="18"/>
              </w:rPr>
            </w:pPr>
            <w:r w:rsidRPr="0018057A">
              <w:rPr>
                <w:rFonts w:ascii="宋体" w:eastAsia="宋体" w:hAnsi="宋体" w:cs="华文宋体" w:hint="eastAsia"/>
                <w:color w:val="000000" w:themeColor="text1"/>
                <w:sz w:val="18"/>
                <w:szCs w:val="18"/>
              </w:rPr>
              <w:t>提供《计算机信息系统安全专用产品销售许可证》，提供复印件并加盖厂商公章；</w:t>
            </w:r>
          </w:p>
        </w:tc>
      </w:tr>
      <w:tr w:rsidR="009B1CA8" w:rsidRPr="0018057A" w:rsidTr="009B1CA8">
        <w:trPr>
          <w:trHeight w:val="381"/>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autoSpaceDE w:val="0"/>
              <w:autoSpaceDN w:val="0"/>
              <w:adjustRightInd w:val="0"/>
              <w:jc w:val="left"/>
              <w:rPr>
                <w:rFonts w:ascii="宋体" w:eastAsia="宋体" w:hAnsi="宋体" w:cs="华文宋体"/>
                <w:color w:val="000000" w:themeColor="text1"/>
                <w:sz w:val="18"/>
                <w:szCs w:val="18"/>
              </w:rPr>
            </w:pPr>
            <w:r w:rsidRPr="0018057A">
              <w:rPr>
                <w:rFonts w:ascii="宋体" w:eastAsia="宋体" w:hAnsi="宋体" w:cs="华文宋体" w:hint="eastAsia"/>
                <w:kern w:val="0"/>
                <w:sz w:val="18"/>
                <w:szCs w:val="18"/>
              </w:rPr>
              <w:t>★</w:t>
            </w:r>
            <w:r w:rsidRPr="0018057A">
              <w:rPr>
                <w:rFonts w:ascii="宋体" w:eastAsia="宋体" w:hAnsi="宋体" w:cs="华文宋体" w:hint="eastAsia"/>
                <w:color w:val="000000" w:themeColor="text1"/>
                <w:sz w:val="18"/>
                <w:szCs w:val="18"/>
              </w:rPr>
              <w:t>所投厂商为国家信息安全漏洞共享平台CNVD用户组成员，提供CNVD</w:t>
            </w:r>
            <w:proofErr w:type="gramStart"/>
            <w:r w:rsidRPr="0018057A">
              <w:rPr>
                <w:rFonts w:ascii="宋体" w:eastAsia="宋体" w:hAnsi="宋体" w:cs="华文宋体" w:hint="eastAsia"/>
                <w:color w:val="000000" w:themeColor="text1"/>
                <w:sz w:val="18"/>
                <w:szCs w:val="18"/>
              </w:rPr>
              <w:t>官网截图证明</w:t>
            </w:r>
            <w:proofErr w:type="gramEnd"/>
            <w:r w:rsidRPr="0018057A">
              <w:rPr>
                <w:rFonts w:ascii="宋体" w:eastAsia="宋体" w:hAnsi="宋体" w:cs="华文宋体" w:hint="eastAsia"/>
                <w:color w:val="000000" w:themeColor="text1"/>
                <w:sz w:val="18"/>
                <w:szCs w:val="18"/>
              </w:rPr>
              <w:t>并加盖厂商公章；</w:t>
            </w:r>
          </w:p>
        </w:tc>
      </w:tr>
      <w:tr w:rsidR="009B1CA8" w:rsidRPr="0018057A" w:rsidTr="009B1CA8">
        <w:trPr>
          <w:trHeight w:val="381"/>
        </w:trPr>
        <w:tc>
          <w:tcPr>
            <w:tcW w:w="1433" w:type="dxa"/>
            <w:vMerge/>
            <w:vAlign w:val="center"/>
          </w:tcPr>
          <w:p w:rsidR="009B1CA8" w:rsidRPr="0018057A" w:rsidRDefault="009B1CA8" w:rsidP="00975F15">
            <w:pPr>
              <w:widowControl/>
              <w:rPr>
                <w:rFonts w:ascii="宋体" w:eastAsia="宋体" w:hAnsi="宋体" w:cs="华文宋体"/>
                <w:b/>
                <w:bCs/>
                <w:kern w:val="0"/>
                <w:sz w:val="18"/>
                <w:szCs w:val="18"/>
              </w:rPr>
            </w:pPr>
          </w:p>
        </w:tc>
        <w:tc>
          <w:tcPr>
            <w:tcW w:w="8221" w:type="dxa"/>
            <w:shd w:val="clear" w:color="auto" w:fill="auto"/>
            <w:vAlign w:val="center"/>
          </w:tcPr>
          <w:p w:rsidR="009B1CA8" w:rsidRPr="0018057A" w:rsidRDefault="009B1CA8" w:rsidP="00975F15">
            <w:pPr>
              <w:autoSpaceDE w:val="0"/>
              <w:autoSpaceDN w:val="0"/>
              <w:adjustRightInd w:val="0"/>
              <w:jc w:val="left"/>
              <w:rPr>
                <w:rFonts w:ascii="宋体" w:eastAsia="宋体" w:hAnsi="宋体" w:cs="华文宋体"/>
                <w:color w:val="000000" w:themeColor="text1"/>
                <w:sz w:val="18"/>
                <w:szCs w:val="18"/>
              </w:rPr>
            </w:pPr>
            <w:r w:rsidRPr="0018057A">
              <w:rPr>
                <w:rFonts w:ascii="宋体" w:eastAsia="宋体" w:hAnsi="宋体" w:cs="华文宋体" w:hint="eastAsia"/>
                <w:kern w:val="0"/>
                <w:sz w:val="18"/>
                <w:szCs w:val="18"/>
              </w:rPr>
              <w:t>★</w:t>
            </w:r>
            <w:r w:rsidRPr="0018057A">
              <w:rPr>
                <w:rFonts w:ascii="宋体" w:eastAsia="宋体" w:hAnsi="宋体" w:cs="华文宋体" w:hint="eastAsia"/>
                <w:color w:val="000000" w:themeColor="text1"/>
                <w:sz w:val="18"/>
                <w:szCs w:val="18"/>
              </w:rPr>
              <w:t>所投厂商具备云安全</w:t>
            </w:r>
            <w:proofErr w:type="gramStart"/>
            <w:r w:rsidRPr="0018057A">
              <w:rPr>
                <w:rFonts w:ascii="宋体" w:eastAsia="宋体" w:hAnsi="宋体" w:cs="华文宋体" w:hint="eastAsia"/>
                <w:color w:val="000000" w:themeColor="text1"/>
                <w:sz w:val="18"/>
                <w:szCs w:val="18"/>
              </w:rPr>
              <w:t>成熟度成熟度</w:t>
            </w:r>
            <w:proofErr w:type="gramEnd"/>
            <w:r w:rsidRPr="0018057A">
              <w:rPr>
                <w:rFonts w:ascii="宋体" w:eastAsia="宋体" w:hAnsi="宋体" w:cs="华文宋体" w:hint="eastAsia"/>
                <w:color w:val="000000" w:themeColor="text1"/>
                <w:sz w:val="18"/>
                <w:szCs w:val="18"/>
              </w:rPr>
              <w:t>模型CSA-CMMI 5认证，提供证书复印件并加盖厂商公章；</w:t>
            </w:r>
          </w:p>
        </w:tc>
      </w:tr>
    </w:tbl>
    <w:p w:rsidR="009D6FCD" w:rsidRDefault="009D6FCD"/>
    <w:p w:rsidR="009D6FCD" w:rsidRDefault="009B1CA8" w:rsidP="00020649">
      <w:pPr>
        <w:spacing w:afterLines="50" w:after="156"/>
      </w:pPr>
      <w:r>
        <w:rPr>
          <w:rFonts w:ascii="宋体" w:eastAsia="宋体" w:hAnsi="宋体" w:hint="eastAsia"/>
          <w:b/>
          <w:sz w:val="24"/>
          <w:szCs w:val="24"/>
        </w:rPr>
        <w:t>2</w:t>
      </w:r>
      <w:r w:rsidRPr="009B1CA8">
        <w:rPr>
          <w:rFonts w:ascii="宋体" w:eastAsia="宋体" w:hAnsi="宋体" w:hint="eastAsia"/>
          <w:b/>
          <w:sz w:val="24"/>
          <w:szCs w:val="24"/>
        </w:rPr>
        <w:t>、</w:t>
      </w:r>
      <w:r>
        <w:rPr>
          <w:rFonts w:ascii="宋体" w:eastAsia="宋体" w:hAnsi="宋体" w:cs="宋体" w:hint="eastAsia"/>
          <w:b/>
          <w:color w:val="000000"/>
          <w:kern w:val="0"/>
          <w:sz w:val="24"/>
          <w:szCs w:val="24"/>
        </w:rPr>
        <w:t>防毒墙</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8221"/>
      </w:tblGrid>
      <w:tr w:rsidR="009B1CA8" w:rsidRPr="0018057A" w:rsidTr="00975F15">
        <w:trPr>
          <w:trHeight w:val="270"/>
        </w:trPr>
        <w:tc>
          <w:tcPr>
            <w:tcW w:w="1433" w:type="dxa"/>
            <w:shd w:val="clear" w:color="auto" w:fill="auto"/>
            <w:vAlign w:val="center"/>
          </w:tcPr>
          <w:p w:rsidR="009B1CA8" w:rsidRPr="0018057A" w:rsidRDefault="009B1CA8" w:rsidP="00975F15">
            <w:pPr>
              <w:widowControl/>
              <w:jc w:val="center"/>
              <w:rPr>
                <w:rFonts w:ascii="宋体" w:eastAsia="宋体" w:hAnsi="宋体" w:cs="华文宋体"/>
                <w:b/>
                <w:bCs/>
                <w:kern w:val="0"/>
                <w:sz w:val="18"/>
                <w:szCs w:val="18"/>
              </w:rPr>
            </w:pPr>
            <w:r w:rsidRPr="0018057A">
              <w:rPr>
                <w:rFonts w:ascii="宋体" w:eastAsia="宋体" w:hAnsi="宋体" w:cs="华文宋体" w:hint="eastAsia"/>
                <w:b/>
                <w:bCs/>
                <w:kern w:val="0"/>
                <w:sz w:val="18"/>
                <w:szCs w:val="18"/>
              </w:rPr>
              <w:t>项目</w:t>
            </w:r>
          </w:p>
        </w:tc>
        <w:tc>
          <w:tcPr>
            <w:tcW w:w="8221" w:type="dxa"/>
            <w:shd w:val="clear" w:color="auto" w:fill="auto"/>
            <w:vAlign w:val="center"/>
          </w:tcPr>
          <w:p w:rsidR="009B1CA8" w:rsidRPr="0018057A" w:rsidRDefault="009B1CA8" w:rsidP="00975F15">
            <w:pPr>
              <w:widowControl/>
              <w:jc w:val="center"/>
              <w:rPr>
                <w:rFonts w:ascii="宋体" w:eastAsia="宋体" w:hAnsi="宋体" w:cs="华文宋体"/>
                <w:b/>
                <w:bCs/>
                <w:kern w:val="0"/>
                <w:sz w:val="18"/>
                <w:szCs w:val="18"/>
              </w:rPr>
            </w:pPr>
            <w:r w:rsidRPr="0018057A">
              <w:rPr>
                <w:rFonts w:ascii="宋体" w:eastAsia="宋体" w:hAnsi="宋体" w:cs="华文宋体" w:hint="eastAsia"/>
                <w:b/>
                <w:bCs/>
                <w:kern w:val="0"/>
                <w:sz w:val="18"/>
                <w:szCs w:val="18"/>
              </w:rPr>
              <w:t>技术规格要求</w:t>
            </w:r>
          </w:p>
        </w:tc>
      </w:tr>
      <w:tr w:rsidR="009B1CA8" w:rsidRPr="0018057A" w:rsidTr="00975F15">
        <w:trPr>
          <w:trHeight w:val="207"/>
        </w:trPr>
        <w:tc>
          <w:tcPr>
            <w:tcW w:w="1433" w:type="dxa"/>
            <w:shd w:val="clear" w:color="auto" w:fill="auto"/>
            <w:vAlign w:val="center"/>
          </w:tcPr>
          <w:p w:rsidR="009B1CA8" w:rsidRPr="0018057A" w:rsidRDefault="009B1CA8" w:rsidP="00975F15">
            <w:pPr>
              <w:widowControl/>
              <w:rPr>
                <w:rFonts w:ascii="宋体" w:eastAsia="宋体" w:hAnsi="宋体" w:cs="华文宋体"/>
                <w:b/>
                <w:bCs/>
                <w:kern w:val="0"/>
                <w:sz w:val="18"/>
                <w:szCs w:val="18"/>
              </w:rPr>
            </w:pPr>
            <w:r w:rsidRPr="0018057A">
              <w:rPr>
                <w:rFonts w:ascii="宋体" w:eastAsia="宋体" w:hAnsi="宋体" w:hint="eastAsia"/>
                <w:sz w:val="18"/>
                <w:szCs w:val="18"/>
              </w:rPr>
              <w:t>硬件参数</w:t>
            </w:r>
          </w:p>
        </w:tc>
        <w:tc>
          <w:tcPr>
            <w:tcW w:w="8221" w:type="dxa"/>
            <w:shd w:val="clear" w:color="auto" w:fill="auto"/>
            <w:vAlign w:val="center"/>
          </w:tcPr>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产品类型:硬件, 产品必须为国有品牌，必须专业反病毒厂商产品，拥有自主知识产权；</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产品构架:X86平台，具有多重病毒过滤技术、虚拟化病毒分析技术等应用基础；</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多出口:要求支持多路链路出口；</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接口参数:可以灵活定义接口属性，是WAN、LAN或DMZ；</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硬件平台：要求双路多核</w:t>
            </w:r>
            <w:proofErr w:type="gramStart"/>
            <w:r w:rsidRPr="0018057A">
              <w:rPr>
                <w:rFonts w:ascii="宋体" w:eastAsia="宋体" w:hAnsi="宋体" w:cs="宋体" w:hint="eastAsia"/>
                <w:kern w:val="0"/>
                <w:sz w:val="18"/>
                <w:szCs w:val="18"/>
              </w:rPr>
              <w:t>专业网安</w:t>
            </w:r>
            <w:proofErr w:type="gramEnd"/>
            <w:r w:rsidRPr="0018057A">
              <w:rPr>
                <w:rFonts w:ascii="宋体" w:eastAsia="宋体" w:hAnsi="宋体" w:cs="宋体" w:hint="eastAsia"/>
                <w:kern w:val="0"/>
                <w:sz w:val="18"/>
                <w:szCs w:val="18"/>
              </w:rPr>
              <w:t>硬件平台，保障设备处理性能</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lastRenderedPageBreak/>
              <w:t>网络接口：10/100/1000BASE-T接口：6个（支持2对Bypass接口）；</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平均无故障间隔时间≥50000小时。</w:t>
            </w:r>
          </w:p>
        </w:tc>
      </w:tr>
      <w:tr w:rsidR="009B1CA8" w:rsidRPr="0018057A" w:rsidTr="00975F15">
        <w:trPr>
          <w:trHeight w:val="711"/>
        </w:trPr>
        <w:tc>
          <w:tcPr>
            <w:tcW w:w="1433" w:type="dxa"/>
            <w:shd w:val="clear" w:color="auto" w:fill="auto"/>
            <w:vAlign w:val="center"/>
          </w:tcPr>
          <w:p w:rsidR="009B1CA8" w:rsidRPr="0018057A" w:rsidRDefault="009B1CA8" w:rsidP="00975F15">
            <w:pPr>
              <w:rPr>
                <w:rFonts w:ascii="宋体" w:eastAsia="宋体" w:hAnsi="宋体" w:cs="华文宋体"/>
                <w:b/>
                <w:bCs/>
                <w:kern w:val="0"/>
                <w:sz w:val="18"/>
                <w:szCs w:val="18"/>
              </w:rPr>
            </w:pPr>
            <w:r w:rsidRPr="0018057A">
              <w:rPr>
                <w:rFonts w:ascii="宋体" w:eastAsia="宋体" w:hAnsi="宋体" w:hint="eastAsia"/>
                <w:sz w:val="18"/>
                <w:szCs w:val="18"/>
              </w:rPr>
              <w:lastRenderedPageBreak/>
              <w:t>性能参数</w:t>
            </w:r>
          </w:p>
        </w:tc>
        <w:tc>
          <w:tcPr>
            <w:tcW w:w="8221" w:type="dxa"/>
            <w:shd w:val="clear" w:color="auto" w:fill="auto"/>
            <w:vAlign w:val="center"/>
          </w:tcPr>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吞吐量≥3Gbps；</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并发连接数≥650000；</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新增连接数≥16000个/秒；</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HTTP杀毒吞吐≥250Mbps；</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FTP杀毒吞吐</w:t>
            </w:r>
            <w:r w:rsidRPr="0018057A">
              <w:rPr>
                <w:rFonts w:ascii="宋体" w:eastAsia="宋体" w:hAnsi="宋体" w:cs="宋体" w:hint="eastAsia"/>
                <w:kern w:val="0"/>
                <w:sz w:val="18"/>
                <w:szCs w:val="18"/>
              </w:rPr>
              <w:tab/>
              <w:t>≥100Mbps；</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SMTP杀毒吞吐≥100Mbps；</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POP3杀毒吞吐≥100Mbps；</w:t>
            </w:r>
          </w:p>
          <w:p w:rsidR="009B1CA8" w:rsidRPr="0018057A" w:rsidRDefault="009B1CA8" w:rsidP="009B1CA8">
            <w:pPr>
              <w:widowControl/>
              <w:jc w:val="left"/>
              <w:rPr>
                <w:rFonts w:ascii="宋体" w:eastAsia="宋体" w:hAnsi="宋体" w:cs="华文宋体"/>
                <w:kern w:val="0"/>
                <w:sz w:val="18"/>
                <w:szCs w:val="18"/>
              </w:rPr>
            </w:pPr>
            <w:r w:rsidRPr="0018057A">
              <w:rPr>
                <w:rFonts w:ascii="宋体" w:eastAsia="宋体" w:hAnsi="宋体" w:cs="宋体" w:hint="eastAsia"/>
                <w:kern w:val="0"/>
                <w:sz w:val="18"/>
                <w:szCs w:val="18"/>
              </w:rPr>
              <w:t>支持用户数≥100；</w:t>
            </w:r>
          </w:p>
        </w:tc>
      </w:tr>
      <w:tr w:rsidR="009B1CA8" w:rsidRPr="0018057A" w:rsidTr="00975F15">
        <w:trPr>
          <w:trHeight w:val="711"/>
        </w:trPr>
        <w:tc>
          <w:tcPr>
            <w:tcW w:w="1433" w:type="dxa"/>
            <w:shd w:val="clear" w:color="auto" w:fill="auto"/>
            <w:vAlign w:val="center"/>
          </w:tcPr>
          <w:p w:rsidR="009B1CA8" w:rsidRPr="0018057A" w:rsidRDefault="009A5A92" w:rsidP="00975F15">
            <w:pPr>
              <w:rPr>
                <w:rFonts w:ascii="宋体" w:eastAsia="宋体" w:hAnsi="宋体"/>
                <w:sz w:val="18"/>
                <w:szCs w:val="18"/>
              </w:rPr>
            </w:pPr>
            <w:r w:rsidRPr="0018057A">
              <w:rPr>
                <w:rFonts w:ascii="宋体" w:eastAsia="宋体" w:hAnsi="宋体" w:cs="华文宋体" w:hint="eastAsia"/>
                <w:kern w:val="0"/>
                <w:sz w:val="18"/>
                <w:szCs w:val="18"/>
              </w:rPr>
              <w:t>★</w:t>
            </w:r>
            <w:r w:rsidR="009B1CA8" w:rsidRPr="0018057A">
              <w:rPr>
                <w:rFonts w:ascii="宋体" w:eastAsia="宋体" w:hAnsi="宋体" w:hint="eastAsia"/>
                <w:color w:val="000000"/>
                <w:sz w:val="18"/>
                <w:szCs w:val="18"/>
              </w:rPr>
              <w:t>统一管理</w:t>
            </w:r>
          </w:p>
        </w:tc>
        <w:tc>
          <w:tcPr>
            <w:tcW w:w="8221" w:type="dxa"/>
            <w:shd w:val="clear" w:color="auto" w:fill="auto"/>
            <w:vAlign w:val="center"/>
          </w:tcPr>
          <w:p w:rsidR="009B1CA8" w:rsidRPr="0018057A" w:rsidRDefault="009B1CA8" w:rsidP="008B59F6">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多级部署：要求具备多级中心管理系统，可对网络中所有的防毒</w:t>
            </w:r>
            <w:proofErr w:type="gramStart"/>
            <w:r w:rsidRPr="0018057A">
              <w:rPr>
                <w:rFonts w:ascii="宋体" w:eastAsia="宋体" w:hAnsi="宋体" w:cs="宋体" w:hint="eastAsia"/>
                <w:kern w:val="0"/>
                <w:sz w:val="18"/>
                <w:szCs w:val="18"/>
              </w:rPr>
              <w:t>墙设备</w:t>
            </w:r>
            <w:proofErr w:type="gramEnd"/>
            <w:r w:rsidRPr="0018057A">
              <w:rPr>
                <w:rFonts w:ascii="宋体" w:eastAsia="宋体" w:hAnsi="宋体" w:cs="宋体" w:hint="eastAsia"/>
                <w:kern w:val="0"/>
                <w:sz w:val="18"/>
                <w:szCs w:val="18"/>
              </w:rPr>
              <w:t>统一管理（提供功能截图）。</w:t>
            </w:r>
          </w:p>
        </w:tc>
      </w:tr>
      <w:tr w:rsidR="009B1CA8" w:rsidRPr="0018057A" w:rsidTr="00975F15">
        <w:trPr>
          <w:trHeight w:val="711"/>
        </w:trPr>
        <w:tc>
          <w:tcPr>
            <w:tcW w:w="1433" w:type="dxa"/>
            <w:shd w:val="clear" w:color="auto" w:fill="auto"/>
            <w:vAlign w:val="center"/>
          </w:tcPr>
          <w:p w:rsidR="009B1CA8" w:rsidRPr="0018057A" w:rsidRDefault="009B1CA8" w:rsidP="00975F15">
            <w:pPr>
              <w:rPr>
                <w:rFonts w:ascii="宋体" w:eastAsia="宋体" w:hAnsi="宋体" w:cs="宋体"/>
                <w:kern w:val="0"/>
                <w:sz w:val="18"/>
                <w:szCs w:val="18"/>
              </w:rPr>
            </w:pPr>
            <w:r w:rsidRPr="0018057A">
              <w:rPr>
                <w:rFonts w:ascii="宋体" w:eastAsia="宋体" w:hAnsi="宋体" w:hint="eastAsia"/>
                <w:sz w:val="18"/>
                <w:szCs w:val="18"/>
              </w:rPr>
              <w:t>系统功能</w:t>
            </w:r>
          </w:p>
        </w:tc>
        <w:tc>
          <w:tcPr>
            <w:tcW w:w="8221" w:type="dxa"/>
            <w:shd w:val="clear" w:color="auto" w:fill="auto"/>
            <w:vAlign w:val="center"/>
          </w:tcPr>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产品成熟度：要求产品采用国内领先的检测过滤技术，并具有专门的安全操作系统；</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部署模式：要求支持透明模式、路由模式、混合模式；透明模式支持多路透明网桥；接口要求支持</w:t>
            </w:r>
            <w:proofErr w:type="spellStart"/>
            <w:r w:rsidRPr="0018057A">
              <w:rPr>
                <w:rFonts w:ascii="宋体" w:eastAsia="宋体" w:hAnsi="宋体" w:cs="宋体" w:hint="eastAsia"/>
                <w:kern w:val="0"/>
                <w:sz w:val="18"/>
                <w:szCs w:val="18"/>
              </w:rPr>
              <w:t>PPPoE</w:t>
            </w:r>
            <w:proofErr w:type="spellEnd"/>
            <w:r w:rsidRPr="0018057A">
              <w:rPr>
                <w:rFonts w:ascii="宋体" w:eastAsia="宋体" w:hAnsi="宋体" w:cs="宋体" w:hint="eastAsia"/>
                <w:kern w:val="0"/>
                <w:sz w:val="18"/>
                <w:szCs w:val="18"/>
              </w:rPr>
              <w:t>拨号模式、DHCP模式等接入方式；</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管理方式：要求支持HTTPS、SSH、console方式；</w:t>
            </w:r>
          </w:p>
          <w:p w:rsidR="009B1CA8" w:rsidRPr="0018057A" w:rsidRDefault="009B1CA8" w:rsidP="009B1CA8">
            <w:pPr>
              <w:widowControl/>
              <w:jc w:val="left"/>
              <w:rPr>
                <w:rFonts w:ascii="宋体" w:eastAsia="宋体" w:hAnsi="宋体" w:cs="宋体"/>
                <w:kern w:val="0"/>
                <w:sz w:val="18"/>
                <w:szCs w:val="18"/>
              </w:rPr>
            </w:pPr>
            <w:proofErr w:type="gramStart"/>
            <w:r w:rsidRPr="0018057A">
              <w:rPr>
                <w:rFonts w:ascii="宋体" w:eastAsia="宋体" w:hAnsi="宋体" w:cs="宋体" w:hint="eastAsia"/>
                <w:kern w:val="0"/>
                <w:sz w:val="18"/>
                <w:szCs w:val="18"/>
              </w:rPr>
              <w:t>帐户</w:t>
            </w:r>
            <w:proofErr w:type="gramEnd"/>
            <w:r w:rsidRPr="0018057A">
              <w:rPr>
                <w:rFonts w:ascii="宋体" w:eastAsia="宋体" w:hAnsi="宋体" w:cs="宋体" w:hint="eastAsia"/>
                <w:kern w:val="0"/>
                <w:sz w:val="18"/>
                <w:szCs w:val="18"/>
              </w:rPr>
              <w:t>管理：要求支持指定管理员管理设备（绑定IP）；支持管理员账户超时、锁定等安全保护；</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备份与恢复：要求对系统配置进行备份，恢复备份配置、恢复系统默认值。</w:t>
            </w:r>
          </w:p>
        </w:tc>
      </w:tr>
      <w:tr w:rsidR="009B1CA8" w:rsidRPr="0018057A" w:rsidTr="00975F15">
        <w:trPr>
          <w:trHeight w:val="711"/>
        </w:trPr>
        <w:tc>
          <w:tcPr>
            <w:tcW w:w="1433" w:type="dxa"/>
            <w:shd w:val="clear" w:color="auto" w:fill="auto"/>
            <w:vAlign w:val="center"/>
          </w:tcPr>
          <w:p w:rsidR="009B1CA8" w:rsidRPr="0018057A" w:rsidRDefault="009B1CA8" w:rsidP="00975F15">
            <w:pPr>
              <w:rPr>
                <w:rFonts w:ascii="宋体" w:eastAsia="宋体" w:hAnsi="宋体"/>
                <w:sz w:val="18"/>
                <w:szCs w:val="18"/>
              </w:rPr>
            </w:pPr>
            <w:r w:rsidRPr="0018057A">
              <w:rPr>
                <w:rFonts w:ascii="宋体" w:eastAsia="宋体" w:hAnsi="宋体" w:hint="eastAsia"/>
                <w:sz w:val="18"/>
                <w:szCs w:val="18"/>
              </w:rPr>
              <w:t>病毒过滤技术</w:t>
            </w:r>
          </w:p>
        </w:tc>
        <w:tc>
          <w:tcPr>
            <w:tcW w:w="8221" w:type="dxa"/>
            <w:shd w:val="clear" w:color="auto" w:fill="auto"/>
            <w:vAlign w:val="center"/>
          </w:tcPr>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病毒监测能力：要求具有针对国内及全球病毒监测网络，具备新病毒及时发现、处置能力及专业技术资源，保障对新病毒的有效拦截及具备先进的病毒分析技术实力；</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杀毒引擎：要求具有国内独立自主产权杀毒引擎，专业的网关病毒过滤引擎，保障防毒墙在网关过滤病毒的效率及性能；</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数据并行处理技术：要求具有并行数据处理分析技术，可以完成多链路、高流量环境的病毒过滤；</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病毒库特征码：要求具有针对国内用户的病毒库，病毒库特征码≥200万；</w:t>
            </w:r>
          </w:p>
          <w:p w:rsidR="009B1CA8" w:rsidRPr="0018057A" w:rsidRDefault="009A5A92" w:rsidP="009B1CA8">
            <w:pPr>
              <w:widowControl/>
              <w:jc w:val="left"/>
              <w:rPr>
                <w:rFonts w:ascii="宋体" w:eastAsia="宋体" w:hAnsi="宋体" w:cs="宋体"/>
                <w:kern w:val="0"/>
                <w:sz w:val="18"/>
                <w:szCs w:val="18"/>
              </w:rPr>
            </w:pPr>
            <w:r w:rsidRPr="0018057A">
              <w:rPr>
                <w:rFonts w:ascii="宋体" w:eastAsia="宋体" w:hAnsi="宋体" w:cs="华文宋体" w:hint="eastAsia"/>
                <w:kern w:val="0"/>
                <w:sz w:val="18"/>
                <w:szCs w:val="18"/>
              </w:rPr>
              <w:t>★</w:t>
            </w:r>
            <w:r w:rsidR="009B1CA8" w:rsidRPr="0018057A">
              <w:rPr>
                <w:rFonts w:ascii="宋体" w:eastAsia="宋体" w:hAnsi="宋体" w:cs="宋体" w:hint="eastAsia"/>
                <w:kern w:val="0"/>
                <w:sz w:val="18"/>
                <w:szCs w:val="18"/>
              </w:rPr>
              <w:t>支持协议及多端口过滤技术：要求支持SMTP、POP3、FTP、HTTP和IMAP协议的病毒过滤，且可对SMTP、POP3、FTP、HTTP、IMAP协议通过不同端口传输的数据同时具有病毒过滤功能(提供功能截图)；</w:t>
            </w:r>
          </w:p>
          <w:p w:rsidR="009B1CA8" w:rsidRPr="0018057A" w:rsidRDefault="008B59F6" w:rsidP="009B1CA8">
            <w:pPr>
              <w:widowControl/>
              <w:jc w:val="left"/>
              <w:rPr>
                <w:rFonts w:ascii="宋体" w:eastAsia="宋体" w:hAnsi="宋体" w:cs="宋体"/>
                <w:kern w:val="0"/>
                <w:sz w:val="18"/>
                <w:szCs w:val="18"/>
              </w:rPr>
            </w:pPr>
            <w:r w:rsidRPr="0018057A">
              <w:rPr>
                <w:rFonts w:ascii="宋体" w:eastAsia="宋体" w:hAnsi="宋体" w:cs="华文宋体" w:hint="eastAsia"/>
                <w:kern w:val="0"/>
                <w:sz w:val="18"/>
                <w:szCs w:val="18"/>
              </w:rPr>
              <w:t>★</w:t>
            </w:r>
            <w:r w:rsidR="009B1CA8" w:rsidRPr="0018057A">
              <w:rPr>
                <w:rFonts w:ascii="宋体" w:eastAsia="宋体" w:hAnsi="宋体" w:cs="宋体" w:hint="eastAsia"/>
                <w:kern w:val="0"/>
                <w:sz w:val="18"/>
                <w:szCs w:val="18"/>
              </w:rPr>
              <w:t>区域双向病毒过滤及病毒处理策略(提供功能截图</w:t>
            </w:r>
            <w:r w:rsidRPr="0018057A">
              <w:rPr>
                <w:rFonts w:ascii="宋体" w:eastAsia="宋体" w:hAnsi="宋体" w:cs="宋体" w:hint="eastAsia"/>
                <w:kern w:val="0"/>
                <w:sz w:val="18"/>
                <w:szCs w:val="18"/>
              </w:rPr>
              <w:t>并加盖原厂公章</w:t>
            </w:r>
            <w:r w:rsidR="009B1CA8" w:rsidRPr="0018057A">
              <w:rPr>
                <w:rFonts w:ascii="宋体" w:eastAsia="宋体" w:hAnsi="宋体" w:cs="宋体" w:hint="eastAsia"/>
                <w:kern w:val="0"/>
                <w:sz w:val="18"/>
                <w:szCs w:val="18"/>
              </w:rPr>
              <w:t>)：要求支持不同区域间双向查毒；例：WAN-LAN及LAN-WAN双向查毒，且要求可灵活定义病毒处理策略，例：查毒或杀毒阻断；</w:t>
            </w:r>
          </w:p>
          <w:p w:rsidR="009B1CA8" w:rsidRPr="0018057A" w:rsidRDefault="008B59F6" w:rsidP="009B1CA8">
            <w:pPr>
              <w:widowControl/>
              <w:jc w:val="left"/>
              <w:rPr>
                <w:rFonts w:ascii="宋体" w:eastAsia="宋体" w:hAnsi="宋体" w:cs="宋体"/>
                <w:kern w:val="0"/>
                <w:sz w:val="18"/>
                <w:szCs w:val="18"/>
              </w:rPr>
            </w:pPr>
            <w:r w:rsidRPr="0018057A">
              <w:rPr>
                <w:rFonts w:ascii="宋体" w:eastAsia="宋体" w:hAnsi="宋体" w:cs="华文宋体" w:hint="eastAsia"/>
                <w:kern w:val="0"/>
                <w:sz w:val="18"/>
                <w:szCs w:val="18"/>
              </w:rPr>
              <w:t>★</w:t>
            </w:r>
            <w:r w:rsidR="009B1CA8" w:rsidRPr="0018057A">
              <w:rPr>
                <w:rFonts w:ascii="宋体" w:eastAsia="宋体" w:hAnsi="宋体" w:cs="宋体" w:hint="eastAsia"/>
                <w:kern w:val="0"/>
                <w:sz w:val="18"/>
                <w:szCs w:val="18"/>
              </w:rPr>
              <w:t>扩展病毒分析过滤技术：要求支持对恶意脚本、DOS可执行文件、恶意网页分析、图片格式病毒查杀;要求必须支持虚拟化病毒分析等脱壳技术，</w:t>
            </w:r>
            <w:proofErr w:type="gramStart"/>
            <w:r w:rsidR="009B1CA8" w:rsidRPr="0018057A">
              <w:rPr>
                <w:rFonts w:ascii="宋体" w:eastAsia="宋体" w:hAnsi="宋体" w:cs="宋体" w:hint="eastAsia"/>
                <w:kern w:val="0"/>
                <w:sz w:val="18"/>
                <w:szCs w:val="18"/>
              </w:rPr>
              <w:t>对加壳病毒</w:t>
            </w:r>
            <w:proofErr w:type="gramEnd"/>
            <w:r w:rsidR="009B1CA8" w:rsidRPr="0018057A">
              <w:rPr>
                <w:rFonts w:ascii="宋体" w:eastAsia="宋体" w:hAnsi="宋体" w:cs="宋体" w:hint="eastAsia"/>
                <w:kern w:val="0"/>
                <w:sz w:val="18"/>
                <w:szCs w:val="18"/>
              </w:rPr>
              <w:t>具备识别及阻断能力、要求拥有对未知病毒识别及阻断能力(提供功能截图)；</w:t>
            </w:r>
          </w:p>
          <w:p w:rsidR="009B1CA8" w:rsidRPr="0018057A" w:rsidRDefault="008B59F6" w:rsidP="009B1CA8">
            <w:pPr>
              <w:widowControl/>
              <w:jc w:val="left"/>
              <w:rPr>
                <w:rFonts w:ascii="宋体" w:eastAsia="宋体" w:hAnsi="宋体" w:cs="宋体"/>
                <w:kern w:val="0"/>
                <w:sz w:val="18"/>
                <w:szCs w:val="18"/>
              </w:rPr>
            </w:pPr>
            <w:r w:rsidRPr="0018057A">
              <w:rPr>
                <w:rFonts w:ascii="宋体" w:eastAsia="宋体" w:hAnsi="宋体" w:cs="华文宋体" w:hint="eastAsia"/>
                <w:kern w:val="0"/>
                <w:sz w:val="18"/>
                <w:szCs w:val="18"/>
              </w:rPr>
              <w:t>★</w:t>
            </w:r>
            <w:r w:rsidR="009B1CA8" w:rsidRPr="0018057A">
              <w:rPr>
                <w:rFonts w:ascii="宋体" w:eastAsia="宋体" w:hAnsi="宋体" w:cs="宋体" w:hint="eastAsia"/>
                <w:kern w:val="0"/>
                <w:sz w:val="18"/>
                <w:szCs w:val="18"/>
              </w:rPr>
              <w:t>病毒过滤策略（提供功能截图）：要求支持多层压缩文件中的病毒过滤，可定制压缩层数；要求可定制禁止文件传输类型；要求支持对病毒文件进行隔离。</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病毒过滤白名单：要求支持定义HTTP协议</w:t>
            </w:r>
            <w:proofErr w:type="gramStart"/>
            <w:r w:rsidRPr="0018057A">
              <w:rPr>
                <w:rFonts w:ascii="宋体" w:eastAsia="宋体" w:hAnsi="宋体" w:cs="宋体" w:hint="eastAsia"/>
                <w:kern w:val="0"/>
                <w:sz w:val="18"/>
                <w:szCs w:val="18"/>
              </w:rPr>
              <w:t>网址白</w:t>
            </w:r>
            <w:proofErr w:type="gramEnd"/>
            <w:r w:rsidRPr="0018057A">
              <w:rPr>
                <w:rFonts w:ascii="宋体" w:eastAsia="宋体" w:hAnsi="宋体" w:cs="宋体" w:hint="eastAsia"/>
                <w:kern w:val="0"/>
                <w:sz w:val="18"/>
                <w:szCs w:val="18"/>
              </w:rPr>
              <w:t>名单，对访问网址不进行病毒过滤；要求支持定义邮件地址或</w:t>
            </w:r>
            <w:proofErr w:type="gramStart"/>
            <w:r w:rsidRPr="0018057A">
              <w:rPr>
                <w:rFonts w:ascii="宋体" w:eastAsia="宋体" w:hAnsi="宋体" w:cs="宋体" w:hint="eastAsia"/>
                <w:kern w:val="0"/>
                <w:sz w:val="18"/>
                <w:szCs w:val="18"/>
              </w:rPr>
              <w:t>邮件域白名单</w:t>
            </w:r>
            <w:proofErr w:type="gramEnd"/>
            <w:r w:rsidRPr="0018057A">
              <w:rPr>
                <w:rFonts w:ascii="宋体" w:eastAsia="宋体" w:hAnsi="宋体" w:cs="宋体" w:hint="eastAsia"/>
                <w:kern w:val="0"/>
                <w:sz w:val="18"/>
                <w:szCs w:val="18"/>
              </w:rPr>
              <w:t>，对特定邮件地址</w:t>
            </w:r>
            <w:proofErr w:type="gramStart"/>
            <w:r w:rsidRPr="0018057A">
              <w:rPr>
                <w:rFonts w:ascii="宋体" w:eastAsia="宋体" w:hAnsi="宋体" w:cs="宋体" w:hint="eastAsia"/>
                <w:kern w:val="0"/>
                <w:sz w:val="18"/>
                <w:szCs w:val="18"/>
              </w:rPr>
              <w:t>或域不</w:t>
            </w:r>
            <w:proofErr w:type="gramEnd"/>
            <w:r w:rsidRPr="0018057A">
              <w:rPr>
                <w:rFonts w:ascii="宋体" w:eastAsia="宋体" w:hAnsi="宋体" w:cs="宋体" w:hint="eastAsia"/>
                <w:kern w:val="0"/>
                <w:sz w:val="18"/>
                <w:szCs w:val="18"/>
              </w:rPr>
              <w:t>进行病毒过滤。</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恶意网站拦截：要求恶意网站URL数量≥1800万</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恶意网站采集系统：具备恶意网站自动采集、分析、跟踪系统，具有</w:t>
            </w:r>
            <w:proofErr w:type="gramStart"/>
            <w:r w:rsidRPr="0018057A">
              <w:rPr>
                <w:rFonts w:ascii="宋体" w:eastAsia="宋体" w:hAnsi="宋体" w:cs="宋体" w:hint="eastAsia"/>
                <w:kern w:val="0"/>
                <w:sz w:val="18"/>
                <w:szCs w:val="18"/>
              </w:rPr>
              <w:t>云安全</w:t>
            </w:r>
            <w:proofErr w:type="gramEnd"/>
            <w:r w:rsidRPr="0018057A">
              <w:rPr>
                <w:rFonts w:ascii="宋体" w:eastAsia="宋体" w:hAnsi="宋体" w:cs="宋体" w:hint="eastAsia"/>
                <w:kern w:val="0"/>
                <w:sz w:val="18"/>
                <w:szCs w:val="18"/>
              </w:rPr>
              <w:t>技术，维护恶意网站采集系统的有效性；要求拥有针对国内用户的恶意网站收集体系，国内云体系用户≥7800万。</w:t>
            </w:r>
          </w:p>
          <w:p w:rsidR="009B1CA8" w:rsidRPr="0018057A" w:rsidRDefault="008B59F6" w:rsidP="009B1CA8">
            <w:pPr>
              <w:widowControl/>
              <w:jc w:val="left"/>
              <w:rPr>
                <w:rFonts w:ascii="宋体" w:eastAsia="宋体" w:hAnsi="宋体" w:cs="宋体"/>
                <w:kern w:val="0"/>
                <w:sz w:val="18"/>
                <w:szCs w:val="18"/>
              </w:rPr>
            </w:pPr>
            <w:r w:rsidRPr="0018057A">
              <w:rPr>
                <w:rFonts w:ascii="宋体" w:eastAsia="宋体" w:hAnsi="宋体" w:cs="华文宋体" w:hint="eastAsia"/>
                <w:kern w:val="0"/>
                <w:sz w:val="18"/>
                <w:szCs w:val="18"/>
              </w:rPr>
              <w:t>★</w:t>
            </w:r>
            <w:r w:rsidR="009B1CA8" w:rsidRPr="0018057A">
              <w:rPr>
                <w:rFonts w:ascii="宋体" w:eastAsia="宋体" w:hAnsi="宋体" w:cs="宋体" w:hint="eastAsia"/>
                <w:kern w:val="0"/>
                <w:sz w:val="18"/>
                <w:szCs w:val="18"/>
              </w:rPr>
              <w:t>安全联动：要求支持与企业版杀毒软件联动，检测终端是否安装杀毒软件、开启监控、病毒库升级到最新版本、是否存在高危系统漏洞等安全风险，可对存在安全风险终端采取阻断访问的措施，并可以发送告警给管理员（提供功能截图）；</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病毒库升级：要求支持在线自动、手动方式升级，局域网升级；要求在国内有自主的分布式病毒库升级服务器，保障防毒</w:t>
            </w:r>
            <w:proofErr w:type="gramStart"/>
            <w:r w:rsidRPr="0018057A">
              <w:rPr>
                <w:rFonts w:ascii="宋体" w:eastAsia="宋体" w:hAnsi="宋体" w:cs="宋体" w:hint="eastAsia"/>
                <w:kern w:val="0"/>
                <w:sz w:val="18"/>
                <w:szCs w:val="18"/>
              </w:rPr>
              <w:t>墙设备</w:t>
            </w:r>
            <w:proofErr w:type="gramEnd"/>
            <w:r w:rsidRPr="0018057A">
              <w:rPr>
                <w:rFonts w:ascii="宋体" w:eastAsia="宋体" w:hAnsi="宋体" w:cs="宋体" w:hint="eastAsia"/>
                <w:kern w:val="0"/>
                <w:sz w:val="18"/>
                <w:szCs w:val="18"/>
              </w:rPr>
              <w:t>病毒库升级的可持续性。</w:t>
            </w:r>
          </w:p>
          <w:p w:rsidR="009B1CA8" w:rsidRPr="0018057A" w:rsidRDefault="008B59F6" w:rsidP="009B1CA8">
            <w:pPr>
              <w:widowControl/>
              <w:jc w:val="left"/>
              <w:rPr>
                <w:rFonts w:ascii="宋体" w:eastAsia="宋体" w:hAnsi="宋体" w:cs="宋体"/>
                <w:kern w:val="0"/>
                <w:sz w:val="18"/>
                <w:szCs w:val="18"/>
              </w:rPr>
            </w:pPr>
            <w:r w:rsidRPr="0018057A">
              <w:rPr>
                <w:rFonts w:ascii="宋体" w:eastAsia="宋体" w:hAnsi="宋体" w:cs="华文宋体" w:hint="eastAsia"/>
                <w:kern w:val="0"/>
                <w:sz w:val="18"/>
                <w:szCs w:val="18"/>
              </w:rPr>
              <w:t>★</w:t>
            </w:r>
            <w:r w:rsidR="009B1CA8" w:rsidRPr="0018057A">
              <w:rPr>
                <w:rFonts w:ascii="宋体" w:eastAsia="宋体" w:hAnsi="宋体" w:cs="宋体" w:hint="eastAsia"/>
                <w:kern w:val="0"/>
                <w:sz w:val="18"/>
                <w:szCs w:val="18"/>
              </w:rPr>
              <w:t>Web过滤技术（提供功能截图）：要求可定制禁用下级HTTP代理；要求可定制禁止运行Java、Java Applet、Active控件；要求可定制启用内部SQL注入防护。</w:t>
            </w:r>
          </w:p>
          <w:p w:rsidR="009B1CA8" w:rsidRPr="0018057A" w:rsidRDefault="008B59F6" w:rsidP="009B1CA8">
            <w:pPr>
              <w:widowControl/>
              <w:jc w:val="left"/>
              <w:rPr>
                <w:rFonts w:ascii="宋体" w:eastAsia="宋体" w:hAnsi="宋体" w:cs="宋体"/>
                <w:kern w:val="0"/>
                <w:sz w:val="18"/>
                <w:szCs w:val="18"/>
              </w:rPr>
            </w:pPr>
            <w:r w:rsidRPr="0018057A">
              <w:rPr>
                <w:rFonts w:ascii="宋体" w:eastAsia="宋体" w:hAnsi="宋体" w:cs="华文宋体" w:hint="eastAsia"/>
                <w:kern w:val="0"/>
                <w:sz w:val="18"/>
                <w:szCs w:val="18"/>
              </w:rPr>
              <w:t>★</w:t>
            </w:r>
            <w:r w:rsidR="009B1CA8" w:rsidRPr="0018057A">
              <w:rPr>
                <w:rFonts w:ascii="宋体" w:eastAsia="宋体" w:hAnsi="宋体" w:cs="宋体" w:hint="eastAsia"/>
                <w:kern w:val="0"/>
                <w:sz w:val="18"/>
                <w:szCs w:val="18"/>
              </w:rPr>
              <w:t>URL攻击防御：</w:t>
            </w:r>
            <w:r w:rsidR="009B1CA8" w:rsidRPr="0018057A">
              <w:rPr>
                <w:rFonts w:ascii="宋体" w:eastAsia="宋体" w:hAnsi="宋体" w:cs="宋体" w:hint="eastAsia"/>
                <w:kern w:val="0"/>
                <w:sz w:val="18"/>
                <w:szCs w:val="18"/>
              </w:rPr>
              <w:tab/>
              <w:t>要求支持URL攻击防御，可定义阻断时间及攻击标准（提供功能截图）；</w:t>
            </w:r>
          </w:p>
          <w:p w:rsidR="009B1CA8" w:rsidRPr="0018057A" w:rsidRDefault="009B1CA8" w:rsidP="009B1CA8">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lastRenderedPageBreak/>
              <w:t>入侵防御：支持WEB\FTP\MAIL\数据库入侵防御，对利用重大漏洞入侵的行为可以阻断；支持Windows等重要漏洞的入侵防御。</w:t>
            </w:r>
          </w:p>
          <w:p w:rsidR="009B1CA8" w:rsidRPr="0018057A" w:rsidRDefault="009B1CA8" w:rsidP="00020649">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自定义入侵防御特征：支持自定义防御特征码，对指定入侵行为实施防御。</w:t>
            </w:r>
          </w:p>
        </w:tc>
      </w:tr>
      <w:tr w:rsidR="00020649" w:rsidRPr="0018057A" w:rsidTr="00975F15">
        <w:trPr>
          <w:trHeight w:val="711"/>
        </w:trPr>
        <w:tc>
          <w:tcPr>
            <w:tcW w:w="1433" w:type="dxa"/>
            <w:shd w:val="clear" w:color="auto" w:fill="auto"/>
            <w:vAlign w:val="center"/>
          </w:tcPr>
          <w:p w:rsidR="00020649" w:rsidRPr="0018057A" w:rsidRDefault="00020649" w:rsidP="00975F15">
            <w:pPr>
              <w:rPr>
                <w:rFonts w:ascii="宋体" w:eastAsia="宋体" w:hAnsi="宋体"/>
                <w:sz w:val="18"/>
                <w:szCs w:val="18"/>
              </w:rPr>
            </w:pPr>
            <w:r w:rsidRPr="0018057A">
              <w:rPr>
                <w:rFonts w:ascii="宋体" w:eastAsia="宋体" w:hAnsi="宋体" w:hint="eastAsia"/>
                <w:sz w:val="18"/>
                <w:szCs w:val="18"/>
              </w:rPr>
              <w:lastRenderedPageBreak/>
              <w:t>防火墙功能</w:t>
            </w:r>
          </w:p>
        </w:tc>
        <w:tc>
          <w:tcPr>
            <w:tcW w:w="8221" w:type="dxa"/>
            <w:shd w:val="clear" w:color="auto" w:fill="auto"/>
            <w:vAlign w:val="center"/>
          </w:tcPr>
          <w:p w:rsidR="00020649" w:rsidRPr="0018057A" w:rsidRDefault="00020649" w:rsidP="00020649">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访问控制：要求支持基于对象组、服务组、时间组的访问控制策略，灵活控制访问；</w:t>
            </w:r>
          </w:p>
          <w:p w:rsidR="00020649" w:rsidRPr="0018057A" w:rsidRDefault="00020649" w:rsidP="00020649">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地址转换：要求支持基于接口的NAT、SNAT、DNAT；</w:t>
            </w:r>
          </w:p>
          <w:p w:rsidR="00020649" w:rsidRPr="0018057A" w:rsidRDefault="00020649" w:rsidP="00020649">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URL过滤：要求支持对URL过滤；用户可自行定义过滤URL、域名或文件类型；</w:t>
            </w:r>
          </w:p>
          <w:p w:rsidR="00020649" w:rsidRPr="0018057A" w:rsidRDefault="00020649" w:rsidP="00020649">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流量控制：支持流量控制和带宽管理。</w:t>
            </w:r>
          </w:p>
        </w:tc>
      </w:tr>
      <w:tr w:rsidR="00020649" w:rsidRPr="0018057A" w:rsidTr="00975F15">
        <w:trPr>
          <w:trHeight w:val="711"/>
        </w:trPr>
        <w:tc>
          <w:tcPr>
            <w:tcW w:w="1433" w:type="dxa"/>
            <w:shd w:val="clear" w:color="auto" w:fill="auto"/>
            <w:vAlign w:val="center"/>
          </w:tcPr>
          <w:p w:rsidR="00020649" w:rsidRPr="0018057A" w:rsidRDefault="00020649" w:rsidP="00975F15">
            <w:pPr>
              <w:rPr>
                <w:rFonts w:ascii="宋体" w:eastAsia="宋体" w:hAnsi="宋体"/>
                <w:sz w:val="18"/>
                <w:szCs w:val="18"/>
              </w:rPr>
            </w:pPr>
            <w:r w:rsidRPr="0018057A">
              <w:rPr>
                <w:rFonts w:ascii="宋体" w:eastAsia="宋体" w:hAnsi="宋体" w:hint="eastAsia"/>
                <w:sz w:val="18"/>
                <w:szCs w:val="18"/>
              </w:rPr>
              <w:t>日志管理</w:t>
            </w:r>
          </w:p>
        </w:tc>
        <w:tc>
          <w:tcPr>
            <w:tcW w:w="8221" w:type="dxa"/>
            <w:shd w:val="clear" w:color="auto" w:fill="auto"/>
            <w:vAlign w:val="center"/>
          </w:tcPr>
          <w:p w:rsidR="00020649" w:rsidRPr="0018057A" w:rsidRDefault="00020649" w:rsidP="00020649">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日志管理：要求提供系统日志、病毒日志、隔离日志、管理日志、网络日志等；</w:t>
            </w:r>
          </w:p>
          <w:p w:rsidR="00020649" w:rsidRPr="0018057A" w:rsidRDefault="00020649" w:rsidP="00020649">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日志报表：要求对详细病毒日志查询及日志统计，并支持日、周、月日志</w:t>
            </w:r>
            <w:proofErr w:type="gramStart"/>
            <w:r w:rsidRPr="0018057A">
              <w:rPr>
                <w:rFonts w:ascii="宋体" w:eastAsia="宋体" w:hAnsi="宋体" w:cs="宋体" w:hint="eastAsia"/>
                <w:kern w:val="0"/>
                <w:sz w:val="18"/>
                <w:szCs w:val="18"/>
              </w:rPr>
              <w:t>志</w:t>
            </w:r>
            <w:proofErr w:type="gramEnd"/>
            <w:r w:rsidRPr="0018057A">
              <w:rPr>
                <w:rFonts w:ascii="宋体" w:eastAsia="宋体" w:hAnsi="宋体" w:cs="宋体" w:hint="eastAsia"/>
                <w:kern w:val="0"/>
                <w:sz w:val="18"/>
                <w:szCs w:val="18"/>
              </w:rPr>
              <w:t>报表功能，可发送日志信息给管理员；</w:t>
            </w:r>
          </w:p>
          <w:p w:rsidR="00020649" w:rsidRPr="0018057A" w:rsidRDefault="00020649" w:rsidP="00020649">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远程日志：要求支持SYSLOG、MYSQL远程日志服务。</w:t>
            </w:r>
          </w:p>
        </w:tc>
      </w:tr>
      <w:tr w:rsidR="00020649" w:rsidRPr="0018057A" w:rsidTr="00975F15">
        <w:trPr>
          <w:trHeight w:val="711"/>
        </w:trPr>
        <w:tc>
          <w:tcPr>
            <w:tcW w:w="1433" w:type="dxa"/>
            <w:shd w:val="clear" w:color="auto" w:fill="auto"/>
            <w:vAlign w:val="center"/>
          </w:tcPr>
          <w:p w:rsidR="00020649" w:rsidRPr="0018057A" w:rsidRDefault="00020649" w:rsidP="00975F15">
            <w:pPr>
              <w:rPr>
                <w:rFonts w:ascii="宋体" w:eastAsia="宋体" w:hAnsi="宋体"/>
                <w:sz w:val="18"/>
                <w:szCs w:val="18"/>
              </w:rPr>
            </w:pPr>
            <w:r w:rsidRPr="0018057A">
              <w:rPr>
                <w:rFonts w:ascii="宋体" w:eastAsia="宋体" w:hAnsi="宋体" w:hint="eastAsia"/>
                <w:sz w:val="18"/>
                <w:szCs w:val="18"/>
              </w:rPr>
              <w:t>资质</w:t>
            </w:r>
          </w:p>
        </w:tc>
        <w:tc>
          <w:tcPr>
            <w:tcW w:w="8221" w:type="dxa"/>
            <w:shd w:val="clear" w:color="auto" w:fill="auto"/>
            <w:vAlign w:val="center"/>
          </w:tcPr>
          <w:p w:rsidR="00020649" w:rsidRPr="0018057A" w:rsidRDefault="00020649" w:rsidP="00020649">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产品资质：具有公安部安全产品销售许可证书；具有计算机软件著作权登记证书。</w:t>
            </w:r>
          </w:p>
          <w:p w:rsidR="00020649" w:rsidRPr="0018057A" w:rsidRDefault="00020649" w:rsidP="00020649">
            <w:pPr>
              <w:widowControl/>
              <w:jc w:val="left"/>
              <w:rPr>
                <w:rFonts w:ascii="宋体" w:eastAsia="宋体" w:hAnsi="宋体" w:cs="宋体"/>
                <w:kern w:val="0"/>
                <w:sz w:val="18"/>
                <w:szCs w:val="18"/>
                <w:highlight w:val="yellow"/>
              </w:rPr>
            </w:pPr>
            <w:r w:rsidRPr="0018057A">
              <w:rPr>
                <w:rFonts w:ascii="宋体" w:eastAsia="宋体" w:hAnsi="宋体" w:cs="宋体" w:hint="eastAsia"/>
                <w:kern w:val="0"/>
                <w:sz w:val="18"/>
                <w:szCs w:val="18"/>
              </w:rPr>
              <w:t>厂商资质：具有软件企业认定证书；</w:t>
            </w:r>
          </w:p>
          <w:p w:rsidR="00020649" w:rsidRPr="0018057A" w:rsidRDefault="008B59F6" w:rsidP="00020649">
            <w:pPr>
              <w:widowControl/>
              <w:jc w:val="left"/>
              <w:rPr>
                <w:rFonts w:ascii="宋体" w:eastAsia="宋体" w:hAnsi="宋体" w:cs="宋体"/>
                <w:kern w:val="0"/>
                <w:sz w:val="18"/>
                <w:szCs w:val="18"/>
              </w:rPr>
            </w:pPr>
            <w:r w:rsidRPr="0018057A">
              <w:rPr>
                <w:rFonts w:ascii="宋体" w:eastAsia="宋体" w:hAnsi="宋体" w:cs="华文宋体" w:hint="eastAsia"/>
                <w:kern w:val="0"/>
                <w:sz w:val="18"/>
                <w:szCs w:val="18"/>
              </w:rPr>
              <w:t>★</w:t>
            </w:r>
            <w:r w:rsidR="00020649" w:rsidRPr="0018057A">
              <w:rPr>
                <w:rFonts w:ascii="宋体" w:eastAsia="宋体" w:hAnsi="宋体" w:cs="宋体" w:hint="eastAsia"/>
                <w:kern w:val="0"/>
                <w:sz w:val="18"/>
                <w:szCs w:val="18"/>
              </w:rPr>
              <w:t>具有与信息安全领域反病毒、安全防范软件设计开发和技术支持服务相关对信息安全管理活动的信息安全管理体系认证证书（加盖原厂公章）；</w:t>
            </w:r>
          </w:p>
          <w:p w:rsidR="00020649" w:rsidRPr="0018057A" w:rsidRDefault="008B59F6" w:rsidP="00020649">
            <w:pPr>
              <w:widowControl/>
              <w:jc w:val="left"/>
              <w:rPr>
                <w:rFonts w:ascii="宋体" w:eastAsia="宋体" w:hAnsi="宋体" w:cs="宋体"/>
                <w:kern w:val="0"/>
                <w:sz w:val="18"/>
                <w:szCs w:val="18"/>
              </w:rPr>
            </w:pPr>
            <w:r w:rsidRPr="0018057A">
              <w:rPr>
                <w:rFonts w:ascii="宋体" w:eastAsia="宋体" w:hAnsi="宋体" w:cs="华文宋体" w:hint="eastAsia"/>
                <w:kern w:val="0"/>
                <w:sz w:val="18"/>
                <w:szCs w:val="18"/>
              </w:rPr>
              <w:t>★</w:t>
            </w:r>
            <w:r w:rsidR="00020649" w:rsidRPr="0018057A">
              <w:rPr>
                <w:rFonts w:ascii="宋体" w:eastAsia="宋体" w:hAnsi="宋体" w:cs="宋体" w:hint="eastAsia"/>
                <w:kern w:val="0"/>
                <w:sz w:val="18"/>
                <w:szCs w:val="18"/>
              </w:rPr>
              <w:t>具有信息安全领域杀毒、安全防范等软件系统的设计开发和服务的质量管理体系认证证书（加盖原厂公章）。</w:t>
            </w:r>
          </w:p>
          <w:p w:rsidR="00020649" w:rsidRPr="0018057A" w:rsidRDefault="008B59F6" w:rsidP="00020649">
            <w:pPr>
              <w:widowControl/>
              <w:jc w:val="left"/>
              <w:rPr>
                <w:rFonts w:ascii="宋体" w:eastAsia="宋体" w:hAnsi="宋体" w:cs="宋体"/>
                <w:kern w:val="0"/>
                <w:sz w:val="18"/>
                <w:szCs w:val="18"/>
              </w:rPr>
            </w:pPr>
            <w:r w:rsidRPr="0018057A">
              <w:rPr>
                <w:rFonts w:ascii="宋体" w:eastAsia="宋体" w:hAnsi="宋体" w:cs="华文宋体" w:hint="eastAsia"/>
                <w:kern w:val="0"/>
                <w:sz w:val="18"/>
                <w:szCs w:val="18"/>
              </w:rPr>
              <w:t>★</w:t>
            </w:r>
            <w:r w:rsidR="00020649" w:rsidRPr="0018057A">
              <w:rPr>
                <w:rFonts w:ascii="宋体" w:eastAsia="宋体" w:hAnsi="宋体" w:cs="宋体" w:hint="eastAsia"/>
                <w:kern w:val="0"/>
                <w:sz w:val="18"/>
                <w:szCs w:val="18"/>
              </w:rPr>
              <w:t>保修：三年原厂保修与服务，合同签订时提供原厂商针对本项目的三年保修服务承诺函原件（加盖原厂公章）</w:t>
            </w:r>
          </w:p>
        </w:tc>
      </w:tr>
    </w:tbl>
    <w:p w:rsidR="009B1CA8" w:rsidRDefault="009B1CA8"/>
    <w:p w:rsidR="00020649" w:rsidRPr="00020649" w:rsidRDefault="00020649" w:rsidP="00020649">
      <w:pPr>
        <w:spacing w:afterLines="50" w:after="156"/>
        <w:rPr>
          <w:b/>
          <w:sz w:val="24"/>
          <w:szCs w:val="24"/>
        </w:rPr>
      </w:pPr>
      <w:r w:rsidRPr="00020649">
        <w:rPr>
          <w:rFonts w:ascii="宋体" w:eastAsia="宋体" w:hAnsi="宋体" w:hint="eastAsia"/>
          <w:b/>
          <w:sz w:val="24"/>
          <w:szCs w:val="24"/>
        </w:rPr>
        <w:t>3、</w:t>
      </w:r>
      <w:r w:rsidRPr="009D6FCD">
        <w:rPr>
          <w:rFonts w:ascii="宋体" w:eastAsia="宋体" w:hAnsi="宋体" w:cs="宋体" w:hint="eastAsia"/>
          <w:b/>
          <w:color w:val="000000"/>
          <w:kern w:val="0"/>
          <w:sz w:val="24"/>
          <w:szCs w:val="24"/>
        </w:rPr>
        <w:t>上网行为管理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222"/>
      </w:tblGrid>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widowControl/>
              <w:jc w:val="center"/>
              <w:rPr>
                <w:rFonts w:ascii="宋体" w:eastAsia="宋体" w:hAnsi="宋体" w:cs="华文宋体"/>
                <w:b/>
                <w:bCs/>
                <w:kern w:val="0"/>
                <w:sz w:val="18"/>
                <w:szCs w:val="18"/>
              </w:rPr>
            </w:pPr>
            <w:r w:rsidRPr="0018057A">
              <w:rPr>
                <w:rFonts w:ascii="宋体" w:eastAsia="宋体" w:hAnsi="宋体" w:cs="华文宋体" w:hint="eastAsia"/>
                <w:b/>
                <w:bCs/>
                <w:kern w:val="0"/>
                <w:sz w:val="18"/>
                <w:szCs w:val="18"/>
              </w:rPr>
              <w:t>项目</w:t>
            </w:r>
          </w:p>
        </w:tc>
        <w:tc>
          <w:tcPr>
            <w:tcW w:w="8222"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widowControl/>
              <w:jc w:val="center"/>
              <w:rPr>
                <w:rFonts w:ascii="宋体" w:eastAsia="宋体" w:hAnsi="宋体" w:cs="华文宋体"/>
                <w:b/>
                <w:bCs/>
                <w:kern w:val="0"/>
                <w:sz w:val="18"/>
                <w:szCs w:val="18"/>
              </w:rPr>
            </w:pPr>
            <w:r w:rsidRPr="0018057A">
              <w:rPr>
                <w:rFonts w:ascii="宋体" w:eastAsia="宋体" w:hAnsi="宋体" w:cs="华文宋体" w:hint="eastAsia"/>
                <w:b/>
                <w:bCs/>
                <w:kern w:val="0"/>
                <w:sz w:val="18"/>
                <w:szCs w:val="18"/>
              </w:rPr>
              <w:t>技术规格要求</w:t>
            </w:r>
          </w:p>
        </w:tc>
      </w:tr>
      <w:tr w:rsidR="00020649" w:rsidRPr="0018057A" w:rsidTr="00975F15">
        <w:trPr>
          <w:trHeight w:val="328"/>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吞吐量</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≥200Mbps</w:t>
            </w:r>
          </w:p>
        </w:tc>
      </w:tr>
      <w:tr w:rsidR="00020649" w:rsidRPr="0018057A" w:rsidTr="00975F15">
        <w:trPr>
          <w:trHeight w:val="9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用户规模</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≥600人</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设备接口</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kern w:val="0"/>
                <w:sz w:val="18"/>
                <w:szCs w:val="18"/>
              </w:rPr>
              <w:t>4</w:t>
            </w:r>
            <w:r w:rsidRPr="0018057A">
              <w:rPr>
                <w:rFonts w:ascii="宋体" w:eastAsia="宋体" w:hAnsi="宋体" w:cs="华文宋体" w:hint="eastAsia"/>
                <w:kern w:val="0"/>
                <w:sz w:val="18"/>
                <w:szCs w:val="18"/>
              </w:rPr>
              <w:t>个</w:t>
            </w:r>
            <w:proofErr w:type="gramStart"/>
            <w:r w:rsidRPr="0018057A">
              <w:rPr>
                <w:rFonts w:ascii="宋体" w:eastAsia="宋体" w:hAnsi="宋体" w:cs="华文宋体" w:hint="eastAsia"/>
                <w:kern w:val="0"/>
                <w:sz w:val="18"/>
                <w:szCs w:val="18"/>
              </w:rPr>
              <w:t>千兆电口</w:t>
            </w:r>
            <w:proofErr w:type="gramEnd"/>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硬盘</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sz w:val="18"/>
                <w:szCs w:val="18"/>
              </w:rPr>
            </w:pPr>
            <w:r w:rsidRPr="0018057A">
              <w:rPr>
                <w:rFonts w:ascii="宋体" w:eastAsia="宋体" w:hAnsi="宋体" w:cs="华文宋体" w:hint="eastAsia"/>
                <w:sz w:val="18"/>
                <w:szCs w:val="18"/>
              </w:rPr>
              <w:t>≥1</w:t>
            </w:r>
            <w:r w:rsidRPr="0018057A">
              <w:rPr>
                <w:rFonts w:ascii="宋体" w:eastAsia="宋体" w:hAnsi="宋体" w:cs="华文宋体"/>
                <w:sz w:val="18"/>
                <w:szCs w:val="18"/>
              </w:rPr>
              <w:t>28G SSD</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尺寸要求</w:t>
            </w:r>
          </w:p>
        </w:tc>
        <w:tc>
          <w:tcPr>
            <w:tcW w:w="8222"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标准</w:t>
            </w:r>
            <w:r w:rsidRPr="0018057A">
              <w:rPr>
                <w:rFonts w:ascii="宋体" w:eastAsia="宋体" w:hAnsi="宋体" w:cs="华文宋体"/>
                <w:kern w:val="0"/>
                <w:sz w:val="18"/>
                <w:szCs w:val="18"/>
              </w:rPr>
              <w:t>1</w:t>
            </w:r>
            <w:r w:rsidRPr="0018057A">
              <w:rPr>
                <w:rFonts w:ascii="宋体" w:eastAsia="宋体" w:hAnsi="宋体" w:cs="华文宋体" w:hint="eastAsia"/>
                <w:kern w:val="0"/>
                <w:sz w:val="18"/>
                <w:szCs w:val="18"/>
              </w:rPr>
              <w:t>U架构</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BYPASS</w:t>
            </w:r>
          </w:p>
        </w:tc>
        <w:tc>
          <w:tcPr>
            <w:tcW w:w="8222"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支持</w:t>
            </w:r>
          </w:p>
        </w:tc>
      </w:tr>
      <w:tr w:rsidR="00020649" w:rsidRPr="0018057A" w:rsidTr="00975F15">
        <w:trPr>
          <w:trHeight w:val="549"/>
        </w:trPr>
        <w:tc>
          <w:tcPr>
            <w:tcW w:w="1525"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设备架构</w:t>
            </w:r>
          </w:p>
        </w:tc>
        <w:tc>
          <w:tcPr>
            <w:tcW w:w="8222"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设备必须为多核X86架构，以保证软件库的灵活更新与升级。</w:t>
            </w:r>
          </w:p>
        </w:tc>
      </w:tr>
      <w:tr w:rsidR="00020649" w:rsidRPr="0018057A" w:rsidTr="00975F15">
        <w:trPr>
          <w:trHeight w:val="954"/>
        </w:trPr>
        <w:tc>
          <w:tcPr>
            <w:tcW w:w="1525"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部署方式</w:t>
            </w:r>
          </w:p>
        </w:tc>
        <w:tc>
          <w:tcPr>
            <w:tcW w:w="8222"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要求设备支持网关模式，支持NAT、路由转发、DHCP、GRE、OSPF等功能；支持网桥模式，以透明方式串接在网络中；支持两台及两台以上设备同时做主机的部署模式，支持基于虚拟化平台的软件版本，支持的虚拟平台包括：VMware、深信服虚拟化等。</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IPv6支持</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支持部署在IPv6环境中，其所有功能（认证、应用控制、内容审计、报表等）都支持IPv6（提供产品界面截图）</w:t>
            </w:r>
          </w:p>
        </w:tc>
      </w:tr>
      <w:tr w:rsidR="00020649" w:rsidRPr="0018057A" w:rsidTr="00975F15">
        <w:trPr>
          <w:trHeight w:val="20"/>
        </w:trPr>
        <w:tc>
          <w:tcPr>
            <w:tcW w:w="1525" w:type="dxa"/>
            <w:tcBorders>
              <w:top w:val="single" w:sz="4" w:space="0" w:color="auto"/>
              <w:left w:val="single" w:sz="4" w:space="0" w:color="auto"/>
              <w:right w:val="single" w:sz="4" w:space="0" w:color="auto"/>
            </w:tcBorders>
            <w:vAlign w:val="center"/>
          </w:tcPr>
          <w:p w:rsidR="00020649" w:rsidRPr="0018057A" w:rsidRDefault="00020649" w:rsidP="00975F15">
            <w:pPr>
              <w:jc w:val="left"/>
              <w:rPr>
                <w:rFonts w:ascii="宋体" w:eastAsia="宋体" w:hAnsi="宋体" w:cs="华文宋体"/>
                <w:kern w:val="0"/>
                <w:sz w:val="18"/>
                <w:szCs w:val="18"/>
              </w:rPr>
            </w:pPr>
            <w:r w:rsidRPr="0018057A">
              <w:rPr>
                <w:rFonts w:ascii="宋体" w:eastAsia="宋体" w:hAnsi="宋体" w:cs="华文宋体" w:hint="eastAsia"/>
                <w:kern w:val="0"/>
                <w:sz w:val="18"/>
                <w:szCs w:val="18"/>
              </w:rPr>
              <w:t>IPSEC VPN功能</w:t>
            </w:r>
          </w:p>
        </w:tc>
        <w:tc>
          <w:tcPr>
            <w:tcW w:w="8222"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要求设备支持IPSEC VPN远程安全接入维护，能提供IPsec VPN客户端授权远程接入访问；</w:t>
            </w:r>
          </w:p>
        </w:tc>
      </w:tr>
      <w:tr w:rsidR="00020649" w:rsidRPr="0018057A" w:rsidTr="00975F15">
        <w:trPr>
          <w:trHeight w:val="20"/>
        </w:trPr>
        <w:tc>
          <w:tcPr>
            <w:tcW w:w="1525" w:type="dxa"/>
            <w:tcBorders>
              <w:left w:val="single" w:sz="4" w:space="0" w:color="auto"/>
              <w:bottom w:val="single" w:sz="4" w:space="0" w:color="auto"/>
              <w:right w:val="single" w:sz="4" w:space="0" w:color="auto"/>
            </w:tcBorders>
          </w:tcPr>
          <w:p w:rsidR="00020649" w:rsidRPr="0018057A" w:rsidRDefault="00020649" w:rsidP="00975F15">
            <w:pPr>
              <w:jc w:val="left"/>
              <w:rPr>
                <w:rFonts w:ascii="宋体" w:eastAsia="宋体" w:hAnsi="宋体" w:cs="华文宋体"/>
                <w:kern w:val="0"/>
                <w:sz w:val="18"/>
                <w:szCs w:val="18"/>
              </w:rPr>
            </w:pPr>
            <w:r w:rsidRPr="0018057A">
              <w:rPr>
                <w:rFonts w:ascii="宋体" w:eastAsia="宋体" w:hAnsi="宋体" w:cs="华文宋体" w:hint="eastAsia"/>
                <w:kern w:val="0"/>
                <w:sz w:val="18"/>
                <w:szCs w:val="18"/>
              </w:rPr>
              <w:t>链路负载</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为了提高出口多链路利用率，要求支持支持按剩余带宽、带宽比例、平均分配、前面优先的方式进行多链路负载。支持使用VPN做专线备份，支持链路故障检测；（提供产品配置界面截图）</w:t>
            </w:r>
          </w:p>
        </w:tc>
      </w:tr>
      <w:tr w:rsidR="00020649" w:rsidRPr="0018057A" w:rsidTr="00975F15">
        <w:trPr>
          <w:cantSplit/>
          <w:trHeight w:val="45"/>
        </w:trPr>
        <w:tc>
          <w:tcPr>
            <w:tcW w:w="1525" w:type="dxa"/>
            <w:vMerge w:val="restart"/>
            <w:tcBorders>
              <w:left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业务需要</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为减少短信费用投入，要求设备支持</w:t>
            </w:r>
            <w:proofErr w:type="gramStart"/>
            <w:r w:rsidRPr="0018057A">
              <w:rPr>
                <w:rFonts w:ascii="宋体" w:eastAsia="宋体" w:hAnsi="宋体" w:cs="华文宋体" w:hint="eastAsia"/>
                <w:kern w:val="0"/>
                <w:sz w:val="18"/>
                <w:szCs w:val="18"/>
              </w:rPr>
              <w:t>微信身份</w:t>
            </w:r>
            <w:proofErr w:type="gramEnd"/>
            <w:r w:rsidRPr="0018057A">
              <w:rPr>
                <w:rFonts w:ascii="宋体" w:eastAsia="宋体" w:hAnsi="宋体" w:cs="华文宋体" w:hint="eastAsia"/>
                <w:kern w:val="0"/>
                <w:sz w:val="18"/>
                <w:szCs w:val="18"/>
              </w:rPr>
              <w:t>验证，用户可以</w:t>
            </w:r>
            <w:proofErr w:type="gramStart"/>
            <w:r w:rsidRPr="0018057A">
              <w:rPr>
                <w:rFonts w:ascii="宋体" w:eastAsia="宋体" w:hAnsi="宋体" w:cs="华文宋体" w:hint="eastAsia"/>
                <w:kern w:val="0"/>
                <w:sz w:val="18"/>
                <w:szCs w:val="18"/>
              </w:rPr>
              <w:t>通过微信“扫一扫”</w:t>
            </w:r>
            <w:proofErr w:type="gramEnd"/>
            <w:r w:rsidRPr="0018057A">
              <w:rPr>
                <w:rFonts w:ascii="宋体" w:eastAsia="宋体" w:hAnsi="宋体" w:cs="华文宋体" w:hint="eastAsia"/>
                <w:kern w:val="0"/>
                <w:sz w:val="18"/>
                <w:szCs w:val="18"/>
              </w:rPr>
              <w:t>、关注公众号等操作获取上网权限，后台能够记录下</w:t>
            </w:r>
            <w:proofErr w:type="gramStart"/>
            <w:r w:rsidRPr="0018057A">
              <w:rPr>
                <w:rFonts w:ascii="宋体" w:eastAsia="宋体" w:hAnsi="宋体" w:cs="华文宋体" w:hint="eastAsia"/>
                <w:kern w:val="0"/>
                <w:sz w:val="18"/>
                <w:szCs w:val="18"/>
              </w:rPr>
              <w:t>用户微信的</w:t>
            </w:r>
            <w:proofErr w:type="gramEnd"/>
            <w:r w:rsidRPr="0018057A">
              <w:rPr>
                <w:rFonts w:ascii="宋体" w:eastAsia="宋体" w:hAnsi="宋体" w:cs="华文宋体" w:hint="eastAsia"/>
                <w:kern w:val="0"/>
                <w:sz w:val="18"/>
                <w:szCs w:val="18"/>
              </w:rPr>
              <w:t>ID，支持与第三</w:t>
            </w:r>
            <w:proofErr w:type="gramStart"/>
            <w:r w:rsidRPr="0018057A">
              <w:rPr>
                <w:rFonts w:ascii="宋体" w:eastAsia="宋体" w:hAnsi="宋体" w:cs="华文宋体" w:hint="eastAsia"/>
                <w:kern w:val="0"/>
                <w:sz w:val="18"/>
                <w:szCs w:val="18"/>
              </w:rPr>
              <w:t>方微信平台</w:t>
            </w:r>
            <w:proofErr w:type="gramEnd"/>
            <w:r w:rsidRPr="0018057A">
              <w:rPr>
                <w:rFonts w:ascii="宋体" w:eastAsia="宋体" w:hAnsi="宋体" w:cs="华文宋体" w:hint="eastAsia"/>
                <w:kern w:val="0"/>
                <w:sz w:val="18"/>
                <w:szCs w:val="18"/>
              </w:rPr>
              <w:t>对接，无需修改第三方平台代码</w:t>
            </w:r>
          </w:p>
        </w:tc>
      </w:tr>
      <w:tr w:rsidR="00020649" w:rsidRPr="0018057A" w:rsidTr="00975F15">
        <w:trPr>
          <w:cantSplit/>
          <w:trHeight w:val="45"/>
        </w:trPr>
        <w:tc>
          <w:tcPr>
            <w:tcW w:w="1525" w:type="dxa"/>
            <w:vMerge/>
            <w:tcBorders>
              <w:left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为满足访客PC的简易接入授权，访客终端接入无线网络后，终端自动弹出</w:t>
            </w:r>
            <w:proofErr w:type="gramStart"/>
            <w:r w:rsidRPr="0018057A">
              <w:rPr>
                <w:rFonts w:ascii="宋体" w:eastAsia="宋体" w:hAnsi="宋体" w:cs="华文宋体" w:hint="eastAsia"/>
                <w:kern w:val="0"/>
                <w:sz w:val="18"/>
                <w:szCs w:val="18"/>
              </w:rPr>
              <w:t>二维码页面</w:t>
            </w:r>
            <w:proofErr w:type="gramEnd"/>
            <w:r w:rsidRPr="0018057A">
              <w:rPr>
                <w:rFonts w:ascii="宋体" w:eastAsia="宋体" w:hAnsi="宋体" w:cs="华文宋体" w:hint="eastAsia"/>
                <w:kern w:val="0"/>
                <w:sz w:val="18"/>
                <w:szCs w:val="18"/>
              </w:rPr>
              <w:t>，审核人通过手机扫描访客终端二维码，添加备注信息，访客即可完成上网，同时设备记录访客备注信息、接入终端MAC以及审核人</w:t>
            </w:r>
            <w:proofErr w:type="gramStart"/>
            <w:r w:rsidRPr="0018057A">
              <w:rPr>
                <w:rFonts w:ascii="宋体" w:eastAsia="宋体" w:hAnsi="宋体" w:cs="华文宋体" w:hint="eastAsia"/>
                <w:kern w:val="0"/>
                <w:sz w:val="18"/>
                <w:szCs w:val="18"/>
              </w:rPr>
              <w:t>帐号</w:t>
            </w:r>
            <w:proofErr w:type="gramEnd"/>
            <w:r w:rsidRPr="0018057A">
              <w:rPr>
                <w:rFonts w:ascii="宋体" w:eastAsia="宋体" w:hAnsi="宋体" w:cs="华文宋体" w:hint="eastAsia"/>
                <w:kern w:val="0"/>
                <w:sz w:val="18"/>
                <w:szCs w:val="18"/>
              </w:rPr>
              <w:t>。（提供产品配置界面截图）</w:t>
            </w:r>
          </w:p>
        </w:tc>
      </w:tr>
      <w:tr w:rsidR="00020649" w:rsidRPr="0018057A" w:rsidTr="00975F15">
        <w:trPr>
          <w:cantSplit/>
          <w:trHeight w:val="45"/>
        </w:trPr>
        <w:tc>
          <w:tcPr>
            <w:tcW w:w="1525" w:type="dxa"/>
            <w:vMerge/>
            <w:tcBorders>
              <w:left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支持认证页面分权分域管理。启用后，普通管理员只能看到自己有权限的页面，其他管理员页面不可见。 系统管理员可以将某个页面授权给指定的普通管理员管理。</w:t>
            </w:r>
          </w:p>
        </w:tc>
      </w:tr>
      <w:tr w:rsidR="00020649" w:rsidRPr="0018057A" w:rsidTr="00975F15">
        <w:trPr>
          <w:cantSplit/>
          <w:trHeight w:val="45"/>
        </w:trPr>
        <w:tc>
          <w:tcPr>
            <w:tcW w:w="1525" w:type="dxa"/>
            <w:vMerge/>
            <w:tcBorders>
              <w:left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widowControl/>
              <w:jc w:val="left"/>
              <w:rPr>
                <w:rFonts w:ascii="宋体" w:eastAsia="宋体" w:hAnsi="宋体" w:cs="华文宋体"/>
                <w:kern w:val="0"/>
                <w:sz w:val="18"/>
                <w:szCs w:val="18"/>
              </w:rPr>
            </w:pPr>
            <w:r w:rsidRPr="0018057A">
              <w:rPr>
                <w:rFonts w:ascii="宋体" w:eastAsia="宋体" w:hAnsi="宋体" w:cs="华文宋体" w:hint="eastAsia"/>
                <w:kern w:val="0"/>
                <w:sz w:val="18"/>
                <w:szCs w:val="18"/>
              </w:rPr>
              <w:t>为加强对我单位员工私接无线上网的行为管理，要求设备能自动发现网络中通过无线上网的热点和移动终端的IP和终端类型，匹配管理员配置的热点信任列表，对信任列表外非法接入的热点和终端能够进行阻止上网，支持冻结用户IP，并通过邮件形式告警通知管理员，支持显示以IP或用户名的维度统计一段时间内的趋势图。（提供产品配置界面截图）</w:t>
            </w:r>
          </w:p>
        </w:tc>
      </w:tr>
      <w:tr w:rsidR="00020649" w:rsidRPr="0018057A" w:rsidTr="00975F15">
        <w:trPr>
          <w:cantSplit/>
          <w:trHeight w:val="45"/>
        </w:trPr>
        <w:tc>
          <w:tcPr>
            <w:tcW w:w="1525" w:type="dxa"/>
            <w:vMerge/>
            <w:tcBorders>
              <w:left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为确保我单位不会通过SSL加密内容发生通过互联网出口泄密事件，要求设备必须能够识别并过滤SSL加密的钓鱼网站、金融购物网站；识别和审计加密的邮箱（如GMAIL）等（必须具备自主知识产权证明）；</w:t>
            </w:r>
          </w:p>
        </w:tc>
      </w:tr>
      <w:tr w:rsidR="00020649" w:rsidRPr="0018057A" w:rsidTr="00975F15">
        <w:trPr>
          <w:cantSplit/>
          <w:trHeight w:val="45"/>
        </w:trPr>
        <w:tc>
          <w:tcPr>
            <w:tcW w:w="1525" w:type="dxa"/>
            <w:vMerge/>
            <w:tcBorders>
              <w:left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sz w:val="18"/>
                <w:szCs w:val="18"/>
              </w:rPr>
              <w:t>★</w:t>
            </w:r>
            <w:r w:rsidRPr="0018057A">
              <w:rPr>
                <w:rFonts w:ascii="宋体" w:eastAsia="宋体" w:hAnsi="宋体" w:cs="华文宋体" w:hint="eastAsia"/>
                <w:kern w:val="0"/>
                <w:sz w:val="18"/>
                <w:szCs w:val="18"/>
              </w:rPr>
              <w:t>针对内网用户的web访问质量进行检测，对整体网络提供清晰的整体网络质量评级，支持以列表形式展示访问质量差的用户名单，支持对单用户进行定向web访问质量检测（提供产品配置界面截图）</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应用识别规则库</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目前互联网应用种类较多，为了降低管理员配置应用管理策略的难度，要求设备能够按照管</w:t>
            </w:r>
            <w:proofErr w:type="gramStart"/>
            <w:r w:rsidRPr="0018057A">
              <w:rPr>
                <w:rFonts w:ascii="宋体" w:eastAsia="宋体" w:hAnsi="宋体" w:cs="华文宋体" w:hint="eastAsia"/>
                <w:kern w:val="0"/>
                <w:sz w:val="18"/>
                <w:szCs w:val="18"/>
              </w:rPr>
              <w:t>控需求</w:t>
            </w:r>
            <w:proofErr w:type="gramEnd"/>
            <w:r w:rsidRPr="0018057A">
              <w:rPr>
                <w:rFonts w:ascii="宋体" w:eastAsia="宋体" w:hAnsi="宋体" w:cs="华文宋体" w:hint="eastAsia"/>
                <w:kern w:val="0"/>
                <w:sz w:val="18"/>
                <w:szCs w:val="18"/>
              </w:rPr>
              <w:t>对应用进行标签化管理，应用标签至少默认包含安全风险、高带宽消耗、发送电子邮件、降低工作效率、外发文件泄密风险、主流论坛和</w:t>
            </w:r>
            <w:proofErr w:type="gramStart"/>
            <w:r w:rsidRPr="0018057A">
              <w:rPr>
                <w:rFonts w:ascii="宋体" w:eastAsia="宋体" w:hAnsi="宋体" w:cs="华文宋体" w:hint="eastAsia"/>
                <w:kern w:val="0"/>
                <w:sz w:val="18"/>
                <w:szCs w:val="18"/>
              </w:rPr>
              <w:t>微博发</w:t>
            </w:r>
            <w:proofErr w:type="gramEnd"/>
            <w:r w:rsidRPr="0018057A">
              <w:rPr>
                <w:rFonts w:ascii="宋体" w:eastAsia="宋体" w:hAnsi="宋体" w:cs="华文宋体" w:hint="eastAsia"/>
                <w:kern w:val="0"/>
                <w:sz w:val="18"/>
                <w:szCs w:val="18"/>
              </w:rPr>
              <w:t>帖6大类，此外可根据我单位需求自定义标签，根据标签做应用控制。（提供产品配置界面截图）</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应用控制</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widowControl/>
              <w:numPr>
                <w:ilvl w:val="0"/>
                <w:numId w:val="1"/>
              </w:numPr>
              <w:rPr>
                <w:rFonts w:ascii="宋体" w:eastAsia="宋体" w:hAnsi="宋体" w:cs="华文宋体"/>
                <w:kern w:val="0"/>
                <w:sz w:val="18"/>
                <w:szCs w:val="18"/>
              </w:rPr>
            </w:pPr>
            <w:bookmarkStart w:id="7" w:name="OLE_LINK19"/>
            <w:bookmarkStart w:id="8" w:name="OLE_LINK20"/>
            <w:r w:rsidRPr="0018057A">
              <w:rPr>
                <w:rFonts w:ascii="宋体" w:eastAsia="宋体" w:hAnsi="宋体" w:cs="华文宋体" w:hint="eastAsia"/>
                <w:kern w:val="0"/>
                <w:sz w:val="18"/>
                <w:szCs w:val="18"/>
              </w:rPr>
              <w:t>设备内置应用识别规则库，支持超过4700条应用规则数，支持超过2100种以上的应用，660种以上移动应用，并保持每两个星期更新一次，保证应用识别的准确率；</w:t>
            </w:r>
          </w:p>
          <w:p w:rsidR="00020649" w:rsidRPr="0018057A" w:rsidRDefault="00020649" w:rsidP="00975F15">
            <w:pPr>
              <w:widowControl/>
              <w:numPr>
                <w:ilvl w:val="0"/>
                <w:numId w:val="1"/>
              </w:numPr>
              <w:rPr>
                <w:rFonts w:ascii="宋体" w:eastAsia="宋体" w:hAnsi="宋体" w:cs="华文宋体"/>
                <w:kern w:val="0"/>
                <w:sz w:val="18"/>
                <w:szCs w:val="18"/>
              </w:rPr>
            </w:pPr>
            <w:r w:rsidRPr="0018057A">
              <w:rPr>
                <w:rFonts w:ascii="宋体" w:eastAsia="宋体" w:hAnsi="宋体" w:cs="华文宋体" w:hint="eastAsia"/>
                <w:kern w:val="0"/>
                <w:sz w:val="18"/>
                <w:szCs w:val="18"/>
              </w:rPr>
              <w:t>支持根据应用的特征智能识别新更新的应用；</w:t>
            </w:r>
          </w:p>
          <w:p w:rsidR="00020649" w:rsidRPr="0018057A" w:rsidRDefault="00020649" w:rsidP="00975F15">
            <w:pPr>
              <w:widowControl/>
              <w:numPr>
                <w:ilvl w:val="0"/>
                <w:numId w:val="1"/>
              </w:numPr>
              <w:rPr>
                <w:rFonts w:ascii="宋体" w:eastAsia="宋体" w:hAnsi="宋体" w:cs="华文宋体"/>
                <w:kern w:val="0"/>
                <w:sz w:val="18"/>
                <w:szCs w:val="18"/>
              </w:rPr>
            </w:pPr>
            <w:r w:rsidRPr="0018057A">
              <w:rPr>
                <w:rFonts w:ascii="宋体" w:eastAsia="宋体" w:hAnsi="宋体" w:cs="华文宋体" w:hint="eastAsia"/>
                <w:kern w:val="0"/>
                <w:sz w:val="18"/>
                <w:szCs w:val="18"/>
              </w:rPr>
              <w:t>支持根据IP、端口、协议等自定义应用规则；</w:t>
            </w:r>
          </w:p>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支持根据不同的应用类型或具体的某种应用设置允许或拒绝；</w:t>
            </w:r>
            <w:bookmarkEnd w:id="7"/>
            <w:bookmarkEnd w:id="8"/>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移动应用的细分控制</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支持对移动应用的细分权限控制，微信：</w:t>
            </w:r>
            <w:proofErr w:type="gramStart"/>
            <w:r w:rsidRPr="0018057A">
              <w:rPr>
                <w:rFonts w:ascii="宋体" w:eastAsia="宋体" w:hAnsi="宋体" w:cs="华文宋体" w:hint="eastAsia"/>
                <w:kern w:val="0"/>
                <w:sz w:val="18"/>
                <w:szCs w:val="18"/>
              </w:rPr>
              <w:t>微信网页</w:t>
            </w:r>
            <w:proofErr w:type="gramEnd"/>
            <w:r w:rsidRPr="0018057A">
              <w:rPr>
                <w:rFonts w:ascii="宋体" w:eastAsia="宋体" w:hAnsi="宋体" w:cs="华文宋体" w:hint="eastAsia"/>
                <w:kern w:val="0"/>
                <w:sz w:val="18"/>
                <w:szCs w:val="18"/>
              </w:rPr>
              <w:t>版、</w:t>
            </w:r>
            <w:proofErr w:type="gramStart"/>
            <w:r w:rsidRPr="0018057A">
              <w:rPr>
                <w:rFonts w:ascii="宋体" w:eastAsia="宋体" w:hAnsi="宋体" w:cs="华文宋体" w:hint="eastAsia"/>
                <w:kern w:val="0"/>
                <w:sz w:val="18"/>
                <w:szCs w:val="18"/>
              </w:rPr>
              <w:t>微信传</w:t>
            </w:r>
            <w:proofErr w:type="gramEnd"/>
            <w:r w:rsidRPr="0018057A">
              <w:rPr>
                <w:rFonts w:ascii="宋体" w:eastAsia="宋体" w:hAnsi="宋体" w:cs="华文宋体" w:hint="eastAsia"/>
                <w:kern w:val="0"/>
                <w:sz w:val="18"/>
                <w:szCs w:val="18"/>
              </w:rPr>
              <w:t>文件、</w:t>
            </w:r>
            <w:proofErr w:type="gramStart"/>
            <w:r w:rsidRPr="0018057A">
              <w:rPr>
                <w:rFonts w:ascii="宋体" w:eastAsia="宋体" w:hAnsi="宋体" w:cs="华文宋体" w:hint="eastAsia"/>
                <w:kern w:val="0"/>
                <w:sz w:val="18"/>
                <w:szCs w:val="18"/>
              </w:rPr>
              <w:t>微信朋友</w:t>
            </w:r>
            <w:proofErr w:type="gramEnd"/>
            <w:r w:rsidRPr="0018057A">
              <w:rPr>
                <w:rFonts w:ascii="宋体" w:eastAsia="宋体" w:hAnsi="宋体" w:cs="华文宋体" w:hint="eastAsia"/>
                <w:kern w:val="0"/>
                <w:sz w:val="18"/>
                <w:szCs w:val="18"/>
              </w:rPr>
              <w:t>圈、</w:t>
            </w:r>
            <w:proofErr w:type="gramStart"/>
            <w:r w:rsidRPr="0018057A">
              <w:rPr>
                <w:rFonts w:ascii="宋体" w:eastAsia="宋体" w:hAnsi="宋体" w:cs="华文宋体" w:hint="eastAsia"/>
                <w:kern w:val="0"/>
                <w:sz w:val="18"/>
                <w:szCs w:val="18"/>
              </w:rPr>
              <w:t>微信游戏</w:t>
            </w:r>
            <w:proofErr w:type="gramEnd"/>
            <w:r w:rsidRPr="0018057A">
              <w:rPr>
                <w:rFonts w:ascii="宋体" w:eastAsia="宋体" w:hAnsi="宋体" w:cs="华文宋体" w:hint="eastAsia"/>
                <w:kern w:val="0"/>
                <w:sz w:val="18"/>
                <w:szCs w:val="18"/>
              </w:rPr>
              <w:t>。移动QQ：QQ传文件、QQ视频语音等。</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URL访问及关键字控制</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要求设备内置海量的URL地址库，可根据访问URL的网页关键字进行过滤控制，</w:t>
            </w:r>
            <w:proofErr w:type="gramStart"/>
            <w:r w:rsidRPr="0018057A">
              <w:rPr>
                <w:rFonts w:ascii="宋体" w:eastAsia="宋体" w:hAnsi="宋体" w:cs="华文宋体" w:hint="eastAsia"/>
                <w:kern w:val="0"/>
                <w:sz w:val="18"/>
                <w:szCs w:val="18"/>
              </w:rPr>
              <w:t>特别</w:t>
            </w:r>
            <w:proofErr w:type="gramEnd"/>
            <w:r w:rsidRPr="0018057A">
              <w:rPr>
                <w:rFonts w:ascii="宋体" w:eastAsia="宋体" w:hAnsi="宋体" w:cs="华文宋体" w:hint="eastAsia"/>
                <w:kern w:val="0"/>
                <w:sz w:val="18"/>
                <w:szCs w:val="18"/>
              </w:rPr>
              <w:t>对于SSL加密的网页、论坛、BBS上的发</w:t>
            </w:r>
            <w:proofErr w:type="gramStart"/>
            <w:r w:rsidRPr="0018057A">
              <w:rPr>
                <w:rFonts w:ascii="宋体" w:eastAsia="宋体" w:hAnsi="宋体" w:cs="华文宋体" w:hint="eastAsia"/>
                <w:kern w:val="0"/>
                <w:sz w:val="18"/>
                <w:szCs w:val="18"/>
              </w:rPr>
              <w:t>帖行为</w:t>
            </w:r>
            <w:proofErr w:type="gramEnd"/>
            <w:r w:rsidRPr="0018057A">
              <w:rPr>
                <w:rFonts w:ascii="宋体" w:eastAsia="宋体" w:hAnsi="宋体" w:cs="华文宋体" w:hint="eastAsia"/>
                <w:kern w:val="0"/>
                <w:sz w:val="18"/>
                <w:szCs w:val="18"/>
              </w:rPr>
              <w:t>也需要支持关键字过滤控制</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widowControl/>
              <w:rPr>
                <w:rFonts w:ascii="宋体" w:eastAsia="宋体" w:hAnsi="宋体" w:cs="华文宋体"/>
                <w:kern w:val="0"/>
                <w:sz w:val="18"/>
                <w:szCs w:val="18"/>
              </w:rPr>
            </w:pPr>
            <w:proofErr w:type="gramStart"/>
            <w:r w:rsidRPr="0018057A">
              <w:rPr>
                <w:rFonts w:ascii="宋体" w:eastAsia="宋体" w:hAnsi="宋体" w:cs="华文宋体" w:hint="eastAsia"/>
                <w:kern w:val="0"/>
                <w:sz w:val="18"/>
                <w:szCs w:val="18"/>
              </w:rPr>
              <w:t>流控黑名单</w:t>
            </w:r>
            <w:proofErr w:type="gramEnd"/>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基于“流量”、“流速”、“时长”设置配额，当配额耗尽后，将用户加入到指定</w:t>
            </w:r>
            <w:proofErr w:type="gramStart"/>
            <w:r w:rsidRPr="0018057A">
              <w:rPr>
                <w:rFonts w:ascii="宋体" w:eastAsia="宋体" w:hAnsi="宋体" w:cs="华文宋体" w:hint="eastAsia"/>
                <w:kern w:val="0"/>
                <w:sz w:val="18"/>
                <w:szCs w:val="18"/>
              </w:rPr>
              <w:t>的流控黑名单</w:t>
            </w:r>
            <w:proofErr w:type="gramEnd"/>
            <w:r w:rsidRPr="0018057A">
              <w:rPr>
                <w:rFonts w:ascii="宋体" w:eastAsia="宋体" w:hAnsi="宋体" w:cs="华文宋体" w:hint="eastAsia"/>
                <w:kern w:val="0"/>
                <w:sz w:val="18"/>
                <w:szCs w:val="18"/>
              </w:rPr>
              <w:t>惩罚通道中（提供产品配置界面截图）。</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上网流速提醒</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用户指定应用上网流速超过预设阈值后，网关自动提醒该用户；</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proofErr w:type="gramStart"/>
            <w:r w:rsidRPr="0018057A">
              <w:rPr>
                <w:rFonts w:ascii="宋体" w:eastAsia="宋体" w:hAnsi="宋体" w:cs="华文宋体" w:hint="eastAsia"/>
                <w:kern w:val="0"/>
                <w:sz w:val="18"/>
                <w:szCs w:val="18"/>
              </w:rPr>
              <w:t>动态流控</w:t>
            </w:r>
            <w:proofErr w:type="gramEnd"/>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要求设备可以针对整体线路或者某流量通道内流量情况进行实时监控，根据设定的流量空闲值自动的调整</w:t>
            </w:r>
            <w:proofErr w:type="gramStart"/>
            <w:r w:rsidRPr="0018057A">
              <w:rPr>
                <w:rFonts w:ascii="宋体" w:eastAsia="宋体" w:hAnsi="宋体" w:cs="华文宋体" w:hint="eastAsia"/>
                <w:kern w:val="0"/>
                <w:sz w:val="18"/>
                <w:szCs w:val="18"/>
              </w:rPr>
              <w:t>流控控制</w:t>
            </w:r>
            <w:proofErr w:type="gramEnd"/>
            <w:r w:rsidRPr="0018057A">
              <w:rPr>
                <w:rFonts w:ascii="宋体" w:eastAsia="宋体" w:hAnsi="宋体" w:cs="华文宋体" w:hint="eastAsia"/>
                <w:kern w:val="0"/>
                <w:sz w:val="18"/>
                <w:szCs w:val="18"/>
              </w:rPr>
              <w:t>策略，提升我单位带宽使用率（提供产品配置界面证明）</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P2P</w:t>
            </w:r>
            <w:proofErr w:type="gramStart"/>
            <w:r w:rsidRPr="0018057A">
              <w:rPr>
                <w:rFonts w:ascii="宋体" w:eastAsia="宋体" w:hAnsi="宋体" w:cs="华文宋体" w:hint="eastAsia"/>
                <w:kern w:val="0"/>
                <w:sz w:val="18"/>
                <w:szCs w:val="18"/>
              </w:rPr>
              <w:t>智能流控</w:t>
            </w:r>
            <w:proofErr w:type="gramEnd"/>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要求设备有效抑制如迅雷、</w:t>
            </w:r>
            <w:proofErr w:type="spellStart"/>
            <w:r w:rsidRPr="0018057A">
              <w:rPr>
                <w:rFonts w:ascii="宋体" w:eastAsia="宋体" w:hAnsi="宋体" w:cs="华文宋体" w:hint="eastAsia"/>
                <w:kern w:val="0"/>
                <w:sz w:val="18"/>
                <w:szCs w:val="18"/>
              </w:rPr>
              <w:t>ppstream</w:t>
            </w:r>
            <w:proofErr w:type="spellEnd"/>
            <w:r w:rsidRPr="0018057A">
              <w:rPr>
                <w:rFonts w:ascii="宋体" w:eastAsia="宋体" w:hAnsi="宋体" w:cs="华文宋体" w:hint="eastAsia"/>
                <w:kern w:val="0"/>
                <w:sz w:val="18"/>
                <w:szCs w:val="18"/>
              </w:rPr>
              <w:t>等P2P应用带宽，通过抑制可看到出口上下行带宽的明显改善。</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多维度权限控制</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要求设备可以根据员工的所在位置以及所使用终端配置不同的上网策略</w:t>
            </w:r>
            <w:proofErr w:type="gramStart"/>
            <w:r w:rsidRPr="0018057A">
              <w:rPr>
                <w:rFonts w:ascii="宋体" w:eastAsia="宋体" w:hAnsi="宋体" w:cs="华文宋体" w:hint="eastAsia"/>
                <w:kern w:val="0"/>
                <w:sz w:val="18"/>
                <w:szCs w:val="18"/>
              </w:rPr>
              <w:t>和流控策略</w:t>
            </w:r>
            <w:proofErr w:type="gramEnd"/>
            <w:r w:rsidRPr="0018057A">
              <w:rPr>
                <w:rFonts w:ascii="宋体" w:eastAsia="宋体" w:hAnsi="宋体" w:cs="华文宋体" w:hint="eastAsia"/>
                <w:kern w:val="0"/>
                <w:sz w:val="18"/>
                <w:szCs w:val="18"/>
              </w:rPr>
              <w:t>，做到更精细化权限管理。</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移动APP审计</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支持常见论坛（天涯社区、</w:t>
            </w:r>
            <w:proofErr w:type="gramStart"/>
            <w:r w:rsidRPr="0018057A">
              <w:rPr>
                <w:rFonts w:ascii="宋体" w:eastAsia="宋体" w:hAnsi="宋体" w:cs="华文宋体" w:hint="eastAsia"/>
                <w:kern w:val="0"/>
                <w:sz w:val="18"/>
                <w:szCs w:val="18"/>
              </w:rPr>
              <w:t>猫扑社区</w:t>
            </w:r>
            <w:proofErr w:type="gramEnd"/>
            <w:r w:rsidRPr="0018057A">
              <w:rPr>
                <w:rFonts w:ascii="宋体" w:eastAsia="宋体" w:hAnsi="宋体" w:cs="华文宋体" w:hint="eastAsia"/>
                <w:kern w:val="0"/>
                <w:sz w:val="18"/>
                <w:szCs w:val="18"/>
              </w:rPr>
              <w:t>、百度贴吧、新浪论坛、搜狐社区等</w:t>
            </w:r>
          </w:p>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）、微博（新浪）、新闻评论类（</w:t>
            </w:r>
            <w:proofErr w:type="gramStart"/>
            <w:r w:rsidRPr="0018057A">
              <w:rPr>
                <w:rFonts w:ascii="宋体" w:eastAsia="宋体" w:hAnsi="宋体" w:cs="华文宋体" w:hint="eastAsia"/>
                <w:kern w:val="0"/>
                <w:sz w:val="18"/>
                <w:szCs w:val="18"/>
              </w:rPr>
              <w:t>腾讯新闻</w:t>
            </w:r>
            <w:proofErr w:type="gramEnd"/>
            <w:r w:rsidRPr="0018057A">
              <w:rPr>
                <w:rFonts w:ascii="宋体" w:eastAsia="宋体" w:hAnsi="宋体" w:cs="华文宋体" w:hint="eastAsia"/>
                <w:kern w:val="0"/>
                <w:sz w:val="18"/>
                <w:szCs w:val="18"/>
              </w:rPr>
              <w:t>、网易新闻、搜狐新闻、新浪新闻）的移动APP内容审计</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IM审计</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支持对QQ（客户端版本）、阿里旺旺、万德（Wind）、</w:t>
            </w:r>
            <w:proofErr w:type="gramStart"/>
            <w:r w:rsidRPr="0018057A">
              <w:rPr>
                <w:rFonts w:ascii="宋体" w:eastAsia="宋体" w:hAnsi="宋体" w:cs="华文宋体" w:hint="eastAsia"/>
                <w:kern w:val="0"/>
                <w:sz w:val="18"/>
                <w:szCs w:val="18"/>
              </w:rPr>
              <w:t>路透等应用</w:t>
            </w:r>
            <w:proofErr w:type="gramEnd"/>
            <w:r w:rsidRPr="0018057A">
              <w:rPr>
                <w:rFonts w:ascii="宋体" w:eastAsia="宋体" w:hAnsi="宋体" w:cs="华文宋体" w:hint="eastAsia"/>
                <w:kern w:val="0"/>
                <w:sz w:val="18"/>
                <w:szCs w:val="18"/>
              </w:rPr>
              <w:t>的聊天，群聊天等内容的审计。</w:t>
            </w:r>
          </w:p>
        </w:tc>
      </w:tr>
      <w:tr w:rsidR="00020649" w:rsidRPr="0018057A" w:rsidTr="00975F15">
        <w:trPr>
          <w:trHeight w:val="2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邮件审计</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tabs>
                <w:tab w:val="left" w:pos="1360"/>
              </w:tabs>
              <w:rPr>
                <w:rFonts w:ascii="宋体" w:eastAsia="宋体" w:hAnsi="宋体" w:cs="华文宋体"/>
                <w:kern w:val="0"/>
                <w:sz w:val="18"/>
                <w:szCs w:val="18"/>
              </w:rPr>
            </w:pPr>
            <w:r w:rsidRPr="0018057A">
              <w:rPr>
                <w:rFonts w:ascii="宋体" w:eastAsia="宋体" w:hAnsi="宋体" w:cs="华文宋体" w:hint="eastAsia"/>
                <w:kern w:val="0"/>
                <w:sz w:val="18"/>
                <w:szCs w:val="18"/>
              </w:rPr>
              <w:t>支持对加密HTTPS、SMTP-SSL、SMTP-TLS、SMTP、Gmail、闪电</w:t>
            </w:r>
            <w:proofErr w:type="gramStart"/>
            <w:r w:rsidRPr="0018057A">
              <w:rPr>
                <w:rFonts w:ascii="宋体" w:eastAsia="宋体" w:hAnsi="宋体" w:cs="华文宋体" w:hint="eastAsia"/>
                <w:kern w:val="0"/>
                <w:sz w:val="18"/>
                <w:szCs w:val="18"/>
              </w:rPr>
              <w:t>邮</w:t>
            </w:r>
            <w:proofErr w:type="gramEnd"/>
            <w:r w:rsidRPr="0018057A">
              <w:rPr>
                <w:rFonts w:ascii="宋体" w:eastAsia="宋体" w:hAnsi="宋体" w:cs="华文宋体" w:hint="eastAsia"/>
                <w:kern w:val="0"/>
                <w:sz w:val="18"/>
                <w:szCs w:val="18"/>
              </w:rPr>
              <w:t xml:space="preserve">客户端的邮件进行关键字过滤 </w:t>
            </w:r>
          </w:p>
        </w:tc>
      </w:tr>
      <w:tr w:rsidR="00020649" w:rsidRPr="0018057A" w:rsidTr="00975F15">
        <w:trPr>
          <w:trHeight w:val="638"/>
        </w:trPr>
        <w:tc>
          <w:tcPr>
            <w:tcW w:w="1525"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★加密证书自动分发</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审计SSL网页时，支持加密证书自动分发功能，用户点击网页上的工具即可一次性安装完成。解决管理员给每台PC单独安装证书的问题（要求提供产品界面截图）</w:t>
            </w:r>
          </w:p>
        </w:tc>
      </w:tr>
      <w:tr w:rsidR="00020649" w:rsidRPr="0018057A" w:rsidTr="00975F15">
        <w:trPr>
          <w:trHeight w:val="638"/>
        </w:trPr>
        <w:tc>
          <w:tcPr>
            <w:tcW w:w="1525"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关键字订阅</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支持预置几组关键字，当审计日志中出现这些关键字时，将定期以邮件的方式发送报告给指定邮箱（提供产品界面截图）</w:t>
            </w:r>
          </w:p>
        </w:tc>
      </w:tr>
      <w:tr w:rsidR="00020649" w:rsidRPr="0018057A" w:rsidTr="00975F15">
        <w:trPr>
          <w:trHeight w:val="385"/>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tabs>
                <w:tab w:val="left" w:pos="820"/>
              </w:tabs>
              <w:rPr>
                <w:rFonts w:ascii="宋体" w:eastAsia="宋体" w:hAnsi="宋体" w:cs="华文宋体"/>
                <w:kern w:val="0"/>
                <w:sz w:val="18"/>
                <w:szCs w:val="18"/>
              </w:rPr>
            </w:pPr>
            <w:r w:rsidRPr="0018057A">
              <w:rPr>
                <w:rFonts w:ascii="宋体" w:eastAsia="宋体" w:hAnsi="宋体" w:cs="华文宋体" w:hint="eastAsia"/>
                <w:kern w:val="0"/>
                <w:sz w:val="18"/>
                <w:szCs w:val="18"/>
              </w:rPr>
              <w:t>网络整体状况报表</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从带宽健康分析、工作效率分析、离职风险分析、合</w:t>
            </w:r>
            <w:proofErr w:type="gramStart"/>
            <w:r w:rsidRPr="0018057A">
              <w:rPr>
                <w:rFonts w:ascii="宋体" w:eastAsia="宋体" w:hAnsi="宋体" w:cs="华文宋体" w:hint="eastAsia"/>
                <w:kern w:val="0"/>
                <w:sz w:val="18"/>
                <w:szCs w:val="18"/>
              </w:rPr>
              <w:t>规</w:t>
            </w:r>
            <w:proofErr w:type="gramEnd"/>
            <w:r w:rsidRPr="0018057A">
              <w:rPr>
                <w:rFonts w:ascii="宋体" w:eastAsia="宋体" w:hAnsi="宋体" w:cs="华文宋体" w:hint="eastAsia"/>
                <w:kern w:val="0"/>
                <w:sz w:val="18"/>
                <w:szCs w:val="18"/>
              </w:rPr>
              <w:t>性分析四个大块对网络整体状况进行说明</w:t>
            </w:r>
          </w:p>
        </w:tc>
      </w:tr>
      <w:tr w:rsidR="00020649" w:rsidRPr="0018057A" w:rsidTr="00975F15">
        <w:trPr>
          <w:trHeight w:val="385"/>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下钻查询</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在流量时长分析、用户行为分析、终端接入分析等纬度相关页面支持对统计结果的向下钻取查询</w:t>
            </w:r>
          </w:p>
        </w:tc>
      </w:tr>
      <w:tr w:rsidR="00020649" w:rsidRPr="0018057A" w:rsidTr="00975F15">
        <w:trPr>
          <w:trHeight w:val="90"/>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病毒查杀</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设备必须内置业界知名杀毒引擎（提供界面证明）；</w:t>
            </w:r>
          </w:p>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必须能查杀网页、Email、FTP等流量中的病毒；</w:t>
            </w:r>
          </w:p>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支持能查杀RAR，</w:t>
            </w:r>
            <w:proofErr w:type="spellStart"/>
            <w:r w:rsidRPr="0018057A">
              <w:rPr>
                <w:rFonts w:ascii="宋体" w:eastAsia="宋体" w:hAnsi="宋体" w:cs="华文宋体" w:hint="eastAsia"/>
                <w:kern w:val="0"/>
                <w:sz w:val="18"/>
                <w:szCs w:val="18"/>
              </w:rPr>
              <w:t>Gzip</w:t>
            </w:r>
            <w:proofErr w:type="spellEnd"/>
            <w:r w:rsidRPr="0018057A">
              <w:rPr>
                <w:rFonts w:ascii="宋体" w:eastAsia="宋体" w:hAnsi="宋体" w:cs="华文宋体" w:hint="eastAsia"/>
                <w:kern w:val="0"/>
                <w:sz w:val="18"/>
                <w:szCs w:val="18"/>
              </w:rPr>
              <w:t>等压缩包中的病毒；</w:t>
            </w:r>
          </w:p>
        </w:tc>
      </w:tr>
      <w:tr w:rsidR="00020649" w:rsidRPr="0018057A" w:rsidTr="00975F15">
        <w:trPr>
          <w:trHeight w:val="105"/>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lastRenderedPageBreak/>
              <w:t>特权用户</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支持针对特权用户配置免认证key、</w:t>
            </w:r>
            <w:proofErr w:type="gramStart"/>
            <w:r w:rsidRPr="0018057A">
              <w:rPr>
                <w:rFonts w:ascii="宋体" w:eastAsia="宋体" w:hAnsi="宋体" w:cs="华文宋体" w:hint="eastAsia"/>
                <w:kern w:val="0"/>
                <w:sz w:val="18"/>
                <w:szCs w:val="18"/>
              </w:rPr>
              <w:t>免控制</w:t>
            </w:r>
            <w:proofErr w:type="gramEnd"/>
            <w:r w:rsidRPr="0018057A">
              <w:rPr>
                <w:rFonts w:ascii="宋体" w:eastAsia="宋体" w:hAnsi="宋体" w:cs="华文宋体" w:hint="eastAsia"/>
                <w:kern w:val="0"/>
                <w:sz w:val="18"/>
                <w:szCs w:val="18"/>
              </w:rPr>
              <w:t>key</w:t>
            </w:r>
          </w:p>
        </w:tc>
      </w:tr>
      <w:tr w:rsidR="00020649" w:rsidRPr="0018057A" w:rsidTr="00975F15">
        <w:trPr>
          <w:trHeight w:val="105"/>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rPr>
                <w:rFonts w:ascii="宋体" w:eastAsia="宋体" w:hAnsi="宋体" w:cs="华文宋体"/>
                <w:kern w:val="0"/>
                <w:sz w:val="18"/>
                <w:szCs w:val="18"/>
              </w:rPr>
            </w:pPr>
            <w:r w:rsidRPr="0018057A">
              <w:rPr>
                <w:rFonts w:ascii="宋体" w:eastAsia="宋体" w:hAnsi="宋体" w:cs="华文宋体" w:hint="eastAsia"/>
                <w:kern w:val="0"/>
                <w:sz w:val="18"/>
                <w:szCs w:val="18"/>
              </w:rPr>
              <w:t>数据中心</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要求设备必须支持将审计数据备份到外置数据中心，实现海量存储；必须支持通过USBKEY方式对数据中心管理员进行身份验证，确保我单位核心数据不会外泄</w:t>
            </w:r>
          </w:p>
        </w:tc>
      </w:tr>
      <w:tr w:rsidR="00020649" w:rsidRPr="0018057A" w:rsidTr="00975F15">
        <w:trPr>
          <w:trHeight w:val="105"/>
        </w:trPr>
        <w:tc>
          <w:tcPr>
            <w:tcW w:w="1525" w:type="dxa"/>
            <w:tcBorders>
              <w:top w:val="single" w:sz="4" w:space="0" w:color="auto"/>
              <w:left w:val="single" w:sz="4" w:space="0" w:color="auto"/>
              <w:bottom w:val="single" w:sz="4" w:space="0" w:color="auto"/>
              <w:right w:val="single" w:sz="4" w:space="0" w:color="auto"/>
            </w:tcBorders>
          </w:tcPr>
          <w:p w:rsidR="00020649" w:rsidRPr="0018057A" w:rsidRDefault="008B59F6" w:rsidP="00975F15">
            <w:pPr>
              <w:rPr>
                <w:rFonts w:ascii="宋体" w:eastAsia="宋体" w:hAnsi="宋体" w:cs="华文宋体"/>
                <w:kern w:val="0"/>
                <w:sz w:val="18"/>
                <w:szCs w:val="18"/>
              </w:rPr>
            </w:pPr>
            <w:r w:rsidRPr="0018057A">
              <w:rPr>
                <w:rFonts w:ascii="宋体" w:eastAsia="宋体" w:hAnsi="宋体" w:cs="华文宋体" w:hint="eastAsia"/>
                <w:sz w:val="18"/>
                <w:szCs w:val="18"/>
              </w:rPr>
              <w:t>★</w:t>
            </w:r>
            <w:r w:rsidR="00020649" w:rsidRPr="0018057A">
              <w:rPr>
                <w:rFonts w:ascii="宋体" w:eastAsia="宋体" w:hAnsi="宋体" w:cs="华文宋体" w:hint="eastAsia"/>
                <w:kern w:val="0"/>
                <w:sz w:val="18"/>
                <w:szCs w:val="18"/>
              </w:rPr>
              <w:t>数据中心行为感知扩展</w:t>
            </w:r>
          </w:p>
        </w:tc>
        <w:tc>
          <w:tcPr>
            <w:tcW w:w="8222" w:type="dxa"/>
            <w:tcBorders>
              <w:top w:val="single" w:sz="4" w:space="0" w:color="auto"/>
              <w:left w:val="single" w:sz="4" w:space="0" w:color="auto"/>
              <w:bottom w:val="single" w:sz="4" w:space="0" w:color="auto"/>
              <w:right w:val="single" w:sz="4" w:space="0" w:color="auto"/>
            </w:tcBorders>
          </w:tcPr>
          <w:p w:rsidR="00020649" w:rsidRPr="0018057A" w:rsidRDefault="00020649" w:rsidP="00975F15">
            <w:pPr>
              <w:widowControl/>
              <w:rPr>
                <w:rFonts w:ascii="宋体" w:eastAsia="宋体" w:hAnsi="宋体" w:cs="华文宋体"/>
                <w:kern w:val="0"/>
                <w:sz w:val="18"/>
                <w:szCs w:val="18"/>
              </w:rPr>
            </w:pPr>
            <w:bookmarkStart w:id="9" w:name="OLE_LINK3"/>
            <w:r w:rsidRPr="0018057A">
              <w:rPr>
                <w:rFonts w:ascii="宋体" w:eastAsia="宋体" w:hAnsi="宋体" w:cs="华文宋体" w:hint="eastAsia"/>
                <w:kern w:val="0"/>
                <w:sz w:val="18"/>
                <w:szCs w:val="18"/>
              </w:rPr>
              <w:t>支持外置数据中心扩展行为感知系统，包含全网上网态势感知、办公上网态势感知、沉迷网络态势感知、敏感事件感知等（提供产品界面截图证明）</w:t>
            </w:r>
            <w:bookmarkEnd w:id="9"/>
          </w:p>
        </w:tc>
      </w:tr>
      <w:tr w:rsidR="00020649" w:rsidRPr="0018057A" w:rsidTr="00975F15">
        <w:trPr>
          <w:cantSplit/>
          <w:trHeight w:val="105"/>
        </w:trPr>
        <w:tc>
          <w:tcPr>
            <w:tcW w:w="1525" w:type="dxa"/>
            <w:vMerge w:val="restart"/>
            <w:tcBorders>
              <w:top w:val="single" w:sz="4" w:space="0" w:color="auto"/>
              <w:left w:val="single" w:sz="4" w:space="0" w:color="auto"/>
              <w:right w:val="single" w:sz="4" w:space="0" w:color="auto"/>
            </w:tcBorders>
            <w:vAlign w:val="center"/>
          </w:tcPr>
          <w:p w:rsidR="00020649" w:rsidRPr="0018057A" w:rsidRDefault="00020649" w:rsidP="00975F15">
            <w:pPr>
              <w:spacing w:before="100" w:beforeAutospacing="1" w:line="0" w:lineRule="atLeast"/>
              <w:jc w:val="left"/>
              <w:rPr>
                <w:rFonts w:ascii="宋体" w:eastAsia="宋体" w:hAnsi="宋体" w:cs="华文宋体"/>
                <w:kern w:val="0"/>
                <w:sz w:val="18"/>
                <w:szCs w:val="18"/>
              </w:rPr>
            </w:pPr>
            <w:r w:rsidRPr="0018057A">
              <w:rPr>
                <w:rFonts w:ascii="宋体" w:eastAsia="宋体" w:hAnsi="宋体" w:cs="华文宋体" w:hint="eastAsia"/>
                <w:kern w:val="0"/>
                <w:sz w:val="18"/>
                <w:szCs w:val="18"/>
              </w:rPr>
              <w:t>投标产品资质要求</w:t>
            </w:r>
          </w:p>
        </w:tc>
        <w:tc>
          <w:tcPr>
            <w:tcW w:w="8222"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公安部公共信息网络安全监察局《计算机信息系统安全专用产品销售许可证》</w:t>
            </w:r>
          </w:p>
        </w:tc>
      </w:tr>
      <w:tr w:rsidR="00020649" w:rsidRPr="0018057A" w:rsidTr="00975F15">
        <w:trPr>
          <w:cantSplit/>
          <w:trHeight w:val="105"/>
        </w:trPr>
        <w:tc>
          <w:tcPr>
            <w:tcW w:w="1525" w:type="dxa"/>
            <w:vMerge/>
            <w:tcBorders>
              <w:left w:val="single" w:sz="4" w:space="0" w:color="auto"/>
              <w:right w:val="single" w:sz="4" w:space="0" w:color="auto"/>
            </w:tcBorders>
            <w:vAlign w:val="center"/>
          </w:tcPr>
          <w:p w:rsidR="00020649" w:rsidRPr="0018057A" w:rsidRDefault="00020649" w:rsidP="00975F15">
            <w:pPr>
              <w:spacing w:before="100" w:beforeAutospacing="1" w:line="0" w:lineRule="atLeast"/>
              <w:jc w:val="center"/>
              <w:rPr>
                <w:rFonts w:ascii="宋体" w:eastAsia="宋体" w:hAnsi="宋体" w:cs="华文宋体"/>
                <w:kern w:val="0"/>
                <w:sz w:val="18"/>
                <w:szCs w:val="18"/>
              </w:rPr>
            </w:pPr>
          </w:p>
        </w:tc>
        <w:tc>
          <w:tcPr>
            <w:tcW w:w="8222"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widowControl/>
              <w:rPr>
                <w:rFonts w:ascii="宋体" w:eastAsia="宋体" w:hAnsi="宋体" w:cs="华文宋体"/>
                <w:kern w:val="0"/>
                <w:sz w:val="18"/>
                <w:szCs w:val="18"/>
              </w:rPr>
            </w:pPr>
            <w:bookmarkStart w:id="10" w:name="OLE_LINK31"/>
            <w:bookmarkStart w:id="11" w:name="OLE_LINK32"/>
            <w:r w:rsidRPr="0018057A">
              <w:rPr>
                <w:rFonts w:ascii="宋体" w:eastAsia="宋体" w:hAnsi="宋体" w:cs="华文宋体" w:hint="eastAsia"/>
                <w:sz w:val="18"/>
                <w:szCs w:val="18"/>
              </w:rPr>
              <w:t>★</w:t>
            </w:r>
            <w:r w:rsidRPr="0018057A">
              <w:rPr>
                <w:rFonts w:ascii="宋体" w:eastAsia="宋体" w:hAnsi="宋体" w:cs="华文宋体" w:hint="eastAsia"/>
                <w:kern w:val="0"/>
                <w:sz w:val="18"/>
                <w:szCs w:val="18"/>
              </w:rPr>
              <w:t>中国信息安全认证中心ISCCC《IT产品信息安全产品认证证书》</w:t>
            </w:r>
            <w:bookmarkEnd w:id="10"/>
            <w:bookmarkEnd w:id="11"/>
          </w:p>
        </w:tc>
      </w:tr>
      <w:tr w:rsidR="00020649" w:rsidRPr="0018057A" w:rsidTr="00975F15">
        <w:trPr>
          <w:cantSplit/>
          <w:trHeight w:val="105"/>
        </w:trPr>
        <w:tc>
          <w:tcPr>
            <w:tcW w:w="1525" w:type="dxa"/>
            <w:vMerge/>
            <w:tcBorders>
              <w:left w:val="single" w:sz="4" w:space="0" w:color="auto"/>
              <w:right w:val="single" w:sz="4" w:space="0" w:color="auto"/>
            </w:tcBorders>
            <w:vAlign w:val="center"/>
          </w:tcPr>
          <w:p w:rsidR="00020649" w:rsidRPr="0018057A" w:rsidRDefault="00020649" w:rsidP="00975F15">
            <w:pPr>
              <w:spacing w:before="100" w:beforeAutospacing="1" w:line="0" w:lineRule="atLeast"/>
              <w:jc w:val="center"/>
              <w:rPr>
                <w:rFonts w:ascii="宋体" w:eastAsia="宋体" w:hAnsi="宋体" w:cs="华文宋体"/>
                <w:kern w:val="0"/>
                <w:sz w:val="18"/>
                <w:szCs w:val="18"/>
              </w:rPr>
            </w:pPr>
          </w:p>
        </w:tc>
        <w:tc>
          <w:tcPr>
            <w:tcW w:w="8222"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具有工信部颁发的《电信设备进网许可证》</w:t>
            </w:r>
          </w:p>
        </w:tc>
      </w:tr>
      <w:tr w:rsidR="00020649" w:rsidRPr="0018057A" w:rsidTr="00975F15">
        <w:trPr>
          <w:cantSplit/>
          <w:trHeight w:val="105"/>
        </w:trPr>
        <w:tc>
          <w:tcPr>
            <w:tcW w:w="1525" w:type="dxa"/>
            <w:vMerge/>
            <w:tcBorders>
              <w:left w:val="single" w:sz="4" w:space="0" w:color="auto"/>
              <w:bottom w:val="single" w:sz="4" w:space="0" w:color="auto"/>
              <w:right w:val="single" w:sz="4" w:space="0" w:color="auto"/>
            </w:tcBorders>
            <w:vAlign w:val="center"/>
          </w:tcPr>
          <w:p w:rsidR="00020649" w:rsidRPr="0018057A" w:rsidRDefault="00020649" w:rsidP="00975F15">
            <w:pPr>
              <w:spacing w:before="100" w:beforeAutospacing="1" w:line="0" w:lineRule="atLeast"/>
              <w:jc w:val="center"/>
              <w:rPr>
                <w:rFonts w:ascii="宋体" w:eastAsia="宋体" w:hAnsi="宋体" w:cs="华文宋体"/>
                <w:kern w:val="0"/>
                <w:sz w:val="18"/>
                <w:szCs w:val="18"/>
              </w:rPr>
            </w:pPr>
          </w:p>
        </w:tc>
        <w:tc>
          <w:tcPr>
            <w:tcW w:w="8222"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IPv6 Ready Phase-2认证</w:t>
            </w:r>
          </w:p>
        </w:tc>
      </w:tr>
      <w:tr w:rsidR="00020649" w:rsidRPr="0018057A" w:rsidTr="00975F15">
        <w:trPr>
          <w:cantSplit/>
          <w:trHeight w:val="105"/>
        </w:trPr>
        <w:tc>
          <w:tcPr>
            <w:tcW w:w="1525" w:type="dxa"/>
            <w:vMerge/>
            <w:tcBorders>
              <w:left w:val="single" w:sz="4" w:space="0" w:color="auto"/>
              <w:right w:val="single" w:sz="4" w:space="0" w:color="auto"/>
            </w:tcBorders>
          </w:tcPr>
          <w:p w:rsidR="00020649" w:rsidRPr="0018057A" w:rsidRDefault="00020649" w:rsidP="00975F15">
            <w:pPr>
              <w:spacing w:before="100" w:beforeAutospacing="1" w:line="0" w:lineRule="atLeast"/>
              <w:rPr>
                <w:rFonts w:ascii="宋体" w:eastAsia="宋体" w:hAnsi="宋体" w:cs="华文宋体"/>
                <w:kern w:val="0"/>
                <w:sz w:val="18"/>
                <w:szCs w:val="18"/>
              </w:rPr>
            </w:pPr>
          </w:p>
        </w:tc>
        <w:tc>
          <w:tcPr>
            <w:tcW w:w="8222" w:type="dxa"/>
            <w:tcBorders>
              <w:top w:val="single" w:sz="4" w:space="0" w:color="auto"/>
              <w:left w:val="single" w:sz="4" w:space="0" w:color="auto"/>
              <w:bottom w:val="single" w:sz="4" w:space="0" w:color="auto"/>
              <w:right w:val="single" w:sz="4" w:space="0" w:color="auto"/>
            </w:tcBorders>
            <w:vAlign w:val="center"/>
          </w:tcPr>
          <w:p w:rsidR="00020649" w:rsidRPr="0018057A" w:rsidRDefault="00020649" w:rsidP="00975F15">
            <w:pPr>
              <w:widowControl/>
              <w:rPr>
                <w:rFonts w:ascii="宋体" w:eastAsia="宋体" w:hAnsi="宋体" w:cs="华文宋体"/>
                <w:kern w:val="0"/>
                <w:sz w:val="18"/>
                <w:szCs w:val="18"/>
              </w:rPr>
            </w:pPr>
            <w:r w:rsidRPr="0018057A">
              <w:rPr>
                <w:rFonts w:ascii="宋体" w:eastAsia="宋体" w:hAnsi="宋体" w:cs="华文宋体" w:hint="eastAsia"/>
                <w:kern w:val="0"/>
                <w:sz w:val="18"/>
                <w:szCs w:val="18"/>
              </w:rPr>
              <w:t>公司研发体系通过国际认证CMMI5</w:t>
            </w:r>
          </w:p>
        </w:tc>
      </w:tr>
    </w:tbl>
    <w:p w:rsidR="009D6FCD" w:rsidRDefault="009D6FCD"/>
    <w:p w:rsidR="00020649" w:rsidRPr="00020649" w:rsidRDefault="00020649" w:rsidP="00020649">
      <w:pPr>
        <w:spacing w:afterLines="50" w:after="156"/>
        <w:rPr>
          <w:b/>
          <w:sz w:val="24"/>
          <w:szCs w:val="24"/>
        </w:rPr>
      </w:pPr>
      <w:r w:rsidRPr="00020649">
        <w:rPr>
          <w:rFonts w:ascii="宋体" w:eastAsia="宋体" w:hAnsi="宋体" w:hint="eastAsia"/>
          <w:b/>
          <w:sz w:val="24"/>
          <w:szCs w:val="24"/>
        </w:rPr>
        <w:t>4、</w:t>
      </w:r>
      <w:r w:rsidR="0018057A">
        <w:rPr>
          <w:rFonts w:ascii="宋体" w:eastAsia="宋体" w:hAnsi="宋体" w:cs="宋体" w:hint="eastAsia"/>
          <w:b/>
          <w:color w:val="000000"/>
          <w:kern w:val="0"/>
          <w:sz w:val="24"/>
          <w:szCs w:val="24"/>
        </w:rPr>
        <w:t>天擎数据管理</w:t>
      </w:r>
    </w:p>
    <w:tbl>
      <w:tblPr>
        <w:tblW w:w="96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58"/>
        <w:gridCol w:w="8079"/>
      </w:tblGrid>
      <w:tr w:rsidR="00975F15" w:rsidRPr="0018057A" w:rsidTr="00800BCA">
        <w:trPr>
          <w:trHeight w:val="285"/>
        </w:trPr>
        <w:tc>
          <w:tcPr>
            <w:tcW w:w="1585" w:type="dxa"/>
            <w:gridSpan w:val="2"/>
            <w:shd w:val="clear" w:color="auto" w:fill="auto"/>
            <w:noWrap/>
            <w:vAlign w:val="center"/>
            <w:hideMark/>
          </w:tcPr>
          <w:p w:rsidR="00975F15" w:rsidRPr="0018057A" w:rsidRDefault="00975F15" w:rsidP="00975F15">
            <w:pPr>
              <w:widowControl/>
              <w:jc w:val="center"/>
              <w:rPr>
                <w:rFonts w:ascii="宋体" w:eastAsia="宋体" w:hAnsi="宋体" w:cs="华文宋体"/>
                <w:b/>
                <w:bCs/>
                <w:kern w:val="0"/>
                <w:sz w:val="18"/>
                <w:szCs w:val="18"/>
              </w:rPr>
            </w:pPr>
            <w:r w:rsidRPr="0018057A">
              <w:rPr>
                <w:rFonts w:ascii="宋体" w:eastAsia="宋体" w:hAnsi="宋体" w:cs="华文宋体" w:hint="eastAsia"/>
                <w:b/>
                <w:bCs/>
                <w:kern w:val="0"/>
                <w:sz w:val="18"/>
                <w:szCs w:val="18"/>
              </w:rPr>
              <w:t>项目</w:t>
            </w:r>
          </w:p>
        </w:tc>
        <w:tc>
          <w:tcPr>
            <w:tcW w:w="8079" w:type="dxa"/>
            <w:shd w:val="clear" w:color="auto" w:fill="auto"/>
            <w:noWrap/>
            <w:vAlign w:val="center"/>
            <w:hideMark/>
          </w:tcPr>
          <w:p w:rsidR="00975F15" w:rsidRPr="0018057A" w:rsidRDefault="00975F15" w:rsidP="00975F15">
            <w:pPr>
              <w:widowControl/>
              <w:jc w:val="center"/>
              <w:rPr>
                <w:rFonts w:ascii="宋体" w:eastAsia="宋体" w:hAnsi="宋体" w:cs="华文宋体"/>
                <w:b/>
                <w:bCs/>
                <w:kern w:val="0"/>
                <w:sz w:val="18"/>
                <w:szCs w:val="18"/>
              </w:rPr>
            </w:pPr>
            <w:r w:rsidRPr="0018057A">
              <w:rPr>
                <w:rFonts w:ascii="宋体" w:eastAsia="宋体" w:hAnsi="宋体" w:cs="华文宋体" w:hint="eastAsia"/>
                <w:b/>
                <w:bCs/>
                <w:kern w:val="0"/>
                <w:sz w:val="18"/>
                <w:szCs w:val="18"/>
              </w:rPr>
              <w:t>技术规格要求</w:t>
            </w:r>
          </w:p>
        </w:tc>
      </w:tr>
      <w:tr w:rsidR="00975F15" w:rsidRPr="0018057A" w:rsidTr="00800BCA">
        <w:trPr>
          <w:trHeight w:val="285"/>
        </w:trPr>
        <w:tc>
          <w:tcPr>
            <w:tcW w:w="427" w:type="dxa"/>
            <w:vMerge w:val="restart"/>
            <w:shd w:val="clear" w:color="auto" w:fill="auto"/>
            <w:vAlign w:val="center"/>
            <w:hideMark/>
          </w:tcPr>
          <w:p w:rsidR="00975F15" w:rsidRPr="0018057A" w:rsidRDefault="00975F15" w:rsidP="00975F15">
            <w:pPr>
              <w:widowControl/>
              <w:jc w:val="center"/>
              <w:rPr>
                <w:rFonts w:ascii="宋体" w:eastAsia="宋体" w:hAnsi="宋体" w:cs="宋体"/>
                <w:bCs/>
                <w:color w:val="000000"/>
                <w:kern w:val="0"/>
                <w:sz w:val="18"/>
                <w:szCs w:val="18"/>
              </w:rPr>
            </w:pPr>
            <w:r w:rsidRPr="0018057A">
              <w:rPr>
                <w:rFonts w:ascii="宋体" w:eastAsia="宋体" w:hAnsi="宋体" w:cs="宋体" w:hint="eastAsia"/>
                <w:bCs/>
                <w:color w:val="000000"/>
                <w:kern w:val="0"/>
                <w:sz w:val="18"/>
                <w:szCs w:val="18"/>
              </w:rPr>
              <w:t>环境要求</w:t>
            </w:r>
          </w:p>
        </w:tc>
        <w:tc>
          <w:tcPr>
            <w:tcW w:w="1158" w:type="dxa"/>
            <w:vMerge w:val="restart"/>
            <w:shd w:val="clear" w:color="auto" w:fill="auto"/>
            <w:vAlign w:val="center"/>
            <w:hideMark/>
          </w:tcPr>
          <w:p w:rsidR="00975F15" w:rsidRPr="0018057A" w:rsidRDefault="00975F15" w:rsidP="00975F15">
            <w:pPr>
              <w:widowControl/>
              <w:jc w:val="left"/>
              <w:rPr>
                <w:rFonts w:ascii="宋体" w:eastAsia="宋体" w:hAnsi="宋体" w:cs="宋体"/>
                <w:bCs/>
                <w:color w:val="000000"/>
                <w:kern w:val="0"/>
                <w:sz w:val="18"/>
                <w:szCs w:val="18"/>
              </w:rPr>
            </w:pPr>
            <w:r w:rsidRPr="0018057A">
              <w:rPr>
                <w:rFonts w:ascii="宋体" w:eastAsia="宋体" w:hAnsi="宋体" w:cs="宋体" w:hint="eastAsia"/>
                <w:bCs/>
                <w:color w:val="000000"/>
                <w:kern w:val="0"/>
                <w:sz w:val="18"/>
                <w:szCs w:val="18"/>
              </w:rPr>
              <w:t>控制中心安装环境要求</w:t>
            </w: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操作系统：Windows Server 2008 R2 64位</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color w:val="000000"/>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color w:val="000000"/>
                <w:kern w:val="0"/>
                <w:sz w:val="18"/>
                <w:szCs w:val="18"/>
              </w:rPr>
            </w:pP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CPU：Intel i3处理器以上</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color w:val="000000"/>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color w:val="000000"/>
                <w:kern w:val="0"/>
                <w:sz w:val="18"/>
                <w:szCs w:val="18"/>
              </w:rPr>
            </w:pP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内存：不低于4GB</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color w:val="000000"/>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color w:val="000000"/>
                <w:kern w:val="0"/>
                <w:sz w:val="18"/>
                <w:szCs w:val="18"/>
              </w:rPr>
            </w:pP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硬盘：不低于100GB，建议200G以上（需要下载补丁文件存放）</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color w:val="000000"/>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color w:val="000000"/>
                <w:kern w:val="0"/>
                <w:sz w:val="18"/>
                <w:szCs w:val="18"/>
              </w:rPr>
            </w:pP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支持在虚拟机上安装控制中心</w:t>
            </w:r>
          </w:p>
        </w:tc>
      </w:tr>
      <w:tr w:rsidR="00975F15" w:rsidRPr="0018057A" w:rsidTr="00800BCA">
        <w:trPr>
          <w:trHeight w:val="510"/>
        </w:trPr>
        <w:tc>
          <w:tcPr>
            <w:tcW w:w="427" w:type="dxa"/>
            <w:vMerge/>
            <w:vAlign w:val="center"/>
            <w:hideMark/>
          </w:tcPr>
          <w:p w:rsidR="00975F15" w:rsidRPr="0018057A" w:rsidRDefault="00975F15" w:rsidP="00975F15">
            <w:pPr>
              <w:widowControl/>
              <w:jc w:val="left"/>
              <w:rPr>
                <w:rFonts w:ascii="宋体" w:eastAsia="宋体" w:hAnsi="宋体" w:cs="宋体"/>
                <w:bCs/>
                <w:color w:val="000000"/>
                <w:kern w:val="0"/>
                <w:sz w:val="18"/>
                <w:szCs w:val="18"/>
              </w:rPr>
            </w:pPr>
          </w:p>
        </w:tc>
        <w:tc>
          <w:tcPr>
            <w:tcW w:w="1158" w:type="dxa"/>
            <w:shd w:val="clear" w:color="auto" w:fill="auto"/>
            <w:vAlign w:val="center"/>
            <w:hideMark/>
          </w:tcPr>
          <w:p w:rsidR="00975F15" w:rsidRPr="0018057A" w:rsidRDefault="00975F15" w:rsidP="00975F15">
            <w:pPr>
              <w:widowControl/>
              <w:jc w:val="left"/>
              <w:rPr>
                <w:rFonts w:ascii="宋体" w:eastAsia="宋体" w:hAnsi="宋体" w:cs="宋体"/>
                <w:bCs/>
                <w:color w:val="000000"/>
                <w:kern w:val="0"/>
                <w:sz w:val="18"/>
                <w:szCs w:val="18"/>
              </w:rPr>
            </w:pPr>
            <w:r w:rsidRPr="0018057A">
              <w:rPr>
                <w:rFonts w:ascii="宋体" w:eastAsia="宋体" w:hAnsi="宋体" w:cs="宋体" w:hint="eastAsia"/>
                <w:bCs/>
                <w:color w:val="000000"/>
                <w:kern w:val="0"/>
                <w:sz w:val="18"/>
                <w:szCs w:val="18"/>
              </w:rPr>
              <w:t>Windows客户</w:t>
            </w:r>
            <w:proofErr w:type="gramStart"/>
            <w:r w:rsidRPr="0018057A">
              <w:rPr>
                <w:rFonts w:ascii="宋体" w:eastAsia="宋体" w:hAnsi="宋体" w:cs="宋体" w:hint="eastAsia"/>
                <w:bCs/>
                <w:color w:val="000000"/>
                <w:kern w:val="0"/>
                <w:sz w:val="18"/>
                <w:szCs w:val="18"/>
              </w:rPr>
              <w:t>端安装环境</w:t>
            </w:r>
            <w:proofErr w:type="gramEnd"/>
            <w:r w:rsidRPr="0018057A">
              <w:rPr>
                <w:rFonts w:ascii="宋体" w:eastAsia="宋体" w:hAnsi="宋体" w:cs="宋体" w:hint="eastAsia"/>
                <w:bCs/>
                <w:color w:val="000000"/>
                <w:kern w:val="0"/>
                <w:sz w:val="18"/>
                <w:szCs w:val="18"/>
              </w:rPr>
              <w:t>要求</w:t>
            </w: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操作系统：Windows XP_SP3及以上/Windows Vista/Windows 7/Windows 8/Windows 10</w:t>
            </w:r>
          </w:p>
        </w:tc>
      </w:tr>
      <w:tr w:rsidR="00975F15" w:rsidRPr="0018057A" w:rsidTr="00800BCA">
        <w:trPr>
          <w:trHeight w:val="285"/>
        </w:trPr>
        <w:tc>
          <w:tcPr>
            <w:tcW w:w="427" w:type="dxa"/>
            <w:vMerge w:val="restart"/>
            <w:shd w:val="clear" w:color="auto" w:fill="auto"/>
            <w:vAlign w:val="center"/>
            <w:hideMark/>
          </w:tcPr>
          <w:p w:rsidR="00975F15" w:rsidRPr="0018057A" w:rsidRDefault="00975F15" w:rsidP="00975F15">
            <w:pPr>
              <w:widowControl/>
              <w:jc w:val="center"/>
              <w:rPr>
                <w:rFonts w:ascii="宋体" w:eastAsia="宋体" w:hAnsi="宋体" w:cs="宋体"/>
                <w:bCs/>
                <w:color w:val="000000"/>
                <w:kern w:val="0"/>
                <w:sz w:val="18"/>
                <w:szCs w:val="18"/>
              </w:rPr>
            </w:pPr>
            <w:r w:rsidRPr="0018057A">
              <w:rPr>
                <w:rFonts w:ascii="宋体" w:eastAsia="宋体" w:hAnsi="宋体" w:cs="宋体" w:hint="eastAsia"/>
                <w:bCs/>
                <w:color w:val="000000"/>
                <w:kern w:val="0"/>
                <w:sz w:val="18"/>
                <w:szCs w:val="18"/>
              </w:rPr>
              <w:t>系统管理</w:t>
            </w:r>
          </w:p>
        </w:tc>
        <w:tc>
          <w:tcPr>
            <w:tcW w:w="1158" w:type="dxa"/>
            <w:shd w:val="clear" w:color="auto" w:fill="auto"/>
            <w:vAlign w:val="center"/>
            <w:hideMark/>
          </w:tcPr>
          <w:p w:rsidR="00975F15" w:rsidRPr="0018057A" w:rsidRDefault="0018057A" w:rsidP="00975F15">
            <w:pPr>
              <w:widowControl/>
              <w:jc w:val="left"/>
              <w:rPr>
                <w:rFonts w:ascii="宋体" w:eastAsia="宋体" w:hAnsi="宋体" w:cs="宋体"/>
                <w:bCs/>
                <w:kern w:val="0"/>
                <w:sz w:val="18"/>
                <w:szCs w:val="18"/>
              </w:rPr>
            </w:pPr>
            <w:r w:rsidRPr="0018057A">
              <w:rPr>
                <w:rFonts w:ascii="宋体" w:eastAsia="宋体" w:hAnsi="宋体" w:cs="宋体" w:hint="eastAsia"/>
                <w:kern w:val="0"/>
                <w:sz w:val="18"/>
                <w:szCs w:val="18"/>
              </w:rPr>
              <w:t>★</w:t>
            </w:r>
            <w:r w:rsidR="00975F15" w:rsidRPr="0018057A">
              <w:rPr>
                <w:rFonts w:ascii="宋体" w:eastAsia="宋体" w:hAnsi="宋体" w:cs="宋体" w:hint="eastAsia"/>
                <w:bCs/>
                <w:kern w:val="0"/>
                <w:sz w:val="18"/>
                <w:szCs w:val="18"/>
              </w:rPr>
              <w:t>集中管理</w:t>
            </w:r>
          </w:p>
        </w:tc>
        <w:tc>
          <w:tcPr>
            <w:tcW w:w="8079" w:type="dxa"/>
            <w:shd w:val="clear" w:color="auto" w:fill="auto"/>
            <w:hideMark/>
          </w:tcPr>
          <w:p w:rsidR="00975F15" w:rsidRPr="0018057A" w:rsidRDefault="00975F15" w:rsidP="0018057A">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能够通过本单位</w:t>
            </w:r>
            <w:r w:rsidR="00800BCA">
              <w:rPr>
                <w:rFonts w:ascii="宋体" w:eastAsia="宋体" w:hAnsi="宋体" w:cs="宋体" w:hint="eastAsia"/>
                <w:kern w:val="0"/>
                <w:sz w:val="18"/>
                <w:szCs w:val="18"/>
              </w:rPr>
              <w:t>已</w:t>
            </w:r>
            <w:r w:rsidRPr="0018057A">
              <w:rPr>
                <w:rFonts w:ascii="宋体" w:eastAsia="宋体" w:hAnsi="宋体" w:cs="宋体" w:hint="eastAsia"/>
                <w:kern w:val="0"/>
                <w:sz w:val="18"/>
                <w:szCs w:val="18"/>
              </w:rPr>
              <w:t>在使用的天擎安全管理平台统一管理，对存储介质进行注册、注销、挂失、权限控制、日志审计</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color w:val="000000"/>
                <w:kern w:val="0"/>
                <w:sz w:val="18"/>
                <w:szCs w:val="18"/>
              </w:rPr>
            </w:pPr>
          </w:p>
        </w:tc>
        <w:tc>
          <w:tcPr>
            <w:tcW w:w="1158" w:type="dxa"/>
            <w:shd w:val="clear" w:color="auto" w:fill="auto"/>
            <w:vAlign w:val="center"/>
            <w:hideMark/>
          </w:tcPr>
          <w:p w:rsidR="00975F15" w:rsidRPr="0018057A" w:rsidRDefault="00975F15" w:rsidP="00975F15">
            <w:pPr>
              <w:widowControl/>
              <w:jc w:val="left"/>
              <w:rPr>
                <w:rFonts w:ascii="宋体" w:eastAsia="宋体" w:hAnsi="宋体" w:cs="宋体"/>
                <w:bCs/>
                <w:kern w:val="0"/>
                <w:sz w:val="18"/>
                <w:szCs w:val="18"/>
              </w:rPr>
            </w:pPr>
            <w:r w:rsidRPr="0018057A">
              <w:rPr>
                <w:rFonts w:ascii="宋体" w:eastAsia="宋体" w:hAnsi="宋体" w:cs="宋体" w:hint="eastAsia"/>
                <w:bCs/>
                <w:kern w:val="0"/>
                <w:sz w:val="18"/>
                <w:szCs w:val="18"/>
              </w:rPr>
              <w:t>分组管理</w:t>
            </w: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在内网中，支持控制不同分组U盘在不同分组终端的读写权限；在外网中，支持控制不同分组U盘</w:t>
            </w:r>
            <w:proofErr w:type="gramStart"/>
            <w:r w:rsidRPr="0018057A">
              <w:rPr>
                <w:rFonts w:ascii="宋体" w:eastAsia="宋体" w:hAnsi="宋体" w:cs="宋体" w:hint="eastAsia"/>
                <w:kern w:val="0"/>
                <w:sz w:val="18"/>
                <w:szCs w:val="18"/>
              </w:rPr>
              <w:t>在外网</w:t>
            </w:r>
            <w:proofErr w:type="gramEnd"/>
            <w:r w:rsidRPr="0018057A">
              <w:rPr>
                <w:rFonts w:ascii="宋体" w:eastAsia="宋体" w:hAnsi="宋体" w:cs="宋体" w:hint="eastAsia"/>
                <w:kern w:val="0"/>
                <w:sz w:val="18"/>
                <w:szCs w:val="18"/>
              </w:rPr>
              <w:t>的读写权限</w:t>
            </w:r>
          </w:p>
        </w:tc>
      </w:tr>
      <w:tr w:rsidR="00975F15" w:rsidRPr="0018057A" w:rsidTr="00800BCA">
        <w:trPr>
          <w:trHeight w:val="510"/>
        </w:trPr>
        <w:tc>
          <w:tcPr>
            <w:tcW w:w="427" w:type="dxa"/>
            <w:vMerge w:val="restart"/>
            <w:shd w:val="clear" w:color="auto" w:fill="auto"/>
            <w:vAlign w:val="center"/>
            <w:hideMark/>
          </w:tcPr>
          <w:p w:rsidR="00975F15" w:rsidRPr="0018057A" w:rsidRDefault="00975F15" w:rsidP="00975F15">
            <w:pPr>
              <w:widowControl/>
              <w:jc w:val="center"/>
              <w:rPr>
                <w:rFonts w:ascii="宋体" w:eastAsia="宋体" w:hAnsi="宋体" w:cs="宋体"/>
                <w:bCs/>
                <w:kern w:val="0"/>
                <w:sz w:val="18"/>
                <w:szCs w:val="18"/>
              </w:rPr>
            </w:pPr>
            <w:r w:rsidRPr="0018057A">
              <w:rPr>
                <w:rFonts w:ascii="宋体" w:eastAsia="宋体" w:hAnsi="宋体" w:cs="宋体" w:hint="eastAsia"/>
                <w:bCs/>
                <w:kern w:val="0"/>
                <w:sz w:val="18"/>
                <w:szCs w:val="18"/>
              </w:rPr>
              <w:t>移动存储管理功能</w:t>
            </w:r>
          </w:p>
        </w:tc>
        <w:tc>
          <w:tcPr>
            <w:tcW w:w="1158" w:type="dxa"/>
            <w:vMerge w:val="restart"/>
            <w:shd w:val="clear" w:color="auto" w:fill="auto"/>
            <w:vAlign w:val="center"/>
            <w:hideMark/>
          </w:tcPr>
          <w:p w:rsidR="00975F15" w:rsidRPr="0018057A" w:rsidRDefault="00975F15" w:rsidP="00975F15">
            <w:pPr>
              <w:widowControl/>
              <w:jc w:val="left"/>
              <w:rPr>
                <w:rFonts w:ascii="宋体" w:eastAsia="宋体" w:hAnsi="宋体" w:cs="宋体"/>
                <w:bCs/>
                <w:kern w:val="0"/>
                <w:sz w:val="18"/>
                <w:szCs w:val="18"/>
              </w:rPr>
            </w:pPr>
            <w:r w:rsidRPr="0018057A">
              <w:rPr>
                <w:rFonts w:ascii="宋体" w:eastAsia="宋体" w:hAnsi="宋体" w:cs="宋体" w:hint="eastAsia"/>
                <w:bCs/>
                <w:kern w:val="0"/>
                <w:sz w:val="18"/>
                <w:szCs w:val="18"/>
              </w:rPr>
              <w:t>设备注册</w:t>
            </w: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color w:val="000000"/>
                <w:kern w:val="0"/>
                <w:sz w:val="18"/>
                <w:szCs w:val="18"/>
              </w:rPr>
            </w:pPr>
            <w:r w:rsidRPr="0018057A">
              <w:rPr>
                <w:rFonts w:ascii="宋体" w:eastAsia="宋体" w:hAnsi="宋体" w:cs="宋体" w:hint="eastAsia"/>
                <w:color w:val="000000"/>
                <w:kern w:val="0"/>
                <w:sz w:val="18"/>
                <w:szCs w:val="18"/>
              </w:rPr>
              <w:t>支持根据介质的使用对象进行设定编号、名称及责任人等条件按不同使用要求进行注册，如选择设备类型、是否允许外出使用等，支持对已注册的移动介质进行管理，包括授权、启用、停用、删除、取消注册和筛选、导出设备清单等</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color w:val="000000"/>
                <w:kern w:val="0"/>
                <w:sz w:val="18"/>
                <w:szCs w:val="18"/>
              </w:rPr>
            </w:pPr>
            <w:r w:rsidRPr="0018057A">
              <w:rPr>
                <w:rFonts w:ascii="宋体" w:eastAsia="宋体" w:hAnsi="宋体" w:cs="宋体" w:hint="eastAsia"/>
                <w:color w:val="000000"/>
                <w:kern w:val="0"/>
                <w:sz w:val="18"/>
                <w:szCs w:val="18"/>
              </w:rPr>
              <w:t>支持对已注册的移动介质进行密码重置操作</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color w:val="000000"/>
                <w:kern w:val="0"/>
                <w:sz w:val="18"/>
                <w:szCs w:val="18"/>
              </w:rPr>
            </w:pPr>
            <w:r w:rsidRPr="0018057A">
              <w:rPr>
                <w:rFonts w:ascii="宋体" w:eastAsia="宋体" w:hAnsi="宋体" w:cs="宋体" w:hint="eastAsia"/>
                <w:color w:val="000000"/>
                <w:kern w:val="0"/>
                <w:sz w:val="18"/>
                <w:szCs w:val="18"/>
              </w:rPr>
              <w:t>可建立设备分组来对注册的移动介质进行统一的管理</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color w:val="000000"/>
                <w:kern w:val="0"/>
                <w:sz w:val="18"/>
                <w:szCs w:val="18"/>
              </w:rPr>
            </w:pPr>
            <w:r w:rsidRPr="0018057A">
              <w:rPr>
                <w:rFonts w:ascii="宋体" w:eastAsia="宋体" w:hAnsi="宋体" w:cs="宋体" w:hint="eastAsia"/>
                <w:color w:val="000000"/>
                <w:kern w:val="0"/>
                <w:sz w:val="18"/>
                <w:szCs w:val="18"/>
              </w:rPr>
              <w:t>支持同ID下的移动存储介质相互通用，不同ID下的则禁止使用</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对已注册并丢失的移动介质进行管理，支持禁用丢失的移动存储介质继续</w:t>
            </w:r>
            <w:proofErr w:type="gramStart"/>
            <w:r w:rsidRPr="0018057A">
              <w:rPr>
                <w:rFonts w:ascii="宋体" w:eastAsia="宋体" w:hAnsi="宋体" w:cs="宋体" w:hint="eastAsia"/>
                <w:kern w:val="0"/>
                <w:sz w:val="18"/>
                <w:szCs w:val="18"/>
              </w:rPr>
              <w:t>在内网</w:t>
            </w:r>
            <w:proofErr w:type="gramEnd"/>
            <w:r w:rsidRPr="0018057A">
              <w:rPr>
                <w:rFonts w:ascii="宋体" w:eastAsia="宋体" w:hAnsi="宋体" w:cs="宋体" w:hint="eastAsia"/>
                <w:kern w:val="0"/>
                <w:sz w:val="18"/>
                <w:szCs w:val="18"/>
              </w:rPr>
              <w:t>使用；当移动存储介质找回时，可在相应模块设置，即可重新恢复使用</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支持按照设备的使用责任人及设备类型等信息，设定外出的责任人、使用原因、权限及有效期等策略</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查看终端发起的使用申请和密码重置申请，并对所申请的内容进行审批</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restart"/>
            <w:shd w:val="clear" w:color="auto" w:fill="auto"/>
            <w:vAlign w:val="center"/>
            <w:hideMark/>
          </w:tcPr>
          <w:p w:rsidR="00975F15" w:rsidRPr="0018057A" w:rsidRDefault="00975F15" w:rsidP="00975F15">
            <w:pPr>
              <w:widowControl/>
              <w:jc w:val="left"/>
              <w:rPr>
                <w:rFonts w:ascii="宋体" w:eastAsia="宋体" w:hAnsi="宋体" w:cs="宋体"/>
                <w:bCs/>
                <w:kern w:val="0"/>
                <w:sz w:val="18"/>
                <w:szCs w:val="18"/>
              </w:rPr>
            </w:pPr>
            <w:r w:rsidRPr="0018057A">
              <w:rPr>
                <w:rFonts w:ascii="宋体" w:eastAsia="宋体" w:hAnsi="宋体" w:cs="宋体" w:hint="eastAsia"/>
                <w:bCs/>
                <w:kern w:val="0"/>
                <w:sz w:val="18"/>
                <w:szCs w:val="18"/>
              </w:rPr>
              <w:t>设备授权</w:t>
            </w:r>
          </w:p>
        </w:tc>
        <w:tc>
          <w:tcPr>
            <w:tcW w:w="8079" w:type="dxa"/>
            <w:shd w:val="clear" w:color="auto" w:fill="auto"/>
            <w:vAlign w:val="center"/>
            <w:hideMark/>
          </w:tcPr>
          <w:p w:rsidR="00975F15" w:rsidRPr="0018057A" w:rsidRDefault="00975F15" w:rsidP="00975F15">
            <w:pPr>
              <w:widowControl/>
              <w:rPr>
                <w:rFonts w:ascii="宋体" w:eastAsia="宋体" w:hAnsi="宋体" w:cs="宋体"/>
                <w:color w:val="000000"/>
                <w:kern w:val="0"/>
                <w:sz w:val="18"/>
                <w:szCs w:val="18"/>
              </w:rPr>
            </w:pPr>
            <w:r w:rsidRPr="0018057A">
              <w:rPr>
                <w:rFonts w:ascii="宋体" w:eastAsia="宋体" w:hAnsi="宋体" w:cs="宋体" w:hint="eastAsia"/>
                <w:color w:val="000000"/>
                <w:kern w:val="0"/>
                <w:sz w:val="18"/>
                <w:szCs w:val="18"/>
              </w:rPr>
              <w:t>产品接入系统，在身份认证之前，用户数据区属于禁止访问状态，</w:t>
            </w:r>
            <w:proofErr w:type="gramStart"/>
            <w:r w:rsidRPr="0018057A">
              <w:rPr>
                <w:rFonts w:ascii="宋体" w:eastAsia="宋体" w:hAnsi="宋体" w:cs="宋体" w:hint="eastAsia"/>
                <w:color w:val="000000"/>
                <w:kern w:val="0"/>
                <w:sz w:val="18"/>
                <w:szCs w:val="18"/>
              </w:rPr>
              <w:t>受安全</w:t>
            </w:r>
            <w:proofErr w:type="gramEnd"/>
            <w:r w:rsidRPr="0018057A">
              <w:rPr>
                <w:rFonts w:ascii="宋体" w:eastAsia="宋体" w:hAnsi="宋体" w:cs="宋体" w:hint="eastAsia"/>
                <w:color w:val="000000"/>
                <w:kern w:val="0"/>
                <w:sz w:val="18"/>
                <w:szCs w:val="18"/>
              </w:rPr>
              <w:t>芯片全面保护</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8079" w:type="dxa"/>
            <w:shd w:val="clear" w:color="auto" w:fill="auto"/>
            <w:vAlign w:val="center"/>
            <w:hideMark/>
          </w:tcPr>
          <w:p w:rsidR="00975F15" w:rsidRPr="0018057A" w:rsidRDefault="00975F15" w:rsidP="00975F15">
            <w:pPr>
              <w:widowControl/>
              <w:rPr>
                <w:rFonts w:ascii="宋体" w:eastAsia="宋体" w:hAnsi="宋体" w:cs="宋体"/>
                <w:color w:val="000000"/>
                <w:kern w:val="0"/>
                <w:sz w:val="18"/>
                <w:szCs w:val="18"/>
              </w:rPr>
            </w:pPr>
            <w:r w:rsidRPr="0018057A">
              <w:rPr>
                <w:rFonts w:ascii="宋体" w:eastAsia="宋体" w:hAnsi="宋体" w:cs="宋体" w:hint="eastAsia"/>
                <w:color w:val="000000"/>
                <w:kern w:val="0"/>
                <w:sz w:val="18"/>
                <w:szCs w:val="18"/>
              </w:rPr>
              <w:t>产品接入系统，在身份认证之后，对产品用户数据区的访问，需要通过调用安全芯片接口</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8079" w:type="dxa"/>
            <w:shd w:val="clear" w:color="auto" w:fill="auto"/>
            <w:vAlign w:val="center"/>
            <w:hideMark/>
          </w:tcPr>
          <w:p w:rsidR="00975F15" w:rsidRPr="0018057A" w:rsidRDefault="00975F15" w:rsidP="00975F15">
            <w:pPr>
              <w:widowControl/>
              <w:rPr>
                <w:rFonts w:ascii="宋体" w:eastAsia="宋体" w:hAnsi="宋体" w:cs="宋体"/>
                <w:color w:val="000000"/>
                <w:kern w:val="0"/>
                <w:sz w:val="18"/>
                <w:szCs w:val="18"/>
              </w:rPr>
            </w:pPr>
            <w:r w:rsidRPr="0018057A">
              <w:rPr>
                <w:rFonts w:ascii="宋体" w:eastAsia="宋体" w:hAnsi="宋体" w:cs="宋体" w:hint="eastAsia"/>
                <w:color w:val="000000"/>
                <w:kern w:val="0"/>
                <w:sz w:val="18"/>
                <w:szCs w:val="18"/>
              </w:rPr>
              <w:t>支持“组授权”以及“计算机例外授权”，且支持只读、读写、禁用的分级授权，可查看指定组或计算机的可用设备数量，便于进行日常的统计与维护工作</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8079" w:type="dxa"/>
            <w:shd w:val="clear" w:color="auto" w:fill="auto"/>
            <w:vAlign w:val="center"/>
            <w:hideMark/>
          </w:tcPr>
          <w:p w:rsidR="00975F15" w:rsidRPr="0018057A" w:rsidRDefault="00975F15" w:rsidP="00975F15">
            <w:pPr>
              <w:widowControl/>
              <w:rPr>
                <w:rFonts w:ascii="宋体" w:eastAsia="宋体" w:hAnsi="宋体" w:cs="宋体"/>
                <w:color w:val="000000"/>
                <w:kern w:val="0"/>
                <w:sz w:val="18"/>
                <w:szCs w:val="18"/>
              </w:rPr>
            </w:pPr>
            <w:r w:rsidRPr="0018057A">
              <w:rPr>
                <w:rFonts w:ascii="宋体" w:eastAsia="宋体" w:hAnsi="宋体" w:cs="宋体" w:hint="eastAsia"/>
                <w:color w:val="000000"/>
                <w:kern w:val="0"/>
                <w:sz w:val="18"/>
                <w:szCs w:val="18"/>
              </w:rPr>
              <w:t>支持对于未授权设备的使用权限管理，且支持只读、读写、禁用的分级授权</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8079" w:type="dxa"/>
            <w:shd w:val="clear" w:color="auto" w:fill="auto"/>
            <w:vAlign w:val="center"/>
            <w:hideMark/>
          </w:tcPr>
          <w:p w:rsidR="00975F15" w:rsidRPr="0018057A" w:rsidRDefault="00975F15" w:rsidP="00975F15">
            <w:pPr>
              <w:widowControl/>
              <w:rPr>
                <w:rFonts w:ascii="宋体" w:eastAsia="宋体" w:hAnsi="宋体" w:cs="宋体"/>
                <w:color w:val="000000"/>
                <w:kern w:val="0"/>
                <w:sz w:val="18"/>
                <w:szCs w:val="18"/>
              </w:rPr>
            </w:pPr>
            <w:r w:rsidRPr="0018057A">
              <w:rPr>
                <w:rFonts w:ascii="宋体" w:eastAsia="宋体" w:hAnsi="宋体" w:cs="宋体" w:hint="eastAsia"/>
                <w:color w:val="000000"/>
                <w:kern w:val="0"/>
                <w:sz w:val="18"/>
                <w:szCs w:val="18"/>
              </w:rPr>
              <w:t>支持设备插入提示的设置，可根据不同授权的设备进行不同的提示设置</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shd w:val="clear" w:color="auto" w:fill="auto"/>
            <w:vAlign w:val="center"/>
            <w:hideMark/>
          </w:tcPr>
          <w:p w:rsidR="00975F15" w:rsidRPr="0018057A" w:rsidRDefault="00975F15" w:rsidP="00975F15">
            <w:pPr>
              <w:widowControl/>
              <w:jc w:val="left"/>
              <w:rPr>
                <w:rFonts w:ascii="宋体" w:eastAsia="宋体" w:hAnsi="宋体" w:cs="宋体"/>
                <w:bCs/>
                <w:kern w:val="0"/>
                <w:sz w:val="18"/>
                <w:szCs w:val="18"/>
              </w:rPr>
            </w:pPr>
            <w:r w:rsidRPr="0018057A">
              <w:rPr>
                <w:rFonts w:ascii="宋体" w:eastAsia="宋体" w:hAnsi="宋体" w:cs="宋体" w:hint="eastAsia"/>
                <w:bCs/>
                <w:kern w:val="0"/>
                <w:sz w:val="18"/>
                <w:szCs w:val="18"/>
              </w:rPr>
              <w:t>客户端管理</w:t>
            </w: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支持客户</w:t>
            </w:r>
            <w:proofErr w:type="gramStart"/>
            <w:r w:rsidRPr="0018057A">
              <w:rPr>
                <w:rFonts w:ascii="宋体" w:eastAsia="宋体" w:hAnsi="宋体" w:cs="宋体" w:hint="eastAsia"/>
                <w:kern w:val="0"/>
                <w:sz w:val="18"/>
                <w:szCs w:val="18"/>
              </w:rPr>
              <w:t>端安</w:t>
            </w:r>
            <w:proofErr w:type="gramEnd"/>
            <w:r w:rsidRPr="0018057A">
              <w:rPr>
                <w:rFonts w:ascii="宋体" w:eastAsia="宋体" w:hAnsi="宋体" w:cs="宋体" w:hint="eastAsia"/>
                <w:kern w:val="0"/>
                <w:sz w:val="18"/>
                <w:szCs w:val="18"/>
              </w:rPr>
              <w:t>全U盘登录，设置密码，修改密码，拷入烤出文件，日志查看等操作.</w:t>
            </w:r>
          </w:p>
        </w:tc>
      </w:tr>
      <w:tr w:rsidR="00975F15" w:rsidRPr="0018057A" w:rsidTr="00800BCA">
        <w:trPr>
          <w:trHeight w:val="480"/>
        </w:trPr>
        <w:tc>
          <w:tcPr>
            <w:tcW w:w="427" w:type="dxa"/>
            <w:vMerge w:val="restart"/>
            <w:shd w:val="clear" w:color="auto" w:fill="auto"/>
            <w:noWrap/>
            <w:vAlign w:val="center"/>
            <w:hideMark/>
          </w:tcPr>
          <w:p w:rsidR="00975F15" w:rsidRPr="0018057A" w:rsidRDefault="00975F15" w:rsidP="00975F15">
            <w:pPr>
              <w:widowControl/>
              <w:jc w:val="center"/>
              <w:rPr>
                <w:rFonts w:ascii="宋体" w:eastAsia="宋体" w:hAnsi="宋体" w:cs="宋体"/>
                <w:bCs/>
                <w:kern w:val="0"/>
                <w:sz w:val="18"/>
                <w:szCs w:val="18"/>
              </w:rPr>
            </w:pPr>
            <w:r w:rsidRPr="0018057A">
              <w:rPr>
                <w:rFonts w:ascii="宋体" w:eastAsia="宋体" w:hAnsi="宋体" w:cs="宋体" w:hint="eastAsia"/>
                <w:bCs/>
                <w:kern w:val="0"/>
                <w:sz w:val="18"/>
                <w:szCs w:val="18"/>
              </w:rPr>
              <w:t>安全</w:t>
            </w:r>
            <w:r w:rsidRPr="0018057A">
              <w:rPr>
                <w:rFonts w:ascii="宋体" w:eastAsia="宋体" w:hAnsi="宋体" w:cs="宋体" w:hint="eastAsia"/>
                <w:bCs/>
                <w:kern w:val="0"/>
                <w:sz w:val="18"/>
                <w:szCs w:val="18"/>
              </w:rPr>
              <w:lastRenderedPageBreak/>
              <w:t>U盘</w:t>
            </w:r>
          </w:p>
        </w:tc>
        <w:tc>
          <w:tcPr>
            <w:tcW w:w="1158" w:type="dxa"/>
            <w:shd w:val="clear" w:color="auto" w:fill="auto"/>
            <w:noWrap/>
            <w:vAlign w:val="center"/>
            <w:hideMark/>
          </w:tcPr>
          <w:p w:rsidR="00975F15" w:rsidRPr="0018057A" w:rsidRDefault="00975F15" w:rsidP="00975F15">
            <w:pPr>
              <w:widowControl/>
              <w:jc w:val="left"/>
              <w:rPr>
                <w:rFonts w:ascii="宋体" w:eastAsia="宋体" w:hAnsi="宋体" w:cs="宋体"/>
                <w:bCs/>
                <w:kern w:val="0"/>
                <w:sz w:val="18"/>
                <w:szCs w:val="18"/>
              </w:rPr>
            </w:pPr>
            <w:r w:rsidRPr="0018057A">
              <w:rPr>
                <w:rFonts w:ascii="宋体" w:eastAsia="宋体" w:hAnsi="宋体" w:cs="宋体" w:hint="eastAsia"/>
                <w:bCs/>
                <w:kern w:val="0"/>
                <w:sz w:val="18"/>
                <w:szCs w:val="18"/>
              </w:rPr>
              <w:lastRenderedPageBreak/>
              <w:t>防止未授权访问与篡改</w:t>
            </w:r>
          </w:p>
        </w:tc>
        <w:tc>
          <w:tcPr>
            <w:tcW w:w="8079" w:type="dxa"/>
            <w:shd w:val="clear" w:color="auto" w:fill="auto"/>
            <w:noWrap/>
            <w:vAlign w:val="center"/>
            <w:hideMark/>
          </w:tcPr>
          <w:p w:rsidR="00975F15" w:rsidRPr="0018057A" w:rsidRDefault="00975F15" w:rsidP="00975F15">
            <w:pPr>
              <w:widowControl/>
              <w:rPr>
                <w:rFonts w:ascii="宋体" w:eastAsia="宋体" w:hAnsi="宋体" w:cs="宋体"/>
                <w:kern w:val="0"/>
                <w:sz w:val="18"/>
                <w:szCs w:val="18"/>
              </w:rPr>
            </w:pPr>
            <w:r w:rsidRPr="0018057A">
              <w:rPr>
                <w:rFonts w:ascii="宋体" w:eastAsia="宋体" w:hAnsi="宋体" w:cs="宋体" w:hint="eastAsia"/>
                <w:kern w:val="0"/>
                <w:sz w:val="18"/>
                <w:szCs w:val="18"/>
              </w:rPr>
              <w:t>产品的启动区属于只读状态，可防止攻击者进行篡改；在身份认证之前不能访问数据区密文；在身份认证过程中，存在口令尝试次数限制，可有效防止暴力破解。口令认证过程</w:t>
            </w:r>
            <w:proofErr w:type="gramStart"/>
            <w:r w:rsidRPr="0018057A">
              <w:rPr>
                <w:rFonts w:ascii="宋体" w:eastAsia="宋体" w:hAnsi="宋体" w:cs="宋体" w:hint="eastAsia"/>
                <w:kern w:val="0"/>
                <w:sz w:val="18"/>
                <w:szCs w:val="18"/>
              </w:rPr>
              <w:t>受安全</w:t>
            </w:r>
            <w:proofErr w:type="gramEnd"/>
            <w:r w:rsidRPr="0018057A">
              <w:rPr>
                <w:rFonts w:ascii="宋体" w:eastAsia="宋体" w:hAnsi="宋体" w:cs="宋体" w:hint="eastAsia"/>
                <w:kern w:val="0"/>
                <w:sz w:val="18"/>
                <w:szCs w:val="18"/>
              </w:rPr>
              <w:t>芯片保护</w:t>
            </w:r>
          </w:p>
        </w:tc>
      </w:tr>
      <w:tr w:rsidR="00975F15" w:rsidRPr="0018057A" w:rsidTr="00800BCA">
        <w:trPr>
          <w:trHeight w:val="480"/>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shd w:val="clear" w:color="auto" w:fill="auto"/>
            <w:noWrap/>
            <w:vAlign w:val="center"/>
            <w:hideMark/>
          </w:tcPr>
          <w:p w:rsidR="00975F15" w:rsidRPr="0018057A" w:rsidRDefault="00975F15" w:rsidP="00975F15">
            <w:pPr>
              <w:widowControl/>
              <w:jc w:val="left"/>
              <w:rPr>
                <w:rFonts w:ascii="宋体" w:eastAsia="宋体" w:hAnsi="宋体" w:cs="宋体"/>
                <w:bCs/>
                <w:kern w:val="0"/>
                <w:sz w:val="18"/>
                <w:szCs w:val="18"/>
              </w:rPr>
            </w:pPr>
            <w:r w:rsidRPr="0018057A">
              <w:rPr>
                <w:rFonts w:ascii="宋体" w:eastAsia="宋体" w:hAnsi="宋体" w:cs="宋体" w:hint="eastAsia"/>
                <w:bCs/>
                <w:kern w:val="0"/>
                <w:sz w:val="18"/>
                <w:szCs w:val="18"/>
              </w:rPr>
              <w:t>防止第三方访问与篡改</w:t>
            </w:r>
          </w:p>
        </w:tc>
        <w:tc>
          <w:tcPr>
            <w:tcW w:w="8079" w:type="dxa"/>
            <w:shd w:val="clear" w:color="auto" w:fill="auto"/>
            <w:noWrap/>
            <w:vAlign w:val="center"/>
            <w:hideMark/>
          </w:tcPr>
          <w:p w:rsidR="00975F15" w:rsidRPr="0018057A" w:rsidRDefault="00975F15" w:rsidP="00975F15">
            <w:pPr>
              <w:widowControl/>
              <w:rPr>
                <w:rFonts w:ascii="宋体" w:eastAsia="宋体" w:hAnsi="宋体" w:cs="宋体"/>
                <w:kern w:val="0"/>
                <w:sz w:val="18"/>
                <w:szCs w:val="18"/>
              </w:rPr>
            </w:pPr>
            <w:r w:rsidRPr="0018057A">
              <w:rPr>
                <w:rFonts w:ascii="宋体" w:eastAsia="宋体" w:hAnsi="宋体" w:cs="宋体" w:hint="eastAsia"/>
                <w:kern w:val="0"/>
                <w:sz w:val="18"/>
                <w:szCs w:val="18"/>
              </w:rPr>
              <w:t>在身份认证之后，对360安全U</w:t>
            </w:r>
            <w:proofErr w:type="gramStart"/>
            <w:r w:rsidRPr="0018057A">
              <w:rPr>
                <w:rFonts w:ascii="宋体" w:eastAsia="宋体" w:hAnsi="宋体" w:cs="宋体" w:hint="eastAsia"/>
                <w:kern w:val="0"/>
                <w:sz w:val="18"/>
                <w:szCs w:val="18"/>
              </w:rPr>
              <w:t>盘用户</w:t>
            </w:r>
            <w:proofErr w:type="gramEnd"/>
            <w:r w:rsidRPr="0018057A">
              <w:rPr>
                <w:rFonts w:ascii="宋体" w:eastAsia="宋体" w:hAnsi="宋体" w:cs="宋体" w:hint="eastAsia"/>
                <w:kern w:val="0"/>
                <w:sz w:val="18"/>
                <w:szCs w:val="18"/>
              </w:rPr>
              <w:t>数据区的访问，需要通过调用安全芯片接口。接口会对访问的进程进行合法性校验，第三</w:t>
            </w:r>
            <w:proofErr w:type="gramStart"/>
            <w:r w:rsidRPr="0018057A">
              <w:rPr>
                <w:rFonts w:ascii="宋体" w:eastAsia="宋体" w:hAnsi="宋体" w:cs="宋体" w:hint="eastAsia"/>
                <w:kern w:val="0"/>
                <w:sz w:val="18"/>
                <w:szCs w:val="18"/>
              </w:rPr>
              <w:t>方进程</w:t>
            </w:r>
            <w:proofErr w:type="gramEnd"/>
            <w:r w:rsidRPr="0018057A">
              <w:rPr>
                <w:rFonts w:ascii="宋体" w:eastAsia="宋体" w:hAnsi="宋体" w:cs="宋体" w:hint="eastAsia"/>
                <w:kern w:val="0"/>
                <w:sz w:val="18"/>
                <w:szCs w:val="18"/>
              </w:rPr>
              <w:t>无法成功通过校验，从而阻止第三方的访问与篡改。</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shd w:val="clear" w:color="auto" w:fill="auto"/>
            <w:noWrap/>
            <w:vAlign w:val="center"/>
            <w:hideMark/>
          </w:tcPr>
          <w:p w:rsidR="00975F15" w:rsidRPr="0018057A" w:rsidRDefault="00975F15" w:rsidP="00975F15">
            <w:pPr>
              <w:widowControl/>
              <w:jc w:val="left"/>
              <w:rPr>
                <w:rFonts w:ascii="宋体" w:eastAsia="宋体" w:hAnsi="宋体" w:cs="宋体"/>
                <w:bCs/>
                <w:kern w:val="0"/>
                <w:sz w:val="18"/>
                <w:szCs w:val="18"/>
              </w:rPr>
            </w:pPr>
            <w:r w:rsidRPr="0018057A">
              <w:rPr>
                <w:rFonts w:ascii="宋体" w:eastAsia="宋体" w:hAnsi="宋体" w:cs="宋体" w:hint="eastAsia"/>
                <w:bCs/>
                <w:kern w:val="0"/>
                <w:sz w:val="18"/>
                <w:szCs w:val="18"/>
              </w:rPr>
              <w:t>数据秘</w:t>
            </w:r>
            <w:proofErr w:type="gramStart"/>
            <w:r w:rsidRPr="0018057A">
              <w:rPr>
                <w:rFonts w:ascii="宋体" w:eastAsia="宋体" w:hAnsi="宋体" w:cs="宋体" w:hint="eastAsia"/>
                <w:bCs/>
                <w:kern w:val="0"/>
                <w:sz w:val="18"/>
                <w:szCs w:val="18"/>
              </w:rPr>
              <w:t>钥</w:t>
            </w:r>
            <w:proofErr w:type="gramEnd"/>
            <w:r w:rsidRPr="0018057A">
              <w:rPr>
                <w:rFonts w:ascii="宋体" w:eastAsia="宋体" w:hAnsi="宋体" w:cs="宋体" w:hint="eastAsia"/>
                <w:bCs/>
                <w:kern w:val="0"/>
                <w:sz w:val="18"/>
                <w:szCs w:val="18"/>
              </w:rPr>
              <w:t>安全</w:t>
            </w:r>
          </w:p>
        </w:tc>
        <w:tc>
          <w:tcPr>
            <w:tcW w:w="8079" w:type="dxa"/>
            <w:shd w:val="clear" w:color="auto" w:fill="auto"/>
            <w:noWrap/>
            <w:vAlign w:val="center"/>
            <w:hideMark/>
          </w:tcPr>
          <w:p w:rsidR="00975F15" w:rsidRPr="0018057A" w:rsidRDefault="00975F15" w:rsidP="00975F15">
            <w:pPr>
              <w:widowControl/>
              <w:rPr>
                <w:rFonts w:ascii="宋体" w:eastAsia="宋体" w:hAnsi="宋体" w:cs="宋体"/>
                <w:kern w:val="0"/>
                <w:sz w:val="18"/>
                <w:szCs w:val="18"/>
              </w:rPr>
            </w:pPr>
            <w:r w:rsidRPr="0018057A">
              <w:rPr>
                <w:rFonts w:ascii="宋体" w:eastAsia="宋体" w:hAnsi="宋体" w:cs="宋体" w:hint="eastAsia"/>
                <w:kern w:val="0"/>
                <w:sz w:val="18"/>
                <w:szCs w:val="18"/>
              </w:rPr>
              <w:t>在身份认证之前无法访问数据区密文，无法获取数据明文密文的配对；加密方法无法被第三</w:t>
            </w:r>
            <w:proofErr w:type="gramStart"/>
            <w:r w:rsidRPr="0018057A">
              <w:rPr>
                <w:rFonts w:ascii="宋体" w:eastAsia="宋体" w:hAnsi="宋体" w:cs="宋体" w:hint="eastAsia"/>
                <w:kern w:val="0"/>
                <w:sz w:val="18"/>
                <w:szCs w:val="18"/>
              </w:rPr>
              <w:t>方程序</w:t>
            </w:r>
            <w:proofErr w:type="gramEnd"/>
            <w:r w:rsidRPr="0018057A">
              <w:rPr>
                <w:rFonts w:ascii="宋体" w:eastAsia="宋体" w:hAnsi="宋体" w:cs="宋体" w:hint="eastAsia"/>
                <w:kern w:val="0"/>
                <w:sz w:val="18"/>
                <w:szCs w:val="18"/>
              </w:rPr>
              <w:t>调试，密钥的生成和维护机制</w:t>
            </w:r>
            <w:proofErr w:type="gramStart"/>
            <w:r w:rsidRPr="0018057A">
              <w:rPr>
                <w:rFonts w:ascii="宋体" w:eastAsia="宋体" w:hAnsi="宋体" w:cs="宋体" w:hint="eastAsia"/>
                <w:kern w:val="0"/>
                <w:sz w:val="18"/>
                <w:szCs w:val="18"/>
              </w:rPr>
              <w:t>受安全</w:t>
            </w:r>
            <w:proofErr w:type="gramEnd"/>
            <w:r w:rsidRPr="0018057A">
              <w:rPr>
                <w:rFonts w:ascii="宋体" w:eastAsia="宋体" w:hAnsi="宋体" w:cs="宋体" w:hint="eastAsia"/>
                <w:kern w:val="0"/>
                <w:sz w:val="18"/>
                <w:szCs w:val="18"/>
              </w:rPr>
              <w:t>芯片保护</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shd w:val="clear" w:color="auto" w:fill="auto"/>
            <w:noWrap/>
            <w:vAlign w:val="center"/>
            <w:hideMark/>
          </w:tcPr>
          <w:p w:rsidR="00975F15" w:rsidRPr="0018057A" w:rsidRDefault="00975F15" w:rsidP="00975F15">
            <w:pPr>
              <w:widowControl/>
              <w:jc w:val="left"/>
              <w:rPr>
                <w:rFonts w:ascii="宋体" w:eastAsia="宋体" w:hAnsi="宋体" w:cs="宋体"/>
                <w:bCs/>
                <w:kern w:val="0"/>
                <w:sz w:val="18"/>
                <w:szCs w:val="18"/>
              </w:rPr>
            </w:pPr>
            <w:r w:rsidRPr="0018057A">
              <w:rPr>
                <w:rFonts w:ascii="宋体" w:eastAsia="宋体" w:hAnsi="宋体" w:cs="宋体" w:hint="eastAsia"/>
                <w:bCs/>
                <w:kern w:val="0"/>
                <w:sz w:val="18"/>
                <w:szCs w:val="18"/>
              </w:rPr>
              <w:t>文件系统安全</w:t>
            </w:r>
          </w:p>
        </w:tc>
        <w:tc>
          <w:tcPr>
            <w:tcW w:w="8079" w:type="dxa"/>
            <w:shd w:val="clear" w:color="auto" w:fill="auto"/>
            <w:noWrap/>
            <w:vAlign w:val="center"/>
            <w:hideMark/>
          </w:tcPr>
          <w:p w:rsidR="00975F15" w:rsidRPr="0018057A" w:rsidRDefault="00975F15" w:rsidP="00975F15">
            <w:pPr>
              <w:widowControl/>
              <w:rPr>
                <w:rFonts w:ascii="宋体" w:eastAsia="宋体" w:hAnsi="宋体" w:cs="宋体"/>
                <w:kern w:val="0"/>
                <w:sz w:val="18"/>
                <w:szCs w:val="18"/>
              </w:rPr>
            </w:pPr>
            <w:r w:rsidRPr="0018057A">
              <w:rPr>
                <w:rFonts w:ascii="宋体" w:eastAsia="宋体" w:hAnsi="宋体" w:cs="宋体" w:hint="eastAsia"/>
                <w:kern w:val="0"/>
                <w:sz w:val="18"/>
                <w:szCs w:val="18"/>
              </w:rPr>
              <w:t>安全U盘自身产品采用私有的文件系统，需要通过私有文件系统接口，对文件进行读、写、访问。防止病毒木马主动传播。</w:t>
            </w:r>
          </w:p>
        </w:tc>
      </w:tr>
      <w:tr w:rsidR="0018057A" w:rsidRPr="0018057A" w:rsidTr="00800BCA">
        <w:trPr>
          <w:trHeight w:val="285"/>
        </w:trPr>
        <w:tc>
          <w:tcPr>
            <w:tcW w:w="427" w:type="dxa"/>
            <w:vMerge/>
            <w:vAlign w:val="center"/>
          </w:tcPr>
          <w:p w:rsidR="0018057A" w:rsidRPr="0018057A" w:rsidRDefault="0018057A" w:rsidP="00975F15">
            <w:pPr>
              <w:widowControl/>
              <w:jc w:val="left"/>
              <w:rPr>
                <w:rFonts w:ascii="宋体" w:eastAsia="宋体" w:hAnsi="宋体" w:cs="宋体"/>
                <w:bCs/>
                <w:kern w:val="0"/>
                <w:sz w:val="18"/>
                <w:szCs w:val="18"/>
              </w:rPr>
            </w:pPr>
          </w:p>
        </w:tc>
        <w:tc>
          <w:tcPr>
            <w:tcW w:w="1158" w:type="dxa"/>
            <w:shd w:val="clear" w:color="auto" w:fill="auto"/>
            <w:noWrap/>
            <w:vAlign w:val="center"/>
          </w:tcPr>
          <w:p w:rsidR="0018057A" w:rsidRPr="0018057A" w:rsidRDefault="0018057A" w:rsidP="00975F15">
            <w:pPr>
              <w:widowControl/>
              <w:jc w:val="left"/>
              <w:rPr>
                <w:rFonts w:ascii="宋体" w:eastAsia="宋体" w:hAnsi="宋体" w:cs="宋体"/>
                <w:bCs/>
                <w:kern w:val="0"/>
                <w:sz w:val="18"/>
                <w:szCs w:val="18"/>
              </w:rPr>
            </w:pPr>
            <w:r w:rsidRPr="0018057A">
              <w:rPr>
                <w:rFonts w:ascii="宋体" w:eastAsia="宋体" w:hAnsi="宋体" w:cs="宋体" w:hint="eastAsia"/>
                <w:bCs/>
                <w:kern w:val="0"/>
                <w:sz w:val="18"/>
                <w:szCs w:val="18"/>
              </w:rPr>
              <w:t>固件指令加密</w:t>
            </w:r>
          </w:p>
        </w:tc>
        <w:tc>
          <w:tcPr>
            <w:tcW w:w="8079" w:type="dxa"/>
            <w:shd w:val="clear" w:color="auto" w:fill="auto"/>
            <w:noWrap/>
            <w:vAlign w:val="center"/>
          </w:tcPr>
          <w:p w:rsidR="0018057A" w:rsidRPr="0018057A" w:rsidRDefault="0018057A" w:rsidP="00975F15">
            <w:pPr>
              <w:widowControl/>
              <w:rPr>
                <w:rFonts w:ascii="宋体" w:eastAsia="宋体" w:hAnsi="宋体" w:cs="宋体"/>
                <w:kern w:val="0"/>
                <w:sz w:val="18"/>
                <w:szCs w:val="18"/>
              </w:rPr>
            </w:pPr>
            <w:r w:rsidRPr="0018057A">
              <w:rPr>
                <w:rFonts w:ascii="宋体" w:eastAsia="宋体" w:hAnsi="宋体" w:cs="宋体" w:hint="eastAsia"/>
                <w:kern w:val="0"/>
                <w:sz w:val="18"/>
                <w:szCs w:val="18"/>
              </w:rPr>
              <w:t>安全U盘底层通讯指令经过加密处理，防止通过USB总线</w:t>
            </w:r>
            <w:proofErr w:type="gramStart"/>
            <w:r w:rsidRPr="0018057A">
              <w:rPr>
                <w:rFonts w:ascii="宋体" w:eastAsia="宋体" w:hAnsi="宋体" w:cs="宋体" w:hint="eastAsia"/>
                <w:kern w:val="0"/>
                <w:sz w:val="18"/>
                <w:szCs w:val="18"/>
              </w:rPr>
              <w:t>嗅探工具</w:t>
            </w:r>
            <w:proofErr w:type="gramEnd"/>
            <w:r w:rsidRPr="0018057A">
              <w:rPr>
                <w:rFonts w:ascii="宋体" w:eastAsia="宋体" w:hAnsi="宋体" w:cs="宋体" w:hint="eastAsia"/>
                <w:kern w:val="0"/>
                <w:sz w:val="18"/>
                <w:szCs w:val="18"/>
              </w:rPr>
              <w:t>获取关键指令，防止“指令重放攻击”。</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shd w:val="clear" w:color="auto" w:fill="auto"/>
            <w:noWrap/>
            <w:vAlign w:val="center"/>
            <w:hideMark/>
          </w:tcPr>
          <w:p w:rsidR="00975F15" w:rsidRPr="0018057A" w:rsidRDefault="00975F15" w:rsidP="00975F15">
            <w:pPr>
              <w:widowControl/>
              <w:jc w:val="left"/>
              <w:rPr>
                <w:rFonts w:ascii="宋体" w:eastAsia="宋体" w:hAnsi="宋体" w:cs="宋体"/>
                <w:bCs/>
                <w:kern w:val="0"/>
                <w:sz w:val="18"/>
                <w:szCs w:val="18"/>
              </w:rPr>
            </w:pPr>
            <w:r w:rsidRPr="0018057A">
              <w:rPr>
                <w:rFonts w:ascii="宋体" w:eastAsia="宋体" w:hAnsi="宋体" w:cs="宋体" w:hint="eastAsia"/>
                <w:bCs/>
                <w:kern w:val="0"/>
                <w:sz w:val="18"/>
                <w:szCs w:val="18"/>
              </w:rPr>
              <w:t>高强度日志记录</w:t>
            </w:r>
          </w:p>
        </w:tc>
        <w:tc>
          <w:tcPr>
            <w:tcW w:w="8079" w:type="dxa"/>
            <w:shd w:val="clear" w:color="auto" w:fill="auto"/>
            <w:noWrap/>
            <w:vAlign w:val="center"/>
            <w:hideMark/>
          </w:tcPr>
          <w:p w:rsidR="00975F15" w:rsidRPr="0018057A" w:rsidRDefault="00975F15" w:rsidP="00975F15">
            <w:pPr>
              <w:widowControl/>
              <w:rPr>
                <w:rFonts w:ascii="宋体" w:eastAsia="宋体" w:hAnsi="宋体" w:cs="宋体"/>
                <w:kern w:val="0"/>
                <w:sz w:val="18"/>
                <w:szCs w:val="18"/>
              </w:rPr>
            </w:pPr>
            <w:r w:rsidRPr="0018057A">
              <w:rPr>
                <w:rFonts w:ascii="宋体" w:eastAsia="宋体" w:hAnsi="宋体" w:cs="宋体" w:hint="eastAsia"/>
                <w:kern w:val="0"/>
                <w:sz w:val="18"/>
                <w:szCs w:val="18"/>
              </w:rPr>
              <w:t>日志记录不受网络限制，脱离内网仍可进行操作审计。</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shd w:val="clear" w:color="auto" w:fill="auto"/>
            <w:noWrap/>
            <w:vAlign w:val="center"/>
            <w:hideMark/>
          </w:tcPr>
          <w:p w:rsidR="00975F15" w:rsidRPr="0018057A" w:rsidRDefault="00975F15" w:rsidP="00975F15">
            <w:pPr>
              <w:widowControl/>
              <w:jc w:val="left"/>
              <w:rPr>
                <w:rFonts w:ascii="宋体" w:eastAsia="宋体" w:hAnsi="宋体" w:cs="宋体"/>
                <w:bCs/>
                <w:kern w:val="0"/>
                <w:sz w:val="18"/>
                <w:szCs w:val="18"/>
              </w:rPr>
            </w:pPr>
            <w:r w:rsidRPr="0018057A">
              <w:rPr>
                <w:rFonts w:ascii="宋体" w:eastAsia="宋体" w:hAnsi="宋体" w:cs="宋体" w:hint="eastAsia"/>
                <w:bCs/>
                <w:kern w:val="0"/>
                <w:sz w:val="18"/>
                <w:szCs w:val="18"/>
              </w:rPr>
              <w:t>高强度读写权限控制</w:t>
            </w:r>
          </w:p>
        </w:tc>
        <w:tc>
          <w:tcPr>
            <w:tcW w:w="8079" w:type="dxa"/>
            <w:shd w:val="clear" w:color="auto" w:fill="auto"/>
            <w:noWrap/>
            <w:vAlign w:val="center"/>
            <w:hideMark/>
          </w:tcPr>
          <w:p w:rsidR="00975F15" w:rsidRPr="0018057A" w:rsidRDefault="00975F15" w:rsidP="00975F15">
            <w:pPr>
              <w:widowControl/>
              <w:rPr>
                <w:rFonts w:ascii="宋体" w:eastAsia="宋体" w:hAnsi="宋体" w:cs="宋体"/>
                <w:kern w:val="0"/>
                <w:sz w:val="18"/>
                <w:szCs w:val="18"/>
              </w:rPr>
            </w:pPr>
            <w:r w:rsidRPr="0018057A">
              <w:rPr>
                <w:rFonts w:ascii="宋体" w:eastAsia="宋体" w:hAnsi="宋体" w:cs="宋体" w:hint="eastAsia"/>
                <w:kern w:val="0"/>
                <w:sz w:val="18"/>
                <w:szCs w:val="18"/>
              </w:rPr>
              <w:t>读写权限通过安全芯片统一管理。内、外往读写权限内置在U盘中，安全U盘可以区分内、外</w:t>
            </w:r>
            <w:proofErr w:type="gramStart"/>
            <w:r w:rsidRPr="0018057A">
              <w:rPr>
                <w:rFonts w:ascii="宋体" w:eastAsia="宋体" w:hAnsi="宋体" w:cs="宋体" w:hint="eastAsia"/>
                <w:kern w:val="0"/>
                <w:sz w:val="18"/>
                <w:szCs w:val="18"/>
              </w:rPr>
              <w:t>网环境</w:t>
            </w:r>
            <w:proofErr w:type="gramEnd"/>
            <w:r w:rsidRPr="0018057A">
              <w:rPr>
                <w:rFonts w:ascii="宋体" w:eastAsia="宋体" w:hAnsi="宋体" w:cs="宋体" w:hint="eastAsia"/>
                <w:kern w:val="0"/>
                <w:sz w:val="18"/>
                <w:szCs w:val="18"/>
              </w:rPr>
              <w:t>控制读写权限，可以通过天擎配置内、外网读写权限。</w:t>
            </w:r>
          </w:p>
        </w:tc>
      </w:tr>
      <w:tr w:rsidR="00800BCA" w:rsidRPr="0018057A" w:rsidTr="00800BCA">
        <w:trPr>
          <w:trHeight w:val="285"/>
        </w:trPr>
        <w:tc>
          <w:tcPr>
            <w:tcW w:w="427" w:type="dxa"/>
            <w:vMerge/>
            <w:vAlign w:val="center"/>
          </w:tcPr>
          <w:p w:rsidR="00800BCA" w:rsidRPr="0018057A" w:rsidRDefault="00800BCA" w:rsidP="00975F15">
            <w:pPr>
              <w:widowControl/>
              <w:jc w:val="left"/>
              <w:rPr>
                <w:rFonts w:ascii="宋体" w:eastAsia="宋体" w:hAnsi="宋体" w:cs="宋体"/>
                <w:bCs/>
                <w:kern w:val="0"/>
                <w:sz w:val="18"/>
                <w:szCs w:val="18"/>
              </w:rPr>
            </w:pPr>
          </w:p>
        </w:tc>
        <w:tc>
          <w:tcPr>
            <w:tcW w:w="1158" w:type="dxa"/>
            <w:shd w:val="clear" w:color="auto" w:fill="auto"/>
            <w:noWrap/>
            <w:vAlign w:val="center"/>
          </w:tcPr>
          <w:p w:rsidR="00800BCA" w:rsidRPr="0018057A" w:rsidRDefault="00800BCA" w:rsidP="00975F15">
            <w:pPr>
              <w:widowControl/>
              <w:jc w:val="left"/>
              <w:rPr>
                <w:rFonts w:ascii="宋体" w:eastAsia="宋体" w:hAnsi="宋体" w:cs="宋体"/>
                <w:bCs/>
                <w:kern w:val="0"/>
                <w:sz w:val="18"/>
                <w:szCs w:val="18"/>
              </w:rPr>
            </w:pPr>
            <w:proofErr w:type="gramStart"/>
            <w:r w:rsidRPr="0018057A">
              <w:rPr>
                <w:rFonts w:ascii="宋体" w:eastAsia="宋体" w:hAnsi="宋体" w:cs="宋体" w:hint="eastAsia"/>
                <w:bCs/>
                <w:kern w:val="0"/>
                <w:sz w:val="18"/>
                <w:szCs w:val="18"/>
              </w:rPr>
              <w:t>商密安全</w:t>
            </w:r>
            <w:proofErr w:type="gramEnd"/>
            <w:r w:rsidRPr="0018057A">
              <w:rPr>
                <w:rFonts w:ascii="宋体" w:eastAsia="宋体" w:hAnsi="宋体" w:cs="宋体" w:hint="eastAsia"/>
                <w:bCs/>
                <w:kern w:val="0"/>
                <w:sz w:val="18"/>
                <w:szCs w:val="18"/>
              </w:rPr>
              <w:t>资质</w:t>
            </w:r>
          </w:p>
        </w:tc>
        <w:tc>
          <w:tcPr>
            <w:tcW w:w="8079" w:type="dxa"/>
            <w:shd w:val="clear" w:color="auto" w:fill="auto"/>
            <w:noWrap/>
            <w:vAlign w:val="center"/>
          </w:tcPr>
          <w:p w:rsidR="00800BCA" w:rsidRPr="0018057A" w:rsidRDefault="00800BCA" w:rsidP="00975F15">
            <w:pPr>
              <w:widowControl/>
              <w:rPr>
                <w:rFonts w:ascii="宋体" w:eastAsia="宋体" w:hAnsi="宋体" w:cs="宋体"/>
                <w:kern w:val="0"/>
                <w:sz w:val="18"/>
                <w:szCs w:val="18"/>
              </w:rPr>
            </w:pPr>
            <w:r w:rsidRPr="0018057A">
              <w:rPr>
                <w:rFonts w:ascii="宋体" w:eastAsia="宋体" w:hAnsi="宋体" w:cs="宋体" w:hint="eastAsia"/>
                <w:kern w:val="0"/>
                <w:sz w:val="18"/>
                <w:szCs w:val="18"/>
              </w:rPr>
              <w:t>公司有“商用密码产品定点生产单位”资质。</w:t>
            </w:r>
          </w:p>
        </w:tc>
      </w:tr>
      <w:tr w:rsidR="00975F15" w:rsidRPr="0018057A" w:rsidTr="00800BCA">
        <w:trPr>
          <w:trHeight w:val="285"/>
        </w:trPr>
        <w:tc>
          <w:tcPr>
            <w:tcW w:w="427" w:type="dxa"/>
            <w:vMerge w:val="restart"/>
            <w:shd w:val="clear" w:color="auto" w:fill="auto"/>
            <w:vAlign w:val="center"/>
            <w:hideMark/>
          </w:tcPr>
          <w:p w:rsidR="00975F15" w:rsidRPr="0018057A" w:rsidRDefault="00975F15" w:rsidP="00975F15">
            <w:pPr>
              <w:widowControl/>
              <w:jc w:val="center"/>
              <w:rPr>
                <w:rFonts w:ascii="宋体" w:eastAsia="宋体" w:hAnsi="宋体" w:cs="宋体"/>
                <w:bCs/>
                <w:kern w:val="0"/>
                <w:sz w:val="18"/>
                <w:szCs w:val="18"/>
              </w:rPr>
            </w:pPr>
            <w:r w:rsidRPr="0018057A">
              <w:rPr>
                <w:rFonts w:ascii="宋体" w:eastAsia="宋体" w:hAnsi="宋体" w:cs="宋体" w:hint="eastAsia"/>
                <w:bCs/>
                <w:kern w:val="0"/>
                <w:sz w:val="18"/>
                <w:szCs w:val="18"/>
              </w:rPr>
              <w:t>日志报表</w:t>
            </w:r>
          </w:p>
        </w:tc>
        <w:tc>
          <w:tcPr>
            <w:tcW w:w="1158" w:type="dxa"/>
            <w:vMerge w:val="restart"/>
            <w:shd w:val="clear" w:color="auto" w:fill="auto"/>
            <w:vAlign w:val="center"/>
            <w:hideMark/>
          </w:tcPr>
          <w:p w:rsidR="00975F15" w:rsidRPr="0018057A" w:rsidRDefault="00975F15" w:rsidP="00975F15">
            <w:pPr>
              <w:widowControl/>
              <w:jc w:val="left"/>
              <w:rPr>
                <w:rFonts w:ascii="宋体" w:eastAsia="宋体" w:hAnsi="宋体" w:cs="宋体"/>
                <w:bCs/>
                <w:kern w:val="0"/>
                <w:sz w:val="18"/>
                <w:szCs w:val="18"/>
              </w:rPr>
            </w:pPr>
            <w:r w:rsidRPr="0018057A">
              <w:rPr>
                <w:rFonts w:ascii="宋体" w:eastAsia="宋体" w:hAnsi="宋体" w:cs="宋体" w:hint="eastAsia"/>
                <w:bCs/>
                <w:kern w:val="0"/>
                <w:sz w:val="18"/>
                <w:szCs w:val="18"/>
              </w:rPr>
              <w:t>U盘使用日志</w:t>
            </w: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记录安全U盘的文件操作时间，登录账号，操作记录，使用U盘的计算机名，源文件路径，目标文件等信息</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日志抓取不受内外网限制，会如实抓取用户的操作行为</w:t>
            </w:r>
          </w:p>
        </w:tc>
      </w:tr>
      <w:tr w:rsidR="00975F15" w:rsidRPr="0018057A" w:rsidTr="00800BCA">
        <w:trPr>
          <w:trHeight w:val="285"/>
        </w:trPr>
        <w:tc>
          <w:tcPr>
            <w:tcW w:w="427"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1158" w:type="dxa"/>
            <w:vMerge/>
            <w:vAlign w:val="center"/>
            <w:hideMark/>
          </w:tcPr>
          <w:p w:rsidR="00975F15" w:rsidRPr="0018057A" w:rsidRDefault="00975F15" w:rsidP="00975F15">
            <w:pPr>
              <w:widowControl/>
              <w:jc w:val="left"/>
              <w:rPr>
                <w:rFonts w:ascii="宋体" w:eastAsia="宋体" w:hAnsi="宋体" w:cs="宋体"/>
                <w:bCs/>
                <w:kern w:val="0"/>
                <w:sz w:val="18"/>
                <w:szCs w:val="18"/>
              </w:rPr>
            </w:pPr>
          </w:p>
        </w:tc>
        <w:tc>
          <w:tcPr>
            <w:tcW w:w="8079" w:type="dxa"/>
            <w:shd w:val="clear" w:color="auto" w:fill="auto"/>
            <w:vAlign w:val="center"/>
            <w:hideMark/>
          </w:tcPr>
          <w:p w:rsidR="00975F15" w:rsidRPr="0018057A" w:rsidRDefault="00975F15" w:rsidP="00975F15">
            <w:pPr>
              <w:widowControl/>
              <w:jc w:val="left"/>
              <w:rPr>
                <w:rFonts w:ascii="宋体" w:eastAsia="宋体" w:hAnsi="宋体" w:cs="宋体"/>
                <w:kern w:val="0"/>
                <w:sz w:val="18"/>
                <w:szCs w:val="18"/>
              </w:rPr>
            </w:pPr>
            <w:r w:rsidRPr="0018057A">
              <w:rPr>
                <w:rFonts w:ascii="宋体" w:eastAsia="宋体" w:hAnsi="宋体" w:cs="宋体" w:hint="eastAsia"/>
                <w:kern w:val="0"/>
                <w:sz w:val="18"/>
                <w:szCs w:val="18"/>
              </w:rPr>
              <w:t>日志</w:t>
            </w:r>
            <w:proofErr w:type="gramStart"/>
            <w:r w:rsidRPr="0018057A">
              <w:rPr>
                <w:rFonts w:ascii="宋体" w:eastAsia="宋体" w:hAnsi="宋体" w:cs="宋体" w:hint="eastAsia"/>
                <w:kern w:val="0"/>
                <w:sz w:val="18"/>
                <w:szCs w:val="18"/>
              </w:rPr>
              <w:t>存储受安全</w:t>
            </w:r>
            <w:proofErr w:type="gramEnd"/>
            <w:r w:rsidRPr="0018057A">
              <w:rPr>
                <w:rFonts w:ascii="宋体" w:eastAsia="宋体" w:hAnsi="宋体" w:cs="宋体" w:hint="eastAsia"/>
                <w:kern w:val="0"/>
                <w:sz w:val="18"/>
                <w:szCs w:val="18"/>
              </w:rPr>
              <w:t>芯片保护，防止篡改</w:t>
            </w:r>
          </w:p>
        </w:tc>
      </w:tr>
    </w:tbl>
    <w:p w:rsidR="00020649" w:rsidRPr="00020649" w:rsidRDefault="00020649">
      <w:pPr>
        <w:rPr>
          <w:szCs w:val="21"/>
        </w:rPr>
      </w:pPr>
      <w:r w:rsidRPr="00020649">
        <w:rPr>
          <w:rFonts w:ascii="宋体" w:eastAsia="宋体" w:hAnsi="宋体" w:cs="宋体" w:hint="eastAsia"/>
          <w:b/>
          <w:bCs/>
          <w:color w:val="000000"/>
          <w:kern w:val="0"/>
          <w:szCs w:val="21"/>
        </w:rPr>
        <w:t>备注：</w:t>
      </w:r>
      <w:r w:rsidRPr="009D6FCD">
        <w:rPr>
          <w:rFonts w:ascii="宋体" w:eastAsia="宋体" w:hAnsi="宋体" w:cs="宋体" w:hint="eastAsia"/>
          <w:b/>
          <w:bCs/>
          <w:color w:val="000000"/>
          <w:kern w:val="0"/>
          <w:szCs w:val="21"/>
        </w:rPr>
        <w:t>★</w:t>
      </w:r>
      <w:r w:rsidRPr="00020649">
        <w:rPr>
          <w:rFonts w:ascii="宋体" w:eastAsia="宋体" w:hAnsi="宋体" w:cs="宋体" w:hint="eastAsia"/>
          <w:b/>
          <w:bCs/>
          <w:color w:val="000000"/>
          <w:kern w:val="0"/>
          <w:szCs w:val="21"/>
        </w:rPr>
        <w:t>为必须满足项，不满足</w:t>
      </w:r>
      <w:proofErr w:type="gramStart"/>
      <w:r w:rsidRPr="00020649">
        <w:rPr>
          <w:rFonts w:ascii="宋体" w:eastAsia="宋体" w:hAnsi="宋体" w:cs="宋体" w:hint="eastAsia"/>
          <w:b/>
          <w:bCs/>
          <w:color w:val="000000"/>
          <w:kern w:val="0"/>
          <w:szCs w:val="21"/>
        </w:rPr>
        <w:t>做废</w:t>
      </w:r>
      <w:proofErr w:type="gramEnd"/>
      <w:r w:rsidRPr="00020649">
        <w:rPr>
          <w:rFonts w:ascii="宋体" w:eastAsia="宋体" w:hAnsi="宋体" w:cs="宋体" w:hint="eastAsia"/>
          <w:b/>
          <w:bCs/>
          <w:color w:val="000000"/>
          <w:kern w:val="0"/>
          <w:szCs w:val="21"/>
        </w:rPr>
        <w:t>标处理。</w:t>
      </w:r>
    </w:p>
    <w:sectPr w:rsidR="00020649" w:rsidRPr="00020649" w:rsidSect="009D6FCD">
      <w:pgSz w:w="11906" w:h="16838" w:code="9"/>
      <w:pgMar w:top="1134" w:right="1134" w:bottom="1134" w:left="113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0F" w:rsidRDefault="0020230F" w:rsidP="005B10CA">
      <w:r>
        <w:separator/>
      </w:r>
    </w:p>
  </w:endnote>
  <w:endnote w:type="continuationSeparator" w:id="0">
    <w:p w:rsidR="0020230F" w:rsidRDefault="0020230F" w:rsidP="005B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0F" w:rsidRDefault="0020230F" w:rsidP="005B10CA">
      <w:r>
        <w:separator/>
      </w:r>
    </w:p>
  </w:footnote>
  <w:footnote w:type="continuationSeparator" w:id="0">
    <w:p w:rsidR="0020230F" w:rsidRDefault="0020230F" w:rsidP="005B1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73CED"/>
    <w:multiLevelType w:val="multilevel"/>
    <w:tmpl w:val="55573C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CD"/>
    <w:rsid w:val="00020649"/>
    <w:rsid w:val="0018057A"/>
    <w:rsid w:val="0020230F"/>
    <w:rsid w:val="005B10CA"/>
    <w:rsid w:val="00800BCA"/>
    <w:rsid w:val="008B59F6"/>
    <w:rsid w:val="00975F15"/>
    <w:rsid w:val="009A5A92"/>
    <w:rsid w:val="009B1CA8"/>
    <w:rsid w:val="009D6FCD"/>
    <w:rsid w:val="00AC1094"/>
    <w:rsid w:val="00B809F0"/>
    <w:rsid w:val="00C8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0CA"/>
    <w:rPr>
      <w:sz w:val="18"/>
      <w:szCs w:val="18"/>
    </w:rPr>
  </w:style>
  <w:style w:type="paragraph" w:styleId="a4">
    <w:name w:val="footer"/>
    <w:basedOn w:val="a"/>
    <w:link w:val="Char0"/>
    <w:uiPriority w:val="99"/>
    <w:unhideWhenUsed/>
    <w:rsid w:val="005B10CA"/>
    <w:pPr>
      <w:tabs>
        <w:tab w:val="center" w:pos="4153"/>
        <w:tab w:val="right" w:pos="8306"/>
      </w:tabs>
      <w:snapToGrid w:val="0"/>
      <w:jc w:val="left"/>
    </w:pPr>
    <w:rPr>
      <w:sz w:val="18"/>
      <w:szCs w:val="18"/>
    </w:rPr>
  </w:style>
  <w:style w:type="character" w:customStyle="1" w:styleId="Char0">
    <w:name w:val="页脚 Char"/>
    <w:basedOn w:val="a0"/>
    <w:link w:val="a4"/>
    <w:uiPriority w:val="99"/>
    <w:rsid w:val="005B10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1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0CA"/>
    <w:rPr>
      <w:sz w:val="18"/>
      <w:szCs w:val="18"/>
    </w:rPr>
  </w:style>
  <w:style w:type="paragraph" w:styleId="a4">
    <w:name w:val="footer"/>
    <w:basedOn w:val="a"/>
    <w:link w:val="Char0"/>
    <w:uiPriority w:val="99"/>
    <w:unhideWhenUsed/>
    <w:rsid w:val="005B10CA"/>
    <w:pPr>
      <w:tabs>
        <w:tab w:val="center" w:pos="4153"/>
        <w:tab w:val="right" w:pos="8306"/>
      </w:tabs>
      <w:snapToGrid w:val="0"/>
      <w:jc w:val="left"/>
    </w:pPr>
    <w:rPr>
      <w:sz w:val="18"/>
      <w:szCs w:val="18"/>
    </w:rPr>
  </w:style>
  <w:style w:type="character" w:customStyle="1" w:styleId="Char0">
    <w:name w:val="页脚 Char"/>
    <w:basedOn w:val="a0"/>
    <w:link w:val="a4"/>
    <w:uiPriority w:val="99"/>
    <w:rsid w:val="005B10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745">
      <w:bodyDiv w:val="1"/>
      <w:marLeft w:val="0"/>
      <w:marRight w:val="0"/>
      <w:marTop w:val="0"/>
      <w:marBottom w:val="0"/>
      <w:divBdr>
        <w:top w:val="none" w:sz="0" w:space="0" w:color="auto"/>
        <w:left w:val="none" w:sz="0" w:space="0" w:color="auto"/>
        <w:bottom w:val="none" w:sz="0" w:space="0" w:color="auto"/>
        <w:right w:val="none" w:sz="0" w:space="0" w:color="auto"/>
      </w:divBdr>
    </w:div>
    <w:div w:id="118687639">
      <w:bodyDiv w:val="1"/>
      <w:marLeft w:val="0"/>
      <w:marRight w:val="0"/>
      <w:marTop w:val="0"/>
      <w:marBottom w:val="0"/>
      <w:divBdr>
        <w:top w:val="none" w:sz="0" w:space="0" w:color="auto"/>
        <w:left w:val="none" w:sz="0" w:space="0" w:color="auto"/>
        <w:bottom w:val="none" w:sz="0" w:space="0" w:color="auto"/>
        <w:right w:val="none" w:sz="0" w:space="0" w:color="auto"/>
      </w:divBdr>
    </w:div>
    <w:div w:id="1335953826">
      <w:bodyDiv w:val="1"/>
      <w:marLeft w:val="0"/>
      <w:marRight w:val="0"/>
      <w:marTop w:val="0"/>
      <w:marBottom w:val="0"/>
      <w:divBdr>
        <w:top w:val="none" w:sz="0" w:space="0" w:color="auto"/>
        <w:left w:val="none" w:sz="0" w:space="0" w:color="auto"/>
        <w:bottom w:val="none" w:sz="0" w:space="0" w:color="auto"/>
        <w:right w:val="none" w:sz="0" w:space="0" w:color="auto"/>
      </w:divBdr>
    </w:div>
    <w:div w:id="173527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1570</Words>
  <Characters>8950</Characters>
  <Application>Microsoft Office Word</Application>
  <DocSecurity>0</DocSecurity>
  <Lines>74</Lines>
  <Paragraphs>20</Paragraphs>
  <ScaleCrop>false</ScaleCrop>
  <Company>Win10NeT.COM</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XiaZaiMa.COM</cp:lastModifiedBy>
  <cp:revision>4</cp:revision>
  <dcterms:created xsi:type="dcterms:W3CDTF">2018-10-22T02:42:00Z</dcterms:created>
  <dcterms:modified xsi:type="dcterms:W3CDTF">2018-10-22T09:37:00Z</dcterms:modified>
</cp:coreProperties>
</file>