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E36" w:rsidRDefault="00F92E36">
      <w:pPr>
        <w:rPr>
          <w:color w:val="000000"/>
        </w:rPr>
      </w:pP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7"/>
        <w:gridCol w:w="2310"/>
        <w:gridCol w:w="4155"/>
        <w:gridCol w:w="1515"/>
      </w:tblGrid>
      <w:tr w:rsidR="00F92E36">
        <w:tc>
          <w:tcPr>
            <w:tcW w:w="1677" w:type="dxa"/>
          </w:tcPr>
          <w:p w:rsidR="00F92E36" w:rsidRDefault="00096CD0">
            <w:pPr>
              <w:rPr>
                <w:color w:val="000000"/>
              </w:rPr>
            </w:pPr>
            <w:r>
              <w:rPr>
                <w:rFonts w:hint="eastAsia"/>
                <w:color w:val="000000"/>
              </w:rPr>
              <w:t>序号</w:t>
            </w:r>
          </w:p>
        </w:tc>
        <w:tc>
          <w:tcPr>
            <w:tcW w:w="2310" w:type="dxa"/>
          </w:tcPr>
          <w:p w:rsidR="00F92E36" w:rsidRDefault="00096CD0">
            <w:pPr>
              <w:rPr>
                <w:color w:val="000000"/>
              </w:rPr>
            </w:pPr>
            <w:r>
              <w:rPr>
                <w:rFonts w:hint="eastAsia"/>
                <w:color w:val="000000"/>
              </w:rPr>
              <w:t>名称</w:t>
            </w:r>
          </w:p>
        </w:tc>
        <w:tc>
          <w:tcPr>
            <w:tcW w:w="4155" w:type="dxa"/>
          </w:tcPr>
          <w:p w:rsidR="00F92E36" w:rsidRDefault="00096CD0">
            <w:pPr>
              <w:rPr>
                <w:color w:val="000000"/>
              </w:rPr>
            </w:pPr>
            <w:r>
              <w:rPr>
                <w:rFonts w:hint="eastAsia"/>
                <w:color w:val="000000"/>
              </w:rPr>
              <w:t>参考品牌及型号</w:t>
            </w:r>
          </w:p>
        </w:tc>
        <w:tc>
          <w:tcPr>
            <w:tcW w:w="1515" w:type="dxa"/>
          </w:tcPr>
          <w:p w:rsidR="00F92E36" w:rsidRDefault="00096CD0">
            <w:pPr>
              <w:rPr>
                <w:color w:val="000000"/>
              </w:rPr>
            </w:pPr>
            <w:r>
              <w:rPr>
                <w:rFonts w:hint="eastAsia"/>
                <w:color w:val="000000"/>
              </w:rPr>
              <w:t>数量</w:t>
            </w:r>
          </w:p>
        </w:tc>
      </w:tr>
      <w:tr w:rsidR="00F92E36">
        <w:trPr>
          <w:trHeight w:val="287"/>
        </w:trPr>
        <w:tc>
          <w:tcPr>
            <w:tcW w:w="1677" w:type="dxa"/>
          </w:tcPr>
          <w:p w:rsidR="00F92E36" w:rsidRDefault="00096CD0">
            <w:pPr>
              <w:rPr>
                <w:color w:val="000000"/>
              </w:rPr>
            </w:pPr>
            <w:r>
              <w:rPr>
                <w:rFonts w:hint="eastAsia"/>
                <w:color w:val="000000"/>
              </w:rPr>
              <w:t>1</w:t>
            </w:r>
          </w:p>
        </w:tc>
        <w:tc>
          <w:tcPr>
            <w:tcW w:w="2310" w:type="dxa"/>
          </w:tcPr>
          <w:p w:rsidR="00F92E36" w:rsidRDefault="00096CD0">
            <w:pPr>
              <w:rPr>
                <w:color w:val="000000"/>
              </w:rPr>
            </w:pPr>
            <w:r>
              <w:rPr>
                <w:rFonts w:hint="eastAsia"/>
                <w:color w:val="000000"/>
              </w:rPr>
              <w:t>操作系统</w:t>
            </w:r>
            <w:r>
              <w:rPr>
                <w:rFonts w:hint="eastAsia"/>
                <w:color w:val="000000"/>
              </w:rPr>
              <w:t xml:space="preserve"> </w:t>
            </w:r>
          </w:p>
        </w:tc>
        <w:tc>
          <w:tcPr>
            <w:tcW w:w="4155" w:type="dxa"/>
          </w:tcPr>
          <w:p w:rsidR="00F92E36" w:rsidRDefault="006C26FD">
            <w:pPr>
              <w:rPr>
                <w:color w:val="000000"/>
              </w:rPr>
            </w:pPr>
            <w:r w:rsidRPr="006C26FD">
              <w:rPr>
                <w:rFonts w:hint="eastAsia"/>
                <w:color w:val="000000"/>
              </w:rPr>
              <w:t xml:space="preserve">Windows 10 </w:t>
            </w:r>
            <w:proofErr w:type="gramStart"/>
            <w:r w:rsidRPr="006C26FD">
              <w:rPr>
                <w:rFonts w:hint="eastAsia"/>
                <w:color w:val="000000"/>
              </w:rPr>
              <w:t>神州网信政府版</w:t>
            </w:r>
            <w:proofErr w:type="gramEnd"/>
          </w:p>
        </w:tc>
        <w:tc>
          <w:tcPr>
            <w:tcW w:w="1515" w:type="dxa"/>
          </w:tcPr>
          <w:p w:rsidR="00F92E36" w:rsidRDefault="00636D4A">
            <w:pPr>
              <w:rPr>
                <w:color w:val="000000"/>
              </w:rPr>
            </w:pPr>
            <w:r>
              <w:rPr>
                <w:rFonts w:hint="eastAsia"/>
                <w:color w:val="000000"/>
              </w:rPr>
              <w:t>30</w:t>
            </w:r>
          </w:p>
        </w:tc>
      </w:tr>
    </w:tbl>
    <w:p w:rsidR="004D75AE" w:rsidRPr="004D75AE" w:rsidRDefault="004D75AE">
      <w:pPr>
        <w:rPr>
          <w:color w:val="000000"/>
        </w:rPr>
      </w:pPr>
    </w:p>
    <w:p w:rsidR="004D75AE" w:rsidRPr="006C26FD" w:rsidRDefault="006C26FD" w:rsidP="004D75AE">
      <w:pPr>
        <w:rPr>
          <w:color w:val="000000"/>
        </w:rPr>
      </w:pPr>
      <w:r w:rsidRPr="006C26FD">
        <w:rPr>
          <w:rFonts w:hint="eastAsia"/>
          <w:color w:val="000000"/>
        </w:rPr>
        <w:t xml:space="preserve">Windows 10 </w:t>
      </w:r>
      <w:proofErr w:type="gramStart"/>
      <w:r w:rsidRPr="006C26FD">
        <w:rPr>
          <w:rFonts w:hint="eastAsia"/>
          <w:color w:val="000000"/>
        </w:rPr>
        <w:t>神州网信政府版</w:t>
      </w:r>
      <w:proofErr w:type="gramEnd"/>
      <w:r>
        <w:rPr>
          <w:rFonts w:hint="eastAsia"/>
          <w:color w:val="000000"/>
        </w:rPr>
        <w:t>技术参数</w:t>
      </w:r>
      <w:r w:rsidR="004D75AE">
        <w:rPr>
          <w:rFonts w:hint="eastAsia"/>
        </w:rPr>
        <w:t>：</w:t>
      </w:r>
    </w:p>
    <w:tbl>
      <w:tblPr>
        <w:tblStyle w:val="a8"/>
        <w:tblW w:w="0" w:type="auto"/>
        <w:tblLook w:val="04A0"/>
      </w:tblPr>
      <w:tblGrid>
        <w:gridCol w:w="846"/>
        <w:gridCol w:w="7456"/>
      </w:tblGrid>
      <w:tr w:rsidR="006C26FD" w:rsidRPr="007C128F" w:rsidTr="006C26FD">
        <w:tc>
          <w:tcPr>
            <w:tcW w:w="846" w:type="dxa"/>
          </w:tcPr>
          <w:p w:rsidR="006C26FD" w:rsidRPr="007C128F" w:rsidRDefault="006C26FD" w:rsidP="006C26FD">
            <w:pPr>
              <w:jc w:val="center"/>
              <w:rPr>
                <w:b/>
              </w:rPr>
            </w:pPr>
            <w:r w:rsidRPr="007C128F">
              <w:rPr>
                <w:rFonts w:hint="eastAsia"/>
                <w:b/>
              </w:rPr>
              <w:t>序号</w:t>
            </w:r>
          </w:p>
        </w:tc>
        <w:tc>
          <w:tcPr>
            <w:tcW w:w="7456" w:type="dxa"/>
          </w:tcPr>
          <w:p w:rsidR="006C26FD" w:rsidRPr="007C128F" w:rsidRDefault="006C26FD" w:rsidP="006C26FD">
            <w:pPr>
              <w:jc w:val="center"/>
              <w:rPr>
                <w:b/>
              </w:rPr>
            </w:pPr>
            <w:r w:rsidRPr="007C128F">
              <w:rPr>
                <w:rFonts w:hint="eastAsia"/>
                <w:b/>
              </w:rPr>
              <w:t>主要技术参数</w:t>
            </w:r>
          </w:p>
        </w:tc>
      </w:tr>
      <w:tr w:rsidR="006C26FD" w:rsidRPr="007C128F" w:rsidTr="006C26FD">
        <w:tc>
          <w:tcPr>
            <w:tcW w:w="846" w:type="dxa"/>
          </w:tcPr>
          <w:p w:rsidR="006C26FD" w:rsidRPr="007C128F" w:rsidRDefault="006C26FD" w:rsidP="006C26FD">
            <w:pPr>
              <w:jc w:val="center"/>
              <w:rPr>
                <w:rFonts w:ascii="宋体" w:hAnsi="宋体"/>
                <w:szCs w:val="21"/>
              </w:rPr>
            </w:pPr>
            <w:r w:rsidRPr="007C128F">
              <w:rPr>
                <w:rFonts w:ascii="宋体" w:hAnsi="宋体" w:hint="eastAsia"/>
                <w:szCs w:val="21"/>
              </w:rPr>
              <w:t>1</w:t>
            </w:r>
          </w:p>
        </w:tc>
        <w:tc>
          <w:tcPr>
            <w:tcW w:w="7456" w:type="dxa"/>
          </w:tcPr>
          <w:p w:rsidR="006C26FD" w:rsidRPr="007C128F" w:rsidRDefault="006C26FD" w:rsidP="006C26FD">
            <w:pPr>
              <w:rPr>
                <w:rFonts w:ascii="宋体" w:hAnsi="宋体"/>
                <w:szCs w:val="21"/>
              </w:rPr>
            </w:pPr>
            <w:r w:rsidRPr="007C128F">
              <w:rPr>
                <w:rFonts w:ascii="宋体" w:hAnsi="宋体" w:hint="eastAsia"/>
                <w:szCs w:val="21"/>
              </w:rPr>
              <w:t>国内激活：系统激活在国内完成，设备数据及用户数据保存在中国国内。</w:t>
            </w:r>
          </w:p>
        </w:tc>
      </w:tr>
      <w:tr w:rsidR="006C26FD" w:rsidRPr="007C128F" w:rsidTr="006C26FD">
        <w:tc>
          <w:tcPr>
            <w:tcW w:w="846" w:type="dxa"/>
          </w:tcPr>
          <w:p w:rsidR="006C26FD" w:rsidRPr="007C128F" w:rsidRDefault="006C26FD" w:rsidP="006C26FD">
            <w:pPr>
              <w:jc w:val="center"/>
              <w:rPr>
                <w:rFonts w:ascii="宋体" w:hAnsi="宋体"/>
                <w:szCs w:val="21"/>
              </w:rPr>
            </w:pPr>
            <w:r w:rsidRPr="007C128F">
              <w:rPr>
                <w:rFonts w:ascii="宋体" w:hAnsi="宋体" w:hint="eastAsia"/>
                <w:szCs w:val="21"/>
              </w:rPr>
              <w:t>2</w:t>
            </w:r>
          </w:p>
        </w:tc>
        <w:tc>
          <w:tcPr>
            <w:tcW w:w="7456" w:type="dxa"/>
          </w:tcPr>
          <w:p w:rsidR="006C26FD" w:rsidRPr="007C128F" w:rsidRDefault="006C26FD" w:rsidP="006C26FD">
            <w:pPr>
              <w:rPr>
                <w:rFonts w:ascii="宋体" w:hAnsi="宋体"/>
                <w:szCs w:val="21"/>
              </w:rPr>
            </w:pPr>
            <w:r w:rsidRPr="007C128F">
              <w:rPr>
                <w:rFonts w:ascii="宋体" w:hAnsi="宋体" w:hint="eastAsia"/>
                <w:szCs w:val="21"/>
              </w:rPr>
              <w:t>国内补丁更新和升级：系统补丁和升级服务器位于中国国内，由</w:t>
            </w:r>
            <w:proofErr w:type="gramStart"/>
            <w:r w:rsidRPr="007C128F">
              <w:rPr>
                <w:rFonts w:ascii="宋体" w:hAnsi="宋体" w:hint="eastAsia"/>
                <w:szCs w:val="21"/>
              </w:rPr>
              <w:t>神州网信</w:t>
            </w:r>
            <w:proofErr w:type="gramEnd"/>
            <w:r w:rsidRPr="007C128F">
              <w:rPr>
                <w:rFonts w:ascii="宋体" w:hAnsi="宋体" w:hint="eastAsia"/>
                <w:szCs w:val="21"/>
              </w:rPr>
              <w:t>技术有限公司运营并提供服务。</w:t>
            </w:r>
          </w:p>
        </w:tc>
      </w:tr>
      <w:tr w:rsidR="006C26FD" w:rsidRPr="007C128F" w:rsidTr="006C26FD">
        <w:tc>
          <w:tcPr>
            <w:tcW w:w="846" w:type="dxa"/>
          </w:tcPr>
          <w:p w:rsidR="006C26FD" w:rsidRPr="007C128F" w:rsidRDefault="006C26FD" w:rsidP="006C26FD">
            <w:pPr>
              <w:jc w:val="center"/>
              <w:rPr>
                <w:rFonts w:ascii="宋体" w:hAnsi="宋体"/>
                <w:szCs w:val="21"/>
              </w:rPr>
            </w:pPr>
            <w:r w:rsidRPr="007C128F">
              <w:rPr>
                <w:rFonts w:ascii="宋体" w:hAnsi="宋体" w:hint="eastAsia"/>
                <w:szCs w:val="21"/>
              </w:rPr>
              <w:t>3</w:t>
            </w:r>
          </w:p>
        </w:tc>
        <w:tc>
          <w:tcPr>
            <w:tcW w:w="7456" w:type="dxa"/>
          </w:tcPr>
          <w:p w:rsidR="006C26FD" w:rsidRPr="007C128F" w:rsidRDefault="006C26FD" w:rsidP="006C26FD">
            <w:pPr>
              <w:rPr>
                <w:rFonts w:ascii="宋体" w:hAnsi="宋体"/>
                <w:szCs w:val="21"/>
              </w:rPr>
            </w:pPr>
            <w:r w:rsidRPr="007C128F">
              <w:rPr>
                <w:rFonts w:ascii="宋体" w:hAnsi="宋体" w:hint="eastAsia"/>
                <w:szCs w:val="21"/>
              </w:rPr>
              <w:t>更为精简的系统自带应用，无娱乐、生活类以及云应用，确保用户在业务环境中良好的使用体验。</w:t>
            </w:r>
          </w:p>
        </w:tc>
      </w:tr>
      <w:tr w:rsidR="006C26FD" w:rsidRPr="007C128F" w:rsidTr="006C26FD">
        <w:tc>
          <w:tcPr>
            <w:tcW w:w="846" w:type="dxa"/>
          </w:tcPr>
          <w:p w:rsidR="006C26FD" w:rsidRPr="007C128F" w:rsidRDefault="006C26FD" w:rsidP="006C26FD">
            <w:pPr>
              <w:jc w:val="center"/>
              <w:rPr>
                <w:rFonts w:ascii="宋体" w:hAnsi="宋体"/>
                <w:szCs w:val="21"/>
              </w:rPr>
            </w:pPr>
            <w:r w:rsidRPr="007C128F">
              <w:rPr>
                <w:rFonts w:ascii="宋体" w:hAnsi="宋体" w:hint="eastAsia"/>
                <w:szCs w:val="21"/>
              </w:rPr>
              <w:t>4</w:t>
            </w:r>
          </w:p>
        </w:tc>
        <w:tc>
          <w:tcPr>
            <w:tcW w:w="7456" w:type="dxa"/>
          </w:tcPr>
          <w:p w:rsidR="006C26FD" w:rsidRPr="007C128F" w:rsidRDefault="006C26FD" w:rsidP="006C26FD">
            <w:pPr>
              <w:rPr>
                <w:rFonts w:ascii="宋体" w:hAnsi="宋体"/>
                <w:szCs w:val="21"/>
              </w:rPr>
            </w:pPr>
            <w:r w:rsidRPr="007C128F">
              <w:rPr>
                <w:rFonts w:ascii="宋体" w:hAnsi="宋体" w:hint="eastAsia"/>
                <w:szCs w:val="21"/>
              </w:rPr>
              <w:t>支持触摸屏、</w:t>
            </w:r>
            <w:proofErr w:type="gramStart"/>
            <w:r w:rsidRPr="007C128F">
              <w:rPr>
                <w:rFonts w:ascii="宋体" w:hAnsi="宋体" w:hint="eastAsia"/>
                <w:szCs w:val="21"/>
              </w:rPr>
              <w:t>触控笔等</w:t>
            </w:r>
            <w:proofErr w:type="gramEnd"/>
            <w:r w:rsidRPr="007C128F">
              <w:rPr>
                <w:rFonts w:ascii="宋体" w:hAnsi="宋体" w:hint="eastAsia"/>
                <w:szCs w:val="21"/>
              </w:rPr>
              <w:t>多种新一代硬件组件，完美支持二合一设备。可以实现在桌面和平板模式间快速切换。</w:t>
            </w:r>
          </w:p>
        </w:tc>
      </w:tr>
      <w:tr w:rsidR="006C26FD" w:rsidRPr="007C128F" w:rsidTr="006C26FD">
        <w:tc>
          <w:tcPr>
            <w:tcW w:w="846" w:type="dxa"/>
          </w:tcPr>
          <w:p w:rsidR="006C26FD" w:rsidRPr="007C128F" w:rsidRDefault="006C26FD" w:rsidP="006C26FD">
            <w:pPr>
              <w:jc w:val="center"/>
              <w:rPr>
                <w:rFonts w:ascii="宋体" w:hAnsi="宋体"/>
                <w:szCs w:val="21"/>
              </w:rPr>
            </w:pPr>
            <w:r w:rsidRPr="007C128F">
              <w:rPr>
                <w:rFonts w:ascii="宋体" w:hAnsi="宋体" w:hint="eastAsia"/>
                <w:szCs w:val="21"/>
              </w:rPr>
              <w:t>5</w:t>
            </w:r>
          </w:p>
        </w:tc>
        <w:tc>
          <w:tcPr>
            <w:tcW w:w="7456" w:type="dxa"/>
          </w:tcPr>
          <w:p w:rsidR="006C26FD" w:rsidRPr="007C128F" w:rsidRDefault="006C26FD" w:rsidP="006C26FD">
            <w:pPr>
              <w:rPr>
                <w:rFonts w:ascii="宋体" w:hAnsi="宋体"/>
                <w:szCs w:val="21"/>
              </w:rPr>
            </w:pPr>
            <w:r w:rsidRPr="007C128F">
              <w:rPr>
                <w:rFonts w:ascii="宋体" w:hAnsi="宋体" w:hint="eastAsia"/>
                <w:szCs w:val="21"/>
              </w:rPr>
              <w:t>支持多种安装方式，可采用光盘安装、网络安装、硬盘安装。</w:t>
            </w:r>
          </w:p>
          <w:p w:rsidR="006C26FD" w:rsidRPr="007C128F" w:rsidRDefault="006C26FD" w:rsidP="006C26FD">
            <w:pPr>
              <w:rPr>
                <w:rFonts w:ascii="宋体" w:hAnsi="宋体"/>
                <w:szCs w:val="21"/>
              </w:rPr>
            </w:pPr>
            <w:r w:rsidRPr="007C128F">
              <w:rPr>
                <w:rFonts w:ascii="宋体" w:hAnsi="宋体" w:hint="eastAsia"/>
                <w:szCs w:val="21"/>
              </w:rPr>
              <w:t>支持更高级版本的操作系统无损升级。</w:t>
            </w:r>
          </w:p>
          <w:p w:rsidR="006C26FD" w:rsidRPr="007C128F" w:rsidRDefault="006C26FD" w:rsidP="006C26FD">
            <w:pPr>
              <w:rPr>
                <w:rFonts w:ascii="宋体" w:hAnsi="宋体"/>
                <w:szCs w:val="21"/>
              </w:rPr>
            </w:pPr>
            <w:r w:rsidRPr="007C128F">
              <w:rPr>
                <w:rFonts w:ascii="宋体" w:hAnsi="宋体" w:hint="eastAsia"/>
                <w:szCs w:val="21"/>
              </w:rPr>
              <w:t>支持自定义的系统镜像制作和管理。</w:t>
            </w:r>
          </w:p>
        </w:tc>
      </w:tr>
      <w:tr w:rsidR="006C26FD" w:rsidRPr="007C128F" w:rsidTr="006C26FD">
        <w:tc>
          <w:tcPr>
            <w:tcW w:w="846" w:type="dxa"/>
          </w:tcPr>
          <w:p w:rsidR="006C26FD" w:rsidRPr="007C128F" w:rsidRDefault="006C26FD" w:rsidP="006C26FD">
            <w:pPr>
              <w:jc w:val="center"/>
              <w:rPr>
                <w:rFonts w:ascii="宋体" w:hAnsi="宋体"/>
                <w:szCs w:val="21"/>
              </w:rPr>
            </w:pPr>
            <w:r w:rsidRPr="007C128F">
              <w:rPr>
                <w:rFonts w:ascii="宋体" w:hAnsi="宋体" w:hint="eastAsia"/>
                <w:szCs w:val="21"/>
              </w:rPr>
              <w:t>6</w:t>
            </w:r>
          </w:p>
        </w:tc>
        <w:tc>
          <w:tcPr>
            <w:tcW w:w="7456" w:type="dxa"/>
          </w:tcPr>
          <w:p w:rsidR="006C26FD" w:rsidRPr="007C128F" w:rsidRDefault="006C26FD" w:rsidP="006C26FD">
            <w:pPr>
              <w:rPr>
                <w:rFonts w:ascii="宋体" w:hAnsi="宋体"/>
                <w:szCs w:val="21"/>
              </w:rPr>
            </w:pPr>
            <w:r w:rsidRPr="007C128F">
              <w:rPr>
                <w:rFonts w:ascii="宋体" w:hAnsi="宋体" w:hint="eastAsia"/>
                <w:szCs w:val="21"/>
              </w:rPr>
              <w:t>系统自带Hyper-V虚拟化功能,可以提供解决应用兼容性方案和其它用途。</w:t>
            </w:r>
          </w:p>
        </w:tc>
      </w:tr>
      <w:tr w:rsidR="006C26FD" w:rsidRPr="007C128F" w:rsidTr="006C26FD">
        <w:tc>
          <w:tcPr>
            <w:tcW w:w="846" w:type="dxa"/>
          </w:tcPr>
          <w:p w:rsidR="006C26FD" w:rsidRPr="007C128F" w:rsidRDefault="006C26FD" w:rsidP="006C26FD">
            <w:pPr>
              <w:jc w:val="center"/>
              <w:rPr>
                <w:rFonts w:ascii="宋体" w:hAnsi="宋体"/>
                <w:szCs w:val="21"/>
              </w:rPr>
            </w:pPr>
            <w:r w:rsidRPr="007C128F">
              <w:rPr>
                <w:rFonts w:ascii="宋体" w:hAnsi="宋体" w:hint="eastAsia"/>
                <w:szCs w:val="21"/>
              </w:rPr>
              <w:t>7</w:t>
            </w:r>
          </w:p>
        </w:tc>
        <w:tc>
          <w:tcPr>
            <w:tcW w:w="7456" w:type="dxa"/>
          </w:tcPr>
          <w:p w:rsidR="006C26FD" w:rsidRPr="007C128F" w:rsidRDefault="006C26FD" w:rsidP="006C26FD">
            <w:pPr>
              <w:rPr>
                <w:rFonts w:ascii="宋体" w:hAnsi="宋体"/>
                <w:szCs w:val="21"/>
              </w:rPr>
            </w:pPr>
            <w:r w:rsidRPr="007C128F">
              <w:rPr>
                <w:rFonts w:ascii="宋体" w:hAnsi="宋体" w:hint="eastAsia"/>
                <w:szCs w:val="21"/>
              </w:rPr>
              <w:t>安全性管理：</w:t>
            </w:r>
          </w:p>
          <w:p w:rsidR="006C26FD" w:rsidRPr="007C128F" w:rsidRDefault="006C26FD" w:rsidP="006C26FD">
            <w:pPr>
              <w:rPr>
                <w:rFonts w:ascii="宋体" w:hAnsi="宋体"/>
                <w:szCs w:val="21"/>
              </w:rPr>
            </w:pPr>
            <w:r w:rsidRPr="007C128F">
              <w:rPr>
                <w:rFonts w:ascii="宋体" w:hAnsi="宋体" w:hint="eastAsia"/>
                <w:szCs w:val="21"/>
              </w:rPr>
              <w:t>支持磁盘或移动介质的加密</w:t>
            </w:r>
          </w:p>
          <w:p w:rsidR="006C26FD" w:rsidRPr="007C128F" w:rsidRDefault="006C26FD" w:rsidP="006C26FD">
            <w:pPr>
              <w:rPr>
                <w:rFonts w:ascii="宋体" w:hAnsi="宋体"/>
                <w:szCs w:val="21"/>
              </w:rPr>
            </w:pPr>
            <w:r w:rsidRPr="007C128F">
              <w:rPr>
                <w:rFonts w:ascii="宋体" w:hAnsi="宋体" w:hint="eastAsia"/>
                <w:szCs w:val="21"/>
              </w:rPr>
              <w:t>支持软件权限的深度定制</w:t>
            </w:r>
          </w:p>
          <w:p w:rsidR="006C26FD" w:rsidRPr="007C128F" w:rsidRDefault="006C26FD" w:rsidP="006C26FD">
            <w:pPr>
              <w:rPr>
                <w:rFonts w:ascii="宋体" w:hAnsi="宋体"/>
                <w:szCs w:val="21"/>
              </w:rPr>
            </w:pPr>
            <w:r w:rsidRPr="007C128F">
              <w:rPr>
                <w:rFonts w:ascii="宋体" w:hAnsi="宋体" w:hint="eastAsia"/>
                <w:szCs w:val="21"/>
              </w:rPr>
              <w:t>通过 AppLocker 和 Device Guard 设备卫士 可以严格</w:t>
            </w:r>
            <w:proofErr w:type="gramStart"/>
            <w:r w:rsidRPr="007C128F">
              <w:rPr>
                <w:rFonts w:ascii="宋体" w:hAnsi="宋体" w:hint="eastAsia"/>
                <w:szCs w:val="21"/>
              </w:rPr>
              <w:t>管控可运行</w:t>
            </w:r>
            <w:proofErr w:type="gramEnd"/>
            <w:r w:rsidRPr="007C128F">
              <w:rPr>
                <w:rFonts w:ascii="宋体" w:hAnsi="宋体" w:hint="eastAsia"/>
                <w:szCs w:val="21"/>
              </w:rPr>
              <w:t>的应用程序，避免数据被恶意程序被窃取。</w:t>
            </w:r>
          </w:p>
        </w:tc>
      </w:tr>
      <w:tr w:rsidR="006C26FD" w:rsidRPr="007C128F" w:rsidTr="006C26FD">
        <w:tc>
          <w:tcPr>
            <w:tcW w:w="846" w:type="dxa"/>
          </w:tcPr>
          <w:p w:rsidR="006C26FD" w:rsidRPr="007C128F" w:rsidRDefault="006C26FD" w:rsidP="006C26FD">
            <w:pPr>
              <w:jc w:val="center"/>
              <w:rPr>
                <w:rFonts w:ascii="宋体" w:hAnsi="宋体"/>
                <w:szCs w:val="21"/>
              </w:rPr>
            </w:pPr>
            <w:r w:rsidRPr="007C128F">
              <w:rPr>
                <w:rFonts w:ascii="宋体" w:hAnsi="宋体" w:hint="eastAsia"/>
                <w:szCs w:val="21"/>
              </w:rPr>
              <w:t>8</w:t>
            </w:r>
          </w:p>
        </w:tc>
        <w:tc>
          <w:tcPr>
            <w:tcW w:w="7456" w:type="dxa"/>
          </w:tcPr>
          <w:p w:rsidR="006C26FD" w:rsidRPr="007C128F" w:rsidRDefault="006C26FD" w:rsidP="006C26FD">
            <w:pPr>
              <w:rPr>
                <w:rFonts w:ascii="宋体" w:hAnsi="宋体"/>
                <w:szCs w:val="21"/>
              </w:rPr>
            </w:pPr>
            <w:r w:rsidRPr="007C128F">
              <w:rPr>
                <w:rFonts w:ascii="宋体" w:hAnsi="宋体" w:hint="eastAsia"/>
                <w:szCs w:val="21"/>
              </w:rPr>
              <w:t>系统的BranchCache 分支缓存 可对企业分支机构之间需要多次访问的数据创建本地缓存，重复访问直接通过本地缓存获取，降低带宽占用，节约时间</w:t>
            </w:r>
          </w:p>
        </w:tc>
      </w:tr>
      <w:tr w:rsidR="006C26FD" w:rsidRPr="007C128F" w:rsidTr="006C26FD">
        <w:tc>
          <w:tcPr>
            <w:tcW w:w="846" w:type="dxa"/>
          </w:tcPr>
          <w:p w:rsidR="006C26FD" w:rsidRPr="007C128F" w:rsidRDefault="006C26FD" w:rsidP="006C26FD">
            <w:pPr>
              <w:jc w:val="center"/>
              <w:rPr>
                <w:rFonts w:ascii="宋体" w:hAnsi="宋体"/>
                <w:szCs w:val="21"/>
              </w:rPr>
            </w:pPr>
            <w:r w:rsidRPr="007C128F">
              <w:rPr>
                <w:rFonts w:ascii="宋体" w:hAnsi="宋体" w:hint="eastAsia"/>
                <w:szCs w:val="21"/>
              </w:rPr>
              <w:t>9</w:t>
            </w:r>
          </w:p>
        </w:tc>
        <w:tc>
          <w:tcPr>
            <w:tcW w:w="7456" w:type="dxa"/>
          </w:tcPr>
          <w:p w:rsidR="006C26FD" w:rsidRPr="007C128F" w:rsidRDefault="006C26FD" w:rsidP="006C26FD">
            <w:pPr>
              <w:rPr>
                <w:rFonts w:ascii="宋体" w:hAnsi="宋体"/>
                <w:szCs w:val="21"/>
              </w:rPr>
            </w:pPr>
            <w:r w:rsidRPr="007C128F">
              <w:rPr>
                <w:rFonts w:ascii="宋体" w:hAnsi="宋体" w:hint="eastAsia"/>
                <w:szCs w:val="21"/>
              </w:rPr>
              <w:t>使用</w:t>
            </w:r>
            <w:proofErr w:type="spellStart"/>
            <w:r w:rsidRPr="007C128F">
              <w:rPr>
                <w:rFonts w:ascii="宋体" w:hAnsi="宋体" w:hint="eastAsia"/>
                <w:szCs w:val="21"/>
              </w:rPr>
              <w:t>Hyperboot</w:t>
            </w:r>
            <w:proofErr w:type="spellEnd"/>
            <w:r w:rsidRPr="007C128F">
              <w:rPr>
                <w:rFonts w:ascii="宋体" w:hAnsi="宋体" w:hint="eastAsia"/>
                <w:szCs w:val="21"/>
              </w:rPr>
              <w:t>和</w:t>
            </w:r>
            <w:proofErr w:type="spellStart"/>
            <w:r w:rsidRPr="007C128F">
              <w:rPr>
                <w:rFonts w:ascii="宋体" w:hAnsi="宋体" w:hint="eastAsia"/>
                <w:szCs w:val="21"/>
              </w:rPr>
              <w:t>InstantGo</w:t>
            </w:r>
            <w:proofErr w:type="spellEnd"/>
            <w:r w:rsidRPr="007C128F">
              <w:rPr>
                <w:rFonts w:ascii="宋体" w:hAnsi="宋体" w:hint="eastAsia"/>
                <w:szCs w:val="21"/>
              </w:rPr>
              <w:t>技术快速启动和恢复，实现快速启动。</w:t>
            </w:r>
          </w:p>
        </w:tc>
      </w:tr>
      <w:tr w:rsidR="006C26FD" w:rsidRPr="007C128F" w:rsidTr="006C26FD">
        <w:tc>
          <w:tcPr>
            <w:tcW w:w="846" w:type="dxa"/>
          </w:tcPr>
          <w:p w:rsidR="006C26FD" w:rsidRPr="007C128F" w:rsidRDefault="006C26FD" w:rsidP="006C26FD">
            <w:pPr>
              <w:jc w:val="center"/>
              <w:rPr>
                <w:rFonts w:ascii="宋体" w:hAnsi="宋体"/>
                <w:szCs w:val="21"/>
              </w:rPr>
            </w:pPr>
            <w:r w:rsidRPr="007C128F">
              <w:rPr>
                <w:rFonts w:ascii="宋体" w:hAnsi="宋体" w:hint="eastAsia"/>
                <w:szCs w:val="21"/>
              </w:rPr>
              <w:t>1</w:t>
            </w:r>
            <w:r w:rsidRPr="007C128F">
              <w:rPr>
                <w:rFonts w:ascii="宋体" w:hAnsi="宋体"/>
                <w:szCs w:val="21"/>
              </w:rPr>
              <w:t>0</w:t>
            </w:r>
          </w:p>
        </w:tc>
        <w:tc>
          <w:tcPr>
            <w:tcW w:w="7456" w:type="dxa"/>
          </w:tcPr>
          <w:p w:rsidR="006C26FD" w:rsidRPr="007C128F" w:rsidRDefault="006C26FD" w:rsidP="006C26FD">
            <w:pPr>
              <w:rPr>
                <w:rFonts w:ascii="宋体" w:hAnsi="宋体"/>
                <w:szCs w:val="21"/>
              </w:rPr>
            </w:pPr>
            <w:r w:rsidRPr="007C128F">
              <w:rPr>
                <w:rFonts w:ascii="宋体" w:hAnsi="宋体" w:hint="eastAsia"/>
                <w:szCs w:val="21"/>
              </w:rPr>
              <w:t>提供通知中心功能，用户可以及时得到系统及应用软件的通知消息。</w:t>
            </w:r>
          </w:p>
        </w:tc>
      </w:tr>
      <w:tr w:rsidR="006C26FD" w:rsidRPr="007C128F" w:rsidTr="006C26FD">
        <w:tc>
          <w:tcPr>
            <w:tcW w:w="846" w:type="dxa"/>
          </w:tcPr>
          <w:p w:rsidR="006C26FD" w:rsidRPr="007C128F" w:rsidRDefault="006C26FD" w:rsidP="006C26FD">
            <w:pPr>
              <w:jc w:val="center"/>
              <w:rPr>
                <w:rFonts w:ascii="宋体" w:hAnsi="宋体"/>
                <w:szCs w:val="21"/>
              </w:rPr>
            </w:pPr>
            <w:r w:rsidRPr="007C128F">
              <w:rPr>
                <w:rFonts w:ascii="宋体" w:hAnsi="宋体" w:hint="eastAsia"/>
                <w:szCs w:val="21"/>
              </w:rPr>
              <w:t>1</w:t>
            </w:r>
            <w:r w:rsidRPr="007C128F">
              <w:rPr>
                <w:rFonts w:ascii="宋体" w:hAnsi="宋体"/>
                <w:szCs w:val="21"/>
              </w:rPr>
              <w:t>1</w:t>
            </w:r>
          </w:p>
        </w:tc>
        <w:tc>
          <w:tcPr>
            <w:tcW w:w="7456" w:type="dxa"/>
          </w:tcPr>
          <w:p w:rsidR="006C26FD" w:rsidRPr="007C128F" w:rsidRDefault="006C26FD" w:rsidP="006C26FD">
            <w:pPr>
              <w:rPr>
                <w:rFonts w:ascii="宋体" w:hAnsi="宋体"/>
                <w:szCs w:val="21"/>
              </w:rPr>
            </w:pPr>
            <w:r w:rsidRPr="007C128F">
              <w:rPr>
                <w:rFonts w:ascii="宋体" w:hAnsi="宋体" w:hint="eastAsia"/>
                <w:szCs w:val="21"/>
              </w:rPr>
              <w:t>提供多工作区支持，用户可装不同的桌面职能划分不同的工作区间，以提供专属的用户任务及软件工作分类。</w:t>
            </w:r>
          </w:p>
        </w:tc>
      </w:tr>
      <w:tr w:rsidR="006C26FD" w:rsidRPr="007C128F" w:rsidTr="006C26FD">
        <w:tc>
          <w:tcPr>
            <w:tcW w:w="846" w:type="dxa"/>
          </w:tcPr>
          <w:p w:rsidR="006C26FD" w:rsidRPr="007C128F" w:rsidRDefault="006C26FD" w:rsidP="006C26FD">
            <w:pPr>
              <w:jc w:val="center"/>
              <w:rPr>
                <w:rFonts w:ascii="宋体" w:hAnsi="宋体"/>
                <w:szCs w:val="21"/>
              </w:rPr>
            </w:pPr>
            <w:r w:rsidRPr="007C128F">
              <w:rPr>
                <w:rFonts w:ascii="宋体" w:hAnsi="宋体" w:hint="eastAsia"/>
                <w:szCs w:val="21"/>
              </w:rPr>
              <w:t>1</w:t>
            </w:r>
            <w:r w:rsidRPr="007C128F">
              <w:rPr>
                <w:rFonts w:ascii="宋体" w:hAnsi="宋体"/>
                <w:szCs w:val="21"/>
              </w:rPr>
              <w:t>2</w:t>
            </w:r>
          </w:p>
        </w:tc>
        <w:tc>
          <w:tcPr>
            <w:tcW w:w="7456" w:type="dxa"/>
          </w:tcPr>
          <w:p w:rsidR="006C26FD" w:rsidRPr="007C128F" w:rsidRDefault="006C26FD" w:rsidP="006C26FD">
            <w:pPr>
              <w:rPr>
                <w:rFonts w:ascii="宋体" w:hAnsi="宋体"/>
                <w:szCs w:val="21"/>
              </w:rPr>
            </w:pPr>
            <w:r w:rsidRPr="007C128F">
              <w:rPr>
                <w:rFonts w:ascii="宋体" w:hAnsi="宋体" w:hint="eastAsia"/>
                <w:szCs w:val="21"/>
              </w:rPr>
              <w:t>系统中的动态磁贴功能，可以将</w:t>
            </w:r>
            <w:proofErr w:type="gramStart"/>
            <w:r w:rsidRPr="007C128F">
              <w:rPr>
                <w:rFonts w:ascii="宋体" w:hAnsi="宋体" w:hint="eastAsia"/>
                <w:szCs w:val="21"/>
              </w:rPr>
              <w:t>您固定</w:t>
            </w:r>
            <w:proofErr w:type="gramEnd"/>
            <w:r w:rsidRPr="007C128F">
              <w:rPr>
                <w:rFonts w:ascii="宋体" w:hAnsi="宋体" w:hint="eastAsia"/>
                <w:szCs w:val="21"/>
              </w:rPr>
              <w:t>的一些应用进行项目归类，使“开始”屏幕显示更为整洁。</w:t>
            </w:r>
          </w:p>
        </w:tc>
      </w:tr>
      <w:tr w:rsidR="006C26FD" w:rsidRPr="007C128F" w:rsidTr="006C26FD">
        <w:tc>
          <w:tcPr>
            <w:tcW w:w="846" w:type="dxa"/>
          </w:tcPr>
          <w:p w:rsidR="006C26FD" w:rsidRPr="007C128F" w:rsidRDefault="006C26FD" w:rsidP="006C26FD">
            <w:pPr>
              <w:jc w:val="center"/>
              <w:rPr>
                <w:rFonts w:ascii="宋体" w:hAnsi="宋体"/>
                <w:szCs w:val="21"/>
              </w:rPr>
            </w:pPr>
            <w:r w:rsidRPr="007C128F">
              <w:rPr>
                <w:rFonts w:ascii="宋体" w:hAnsi="宋体" w:hint="eastAsia"/>
                <w:szCs w:val="21"/>
              </w:rPr>
              <w:t>1</w:t>
            </w:r>
            <w:r w:rsidRPr="007C128F">
              <w:rPr>
                <w:rFonts w:ascii="宋体" w:hAnsi="宋体"/>
                <w:szCs w:val="21"/>
              </w:rPr>
              <w:t>3</w:t>
            </w:r>
          </w:p>
        </w:tc>
        <w:tc>
          <w:tcPr>
            <w:tcW w:w="7456" w:type="dxa"/>
          </w:tcPr>
          <w:p w:rsidR="006C26FD" w:rsidRPr="007C128F" w:rsidRDefault="006C26FD" w:rsidP="006C26FD">
            <w:pPr>
              <w:rPr>
                <w:rFonts w:ascii="宋体" w:hAnsi="宋体"/>
                <w:szCs w:val="21"/>
              </w:rPr>
            </w:pPr>
            <w:r w:rsidRPr="007C128F">
              <w:rPr>
                <w:rFonts w:ascii="宋体" w:hAnsi="宋体" w:hint="eastAsia"/>
                <w:szCs w:val="21"/>
              </w:rPr>
              <w:t>受信任启动过程，新的</w:t>
            </w:r>
            <w:proofErr w:type="spellStart"/>
            <w:r w:rsidRPr="007C128F">
              <w:rPr>
                <w:rFonts w:ascii="宋体" w:hAnsi="宋体" w:hint="eastAsia"/>
                <w:szCs w:val="21"/>
              </w:rPr>
              <w:t>Secureboot</w:t>
            </w:r>
            <w:proofErr w:type="spellEnd"/>
            <w:r w:rsidRPr="007C128F">
              <w:rPr>
                <w:rFonts w:ascii="宋体" w:hAnsi="宋体" w:hint="eastAsia"/>
                <w:szCs w:val="21"/>
              </w:rPr>
              <w:t>特性可防止恶意或病毒代码在系统启动之初加载，以保护系统安全。</w:t>
            </w:r>
          </w:p>
        </w:tc>
      </w:tr>
      <w:tr w:rsidR="006C26FD" w:rsidRPr="007C128F" w:rsidTr="006C26FD">
        <w:tc>
          <w:tcPr>
            <w:tcW w:w="846" w:type="dxa"/>
          </w:tcPr>
          <w:p w:rsidR="006C26FD" w:rsidRPr="007C128F" w:rsidRDefault="006C26FD" w:rsidP="006C26FD">
            <w:pPr>
              <w:jc w:val="center"/>
              <w:rPr>
                <w:rFonts w:ascii="宋体" w:hAnsi="宋体"/>
                <w:szCs w:val="21"/>
              </w:rPr>
            </w:pPr>
            <w:r w:rsidRPr="007C128F">
              <w:rPr>
                <w:rFonts w:ascii="宋体" w:hAnsi="宋体"/>
                <w:szCs w:val="21"/>
              </w:rPr>
              <w:t>14</w:t>
            </w:r>
          </w:p>
        </w:tc>
        <w:tc>
          <w:tcPr>
            <w:tcW w:w="7456" w:type="dxa"/>
          </w:tcPr>
          <w:p w:rsidR="006C26FD" w:rsidRPr="007C128F" w:rsidRDefault="006C26FD" w:rsidP="006C26FD">
            <w:pPr>
              <w:rPr>
                <w:rFonts w:ascii="宋体" w:hAnsi="宋体"/>
                <w:b/>
                <w:szCs w:val="21"/>
              </w:rPr>
            </w:pPr>
            <w:r w:rsidRPr="007C128F">
              <w:rPr>
                <w:rFonts w:ascii="宋体" w:hAnsi="宋体" w:hint="eastAsia"/>
                <w:b/>
                <w:szCs w:val="21"/>
              </w:rPr>
              <w:t>通用功能 – 文件和打印服务:</w:t>
            </w:r>
          </w:p>
          <w:p w:rsidR="006C26FD" w:rsidRPr="007C128F" w:rsidRDefault="006C26FD" w:rsidP="006C26FD">
            <w:pPr>
              <w:rPr>
                <w:rFonts w:ascii="宋体" w:hAnsi="宋体"/>
                <w:szCs w:val="21"/>
              </w:rPr>
            </w:pPr>
            <w:r w:rsidRPr="007C128F">
              <w:rPr>
                <w:rFonts w:ascii="宋体" w:hAnsi="宋体" w:hint="eastAsia"/>
                <w:szCs w:val="21"/>
              </w:rPr>
              <w:t>支持基于Kerberos协议的目录服务模式。</w:t>
            </w:r>
          </w:p>
          <w:p w:rsidR="006C26FD" w:rsidRPr="007C128F" w:rsidRDefault="006C26FD" w:rsidP="006C26FD">
            <w:pPr>
              <w:rPr>
                <w:rFonts w:ascii="宋体" w:hAnsi="宋体"/>
                <w:szCs w:val="21"/>
              </w:rPr>
            </w:pPr>
            <w:r w:rsidRPr="007C128F">
              <w:rPr>
                <w:rFonts w:ascii="宋体" w:hAnsi="宋体" w:hint="eastAsia"/>
                <w:szCs w:val="21"/>
              </w:rPr>
              <w:t>支持基于工作组模式和基于证书方式的身份验证。</w:t>
            </w:r>
          </w:p>
          <w:p w:rsidR="006C26FD" w:rsidRPr="007C128F" w:rsidRDefault="006C26FD" w:rsidP="006C26FD">
            <w:pPr>
              <w:rPr>
                <w:rFonts w:ascii="宋体" w:hAnsi="宋体"/>
                <w:szCs w:val="21"/>
              </w:rPr>
            </w:pPr>
            <w:r w:rsidRPr="007C128F">
              <w:rPr>
                <w:rFonts w:ascii="宋体" w:hAnsi="宋体" w:hint="eastAsia"/>
                <w:szCs w:val="21"/>
              </w:rPr>
              <w:t>支持文件内容索引、文件复制服务、文件夹重定向、脱机文件夹、</w:t>
            </w:r>
          </w:p>
          <w:p w:rsidR="006C26FD" w:rsidRPr="007C128F" w:rsidRDefault="006C26FD" w:rsidP="006C26FD">
            <w:pPr>
              <w:rPr>
                <w:rFonts w:ascii="宋体" w:hAnsi="宋体"/>
                <w:szCs w:val="21"/>
              </w:rPr>
            </w:pPr>
            <w:r w:rsidRPr="007C128F">
              <w:rPr>
                <w:rFonts w:ascii="宋体" w:hAnsi="宋体" w:hint="eastAsia"/>
                <w:szCs w:val="21"/>
              </w:rPr>
              <w:t>文件权限管理、文件权限继承，共享文件夹权限/缓存/最大连接数设定。</w:t>
            </w:r>
          </w:p>
          <w:p w:rsidR="006C26FD" w:rsidRPr="007C128F" w:rsidRDefault="006C26FD" w:rsidP="006C26FD">
            <w:pPr>
              <w:rPr>
                <w:rFonts w:ascii="宋体" w:hAnsi="宋体"/>
                <w:szCs w:val="21"/>
              </w:rPr>
            </w:pPr>
            <w:r w:rsidRPr="007C128F">
              <w:rPr>
                <w:rFonts w:ascii="宋体" w:hAnsi="宋体" w:hint="eastAsia"/>
                <w:szCs w:val="21"/>
              </w:rPr>
              <w:t>支持网络磁盘映射，网络位置发现，共享打印机。</w:t>
            </w:r>
          </w:p>
          <w:p w:rsidR="006C26FD" w:rsidRPr="007C128F" w:rsidRDefault="006C26FD" w:rsidP="006C26FD">
            <w:pPr>
              <w:rPr>
                <w:rFonts w:ascii="宋体" w:hAnsi="宋体"/>
                <w:szCs w:val="21"/>
              </w:rPr>
            </w:pPr>
            <w:r w:rsidRPr="007C128F">
              <w:rPr>
                <w:rFonts w:ascii="宋体" w:hAnsi="宋体" w:hint="eastAsia"/>
                <w:szCs w:val="21"/>
              </w:rPr>
              <w:t>内置Zip压缩格式文件的压缩/解压。</w:t>
            </w:r>
          </w:p>
        </w:tc>
      </w:tr>
      <w:tr w:rsidR="006C26FD" w:rsidRPr="007C128F" w:rsidTr="006C26FD">
        <w:tc>
          <w:tcPr>
            <w:tcW w:w="846" w:type="dxa"/>
          </w:tcPr>
          <w:p w:rsidR="006C26FD" w:rsidRPr="007C128F" w:rsidRDefault="006C26FD" w:rsidP="006C26FD">
            <w:pPr>
              <w:jc w:val="center"/>
              <w:rPr>
                <w:rFonts w:ascii="宋体" w:hAnsi="宋体"/>
                <w:szCs w:val="21"/>
              </w:rPr>
            </w:pPr>
            <w:r w:rsidRPr="007C128F">
              <w:rPr>
                <w:rFonts w:ascii="宋体" w:hAnsi="宋体" w:hint="eastAsia"/>
                <w:szCs w:val="21"/>
              </w:rPr>
              <w:t>1</w:t>
            </w:r>
            <w:r w:rsidRPr="007C128F">
              <w:rPr>
                <w:rFonts w:ascii="宋体" w:hAnsi="宋体"/>
                <w:szCs w:val="21"/>
              </w:rPr>
              <w:t>5</w:t>
            </w:r>
          </w:p>
        </w:tc>
        <w:tc>
          <w:tcPr>
            <w:tcW w:w="7456" w:type="dxa"/>
          </w:tcPr>
          <w:p w:rsidR="006C26FD" w:rsidRPr="007C128F" w:rsidRDefault="006C26FD" w:rsidP="006C26FD">
            <w:pPr>
              <w:rPr>
                <w:rFonts w:ascii="宋体" w:hAnsi="宋体"/>
                <w:b/>
                <w:szCs w:val="21"/>
              </w:rPr>
            </w:pPr>
            <w:r w:rsidRPr="007C128F">
              <w:rPr>
                <w:rFonts w:ascii="宋体" w:hAnsi="宋体" w:hint="eastAsia"/>
                <w:b/>
                <w:szCs w:val="21"/>
              </w:rPr>
              <w:t>通用功能 - 磁盘和硬件驱动管理:</w:t>
            </w:r>
          </w:p>
          <w:p w:rsidR="006C26FD" w:rsidRPr="007C128F" w:rsidRDefault="006C26FD" w:rsidP="006C26FD">
            <w:pPr>
              <w:rPr>
                <w:rFonts w:ascii="宋体" w:hAnsi="宋体"/>
                <w:szCs w:val="21"/>
              </w:rPr>
            </w:pPr>
            <w:r w:rsidRPr="007C128F">
              <w:rPr>
                <w:rFonts w:ascii="宋体" w:hAnsi="宋体" w:hint="eastAsia"/>
                <w:szCs w:val="21"/>
              </w:rPr>
              <w:t>提供图形化和命令行界面的磁盘管理工具。</w:t>
            </w:r>
          </w:p>
          <w:p w:rsidR="006C26FD" w:rsidRPr="007C128F" w:rsidRDefault="006C26FD" w:rsidP="006C26FD">
            <w:pPr>
              <w:rPr>
                <w:rFonts w:ascii="宋体" w:hAnsi="宋体"/>
                <w:szCs w:val="21"/>
              </w:rPr>
            </w:pPr>
            <w:r w:rsidRPr="007C128F">
              <w:rPr>
                <w:rFonts w:ascii="宋体" w:hAnsi="宋体" w:hint="eastAsia"/>
                <w:szCs w:val="21"/>
              </w:rPr>
              <w:t>支持磁盘分区压缩和扩展功能。</w:t>
            </w:r>
          </w:p>
          <w:p w:rsidR="006C26FD" w:rsidRPr="007C128F" w:rsidRDefault="006C26FD" w:rsidP="006C26FD">
            <w:pPr>
              <w:rPr>
                <w:rFonts w:ascii="宋体" w:hAnsi="宋体"/>
                <w:szCs w:val="21"/>
              </w:rPr>
            </w:pPr>
            <w:r w:rsidRPr="007C128F">
              <w:rPr>
                <w:rFonts w:ascii="宋体" w:hAnsi="宋体" w:hint="eastAsia"/>
                <w:szCs w:val="21"/>
              </w:rPr>
              <w:t>支持MBR和GPT（全球唯一标识符(GUID)分区表）的分区类型转换。</w:t>
            </w:r>
          </w:p>
          <w:p w:rsidR="006C26FD" w:rsidRPr="007C128F" w:rsidRDefault="006C26FD" w:rsidP="006C26FD">
            <w:pPr>
              <w:rPr>
                <w:rFonts w:ascii="宋体" w:hAnsi="宋体"/>
                <w:szCs w:val="21"/>
              </w:rPr>
            </w:pPr>
            <w:r w:rsidRPr="007C128F">
              <w:rPr>
                <w:rFonts w:ascii="宋体" w:hAnsi="宋体" w:hint="eastAsia"/>
                <w:szCs w:val="21"/>
              </w:rPr>
              <w:t>支持磁盘碎片整理，支持磁盘配额管理。</w:t>
            </w:r>
          </w:p>
          <w:p w:rsidR="006C26FD" w:rsidRPr="007C128F" w:rsidRDefault="006C26FD" w:rsidP="006C26FD">
            <w:pPr>
              <w:rPr>
                <w:rFonts w:ascii="宋体" w:hAnsi="宋体"/>
                <w:szCs w:val="21"/>
              </w:rPr>
            </w:pPr>
            <w:r w:rsidRPr="007C128F">
              <w:rPr>
                <w:rFonts w:ascii="宋体" w:hAnsi="宋体" w:hint="eastAsia"/>
                <w:szCs w:val="21"/>
              </w:rPr>
              <w:lastRenderedPageBreak/>
              <w:t>支持所有硬件设备的管理界面，通过系统的自动更新功能对设备驱动进行更新。</w:t>
            </w:r>
          </w:p>
          <w:p w:rsidR="006C26FD" w:rsidRPr="007C128F" w:rsidRDefault="006C26FD" w:rsidP="006C26FD">
            <w:pPr>
              <w:rPr>
                <w:rFonts w:ascii="宋体" w:hAnsi="宋体"/>
                <w:szCs w:val="21"/>
              </w:rPr>
            </w:pPr>
            <w:r w:rsidRPr="007C128F">
              <w:rPr>
                <w:rFonts w:ascii="宋体" w:hAnsi="宋体" w:hint="eastAsia"/>
                <w:szCs w:val="21"/>
              </w:rPr>
              <w:t>支持使用通过数字签名的驱动保护系统内核安全。</w:t>
            </w:r>
          </w:p>
          <w:p w:rsidR="006C26FD" w:rsidRPr="007C128F" w:rsidRDefault="006C26FD" w:rsidP="006C26FD">
            <w:pPr>
              <w:rPr>
                <w:rFonts w:ascii="宋体" w:hAnsi="宋体"/>
                <w:szCs w:val="21"/>
              </w:rPr>
            </w:pPr>
            <w:r w:rsidRPr="007C128F">
              <w:rPr>
                <w:rFonts w:ascii="宋体" w:hAnsi="宋体" w:hint="eastAsia"/>
                <w:szCs w:val="21"/>
              </w:rPr>
              <w:t>具备兼容性报告诊断系统兼容性情况，通过</w:t>
            </w:r>
            <w:proofErr w:type="gramStart"/>
            <w:r w:rsidRPr="007C128F">
              <w:rPr>
                <w:rFonts w:ascii="宋体" w:hAnsi="宋体" w:hint="eastAsia"/>
                <w:szCs w:val="21"/>
              </w:rPr>
              <w:t>回滚功能</w:t>
            </w:r>
            <w:proofErr w:type="gramEnd"/>
            <w:r w:rsidRPr="007C128F">
              <w:rPr>
                <w:rFonts w:ascii="宋体" w:hAnsi="宋体" w:hint="eastAsia"/>
                <w:szCs w:val="21"/>
              </w:rPr>
              <w:t>恢复到正常的硬件驱动。</w:t>
            </w:r>
          </w:p>
        </w:tc>
      </w:tr>
      <w:tr w:rsidR="006C26FD" w:rsidRPr="007C128F" w:rsidTr="006C26FD">
        <w:tc>
          <w:tcPr>
            <w:tcW w:w="846" w:type="dxa"/>
          </w:tcPr>
          <w:p w:rsidR="006C26FD" w:rsidRPr="007C128F" w:rsidRDefault="006C26FD" w:rsidP="006C26FD">
            <w:pPr>
              <w:jc w:val="center"/>
              <w:rPr>
                <w:rFonts w:ascii="宋体" w:hAnsi="宋体"/>
                <w:szCs w:val="21"/>
              </w:rPr>
            </w:pPr>
            <w:r w:rsidRPr="007C128F">
              <w:rPr>
                <w:rFonts w:ascii="宋体" w:hAnsi="宋体" w:hint="eastAsia"/>
                <w:szCs w:val="21"/>
              </w:rPr>
              <w:lastRenderedPageBreak/>
              <w:t>1</w:t>
            </w:r>
            <w:r w:rsidRPr="007C128F">
              <w:rPr>
                <w:rFonts w:ascii="宋体" w:hAnsi="宋体"/>
                <w:szCs w:val="21"/>
              </w:rPr>
              <w:t>6</w:t>
            </w:r>
          </w:p>
        </w:tc>
        <w:tc>
          <w:tcPr>
            <w:tcW w:w="7456" w:type="dxa"/>
          </w:tcPr>
          <w:p w:rsidR="006C26FD" w:rsidRPr="007C128F" w:rsidRDefault="006C26FD" w:rsidP="006C26FD">
            <w:pPr>
              <w:rPr>
                <w:rFonts w:ascii="宋体" w:hAnsi="宋体"/>
                <w:b/>
                <w:szCs w:val="21"/>
              </w:rPr>
            </w:pPr>
            <w:r w:rsidRPr="007C128F">
              <w:rPr>
                <w:rFonts w:ascii="宋体" w:hAnsi="宋体" w:hint="eastAsia"/>
                <w:b/>
                <w:szCs w:val="21"/>
              </w:rPr>
              <w:t>通用功能 – 网络服务:</w:t>
            </w:r>
          </w:p>
          <w:p w:rsidR="006C26FD" w:rsidRPr="007C128F" w:rsidRDefault="006C26FD" w:rsidP="006C26FD">
            <w:pPr>
              <w:rPr>
                <w:rFonts w:ascii="宋体" w:hAnsi="宋体"/>
                <w:szCs w:val="21"/>
              </w:rPr>
            </w:pPr>
            <w:r w:rsidRPr="007C128F">
              <w:rPr>
                <w:rFonts w:ascii="宋体" w:hAnsi="宋体" w:hint="eastAsia"/>
                <w:szCs w:val="21"/>
              </w:rPr>
              <w:t>支持IPv4和IPv6地址，支持802.11无线网络标准。</w:t>
            </w:r>
          </w:p>
          <w:p w:rsidR="006C26FD" w:rsidRPr="007C128F" w:rsidRDefault="006C26FD" w:rsidP="006C26FD">
            <w:pPr>
              <w:rPr>
                <w:rFonts w:ascii="宋体" w:hAnsi="宋体"/>
                <w:szCs w:val="21"/>
              </w:rPr>
            </w:pPr>
            <w:r w:rsidRPr="007C128F">
              <w:rPr>
                <w:rFonts w:ascii="宋体" w:hAnsi="宋体" w:hint="eastAsia"/>
                <w:szCs w:val="21"/>
              </w:rPr>
              <w:t>支持主机名（Host Name）和NetBIOS名的名称解析服务，支持DHCP服务。</w:t>
            </w:r>
          </w:p>
          <w:p w:rsidR="006C26FD" w:rsidRPr="007C128F" w:rsidRDefault="006C26FD" w:rsidP="006C26FD">
            <w:pPr>
              <w:rPr>
                <w:rFonts w:ascii="宋体" w:hAnsi="宋体"/>
                <w:szCs w:val="21"/>
              </w:rPr>
            </w:pPr>
            <w:r w:rsidRPr="007C128F">
              <w:rPr>
                <w:rFonts w:ascii="宋体" w:hAnsi="宋体" w:hint="eastAsia"/>
                <w:szCs w:val="21"/>
              </w:rPr>
              <w:t>支持Telnet客户端，支持内置网络诊断和排错工具。</w:t>
            </w:r>
          </w:p>
        </w:tc>
      </w:tr>
      <w:tr w:rsidR="006C26FD" w:rsidRPr="007C128F" w:rsidTr="006C26FD">
        <w:tc>
          <w:tcPr>
            <w:tcW w:w="846" w:type="dxa"/>
          </w:tcPr>
          <w:p w:rsidR="006C26FD" w:rsidRPr="007C128F" w:rsidRDefault="006C26FD" w:rsidP="006C26FD">
            <w:pPr>
              <w:jc w:val="center"/>
              <w:rPr>
                <w:rFonts w:ascii="宋体" w:hAnsi="宋体"/>
                <w:szCs w:val="21"/>
              </w:rPr>
            </w:pPr>
            <w:r w:rsidRPr="007C128F">
              <w:rPr>
                <w:rFonts w:ascii="宋体" w:hAnsi="宋体" w:hint="eastAsia"/>
                <w:szCs w:val="21"/>
              </w:rPr>
              <w:t>1</w:t>
            </w:r>
            <w:r w:rsidRPr="007C128F">
              <w:rPr>
                <w:rFonts w:ascii="宋体" w:hAnsi="宋体"/>
                <w:szCs w:val="21"/>
              </w:rPr>
              <w:t>7</w:t>
            </w:r>
          </w:p>
        </w:tc>
        <w:tc>
          <w:tcPr>
            <w:tcW w:w="7456" w:type="dxa"/>
          </w:tcPr>
          <w:p w:rsidR="006C26FD" w:rsidRPr="007C128F" w:rsidRDefault="006C26FD" w:rsidP="006C26FD">
            <w:pPr>
              <w:rPr>
                <w:rFonts w:ascii="宋体" w:hAnsi="宋体"/>
                <w:b/>
                <w:szCs w:val="21"/>
              </w:rPr>
            </w:pPr>
            <w:r w:rsidRPr="007C128F">
              <w:rPr>
                <w:rFonts w:ascii="宋体" w:hAnsi="宋体" w:hint="eastAsia"/>
                <w:b/>
                <w:szCs w:val="21"/>
              </w:rPr>
              <w:t>通用功能 - 安全性管理:</w:t>
            </w:r>
          </w:p>
          <w:p w:rsidR="006C26FD" w:rsidRPr="007C128F" w:rsidRDefault="006C26FD" w:rsidP="006C26FD">
            <w:pPr>
              <w:rPr>
                <w:rFonts w:ascii="宋体" w:hAnsi="宋体"/>
                <w:szCs w:val="21"/>
              </w:rPr>
            </w:pPr>
            <w:r w:rsidRPr="007C128F">
              <w:rPr>
                <w:rFonts w:ascii="宋体" w:hAnsi="宋体" w:hint="eastAsia"/>
                <w:szCs w:val="21"/>
              </w:rPr>
              <w:t>支持统一的管理界面进行安全设置。</w:t>
            </w:r>
          </w:p>
          <w:p w:rsidR="006C26FD" w:rsidRPr="007C128F" w:rsidRDefault="006C26FD" w:rsidP="006C26FD">
            <w:pPr>
              <w:rPr>
                <w:rFonts w:ascii="宋体" w:hAnsi="宋体"/>
                <w:szCs w:val="21"/>
              </w:rPr>
            </w:pPr>
            <w:r w:rsidRPr="007C128F">
              <w:rPr>
                <w:rFonts w:ascii="宋体" w:hAnsi="宋体" w:hint="eastAsia"/>
                <w:szCs w:val="21"/>
              </w:rPr>
              <w:t>支持通过一对多的策略方式管理用户和计算机。</w:t>
            </w:r>
          </w:p>
          <w:p w:rsidR="006C26FD" w:rsidRPr="007C128F" w:rsidRDefault="006C26FD" w:rsidP="006C26FD">
            <w:pPr>
              <w:rPr>
                <w:rFonts w:ascii="宋体" w:hAnsi="宋体"/>
                <w:szCs w:val="21"/>
              </w:rPr>
            </w:pPr>
            <w:r w:rsidRPr="007C128F">
              <w:rPr>
                <w:rFonts w:ascii="宋体" w:hAnsi="宋体" w:hint="eastAsia"/>
                <w:szCs w:val="21"/>
              </w:rPr>
              <w:t>支持文件和文件夹的加密。</w:t>
            </w:r>
          </w:p>
          <w:p w:rsidR="006C26FD" w:rsidRPr="007C128F" w:rsidRDefault="006C26FD" w:rsidP="006C26FD">
            <w:pPr>
              <w:rPr>
                <w:rFonts w:ascii="宋体" w:hAnsi="宋体"/>
                <w:szCs w:val="21"/>
              </w:rPr>
            </w:pPr>
            <w:r w:rsidRPr="007C128F">
              <w:rPr>
                <w:rFonts w:ascii="宋体" w:hAnsi="宋体" w:hint="eastAsia"/>
                <w:szCs w:val="21"/>
              </w:rPr>
              <w:t>支持早期版本系统的限制软件安装功能。</w:t>
            </w:r>
          </w:p>
          <w:p w:rsidR="006C26FD" w:rsidRPr="007C128F" w:rsidRDefault="006C26FD" w:rsidP="006C26FD">
            <w:pPr>
              <w:rPr>
                <w:rFonts w:ascii="宋体" w:hAnsi="宋体"/>
                <w:szCs w:val="21"/>
              </w:rPr>
            </w:pPr>
            <w:r w:rsidRPr="007C128F">
              <w:rPr>
                <w:rFonts w:ascii="宋体" w:hAnsi="宋体" w:hint="eastAsia"/>
                <w:szCs w:val="21"/>
              </w:rPr>
              <w:t>支持用户账号权限的安全管理。</w:t>
            </w:r>
          </w:p>
          <w:p w:rsidR="006C26FD" w:rsidRPr="007C128F" w:rsidRDefault="006C26FD" w:rsidP="006C26FD">
            <w:pPr>
              <w:rPr>
                <w:rFonts w:ascii="宋体" w:hAnsi="宋体"/>
                <w:szCs w:val="21"/>
              </w:rPr>
            </w:pPr>
            <w:r w:rsidRPr="007C128F">
              <w:rPr>
                <w:rFonts w:ascii="宋体" w:hAnsi="宋体" w:hint="eastAsia"/>
                <w:szCs w:val="21"/>
              </w:rPr>
              <w:t>支持不记录隐私信息的网站浏览模式。</w:t>
            </w:r>
          </w:p>
          <w:p w:rsidR="006C26FD" w:rsidRPr="007C128F" w:rsidRDefault="006C26FD" w:rsidP="006C26FD">
            <w:pPr>
              <w:rPr>
                <w:rFonts w:ascii="宋体" w:hAnsi="宋体"/>
                <w:szCs w:val="21"/>
              </w:rPr>
            </w:pPr>
            <w:r w:rsidRPr="007C128F">
              <w:rPr>
                <w:rFonts w:ascii="宋体" w:hAnsi="宋体" w:hint="eastAsia"/>
                <w:szCs w:val="21"/>
              </w:rPr>
              <w:t>支持用户操作审核。</w:t>
            </w:r>
          </w:p>
          <w:p w:rsidR="006C26FD" w:rsidRPr="007C128F" w:rsidRDefault="006C26FD" w:rsidP="006C26FD">
            <w:pPr>
              <w:rPr>
                <w:rFonts w:ascii="宋体" w:hAnsi="宋体"/>
                <w:szCs w:val="21"/>
              </w:rPr>
            </w:pPr>
            <w:r w:rsidRPr="007C128F">
              <w:rPr>
                <w:rFonts w:ascii="宋体" w:hAnsi="宋体" w:hint="eastAsia"/>
                <w:szCs w:val="21"/>
              </w:rPr>
              <w:t>支持在线系统更新。</w:t>
            </w:r>
          </w:p>
          <w:p w:rsidR="006C26FD" w:rsidRPr="007C128F" w:rsidRDefault="006C26FD" w:rsidP="006C26FD">
            <w:pPr>
              <w:rPr>
                <w:rFonts w:ascii="宋体" w:hAnsi="宋体"/>
                <w:szCs w:val="21"/>
              </w:rPr>
            </w:pPr>
            <w:r w:rsidRPr="007C128F">
              <w:rPr>
                <w:rFonts w:ascii="宋体" w:hAnsi="宋体" w:hint="eastAsia"/>
                <w:szCs w:val="21"/>
              </w:rPr>
              <w:t>支持管理规范（WMI）和高级的命令行操作（PowerShell）。</w:t>
            </w:r>
          </w:p>
        </w:tc>
      </w:tr>
      <w:tr w:rsidR="006C26FD" w:rsidRPr="007C128F" w:rsidTr="006C26FD">
        <w:tc>
          <w:tcPr>
            <w:tcW w:w="846" w:type="dxa"/>
          </w:tcPr>
          <w:p w:rsidR="006C26FD" w:rsidRPr="007C128F" w:rsidRDefault="006C26FD" w:rsidP="006C26FD">
            <w:pPr>
              <w:jc w:val="center"/>
              <w:rPr>
                <w:rFonts w:ascii="宋体" w:hAnsi="宋体"/>
                <w:szCs w:val="21"/>
              </w:rPr>
            </w:pPr>
            <w:r w:rsidRPr="007C128F">
              <w:rPr>
                <w:rFonts w:ascii="宋体" w:hAnsi="宋体" w:hint="eastAsia"/>
                <w:szCs w:val="21"/>
              </w:rPr>
              <w:t>1</w:t>
            </w:r>
            <w:r w:rsidRPr="007C128F">
              <w:rPr>
                <w:rFonts w:ascii="宋体" w:hAnsi="宋体"/>
                <w:szCs w:val="21"/>
              </w:rPr>
              <w:t>8</w:t>
            </w:r>
          </w:p>
        </w:tc>
        <w:tc>
          <w:tcPr>
            <w:tcW w:w="7456" w:type="dxa"/>
          </w:tcPr>
          <w:p w:rsidR="006C26FD" w:rsidRPr="007C128F" w:rsidRDefault="006C26FD" w:rsidP="006C26FD">
            <w:pPr>
              <w:rPr>
                <w:rFonts w:ascii="宋体" w:hAnsi="宋体"/>
                <w:b/>
                <w:szCs w:val="21"/>
              </w:rPr>
            </w:pPr>
            <w:r w:rsidRPr="007C128F">
              <w:rPr>
                <w:rFonts w:ascii="宋体" w:hAnsi="宋体" w:hint="eastAsia"/>
                <w:b/>
                <w:szCs w:val="21"/>
              </w:rPr>
              <w:t>通用功能 - 系统维护和监控:</w:t>
            </w:r>
          </w:p>
          <w:p w:rsidR="006C26FD" w:rsidRPr="007C128F" w:rsidRDefault="006C26FD" w:rsidP="006C26FD">
            <w:pPr>
              <w:rPr>
                <w:rFonts w:ascii="宋体" w:hAnsi="宋体"/>
                <w:szCs w:val="21"/>
              </w:rPr>
            </w:pPr>
            <w:r w:rsidRPr="007C128F">
              <w:rPr>
                <w:rFonts w:ascii="宋体" w:hAnsi="宋体" w:hint="eastAsia"/>
                <w:szCs w:val="21"/>
              </w:rPr>
              <w:t>支持性能检测，事件日志存储，实施性能数据收集和报表。</w:t>
            </w:r>
          </w:p>
          <w:p w:rsidR="006C26FD" w:rsidRPr="007C128F" w:rsidRDefault="006C26FD" w:rsidP="006C26FD">
            <w:pPr>
              <w:rPr>
                <w:rFonts w:ascii="宋体" w:hAnsi="宋体"/>
                <w:szCs w:val="21"/>
              </w:rPr>
            </w:pPr>
            <w:r w:rsidRPr="007C128F">
              <w:rPr>
                <w:rFonts w:ascii="宋体" w:hAnsi="宋体" w:hint="eastAsia"/>
                <w:szCs w:val="21"/>
              </w:rPr>
              <w:t>支持系统基线状态管理，内存网络等硬件诊断检测，系统启动过程信息记录。</w:t>
            </w:r>
          </w:p>
          <w:p w:rsidR="006C26FD" w:rsidRPr="007C128F" w:rsidRDefault="006C26FD" w:rsidP="006C26FD">
            <w:pPr>
              <w:rPr>
                <w:rFonts w:ascii="宋体" w:hAnsi="宋体"/>
                <w:szCs w:val="21"/>
              </w:rPr>
            </w:pPr>
            <w:r w:rsidRPr="007C128F">
              <w:rPr>
                <w:rFonts w:ascii="宋体" w:hAnsi="宋体" w:hint="eastAsia"/>
                <w:szCs w:val="21"/>
              </w:rPr>
              <w:t>支持系统可靠性检测报告。</w:t>
            </w:r>
          </w:p>
          <w:p w:rsidR="006C26FD" w:rsidRPr="007C128F" w:rsidRDefault="006C26FD" w:rsidP="006C26FD">
            <w:pPr>
              <w:rPr>
                <w:rFonts w:ascii="宋体" w:hAnsi="宋体"/>
                <w:szCs w:val="21"/>
              </w:rPr>
            </w:pPr>
            <w:r w:rsidRPr="007C128F">
              <w:rPr>
                <w:rFonts w:ascii="宋体" w:hAnsi="宋体" w:hint="eastAsia"/>
                <w:szCs w:val="21"/>
              </w:rPr>
              <w:t>支持数据文件自动备份和多副本制作。</w:t>
            </w:r>
          </w:p>
          <w:p w:rsidR="006C26FD" w:rsidRPr="007C128F" w:rsidRDefault="006C26FD" w:rsidP="006C26FD">
            <w:pPr>
              <w:rPr>
                <w:rFonts w:ascii="宋体" w:hAnsi="宋体"/>
                <w:szCs w:val="21"/>
              </w:rPr>
            </w:pPr>
            <w:r w:rsidRPr="007C128F">
              <w:rPr>
                <w:rFonts w:ascii="宋体" w:hAnsi="宋体" w:hint="eastAsia"/>
                <w:szCs w:val="21"/>
              </w:rPr>
              <w:t>支持系统恢复和通过备份恢复丢失、损毁、变更的文件。</w:t>
            </w:r>
          </w:p>
          <w:p w:rsidR="006C26FD" w:rsidRPr="007C128F" w:rsidRDefault="006C26FD" w:rsidP="006C26FD">
            <w:pPr>
              <w:rPr>
                <w:rFonts w:ascii="宋体" w:hAnsi="宋体"/>
                <w:szCs w:val="21"/>
              </w:rPr>
            </w:pPr>
            <w:r w:rsidRPr="007C128F">
              <w:rPr>
                <w:rFonts w:ascii="宋体" w:hAnsi="宋体" w:hint="eastAsia"/>
                <w:szCs w:val="21"/>
              </w:rPr>
              <w:t>支持创建系统还原点并从还原点恢复。</w:t>
            </w:r>
          </w:p>
        </w:tc>
      </w:tr>
      <w:tr w:rsidR="006C26FD" w:rsidRPr="007C128F" w:rsidTr="006C26FD">
        <w:tc>
          <w:tcPr>
            <w:tcW w:w="846" w:type="dxa"/>
          </w:tcPr>
          <w:p w:rsidR="006C26FD" w:rsidRPr="007C128F" w:rsidRDefault="006C26FD" w:rsidP="006C26FD">
            <w:pPr>
              <w:jc w:val="center"/>
              <w:rPr>
                <w:rFonts w:ascii="宋体" w:hAnsi="宋体"/>
                <w:szCs w:val="21"/>
              </w:rPr>
            </w:pPr>
            <w:r w:rsidRPr="007C128F">
              <w:rPr>
                <w:rFonts w:ascii="宋体" w:hAnsi="宋体" w:hint="eastAsia"/>
                <w:szCs w:val="21"/>
              </w:rPr>
              <w:t>1</w:t>
            </w:r>
            <w:r w:rsidRPr="007C128F">
              <w:rPr>
                <w:rFonts w:ascii="宋体" w:hAnsi="宋体"/>
                <w:szCs w:val="21"/>
              </w:rPr>
              <w:t>9</w:t>
            </w:r>
          </w:p>
        </w:tc>
        <w:tc>
          <w:tcPr>
            <w:tcW w:w="7456" w:type="dxa"/>
          </w:tcPr>
          <w:p w:rsidR="006C26FD" w:rsidRPr="007C128F" w:rsidRDefault="006C26FD" w:rsidP="006C26FD">
            <w:pPr>
              <w:rPr>
                <w:rFonts w:ascii="宋体" w:hAnsi="宋体"/>
                <w:b/>
                <w:szCs w:val="21"/>
              </w:rPr>
            </w:pPr>
            <w:r w:rsidRPr="007C128F">
              <w:rPr>
                <w:rFonts w:ascii="宋体" w:hAnsi="宋体" w:hint="eastAsia"/>
                <w:b/>
                <w:szCs w:val="21"/>
              </w:rPr>
              <w:t>通用功能 - 系统的易用体验:</w:t>
            </w:r>
          </w:p>
          <w:p w:rsidR="006C26FD" w:rsidRPr="007C128F" w:rsidRDefault="006C26FD" w:rsidP="006C26FD">
            <w:pPr>
              <w:rPr>
                <w:rFonts w:ascii="宋体" w:hAnsi="宋体"/>
                <w:szCs w:val="21"/>
              </w:rPr>
            </w:pPr>
            <w:r w:rsidRPr="007C128F">
              <w:rPr>
                <w:rFonts w:ascii="宋体" w:hAnsi="宋体" w:hint="eastAsia"/>
                <w:szCs w:val="21"/>
              </w:rPr>
              <w:t>支持针对移动设备的多功能控制中心。</w:t>
            </w:r>
          </w:p>
          <w:p w:rsidR="006C26FD" w:rsidRPr="007C128F" w:rsidRDefault="006C26FD" w:rsidP="006C26FD">
            <w:pPr>
              <w:rPr>
                <w:rFonts w:ascii="宋体" w:hAnsi="宋体"/>
                <w:szCs w:val="21"/>
              </w:rPr>
            </w:pPr>
            <w:r w:rsidRPr="007C128F">
              <w:rPr>
                <w:rFonts w:ascii="宋体" w:hAnsi="宋体" w:hint="eastAsia"/>
                <w:szCs w:val="21"/>
              </w:rPr>
              <w:t>支持自定义电源管理方案。</w:t>
            </w:r>
          </w:p>
          <w:p w:rsidR="006C26FD" w:rsidRPr="007C128F" w:rsidRDefault="006C26FD" w:rsidP="006C26FD">
            <w:pPr>
              <w:rPr>
                <w:rFonts w:ascii="宋体" w:hAnsi="宋体"/>
                <w:szCs w:val="21"/>
              </w:rPr>
            </w:pPr>
            <w:r w:rsidRPr="007C128F">
              <w:rPr>
                <w:rFonts w:ascii="宋体" w:hAnsi="宋体" w:hint="eastAsia"/>
                <w:szCs w:val="21"/>
              </w:rPr>
              <w:t>支持计算机演示功能，支持多显示器。</w:t>
            </w:r>
          </w:p>
          <w:p w:rsidR="006C26FD" w:rsidRPr="007C128F" w:rsidRDefault="006C26FD" w:rsidP="006C26FD">
            <w:pPr>
              <w:rPr>
                <w:rFonts w:ascii="宋体" w:hAnsi="宋体"/>
                <w:szCs w:val="21"/>
              </w:rPr>
            </w:pPr>
            <w:r w:rsidRPr="007C128F">
              <w:rPr>
                <w:rFonts w:ascii="宋体" w:hAnsi="宋体" w:hint="eastAsia"/>
                <w:szCs w:val="21"/>
              </w:rPr>
              <w:t>支持快速用户账户切换及用户配置文件漫游。</w:t>
            </w:r>
          </w:p>
          <w:p w:rsidR="006C26FD" w:rsidRPr="007C128F" w:rsidRDefault="006C26FD" w:rsidP="006C26FD">
            <w:pPr>
              <w:rPr>
                <w:rFonts w:ascii="宋体" w:hAnsi="宋体"/>
                <w:szCs w:val="21"/>
              </w:rPr>
            </w:pPr>
            <w:r w:rsidRPr="007C128F">
              <w:rPr>
                <w:rFonts w:ascii="宋体" w:hAnsi="宋体" w:hint="eastAsia"/>
                <w:szCs w:val="21"/>
              </w:rPr>
              <w:t>支持多点触控。</w:t>
            </w:r>
          </w:p>
          <w:p w:rsidR="006C26FD" w:rsidRPr="007C128F" w:rsidRDefault="006C26FD" w:rsidP="006C26FD">
            <w:pPr>
              <w:rPr>
                <w:rFonts w:ascii="宋体" w:hAnsi="宋体"/>
                <w:szCs w:val="21"/>
              </w:rPr>
            </w:pPr>
            <w:r w:rsidRPr="007C128F">
              <w:rPr>
                <w:rFonts w:ascii="宋体" w:hAnsi="宋体" w:hint="eastAsia"/>
                <w:szCs w:val="21"/>
              </w:rPr>
              <w:t>支持多种窗口特效。</w:t>
            </w:r>
          </w:p>
        </w:tc>
      </w:tr>
      <w:tr w:rsidR="006C26FD" w:rsidRPr="007C128F" w:rsidTr="006C26FD">
        <w:tc>
          <w:tcPr>
            <w:tcW w:w="846" w:type="dxa"/>
          </w:tcPr>
          <w:p w:rsidR="006C26FD" w:rsidRPr="007C128F" w:rsidRDefault="006C26FD" w:rsidP="006C26FD">
            <w:pPr>
              <w:jc w:val="center"/>
              <w:rPr>
                <w:rFonts w:ascii="宋体" w:hAnsi="宋体"/>
                <w:szCs w:val="21"/>
              </w:rPr>
            </w:pPr>
            <w:r w:rsidRPr="007C128F">
              <w:rPr>
                <w:rFonts w:ascii="宋体" w:hAnsi="宋体" w:hint="eastAsia"/>
                <w:szCs w:val="21"/>
              </w:rPr>
              <w:t>2</w:t>
            </w:r>
            <w:r w:rsidRPr="007C128F">
              <w:rPr>
                <w:rFonts w:ascii="宋体" w:hAnsi="宋体"/>
                <w:szCs w:val="21"/>
              </w:rPr>
              <w:t>0</w:t>
            </w:r>
          </w:p>
        </w:tc>
        <w:tc>
          <w:tcPr>
            <w:tcW w:w="7456" w:type="dxa"/>
          </w:tcPr>
          <w:p w:rsidR="006C26FD" w:rsidRPr="007C128F" w:rsidRDefault="006C26FD" w:rsidP="006C26FD">
            <w:pPr>
              <w:rPr>
                <w:rFonts w:ascii="宋体" w:hAnsi="宋体"/>
                <w:b/>
                <w:szCs w:val="21"/>
              </w:rPr>
            </w:pPr>
            <w:r w:rsidRPr="007C128F">
              <w:rPr>
                <w:rFonts w:ascii="宋体" w:hAnsi="宋体" w:hint="eastAsia"/>
                <w:b/>
                <w:szCs w:val="21"/>
              </w:rPr>
              <w:t>计算机和处理器：</w:t>
            </w:r>
          </w:p>
          <w:p w:rsidR="006C26FD" w:rsidRPr="007C128F" w:rsidRDefault="006C26FD" w:rsidP="006C26FD">
            <w:pPr>
              <w:rPr>
                <w:rFonts w:ascii="宋体" w:hAnsi="宋体"/>
                <w:szCs w:val="21"/>
              </w:rPr>
            </w:pPr>
            <w:r w:rsidRPr="007C128F">
              <w:rPr>
                <w:rFonts w:ascii="宋体" w:hAnsi="宋体" w:hint="eastAsia"/>
                <w:szCs w:val="21"/>
              </w:rPr>
              <w:t>1 GHz 或更快的处理器或 SoC</w:t>
            </w:r>
          </w:p>
        </w:tc>
      </w:tr>
      <w:tr w:rsidR="006C26FD" w:rsidRPr="007C128F" w:rsidTr="006C26FD">
        <w:tc>
          <w:tcPr>
            <w:tcW w:w="846" w:type="dxa"/>
          </w:tcPr>
          <w:p w:rsidR="006C26FD" w:rsidRPr="007C128F" w:rsidRDefault="006C26FD" w:rsidP="006C26FD">
            <w:pPr>
              <w:jc w:val="center"/>
              <w:rPr>
                <w:rFonts w:ascii="宋体" w:hAnsi="宋体"/>
                <w:szCs w:val="21"/>
              </w:rPr>
            </w:pPr>
            <w:r w:rsidRPr="007C128F">
              <w:rPr>
                <w:rFonts w:ascii="宋体" w:hAnsi="宋体" w:hint="eastAsia"/>
                <w:szCs w:val="21"/>
              </w:rPr>
              <w:t>2</w:t>
            </w:r>
            <w:r w:rsidRPr="007C128F">
              <w:rPr>
                <w:rFonts w:ascii="宋体" w:hAnsi="宋体"/>
                <w:szCs w:val="21"/>
              </w:rPr>
              <w:t>1</w:t>
            </w:r>
          </w:p>
        </w:tc>
        <w:tc>
          <w:tcPr>
            <w:tcW w:w="7456" w:type="dxa"/>
          </w:tcPr>
          <w:p w:rsidR="006C26FD" w:rsidRPr="007C128F" w:rsidRDefault="006C26FD" w:rsidP="006C26FD">
            <w:pPr>
              <w:rPr>
                <w:rFonts w:ascii="宋体" w:hAnsi="宋体"/>
                <w:b/>
                <w:szCs w:val="21"/>
              </w:rPr>
            </w:pPr>
            <w:r w:rsidRPr="007C128F">
              <w:rPr>
                <w:rFonts w:ascii="宋体" w:hAnsi="宋体" w:hint="eastAsia"/>
                <w:b/>
                <w:szCs w:val="21"/>
              </w:rPr>
              <w:t>内存：</w:t>
            </w:r>
          </w:p>
          <w:p w:rsidR="006C26FD" w:rsidRPr="007C128F" w:rsidRDefault="006C26FD" w:rsidP="006C26FD">
            <w:pPr>
              <w:rPr>
                <w:rFonts w:ascii="宋体" w:hAnsi="宋体"/>
                <w:szCs w:val="21"/>
              </w:rPr>
            </w:pPr>
            <w:r w:rsidRPr="007C128F">
              <w:rPr>
                <w:rFonts w:ascii="宋体" w:hAnsi="宋体" w:hint="eastAsia"/>
                <w:szCs w:val="21"/>
              </w:rPr>
              <w:t>2 GB（64 位）</w:t>
            </w:r>
          </w:p>
        </w:tc>
      </w:tr>
      <w:tr w:rsidR="006C26FD" w:rsidRPr="007C128F" w:rsidTr="006C26FD">
        <w:tc>
          <w:tcPr>
            <w:tcW w:w="846" w:type="dxa"/>
          </w:tcPr>
          <w:p w:rsidR="006C26FD" w:rsidRPr="007C128F" w:rsidRDefault="006C26FD" w:rsidP="006C26FD">
            <w:pPr>
              <w:jc w:val="center"/>
              <w:rPr>
                <w:rFonts w:ascii="宋体" w:hAnsi="宋体"/>
                <w:szCs w:val="21"/>
              </w:rPr>
            </w:pPr>
            <w:r w:rsidRPr="007C128F">
              <w:rPr>
                <w:rFonts w:ascii="宋体" w:hAnsi="宋体" w:hint="eastAsia"/>
                <w:szCs w:val="21"/>
              </w:rPr>
              <w:t>2</w:t>
            </w:r>
            <w:r w:rsidRPr="007C128F">
              <w:rPr>
                <w:rFonts w:ascii="宋体" w:hAnsi="宋体"/>
                <w:szCs w:val="21"/>
              </w:rPr>
              <w:t>2</w:t>
            </w:r>
          </w:p>
        </w:tc>
        <w:tc>
          <w:tcPr>
            <w:tcW w:w="7456" w:type="dxa"/>
          </w:tcPr>
          <w:p w:rsidR="006C26FD" w:rsidRPr="007C128F" w:rsidRDefault="006C26FD" w:rsidP="006C26FD">
            <w:pPr>
              <w:rPr>
                <w:rFonts w:ascii="宋体" w:hAnsi="宋体"/>
                <w:b/>
                <w:szCs w:val="21"/>
              </w:rPr>
            </w:pPr>
            <w:r w:rsidRPr="007C128F">
              <w:rPr>
                <w:rFonts w:ascii="宋体" w:hAnsi="宋体" w:hint="eastAsia"/>
                <w:b/>
                <w:szCs w:val="21"/>
              </w:rPr>
              <w:t>硬盘：</w:t>
            </w:r>
          </w:p>
          <w:p w:rsidR="006C26FD" w:rsidRPr="007C128F" w:rsidRDefault="006C26FD" w:rsidP="006C26FD">
            <w:pPr>
              <w:rPr>
                <w:rFonts w:ascii="宋体" w:hAnsi="宋体"/>
                <w:szCs w:val="21"/>
              </w:rPr>
            </w:pPr>
            <w:r w:rsidRPr="007C128F">
              <w:rPr>
                <w:rFonts w:ascii="宋体" w:hAnsi="宋体" w:hint="eastAsia"/>
                <w:szCs w:val="21"/>
              </w:rPr>
              <w:t>20 GB（64 位操作系统）</w:t>
            </w:r>
          </w:p>
        </w:tc>
      </w:tr>
      <w:tr w:rsidR="006C26FD" w:rsidRPr="007C128F" w:rsidTr="006C26FD">
        <w:tc>
          <w:tcPr>
            <w:tcW w:w="846" w:type="dxa"/>
          </w:tcPr>
          <w:p w:rsidR="006C26FD" w:rsidRPr="007C128F" w:rsidRDefault="006C26FD" w:rsidP="006C26FD">
            <w:pPr>
              <w:jc w:val="center"/>
              <w:rPr>
                <w:rFonts w:ascii="宋体" w:hAnsi="宋体"/>
                <w:szCs w:val="21"/>
              </w:rPr>
            </w:pPr>
            <w:r w:rsidRPr="007C128F">
              <w:rPr>
                <w:rFonts w:ascii="宋体" w:hAnsi="宋体" w:hint="eastAsia"/>
                <w:szCs w:val="21"/>
              </w:rPr>
              <w:t>2</w:t>
            </w:r>
            <w:r w:rsidRPr="007C128F">
              <w:rPr>
                <w:rFonts w:ascii="宋体" w:hAnsi="宋体"/>
                <w:szCs w:val="21"/>
              </w:rPr>
              <w:t>3</w:t>
            </w:r>
          </w:p>
        </w:tc>
        <w:tc>
          <w:tcPr>
            <w:tcW w:w="7456" w:type="dxa"/>
          </w:tcPr>
          <w:p w:rsidR="006C26FD" w:rsidRPr="007C128F" w:rsidRDefault="006C26FD" w:rsidP="006C26FD">
            <w:pPr>
              <w:rPr>
                <w:rFonts w:ascii="宋体" w:hAnsi="宋体"/>
                <w:b/>
                <w:szCs w:val="21"/>
              </w:rPr>
            </w:pPr>
            <w:r w:rsidRPr="007C128F">
              <w:rPr>
                <w:rFonts w:ascii="宋体" w:hAnsi="宋体" w:hint="eastAsia"/>
                <w:b/>
                <w:szCs w:val="21"/>
              </w:rPr>
              <w:t>显示：</w:t>
            </w:r>
          </w:p>
          <w:p w:rsidR="006C26FD" w:rsidRPr="007C128F" w:rsidRDefault="006C26FD" w:rsidP="006C26FD">
            <w:pPr>
              <w:rPr>
                <w:rFonts w:ascii="宋体" w:hAnsi="宋体"/>
                <w:szCs w:val="21"/>
              </w:rPr>
            </w:pPr>
            <w:r w:rsidRPr="007C128F">
              <w:rPr>
                <w:rFonts w:ascii="宋体" w:hAnsi="宋体" w:hint="eastAsia"/>
                <w:szCs w:val="21"/>
              </w:rPr>
              <w:t>800 x 600或更高分辨率的显示器。</w:t>
            </w:r>
          </w:p>
        </w:tc>
      </w:tr>
      <w:tr w:rsidR="006C26FD" w:rsidRPr="007C128F" w:rsidTr="006C26FD">
        <w:tc>
          <w:tcPr>
            <w:tcW w:w="846" w:type="dxa"/>
          </w:tcPr>
          <w:p w:rsidR="006C26FD" w:rsidRPr="007C128F" w:rsidRDefault="006C26FD" w:rsidP="006C26FD">
            <w:pPr>
              <w:jc w:val="center"/>
              <w:rPr>
                <w:rFonts w:ascii="宋体" w:hAnsi="宋体"/>
                <w:szCs w:val="21"/>
              </w:rPr>
            </w:pPr>
            <w:r w:rsidRPr="007C128F">
              <w:rPr>
                <w:rFonts w:ascii="宋体" w:hAnsi="宋体" w:hint="eastAsia"/>
                <w:szCs w:val="21"/>
              </w:rPr>
              <w:t>2</w:t>
            </w:r>
            <w:r w:rsidRPr="007C128F">
              <w:rPr>
                <w:rFonts w:ascii="宋体" w:hAnsi="宋体"/>
                <w:szCs w:val="21"/>
              </w:rPr>
              <w:t>4</w:t>
            </w:r>
          </w:p>
        </w:tc>
        <w:tc>
          <w:tcPr>
            <w:tcW w:w="7456" w:type="dxa"/>
          </w:tcPr>
          <w:p w:rsidR="006C26FD" w:rsidRPr="007C128F" w:rsidRDefault="006C26FD" w:rsidP="006C26FD">
            <w:pPr>
              <w:rPr>
                <w:rFonts w:ascii="宋体" w:hAnsi="宋体"/>
                <w:szCs w:val="21"/>
              </w:rPr>
            </w:pPr>
            <w:r w:rsidRPr="007C128F">
              <w:rPr>
                <w:rFonts w:ascii="宋体" w:hAnsi="宋体" w:hint="eastAsia"/>
                <w:szCs w:val="21"/>
              </w:rPr>
              <w:t>IE</w:t>
            </w:r>
            <w:r w:rsidRPr="007C128F">
              <w:rPr>
                <w:rFonts w:ascii="宋体" w:hAnsi="宋体"/>
                <w:szCs w:val="21"/>
              </w:rPr>
              <w:t>11</w:t>
            </w:r>
            <w:r w:rsidRPr="007C128F">
              <w:rPr>
                <w:rFonts w:ascii="宋体" w:hAnsi="宋体" w:hint="eastAsia"/>
                <w:szCs w:val="21"/>
              </w:rPr>
              <w:t>提供企业模式。</w:t>
            </w:r>
          </w:p>
        </w:tc>
      </w:tr>
    </w:tbl>
    <w:p w:rsidR="006C26FD" w:rsidRDefault="006C26FD" w:rsidP="003E71C3">
      <w:pPr>
        <w:spacing w:line="460" w:lineRule="exact"/>
        <w:textAlignment w:val="top"/>
      </w:pPr>
    </w:p>
    <w:p w:rsidR="006F3D83" w:rsidRDefault="006F3D83" w:rsidP="006F3D83"/>
    <w:p w:rsidR="006F3D83" w:rsidRPr="006F3D83" w:rsidRDefault="006F3D83" w:rsidP="006F3D83">
      <w:pPr>
        <w:pStyle w:val="1"/>
      </w:pPr>
    </w:p>
    <w:p w:rsidR="003E71C3" w:rsidRPr="003E71C3" w:rsidRDefault="00096CD0" w:rsidP="003E71C3">
      <w:pPr>
        <w:spacing w:line="460" w:lineRule="exact"/>
        <w:textAlignment w:val="top"/>
      </w:pPr>
      <w:r>
        <w:rPr>
          <w:rFonts w:hint="eastAsia"/>
        </w:rPr>
        <w:t>其它要求：</w:t>
      </w:r>
    </w:p>
    <w:p w:rsidR="00F92E36" w:rsidRPr="003E71C3" w:rsidRDefault="00096CD0" w:rsidP="003E71C3">
      <w:pPr>
        <w:spacing w:line="360" w:lineRule="auto"/>
        <w:rPr>
          <w:rFonts w:asciiTheme="minorEastAsia" w:eastAsiaTheme="minorEastAsia" w:hAnsiTheme="minorEastAsia"/>
          <w:szCs w:val="21"/>
        </w:rPr>
      </w:pPr>
      <w:r w:rsidRPr="003E71C3">
        <w:rPr>
          <w:rFonts w:asciiTheme="minorEastAsia" w:eastAsiaTheme="minorEastAsia" w:hAnsiTheme="minorEastAsia" w:hint="eastAsia"/>
          <w:szCs w:val="21"/>
        </w:rPr>
        <w:t>1、供货时间：中标后30天内供货</w:t>
      </w:r>
      <w:r w:rsidR="006C26FD">
        <w:rPr>
          <w:rFonts w:asciiTheme="minorEastAsia" w:eastAsiaTheme="minorEastAsia" w:hAnsiTheme="minorEastAsia" w:hint="eastAsia"/>
          <w:szCs w:val="21"/>
        </w:rPr>
        <w:t>，提供原厂针对用户的纸质授权许可证，用户名称：宁波市海</w:t>
      </w:r>
      <w:proofErr w:type="gramStart"/>
      <w:r w:rsidR="006C26FD">
        <w:rPr>
          <w:rFonts w:asciiTheme="minorEastAsia" w:eastAsiaTheme="minorEastAsia" w:hAnsiTheme="minorEastAsia" w:hint="eastAsia"/>
          <w:szCs w:val="21"/>
        </w:rPr>
        <w:t>曙</w:t>
      </w:r>
      <w:proofErr w:type="gramEnd"/>
      <w:r w:rsidR="006C26FD">
        <w:rPr>
          <w:rFonts w:asciiTheme="minorEastAsia" w:eastAsiaTheme="minorEastAsia" w:hAnsiTheme="minorEastAsia" w:hint="eastAsia"/>
          <w:szCs w:val="21"/>
        </w:rPr>
        <w:t>区财政局，提供首次上门服务</w:t>
      </w:r>
      <w:r w:rsidRPr="003E71C3">
        <w:rPr>
          <w:rFonts w:asciiTheme="minorEastAsia" w:eastAsiaTheme="minorEastAsia" w:hAnsiTheme="minorEastAsia" w:hint="eastAsia"/>
          <w:szCs w:val="21"/>
        </w:rPr>
        <w:t>。</w:t>
      </w:r>
    </w:p>
    <w:p w:rsidR="00F92E36" w:rsidRPr="003E71C3" w:rsidRDefault="00096CD0" w:rsidP="003E71C3">
      <w:pPr>
        <w:spacing w:line="360" w:lineRule="auto"/>
        <w:rPr>
          <w:rFonts w:asciiTheme="minorEastAsia" w:eastAsiaTheme="minorEastAsia" w:hAnsiTheme="minorEastAsia"/>
          <w:szCs w:val="21"/>
        </w:rPr>
      </w:pPr>
      <w:r w:rsidRPr="003E71C3">
        <w:rPr>
          <w:rFonts w:asciiTheme="minorEastAsia" w:eastAsiaTheme="minorEastAsia" w:hAnsiTheme="minorEastAsia" w:hint="eastAsia"/>
          <w:szCs w:val="21"/>
        </w:rPr>
        <w:t>2、安装要求：现场安装业主指定的办公室。</w:t>
      </w:r>
    </w:p>
    <w:p w:rsidR="003E71C3" w:rsidRPr="00636D4A" w:rsidRDefault="003E71C3" w:rsidP="003E71C3">
      <w:pPr>
        <w:spacing w:line="360" w:lineRule="auto"/>
        <w:rPr>
          <w:rFonts w:asciiTheme="minorEastAsia" w:eastAsiaTheme="minorEastAsia" w:hAnsiTheme="minorEastAsia"/>
          <w:b/>
          <w:szCs w:val="21"/>
        </w:rPr>
      </w:pPr>
      <w:r>
        <w:rPr>
          <w:rFonts w:asciiTheme="minorEastAsia" w:eastAsiaTheme="minorEastAsia" w:hAnsiTheme="minorEastAsia"/>
          <w:szCs w:val="21"/>
        </w:rPr>
        <w:t>3</w:t>
      </w:r>
      <w:r>
        <w:rPr>
          <w:rFonts w:asciiTheme="minorEastAsia" w:eastAsiaTheme="minorEastAsia" w:hAnsiTheme="minorEastAsia" w:hint="eastAsia"/>
          <w:szCs w:val="21"/>
        </w:rPr>
        <w:t>、</w:t>
      </w:r>
      <w:r w:rsidRPr="003E71C3">
        <w:rPr>
          <w:rFonts w:asciiTheme="minorEastAsia" w:eastAsiaTheme="minorEastAsia" w:hAnsiTheme="minorEastAsia"/>
          <w:szCs w:val="21"/>
        </w:rPr>
        <w:t>供应商须是在中华人民共和国境内（不含港、澳、台地区）注册并具有独立法人资格的且是有能力提供</w:t>
      </w:r>
      <w:r w:rsidRPr="003E71C3">
        <w:rPr>
          <w:rFonts w:asciiTheme="minorEastAsia" w:eastAsiaTheme="minorEastAsia" w:hAnsiTheme="minorEastAsia" w:hint="eastAsia"/>
          <w:szCs w:val="21"/>
        </w:rPr>
        <w:t>招标</w:t>
      </w:r>
      <w:r w:rsidRPr="003E71C3">
        <w:rPr>
          <w:rFonts w:asciiTheme="minorEastAsia" w:eastAsiaTheme="minorEastAsia" w:hAnsiTheme="minorEastAsia"/>
          <w:szCs w:val="21"/>
        </w:rPr>
        <w:t>文件所规定的供应商，有相应的经营范围（以营业执照内容为准），其企业注册资金不少于人民币</w:t>
      </w:r>
      <w:r w:rsidR="00636D4A">
        <w:rPr>
          <w:rFonts w:asciiTheme="minorEastAsia" w:eastAsiaTheme="minorEastAsia" w:hAnsiTheme="minorEastAsia" w:hint="eastAsia"/>
          <w:szCs w:val="21"/>
        </w:rPr>
        <w:t>1000</w:t>
      </w:r>
      <w:r w:rsidRPr="003E71C3">
        <w:rPr>
          <w:rFonts w:asciiTheme="minorEastAsia" w:eastAsiaTheme="minorEastAsia" w:hAnsiTheme="minorEastAsia"/>
          <w:szCs w:val="21"/>
        </w:rPr>
        <w:t>万元（外币汇率按</w:t>
      </w:r>
      <w:r w:rsidRPr="003E71C3">
        <w:rPr>
          <w:rFonts w:asciiTheme="minorEastAsia" w:eastAsiaTheme="minorEastAsia" w:hAnsiTheme="minorEastAsia" w:hint="eastAsia"/>
          <w:szCs w:val="21"/>
        </w:rPr>
        <w:t>招标</w:t>
      </w:r>
      <w:r w:rsidRPr="003E71C3">
        <w:rPr>
          <w:rFonts w:asciiTheme="minorEastAsia" w:eastAsiaTheme="minorEastAsia" w:hAnsiTheme="minorEastAsia"/>
          <w:szCs w:val="21"/>
        </w:rPr>
        <w:t>发布之日计）；</w:t>
      </w:r>
      <w:r w:rsidR="00636D4A" w:rsidRPr="00636D4A">
        <w:rPr>
          <w:rFonts w:asciiTheme="minorEastAsia" w:eastAsiaTheme="minorEastAsia" w:hAnsiTheme="minorEastAsia" w:hint="eastAsia"/>
          <w:b/>
          <w:szCs w:val="21"/>
        </w:rPr>
        <w:t>报价时必须提供系统集成资质三级及以上</w:t>
      </w:r>
      <w:r w:rsidR="00F74D9E">
        <w:rPr>
          <w:rFonts w:asciiTheme="minorEastAsia" w:eastAsiaTheme="minorEastAsia" w:hAnsiTheme="minorEastAsia" w:hint="eastAsia"/>
          <w:b/>
          <w:szCs w:val="21"/>
        </w:rPr>
        <w:t>证书扫描件</w:t>
      </w:r>
      <w:r w:rsidR="00314836">
        <w:rPr>
          <w:rFonts w:asciiTheme="minorEastAsia" w:eastAsiaTheme="minorEastAsia" w:hAnsiTheme="minorEastAsia" w:hint="eastAsia"/>
          <w:b/>
          <w:szCs w:val="21"/>
        </w:rPr>
        <w:t>，同时提供</w:t>
      </w:r>
      <w:r w:rsidR="00314836" w:rsidRPr="00314836">
        <w:rPr>
          <w:rFonts w:asciiTheme="minorEastAsia" w:hAnsiTheme="minorEastAsia" w:cs="宋体" w:hint="eastAsia"/>
          <w:b/>
          <w:szCs w:val="21"/>
        </w:rPr>
        <w:t>IS020000信息技术服务体系认证证书</w:t>
      </w:r>
      <w:r w:rsidR="00F74D9E">
        <w:rPr>
          <w:rFonts w:asciiTheme="minorEastAsia" w:hAnsiTheme="minorEastAsia" w:cs="宋体" w:hint="eastAsia"/>
          <w:b/>
          <w:szCs w:val="21"/>
        </w:rPr>
        <w:t>扫描件</w:t>
      </w:r>
      <w:r w:rsidR="00636D4A" w:rsidRPr="00636D4A">
        <w:rPr>
          <w:rFonts w:asciiTheme="minorEastAsia" w:eastAsiaTheme="minorEastAsia" w:hAnsiTheme="minorEastAsia" w:hint="eastAsia"/>
          <w:b/>
          <w:szCs w:val="21"/>
        </w:rPr>
        <w:t>，</w:t>
      </w:r>
      <w:r w:rsidR="00636D4A">
        <w:rPr>
          <w:rFonts w:asciiTheme="minorEastAsia" w:eastAsiaTheme="minorEastAsia" w:hAnsiTheme="minorEastAsia" w:hint="eastAsia"/>
          <w:b/>
          <w:szCs w:val="21"/>
        </w:rPr>
        <w:t>安装工程师必须拥有</w:t>
      </w:r>
      <w:r w:rsidR="00636D4A" w:rsidRPr="00636D4A">
        <w:rPr>
          <w:rFonts w:asciiTheme="minorEastAsia" w:hAnsiTheme="minorEastAsia" w:cs="宋体" w:hint="eastAsia"/>
          <w:b/>
          <w:szCs w:val="21"/>
        </w:rPr>
        <w:t>信息安全专业人员证书（CISP）</w:t>
      </w:r>
      <w:r w:rsidR="00636D4A">
        <w:rPr>
          <w:rFonts w:asciiTheme="minorEastAsia" w:hAnsiTheme="minorEastAsia" w:cs="宋体" w:hint="eastAsia"/>
          <w:b/>
          <w:szCs w:val="21"/>
        </w:rPr>
        <w:t>，投标时必须提供扫描件。</w:t>
      </w:r>
    </w:p>
    <w:p w:rsidR="003E71C3" w:rsidRPr="003E71C3" w:rsidRDefault="006C26FD" w:rsidP="006C26FD">
      <w:pPr>
        <w:rPr>
          <w:rFonts w:asciiTheme="minorEastAsia" w:eastAsiaTheme="minorEastAsia" w:hAnsiTheme="minorEastAsia"/>
          <w:szCs w:val="21"/>
        </w:rPr>
      </w:pPr>
      <w:r>
        <w:rPr>
          <w:rFonts w:asciiTheme="minorEastAsia" w:eastAsiaTheme="minorEastAsia" w:hAnsiTheme="minorEastAsia"/>
          <w:szCs w:val="21"/>
        </w:rPr>
        <w:t>4</w:t>
      </w:r>
      <w:r w:rsidR="003E71C3">
        <w:rPr>
          <w:rFonts w:asciiTheme="minorEastAsia" w:eastAsiaTheme="minorEastAsia" w:hAnsiTheme="minorEastAsia" w:hint="eastAsia"/>
          <w:szCs w:val="21"/>
        </w:rPr>
        <w:t>、</w:t>
      </w:r>
      <w:r w:rsidR="003E71C3" w:rsidRPr="003E71C3">
        <w:rPr>
          <w:rFonts w:asciiTheme="minorEastAsia" w:eastAsiaTheme="minorEastAsia" w:hAnsiTheme="minorEastAsia" w:hint="eastAsia"/>
          <w:szCs w:val="21"/>
        </w:rPr>
        <w:t>投标人对以上招标参数或其它要求中的投标要求有不符合的则不具备中标条件。</w:t>
      </w:r>
      <w:bookmarkStart w:id="0" w:name="_GoBack"/>
      <w:bookmarkEnd w:id="0"/>
    </w:p>
    <w:sectPr w:rsidR="003E71C3" w:rsidRPr="003E71C3" w:rsidSect="006B2CE1">
      <w:headerReference w:type="default" r:id="rId8"/>
      <w:pgSz w:w="11906" w:h="16838"/>
      <w:pgMar w:top="1440" w:right="1179" w:bottom="1440" w:left="1179"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908" w:rsidRDefault="00DF7908" w:rsidP="00937E82">
      <w:r>
        <w:separator/>
      </w:r>
    </w:p>
  </w:endnote>
  <w:endnote w:type="continuationSeparator" w:id="0">
    <w:p w:rsidR="00DF7908" w:rsidRDefault="00DF7908" w:rsidP="00937E8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908" w:rsidRDefault="00DF7908" w:rsidP="00937E82">
      <w:r>
        <w:separator/>
      </w:r>
    </w:p>
  </w:footnote>
  <w:footnote w:type="continuationSeparator" w:id="0">
    <w:p w:rsidR="00DF7908" w:rsidRDefault="00DF7908" w:rsidP="00937E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6FD" w:rsidRDefault="006C26FD" w:rsidP="006F3D83">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831D2"/>
    <w:multiLevelType w:val="hybridMultilevel"/>
    <w:tmpl w:val="00B206F8"/>
    <w:lvl w:ilvl="0" w:tplc="0F8EF6C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B444CAA"/>
    <w:multiLevelType w:val="hybridMultilevel"/>
    <w:tmpl w:val="1D3E56A4"/>
    <w:lvl w:ilvl="0" w:tplc="0F8EF6CA">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E625F8"/>
    <w:rsid w:val="00096CD0"/>
    <w:rsid w:val="00263C99"/>
    <w:rsid w:val="002B3B25"/>
    <w:rsid w:val="00314836"/>
    <w:rsid w:val="003E71C3"/>
    <w:rsid w:val="004D75AE"/>
    <w:rsid w:val="006258B9"/>
    <w:rsid w:val="00636D4A"/>
    <w:rsid w:val="006B2CE1"/>
    <w:rsid w:val="006C26FD"/>
    <w:rsid w:val="006F3D83"/>
    <w:rsid w:val="00937E82"/>
    <w:rsid w:val="009F54CA"/>
    <w:rsid w:val="00B6644D"/>
    <w:rsid w:val="00DF7908"/>
    <w:rsid w:val="00E45B30"/>
    <w:rsid w:val="00F74D9E"/>
    <w:rsid w:val="00F92E36"/>
    <w:rsid w:val="00FC2BEC"/>
    <w:rsid w:val="68E625F8"/>
    <w:rsid w:val="6AA061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6B2CE1"/>
    <w:pPr>
      <w:widowControl w:val="0"/>
      <w:jc w:val="both"/>
    </w:pPr>
    <w:rPr>
      <w:kern w:val="2"/>
      <w:sz w:val="21"/>
    </w:rPr>
  </w:style>
  <w:style w:type="paragraph" w:styleId="1">
    <w:name w:val="heading 1"/>
    <w:basedOn w:val="a"/>
    <w:next w:val="a"/>
    <w:rsid w:val="006B2CE1"/>
    <w:pPr>
      <w:keepNext/>
      <w:keepLines/>
      <w:adjustRightInd w:val="0"/>
      <w:spacing w:before="240" w:after="240" w:line="578" w:lineRule="atLeast"/>
      <w:textAlignment w:val="baseline"/>
      <w:outlineLvl w:val="0"/>
    </w:pPr>
    <w:rPr>
      <w:b/>
      <w:color w:val="000000"/>
      <w:kern w:val="44"/>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37E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37E82"/>
    <w:rPr>
      <w:kern w:val="2"/>
      <w:sz w:val="18"/>
      <w:szCs w:val="18"/>
    </w:rPr>
  </w:style>
  <w:style w:type="paragraph" w:styleId="a4">
    <w:name w:val="footer"/>
    <w:basedOn w:val="a"/>
    <w:link w:val="Char0"/>
    <w:rsid w:val="00937E82"/>
    <w:pPr>
      <w:tabs>
        <w:tab w:val="center" w:pos="4153"/>
        <w:tab w:val="right" w:pos="8306"/>
      </w:tabs>
      <w:snapToGrid w:val="0"/>
      <w:jc w:val="left"/>
    </w:pPr>
    <w:rPr>
      <w:sz w:val="18"/>
      <w:szCs w:val="18"/>
    </w:rPr>
  </w:style>
  <w:style w:type="character" w:customStyle="1" w:styleId="Char0">
    <w:name w:val="页脚 Char"/>
    <w:basedOn w:val="a0"/>
    <w:link w:val="a4"/>
    <w:rsid w:val="00937E82"/>
    <w:rPr>
      <w:kern w:val="2"/>
      <w:sz w:val="18"/>
      <w:szCs w:val="18"/>
    </w:rPr>
  </w:style>
  <w:style w:type="paragraph" w:styleId="a5">
    <w:name w:val="List Paragraph"/>
    <w:basedOn w:val="a"/>
    <w:uiPriority w:val="34"/>
    <w:unhideWhenUsed/>
    <w:qFormat/>
    <w:rsid w:val="004D75AE"/>
    <w:pPr>
      <w:ind w:firstLineChars="200" w:firstLine="420"/>
    </w:pPr>
    <w:rPr>
      <w:szCs w:val="24"/>
    </w:rPr>
  </w:style>
  <w:style w:type="paragraph" w:customStyle="1" w:styleId="a6">
    <w:basedOn w:val="a"/>
    <w:next w:val="a5"/>
    <w:uiPriority w:val="34"/>
    <w:qFormat/>
    <w:rsid w:val="004D75AE"/>
    <w:pPr>
      <w:ind w:firstLineChars="200" w:firstLine="420"/>
    </w:pPr>
    <w:rPr>
      <w:rFonts w:ascii="Calibri" w:hAnsi="Calibri"/>
      <w:szCs w:val="22"/>
    </w:rPr>
  </w:style>
  <w:style w:type="paragraph" w:styleId="a7">
    <w:name w:val="Body Text Indent"/>
    <w:basedOn w:val="a"/>
    <w:link w:val="Char1"/>
    <w:rsid w:val="003E71C3"/>
    <w:pPr>
      <w:widowControl/>
      <w:adjustRightInd w:val="0"/>
      <w:spacing w:line="500" w:lineRule="atLeast"/>
      <w:ind w:firstLine="210"/>
      <w:jc w:val="left"/>
      <w:textAlignment w:val="baseline"/>
    </w:pPr>
    <w:rPr>
      <w:rFonts w:ascii="仿宋_GB2312" w:eastAsia="仿宋_GB2312" w:hAnsi="宋体" w:cs="宋体"/>
      <w:kern w:val="0"/>
      <w:sz w:val="24"/>
    </w:rPr>
  </w:style>
  <w:style w:type="character" w:customStyle="1" w:styleId="Char1">
    <w:name w:val="正文文本缩进 Char"/>
    <w:basedOn w:val="a0"/>
    <w:link w:val="a7"/>
    <w:rsid w:val="003E71C3"/>
    <w:rPr>
      <w:rFonts w:ascii="仿宋_GB2312" w:eastAsia="仿宋_GB2312" w:hAnsi="宋体" w:cs="宋体"/>
      <w:sz w:val="24"/>
    </w:rPr>
  </w:style>
  <w:style w:type="table" w:styleId="a8">
    <w:name w:val="Table Grid"/>
    <w:basedOn w:val="a1"/>
    <w:uiPriority w:val="39"/>
    <w:rsid w:val="006C26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dc:creator>
  <cp:lastModifiedBy>admin</cp:lastModifiedBy>
  <cp:revision>6</cp:revision>
  <dcterms:created xsi:type="dcterms:W3CDTF">2020-03-11T09:42:00Z</dcterms:created>
  <dcterms:modified xsi:type="dcterms:W3CDTF">2020-03-12T02:11:00Z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