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bookmarkStart w:id="0" w:name="OLE_LINK1"/>
      <w:r>
        <w:rPr>
          <w:rFonts w:hint="eastAsia"/>
        </w:rPr>
        <w:t>空调采购</w:t>
      </w:r>
      <w:bookmarkEnd w:id="0"/>
      <w:r>
        <w:rPr>
          <w:rFonts w:hint="eastAsia"/>
        </w:rPr>
        <w:t>需求</w:t>
      </w:r>
    </w:p>
    <w:p>
      <w:pPr>
        <w:pStyle w:val="3"/>
        <w:keepNext w:val="0"/>
        <w:rPr>
          <w:rFonts w:hAnsi="仿宋" w:cs="仿宋"/>
          <w:b/>
          <w:szCs w:val="28"/>
        </w:rPr>
      </w:pPr>
      <w:r>
        <w:rPr>
          <w:rFonts w:hint="eastAsia" w:hAnsi="仿宋" w:cs="仿宋"/>
          <w:b/>
          <w:szCs w:val="28"/>
        </w:rPr>
        <w:t>一、项目概述</w:t>
      </w:r>
    </w:p>
    <w:p>
      <w:pPr>
        <w:pStyle w:val="3"/>
        <w:keepNext w:val="0"/>
        <w:ind w:firstLine="480" w:firstLineChars="200"/>
        <w:rPr>
          <w:rFonts w:hint="eastAsia" w:ascii="宋体" w:hAnsi="宋体" w:eastAsia="宋体" w:cs="Times New Roman"/>
          <w:bCs/>
          <w:kern w:val="2"/>
          <w:sz w:val="24"/>
          <w:szCs w:val="22"/>
          <w:lang w:val="zh-CN" w:eastAsia="zh-CN" w:bidi="ar-SA"/>
        </w:rPr>
      </w:pPr>
      <w:r>
        <w:rPr>
          <w:rFonts w:hint="eastAsia" w:ascii="宋体" w:hAnsi="宋体" w:eastAsia="宋体" w:cs="Times New Roman"/>
          <w:bCs/>
          <w:kern w:val="2"/>
          <w:sz w:val="24"/>
          <w:szCs w:val="22"/>
          <w:lang w:val="en-US" w:eastAsia="zh-CN" w:bidi="ar-SA"/>
        </w:rPr>
        <w:t>1、</w:t>
      </w:r>
      <w:r>
        <w:rPr>
          <w:rFonts w:hint="eastAsia" w:ascii="宋体" w:hAnsi="宋体" w:eastAsia="宋体" w:cs="Times New Roman"/>
          <w:b/>
          <w:bCs w:val="0"/>
          <w:kern w:val="2"/>
          <w:sz w:val="24"/>
          <w:szCs w:val="22"/>
          <w:lang w:val="en-US" w:eastAsia="zh-CN" w:bidi="ar-SA"/>
        </w:rPr>
        <w:t>工程名称</w:t>
      </w:r>
      <w:r>
        <w:rPr>
          <w:rFonts w:hint="eastAsia" w:ascii="宋体" w:hAnsi="宋体" w:eastAsia="宋体" w:cs="Times New Roman"/>
          <w:bCs/>
          <w:kern w:val="2"/>
          <w:sz w:val="24"/>
          <w:szCs w:val="22"/>
          <w:lang w:val="en-US" w:eastAsia="zh-CN" w:bidi="ar-SA"/>
        </w:rPr>
        <w:t>：杭州市旅游职业学校（葵巷校区、滨江校区）空调采购；</w:t>
      </w:r>
    </w:p>
    <w:p>
      <w:pPr>
        <w:tabs>
          <w:tab w:val="left" w:pos="1050"/>
        </w:tabs>
        <w:spacing w:line="360" w:lineRule="auto"/>
        <w:ind w:firstLine="480"/>
        <w:rPr>
          <w:rFonts w:hint="eastAsia" w:ascii="宋体" w:hAnsi="宋体" w:eastAsia="宋体" w:cs="Times New Roman"/>
          <w:bCs/>
          <w:kern w:val="2"/>
          <w:sz w:val="24"/>
          <w:szCs w:val="22"/>
          <w:lang w:val="en-US" w:eastAsia="zh-CN" w:bidi="ar-SA"/>
        </w:rPr>
      </w:pPr>
      <w:r>
        <w:rPr>
          <w:rFonts w:hint="eastAsia" w:ascii="宋体" w:hAnsi="宋体"/>
          <w:bCs/>
          <w:sz w:val="24"/>
          <w:szCs w:val="22"/>
          <w:lang w:val="en-US" w:eastAsia="zh-CN"/>
        </w:rPr>
        <w:t>2、</w:t>
      </w:r>
      <w:r>
        <w:rPr>
          <w:rFonts w:hint="eastAsia" w:ascii="宋体" w:hAnsi="宋体" w:eastAsia="宋体" w:cs="Times New Roman"/>
          <w:b/>
          <w:bCs w:val="0"/>
          <w:kern w:val="2"/>
          <w:sz w:val="24"/>
          <w:szCs w:val="22"/>
          <w:lang w:val="en-US" w:eastAsia="zh-CN" w:bidi="ar-SA"/>
        </w:rPr>
        <w:t>工程内容</w:t>
      </w:r>
      <w:r>
        <w:rPr>
          <w:rFonts w:hint="eastAsia" w:ascii="宋体" w:hAnsi="宋体" w:eastAsia="宋体" w:cs="Times New Roman"/>
          <w:bCs/>
          <w:kern w:val="2"/>
          <w:sz w:val="24"/>
          <w:szCs w:val="22"/>
          <w:lang w:val="en-US" w:eastAsia="zh-CN" w:bidi="ar-SA"/>
        </w:rPr>
        <w:t>：本项目为交钥匙工程，实施内容包含：空调设备及辅材，具体包括施工、供货、安装、调试、</w:t>
      </w:r>
      <w:r>
        <w:rPr>
          <w:rFonts w:hint="eastAsia" w:ascii="宋体" w:hAnsi="宋体" w:cs="Times New Roman"/>
          <w:bCs/>
          <w:kern w:val="2"/>
          <w:sz w:val="24"/>
          <w:szCs w:val="22"/>
          <w:lang w:val="en-US" w:eastAsia="zh-CN" w:bidi="ar-SA"/>
        </w:rPr>
        <w:t>从配电箱到空调电源线、</w:t>
      </w:r>
      <w:r>
        <w:rPr>
          <w:rFonts w:hint="eastAsia" w:ascii="宋体" w:hAnsi="宋体" w:eastAsia="宋体" w:cs="Times New Roman"/>
          <w:bCs/>
          <w:kern w:val="2"/>
          <w:sz w:val="24"/>
          <w:szCs w:val="22"/>
          <w:lang w:val="en-US" w:eastAsia="zh-CN" w:bidi="ar-SA"/>
        </w:rPr>
        <w:t>拆机</w:t>
      </w:r>
      <w:r>
        <w:rPr>
          <w:rFonts w:hint="eastAsia" w:ascii="宋体" w:hAnsi="宋体" w:cs="Times New Roman"/>
          <w:bCs/>
          <w:kern w:val="2"/>
          <w:sz w:val="24"/>
          <w:szCs w:val="22"/>
          <w:lang w:val="en-US" w:eastAsia="zh-CN" w:bidi="ar-SA"/>
        </w:rPr>
        <w:t>以及其辅材</w:t>
      </w:r>
      <w:r>
        <w:rPr>
          <w:rFonts w:hint="eastAsia" w:ascii="宋体" w:hAnsi="宋体" w:eastAsia="宋体" w:cs="Times New Roman"/>
          <w:bCs/>
          <w:kern w:val="2"/>
          <w:sz w:val="24"/>
          <w:szCs w:val="22"/>
          <w:lang w:val="en-US" w:eastAsia="zh-CN" w:bidi="ar-SA"/>
        </w:rPr>
        <w:t>、搬运</w:t>
      </w:r>
      <w:r>
        <w:rPr>
          <w:rFonts w:hint="eastAsia" w:ascii="宋体" w:hAnsi="宋体" w:cs="Times New Roman"/>
          <w:bCs/>
          <w:kern w:val="2"/>
          <w:sz w:val="24"/>
          <w:szCs w:val="22"/>
          <w:lang w:val="en-US" w:eastAsia="zh-CN" w:bidi="ar-SA"/>
        </w:rPr>
        <w:t>到指定位置</w:t>
      </w:r>
      <w:r>
        <w:rPr>
          <w:rFonts w:hint="eastAsia" w:ascii="宋体" w:hAnsi="宋体" w:eastAsia="宋体" w:cs="Times New Roman"/>
          <w:bCs/>
          <w:kern w:val="2"/>
          <w:sz w:val="24"/>
          <w:szCs w:val="22"/>
          <w:lang w:val="en-US" w:eastAsia="zh-CN" w:bidi="ar-SA"/>
        </w:rPr>
        <w:t>、相关验收和维护等。</w:t>
      </w:r>
    </w:p>
    <w:p>
      <w:pPr>
        <w:pStyle w:val="5"/>
        <w:spacing w:before="0" w:after="0" w:line="360" w:lineRule="auto"/>
        <w:ind w:left="0" w:firstLine="480" w:firstLineChars="200"/>
        <w:rPr>
          <w:rFonts w:hint="eastAsia" w:ascii="宋体" w:hAnsi="宋体" w:eastAsia="宋体" w:cs="Times New Roman"/>
          <w:b w:val="0"/>
          <w:bCs/>
          <w:kern w:val="2"/>
          <w:sz w:val="24"/>
          <w:szCs w:val="22"/>
          <w:lang w:val="en-US" w:eastAsia="zh-CN" w:bidi="ar-SA"/>
        </w:rPr>
      </w:pPr>
      <w:r>
        <w:rPr>
          <w:rFonts w:hint="eastAsia" w:ascii="宋体" w:hAnsi="宋体" w:eastAsia="宋体" w:cs="Times New Roman"/>
          <w:b w:val="0"/>
          <w:bCs/>
          <w:kern w:val="2"/>
          <w:sz w:val="24"/>
          <w:szCs w:val="22"/>
          <w:lang w:val="en-US" w:eastAsia="zh-CN" w:bidi="ar-SA"/>
        </w:rPr>
        <w:t>3</w:t>
      </w:r>
      <w:r>
        <w:rPr>
          <w:rFonts w:hint="eastAsia" w:ascii="仿宋_GB2312" w:hAnsi="仿宋" w:eastAsia="仿宋_GB2312" w:cs="仿宋"/>
          <w:b w:val="0"/>
        </w:rPr>
        <w:t>、</w:t>
      </w:r>
      <w:r>
        <w:rPr>
          <w:rFonts w:hint="eastAsia" w:ascii="仿宋_GB2312" w:hAnsi="仿宋" w:eastAsia="仿宋_GB2312" w:cs="仿宋"/>
          <w:b/>
          <w:bCs/>
        </w:rPr>
        <w:t>工期</w:t>
      </w:r>
      <w:r>
        <w:rPr>
          <w:rFonts w:hint="eastAsia" w:ascii="仿宋_GB2312" w:hAnsi="仿宋" w:eastAsia="仿宋_GB2312" w:cs="仿宋"/>
        </w:rPr>
        <w:t>：</w:t>
      </w:r>
      <w:r>
        <w:rPr>
          <w:rFonts w:hint="eastAsia" w:ascii="宋体" w:hAnsi="宋体" w:eastAsia="宋体" w:cs="Times New Roman"/>
          <w:b w:val="0"/>
          <w:bCs/>
          <w:kern w:val="2"/>
          <w:sz w:val="24"/>
          <w:szCs w:val="22"/>
          <w:lang w:val="en-US" w:eastAsia="zh-CN" w:bidi="ar-SA"/>
        </w:rPr>
        <w:t>因工期比较紧迫，合同签订后7天内完成设备及材料供货、安装、调试、拆机、搬运、试运行、正式验收及交付使用，具体应与工程施工总进度计划同步。</w:t>
      </w:r>
    </w:p>
    <w:p>
      <w:pPr>
        <w:pStyle w:val="5"/>
        <w:spacing w:before="0" w:after="0" w:line="360" w:lineRule="auto"/>
        <w:ind w:left="0" w:firstLine="480" w:firstLineChars="200"/>
        <w:rPr>
          <w:rFonts w:ascii="仿宋_GB2312" w:hAnsi="仿宋" w:eastAsia="仿宋_GB2312" w:cs="仿宋"/>
          <w:b w:val="0"/>
        </w:rPr>
      </w:pPr>
      <w:r>
        <w:rPr>
          <w:rFonts w:hint="eastAsia" w:ascii="宋体" w:hAnsi="宋体" w:eastAsia="宋体" w:cs="Times New Roman"/>
          <w:b w:val="0"/>
          <w:bCs/>
          <w:kern w:val="2"/>
          <w:sz w:val="24"/>
          <w:szCs w:val="22"/>
          <w:lang w:val="en-US" w:eastAsia="zh-CN" w:bidi="ar-SA"/>
        </w:rPr>
        <w:t>4、本工程质量目标为合格，并且应达到招标文件中规定的验收规范要求。</w:t>
      </w:r>
    </w:p>
    <w:p>
      <w:pPr>
        <w:pStyle w:val="5"/>
        <w:spacing w:before="0" w:after="0" w:line="360" w:lineRule="auto"/>
        <w:ind w:left="0" w:firstLine="480" w:firstLineChars="200"/>
        <w:rPr>
          <w:rFonts w:hint="eastAsia" w:ascii="宋体" w:hAnsi="宋体" w:eastAsia="宋体" w:cs="Times New Roman"/>
          <w:b w:val="0"/>
          <w:bCs/>
          <w:kern w:val="2"/>
          <w:sz w:val="24"/>
          <w:szCs w:val="22"/>
          <w:lang w:val="en-US" w:eastAsia="zh-CN" w:bidi="ar-SA"/>
        </w:rPr>
      </w:pPr>
      <w:r>
        <w:rPr>
          <w:rFonts w:hint="eastAsia" w:ascii="宋体" w:hAnsi="宋体" w:eastAsia="宋体" w:cs="Times New Roman"/>
          <w:b w:val="0"/>
          <w:bCs/>
          <w:kern w:val="2"/>
          <w:sz w:val="24"/>
          <w:szCs w:val="22"/>
          <w:lang w:val="en-US" w:eastAsia="zh-CN" w:bidi="ar-SA"/>
        </w:rPr>
        <w:t>5、</w:t>
      </w:r>
      <w:r>
        <w:rPr>
          <w:rFonts w:hint="eastAsia" w:ascii="仿宋_GB2312" w:hAnsi="仿宋" w:eastAsia="仿宋_GB2312" w:cs="仿宋"/>
        </w:rPr>
        <w:t>本项目为交钥匙承包项目</w:t>
      </w:r>
      <w:r>
        <w:rPr>
          <w:rFonts w:hint="eastAsia" w:ascii="仿宋_GB2312" w:hAnsi="仿宋" w:eastAsia="仿宋_GB2312" w:cs="仿宋"/>
          <w:b w:val="0"/>
        </w:rPr>
        <w:t>，</w:t>
      </w:r>
      <w:r>
        <w:rPr>
          <w:rFonts w:hint="eastAsia" w:ascii="宋体" w:hAnsi="宋体" w:eastAsia="宋体" w:cs="Times New Roman"/>
          <w:b w:val="0"/>
          <w:bCs/>
          <w:kern w:val="2"/>
          <w:sz w:val="24"/>
          <w:szCs w:val="22"/>
          <w:lang w:val="en-US" w:eastAsia="zh-CN" w:bidi="ar-SA"/>
        </w:rPr>
        <w:t>中标人承包及负责招标文件对中标人要求的一切事宜及责任。包括项目方案、设备供货、运输、保管、安装、调试、试运行、</w:t>
      </w:r>
      <w:r>
        <w:rPr>
          <w:rFonts w:hint="eastAsia" w:ascii="宋体" w:hAnsi="宋体" w:cs="Times New Roman"/>
          <w:b w:val="0"/>
          <w:bCs/>
          <w:kern w:val="2"/>
          <w:sz w:val="24"/>
          <w:szCs w:val="22"/>
          <w:lang w:val="en-US" w:eastAsia="zh-CN" w:bidi="ar-SA"/>
        </w:rPr>
        <w:t>配合施工</w:t>
      </w:r>
      <w:r>
        <w:rPr>
          <w:rFonts w:hint="eastAsia" w:ascii="宋体" w:hAnsi="宋体" w:eastAsia="宋体" w:cs="Times New Roman"/>
          <w:b w:val="0"/>
          <w:bCs/>
          <w:kern w:val="2"/>
          <w:sz w:val="24"/>
          <w:szCs w:val="22"/>
          <w:lang w:val="en-US" w:eastAsia="zh-CN" w:bidi="ar-SA"/>
        </w:rPr>
        <w:t>按《通风与空调工程施工质量验收规范》规定的第三方检测、验收、交付使用、培训及相关服务等。</w:t>
      </w:r>
    </w:p>
    <w:p>
      <w:pPr>
        <w:pStyle w:val="5"/>
        <w:spacing w:before="0" w:after="0" w:line="360" w:lineRule="auto"/>
        <w:ind w:left="0" w:firstLine="480" w:firstLineChars="200"/>
        <w:rPr>
          <w:rFonts w:ascii="仿宋_GB2312" w:hAnsi="仿宋" w:eastAsia="仿宋_GB2312" w:cs="仿宋"/>
          <w:b w:val="0"/>
        </w:rPr>
      </w:pPr>
      <w:r>
        <w:rPr>
          <w:rFonts w:hint="eastAsia" w:ascii="宋体" w:hAnsi="宋体" w:eastAsia="宋体" w:cs="Times New Roman"/>
          <w:b w:val="0"/>
          <w:bCs/>
          <w:kern w:val="2"/>
          <w:sz w:val="24"/>
          <w:szCs w:val="22"/>
          <w:lang w:val="en-US" w:eastAsia="zh-CN" w:bidi="ar-SA"/>
        </w:rPr>
        <w:t>6、</w:t>
      </w:r>
      <w:r>
        <w:rPr>
          <w:rFonts w:hint="eastAsia" w:ascii="宋体" w:hAnsi="宋体"/>
        </w:rPr>
        <w:t>▲</w:t>
      </w:r>
      <w:r>
        <w:rPr>
          <w:rFonts w:hint="eastAsia" w:ascii="仿宋_GB2312" w:hAnsi="仿宋" w:eastAsia="仿宋_GB2312" w:cs="仿宋"/>
          <w:bCs w:val="0"/>
        </w:rPr>
        <w:t xml:space="preserve">要求所有投标产品的出厂日期必须是  </w:t>
      </w:r>
      <w:r>
        <w:rPr>
          <w:rFonts w:hint="eastAsia" w:ascii="仿宋_GB2312" w:hAnsi="仿宋" w:eastAsia="仿宋_GB2312" w:cs="仿宋"/>
          <w:bCs w:val="0"/>
          <w:lang w:val="en-US" w:eastAsia="zh-CN"/>
        </w:rPr>
        <w:t>2019</w:t>
      </w:r>
      <w:r>
        <w:rPr>
          <w:rFonts w:hint="eastAsia" w:ascii="仿宋_GB2312" w:hAnsi="仿宋" w:eastAsia="仿宋_GB2312" w:cs="仿宋"/>
          <w:bCs w:val="0"/>
        </w:rPr>
        <w:t xml:space="preserve"> 年 </w:t>
      </w:r>
      <w:r>
        <w:rPr>
          <w:rFonts w:hint="eastAsia" w:ascii="仿宋_GB2312" w:hAnsi="仿宋" w:eastAsia="仿宋_GB2312" w:cs="仿宋"/>
          <w:bCs w:val="0"/>
          <w:lang w:val="en-US" w:eastAsia="zh-CN"/>
        </w:rPr>
        <w:t>1</w:t>
      </w:r>
      <w:r>
        <w:rPr>
          <w:rFonts w:hint="eastAsia" w:ascii="仿宋_GB2312" w:hAnsi="仿宋" w:eastAsia="仿宋_GB2312" w:cs="仿宋"/>
          <w:bCs w:val="0"/>
        </w:rPr>
        <w:t xml:space="preserve"> 月 </w:t>
      </w:r>
      <w:r>
        <w:rPr>
          <w:rFonts w:hint="eastAsia" w:ascii="仿宋_GB2312" w:hAnsi="仿宋" w:eastAsia="仿宋_GB2312" w:cs="仿宋"/>
          <w:bCs w:val="0"/>
          <w:lang w:val="en-US" w:eastAsia="zh-CN"/>
        </w:rPr>
        <w:t>1</w:t>
      </w:r>
      <w:r>
        <w:rPr>
          <w:rFonts w:hint="eastAsia" w:ascii="仿宋_GB2312" w:hAnsi="仿宋" w:eastAsia="仿宋_GB2312" w:cs="仿宋"/>
          <w:bCs w:val="0"/>
        </w:rPr>
        <w:t xml:space="preserve"> 日以后</w:t>
      </w:r>
      <w:r>
        <w:rPr>
          <w:rFonts w:hint="eastAsia" w:ascii="仿宋_GB2312" w:hAnsi="仿宋" w:eastAsia="仿宋_GB2312" w:cs="仿宋"/>
          <w:b w:val="0"/>
        </w:rPr>
        <w:t>。</w:t>
      </w:r>
    </w:p>
    <w:p>
      <w:pPr>
        <w:pStyle w:val="5"/>
        <w:spacing w:before="0" w:after="0" w:line="360" w:lineRule="auto"/>
        <w:rPr>
          <w:rFonts w:hint="eastAsia" w:ascii="宋体" w:hAnsi="宋体" w:eastAsia="宋体" w:cs="Times New Roman"/>
          <w:b w:val="0"/>
          <w:bCs/>
          <w:kern w:val="2"/>
          <w:sz w:val="24"/>
          <w:szCs w:val="22"/>
          <w:lang w:val="en-US" w:eastAsia="zh-CN" w:bidi="ar-SA"/>
        </w:rPr>
      </w:pPr>
      <w:r>
        <w:rPr>
          <w:rFonts w:hint="eastAsia" w:ascii="宋体" w:hAnsi="宋体" w:eastAsia="宋体" w:cs="Times New Roman"/>
          <w:b w:val="0"/>
          <w:bCs/>
          <w:kern w:val="2"/>
          <w:sz w:val="24"/>
          <w:szCs w:val="22"/>
          <w:lang w:val="en-US" w:eastAsia="zh-CN" w:bidi="ar-SA"/>
        </w:rPr>
        <w:t>7、中标人不得以任何方式转包或分包本工程项目。</w:t>
      </w:r>
    </w:p>
    <w:p>
      <w:pPr>
        <w:pStyle w:val="5"/>
        <w:spacing w:before="0" w:after="0" w:line="360" w:lineRule="auto"/>
        <w:ind w:left="0" w:firstLine="480" w:firstLineChars="200"/>
        <w:rPr>
          <w:rFonts w:hint="eastAsia" w:ascii="仿宋" w:hAnsi="仿宋" w:eastAsia="仿宋" w:cs="仿宋"/>
          <w:color w:val="000000"/>
          <w:kern w:val="0"/>
          <w:szCs w:val="24"/>
          <w:lang w:bidi="ar"/>
        </w:rPr>
      </w:pPr>
      <w:r>
        <w:rPr>
          <w:rFonts w:hint="eastAsia" w:ascii="宋体" w:hAnsi="宋体" w:eastAsia="宋体" w:cs="Times New Roman"/>
          <w:b w:val="0"/>
          <w:bCs/>
          <w:kern w:val="2"/>
          <w:sz w:val="24"/>
          <w:szCs w:val="22"/>
          <w:lang w:val="en-US" w:eastAsia="zh-CN" w:bidi="ar-SA"/>
        </w:rPr>
        <w:t>8、</w:t>
      </w:r>
      <w:r>
        <w:rPr>
          <w:rFonts w:hint="eastAsia" w:ascii="宋体" w:hAnsi="宋体"/>
        </w:rPr>
        <w:t>▲</w:t>
      </w:r>
      <w:r>
        <w:rPr>
          <w:rFonts w:hint="eastAsia" w:ascii="仿宋" w:hAnsi="仿宋" w:eastAsia="仿宋" w:cs="仿宋"/>
          <w:color w:val="000000"/>
          <w:kern w:val="0"/>
          <w:szCs w:val="24"/>
          <w:lang w:bidi="ar"/>
        </w:rPr>
        <w:t>自在线询价结果自动成交完成之日起3个工作日内必须出具原厂商针对本项目的授权书，确保本项目采购设备为原厂正品。不能提供的视为无效报价。</w:t>
      </w:r>
    </w:p>
    <w:p>
      <w:pPr>
        <w:pStyle w:val="5"/>
        <w:spacing w:before="0" w:after="0" w:line="360" w:lineRule="auto"/>
        <w:ind w:left="0" w:firstLine="482" w:firstLineChars="200"/>
        <w:rPr>
          <w:rFonts w:hint="default" w:ascii="仿宋" w:hAnsi="仿宋" w:eastAsia="仿宋" w:cs="仿宋"/>
          <w:color w:val="000000"/>
          <w:kern w:val="0"/>
          <w:szCs w:val="24"/>
          <w:lang w:val="en-US" w:eastAsia="zh-CN" w:bidi="ar"/>
        </w:rPr>
      </w:pPr>
    </w:p>
    <w:p>
      <w:pPr>
        <w:pStyle w:val="3"/>
        <w:keepNext w:val="0"/>
        <w:rPr>
          <w:rFonts w:hint="eastAsia" w:hAnsi="仿宋" w:cs="仿宋"/>
          <w:b/>
          <w:szCs w:val="28"/>
        </w:rPr>
      </w:pPr>
      <w:r>
        <w:rPr>
          <w:rFonts w:hint="eastAsia" w:hAnsi="仿宋" w:cs="仿宋"/>
          <w:b/>
          <w:szCs w:val="28"/>
        </w:rPr>
        <w:t>二、项目技术参数及清单</w:t>
      </w:r>
    </w:p>
    <w:tbl>
      <w:tblPr>
        <w:tblStyle w:val="6"/>
        <w:tblW w:w="10176" w:type="dxa"/>
        <w:tblInd w:w="-977" w:type="dxa"/>
        <w:shd w:val="clear" w:color="auto" w:fill="auto"/>
        <w:tblLayout w:type="fixed"/>
        <w:tblCellMar>
          <w:top w:w="0" w:type="dxa"/>
          <w:left w:w="0" w:type="dxa"/>
          <w:bottom w:w="0" w:type="dxa"/>
          <w:right w:w="0" w:type="dxa"/>
        </w:tblCellMar>
      </w:tblPr>
      <w:tblGrid>
        <w:gridCol w:w="588"/>
        <w:gridCol w:w="1337"/>
        <w:gridCol w:w="3487"/>
        <w:gridCol w:w="2823"/>
        <w:gridCol w:w="645"/>
        <w:gridCol w:w="564"/>
        <w:gridCol w:w="732"/>
      </w:tblGrid>
      <w:tr>
        <w:tblPrEx>
          <w:shd w:val="clear" w:color="auto" w:fill="auto"/>
          <w:tblLayout w:type="fixed"/>
          <w:tblCellMar>
            <w:top w:w="0" w:type="dxa"/>
            <w:left w:w="0" w:type="dxa"/>
            <w:bottom w:w="0" w:type="dxa"/>
            <w:right w:w="0" w:type="dxa"/>
          </w:tblCellMar>
        </w:tblPrEx>
        <w:trPr>
          <w:trHeight w:val="639" w:hRule="atLeast"/>
        </w:trPr>
        <w:tc>
          <w:tcPr>
            <w:tcW w:w="588"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337" w:type="dxa"/>
            <w:tcBorders>
              <w:top w:val="single" w:color="000000" w:sz="8" w:space="0"/>
              <w:left w:val="nil"/>
              <w:bottom w:val="nil"/>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设备名称</w:t>
            </w:r>
          </w:p>
        </w:tc>
        <w:tc>
          <w:tcPr>
            <w:tcW w:w="3487"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参数要求</w:t>
            </w:r>
          </w:p>
        </w:tc>
        <w:tc>
          <w:tcPr>
            <w:tcW w:w="2823"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设备型号</w:t>
            </w:r>
          </w:p>
        </w:tc>
        <w:tc>
          <w:tcPr>
            <w:tcW w:w="645"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w:t>
            </w:r>
          </w:p>
        </w:tc>
        <w:tc>
          <w:tcPr>
            <w:tcW w:w="564"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计量单位</w:t>
            </w:r>
          </w:p>
        </w:tc>
        <w:tc>
          <w:tcPr>
            <w:tcW w:w="732"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推荐品牌</w:t>
            </w:r>
          </w:p>
        </w:tc>
      </w:tr>
      <w:tr>
        <w:tblPrEx>
          <w:shd w:val="clear" w:color="auto" w:fill="auto"/>
          <w:tblLayout w:type="fixed"/>
          <w:tblCellMar>
            <w:top w:w="0" w:type="dxa"/>
            <w:left w:w="0" w:type="dxa"/>
            <w:bottom w:w="0" w:type="dxa"/>
            <w:right w:w="0" w:type="dxa"/>
          </w:tblCellMar>
        </w:tblPrEx>
        <w:trPr>
          <w:trHeight w:val="951" w:hRule="atLeast"/>
        </w:trPr>
        <w:tc>
          <w:tcPr>
            <w:tcW w:w="588" w:type="dxa"/>
            <w:vMerge w:val="restart"/>
            <w:tcBorders>
              <w:top w:val="nil"/>
              <w:left w:val="single" w:color="000000" w:sz="8" w:space="0"/>
              <w:bottom w:val="single" w:color="000000" w:sz="8" w:space="0"/>
              <w:right w:val="nil"/>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w:t>
            </w:r>
          </w:p>
        </w:tc>
        <w:tc>
          <w:tcPr>
            <w:tcW w:w="1337"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壁挂机1.5匹</w:t>
            </w:r>
          </w:p>
        </w:tc>
        <w:tc>
          <w:tcPr>
            <w:tcW w:w="348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2级能效，制冷量3550W,制冷功率1080W,制热量(3950+1050)W,制热功率（1130+1050）W,室外机寸：785x555x300（mm）</w:t>
            </w: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KFR-35GW/DN8Y-DA400(D2)</w:t>
            </w:r>
          </w:p>
        </w:tc>
        <w:tc>
          <w:tcPr>
            <w:tcW w:w="645"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w:t>
            </w:r>
          </w:p>
        </w:tc>
        <w:tc>
          <w:tcPr>
            <w:tcW w:w="56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套</w:t>
            </w: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美的</w:t>
            </w:r>
          </w:p>
        </w:tc>
      </w:tr>
      <w:tr>
        <w:tblPrEx>
          <w:shd w:val="clear" w:color="auto" w:fill="auto"/>
          <w:tblLayout w:type="fixed"/>
          <w:tblCellMar>
            <w:top w:w="0" w:type="dxa"/>
            <w:left w:w="0" w:type="dxa"/>
            <w:bottom w:w="0" w:type="dxa"/>
            <w:right w:w="0" w:type="dxa"/>
          </w:tblCellMar>
        </w:tblPrEx>
        <w:trPr>
          <w:trHeight w:val="951" w:hRule="atLeast"/>
        </w:trPr>
        <w:tc>
          <w:tcPr>
            <w:tcW w:w="588" w:type="dxa"/>
            <w:vMerge w:val="continue"/>
            <w:tcBorders>
              <w:top w:val="nil"/>
              <w:left w:val="single" w:color="000000" w:sz="8" w:space="0"/>
              <w:bottom w:val="single" w:color="000000" w:sz="8" w:space="0"/>
              <w:right w:val="nil"/>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133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48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2级能效，制冷量3500W,制冷功率1002W,制热量3850W,制热功率（1120+1000）W,室外机寸：848x596x320（mm）</w:t>
            </w: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KFR-35G W /(35570)Aa-2</w:t>
            </w:r>
          </w:p>
        </w:tc>
        <w:tc>
          <w:tcPr>
            <w:tcW w:w="645"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56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格力</w:t>
            </w:r>
          </w:p>
        </w:tc>
      </w:tr>
      <w:tr>
        <w:tblPrEx>
          <w:shd w:val="clear" w:color="auto" w:fill="auto"/>
          <w:tblLayout w:type="fixed"/>
          <w:tblCellMar>
            <w:top w:w="0" w:type="dxa"/>
            <w:left w:w="0" w:type="dxa"/>
            <w:bottom w:w="0" w:type="dxa"/>
            <w:right w:w="0" w:type="dxa"/>
          </w:tblCellMar>
        </w:tblPrEx>
        <w:trPr>
          <w:trHeight w:val="1263" w:hRule="atLeast"/>
        </w:trPr>
        <w:tc>
          <w:tcPr>
            <w:tcW w:w="588" w:type="dxa"/>
            <w:vMerge w:val="continue"/>
            <w:tcBorders>
              <w:top w:val="nil"/>
              <w:left w:val="single" w:color="000000" w:sz="8" w:space="0"/>
              <w:bottom w:val="single" w:color="000000" w:sz="8" w:space="0"/>
              <w:right w:val="nil"/>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133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48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2级能效，制冷量 3600（1030-4300）W,制冷功率1002W,制热量 4500（850-5800）W,制热功率（1120+1000）W,室外机寸：740x550x320（mm）</w:t>
            </w: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FTXJ335RCDW</w:t>
            </w:r>
          </w:p>
        </w:tc>
        <w:tc>
          <w:tcPr>
            <w:tcW w:w="645"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56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大金</w:t>
            </w:r>
          </w:p>
        </w:tc>
      </w:tr>
      <w:tr>
        <w:tblPrEx>
          <w:shd w:val="clear" w:color="auto" w:fill="auto"/>
          <w:tblLayout w:type="fixed"/>
          <w:tblCellMar>
            <w:top w:w="0" w:type="dxa"/>
            <w:left w:w="0" w:type="dxa"/>
            <w:bottom w:w="0" w:type="dxa"/>
            <w:right w:w="0" w:type="dxa"/>
          </w:tblCellMar>
        </w:tblPrEx>
        <w:trPr>
          <w:trHeight w:val="951" w:hRule="atLeast"/>
        </w:trPr>
        <w:tc>
          <w:tcPr>
            <w:tcW w:w="588" w:type="dxa"/>
            <w:vMerge w:val="restart"/>
            <w:tcBorders>
              <w:top w:val="nil"/>
              <w:left w:val="single" w:color="000000" w:sz="8" w:space="0"/>
              <w:bottom w:val="single" w:color="000000" w:sz="8" w:space="0"/>
              <w:right w:val="nil"/>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w:t>
            </w:r>
          </w:p>
        </w:tc>
        <w:tc>
          <w:tcPr>
            <w:tcW w:w="1337"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壁挂机2匹</w:t>
            </w:r>
          </w:p>
        </w:tc>
        <w:tc>
          <w:tcPr>
            <w:tcW w:w="348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2级能效，制冷量5000W,制冷功率1432W,制热量(3950+1050)W,制热功率（1740+1400）W,室外机寸： 965×300×240（mm）</w:t>
            </w: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KFR-50GW/DY-DA400(D2)</w:t>
            </w:r>
          </w:p>
        </w:tc>
        <w:tc>
          <w:tcPr>
            <w:tcW w:w="645"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8</w:t>
            </w:r>
          </w:p>
        </w:tc>
        <w:tc>
          <w:tcPr>
            <w:tcW w:w="56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套</w:t>
            </w: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美的</w:t>
            </w:r>
          </w:p>
        </w:tc>
      </w:tr>
      <w:tr>
        <w:tblPrEx>
          <w:shd w:val="clear" w:color="auto" w:fill="auto"/>
          <w:tblLayout w:type="fixed"/>
          <w:tblCellMar>
            <w:top w:w="0" w:type="dxa"/>
            <w:left w:w="0" w:type="dxa"/>
            <w:bottom w:w="0" w:type="dxa"/>
            <w:right w:w="0" w:type="dxa"/>
          </w:tblCellMar>
        </w:tblPrEx>
        <w:trPr>
          <w:trHeight w:val="951" w:hRule="atLeast"/>
        </w:trPr>
        <w:tc>
          <w:tcPr>
            <w:tcW w:w="588" w:type="dxa"/>
            <w:vMerge w:val="continue"/>
            <w:tcBorders>
              <w:top w:val="nil"/>
              <w:left w:val="single" w:color="000000" w:sz="8" w:space="0"/>
              <w:bottom w:val="single" w:color="000000" w:sz="8" w:space="0"/>
              <w:right w:val="nil"/>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133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48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2级能效，制冷量5000W,制冷功率1432W,制热量5700（6900）W,制热功率1690（2890）W,室外机寸： 955*700*396（mm）</w:t>
            </w: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KFR-50GW/(50582)FNAa-A2</w:t>
            </w:r>
          </w:p>
        </w:tc>
        <w:tc>
          <w:tcPr>
            <w:tcW w:w="645"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56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格力</w:t>
            </w:r>
          </w:p>
        </w:tc>
      </w:tr>
      <w:tr>
        <w:tblPrEx>
          <w:shd w:val="clear" w:color="auto" w:fill="auto"/>
          <w:tblLayout w:type="fixed"/>
          <w:tblCellMar>
            <w:top w:w="0" w:type="dxa"/>
            <w:left w:w="0" w:type="dxa"/>
            <w:bottom w:w="0" w:type="dxa"/>
            <w:right w:w="0" w:type="dxa"/>
          </w:tblCellMar>
        </w:tblPrEx>
        <w:trPr>
          <w:trHeight w:val="1263" w:hRule="atLeast"/>
        </w:trPr>
        <w:tc>
          <w:tcPr>
            <w:tcW w:w="588" w:type="dxa"/>
            <w:vMerge w:val="continue"/>
            <w:tcBorders>
              <w:top w:val="nil"/>
              <w:left w:val="single" w:color="000000" w:sz="8" w:space="0"/>
              <w:bottom w:val="single" w:color="000000" w:sz="8" w:space="0"/>
              <w:right w:val="nil"/>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133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48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2级能效，制冷量5000（1700-3800）W,制冷功率5000（1700-3800）W,制热量5800（1700-5300）W,制热功率5800（1700-5300）W,室外机寸： 550×765×285（mm）</w:t>
            </w: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FTXG250NC-W</w:t>
            </w:r>
          </w:p>
        </w:tc>
        <w:tc>
          <w:tcPr>
            <w:tcW w:w="645"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56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大金</w:t>
            </w:r>
          </w:p>
        </w:tc>
      </w:tr>
      <w:tr>
        <w:tblPrEx>
          <w:shd w:val="clear" w:color="auto" w:fill="auto"/>
          <w:tblLayout w:type="fixed"/>
          <w:tblCellMar>
            <w:top w:w="0" w:type="dxa"/>
            <w:left w:w="0" w:type="dxa"/>
            <w:bottom w:w="0" w:type="dxa"/>
            <w:right w:w="0" w:type="dxa"/>
          </w:tblCellMar>
        </w:tblPrEx>
        <w:trPr>
          <w:trHeight w:val="951" w:hRule="atLeast"/>
        </w:trPr>
        <w:tc>
          <w:tcPr>
            <w:tcW w:w="588" w:type="dxa"/>
            <w:vMerge w:val="restart"/>
            <w:tcBorders>
              <w:top w:val="nil"/>
              <w:left w:val="single" w:color="000000" w:sz="8" w:space="0"/>
              <w:bottom w:val="single" w:color="000000" w:sz="8" w:space="0"/>
              <w:right w:val="nil"/>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w:t>
            </w:r>
          </w:p>
        </w:tc>
        <w:tc>
          <w:tcPr>
            <w:tcW w:w="1337"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柜机3匹</w:t>
            </w:r>
          </w:p>
        </w:tc>
        <w:tc>
          <w:tcPr>
            <w:tcW w:w="3487"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2级能效，制冷量7300KW,制冷功率2220W,制热量(8300+2550)W,制热功率（2280+2550）W,室外机寸：510×1750×355（mm）</w:t>
            </w: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KFR-72LW/DY-PA400(D2)A</w:t>
            </w:r>
          </w:p>
        </w:tc>
        <w:tc>
          <w:tcPr>
            <w:tcW w:w="645"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12</w:t>
            </w:r>
          </w:p>
        </w:tc>
        <w:tc>
          <w:tcPr>
            <w:tcW w:w="56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套</w:t>
            </w: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美的</w:t>
            </w:r>
          </w:p>
        </w:tc>
      </w:tr>
      <w:tr>
        <w:tblPrEx>
          <w:shd w:val="clear" w:color="auto" w:fill="auto"/>
          <w:tblLayout w:type="fixed"/>
          <w:tblCellMar>
            <w:top w:w="0" w:type="dxa"/>
            <w:left w:w="0" w:type="dxa"/>
            <w:bottom w:w="0" w:type="dxa"/>
            <w:right w:w="0" w:type="dxa"/>
          </w:tblCellMar>
        </w:tblPrEx>
        <w:trPr>
          <w:trHeight w:val="951" w:hRule="atLeast"/>
        </w:trPr>
        <w:tc>
          <w:tcPr>
            <w:tcW w:w="588" w:type="dxa"/>
            <w:vMerge w:val="continue"/>
            <w:tcBorders>
              <w:top w:val="nil"/>
              <w:left w:val="single" w:color="000000" w:sz="8" w:space="0"/>
              <w:bottom w:val="single" w:color="000000" w:sz="8" w:space="0"/>
              <w:right w:val="nil"/>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133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48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Style w:val="11"/>
                <w:lang w:val="en-US" w:eastAsia="zh-CN" w:bidi="ar"/>
              </w:rPr>
              <w:t>2级能效，制冷量735</w:t>
            </w:r>
            <w:r>
              <w:rPr>
                <w:rStyle w:val="12"/>
                <w:lang w:val="en-US" w:eastAsia="zh-CN" w:bidi="ar"/>
              </w:rPr>
              <w:t>0KW,制冷功率</w:t>
            </w:r>
            <w:r>
              <w:rPr>
                <w:rStyle w:val="11"/>
                <w:lang w:val="en-US" w:eastAsia="zh-CN" w:bidi="ar"/>
              </w:rPr>
              <w:t>2170</w:t>
            </w:r>
            <w:r>
              <w:rPr>
                <w:rStyle w:val="12"/>
                <w:lang w:val="en-US" w:eastAsia="zh-CN" w:bidi="ar"/>
              </w:rPr>
              <w:t>W,制热量8</w:t>
            </w:r>
            <w:r>
              <w:rPr>
                <w:rStyle w:val="11"/>
                <w:lang w:val="en-US" w:eastAsia="zh-CN" w:bidi="ar"/>
              </w:rPr>
              <w:t>2</w:t>
            </w:r>
            <w:r>
              <w:rPr>
                <w:rStyle w:val="12"/>
                <w:lang w:val="en-US" w:eastAsia="zh-CN" w:bidi="ar"/>
              </w:rPr>
              <w:t>00W,制热功率</w:t>
            </w:r>
            <w:r>
              <w:rPr>
                <w:rStyle w:val="11"/>
                <w:lang w:val="en-US" w:eastAsia="zh-CN" w:bidi="ar"/>
              </w:rPr>
              <w:t>2240</w:t>
            </w:r>
            <w:r>
              <w:rPr>
                <w:rStyle w:val="12"/>
                <w:lang w:val="en-US" w:eastAsia="zh-CN" w:bidi="ar"/>
              </w:rPr>
              <w:t>W,室外机寸：</w:t>
            </w:r>
            <w:r>
              <w:rPr>
                <w:rStyle w:val="11"/>
                <w:lang w:val="en-US" w:eastAsia="zh-CN" w:bidi="ar"/>
              </w:rPr>
              <w:t>980</w:t>
            </w:r>
            <w:r>
              <w:rPr>
                <w:rStyle w:val="12"/>
                <w:lang w:val="en-US" w:eastAsia="zh-CN" w:bidi="ar"/>
              </w:rPr>
              <w:t>×</w:t>
            </w:r>
            <w:r>
              <w:rPr>
                <w:rStyle w:val="11"/>
                <w:lang w:val="en-US" w:eastAsia="zh-CN" w:bidi="ar"/>
              </w:rPr>
              <w:t>790</w:t>
            </w:r>
            <w:r>
              <w:rPr>
                <w:rStyle w:val="12"/>
                <w:lang w:val="en-US" w:eastAsia="zh-CN" w:bidi="ar"/>
              </w:rPr>
              <w:t>×</w:t>
            </w:r>
            <w:r>
              <w:rPr>
                <w:rStyle w:val="11"/>
                <w:lang w:val="en-US" w:eastAsia="zh-CN" w:bidi="ar"/>
              </w:rPr>
              <w:t>427</w:t>
            </w:r>
            <w:r>
              <w:rPr>
                <w:rStyle w:val="12"/>
                <w:lang w:val="en-US" w:eastAsia="zh-CN" w:bidi="ar"/>
              </w:rPr>
              <w:t>（mm）</w:t>
            </w: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KFR-72LW/(72591S)NhAd-2</w:t>
            </w:r>
          </w:p>
        </w:tc>
        <w:tc>
          <w:tcPr>
            <w:tcW w:w="645"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56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格力</w:t>
            </w:r>
          </w:p>
        </w:tc>
      </w:tr>
      <w:tr>
        <w:tblPrEx>
          <w:shd w:val="clear" w:color="auto" w:fill="auto"/>
          <w:tblLayout w:type="fixed"/>
          <w:tblCellMar>
            <w:top w:w="0" w:type="dxa"/>
            <w:left w:w="0" w:type="dxa"/>
            <w:bottom w:w="0" w:type="dxa"/>
            <w:right w:w="0" w:type="dxa"/>
          </w:tblCellMar>
        </w:tblPrEx>
        <w:trPr>
          <w:trHeight w:val="1263" w:hRule="atLeast"/>
        </w:trPr>
        <w:tc>
          <w:tcPr>
            <w:tcW w:w="588" w:type="dxa"/>
            <w:vMerge w:val="continue"/>
            <w:tcBorders>
              <w:top w:val="nil"/>
              <w:left w:val="single" w:color="000000" w:sz="8" w:space="0"/>
              <w:bottom w:val="single" w:color="000000" w:sz="8" w:space="0"/>
              <w:right w:val="nil"/>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133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487"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2级能效，制冷量7200（2300-7500）KW,制冷功率2200（430-2450）W,制热量8500（17500-11000）W,制热功率2680（420-4400W）,室外机寸：881×595×342（mm）</w:t>
            </w: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FNVQ203ABK/RNVQ203ABY9</w:t>
            </w:r>
          </w:p>
        </w:tc>
        <w:tc>
          <w:tcPr>
            <w:tcW w:w="645"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56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大金</w:t>
            </w:r>
          </w:p>
        </w:tc>
      </w:tr>
      <w:tr>
        <w:tblPrEx>
          <w:shd w:val="clear" w:color="auto" w:fill="auto"/>
          <w:tblLayout w:type="fixed"/>
          <w:tblCellMar>
            <w:top w:w="0" w:type="dxa"/>
            <w:left w:w="0" w:type="dxa"/>
            <w:bottom w:w="0" w:type="dxa"/>
            <w:right w:w="0" w:type="dxa"/>
          </w:tblCellMar>
        </w:tblPrEx>
        <w:trPr>
          <w:trHeight w:val="951" w:hRule="atLeast"/>
        </w:trPr>
        <w:tc>
          <w:tcPr>
            <w:tcW w:w="588" w:type="dxa"/>
            <w:vMerge w:val="restart"/>
            <w:tcBorders>
              <w:top w:val="nil"/>
              <w:left w:val="single" w:color="000000" w:sz="8" w:space="0"/>
              <w:bottom w:val="single" w:color="000000" w:sz="8" w:space="0"/>
              <w:right w:val="nil"/>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w:t>
            </w:r>
          </w:p>
        </w:tc>
        <w:tc>
          <w:tcPr>
            <w:tcW w:w="1337"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柜机5匹</w:t>
            </w:r>
          </w:p>
        </w:tc>
        <w:tc>
          <w:tcPr>
            <w:tcW w:w="348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2级能效，制冷量12000W,制冷功率3896W,制热量(13500+3500)W,制热功率（3950+3500）W,室外机寸：1021×1333×417（mm）</w:t>
            </w: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KFR-120LW/SDY-PA400(D2)</w:t>
            </w:r>
          </w:p>
        </w:tc>
        <w:tc>
          <w:tcPr>
            <w:tcW w:w="645"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21</w:t>
            </w:r>
          </w:p>
        </w:tc>
        <w:tc>
          <w:tcPr>
            <w:tcW w:w="56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套</w:t>
            </w: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美的</w:t>
            </w:r>
          </w:p>
        </w:tc>
      </w:tr>
      <w:tr>
        <w:tblPrEx>
          <w:shd w:val="clear" w:color="auto" w:fill="auto"/>
          <w:tblLayout w:type="fixed"/>
          <w:tblCellMar>
            <w:top w:w="0" w:type="dxa"/>
            <w:left w:w="0" w:type="dxa"/>
            <w:bottom w:w="0" w:type="dxa"/>
            <w:right w:w="0" w:type="dxa"/>
          </w:tblCellMar>
        </w:tblPrEx>
        <w:trPr>
          <w:trHeight w:val="951" w:hRule="atLeast"/>
        </w:trPr>
        <w:tc>
          <w:tcPr>
            <w:tcW w:w="588" w:type="dxa"/>
            <w:vMerge w:val="continue"/>
            <w:tcBorders>
              <w:top w:val="nil"/>
              <w:left w:val="single" w:color="000000" w:sz="8" w:space="0"/>
              <w:bottom w:val="single" w:color="000000" w:sz="8" w:space="0"/>
              <w:right w:val="nil"/>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133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48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Style w:val="11"/>
                <w:lang w:val="en-US" w:eastAsia="zh-CN" w:bidi="ar"/>
              </w:rPr>
              <w:t>2级能效，制冷量12000W,制冷功率3930</w:t>
            </w:r>
            <w:r>
              <w:rPr>
                <w:rStyle w:val="12"/>
                <w:lang w:val="en-US" w:eastAsia="zh-CN" w:bidi="ar"/>
              </w:rPr>
              <w:t>W,制热量1</w:t>
            </w:r>
            <w:r>
              <w:rPr>
                <w:rStyle w:val="11"/>
                <w:lang w:val="en-US" w:eastAsia="zh-CN" w:bidi="ar"/>
              </w:rPr>
              <w:t>2</w:t>
            </w:r>
            <w:r>
              <w:rPr>
                <w:rStyle w:val="12"/>
                <w:lang w:val="en-US" w:eastAsia="zh-CN" w:bidi="ar"/>
              </w:rPr>
              <w:t>500)W,制热功率</w:t>
            </w:r>
            <w:r>
              <w:rPr>
                <w:rStyle w:val="11"/>
                <w:lang w:val="en-US" w:eastAsia="zh-CN" w:bidi="ar"/>
              </w:rPr>
              <w:t>3800</w:t>
            </w:r>
            <w:r>
              <w:rPr>
                <w:rStyle w:val="12"/>
                <w:lang w:val="en-US" w:eastAsia="zh-CN" w:bidi="ar"/>
              </w:rPr>
              <w:t>W,室外机寸：10</w:t>
            </w:r>
            <w:r>
              <w:rPr>
                <w:rStyle w:val="11"/>
                <w:lang w:val="en-US" w:eastAsia="zh-CN" w:bidi="ar"/>
              </w:rPr>
              <w:t>32</w:t>
            </w:r>
            <w:r>
              <w:rPr>
                <w:rStyle w:val="12"/>
                <w:lang w:val="en-US" w:eastAsia="zh-CN" w:bidi="ar"/>
              </w:rPr>
              <w:t>×1</w:t>
            </w:r>
            <w:r>
              <w:rPr>
                <w:rStyle w:val="11"/>
                <w:lang w:val="en-US" w:eastAsia="zh-CN" w:bidi="ar"/>
              </w:rPr>
              <w:t>250</w:t>
            </w:r>
            <w:r>
              <w:rPr>
                <w:rStyle w:val="12"/>
                <w:lang w:val="en-US" w:eastAsia="zh-CN" w:bidi="ar"/>
              </w:rPr>
              <w:t>×41</w:t>
            </w:r>
            <w:r>
              <w:rPr>
                <w:rStyle w:val="11"/>
                <w:lang w:val="en-US" w:eastAsia="zh-CN" w:bidi="ar"/>
              </w:rPr>
              <w:t>2</w:t>
            </w:r>
            <w:r>
              <w:rPr>
                <w:rStyle w:val="12"/>
                <w:lang w:val="en-US" w:eastAsia="zh-CN" w:bidi="ar"/>
              </w:rPr>
              <w:t>（mm）</w:t>
            </w: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KFR-120LW/(12568S)NhAd-2</w:t>
            </w:r>
          </w:p>
        </w:tc>
        <w:tc>
          <w:tcPr>
            <w:tcW w:w="645"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56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格力</w:t>
            </w:r>
          </w:p>
        </w:tc>
      </w:tr>
      <w:tr>
        <w:tblPrEx>
          <w:shd w:val="clear" w:color="auto" w:fill="auto"/>
          <w:tblLayout w:type="fixed"/>
          <w:tblCellMar>
            <w:top w:w="0" w:type="dxa"/>
            <w:left w:w="0" w:type="dxa"/>
            <w:bottom w:w="0" w:type="dxa"/>
            <w:right w:w="0" w:type="dxa"/>
          </w:tblCellMar>
        </w:tblPrEx>
        <w:trPr>
          <w:trHeight w:val="951" w:hRule="atLeast"/>
        </w:trPr>
        <w:tc>
          <w:tcPr>
            <w:tcW w:w="588" w:type="dxa"/>
            <w:vMerge w:val="continue"/>
            <w:tcBorders>
              <w:top w:val="nil"/>
              <w:left w:val="single" w:color="000000" w:sz="8" w:space="0"/>
              <w:bottom w:val="single" w:color="000000" w:sz="8" w:space="0"/>
              <w:right w:val="nil"/>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133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48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2级能效，制冷量12000W,制冷功率4000W,制热量13000W,制热功率3860W,室外机寸：1170×900×320（mm）</w:t>
            </w: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FNVQ205ABK/RNVQ205ABY</w:t>
            </w:r>
          </w:p>
        </w:tc>
        <w:tc>
          <w:tcPr>
            <w:tcW w:w="645"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56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大金</w:t>
            </w:r>
          </w:p>
        </w:tc>
      </w:tr>
      <w:tr>
        <w:tblPrEx>
          <w:shd w:val="clear" w:color="auto" w:fill="auto"/>
          <w:tblLayout w:type="fixed"/>
          <w:tblCellMar>
            <w:top w:w="0" w:type="dxa"/>
            <w:left w:w="0" w:type="dxa"/>
            <w:bottom w:w="0" w:type="dxa"/>
            <w:right w:w="0" w:type="dxa"/>
          </w:tblCellMar>
        </w:tblPrEx>
        <w:trPr>
          <w:trHeight w:val="951" w:hRule="atLeast"/>
        </w:trPr>
        <w:tc>
          <w:tcPr>
            <w:tcW w:w="588" w:type="dxa"/>
            <w:vMerge w:val="restart"/>
            <w:tcBorders>
              <w:top w:val="nil"/>
              <w:left w:val="single" w:color="000000" w:sz="8" w:space="0"/>
              <w:bottom w:val="single" w:color="000000" w:sz="8" w:space="0"/>
              <w:right w:val="nil"/>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w:t>
            </w:r>
          </w:p>
        </w:tc>
        <w:tc>
          <w:tcPr>
            <w:tcW w:w="1337"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吸顶机5匹</w:t>
            </w:r>
          </w:p>
        </w:tc>
        <w:tc>
          <w:tcPr>
            <w:tcW w:w="348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2级能效，制冷量12000W,制冷功率3660W,制热量(13000+2700)W,制热功率（3940+2700）W,室外机寸1021*1333*417（mm）</w:t>
            </w: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KFR-120QW/SDY-B(D2)</w:t>
            </w:r>
          </w:p>
        </w:tc>
        <w:tc>
          <w:tcPr>
            <w:tcW w:w="645"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w:t>
            </w:r>
          </w:p>
        </w:tc>
        <w:tc>
          <w:tcPr>
            <w:tcW w:w="564" w:type="dxa"/>
            <w:vMerge w:val="restart"/>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套</w:t>
            </w: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美的</w:t>
            </w:r>
          </w:p>
        </w:tc>
      </w:tr>
      <w:tr>
        <w:tblPrEx>
          <w:shd w:val="clear" w:color="auto" w:fill="auto"/>
          <w:tblLayout w:type="fixed"/>
          <w:tblCellMar>
            <w:top w:w="0" w:type="dxa"/>
            <w:left w:w="0" w:type="dxa"/>
            <w:bottom w:w="0" w:type="dxa"/>
            <w:right w:w="0" w:type="dxa"/>
          </w:tblCellMar>
        </w:tblPrEx>
        <w:trPr>
          <w:trHeight w:val="951" w:hRule="atLeast"/>
        </w:trPr>
        <w:tc>
          <w:tcPr>
            <w:tcW w:w="588" w:type="dxa"/>
            <w:vMerge w:val="continue"/>
            <w:tcBorders>
              <w:top w:val="nil"/>
              <w:left w:val="single" w:color="000000" w:sz="8" w:space="0"/>
              <w:bottom w:val="single" w:color="000000" w:sz="8" w:space="0"/>
              <w:right w:val="nil"/>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133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48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2级能效，制冷量12000W,制冷功率3660W,制热量(13000+2700)W,制热功率（3940+2700）W,室外机寸1021*1333*417（mm）</w:t>
            </w: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KF-120TW/(1236S)NhBa-2</w:t>
            </w:r>
          </w:p>
        </w:tc>
        <w:tc>
          <w:tcPr>
            <w:tcW w:w="645"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56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格力</w:t>
            </w:r>
          </w:p>
        </w:tc>
      </w:tr>
      <w:tr>
        <w:tblPrEx>
          <w:shd w:val="clear" w:color="auto" w:fill="auto"/>
          <w:tblLayout w:type="fixed"/>
          <w:tblCellMar>
            <w:top w:w="0" w:type="dxa"/>
            <w:left w:w="0" w:type="dxa"/>
            <w:bottom w:w="0" w:type="dxa"/>
            <w:right w:w="0" w:type="dxa"/>
          </w:tblCellMar>
        </w:tblPrEx>
        <w:trPr>
          <w:trHeight w:val="951" w:hRule="atLeast"/>
        </w:trPr>
        <w:tc>
          <w:tcPr>
            <w:tcW w:w="588" w:type="dxa"/>
            <w:vMerge w:val="continue"/>
            <w:tcBorders>
              <w:top w:val="nil"/>
              <w:left w:val="single" w:color="000000" w:sz="8" w:space="0"/>
              <w:bottom w:val="single" w:color="000000" w:sz="8" w:space="0"/>
              <w:right w:val="nil"/>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1337"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348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2级能效，制冷量12000W,制冷功率4000W,制热量13000W,制热功率3860W,室外机寸：1170×900×320（mm）</w:t>
            </w: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FNCQ205AB</w:t>
            </w:r>
          </w:p>
        </w:tc>
        <w:tc>
          <w:tcPr>
            <w:tcW w:w="645"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564" w:type="dxa"/>
            <w:vMerge w:val="continue"/>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大金</w:t>
            </w:r>
          </w:p>
        </w:tc>
      </w:tr>
      <w:tr>
        <w:tblPrEx>
          <w:shd w:val="clear" w:color="auto" w:fill="auto"/>
          <w:tblLayout w:type="fixed"/>
          <w:tblCellMar>
            <w:top w:w="0" w:type="dxa"/>
            <w:left w:w="0" w:type="dxa"/>
            <w:bottom w:w="0" w:type="dxa"/>
            <w:right w:w="0" w:type="dxa"/>
          </w:tblCellMar>
        </w:tblPrEx>
        <w:trPr>
          <w:trHeight w:val="639" w:hRule="atLeast"/>
        </w:trPr>
        <w:tc>
          <w:tcPr>
            <w:tcW w:w="588"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6</w:t>
            </w:r>
          </w:p>
        </w:tc>
        <w:tc>
          <w:tcPr>
            <w:tcW w:w="133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原有旧空调及材料拆除及搬运</w:t>
            </w:r>
          </w:p>
        </w:tc>
        <w:tc>
          <w:tcPr>
            <w:tcW w:w="6310" w:type="dxa"/>
            <w:gridSpan w:val="2"/>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5匹柜机、1.5匹挂机以及材料等</w:t>
            </w:r>
          </w:p>
        </w:tc>
        <w:tc>
          <w:tcPr>
            <w:tcW w:w="64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w:t>
            </w:r>
          </w:p>
        </w:tc>
        <w:tc>
          <w:tcPr>
            <w:tcW w:w="56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项</w:t>
            </w: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27" w:hRule="atLeast"/>
        </w:trPr>
        <w:tc>
          <w:tcPr>
            <w:tcW w:w="588"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7</w:t>
            </w:r>
          </w:p>
        </w:tc>
        <w:tc>
          <w:tcPr>
            <w:tcW w:w="133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铜管</w:t>
            </w:r>
          </w:p>
        </w:tc>
        <w:tc>
          <w:tcPr>
            <w:tcW w:w="6310" w:type="dxa"/>
            <w:gridSpan w:val="2"/>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1.5-5匹</w:t>
            </w:r>
          </w:p>
        </w:tc>
        <w:tc>
          <w:tcPr>
            <w:tcW w:w="64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300</w:t>
            </w:r>
          </w:p>
        </w:tc>
        <w:tc>
          <w:tcPr>
            <w:tcW w:w="56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米</w:t>
            </w: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27" w:hRule="atLeast"/>
        </w:trPr>
        <w:tc>
          <w:tcPr>
            <w:tcW w:w="588"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8</w:t>
            </w:r>
          </w:p>
        </w:tc>
        <w:tc>
          <w:tcPr>
            <w:tcW w:w="133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支架</w:t>
            </w:r>
          </w:p>
        </w:tc>
        <w:tc>
          <w:tcPr>
            <w:tcW w:w="6310" w:type="dxa"/>
            <w:gridSpan w:val="2"/>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1.5-5匹</w:t>
            </w:r>
          </w:p>
        </w:tc>
        <w:tc>
          <w:tcPr>
            <w:tcW w:w="64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50</w:t>
            </w:r>
          </w:p>
        </w:tc>
        <w:tc>
          <w:tcPr>
            <w:tcW w:w="56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付</w:t>
            </w: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27" w:hRule="atLeast"/>
        </w:trPr>
        <w:tc>
          <w:tcPr>
            <w:tcW w:w="588"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9</w:t>
            </w:r>
          </w:p>
        </w:tc>
        <w:tc>
          <w:tcPr>
            <w:tcW w:w="133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打孔</w:t>
            </w:r>
          </w:p>
        </w:tc>
        <w:tc>
          <w:tcPr>
            <w:tcW w:w="6310" w:type="dxa"/>
            <w:gridSpan w:val="2"/>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空调，电源线穿墙</w:t>
            </w:r>
          </w:p>
        </w:tc>
        <w:tc>
          <w:tcPr>
            <w:tcW w:w="64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98</w:t>
            </w:r>
          </w:p>
        </w:tc>
        <w:tc>
          <w:tcPr>
            <w:tcW w:w="56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个</w:t>
            </w: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27" w:hRule="atLeast"/>
        </w:trPr>
        <w:tc>
          <w:tcPr>
            <w:tcW w:w="588"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w:t>
            </w:r>
          </w:p>
        </w:tc>
        <w:tc>
          <w:tcPr>
            <w:tcW w:w="133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电源线及线槽</w:t>
            </w:r>
          </w:p>
        </w:tc>
        <w:tc>
          <w:tcPr>
            <w:tcW w:w="348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64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280</w:t>
            </w:r>
          </w:p>
        </w:tc>
        <w:tc>
          <w:tcPr>
            <w:tcW w:w="56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米</w:t>
            </w: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27" w:hRule="atLeast"/>
        </w:trPr>
        <w:tc>
          <w:tcPr>
            <w:tcW w:w="588"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11</w:t>
            </w:r>
          </w:p>
        </w:tc>
        <w:tc>
          <w:tcPr>
            <w:tcW w:w="133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搬运费</w:t>
            </w:r>
          </w:p>
        </w:tc>
        <w:tc>
          <w:tcPr>
            <w:tcW w:w="348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64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1</w:t>
            </w:r>
          </w:p>
        </w:tc>
        <w:tc>
          <w:tcPr>
            <w:tcW w:w="56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项</w:t>
            </w: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27" w:hRule="atLeast"/>
        </w:trPr>
        <w:tc>
          <w:tcPr>
            <w:tcW w:w="588"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12</w:t>
            </w:r>
          </w:p>
        </w:tc>
        <w:tc>
          <w:tcPr>
            <w:tcW w:w="133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高空作业费</w:t>
            </w:r>
          </w:p>
        </w:tc>
        <w:tc>
          <w:tcPr>
            <w:tcW w:w="348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64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lang w:val="en-US" w:eastAsia="zh-CN"/>
              </w:rPr>
            </w:pPr>
            <w:r>
              <w:rPr>
                <w:rFonts w:hint="eastAsia" w:ascii="仿宋" w:hAnsi="仿宋" w:eastAsia="仿宋" w:cs="仿宋"/>
                <w:b/>
                <w:i w:val="0"/>
                <w:color w:val="000000"/>
                <w:sz w:val="24"/>
                <w:szCs w:val="24"/>
                <w:u w:val="none"/>
                <w:lang w:val="en-US" w:eastAsia="zh-CN"/>
              </w:rPr>
              <w:t>1</w:t>
            </w:r>
          </w:p>
        </w:tc>
        <w:tc>
          <w:tcPr>
            <w:tcW w:w="56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项</w:t>
            </w: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27" w:hRule="atLeast"/>
        </w:trPr>
        <w:tc>
          <w:tcPr>
            <w:tcW w:w="588"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13</w:t>
            </w:r>
          </w:p>
        </w:tc>
        <w:tc>
          <w:tcPr>
            <w:tcW w:w="133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冷媒</w:t>
            </w:r>
          </w:p>
        </w:tc>
        <w:tc>
          <w:tcPr>
            <w:tcW w:w="348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64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22</w:t>
            </w:r>
          </w:p>
        </w:tc>
        <w:tc>
          <w:tcPr>
            <w:tcW w:w="56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kg</w:t>
            </w:r>
          </w:p>
        </w:tc>
        <w:tc>
          <w:tcPr>
            <w:tcW w:w="732"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27" w:hRule="atLeast"/>
        </w:trPr>
        <w:tc>
          <w:tcPr>
            <w:tcW w:w="588" w:type="dxa"/>
            <w:tcBorders>
              <w:top w:val="nil"/>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14</w:t>
            </w:r>
          </w:p>
        </w:tc>
        <w:tc>
          <w:tcPr>
            <w:tcW w:w="133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税金</w:t>
            </w:r>
          </w:p>
        </w:tc>
        <w:tc>
          <w:tcPr>
            <w:tcW w:w="3487"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2823"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jc w:val="center"/>
              <w:rPr>
                <w:rFonts w:hint="eastAsia" w:ascii="仿宋" w:hAnsi="仿宋" w:eastAsia="仿宋" w:cs="仿宋"/>
                <w:b/>
                <w:i w:val="0"/>
                <w:color w:val="000000"/>
                <w:sz w:val="24"/>
                <w:szCs w:val="24"/>
                <w:u w:val="none"/>
              </w:rPr>
            </w:pPr>
          </w:p>
        </w:tc>
        <w:tc>
          <w:tcPr>
            <w:tcW w:w="645"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w:t>
            </w:r>
          </w:p>
        </w:tc>
        <w:tc>
          <w:tcPr>
            <w:tcW w:w="564"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项</w:t>
            </w:r>
          </w:p>
        </w:tc>
        <w:tc>
          <w:tcPr>
            <w:tcW w:w="732" w:type="dxa"/>
            <w:tcBorders>
              <w:top w:val="nil"/>
              <w:left w:val="nil"/>
              <w:bottom w:val="single" w:color="000000" w:sz="8" w:space="0"/>
              <w:right w:val="single" w:color="000000" w:sz="8" w:space="0"/>
            </w:tcBorders>
            <w:shd w:val="clear" w:color="auto" w:fill="FFFFFF"/>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bl>
    <w:p>
      <w:pPr>
        <w:pStyle w:val="4"/>
        <w:ind w:left="0" w:leftChars="0" w:firstLine="0" w:firstLineChars="0"/>
        <w:rPr>
          <w:rFonts w:hint="eastAsia" w:hAnsi="仿宋" w:cs="仿宋"/>
          <w:b/>
          <w:szCs w:val="28"/>
        </w:rPr>
      </w:pPr>
    </w:p>
    <w:p>
      <w:pPr>
        <w:adjustRightInd w:val="0"/>
        <w:snapToGrid w:val="0"/>
        <w:spacing w:line="360" w:lineRule="auto"/>
        <w:rPr>
          <w:rFonts w:hint="default" w:ascii="宋体" w:hAnsi="宋体" w:eastAsia="宋体"/>
          <w:b/>
          <w:bCs/>
          <w:sz w:val="24"/>
          <w:lang w:val="en-US" w:eastAsia="zh-CN"/>
        </w:rPr>
      </w:pPr>
      <w:r>
        <w:rPr>
          <w:rFonts w:hint="eastAsia" w:ascii="宋体" w:hAnsi="宋体"/>
          <w:b/>
          <w:bCs/>
          <w:sz w:val="24"/>
        </w:rPr>
        <w:t>注：</w:t>
      </w:r>
      <w:r>
        <w:rPr>
          <w:rFonts w:hint="eastAsia" w:ascii="宋体" w:hAnsi="宋体"/>
          <w:b/>
          <w:bCs/>
          <w:sz w:val="24"/>
          <w:lang w:val="en-US" w:eastAsia="zh-CN"/>
        </w:rPr>
        <w:t>1.</w:t>
      </w:r>
      <w:r>
        <w:rPr>
          <w:rFonts w:hint="eastAsia" w:ascii="宋体" w:hAnsi="宋体"/>
          <w:b/>
          <w:kern w:val="0"/>
          <w:sz w:val="28"/>
        </w:rPr>
        <w:t>▲</w:t>
      </w:r>
      <w:r>
        <w:rPr>
          <w:rFonts w:hint="eastAsia" w:ascii="宋体" w:hAnsi="宋体"/>
          <w:b/>
          <w:bCs/>
          <w:sz w:val="24"/>
          <w:lang w:val="en-US" w:eastAsia="zh-CN"/>
        </w:rPr>
        <w:t>投标品牌必须在推荐品牌内选取，不然招标人有权做废标处理。</w:t>
      </w:r>
    </w:p>
    <w:p>
      <w:pPr>
        <w:adjustRightInd w:val="0"/>
        <w:snapToGrid w:val="0"/>
        <w:spacing w:line="360" w:lineRule="auto"/>
        <w:ind w:firstLine="482" w:firstLineChars="200"/>
        <w:rPr>
          <w:rFonts w:ascii="宋体"/>
          <w:b/>
          <w:bCs/>
          <w:sz w:val="24"/>
        </w:rPr>
      </w:pPr>
      <w:r>
        <w:rPr>
          <w:rFonts w:hint="eastAsia" w:ascii="宋体" w:hAnsi="宋体"/>
          <w:b/>
          <w:bCs/>
          <w:sz w:val="24"/>
          <w:lang w:val="en-US" w:eastAsia="zh-CN"/>
        </w:rPr>
        <w:t>2.</w:t>
      </w:r>
      <w:r>
        <w:rPr>
          <w:rFonts w:hint="eastAsia" w:ascii="宋体" w:hAnsi="宋体"/>
          <w:b/>
          <w:kern w:val="0"/>
          <w:sz w:val="28"/>
        </w:rPr>
        <w:t>▲</w:t>
      </w:r>
      <w:r>
        <w:rPr>
          <w:rFonts w:hint="eastAsia" w:ascii="宋体" w:hAnsi="宋体"/>
          <w:b/>
          <w:bCs/>
          <w:sz w:val="24"/>
        </w:rPr>
        <w:t>投标时提供相应的技术参数。</w:t>
      </w:r>
    </w:p>
    <w:p>
      <w:pPr>
        <w:adjustRightInd w:val="0"/>
        <w:snapToGrid w:val="0"/>
        <w:spacing w:line="360" w:lineRule="auto"/>
        <w:ind w:firstLine="482" w:firstLineChars="200"/>
        <w:rPr>
          <w:rFonts w:hint="eastAsia" w:ascii="宋体" w:hAnsi="宋体"/>
          <w:b/>
          <w:bCs/>
          <w:sz w:val="24"/>
        </w:rPr>
      </w:pPr>
      <w:r>
        <w:rPr>
          <w:rFonts w:hint="eastAsia" w:ascii="宋体" w:hAnsi="宋体"/>
          <w:b/>
          <w:bCs/>
          <w:sz w:val="24"/>
          <w:lang w:val="en-US" w:eastAsia="zh-CN"/>
        </w:rPr>
        <w:t>3</w:t>
      </w:r>
      <w:r>
        <w:rPr>
          <w:rFonts w:hint="eastAsia" w:ascii="宋体" w:hAnsi="宋体"/>
          <w:b/>
          <w:bCs/>
          <w:sz w:val="24"/>
        </w:rPr>
        <w:t>.</w:t>
      </w:r>
      <w:r>
        <w:rPr>
          <w:rFonts w:hint="eastAsia" w:ascii="宋体" w:hAnsi="宋体"/>
          <w:b/>
          <w:kern w:val="0"/>
          <w:sz w:val="28"/>
        </w:rPr>
        <w:t>▲</w:t>
      </w:r>
      <w:r>
        <w:rPr>
          <w:rFonts w:hint="eastAsia" w:ascii="宋体" w:hAnsi="宋体"/>
          <w:b/>
          <w:bCs/>
          <w:sz w:val="24"/>
        </w:rPr>
        <w:t>本项目安装中用到的所有铜管、水管、保温、信号线、冷媒、及</w:t>
      </w:r>
      <w:r>
        <w:rPr>
          <w:rFonts w:hint="eastAsia" w:ascii="宋体" w:hAnsi="宋体"/>
          <w:b/>
          <w:bCs/>
          <w:sz w:val="24"/>
          <w:lang w:val="en-US" w:eastAsia="zh-CN"/>
        </w:rPr>
        <w:t>吸顶机</w:t>
      </w:r>
      <w:r>
        <w:rPr>
          <w:rFonts w:hint="eastAsia" w:ascii="宋体" w:hAnsi="宋体"/>
          <w:b/>
          <w:bCs/>
          <w:sz w:val="24"/>
        </w:rPr>
        <w:t>吊装、</w:t>
      </w:r>
      <w:r>
        <w:rPr>
          <w:rFonts w:hint="eastAsia" w:ascii="宋体" w:hAnsi="宋体"/>
          <w:b/>
          <w:bCs/>
          <w:sz w:val="24"/>
          <w:lang w:val="en-US" w:eastAsia="zh-CN"/>
        </w:rPr>
        <w:t>强电电源线、</w:t>
      </w:r>
      <w:r>
        <w:rPr>
          <w:rFonts w:hint="eastAsia" w:ascii="宋体" w:hAnsi="宋体"/>
          <w:b/>
          <w:bCs/>
          <w:sz w:val="24"/>
        </w:rPr>
        <w:t>调试</w:t>
      </w:r>
      <w:r>
        <w:rPr>
          <w:rFonts w:hint="eastAsia" w:ascii="宋体" w:hAnsi="宋体"/>
          <w:b/>
          <w:bCs/>
          <w:sz w:val="24"/>
          <w:lang w:eastAsia="zh-CN"/>
        </w:rPr>
        <w:t>、拆机、搬运</w:t>
      </w:r>
      <w:r>
        <w:rPr>
          <w:rFonts w:hint="eastAsia" w:ascii="宋体" w:hAnsi="宋体"/>
          <w:b/>
          <w:bCs/>
          <w:sz w:val="24"/>
        </w:rPr>
        <w:t>等均纳入总报价中，不单独分项报价。</w:t>
      </w:r>
    </w:p>
    <w:p>
      <w:pPr>
        <w:adjustRightInd w:val="0"/>
        <w:snapToGrid w:val="0"/>
        <w:spacing w:line="360" w:lineRule="auto"/>
        <w:ind w:firstLine="482" w:firstLineChars="200"/>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w:t>
      </w:r>
      <w:r>
        <w:rPr>
          <w:rFonts w:hint="eastAsia" w:ascii="宋体" w:hAnsi="宋体"/>
          <w:b/>
          <w:kern w:val="0"/>
          <w:sz w:val="28"/>
        </w:rPr>
        <w:t>▲</w:t>
      </w:r>
      <w:r>
        <w:rPr>
          <w:rFonts w:hint="eastAsia" w:ascii="宋体" w:hAnsi="宋体"/>
          <w:b/>
          <w:bCs/>
          <w:sz w:val="24"/>
          <w:szCs w:val="22"/>
          <w:lang w:val="en-US" w:eastAsia="zh-CN"/>
        </w:rPr>
        <w:t>本项目按甲方要求拆除指定区域空调设备并送至指定位置。投标人应自行考虑相关费用。</w:t>
      </w:r>
    </w:p>
    <w:p>
      <w:pPr>
        <w:adjustRightInd w:val="0"/>
        <w:snapToGrid w:val="0"/>
        <w:spacing w:line="360" w:lineRule="auto"/>
        <w:rPr>
          <w:rFonts w:ascii="宋体"/>
          <w:b/>
          <w:bCs/>
          <w:sz w:val="24"/>
        </w:rPr>
      </w:pPr>
      <w:r>
        <w:rPr>
          <w:rFonts w:hint="eastAsia" w:ascii="宋体" w:hAnsi="宋体"/>
          <w:b/>
          <w:bCs/>
          <w:sz w:val="24"/>
        </w:rPr>
        <w:t>三、供货要求：</w:t>
      </w:r>
    </w:p>
    <w:p>
      <w:pPr>
        <w:adjustRightInd w:val="0"/>
        <w:snapToGrid w:val="0"/>
        <w:spacing w:line="360" w:lineRule="auto"/>
        <w:ind w:firstLine="352" w:firstLineChars="147"/>
        <w:rPr>
          <w:rFonts w:ascii="宋体"/>
          <w:bCs/>
          <w:sz w:val="24"/>
        </w:rPr>
      </w:pPr>
      <w:r>
        <w:rPr>
          <w:rFonts w:ascii="宋体" w:hAnsi="宋体"/>
          <w:bCs/>
          <w:sz w:val="24"/>
        </w:rPr>
        <w:t>1</w:t>
      </w:r>
      <w:r>
        <w:rPr>
          <w:rFonts w:hint="eastAsia" w:ascii="宋体" w:hAnsi="宋体"/>
          <w:bCs/>
          <w:sz w:val="24"/>
        </w:rPr>
        <w:t>.供方所供的货物必须为全新的，符合国家标准的合格产品；</w:t>
      </w:r>
    </w:p>
    <w:p>
      <w:pPr>
        <w:adjustRightInd w:val="0"/>
        <w:snapToGrid w:val="0"/>
        <w:spacing w:line="360" w:lineRule="auto"/>
        <w:ind w:firstLine="352" w:firstLineChars="147"/>
        <w:rPr>
          <w:rFonts w:ascii="宋体"/>
          <w:bCs/>
          <w:sz w:val="24"/>
        </w:rPr>
      </w:pPr>
      <w:r>
        <w:rPr>
          <w:rFonts w:ascii="宋体" w:hAnsi="宋体"/>
          <w:bCs/>
          <w:sz w:val="24"/>
        </w:rPr>
        <w:t>2</w:t>
      </w:r>
      <w:r>
        <w:rPr>
          <w:rFonts w:hint="eastAsia" w:ascii="宋体" w:hAnsi="宋体"/>
          <w:bCs/>
          <w:sz w:val="24"/>
        </w:rPr>
        <w:t>.所供货物不会侵犯任何第三方知识产权；</w:t>
      </w:r>
    </w:p>
    <w:p>
      <w:pPr>
        <w:adjustRightInd w:val="0"/>
        <w:snapToGrid w:val="0"/>
        <w:spacing w:line="360" w:lineRule="auto"/>
        <w:ind w:firstLine="352" w:firstLineChars="147"/>
        <w:rPr>
          <w:rFonts w:hint="default" w:ascii="宋体" w:hAnsi="宋体"/>
          <w:bCs/>
          <w:sz w:val="24"/>
          <w:lang w:val="en-US"/>
        </w:rPr>
      </w:pPr>
      <w:r>
        <w:rPr>
          <w:rFonts w:ascii="宋体" w:hAnsi="宋体"/>
          <w:bCs/>
          <w:sz w:val="24"/>
        </w:rPr>
        <w:t>3</w:t>
      </w:r>
      <w:r>
        <w:rPr>
          <w:rFonts w:hint="eastAsia" w:ascii="宋体" w:hAnsi="宋体"/>
          <w:bCs/>
          <w:sz w:val="24"/>
        </w:rPr>
        <w:t>.送货地址：</w:t>
      </w:r>
      <w:r>
        <w:rPr>
          <w:rFonts w:hint="eastAsia" w:hAnsi="仿宋" w:cs="仿宋"/>
          <w:sz w:val="24"/>
          <w:szCs w:val="24"/>
          <w:u w:val="single"/>
        </w:rPr>
        <w:t xml:space="preserve"> </w:t>
      </w:r>
      <w:r>
        <w:rPr>
          <w:rFonts w:hint="eastAsia" w:hAnsi="仿宋" w:cs="仿宋"/>
          <w:sz w:val="24"/>
          <w:szCs w:val="24"/>
          <w:u w:val="single"/>
          <w:lang w:eastAsia="zh-CN"/>
        </w:rPr>
        <w:t>大学路大河下</w:t>
      </w:r>
      <w:r>
        <w:rPr>
          <w:rFonts w:hint="eastAsia" w:hAnsi="仿宋" w:cs="仿宋"/>
          <w:sz w:val="24"/>
          <w:szCs w:val="24"/>
          <w:u w:val="single"/>
          <w:lang w:val="en-US" w:eastAsia="zh-CN"/>
        </w:rPr>
        <w:t xml:space="preserve">103号   滨江区滨兴路209号 萧山区富春村石门--杭州市旅游职业学校园林实训实训基地             </w:t>
      </w:r>
    </w:p>
    <w:p>
      <w:pPr>
        <w:adjustRightInd w:val="0"/>
        <w:snapToGrid w:val="0"/>
        <w:spacing w:line="360" w:lineRule="auto"/>
        <w:ind w:firstLine="352" w:firstLineChars="147"/>
        <w:rPr>
          <w:rFonts w:ascii="宋体" w:hAnsi="宋体"/>
          <w:bCs/>
          <w:sz w:val="24"/>
        </w:rPr>
      </w:pPr>
      <w:r>
        <w:rPr>
          <w:rFonts w:hint="eastAsia" w:ascii="宋体" w:hAnsi="宋体"/>
          <w:bCs/>
          <w:sz w:val="24"/>
        </w:rPr>
        <w:t>4.</w:t>
      </w:r>
      <w:r>
        <w:rPr>
          <w:rFonts w:hint="eastAsia" w:ascii="宋体" w:hAnsi="宋体"/>
          <w:b/>
          <w:kern w:val="0"/>
          <w:sz w:val="28"/>
        </w:rPr>
        <w:t>▲</w:t>
      </w:r>
      <w:r>
        <w:rPr>
          <w:rFonts w:ascii="宋体" w:hAnsi="宋体"/>
          <w:bCs/>
          <w:sz w:val="24"/>
        </w:rPr>
        <w:t>要求在签订合同前</w:t>
      </w:r>
      <w:r>
        <w:rPr>
          <w:rFonts w:hint="eastAsia" w:ascii="宋体" w:hAnsi="宋体"/>
          <w:bCs/>
          <w:sz w:val="24"/>
        </w:rPr>
        <w:t>提供原厂销售和售后服务授权书原件（加盖授权章）。</w:t>
      </w:r>
    </w:p>
    <w:p>
      <w:pPr>
        <w:adjustRightInd w:val="0"/>
        <w:snapToGrid w:val="0"/>
        <w:spacing w:line="360" w:lineRule="auto"/>
        <w:rPr>
          <w:rFonts w:ascii="宋体"/>
          <w:b/>
          <w:bCs/>
          <w:sz w:val="24"/>
        </w:rPr>
      </w:pPr>
      <w:r>
        <w:rPr>
          <w:rFonts w:hint="eastAsia" w:ascii="宋体" w:hAnsi="宋体"/>
          <w:b/>
          <w:bCs/>
          <w:sz w:val="24"/>
        </w:rPr>
        <w:t>四、售后服务要求：</w:t>
      </w:r>
    </w:p>
    <w:p>
      <w:pPr>
        <w:adjustRightInd w:val="0"/>
        <w:snapToGrid w:val="0"/>
        <w:spacing w:line="360" w:lineRule="auto"/>
        <w:ind w:firstLine="420" w:firstLineChars="175"/>
        <w:rPr>
          <w:rFonts w:hint="eastAsia" w:ascii="宋体" w:hAnsi="宋体"/>
          <w:bCs/>
          <w:sz w:val="24"/>
        </w:rPr>
      </w:pPr>
      <w:r>
        <w:rPr>
          <w:rFonts w:ascii="宋体" w:hAnsi="宋体"/>
          <w:bCs/>
          <w:sz w:val="24"/>
        </w:rPr>
        <w:t>1</w:t>
      </w:r>
      <w:r>
        <w:rPr>
          <w:rFonts w:hint="eastAsia" w:ascii="宋体" w:hAnsi="宋体"/>
          <w:bCs/>
          <w:sz w:val="24"/>
        </w:rPr>
        <w:t>.</w:t>
      </w:r>
      <w:r>
        <w:rPr>
          <w:rFonts w:hint="eastAsia" w:ascii="宋体" w:hAnsi="宋体"/>
          <w:b/>
          <w:kern w:val="0"/>
          <w:sz w:val="28"/>
        </w:rPr>
        <w:t>▲</w:t>
      </w:r>
      <w:r>
        <w:rPr>
          <w:rFonts w:hint="eastAsia" w:ascii="宋体" w:hAnsi="宋体"/>
          <w:bCs/>
          <w:sz w:val="24"/>
        </w:rPr>
        <w:t>质保期要求：空调整机及配件原厂质保，质保期</w:t>
      </w:r>
      <w:r>
        <w:rPr>
          <w:rFonts w:hint="eastAsia" w:ascii="宋体" w:hAnsi="宋体"/>
          <w:b/>
          <w:bCs/>
          <w:sz w:val="24"/>
          <w:u w:val="thick"/>
        </w:rPr>
        <w:t>不少于6年，</w:t>
      </w:r>
      <w:r>
        <w:rPr>
          <w:rFonts w:hint="eastAsia" w:ascii="宋体" w:hAnsi="宋体"/>
          <w:bCs/>
          <w:sz w:val="24"/>
          <w:szCs w:val="22"/>
        </w:rPr>
        <w:t>保修和售后维护服务时间从验收合格之日起计算</w:t>
      </w:r>
      <w:r>
        <w:rPr>
          <w:rFonts w:hint="eastAsia" w:ascii="宋体" w:hAnsi="宋体"/>
          <w:bCs/>
          <w:sz w:val="24"/>
        </w:rPr>
        <w:t>。</w:t>
      </w:r>
    </w:p>
    <w:p>
      <w:pPr>
        <w:adjustRightInd w:val="0"/>
        <w:snapToGrid w:val="0"/>
        <w:spacing w:line="360" w:lineRule="auto"/>
        <w:ind w:firstLine="420" w:firstLineChars="175"/>
        <w:rPr>
          <w:rFonts w:ascii="宋体"/>
          <w:bCs/>
          <w:sz w:val="24"/>
        </w:rPr>
      </w:pPr>
      <w:r>
        <w:rPr>
          <w:rFonts w:hint="eastAsia" w:ascii="宋体" w:hAnsi="宋体"/>
          <w:bCs/>
          <w:sz w:val="24"/>
        </w:rPr>
        <w:t>2．</w:t>
      </w:r>
      <w:r>
        <w:rPr>
          <w:rFonts w:hint="eastAsia" w:ascii="宋体" w:hAnsi="宋体"/>
          <w:sz w:val="24"/>
        </w:rPr>
        <w:t>技术支持要求：质保期内提供免费上门维护、升级服务。并提供不少于</w:t>
      </w:r>
      <w:r>
        <w:rPr>
          <w:rFonts w:ascii="宋体" w:hAnsi="宋体"/>
          <w:sz w:val="24"/>
        </w:rPr>
        <w:t>7</w:t>
      </w:r>
      <w:r>
        <w:rPr>
          <w:rFonts w:hint="eastAsia" w:ascii="宋体" w:hAnsi="宋体"/>
          <w:sz w:val="24"/>
        </w:rPr>
        <w:t>×</w:t>
      </w:r>
      <w:r>
        <w:rPr>
          <w:rFonts w:ascii="宋体" w:hAnsi="宋体"/>
          <w:sz w:val="24"/>
        </w:rPr>
        <w:t>24</w:t>
      </w:r>
      <w:r>
        <w:rPr>
          <w:rFonts w:hint="eastAsia" w:ascii="宋体" w:hAnsi="宋体"/>
          <w:sz w:val="24"/>
        </w:rPr>
        <w:t>小时的电话技术支持和</w:t>
      </w:r>
      <w:r>
        <w:rPr>
          <w:rFonts w:ascii="宋体" w:hAnsi="宋体"/>
          <w:sz w:val="24"/>
        </w:rPr>
        <w:t>5</w:t>
      </w:r>
      <w:r>
        <w:rPr>
          <w:rFonts w:hint="eastAsia" w:ascii="宋体" w:hAnsi="宋体"/>
          <w:sz w:val="24"/>
        </w:rPr>
        <w:t>×</w:t>
      </w:r>
      <w:r>
        <w:rPr>
          <w:rFonts w:ascii="宋体" w:hAnsi="宋体"/>
          <w:sz w:val="24"/>
        </w:rPr>
        <w:t>12</w:t>
      </w:r>
      <w:r>
        <w:rPr>
          <w:rFonts w:hint="eastAsia" w:ascii="宋体" w:hAnsi="宋体"/>
          <w:sz w:val="24"/>
        </w:rPr>
        <w:t>小时的免费上门现场技术服务。对故障在接到电话后</w:t>
      </w:r>
      <w:r>
        <w:rPr>
          <w:rFonts w:ascii="宋体" w:hAnsi="宋体"/>
          <w:sz w:val="24"/>
        </w:rPr>
        <w:t>1</w:t>
      </w:r>
      <w:r>
        <w:rPr>
          <w:rFonts w:hint="eastAsia" w:ascii="宋体" w:hAnsi="宋体"/>
          <w:sz w:val="24"/>
        </w:rPr>
        <w:t>小时内响应，</w:t>
      </w:r>
      <w:r>
        <w:rPr>
          <w:rFonts w:ascii="宋体" w:hAnsi="宋体"/>
          <w:sz w:val="24"/>
        </w:rPr>
        <w:t>2</w:t>
      </w:r>
      <w:r>
        <w:rPr>
          <w:rFonts w:hint="eastAsia" w:ascii="宋体" w:hAnsi="宋体"/>
          <w:sz w:val="24"/>
        </w:rPr>
        <w:t>小时内到达现场</w:t>
      </w:r>
      <w:r>
        <w:rPr>
          <w:rFonts w:ascii="宋体" w:hAnsi="宋体"/>
          <w:sz w:val="24"/>
        </w:rPr>
        <w:t>, 12</w:t>
      </w:r>
      <w:r>
        <w:rPr>
          <w:rFonts w:hint="eastAsia" w:ascii="宋体" w:hAnsi="宋体"/>
          <w:sz w:val="24"/>
        </w:rPr>
        <w:t>小时内修复，若遇重大故障</w:t>
      </w:r>
      <w:r>
        <w:rPr>
          <w:rFonts w:ascii="宋体" w:hAnsi="宋体"/>
          <w:sz w:val="24"/>
        </w:rPr>
        <w:t>48</w:t>
      </w:r>
      <w:r>
        <w:rPr>
          <w:rFonts w:hint="eastAsia" w:ascii="宋体" w:hAnsi="宋体"/>
          <w:sz w:val="24"/>
        </w:rPr>
        <w:t>小时内不能修复的情况，必须采取无偿提供采购物品的备用件或整机等措施，以保证用户单位的正常使用，第一年提供免费的空调清洗。</w:t>
      </w:r>
    </w:p>
    <w:p>
      <w:pPr>
        <w:spacing w:line="440" w:lineRule="exact"/>
        <w:rPr>
          <w:rFonts w:ascii="宋体" w:cs="宋体"/>
          <w:b/>
          <w:kern w:val="0"/>
          <w:sz w:val="24"/>
        </w:rPr>
      </w:pPr>
      <w:r>
        <w:rPr>
          <w:rFonts w:hint="eastAsia" w:ascii="宋体" w:hAnsi="宋体"/>
          <w:b/>
          <w:bCs/>
          <w:sz w:val="24"/>
        </w:rPr>
        <w:t>五、</w:t>
      </w:r>
      <w:r>
        <w:rPr>
          <w:rFonts w:hint="eastAsia" w:ascii="宋体" w:hAnsi="宋体" w:cs="宋体"/>
          <w:b/>
          <w:kern w:val="0"/>
          <w:sz w:val="24"/>
        </w:rPr>
        <w:t>安装要求</w:t>
      </w:r>
    </w:p>
    <w:p>
      <w:pPr>
        <w:spacing w:line="440" w:lineRule="exact"/>
        <w:ind w:firstLine="480" w:firstLineChars="200"/>
        <w:rPr>
          <w:rFonts w:ascii="宋体"/>
          <w:bCs/>
          <w:sz w:val="24"/>
        </w:rPr>
      </w:pPr>
      <w:r>
        <w:rPr>
          <w:rFonts w:ascii="宋体" w:hAnsi="宋体"/>
          <w:bCs/>
          <w:sz w:val="24"/>
        </w:rPr>
        <w:t>1</w:t>
      </w:r>
      <w:r>
        <w:rPr>
          <w:rFonts w:hint="eastAsia" w:ascii="宋体" w:hAnsi="宋体"/>
          <w:bCs/>
          <w:sz w:val="24"/>
        </w:rPr>
        <w:t>.空调内外机应做到横平竖直，美观平整；</w:t>
      </w:r>
    </w:p>
    <w:p>
      <w:pPr>
        <w:spacing w:line="440" w:lineRule="exact"/>
        <w:ind w:firstLine="480" w:firstLineChars="200"/>
        <w:rPr>
          <w:rFonts w:ascii="宋体"/>
          <w:bCs/>
          <w:sz w:val="24"/>
        </w:rPr>
      </w:pPr>
      <w:r>
        <w:rPr>
          <w:rFonts w:ascii="宋体" w:hAnsi="宋体"/>
          <w:bCs/>
          <w:sz w:val="24"/>
        </w:rPr>
        <w:t>2</w:t>
      </w:r>
      <w:r>
        <w:rPr>
          <w:rFonts w:hint="eastAsia" w:ascii="宋体" w:hAnsi="宋体"/>
          <w:bCs/>
          <w:sz w:val="24"/>
        </w:rPr>
        <w:t>.室外机安装于指定位置，空调室外机支架安装按照《</w:t>
      </w:r>
      <w:r>
        <w:rPr>
          <w:rFonts w:ascii="宋体" w:hAnsi="宋体"/>
          <w:bCs/>
          <w:sz w:val="24"/>
        </w:rPr>
        <w:t xml:space="preserve">GB/T 35753-2017 </w:t>
      </w:r>
      <w:r>
        <w:rPr>
          <w:rFonts w:hint="eastAsia" w:ascii="宋体" w:hAnsi="宋体"/>
          <w:bCs/>
          <w:sz w:val="24"/>
        </w:rPr>
        <w:t>空调器室外机安装用支架》要求进行安装。</w:t>
      </w:r>
    </w:p>
    <w:p>
      <w:pPr>
        <w:spacing w:line="440" w:lineRule="exact"/>
        <w:ind w:firstLine="480" w:firstLineChars="200"/>
        <w:rPr>
          <w:rFonts w:ascii="宋体"/>
          <w:bCs/>
          <w:sz w:val="24"/>
        </w:rPr>
      </w:pPr>
      <w:r>
        <w:rPr>
          <w:rFonts w:ascii="宋体" w:hAnsi="宋体"/>
          <w:bCs/>
          <w:sz w:val="24"/>
        </w:rPr>
        <w:t>3</w:t>
      </w:r>
      <w:r>
        <w:rPr>
          <w:rFonts w:hint="eastAsia" w:ascii="宋体" w:hAnsi="宋体"/>
          <w:bCs/>
          <w:sz w:val="24"/>
        </w:rPr>
        <w:t>.冷凝水管道必须按照规范缚设坡度、坡向就近接入排水管。</w:t>
      </w:r>
    </w:p>
    <w:p>
      <w:pPr>
        <w:spacing w:line="440" w:lineRule="exact"/>
        <w:ind w:firstLine="480" w:firstLineChars="200"/>
        <w:rPr>
          <w:rFonts w:ascii="宋体"/>
          <w:bCs/>
          <w:sz w:val="24"/>
        </w:rPr>
      </w:pPr>
      <w:r>
        <w:rPr>
          <w:rFonts w:ascii="宋体" w:hAnsi="宋体"/>
          <w:bCs/>
          <w:sz w:val="24"/>
        </w:rPr>
        <w:t>4</w:t>
      </w:r>
      <w:r>
        <w:rPr>
          <w:rFonts w:hint="eastAsia" w:ascii="宋体" w:hAnsi="宋体"/>
          <w:bCs/>
          <w:sz w:val="24"/>
        </w:rPr>
        <w:t>.</w:t>
      </w:r>
      <w:r>
        <w:rPr>
          <w:rFonts w:hint="eastAsia" w:ascii="宋体" w:hAnsi="宋体"/>
          <w:sz w:val="24"/>
        </w:rPr>
        <w:t>铜</w:t>
      </w:r>
      <w:r>
        <w:rPr>
          <w:rFonts w:hint="eastAsia" w:ascii="宋体" w:hAnsi="宋体"/>
          <w:bCs/>
          <w:sz w:val="24"/>
        </w:rPr>
        <w:t>管须根据</w:t>
      </w:r>
      <w:r>
        <w:rPr>
          <w:rFonts w:hint="eastAsia" w:ascii="宋体" w:hAnsi="宋体"/>
          <w:b/>
          <w:bCs/>
          <w:sz w:val="24"/>
        </w:rPr>
        <w:t>国家标准</w:t>
      </w:r>
      <w:r>
        <w:rPr>
          <w:rFonts w:hint="eastAsia" w:ascii="宋体" w:hAnsi="宋体"/>
          <w:bCs/>
          <w:sz w:val="24"/>
        </w:rPr>
        <w:t>采用优质铜管，不允许对接，安装中用到的所有铜管纳入总报价，不单独分项报价。</w:t>
      </w:r>
    </w:p>
    <w:p>
      <w:pPr>
        <w:spacing w:line="360" w:lineRule="auto"/>
        <w:ind w:firstLine="480" w:firstLineChars="200"/>
        <w:rPr>
          <w:rFonts w:hint="eastAsia" w:ascii="宋体" w:hAnsi="宋体"/>
          <w:bCs/>
          <w:sz w:val="24"/>
        </w:rPr>
      </w:pPr>
      <w:r>
        <w:rPr>
          <w:rFonts w:ascii="宋体" w:hAnsi="宋体"/>
          <w:bCs/>
          <w:sz w:val="24"/>
        </w:rPr>
        <w:t>5</w:t>
      </w:r>
      <w:r>
        <w:rPr>
          <w:rFonts w:hint="eastAsia" w:ascii="宋体" w:hAnsi="宋体"/>
          <w:bCs/>
          <w:sz w:val="24"/>
        </w:rPr>
        <w:t>.本项目的安装施工必须符合国家相关的安装技术质量规范要求。</w:t>
      </w:r>
    </w:p>
    <w:p>
      <w:pPr>
        <w:spacing w:line="360" w:lineRule="auto"/>
        <w:ind w:firstLine="480" w:firstLineChars="200"/>
        <w:rPr>
          <w:rFonts w:hint="eastAsia" w:ascii="宋体" w:hAnsi="宋体"/>
          <w:b/>
          <w:bCs/>
          <w:sz w:val="24"/>
        </w:rPr>
      </w:pPr>
      <w:r>
        <w:rPr>
          <w:rFonts w:hint="eastAsia" w:ascii="宋体" w:hAnsi="宋体"/>
          <w:bCs/>
          <w:sz w:val="24"/>
        </w:rPr>
        <w:t>6.</w:t>
      </w:r>
      <w:r>
        <w:rPr>
          <w:rFonts w:hint="eastAsia" w:ascii="宋体" w:hAnsi="宋体"/>
          <w:b/>
          <w:bCs/>
          <w:sz w:val="24"/>
        </w:rPr>
        <w:t>本项目电源材料费用（设备端内外机电源的接线）计入本次安装范围内。</w:t>
      </w:r>
    </w:p>
    <w:p>
      <w:pPr>
        <w:spacing w:line="360" w:lineRule="auto"/>
        <w:ind w:firstLine="482" w:firstLineChars="200"/>
        <w:rPr>
          <w:rFonts w:hint="default" w:ascii="宋体" w:hAnsi="宋体"/>
          <w:b/>
          <w:bCs/>
          <w:sz w:val="24"/>
          <w:szCs w:val="22"/>
          <w:lang w:val="en-US" w:eastAsia="zh-CN"/>
        </w:rPr>
      </w:pPr>
      <w:r>
        <w:rPr>
          <w:rFonts w:hint="eastAsia" w:ascii="宋体" w:hAnsi="宋体"/>
          <w:b/>
          <w:bCs/>
          <w:sz w:val="24"/>
          <w:lang w:val="en-US" w:eastAsia="zh-CN"/>
        </w:rPr>
        <w:t>7</w:t>
      </w:r>
      <w:r>
        <w:rPr>
          <w:rFonts w:hint="eastAsia" w:ascii="宋体" w:hAnsi="宋体"/>
          <w:b/>
          <w:bCs/>
          <w:sz w:val="24"/>
          <w:szCs w:val="22"/>
          <w:lang w:val="en-US" w:eastAsia="zh-CN"/>
        </w:rPr>
        <w:t>.原有旧空调及材料</w:t>
      </w:r>
      <w:bookmarkStart w:id="1" w:name="OLE_LINK2"/>
      <w:r>
        <w:rPr>
          <w:rFonts w:hint="eastAsia" w:ascii="宋体" w:hAnsi="宋体"/>
          <w:b/>
          <w:bCs/>
          <w:sz w:val="24"/>
          <w:szCs w:val="22"/>
          <w:lang w:val="en-US" w:eastAsia="zh-CN"/>
        </w:rPr>
        <w:t>拆除</w:t>
      </w:r>
      <w:bookmarkEnd w:id="1"/>
      <w:r>
        <w:rPr>
          <w:rFonts w:hint="eastAsia" w:ascii="宋体" w:hAnsi="宋体"/>
          <w:b/>
          <w:bCs/>
          <w:sz w:val="24"/>
          <w:szCs w:val="22"/>
          <w:lang w:val="en-US" w:eastAsia="zh-CN"/>
        </w:rPr>
        <w:t>，拆除物按甲方要求放到指定位置。</w:t>
      </w:r>
    </w:p>
    <w:p>
      <w:pPr>
        <w:adjustRightInd w:val="0"/>
        <w:snapToGrid w:val="0"/>
        <w:spacing w:line="360" w:lineRule="auto"/>
        <w:rPr>
          <w:rFonts w:hint="eastAsia" w:ascii="宋体" w:hAnsi="宋体"/>
          <w:b/>
          <w:bCs/>
          <w:sz w:val="24"/>
        </w:rPr>
      </w:pPr>
      <w:r>
        <w:rPr>
          <w:rFonts w:hint="eastAsia" w:ascii="宋体" w:hAnsi="宋体"/>
          <w:b/>
          <w:bCs/>
          <w:sz w:val="24"/>
        </w:rPr>
        <w:t>六、工期要求</w:t>
      </w:r>
    </w:p>
    <w:p>
      <w:pPr>
        <w:adjustRightInd w:val="0"/>
        <w:snapToGrid w:val="0"/>
        <w:spacing w:line="360" w:lineRule="auto"/>
        <w:ind w:firstLine="420"/>
        <w:rPr>
          <w:rFonts w:ascii="宋体"/>
          <w:b/>
          <w:bCs/>
          <w:sz w:val="24"/>
        </w:rPr>
      </w:pPr>
      <w:r>
        <w:rPr>
          <w:rFonts w:hint="eastAsia" w:ascii="宋体" w:hAnsi="宋体"/>
          <w:bCs/>
          <w:sz w:val="24"/>
          <w:lang w:val="en-US" w:eastAsia="zh-CN"/>
        </w:rPr>
        <w:t>因时间比较紧迫，</w:t>
      </w:r>
      <w:r>
        <w:rPr>
          <w:rFonts w:hint="eastAsia" w:ascii="宋体" w:hAnsi="宋体"/>
          <w:bCs/>
          <w:sz w:val="24"/>
        </w:rPr>
        <w:t>合同签订后</w:t>
      </w:r>
      <w:r>
        <w:rPr>
          <w:rFonts w:ascii="宋体"/>
          <w:bCs/>
          <w:sz w:val="24"/>
        </w:rPr>
        <w:t>,</w:t>
      </w:r>
      <w:r>
        <w:rPr>
          <w:rFonts w:hint="eastAsia" w:ascii="宋体"/>
          <w:bCs/>
          <w:sz w:val="24"/>
          <w:lang w:val="en-US" w:eastAsia="zh-CN"/>
        </w:rPr>
        <w:t>7</w:t>
      </w:r>
      <w:r>
        <w:rPr>
          <w:rFonts w:hint="eastAsia" w:ascii="宋体" w:hAnsi="宋体"/>
          <w:bCs/>
          <w:sz w:val="24"/>
        </w:rPr>
        <w:t>个日历天安装调试完毕。如未能按期完工，每延迟一天处以合同价</w:t>
      </w:r>
      <w:r>
        <w:rPr>
          <w:rFonts w:ascii="宋体" w:hAnsi="宋体"/>
          <w:bCs/>
          <w:sz w:val="24"/>
        </w:rPr>
        <w:t>2</w:t>
      </w:r>
      <w:r>
        <w:rPr>
          <w:rFonts w:hint="eastAsia" w:ascii="宋体" w:hAnsi="宋体"/>
          <w:bCs/>
          <w:sz w:val="24"/>
          <w:lang w:val="en-US" w:eastAsia="zh-CN"/>
        </w:rPr>
        <w:t>%</w:t>
      </w:r>
      <w:r>
        <w:rPr>
          <w:rFonts w:hint="eastAsia" w:ascii="宋体" w:hAnsi="宋体"/>
          <w:bCs/>
          <w:sz w:val="24"/>
        </w:rPr>
        <w:t>的罚款。</w:t>
      </w:r>
    </w:p>
    <w:p>
      <w:pPr>
        <w:adjustRightInd w:val="0"/>
        <w:snapToGrid w:val="0"/>
        <w:spacing w:line="360" w:lineRule="auto"/>
        <w:rPr>
          <w:rFonts w:hint="eastAsia" w:ascii="宋体" w:hAnsi="宋体"/>
          <w:b/>
          <w:bCs/>
          <w:sz w:val="24"/>
        </w:rPr>
      </w:pPr>
      <w:r>
        <w:rPr>
          <w:rFonts w:hint="eastAsia" w:ascii="宋体" w:hAnsi="宋体"/>
          <w:b/>
          <w:bCs/>
          <w:sz w:val="24"/>
        </w:rPr>
        <w:t>七、货款支付：</w:t>
      </w:r>
    </w:p>
    <w:p>
      <w:pPr>
        <w:adjustRightInd w:val="0"/>
        <w:snapToGrid w:val="0"/>
        <w:spacing w:line="360" w:lineRule="auto"/>
        <w:rPr>
          <w:rFonts w:ascii="宋体"/>
          <w:sz w:val="24"/>
        </w:rPr>
      </w:pPr>
      <w:r>
        <w:rPr>
          <w:rFonts w:hint="eastAsia" w:ascii="宋体"/>
          <w:sz w:val="24"/>
        </w:rPr>
        <w:tab/>
      </w:r>
      <w:r>
        <w:rPr>
          <w:rFonts w:hint="eastAsia" w:ascii="宋体" w:hAnsi="宋体"/>
          <w:b/>
          <w:bCs/>
          <w:sz w:val="24"/>
          <w:u w:val="single"/>
        </w:rPr>
        <w:t>全部安装调试完成</w:t>
      </w:r>
      <w:r>
        <w:rPr>
          <w:rFonts w:hint="eastAsia" w:ascii="宋体" w:hAnsi="宋体"/>
          <w:b/>
          <w:bCs/>
          <w:sz w:val="24"/>
          <w:u w:val="single"/>
          <w:lang w:val="en-US" w:eastAsia="zh-CN"/>
        </w:rPr>
        <w:t>并验收后</w:t>
      </w:r>
      <w:r>
        <w:rPr>
          <w:rFonts w:hint="eastAsia" w:ascii="宋体" w:hAnsi="宋体"/>
          <w:b/>
          <w:bCs/>
          <w:sz w:val="24"/>
          <w:u w:val="single"/>
        </w:rPr>
        <w:t>支付到合同总价</w:t>
      </w:r>
      <w:r>
        <w:rPr>
          <w:rFonts w:hint="eastAsia" w:ascii="宋体" w:hAnsi="宋体"/>
          <w:b/>
          <w:bCs/>
          <w:sz w:val="24"/>
          <w:u w:val="single"/>
          <w:lang w:val="en-US" w:eastAsia="zh-CN"/>
        </w:rPr>
        <w:t>100</w:t>
      </w:r>
      <w:r>
        <w:rPr>
          <w:rFonts w:hint="eastAsia" w:ascii="宋体" w:hAnsi="宋体"/>
          <w:b/>
          <w:bCs/>
          <w:sz w:val="24"/>
          <w:u w:val="single"/>
        </w:rPr>
        <w:t>%</w:t>
      </w:r>
      <w:r>
        <w:rPr>
          <w:rFonts w:hint="eastAsia" w:ascii="宋体" w:hAnsi="宋体"/>
          <w:b/>
          <w:bCs/>
          <w:sz w:val="24"/>
          <w:u w:val="single"/>
          <w:lang w:val="en-US" w:eastAsia="zh-CN"/>
        </w:rPr>
        <w:t xml:space="preserve"> </w:t>
      </w:r>
      <w:r>
        <w:rPr>
          <w:rFonts w:hint="eastAsia" w:ascii="宋体" w:hAnsi="宋体"/>
          <w:b/>
          <w:bCs/>
          <w:sz w:val="24"/>
          <w:u w:val="single"/>
        </w:rPr>
        <w:t>。</w:t>
      </w:r>
    </w:p>
    <w:p>
      <w:pPr>
        <w:spacing w:line="440" w:lineRule="exact"/>
        <w:rPr>
          <w:rFonts w:ascii="宋体"/>
          <w:b/>
          <w:bCs/>
          <w:sz w:val="24"/>
        </w:rPr>
      </w:pPr>
      <w:r>
        <w:rPr>
          <w:rFonts w:hint="eastAsia"/>
          <w:b/>
          <w:bCs/>
          <w:sz w:val="24"/>
        </w:rPr>
        <w:t>八、其他</w:t>
      </w:r>
      <w:r>
        <w:rPr>
          <w:rFonts w:hint="eastAsia" w:ascii="宋体" w:hAnsi="宋体"/>
          <w:b/>
          <w:bCs/>
          <w:sz w:val="24"/>
        </w:rPr>
        <w:t>要求：</w:t>
      </w:r>
    </w:p>
    <w:p>
      <w:pPr>
        <w:adjustRightInd w:val="0"/>
        <w:snapToGrid w:val="0"/>
        <w:spacing w:line="360" w:lineRule="auto"/>
        <w:rPr>
          <w:rFonts w:hint="eastAsia" w:ascii="宋体" w:hAnsi="宋体"/>
          <w:sz w:val="24"/>
        </w:rPr>
      </w:pPr>
      <w:r>
        <w:rPr>
          <w:rFonts w:hint="eastAsia" w:ascii="宋体" w:hAnsi="宋体"/>
          <w:sz w:val="24"/>
        </w:rPr>
        <w:t>1.▲本项目所有空调机冷媒管均须符合国家标准采用优质铜管，不允许</w:t>
      </w:r>
      <w:r>
        <w:rPr>
          <w:rFonts w:hint="eastAsia" w:ascii="宋体" w:hAnsi="宋体"/>
          <w:sz w:val="24"/>
          <w:lang w:val="en-US" w:eastAsia="zh-CN"/>
        </w:rPr>
        <w:t>对</w:t>
      </w:r>
      <w:r>
        <w:rPr>
          <w:rFonts w:hint="eastAsia" w:ascii="宋体" w:hAnsi="宋体"/>
          <w:sz w:val="24"/>
        </w:rPr>
        <w:t>接。2.▲所投空调机能效等级必须符合采购需求。3.对国家规定有强制性规范或条例或认证要求的设备或材料，投标人提供的设备或材料应符合该类要求。4.▲为保障售后服务，中标供应商需要提供本地化服务及定期巡检。5. ▲售后响应时间：一小时响应、两小时内解决，能提供备件，确保我单位业务系统正常运行。6. ▲建议使用推荐品牌及型号，不允许负偏离。7. ▲为了保障产品来源及品质，要求中标单位必须在签订合同前提供原厂针对本项目的一年质保承诺函原件，产品必须原包装供货，不接受拆改配，不能提供的视为无效报价。8.▲以上要求拟中标商需在待成交后3日内提供给采购人，经验证技术参数无误后确认成交；限期内未提供或者无法提供有效证明文件的作无效标处理。9.▲中标后，供应商不得以任何理由更改品牌、型号、配置。10.▲采购人因单位工作需要，供应商须在中标后15日内完成产品安装调试和使用交付，且产品必须为原产原包装。</w:t>
      </w:r>
    </w:p>
    <w:p>
      <w:pPr>
        <w:adjustRightInd w:val="0"/>
        <w:snapToGrid w:val="0"/>
        <w:spacing w:line="360" w:lineRule="auto"/>
        <w:rPr>
          <w:rFonts w:hint="default" w:ascii="宋体" w:hAnsi="宋体" w:eastAsia="宋体"/>
          <w:sz w:val="24"/>
          <w:lang w:val="en-US" w:eastAsia="zh-CN"/>
        </w:rPr>
      </w:pPr>
      <w:r>
        <w:rPr>
          <w:rFonts w:hint="eastAsia" w:ascii="宋体" w:hAnsi="宋体"/>
          <w:sz w:val="24"/>
          <w:lang w:val="en-US" w:eastAsia="zh-CN"/>
        </w:rPr>
        <w:t>11.</w:t>
      </w:r>
      <w:r>
        <w:rPr>
          <w:rFonts w:hint="eastAsia" w:ascii="宋体" w:hAnsi="宋体"/>
          <w:sz w:val="24"/>
        </w:rPr>
        <w:t>▲</w:t>
      </w:r>
      <w:r>
        <w:rPr>
          <w:rFonts w:hint="eastAsia" w:ascii="宋体" w:hAnsi="宋体"/>
          <w:sz w:val="24"/>
          <w:lang w:val="en-US" w:eastAsia="zh-CN"/>
        </w:rPr>
        <w:t>若投标人不按要求投标，我方将向政采云监管部门举报，届时会对供应</w:t>
      </w:r>
      <w:bookmarkStart w:id="2" w:name="_GoBack"/>
      <w:bookmarkEnd w:id="2"/>
      <w:r>
        <w:rPr>
          <w:rFonts w:hint="eastAsia" w:ascii="宋体" w:hAnsi="宋体"/>
          <w:sz w:val="24"/>
          <w:lang w:val="en-US" w:eastAsia="zh-CN"/>
        </w:rPr>
        <w:t>商进行6个月禁止在线询价以及政采云积分扣10分处理，希望供应商重视！</w:t>
      </w:r>
    </w:p>
    <w:p>
      <w:pPr>
        <w:adjustRightInd w:val="0"/>
        <w:snapToGrid w:val="0"/>
        <w:spacing w:line="360" w:lineRule="auto"/>
        <w:ind w:firstLine="480" w:firstLineChars="200"/>
        <w:rPr>
          <w:rFonts w:hint="eastAsia" w:ascii="宋体" w:hAnsi="宋体"/>
          <w:sz w:val="24"/>
        </w:rPr>
      </w:pPr>
      <w:r>
        <w:rPr>
          <w:rFonts w:hint="eastAsia" w:ascii="宋体" w:hAnsi="宋体"/>
          <w:sz w:val="24"/>
        </w:rPr>
        <w:t>以上参数、条件、要求不允许负偏离，若正偏离功率过大导致线路整改，投标人需承担用电整改费用。打“▲”部分为必须满足项，投标人必须满足，否则该报价导致无效；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9704C"/>
    <w:rsid w:val="0002492F"/>
    <w:rsid w:val="0003724D"/>
    <w:rsid w:val="000F3894"/>
    <w:rsid w:val="001410D2"/>
    <w:rsid w:val="00195735"/>
    <w:rsid w:val="002A51A7"/>
    <w:rsid w:val="002F3384"/>
    <w:rsid w:val="003B578B"/>
    <w:rsid w:val="004C0DE7"/>
    <w:rsid w:val="00576D3D"/>
    <w:rsid w:val="00780DBA"/>
    <w:rsid w:val="008F56BF"/>
    <w:rsid w:val="00951709"/>
    <w:rsid w:val="009E2729"/>
    <w:rsid w:val="00A21584"/>
    <w:rsid w:val="00BD572F"/>
    <w:rsid w:val="00C33453"/>
    <w:rsid w:val="00C45F9E"/>
    <w:rsid w:val="00E92336"/>
    <w:rsid w:val="025B08D7"/>
    <w:rsid w:val="04934D89"/>
    <w:rsid w:val="08224DC6"/>
    <w:rsid w:val="0A3052F8"/>
    <w:rsid w:val="0BC70B33"/>
    <w:rsid w:val="0D823B93"/>
    <w:rsid w:val="0EB34F69"/>
    <w:rsid w:val="10552DEC"/>
    <w:rsid w:val="11B61408"/>
    <w:rsid w:val="1397280D"/>
    <w:rsid w:val="139843A7"/>
    <w:rsid w:val="14261DE0"/>
    <w:rsid w:val="18340F37"/>
    <w:rsid w:val="1AF11818"/>
    <w:rsid w:val="1BA25ED4"/>
    <w:rsid w:val="1C925509"/>
    <w:rsid w:val="1D69704C"/>
    <w:rsid w:val="218577F7"/>
    <w:rsid w:val="23A86B49"/>
    <w:rsid w:val="24AD3DE9"/>
    <w:rsid w:val="267719DF"/>
    <w:rsid w:val="294A0D8F"/>
    <w:rsid w:val="2B0F112D"/>
    <w:rsid w:val="32BA1C86"/>
    <w:rsid w:val="345F5460"/>
    <w:rsid w:val="36A25E0F"/>
    <w:rsid w:val="37B52BFC"/>
    <w:rsid w:val="38F76C16"/>
    <w:rsid w:val="397E1C54"/>
    <w:rsid w:val="3ABB1844"/>
    <w:rsid w:val="3D0C5A2E"/>
    <w:rsid w:val="3F007F37"/>
    <w:rsid w:val="40E35CC0"/>
    <w:rsid w:val="4717438A"/>
    <w:rsid w:val="4BE07CF2"/>
    <w:rsid w:val="521D3589"/>
    <w:rsid w:val="53A01F04"/>
    <w:rsid w:val="5807437A"/>
    <w:rsid w:val="5DBA7B13"/>
    <w:rsid w:val="5E692F00"/>
    <w:rsid w:val="6280650F"/>
    <w:rsid w:val="62FF506F"/>
    <w:rsid w:val="686560CA"/>
    <w:rsid w:val="6872094F"/>
    <w:rsid w:val="6AEF222A"/>
    <w:rsid w:val="6C0010CB"/>
    <w:rsid w:val="6C974AF9"/>
    <w:rsid w:val="715914F8"/>
    <w:rsid w:val="7B507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qFormat/>
    <w:uiPriority w:val="9"/>
    <w:pPr>
      <w:keepNext/>
      <w:adjustRightInd w:val="0"/>
      <w:spacing w:line="360" w:lineRule="auto"/>
      <w:jc w:val="left"/>
      <w:textAlignment w:val="baseline"/>
      <w:outlineLvl w:val="1"/>
    </w:pPr>
    <w:rPr>
      <w:rFonts w:ascii="仿宋_GB2312" w:eastAsia="仿宋_GB2312"/>
      <w:kern w:val="0"/>
      <w:sz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Indent 3"/>
    <w:basedOn w:val="1"/>
    <w:qFormat/>
    <w:uiPriority w:val="0"/>
    <w:pPr>
      <w:spacing w:before="120" w:after="120" w:line="264" w:lineRule="auto"/>
      <w:ind w:left="480"/>
    </w:pPr>
    <w:rPr>
      <w:b/>
      <w:bCs/>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question-title2"/>
    <w:basedOn w:val="8"/>
    <w:qFormat/>
    <w:uiPriority w:val="0"/>
  </w:style>
  <w:style w:type="paragraph" w:customStyle="1" w:styleId="10">
    <w:name w:val="列出段落1"/>
    <w:basedOn w:val="1"/>
    <w:qFormat/>
    <w:uiPriority w:val="0"/>
    <w:pPr>
      <w:widowControl/>
      <w:ind w:firstLine="420" w:firstLineChars="200"/>
      <w:jc w:val="left"/>
    </w:pPr>
    <w:rPr>
      <w:rFonts w:ascii="宋体" w:hAnsi="宋体" w:cs="宋体"/>
      <w:kern w:val="0"/>
      <w:sz w:val="24"/>
      <w:szCs w:val="24"/>
    </w:rPr>
  </w:style>
  <w:style w:type="character" w:customStyle="1" w:styleId="11">
    <w:name w:val="font31"/>
    <w:basedOn w:val="8"/>
    <w:qFormat/>
    <w:uiPriority w:val="0"/>
    <w:rPr>
      <w:rFonts w:hint="eastAsia" w:ascii="仿宋" w:hAnsi="仿宋" w:eastAsia="仿宋" w:cs="仿宋"/>
      <w:b/>
      <w:color w:val="000000"/>
      <w:sz w:val="24"/>
      <w:szCs w:val="24"/>
      <w:u w:val="none"/>
    </w:rPr>
  </w:style>
  <w:style w:type="character" w:customStyle="1" w:styleId="12">
    <w:name w:val="font11"/>
    <w:basedOn w:val="8"/>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0389CE-F668-4261-BB86-FE71F2DD01B5}">
  <ds:schemaRefs/>
</ds:datastoreItem>
</file>

<file path=docProps/app.xml><?xml version="1.0" encoding="utf-8"?>
<Properties xmlns="http://schemas.openxmlformats.org/officeDocument/2006/extended-properties" xmlns:vt="http://schemas.openxmlformats.org/officeDocument/2006/docPropsVTypes">
  <Template>Normal</Template>
  <Pages>3</Pages>
  <Words>272</Words>
  <Characters>1556</Characters>
  <Lines>12</Lines>
  <Paragraphs>3</Paragraphs>
  <TotalTime>1</TotalTime>
  <ScaleCrop>false</ScaleCrop>
  <LinksUpToDate>false</LinksUpToDate>
  <CharactersWithSpaces>1825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2019-06-17T00:29:00Z</dcterms:created>
  <dc:creator>花开&amp;玫瑰</dc:creator>
  <cp:lastModifiedBy>7plus</cp:lastModifiedBy>
  <dcterms:modified xsi:type="dcterms:W3CDTF">2019-07-15T05:59:47Z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