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0D" w:rsidRDefault="00D2140D">
      <w:pPr>
        <w:spacing w:line="240" w:lineRule="auto"/>
        <w:ind w:firstLineChars="0" w:firstLine="0"/>
        <w:jc w:val="center"/>
        <w:rPr>
          <w:rFonts w:ascii="宋体" w:eastAsia="宋体" w:hAnsi="宋体"/>
          <w:b/>
          <w:bCs/>
          <w:color w:val="ED7D31" w:themeColor="accent2"/>
          <w:kern w:val="44"/>
          <w:szCs w:val="24"/>
        </w:rPr>
      </w:pPr>
    </w:p>
    <w:p w:rsidR="00D2140D" w:rsidRDefault="00DA4BCD">
      <w:pPr>
        <w:spacing w:line="240" w:lineRule="auto"/>
        <w:ind w:firstLineChars="0" w:firstLine="0"/>
        <w:jc w:val="center"/>
        <w:rPr>
          <w:rFonts w:ascii="宋体" w:eastAsia="宋体" w:hAnsi="宋体"/>
          <w:b/>
          <w:bCs/>
          <w:kern w:val="44"/>
          <w:sz w:val="28"/>
        </w:rPr>
      </w:pPr>
      <w:r>
        <w:rPr>
          <w:rFonts w:ascii="宋体" w:eastAsia="宋体" w:hAnsi="宋体" w:hint="eastAsia"/>
          <w:b/>
          <w:bCs/>
          <w:kern w:val="44"/>
          <w:sz w:val="28"/>
        </w:rPr>
        <w:t>富阳学院</w:t>
      </w:r>
      <w:r>
        <w:rPr>
          <w:rFonts w:ascii="宋体" w:eastAsia="宋体" w:hAnsi="宋体" w:hint="eastAsia"/>
          <w:b/>
          <w:bCs/>
          <w:kern w:val="44"/>
          <w:sz w:val="28"/>
        </w:rPr>
        <w:t>护理</w:t>
      </w:r>
      <w:r w:rsidR="00CB2C38">
        <w:rPr>
          <w:rFonts w:ascii="宋体" w:eastAsia="宋体" w:hAnsi="宋体" w:hint="eastAsia"/>
          <w:b/>
          <w:bCs/>
          <w:kern w:val="44"/>
          <w:sz w:val="28"/>
        </w:rPr>
        <w:t>录播</w:t>
      </w:r>
      <w:r>
        <w:rPr>
          <w:rFonts w:ascii="宋体" w:eastAsia="宋体" w:hAnsi="宋体" w:hint="eastAsia"/>
          <w:b/>
          <w:bCs/>
          <w:kern w:val="44"/>
          <w:sz w:val="28"/>
        </w:rPr>
        <w:t>教室</w:t>
      </w:r>
      <w:r w:rsidR="00CB2C38">
        <w:rPr>
          <w:rFonts w:ascii="宋体" w:eastAsia="宋体" w:hAnsi="宋体" w:hint="eastAsia"/>
          <w:b/>
          <w:bCs/>
          <w:kern w:val="44"/>
          <w:sz w:val="28"/>
        </w:rPr>
        <w:t>设备采购</w:t>
      </w:r>
      <w:r>
        <w:rPr>
          <w:rFonts w:ascii="宋体" w:eastAsia="宋体" w:hAnsi="宋体" w:hint="eastAsia"/>
          <w:b/>
          <w:bCs/>
          <w:kern w:val="44"/>
          <w:sz w:val="28"/>
        </w:rPr>
        <w:t>清单</w:t>
      </w:r>
    </w:p>
    <w:p w:rsidR="00D2140D" w:rsidRDefault="00D2140D" w:rsidP="00CB2C38">
      <w:pPr>
        <w:pStyle w:val="2"/>
        <w:numPr>
          <w:ilvl w:val="0"/>
          <w:numId w:val="0"/>
        </w:numPr>
        <w:rPr>
          <w:rFonts w:ascii="宋体" w:eastAsia="宋体" w:hAnsi="宋体"/>
          <w:sz w:val="24"/>
          <w:szCs w:val="24"/>
        </w:rPr>
      </w:pPr>
    </w:p>
    <w:tbl>
      <w:tblPr>
        <w:tblW w:w="8135" w:type="dxa"/>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4012"/>
        <w:gridCol w:w="1085"/>
        <w:gridCol w:w="1392"/>
      </w:tblGrid>
      <w:tr w:rsidR="00D2140D">
        <w:trPr>
          <w:trHeight w:val="650"/>
          <w:jc w:val="center"/>
        </w:trPr>
        <w:tc>
          <w:tcPr>
            <w:tcW w:w="8135" w:type="dxa"/>
            <w:gridSpan w:val="4"/>
            <w:tcBorders>
              <w:top w:val="single" w:sz="4" w:space="0" w:color="auto"/>
              <w:left w:val="single" w:sz="4" w:space="0" w:color="auto"/>
              <w:bottom w:val="single" w:sz="4" w:space="0" w:color="auto"/>
              <w:right w:val="single" w:sz="4" w:space="0" w:color="auto"/>
            </w:tcBorders>
          </w:tcPr>
          <w:p w:rsidR="00D2140D" w:rsidRPr="00CB2C38" w:rsidRDefault="00DA4BCD" w:rsidP="00CB2C38">
            <w:pPr>
              <w:spacing w:line="360" w:lineRule="auto"/>
              <w:ind w:firstLineChars="0" w:firstLine="0"/>
              <w:jc w:val="center"/>
              <w:rPr>
                <w:rFonts w:ascii="宋体" w:eastAsia="宋体" w:hAnsi="宋体" w:cs="仿宋_GB2312"/>
                <w:b/>
                <w:sz w:val="28"/>
              </w:rPr>
            </w:pPr>
            <w:r w:rsidRPr="00CB2C38">
              <w:rPr>
                <w:rFonts w:ascii="宋体" w:eastAsia="宋体" w:hAnsi="宋体" w:cs="仿宋_GB2312" w:hint="eastAsia"/>
                <w:b/>
                <w:sz w:val="28"/>
              </w:rPr>
              <w:t>录播</w:t>
            </w:r>
            <w:r w:rsidR="00CB2C38" w:rsidRPr="00CB2C38">
              <w:rPr>
                <w:rFonts w:ascii="宋体" w:eastAsia="宋体" w:hAnsi="宋体" w:cs="仿宋_GB2312" w:hint="eastAsia"/>
                <w:b/>
                <w:sz w:val="28"/>
              </w:rPr>
              <w:t>教</w:t>
            </w:r>
            <w:r w:rsidRPr="00CB2C38">
              <w:rPr>
                <w:rFonts w:ascii="宋体" w:eastAsia="宋体" w:hAnsi="宋体" w:cs="仿宋_GB2312" w:hint="eastAsia"/>
                <w:b/>
                <w:sz w:val="28"/>
              </w:rPr>
              <w:t>室</w:t>
            </w:r>
            <w:r w:rsidR="00CB2C38" w:rsidRPr="00CB2C38">
              <w:rPr>
                <w:rFonts w:ascii="宋体" w:eastAsia="宋体" w:hAnsi="宋体" w:hint="eastAsia"/>
                <w:b/>
                <w:bCs/>
                <w:kern w:val="44"/>
                <w:sz w:val="28"/>
              </w:rPr>
              <w:t>设备</w:t>
            </w:r>
            <w:r w:rsidR="00CB2C38" w:rsidRPr="00CB2C38">
              <w:rPr>
                <w:rFonts w:ascii="宋体" w:eastAsia="宋体" w:hAnsi="宋体" w:hint="eastAsia"/>
                <w:b/>
                <w:bCs/>
                <w:kern w:val="44"/>
                <w:sz w:val="28"/>
              </w:rPr>
              <w:t>清单汇总</w:t>
            </w:r>
          </w:p>
        </w:tc>
      </w:tr>
      <w:tr w:rsidR="00D2140D">
        <w:trPr>
          <w:trHeight w:val="1301"/>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b/>
                <w:szCs w:val="24"/>
              </w:rPr>
            </w:pPr>
            <w:r>
              <w:rPr>
                <w:rFonts w:ascii="宋体" w:eastAsia="宋体" w:hAnsi="宋体" w:cs="仿宋_GB2312" w:hint="eastAsia"/>
                <w:b/>
                <w:szCs w:val="24"/>
              </w:rPr>
              <w:t>序号</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b/>
                <w:szCs w:val="24"/>
              </w:rPr>
            </w:pPr>
            <w:r>
              <w:rPr>
                <w:rFonts w:ascii="宋体" w:eastAsia="宋体" w:hAnsi="宋体" w:cs="仿宋_GB2312" w:hint="eastAsia"/>
                <w:b/>
                <w:szCs w:val="24"/>
              </w:rPr>
              <w:t>名称</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b/>
                <w:szCs w:val="24"/>
              </w:rPr>
            </w:pPr>
            <w:r>
              <w:rPr>
                <w:rFonts w:ascii="宋体" w:eastAsia="宋体" w:hAnsi="宋体" w:cs="仿宋_GB2312" w:hint="eastAsia"/>
                <w:b/>
                <w:szCs w:val="24"/>
              </w:rPr>
              <w:t>数量</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1"/>
              <w:jc w:val="both"/>
              <w:rPr>
                <w:rFonts w:ascii="宋体" w:eastAsia="宋体" w:hAnsi="宋体" w:cs="仿宋_GB2312"/>
                <w:b/>
                <w:szCs w:val="24"/>
              </w:rPr>
            </w:pPr>
            <w:r>
              <w:rPr>
                <w:rFonts w:ascii="宋体" w:eastAsia="宋体" w:hAnsi="宋体" w:cs="仿宋_GB2312" w:hint="eastAsia"/>
                <w:b/>
                <w:szCs w:val="24"/>
              </w:rPr>
              <w:t>单位</w:t>
            </w:r>
          </w:p>
        </w:tc>
      </w:tr>
      <w:tr w:rsidR="00D2140D">
        <w:trPr>
          <w:trHeight w:val="629"/>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高清多路录播控制主机</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r>
              <w:rPr>
                <w:rFonts w:ascii="宋体" w:eastAsia="宋体" w:hAnsi="宋体" w:cs="仿宋_GB2312" w:hint="eastAsia"/>
                <w:szCs w:val="24"/>
              </w:rPr>
              <w:t>台</w:t>
            </w:r>
          </w:p>
        </w:tc>
      </w:tr>
      <w:tr w:rsidR="00D2140D">
        <w:trPr>
          <w:trHeight w:val="650"/>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2</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proofErr w:type="gramStart"/>
            <w:r>
              <w:rPr>
                <w:rFonts w:ascii="宋体" w:eastAsia="宋体" w:hAnsi="宋体" w:cs="仿宋_GB2312" w:hint="eastAsia"/>
                <w:szCs w:val="24"/>
              </w:rPr>
              <w:t>嵌入式云</w:t>
            </w:r>
            <w:proofErr w:type="gramEnd"/>
            <w:r>
              <w:rPr>
                <w:rFonts w:ascii="宋体" w:eastAsia="宋体" w:hAnsi="宋体" w:cs="仿宋_GB2312" w:hint="eastAsia"/>
                <w:szCs w:val="24"/>
              </w:rPr>
              <w:t>录播系统</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r>
              <w:rPr>
                <w:rFonts w:ascii="宋体" w:eastAsia="宋体" w:hAnsi="宋体" w:cs="仿宋_GB2312" w:hint="eastAsia"/>
                <w:szCs w:val="24"/>
              </w:rPr>
              <w:t>套</w:t>
            </w:r>
          </w:p>
        </w:tc>
      </w:tr>
      <w:tr w:rsidR="00D2140D">
        <w:trPr>
          <w:trHeight w:val="650"/>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3</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高清云台摄像机</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2</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r>
              <w:rPr>
                <w:rFonts w:ascii="宋体" w:eastAsia="宋体" w:hAnsi="宋体" w:cs="仿宋_GB2312" w:hint="eastAsia"/>
                <w:szCs w:val="24"/>
              </w:rPr>
              <w:t>台</w:t>
            </w:r>
          </w:p>
        </w:tc>
      </w:tr>
      <w:tr w:rsidR="00D2140D">
        <w:trPr>
          <w:trHeight w:val="650"/>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4</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快捷导播控制键盘</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proofErr w:type="gramStart"/>
            <w:r>
              <w:rPr>
                <w:rFonts w:ascii="宋体" w:eastAsia="宋体" w:hAnsi="宋体" w:cs="仿宋_GB2312" w:hint="eastAsia"/>
                <w:szCs w:val="24"/>
              </w:rPr>
              <w:t>个</w:t>
            </w:r>
            <w:proofErr w:type="gramEnd"/>
          </w:p>
        </w:tc>
      </w:tr>
      <w:tr w:rsidR="00D2140D">
        <w:trPr>
          <w:trHeight w:val="650"/>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5</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高清视频分屏器</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r>
              <w:rPr>
                <w:rFonts w:ascii="宋体" w:eastAsia="宋体" w:hAnsi="宋体" w:cs="仿宋_GB2312" w:hint="eastAsia"/>
                <w:szCs w:val="24"/>
              </w:rPr>
              <w:t>台</w:t>
            </w:r>
          </w:p>
        </w:tc>
      </w:tr>
      <w:tr w:rsidR="00D2140D">
        <w:trPr>
          <w:trHeight w:val="650"/>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6</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实训窗前显示屏</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21</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r>
              <w:rPr>
                <w:rFonts w:ascii="宋体" w:eastAsia="宋体" w:hAnsi="宋体" w:cs="仿宋_GB2312" w:hint="eastAsia"/>
                <w:szCs w:val="24"/>
              </w:rPr>
              <w:t>台</w:t>
            </w:r>
          </w:p>
        </w:tc>
      </w:tr>
      <w:tr w:rsidR="00D2140D">
        <w:trPr>
          <w:trHeight w:val="650"/>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7</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实训抬头电视</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4</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r>
              <w:rPr>
                <w:rFonts w:ascii="宋体" w:eastAsia="宋体" w:hAnsi="宋体" w:cs="仿宋_GB2312" w:hint="eastAsia"/>
                <w:szCs w:val="24"/>
              </w:rPr>
              <w:t>台</w:t>
            </w:r>
          </w:p>
        </w:tc>
      </w:tr>
      <w:tr w:rsidR="00D2140D">
        <w:trPr>
          <w:trHeight w:val="650"/>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8</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设备机柜</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proofErr w:type="gramStart"/>
            <w:r>
              <w:rPr>
                <w:rFonts w:ascii="宋体" w:eastAsia="宋体" w:hAnsi="宋体" w:cs="仿宋_GB2312" w:hint="eastAsia"/>
                <w:szCs w:val="24"/>
              </w:rPr>
              <w:t>个</w:t>
            </w:r>
            <w:proofErr w:type="gramEnd"/>
          </w:p>
        </w:tc>
      </w:tr>
      <w:tr w:rsidR="00D2140D">
        <w:trPr>
          <w:trHeight w:val="650"/>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9</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辅料线材</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r>
              <w:rPr>
                <w:rFonts w:ascii="宋体" w:eastAsia="宋体" w:hAnsi="宋体" w:cs="仿宋_GB2312" w:hint="eastAsia"/>
                <w:szCs w:val="24"/>
              </w:rPr>
              <w:t>批</w:t>
            </w:r>
          </w:p>
        </w:tc>
      </w:tr>
      <w:tr w:rsidR="00D2140D">
        <w:trPr>
          <w:trHeight w:val="650"/>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w:t>
            </w:r>
            <w:r w:rsidR="00CB2C38">
              <w:rPr>
                <w:rFonts w:ascii="宋体" w:eastAsia="宋体" w:hAnsi="宋体" w:cs="仿宋_GB2312" w:hint="eastAsia"/>
                <w:szCs w:val="24"/>
              </w:rPr>
              <w:t>0</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学生摄像机</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20</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r>
              <w:rPr>
                <w:rFonts w:ascii="宋体" w:eastAsia="宋体" w:hAnsi="宋体" w:cs="仿宋_GB2312" w:hint="eastAsia"/>
                <w:szCs w:val="24"/>
              </w:rPr>
              <w:t>台</w:t>
            </w:r>
          </w:p>
        </w:tc>
      </w:tr>
      <w:tr w:rsidR="00D2140D">
        <w:trPr>
          <w:trHeight w:val="650"/>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CB2C38">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11</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视频资源管理平台</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r>
              <w:rPr>
                <w:rFonts w:ascii="宋体" w:eastAsia="宋体" w:hAnsi="宋体" w:cs="仿宋_GB2312" w:hint="eastAsia"/>
                <w:szCs w:val="24"/>
              </w:rPr>
              <w:t>套</w:t>
            </w:r>
          </w:p>
        </w:tc>
      </w:tr>
      <w:tr w:rsidR="00D2140D">
        <w:trPr>
          <w:trHeight w:val="671"/>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CB2C38">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12</w:t>
            </w: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视频集</w:t>
            </w:r>
            <w:proofErr w:type="gramStart"/>
            <w:r>
              <w:rPr>
                <w:rFonts w:ascii="宋体" w:eastAsia="宋体" w:hAnsi="宋体" w:cs="仿宋_GB2312" w:hint="eastAsia"/>
                <w:szCs w:val="24"/>
              </w:rPr>
              <w:t>采管理</w:t>
            </w:r>
            <w:proofErr w:type="gramEnd"/>
            <w:r>
              <w:rPr>
                <w:rFonts w:ascii="宋体" w:eastAsia="宋体" w:hAnsi="宋体" w:cs="仿宋_GB2312" w:hint="eastAsia"/>
                <w:szCs w:val="24"/>
              </w:rPr>
              <w:t>主机</w:t>
            </w:r>
          </w:p>
        </w:tc>
        <w:tc>
          <w:tcPr>
            <w:tcW w:w="1085"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w:t>
            </w:r>
          </w:p>
        </w:tc>
        <w:tc>
          <w:tcPr>
            <w:tcW w:w="139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100" w:firstLine="240"/>
              <w:jc w:val="both"/>
              <w:rPr>
                <w:rFonts w:ascii="宋体" w:eastAsia="宋体" w:hAnsi="宋体" w:cs="仿宋_GB2312"/>
                <w:szCs w:val="24"/>
              </w:rPr>
            </w:pPr>
            <w:r>
              <w:rPr>
                <w:rFonts w:ascii="宋体" w:eastAsia="宋体" w:hAnsi="宋体" w:cs="仿宋_GB2312" w:hint="eastAsia"/>
                <w:szCs w:val="24"/>
              </w:rPr>
              <w:t>台</w:t>
            </w:r>
          </w:p>
        </w:tc>
      </w:tr>
      <w:tr w:rsidR="00D2140D">
        <w:trPr>
          <w:trHeight w:val="671"/>
          <w:jc w:val="center"/>
        </w:trPr>
        <w:tc>
          <w:tcPr>
            <w:tcW w:w="1646" w:type="dxa"/>
            <w:tcBorders>
              <w:top w:val="single" w:sz="4" w:space="0" w:color="auto"/>
              <w:left w:val="single" w:sz="4" w:space="0" w:color="auto"/>
              <w:bottom w:val="single" w:sz="4" w:space="0" w:color="auto"/>
              <w:right w:val="single" w:sz="4" w:space="0" w:color="auto"/>
            </w:tcBorders>
          </w:tcPr>
          <w:p w:rsidR="00D2140D" w:rsidRDefault="00D2140D">
            <w:pPr>
              <w:spacing w:line="360" w:lineRule="auto"/>
              <w:ind w:firstLineChars="0" w:firstLine="0"/>
              <w:jc w:val="center"/>
              <w:rPr>
                <w:rFonts w:ascii="宋体" w:eastAsia="宋体" w:hAnsi="宋体" w:cs="仿宋_GB2312"/>
                <w:szCs w:val="24"/>
              </w:rPr>
            </w:pPr>
          </w:p>
        </w:tc>
        <w:tc>
          <w:tcPr>
            <w:tcW w:w="4012" w:type="dxa"/>
            <w:tcBorders>
              <w:top w:val="single" w:sz="4" w:space="0" w:color="auto"/>
              <w:left w:val="single" w:sz="4" w:space="0" w:color="auto"/>
              <w:bottom w:val="single" w:sz="4" w:space="0" w:color="auto"/>
              <w:right w:val="single" w:sz="4" w:space="0" w:color="auto"/>
            </w:tcBorders>
          </w:tcPr>
          <w:p w:rsidR="00D2140D" w:rsidRDefault="00DA4BCD">
            <w:pPr>
              <w:spacing w:line="360" w:lineRule="auto"/>
              <w:ind w:firstLineChars="0" w:firstLine="0"/>
              <w:rPr>
                <w:rFonts w:ascii="宋体" w:eastAsia="宋体" w:hAnsi="宋体" w:cs="仿宋_GB2312"/>
                <w:szCs w:val="24"/>
              </w:rPr>
            </w:pPr>
            <w:r>
              <w:rPr>
                <w:rFonts w:ascii="宋体" w:eastAsia="宋体" w:hAnsi="宋体" w:cs="仿宋_GB2312" w:hint="eastAsia"/>
                <w:szCs w:val="24"/>
              </w:rPr>
              <w:t>合计</w:t>
            </w:r>
          </w:p>
        </w:tc>
        <w:tc>
          <w:tcPr>
            <w:tcW w:w="1085" w:type="dxa"/>
            <w:tcBorders>
              <w:top w:val="single" w:sz="4" w:space="0" w:color="auto"/>
              <w:left w:val="single" w:sz="4" w:space="0" w:color="auto"/>
              <w:bottom w:val="single" w:sz="4" w:space="0" w:color="auto"/>
              <w:right w:val="single" w:sz="4" w:space="0" w:color="auto"/>
            </w:tcBorders>
          </w:tcPr>
          <w:p w:rsidR="00D2140D" w:rsidRDefault="00CB2C38">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55</w:t>
            </w:r>
          </w:p>
        </w:tc>
        <w:tc>
          <w:tcPr>
            <w:tcW w:w="1392" w:type="dxa"/>
            <w:tcBorders>
              <w:top w:val="single" w:sz="4" w:space="0" w:color="auto"/>
              <w:left w:val="single" w:sz="4" w:space="0" w:color="auto"/>
              <w:bottom w:val="single" w:sz="4" w:space="0" w:color="auto"/>
              <w:right w:val="single" w:sz="4" w:space="0" w:color="auto"/>
            </w:tcBorders>
          </w:tcPr>
          <w:p w:rsidR="00D2140D" w:rsidRDefault="00D2140D">
            <w:pPr>
              <w:spacing w:line="360" w:lineRule="auto"/>
              <w:ind w:firstLineChars="100" w:firstLine="240"/>
              <w:jc w:val="both"/>
              <w:rPr>
                <w:rFonts w:ascii="宋体" w:eastAsia="宋体" w:hAnsi="宋体" w:cs="仿宋_GB2312"/>
                <w:szCs w:val="24"/>
              </w:rPr>
            </w:pPr>
          </w:p>
        </w:tc>
      </w:tr>
    </w:tbl>
    <w:p w:rsidR="00ED3B30" w:rsidRDefault="00DA4BCD" w:rsidP="00ED3B30">
      <w:pPr>
        <w:pStyle w:val="2"/>
        <w:numPr>
          <w:ilvl w:val="0"/>
          <w:numId w:val="0"/>
        </w:numPr>
        <w:rPr>
          <w:rFonts w:ascii="宋体" w:eastAsia="宋体" w:hAnsi="宋体"/>
          <w:sz w:val="24"/>
          <w:szCs w:val="24"/>
        </w:rPr>
      </w:pPr>
      <w:r>
        <w:rPr>
          <w:rFonts w:ascii="宋体" w:eastAsia="宋体" w:hAnsi="宋体" w:hint="eastAsia"/>
          <w:szCs w:val="24"/>
        </w:rPr>
        <w:t xml:space="preserve"> </w:t>
      </w:r>
    </w:p>
    <w:tbl>
      <w:tblPr>
        <w:tblpPr w:leftFromText="180" w:rightFromText="180" w:vertAnchor="page" w:horzAnchor="margin" w:tblpXSpec="center" w:tblpY="237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
        <w:gridCol w:w="1007"/>
        <w:gridCol w:w="1410"/>
        <w:gridCol w:w="6803"/>
      </w:tblGrid>
      <w:tr w:rsidR="00ED3B30" w:rsidTr="00836354">
        <w:tc>
          <w:tcPr>
            <w:tcW w:w="562" w:type="dxa"/>
            <w:gridSpan w:val="2"/>
            <w:vAlign w:val="center"/>
          </w:tcPr>
          <w:p w:rsidR="00ED3B30" w:rsidRDefault="00ED3B30" w:rsidP="00836354">
            <w:pPr>
              <w:spacing w:line="360" w:lineRule="auto"/>
              <w:ind w:firstLineChars="0" w:firstLine="0"/>
              <w:jc w:val="center"/>
              <w:rPr>
                <w:rFonts w:ascii="宋体" w:eastAsia="宋体" w:hAnsi="宋体" w:cs="仿宋_GB2312"/>
                <w:b/>
                <w:bCs/>
                <w:szCs w:val="24"/>
              </w:rPr>
            </w:pPr>
            <w:r>
              <w:rPr>
                <w:rFonts w:ascii="宋体" w:eastAsia="宋体" w:hAnsi="宋体" w:cs="仿宋_GB2312" w:hint="eastAsia"/>
                <w:b/>
                <w:bCs/>
                <w:szCs w:val="24"/>
              </w:rPr>
              <w:lastRenderedPageBreak/>
              <w:t>序号</w:t>
            </w:r>
          </w:p>
        </w:tc>
        <w:tc>
          <w:tcPr>
            <w:tcW w:w="1007" w:type="dxa"/>
            <w:vAlign w:val="center"/>
          </w:tcPr>
          <w:p w:rsidR="00ED3B30" w:rsidRDefault="00ED3B30" w:rsidP="00836354">
            <w:pPr>
              <w:spacing w:line="360" w:lineRule="auto"/>
              <w:ind w:firstLineChars="0" w:firstLine="0"/>
              <w:jc w:val="center"/>
              <w:rPr>
                <w:rFonts w:ascii="宋体" w:eastAsia="宋体" w:hAnsi="宋体" w:cs="仿宋_GB2312"/>
                <w:b/>
                <w:bCs/>
                <w:szCs w:val="24"/>
              </w:rPr>
            </w:pPr>
            <w:r>
              <w:rPr>
                <w:rFonts w:ascii="宋体" w:eastAsia="宋体" w:hAnsi="宋体" w:cs="仿宋_GB2312" w:hint="eastAsia"/>
                <w:b/>
                <w:bCs/>
                <w:szCs w:val="24"/>
              </w:rPr>
              <w:t>产品名称</w:t>
            </w:r>
          </w:p>
        </w:tc>
        <w:tc>
          <w:tcPr>
            <w:tcW w:w="1410" w:type="dxa"/>
            <w:vAlign w:val="center"/>
          </w:tcPr>
          <w:p w:rsidR="00ED3B30" w:rsidRDefault="00ED3B30" w:rsidP="00836354">
            <w:pPr>
              <w:spacing w:line="360" w:lineRule="auto"/>
              <w:ind w:firstLineChars="0" w:firstLine="0"/>
              <w:jc w:val="center"/>
              <w:rPr>
                <w:rFonts w:ascii="宋体" w:eastAsia="宋体" w:hAnsi="宋体" w:cs="仿宋_GB2312"/>
                <w:b/>
                <w:bCs/>
                <w:szCs w:val="24"/>
              </w:rPr>
            </w:pPr>
            <w:r>
              <w:rPr>
                <w:rFonts w:ascii="宋体" w:eastAsia="宋体" w:hAnsi="宋体" w:cs="仿宋_GB2312" w:hint="eastAsia"/>
                <w:b/>
                <w:bCs/>
                <w:szCs w:val="24"/>
              </w:rPr>
              <w:t>产品型号</w:t>
            </w:r>
          </w:p>
        </w:tc>
        <w:tc>
          <w:tcPr>
            <w:tcW w:w="6803" w:type="dxa"/>
            <w:vAlign w:val="center"/>
          </w:tcPr>
          <w:p w:rsidR="00ED3B30" w:rsidRDefault="00ED3B30" w:rsidP="00836354">
            <w:pPr>
              <w:spacing w:line="360" w:lineRule="auto"/>
              <w:ind w:firstLineChars="0" w:firstLine="0"/>
              <w:jc w:val="center"/>
              <w:rPr>
                <w:rFonts w:ascii="宋体" w:eastAsia="宋体" w:hAnsi="宋体" w:cs="仿宋_GB2312"/>
                <w:b/>
                <w:bCs/>
                <w:szCs w:val="24"/>
              </w:rPr>
            </w:pPr>
            <w:r>
              <w:rPr>
                <w:rFonts w:ascii="宋体" w:eastAsia="宋体" w:hAnsi="宋体" w:cs="仿宋_GB2312" w:hint="eastAsia"/>
                <w:b/>
                <w:bCs/>
                <w:szCs w:val="24"/>
              </w:rPr>
              <w:t>技术参数</w:t>
            </w:r>
          </w:p>
        </w:tc>
      </w:tr>
      <w:tr w:rsidR="00ED3B30" w:rsidTr="00836354">
        <w:tc>
          <w:tcPr>
            <w:tcW w:w="534" w:type="dxa"/>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szCs w:val="24"/>
              </w:rPr>
              <w:t>1</w:t>
            </w:r>
          </w:p>
        </w:tc>
        <w:tc>
          <w:tcPr>
            <w:tcW w:w="1035" w:type="dxa"/>
            <w:gridSpan w:val="2"/>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高清多路实训录播控制主机</w:t>
            </w:r>
          </w:p>
        </w:tc>
        <w:tc>
          <w:tcPr>
            <w:tcW w:w="1410" w:type="dxa"/>
            <w:vAlign w:val="center"/>
          </w:tcPr>
          <w:p w:rsidR="00ED3B30" w:rsidRDefault="00ED3B30" w:rsidP="00836354">
            <w:pPr>
              <w:spacing w:line="360" w:lineRule="auto"/>
              <w:ind w:firstLineChars="0" w:firstLine="0"/>
              <w:rPr>
                <w:rFonts w:ascii="宋体" w:eastAsia="宋体" w:hAnsi="宋体"/>
                <w:szCs w:val="24"/>
              </w:rPr>
            </w:pPr>
            <w:r>
              <w:rPr>
                <w:rFonts w:ascii="宋体" w:eastAsia="宋体" w:hAnsi="宋体"/>
                <w:szCs w:val="24"/>
              </w:rPr>
              <w:t>TV-GL600</w:t>
            </w:r>
          </w:p>
        </w:tc>
        <w:tc>
          <w:tcPr>
            <w:tcW w:w="6803" w:type="dxa"/>
            <w:vAlign w:val="center"/>
          </w:tcPr>
          <w:p w:rsidR="00ED3B30" w:rsidRDefault="00ED3B30" w:rsidP="00836354">
            <w:pPr>
              <w:numPr>
                <w:ilvl w:val="0"/>
                <w:numId w:val="3"/>
              </w:numPr>
              <w:spacing w:line="360" w:lineRule="auto"/>
              <w:ind w:firstLineChars="0" w:firstLine="480"/>
              <w:rPr>
                <w:rFonts w:ascii="宋体" w:eastAsia="宋体" w:hAnsi="宋体" w:cs="宋体"/>
                <w:szCs w:val="24"/>
              </w:rPr>
            </w:pPr>
            <w:r>
              <w:rPr>
                <w:rFonts w:ascii="宋体" w:eastAsia="宋体" w:hAnsi="宋体"/>
                <w:szCs w:val="24"/>
              </w:rPr>
              <w:t>主机采用Linux嵌入式系统，采用本地导播和 B/S远程导播双模式架构方式管理操作，可7*24小时长期工作，稳定可靠，防止病毒黑客攻击；</w:t>
            </w:r>
          </w:p>
          <w:p w:rsidR="00ED3B30" w:rsidRDefault="00ED3B30" w:rsidP="00836354">
            <w:pPr>
              <w:spacing w:line="360" w:lineRule="auto"/>
              <w:ind w:firstLine="480"/>
              <w:rPr>
                <w:rFonts w:ascii="宋体" w:eastAsia="宋体" w:hAnsi="宋体"/>
                <w:szCs w:val="24"/>
              </w:rPr>
            </w:pPr>
            <w:r>
              <w:rPr>
                <w:rFonts w:ascii="宋体" w:eastAsia="宋体" w:hAnsi="宋体"/>
                <w:szCs w:val="24"/>
              </w:rPr>
              <w:t>2、系统采用跨浏览器，跨平台的设计，用户访问可以在所有流行的浏览器中进行，集录制、直播、导播管理、图像跟踪、存储、视音频编码等功能于一体，为高集成度设备。</w:t>
            </w:r>
          </w:p>
          <w:p w:rsidR="00ED3B30" w:rsidRDefault="00ED3B30" w:rsidP="00836354">
            <w:pPr>
              <w:spacing w:line="360" w:lineRule="auto"/>
              <w:ind w:firstLine="480"/>
              <w:rPr>
                <w:rFonts w:ascii="宋体" w:eastAsia="宋体" w:hAnsi="宋体"/>
                <w:color w:val="FF0000"/>
                <w:szCs w:val="24"/>
              </w:rPr>
            </w:pPr>
            <w:r>
              <w:rPr>
                <w:rFonts w:ascii="宋体" w:eastAsia="宋体" w:hAnsi="宋体" w:hint="eastAsia"/>
                <w:szCs w:val="24"/>
              </w:rPr>
              <w:t>★</w:t>
            </w:r>
            <w:r>
              <w:rPr>
                <w:rFonts w:ascii="宋体" w:eastAsia="宋体" w:hAnsi="宋体"/>
                <w:szCs w:val="24"/>
              </w:rPr>
              <w:t>3、支持</w:t>
            </w:r>
            <w:r>
              <w:rPr>
                <w:rFonts w:ascii="宋体" w:eastAsia="宋体" w:hAnsi="宋体" w:hint="eastAsia"/>
                <w:szCs w:val="24"/>
              </w:rPr>
              <w:t>≥</w:t>
            </w:r>
            <w:r>
              <w:rPr>
                <w:rFonts w:ascii="宋体" w:eastAsia="宋体" w:hAnsi="宋体"/>
                <w:szCs w:val="24"/>
              </w:rPr>
              <w:t>10路视频的画面无缝切换、叠加、拼接等处理功能同时支持</w:t>
            </w:r>
            <w:proofErr w:type="gramStart"/>
            <w:r>
              <w:rPr>
                <w:rFonts w:ascii="宋体" w:eastAsia="宋体" w:hAnsi="宋体"/>
                <w:szCs w:val="24"/>
              </w:rPr>
              <w:t>主预监</w:t>
            </w:r>
            <w:proofErr w:type="gramEnd"/>
            <w:r>
              <w:rPr>
                <w:rFonts w:ascii="宋体" w:eastAsia="宋体" w:hAnsi="宋体"/>
                <w:szCs w:val="24"/>
              </w:rPr>
              <w:t>实时观看</w:t>
            </w:r>
            <w:r>
              <w:rPr>
                <w:rFonts w:ascii="宋体" w:eastAsia="宋体" w:hAnsi="宋体" w:hint="eastAsia"/>
                <w:szCs w:val="24"/>
              </w:rPr>
              <w:t>至少</w:t>
            </w:r>
            <w:r>
              <w:rPr>
                <w:rFonts w:ascii="宋体" w:eastAsia="宋体" w:hAnsi="宋体"/>
                <w:szCs w:val="24"/>
              </w:rPr>
              <w:t>12画面同步显示；包括6路高清1080P SDI信号输入、1路计算机信号VGA输入、1路DVI信号、1路HDMI信号、和1路远程互动信号输入。</w:t>
            </w:r>
            <w:r>
              <w:rPr>
                <w:rFonts w:ascii="宋体" w:eastAsia="宋体" w:hAnsi="宋体"/>
                <w:color w:val="FF0000"/>
                <w:szCs w:val="24"/>
              </w:rPr>
              <w:t>（</w:t>
            </w:r>
            <w:r>
              <w:rPr>
                <w:rFonts w:ascii="宋体" w:eastAsia="宋体" w:hAnsi="宋体" w:hint="eastAsia"/>
                <w:color w:val="FF0000"/>
                <w:szCs w:val="24"/>
              </w:rPr>
              <w:t>需提供此条参数的演示视频</w:t>
            </w:r>
            <w:r>
              <w:rPr>
                <w:rFonts w:ascii="宋体" w:eastAsia="宋体" w:hAnsi="宋体"/>
                <w:color w:val="FF0000"/>
                <w:szCs w:val="24"/>
              </w:rPr>
              <w:t>U盘，以证明其技术符合性）</w:t>
            </w:r>
          </w:p>
          <w:p w:rsidR="00ED3B30" w:rsidRDefault="00ED3B30" w:rsidP="00836354">
            <w:pPr>
              <w:spacing w:line="360" w:lineRule="auto"/>
              <w:ind w:firstLine="480"/>
              <w:rPr>
                <w:rFonts w:ascii="宋体" w:eastAsia="宋体" w:hAnsi="宋体"/>
                <w:szCs w:val="24"/>
              </w:rPr>
            </w:pPr>
            <w:r>
              <w:rPr>
                <w:rFonts w:ascii="宋体" w:eastAsia="宋体" w:hAnsi="宋体"/>
                <w:szCs w:val="24"/>
              </w:rPr>
              <w:t>4、 具备本地导播信号输出和电影画面输出，支持VGA和HDMI高清视频输出接口。</w:t>
            </w:r>
          </w:p>
          <w:p w:rsidR="00ED3B30" w:rsidRDefault="00ED3B30" w:rsidP="00836354">
            <w:pPr>
              <w:spacing w:line="360" w:lineRule="auto"/>
              <w:ind w:firstLine="480"/>
              <w:rPr>
                <w:rFonts w:ascii="宋体" w:eastAsia="宋体" w:hAnsi="宋体"/>
                <w:szCs w:val="24"/>
              </w:rPr>
            </w:pPr>
            <w:r>
              <w:rPr>
                <w:rFonts w:ascii="宋体" w:eastAsia="宋体" w:hAnsi="宋体"/>
                <w:szCs w:val="24"/>
              </w:rPr>
              <w:t>5、 视频编码格式：标准流媒体文件格式，视频MP4音频AAC；适合通用播放器或嵌入式网页播放方式，最高分辨率支持1080p60。</w:t>
            </w:r>
          </w:p>
          <w:p w:rsidR="00ED3B30" w:rsidRDefault="00ED3B30" w:rsidP="00836354">
            <w:pPr>
              <w:spacing w:line="360" w:lineRule="auto"/>
              <w:ind w:firstLine="480"/>
              <w:rPr>
                <w:rFonts w:ascii="宋体" w:eastAsia="宋体" w:hAnsi="宋体"/>
                <w:szCs w:val="24"/>
              </w:rPr>
            </w:pPr>
            <w:r>
              <w:rPr>
                <w:rFonts w:ascii="宋体" w:eastAsia="宋体" w:hAnsi="宋体"/>
                <w:szCs w:val="24"/>
              </w:rPr>
              <w:t>6、 1路802.3ab 1000Base-T</w:t>
            </w:r>
            <w:proofErr w:type="gramStart"/>
            <w:r>
              <w:rPr>
                <w:rFonts w:ascii="宋体" w:eastAsia="宋体" w:hAnsi="宋体"/>
                <w:szCs w:val="24"/>
              </w:rPr>
              <w:t>千兆网</w:t>
            </w:r>
            <w:proofErr w:type="gramEnd"/>
            <w:r>
              <w:rPr>
                <w:rFonts w:ascii="宋体" w:eastAsia="宋体" w:hAnsi="宋体"/>
                <w:szCs w:val="24"/>
              </w:rPr>
              <w:t>接口，支持网络流媒体实时直播，高低码流可调。</w:t>
            </w:r>
          </w:p>
          <w:p w:rsidR="00ED3B30" w:rsidRDefault="00ED3B30" w:rsidP="00836354">
            <w:pPr>
              <w:spacing w:line="360" w:lineRule="auto"/>
              <w:ind w:firstLine="480"/>
              <w:rPr>
                <w:rFonts w:ascii="宋体" w:eastAsia="宋体" w:hAnsi="宋体"/>
                <w:szCs w:val="24"/>
              </w:rPr>
            </w:pPr>
            <w:r>
              <w:rPr>
                <w:rFonts w:ascii="宋体" w:eastAsia="宋体" w:hAnsi="宋体"/>
                <w:szCs w:val="24"/>
              </w:rPr>
              <w:t>7、 音频输入输出：支持2个AUX输入、2路AUX输出。</w:t>
            </w:r>
          </w:p>
          <w:p w:rsidR="00ED3B30" w:rsidRDefault="00ED3B30" w:rsidP="00836354">
            <w:pPr>
              <w:spacing w:line="360" w:lineRule="auto"/>
              <w:ind w:firstLine="480"/>
              <w:rPr>
                <w:rFonts w:ascii="宋体" w:eastAsia="宋体" w:hAnsi="宋体"/>
                <w:szCs w:val="24"/>
              </w:rPr>
            </w:pPr>
            <w:r>
              <w:rPr>
                <w:rFonts w:ascii="宋体" w:eastAsia="宋体" w:hAnsi="宋体"/>
                <w:szCs w:val="24"/>
              </w:rPr>
              <w:t>8、 控制通信接口：支持4路RS-232，2路USB2.0接口,2路USB3.0接口。</w:t>
            </w:r>
          </w:p>
          <w:p w:rsidR="00ED3B30" w:rsidRDefault="00ED3B30" w:rsidP="00836354">
            <w:pPr>
              <w:spacing w:line="360" w:lineRule="auto"/>
              <w:ind w:firstLine="480"/>
              <w:rPr>
                <w:rFonts w:ascii="宋体" w:eastAsia="宋体" w:hAnsi="宋体"/>
                <w:szCs w:val="24"/>
              </w:rPr>
            </w:pPr>
            <w:r>
              <w:rPr>
                <w:rFonts w:ascii="宋体" w:eastAsia="宋体" w:hAnsi="宋体"/>
                <w:szCs w:val="24"/>
              </w:rPr>
              <w:t>9、 低功耗，12V安全电压供电，不高于1U。</w:t>
            </w:r>
          </w:p>
          <w:p w:rsidR="00ED3B30" w:rsidRDefault="00ED3B30" w:rsidP="00836354">
            <w:pPr>
              <w:spacing w:line="360" w:lineRule="auto"/>
              <w:ind w:firstLine="480"/>
              <w:rPr>
                <w:rFonts w:ascii="宋体" w:eastAsia="宋体" w:hAnsi="宋体"/>
                <w:szCs w:val="24"/>
              </w:rPr>
            </w:pPr>
            <w:r>
              <w:rPr>
                <w:rFonts w:ascii="宋体" w:eastAsia="宋体" w:hAnsi="宋体"/>
                <w:szCs w:val="24"/>
              </w:rPr>
              <w:t>10、具备手动导播和自动导播两种方式。同时可以实现远程在线web导播，支持导播</w:t>
            </w:r>
            <w:proofErr w:type="gramStart"/>
            <w:r>
              <w:rPr>
                <w:rFonts w:ascii="宋体" w:eastAsia="宋体" w:hAnsi="宋体"/>
                <w:szCs w:val="24"/>
              </w:rPr>
              <w:t>台控制</w:t>
            </w:r>
            <w:proofErr w:type="gramEnd"/>
            <w:r>
              <w:rPr>
                <w:rFonts w:ascii="宋体" w:eastAsia="宋体" w:hAnsi="宋体"/>
                <w:szCs w:val="24"/>
              </w:rPr>
              <w:t>与网页控制两种应用方式，操作人员可手动导播教师信号、学生信号、板书信号、教师机电脑VGA信号。</w:t>
            </w:r>
          </w:p>
          <w:p w:rsidR="00ED3B30" w:rsidRDefault="00ED3B30" w:rsidP="00836354">
            <w:pPr>
              <w:spacing w:line="360" w:lineRule="auto"/>
              <w:ind w:firstLine="480"/>
              <w:rPr>
                <w:rFonts w:ascii="宋体" w:eastAsia="宋体" w:hAnsi="宋体"/>
                <w:szCs w:val="24"/>
              </w:rPr>
            </w:pPr>
            <w:r>
              <w:rPr>
                <w:rFonts w:ascii="宋体" w:eastAsia="宋体" w:hAnsi="宋体"/>
                <w:szCs w:val="24"/>
              </w:rPr>
              <w:t>11、录制视频课件清晰度可以进行调整。支持同步录制为</w:t>
            </w:r>
            <w:proofErr w:type="spellStart"/>
            <w:r>
              <w:rPr>
                <w:rFonts w:ascii="宋体" w:eastAsia="宋体" w:hAnsi="宋体"/>
                <w:szCs w:val="24"/>
              </w:rPr>
              <w:lastRenderedPageBreak/>
              <w:t>flv</w:t>
            </w:r>
            <w:proofErr w:type="spellEnd"/>
            <w:r>
              <w:rPr>
                <w:rFonts w:ascii="宋体" w:eastAsia="宋体" w:hAnsi="宋体"/>
                <w:szCs w:val="24"/>
              </w:rPr>
              <w:t>/mp4文件格式、具备电影模式、课件资源模式、分屏模式等录制模式，支持图标水印添加。</w:t>
            </w:r>
          </w:p>
          <w:p w:rsidR="00ED3B30" w:rsidRDefault="00ED3B30" w:rsidP="00836354">
            <w:pPr>
              <w:spacing w:line="360" w:lineRule="auto"/>
              <w:ind w:firstLine="480"/>
              <w:rPr>
                <w:rFonts w:ascii="宋体" w:eastAsia="宋体" w:hAnsi="宋体"/>
                <w:color w:val="FF0000"/>
                <w:szCs w:val="24"/>
              </w:rPr>
            </w:pPr>
            <w:r>
              <w:rPr>
                <w:rFonts w:ascii="宋体" w:eastAsia="宋体" w:hAnsi="宋体" w:hint="eastAsia"/>
                <w:szCs w:val="24"/>
              </w:rPr>
              <w:t>★</w:t>
            </w:r>
            <w:r>
              <w:rPr>
                <w:rFonts w:ascii="宋体" w:eastAsia="宋体" w:hAnsi="宋体"/>
                <w:szCs w:val="24"/>
              </w:rPr>
              <w:t>12、主讲教室支持接入</w:t>
            </w:r>
            <w:r>
              <w:rPr>
                <w:rFonts w:ascii="宋体" w:eastAsia="宋体" w:hAnsi="宋体" w:hint="eastAsia"/>
                <w:szCs w:val="24"/>
              </w:rPr>
              <w:t>≥</w:t>
            </w:r>
            <w:r>
              <w:rPr>
                <w:rFonts w:ascii="宋体" w:eastAsia="宋体" w:hAnsi="宋体"/>
                <w:szCs w:val="24"/>
              </w:rPr>
              <w:t>4间听课教室进行互动，听课教室支持双流听课，即可以观看主讲教室教师画面、同时预览主讲教室PTT视频；可实现视音频双向远程互动，本地授课教师视频与远端交互信号可录制为一个视频文件，无需后期进行编辑合成</w:t>
            </w:r>
            <w:r>
              <w:rPr>
                <w:rFonts w:ascii="宋体" w:eastAsia="宋体" w:hAnsi="宋体" w:hint="eastAsia"/>
                <w:szCs w:val="24"/>
              </w:rPr>
              <w:t>,</w:t>
            </w:r>
            <w:r>
              <w:rPr>
                <w:rFonts w:ascii="宋体" w:eastAsia="宋体" w:hAnsi="宋体"/>
                <w:color w:val="FF0000"/>
                <w:szCs w:val="24"/>
              </w:rPr>
              <w:t>（提供软件设置窗口截图并加盖生产厂商公章</w:t>
            </w:r>
            <w:r>
              <w:rPr>
                <w:rFonts w:ascii="宋体" w:eastAsia="宋体" w:hAnsi="宋体" w:hint="eastAsia"/>
                <w:color w:val="FF0000"/>
                <w:szCs w:val="24"/>
              </w:rPr>
              <w:t>，需提供此条参数的演示视频</w:t>
            </w:r>
            <w:r>
              <w:rPr>
                <w:rFonts w:ascii="宋体" w:eastAsia="宋体" w:hAnsi="宋体"/>
                <w:color w:val="FF0000"/>
                <w:szCs w:val="24"/>
              </w:rPr>
              <w:t>U盘，以证明其技术符合性）。</w:t>
            </w:r>
          </w:p>
          <w:p w:rsidR="00ED3B30" w:rsidRDefault="00ED3B30" w:rsidP="00836354">
            <w:pPr>
              <w:spacing w:line="360" w:lineRule="auto"/>
              <w:ind w:firstLine="480"/>
              <w:rPr>
                <w:rFonts w:ascii="宋体" w:eastAsia="宋体" w:hAnsi="宋体"/>
                <w:szCs w:val="24"/>
              </w:rPr>
            </w:pPr>
            <w:r>
              <w:rPr>
                <w:rFonts w:ascii="宋体" w:eastAsia="宋体" w:hAnsi="宋体"/>
                <w:szCs w:val="24"/>
              </w:rPr>
              <w:t>13、在互动时当网络从中断到恢复后系统能自动重新登陆远程互动教室，继续正常的远程互动教学。</w:t>
            </w:r>
          </w:p>
          <w:p w:rsidR="00ED3B30" w:rsidRDefault="00ED3B30" w:rsidP="00836354">
            <w:pPr>
              <w:spacing w:line="360" w:lineRule="auto"/>
              <w:ind w:firstLine="480"/>
              <w:rPr>
                <w:rFonts w:ascii="宋体" w:eastAsia="宋体" w:hAnsi="宋体"/>
                <w:szCs w:val="24"/>
              </w:rPr>
            </w:pPr>
            <w:r>
              <w:rPr>
                <w:rFonts w:ascii="宋体" w:eastAsia="宋体" w:hAnsi="宋体"/>
                <w:szCs w:val="24"/>
              </w:rPr>
              <w:t>14、主机内置RTMP直播服务器，单台录播主机支持</w:t>
            </w:r>
            <w:r>
              <w:rPr>
                <w:rFonts w:ascii="宋体" w:eastAsia="宋体" w:hAnsi="宋体" w:hint="eastAsia"/>
                <w:szCs w:val="24"/>
              </w:rPr>
              <w:t>≥</w:t>
            </w:r>
            <w:r>
              <w:rPr>
                <w:rFonts w:ascii="宋体" w:eastAsia="宋体" w:hAnsi="宋体"/>
                <w:szCs w:val="24"/>
              </w:rPr>
              <w:t>150路（1080P30，2M码流）直播并发，并支持将直播流推送到</w:t>
            </w:r>
            <w:proofErr w:type="gramStart"/>
            <w:r>
              <w:rPr>
                <w:rFonts w:ascii="宋体" w:eastAsia="宋体" w:hAnsi="宋体"/>
                <w:szCs w:val="24"/>
              </w:rPr>
              <w:t>第三方流媒体</w:t>
            </w:r>
            <w:proofErr w:type="gramEnd"/>
            <w:r>
              <w:rPr>
                <w:rFonts w:ascii="宋体" w:eastAsia="宋体" w:hAnsi="宋体"/>
                <w:szCs w:val="24"/>
              </w:rPr>
              <w:t>服务器，并支持将直播流推送资源管理平台或</w:t>
            </w:r>
            <w:proofErr w:type="gramStart"/>
            <w:r>
              <w:rPr>
                <w:rFonts w:ascii="宋体" w:eastAsia="宋体" w:hAnsi="宋体"/>
                <w:szCs w:val="24"/>
              </w:rPr>
              <w:t>第三方流媒体</w:t>
            </w:r>
            <w:proofErr w:type="gramEnd"/>
            <w:r>
              <w:rPr>
                <w:rFonts w:ascii="宋体" w:eastAsia="宋体" w:hAnsi="宋体"/>
                <w:szCs w:val="24"/>
              </w:rPr>
              <w:t>服务器实现大规模直播服务。</w:t>
            </w:r>
          </w:p>
          <w:p w:rsidR="00ED3B30" w:rsidRDefault="00ED3B30" w:rsidP="00836354">
            <w:pPr>
              <w:spacing w:line="360" w:lineRule="auto"/>
              <w:ind w:firstLine="480"/>
              <w:rPr>
                <w:rFonts w:ascii="宋体" w:eastAsia="宋体" w:hAnsi="宋体"/>
                <w:szCs w:val="24"/>
              </w:rPr>
            </w:pPr>
            <w:r>
              <w:rPr>
                <w:rFonts w:ascii="宋体" w:eastAsia="宋体" w:hAnsi="宋体" w:hint="eastAsia"/>
                <w:szCs w:val="24"/>
              </w:rPr>
              <w:t>★</w:t>
            </w:r>
            <w:r>
              <w:rPr>
                <w:rFonts w:ascii="宋体" w:eastAsia="宋体" w:hAnsi="宋体"/>
                <w:szCs w:val="24"/>
              </w:rPr>
              <w:t>15、集成图像跟踪系统，无需配备额外的跟踪系统主机即可完成自动跟踪拍摄功能：（提供软件设置窗口截图并加盖生产厂商公章）</w:t>
            </w:r>
          </w:p>
          <w:p w:rsidR="00ED3B30" w:rsidRDefault="00ED3B30" w:rsidP="00836354">
            <w:pPr>
              <w:spacing w:line="360" w:lineRule="auto"/>
              <w:ind w:firstLine="480"/>
              <w:rPr>
                <w:rFonts w:ascii="宋体" w:eastAsia="宋体" w:hAnsi="宋体"/>
                <w:szCs w:val="24"/>
              </w:rPr>
            </w:pPr>
            <w:r>
              <w:rPr>
                <w:rFonts w:ascii="宋体" w:eastAsia="宋体" w:hAnsi="宋体"/>
                <w:szCs w:val="24"/>
              </w:rPr>
              <w:t>1）无需辅助摄像头、LIUNX架构，智能前置化，跟踪算法内嵌至录播主机；</w:t>
            </w:r>
          </w:p>
          <w:p w:rsidR="00ED3B30" w:rsidRDefault="00ED3B30" w:rsidP="00836354">
            <w:pPr>
              <w:spacing w:line="360" w:lineRule="auto"/>
              <w:ind w:firstLine="480"/>
              <w:rPr>
                <w:rFonts w:ascii="宋体" w:eastAsia="宋体" w:hAnsi="宋体"/>
                <w:szCs w:val="24"/>
              </w:rPr>
            </w:pPr>
            <w:r>
              <w:rPr>
                <w:rFonts w:ascii="宋体" w:eastAsia="宋体" w:hAnsi="宋体"/>
                <w:szCs w:val="24"/>
              </w:rPr>
              <w:t>2）灵活的跟踪策略，即可支持全程跟踪，也可支持教师快速走动切换全景，小范围走动特写跟踪策略；</w:t>
            </w:r>
          </w:p>
          <w:p w:rsidR="00ED3B30" w:rsidRDefault="00ED3B30" w:rsidP="00836354">
            <w:pPr>
              <w:spacing w:line="360" w:lineRule="auto"/>
              <w:ind w:firstLine="480"/>
              <w:rPr>
                <w:rFonts w:ascii="宋体" w:eastAsia="宋体" w:hAnsi="宋体"/>
                <w:szCs w:val="24"/>
              </w:rPr>
            </w:pPr>
            <w:r>
              <w:rPr>
                <w:rFonts w:ascii="宋体" w:eastAsia="宋体" w:hAnsi="宋体"/>
                <w:szCs w:val="24"/>
              </w:rPr>
              <w:t>3）目标跟踪不受教室大小、形状限制，适用于不规则教室、阶梯教室；</w:t>
            </w:r>
          </w:p>
          <w:p w:rsidR="00ED3B30" w:rsidRDefault="00ED3B30" w:rsidP="00836354">
            <w:pPr>
              <w:spacing w:line="360" w:lineRule="auto"/>
              <w:ind w:firstLine="480"/>
              <w:rPr>
                <w:rFonts w:ascii="宋体" w:eastAsia="宋体" w:hAnsi="宋体"/>
                <w:szCs w:val="24"/>
              </w:rPr>
            </w:pPr>
            <w:r>
              <w:rPr>
                <w:rFonts w:ascii="宋体" w:eastAsia="宋体" w:hAnsi="宋体"/>
                <w:szCs w:val="24"/>
              </w:rPr>
              <w:t>4）教师区可设置屏蔽区域，屏蔽区域形状可自定义调整，保证不受投影、电子白板、一体机等因素干扰，可基于以上环境或物体进行现场抗干扰演示；</w:t>
            </w:r>
          </w:p>
          <w:p w:rsidR="00ED3B30" w:rsidRDefault="00ED3B30" w:rsidP="00836354">
            <w:pPr>
              <w:spacing w:line="360" w:lineRule="auto"/>
              <w:ind w:firstLine="480"/>
              <w:rPr>
                <w:rFonts w:ascii="宋体" w:eastAsia="宋体" w:hAnsi="宋体"/>
                <w:szCs w:val="24"/>
              </w:rPr>
            </w:pPr>
            <w:r>
              <w:rPr>
                <w:rFonts w:ascii="宋体" w:eastAsia="宋体" w:hAnsi="宋体"/>
                <w:szCs w:val="24"/>
              </w:rPr>
              <w:t>5）具备抗干扰能力，不受强光、电磁、声音等因素影响，在自然光照条件下可正常工作；</w:t>
            </w:r>
          </w:p>
          <w:p w:rsidR="00ED3B30" w:rsidRDefault="00ED3B30" w:rsidP="00836354">
            <w:pPr>
              <w:spacing w:line="360" w:lineRule="auto"/>
              <w:ind w:firstLine="480"/>
              <w:rPr>
                <w:rFonts w:ascii="宋体" w:eastAsia="宋体" w:hAnsi="宋体"/>
                <w:szCs w:val="24"/>
              </w:rPr>
            </w:pPr>
            <w:r>
              <w:rPr>
                <w:rFonts w:ascii="宋体" w:eastAsia="宋体" w:hAnsi="宋体"/>
                <w:szCs w:val="24"/>
              </w:rPr>
              <w:t>6）跟踪镜头根据目标移动速度和动作幅度的智能调整移动</w:t>
            </w:r>
            <w:r>
              <w:rPr>
                <w:rFonts w:ascii="宋体" w:eastAsia="宋体" w:hAnsi="宋体"/>
                <w:szCs w:val="24"/>
              </w:rPr>
              <w:lastRenderedPageBreak/>
              <w:t>速度，便镜头平滑过度，在保持目标处于镜头的同时视频流畅自然；</w:t>
            </w:r>
          </w:p>
          <w:p w:rsidR="00ED3B30" w:rsidRDefault="00ED3B30" w:rsidP="00836354">
            <w:pPr>
              <w:spacing w:line="360" w:lineRule="auto"/>
              <w:ind w:firstLine="480"/>
              <w:rPr>
                <w:rFonts w:ascii="宋体" w:eastAsia="宋体" w:hAnsi="宋体"/>
                <w:szCs w:val="24"/>
              </w:rPr>
            </w:pPr>
            <w:r>
              <w:rPr>
                <w:rFonts w:ascii="宋体" w:eastAsia="宋体" w:hAnsi="宋体"/>
                <w:szCs w:val="24"/>
              </w:rPr>
              <w:t>7）为保证产品自主知识产权，要求提供图像跟踪系统计算机软件著作权登记证书及</w:t>
            </w:r>
            <w:r>
              <w:rPr>
                <w:rFonts w:ascii="宋体" w:eastAsia="宋体" w:hAnsi="宋体" w:hint="eastAsia"/>
                <w:szCs w:val="24"/>
              </w:rPr>
              <w:t>国家权威检测机构出具的软件产品登记测试报告</w:t>
            </w:r>
            <w:r>
              <w:rPr>
                <w:rFonts w:ascii="宋体" w:eastAsia="宋体" w:hAnsi="宋体"/>
                <w:szCs w:val="24"/>
              </w:rPr>
              <w:t>并附“中国版权保护中心”或其CPCC1718微平台登记证书查询截图（缺一不可，加盖原厂公章复印件）</w:t>
            </w:r>
            <w:r>
              <w:rPr>
                <w:rFonts w:ascii="宋体" w:eastAsia="宋体" w:hAnsi="宋体" w:hint="eastAsia"/>
                <w:szCs w:val="24"/>
              </w:rPr>
              <w:t>；</w:t>
            </w:r>
          </w:p>
          <w:p w:rsidR="00ED3B30" w:rsidRDefault="00ED3B30" w:rsidP="00836354">
            <w:pPr>
              <w:spacing w:line="360" w:lineRule="auto"/>
              <w:ind w:firstLine="480"/>
              <w:rPr>
                <w:rFonts w:ascii="宋体" w:eastAsia="宋体" w:hAnsi="宋体" w:cs="宋体"/>
                <w:szCs w:val="24"/>
              </w:rPr>
            </w:pPr>
            <w:r>
              <w:rPr>
                <w:rFonts w:ascii="宋体" w:eastAsia="宋体" w:hAnsi="宋体" w:cs="宋体" w:hint="eastAsia"/>
                <w:szCs w:val="24"/>
              </w:rPr>
              <w:t>商务要求：</w:t>
            </w:r>
          </w:p>
          <w:p w:rsidR="00ED3B30" w:rsidRDefault="00ED3B30" w:rsidP="00836354">
            <w:pPr>
              <w:spacing w:line="360" w:lineRule="auto"/>
              <w:ind w:firstLine="480"/>
              <w:rPr>
                <w:rFonts w:ascii="宋体" w:eastAsia="宋体" w:hAnsi="宋体"/>
                <w:szCs w:val="24"/>
              </w:rPr>
            </w:pPr>
            <w:r>
              <w:rPr>
                <w:rFonts w:ascii="宋体" w:eastAsia="宋体" w:hAnsi="宋体"/>
                <w:szCs w:val="24"/>
              </w:rPr>
              <w:t>1、拟投入本项目中的录播主机通过国家强制性产品认证CCC证书并满足产品技术要求GB17625.1-2012；GB/T9254-2008；GB4943.1-2011且具有专业检测机构出具的国家强制性产品认证试验报告，附“中国质量认证中心”或“国家认证认可业务信息统一查询平台”证书查询截图（加盖原厂公章复印件）；</w:t>
            </w:r>
          </w:p>
          <w:p w:rsidR="00ED3B30" w:rsidRDefault="00ED3B30" w:rsidP="00836354">
            <w:pPr>
              <w:spacing w:line="360" w:lineRule="auto"/>
              <w:ind w:firstLine="480"/>
              <w:rPr>
                <w:rFonts w:ascii="宋体" w:eastAsia="宋体" w:hAnsi="宋体"/>
                <w:szCs w:val="24"/>
              </w:rPr>
            </w:pPr>
            <w:r>
              <w:rPr>
                <w:rFonts w:ascii="宋体" w:eastAsia="宋体" w:hAnsi="宋体" w:hint="eastAsia"/>
                <w:szCs w:val="24"/>
              </w:rPr>
              <w:t>2、</w:t>
            </w:r>
            <w:r>
              <w:rPr>
                <w:rFonts w:ascii="宋体" w:eastAsia="宋体" w:hAnsi="宋体"/>
                <w:szCs w:val="24"/>
              </w:rPr>
              <w:t>为保证产品具备自主知识产权，拟投入本项目的录播、导播设备须逐项提供国家知识产权证书（非软件著作权登记证书），</w:t>
            </w:r>
            <w:proofErr w:type="gramStart"/>
            <w:r>
              <w:rPr>
                <w:rFonts w:ascii="宋体" w:eastAsia="宋体" w:hAnsi="宋体"/>
                <w:szCs w:val="24"/>
              </w:rPr>
              <w:t>附国家知识产权局官网</w:t>
            </w:r>
            <w:proofErr w:type="gramEnd"/>
            <w:r>
              <w:rPr>
                <w:rFonts w:ascii="宋体" w:eastAsia="宋体" w:hAnsi="宋体"/>
                <w:szCs w:val="24"/>
              </w:rPr>
              <w:t>查询截图。（加盖原厂公章复印件）</w:t>
            </w:r>
          </w:p>
          <w:p w:rsidR="00ED3B30" w:rsidRDefault="00ED3B30" w:rsidP="00836354">
            <w:pPr>
              <w:spacing w:line="360" w:lineRule="auto"/>
              <w:ind w:firstLine="480"/>
              <w:rPr>
                <w:rFonts w:ascii="宋体" w:eastAsia="宋体" w:hAnsi="宋体"/>
                <w:szCs w:val="24"/>
              </w:rPr>
            </w:pPr>
            <w:r>
              <w:rPr>
                <w:rFonts w:ascii="宋体" w:eastAsia="宋体" w:hAnsi="宋体"/>
                <w:szCs w:val="24"/>
              </w:rPr>
              <w:t>3</w:t>
            </w:r>
            <w:r>
              <w:rPr>
                <w:rFonts w:ascii="宋体" w:eastAsia="宋体" w:hAnsi="宋体" w:hint="eastAsia"/>
                <w:szCs w:val="24"/>
              </w:rPr>
              <w:t>、录播系统厂家具有中国质量认证中心颁发的</w:t>
            </w:r>
            <w:r>
              <w:rPr>
                <w:rFonts w:ascii="宋体" w:eastAsia="宋体" w:hAnsi="宋体"/>
                <w:szCs w:val="24"/>
              </w:rPr>
              <w:t>ISO9001质量管理体系认证证书的英文版认证证书及翻译的中文版认证证书（两者缺一不可，加盖原厂公章复印件）。</w:t>
            </w:r>
          </w:p>
          <w:p w:rsidR="00ED3B30" w:rsidRDefault="00ED3B30" w:rsidP="00836354">
            <w:pPr>
              <w:spacing w:line="360" w:lineRule="auto"/>
              <w:ind w:firstLine="480"/>
              <w:rPr>
                <w:rFonts w:ascii="宋体" w:eastAsia="宋体" w:hAnsi="宋体"/>
                <w:szCs w:val="24"/>
              </w:rPr>
            </w:pPr>
            <w:r>
              <w:rPr>
                <w:rFonts w:ascii="宋体" w:eastAsia="宋体" w:hAnsi="宋体" w:hint="eastAsia"/>
                <w:szCs w:val="24"/>
              </w:rPr>
              <w:t>★</w:t>
            </w:r>
            <w:r>
              <w:rPr>
                <w:rFonts w:ascii="宋体" w:eastAsia="宋体" w:hAnsi="宋体"/>
                <w:szCs w:val="24"/>
              </w:rPr>
              <w:t>4</w:t>
            </w:r>
            <w:r>
              <w:rPr>
                <w:rFonts w:ascii="宋体" w:eastAsia="宋体" w:hAnsi="宋体" w:hint="eastAsia"/>
                <w:szCs w:val="24"/>
              </w:rPr>
              <w:t>、为保证产品质量的合格性，需提供国家权威检测机构出具的录播主机主要电子元气件（包括：</w:t>
            </w:r>
            <w:r>
              <w:rPr>
                <w:rFonts w:ascii="宋体" w:eastAsia="宋体" w:hAnsi="宋体"/>
                <w:szCs w:val="24"/>
              </w:rPr>
              <w:t>激光单元）的质量检验报告。（缺一不可，加盖原厂公章复印件）</w:t>
            </w:r>
          </w:p>
          <w:p w:rsidR="00ED3B30" w:rsidRDefault="00ED3B30" w:rsidP="00836354">
            <w:pPr>
              <w:spacing w:line="360" w:lineRule="auto"/>
              <w:ind w:firstLine="480"/>
              <w:rPr>
                <w:rFonts w:ascii="宋体" w:eastAsia="宋体" w:hAnsi="宋体"/>
                <w:szCs w:val="24"/>
              </w:rPr>
            </w:pPr>
            <w:r>
              <w:rPr>
                <w:rFonts w:ascii="宋体" w:eastAsia="宋体" w:hAnsi="宋体"/>
                <w:szCs w:val="24"/>
              </w:rPr>
              <w:t>5、</w:t>
            </w:r>
            <w:bookmarkStart w:id="0" w:name="_Hlk528165126"/>
            <w:r>
              <w:rPr>
                <w:rFonts w:ascii="宋体" w:eastAsia="宋体" w:hAnsi="宋体"/>
                <w:szCs w:val="24"/>
              </w:rPr>
              <w:t>提供原厂商针对此项目的授权书及售后服务承诺书原件并加盖原厂公章。</w:t>
            </w:r>
            <w:bookmarkEnd w:id="0"/>
          </w:p>
        </w:tc>
      </w:tr>
      <w:tr w:rsidR="00ED3B30" w:rsidTr="00836354">
        <w:tc>
          <w:tcPr>
            <w:tcW w:w="534" w:type="dxa"/>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lastRenderedPageBreak/>
              <w:t>2</w:t>
            </w:r>
          </w:p>
        </w:tc>
        <w:tc>
          <w:tcPr>
            <w:tcW w:w="1035" w:type="dxa"/>
            <w:gridSpan w:val="2"/>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实训录播系统</w:t>
            </w:r>
          </w:p>
        </w:tc>
        <w:tc>
          <w:tcPr>
            <w:tcW w:w="1410" w:type="dxa"/>
            <w:vAlign w:val="center"/>
          </w:tcPr>
          <w:p w:rsidR="00ED3B30" w:rsidRDefault="00ED3B30" w:rsidP="00836354">
            <w:pPr>
              <w:spacing w:line="360" w:lineRule="auto"/>
              <w:ind w:firstLineChars="0" w:firstLine="0"/>
              <w:rPr>
                <w:rFonts w:ascii="宋体" w:eastAsia="宋体" w:hAnsi="宋体"/>
                <w:szCs w:val="24"/>
              </w:rPr>
            </w:pPr>
            <w:r>
              <w:rPr>
                <w:rFonts w:ascii="宋体" w:eastAsia="宋体" w:hAnsi="宋体" w:hint="eastAsia"/>
                <w:szCs w:val="24"/>
              </w:rPr>
              <w:t xml:space="preserve"> </w:t>
            </w:r>
          </w:p>
        </w:tc>
        <w:tc>
          <w:tcPr>
            <w:tcW w:w="6803" w:type="dxa"/>
            <w:vAlign w:val="center"/>
          </w:tcPr>
          <w:p w:rsidR="00ED3B30" w:rsidRDefault="00ED3B30" w:rsidP="00836354">
            <w:pPr>
              <w:spacing w:line="360" w:lineRule="auto"/>
              <w:ind w:firstLine="480"/>
              <w:rPr>
                <w:rFonts w:ascii="宋体" w:eastAsia="宋体" w:hAnsi="宋体"/>
                <w:szCs w:val="24"/>
              </w:rPr>
            </w:pPr>
            <w:r>
              <w:rPr>
                <w:rFonts w:ascii="宋体" w:eastAsia="宋体" w:hAnsi="宋体"/>
                <w:szCs w:val="24"/>
              </w:rPr>
              <w:t>1、嵌入式管理系统，与录播主机紧密结合；基于B/S架构，兼容IE等浏览器。首页即可预览窗口，显示直播的画面。</w:t>
            </w:r>
            <w:r>
              <w:rPr>
                <w:rFonts w:ascii="宋体" w:eastAsia="宋体" w:hAnsi="宋体" w:hint="eastAsia"/>
                <w:szCs w:val="24"/>
              </w:rPr>
              <w:t>（</w:t>
            </w:r>
            <w:r>
              <w:rPr>
                <w:rFonts w:ascii="宋体" w:eastAsia="宋体" w:hAnsi="宋体"/>
                <w:szCs w:val="24"/>
              </w:rPr>
              <w:t>为保证产品自主知识产权，要求</w:t>
            </w:r>
            <w:r>
              <w:rPr>
                <w:rFonts w:ascii="宋体" w:eastAsia="宋体" w:hAnsi="宋体" w:hint="eastAsia"/>
                <w:szCs w:val="24"/>
              </w:rPr>
              <w:t>拟投入本项目</w:t>
            </w:r>
            <w:r>
              <w:rPr>
                <w:rFonts w:ascii="宋体" w:eastAsia="宋体" w:hAnsi="宋体"/>
                <w:szCs w:val="24"/>
              </w:rPr>
              <w:t>的</w:t>
            </w:r>
            <w:r>
              <w:rPr>
                <w:rFonts w:ascii="宋体" w:eastAsia="宋体" w:hAnsi="宋体" w:hint="eastAsia"/>
                <w:szCs w:val="24"/>
              </w:rPr>
              <w:t>嵌入式</w:t>
            </w:r>
            <w:r>
              <w:rPr>
                <w:rFonts w:ascii="宋体" w:eastAsia="宋体" w:hAnsi="宋体"/>
                <w:szCs w:val="24"/>
              </w:rPr>
              <w:t>录播系统</w:t>
            </w:r>
            <w:r>
              <w:rPr>
                <w:rFonts w:ascii="宋体" w:eastAsia="宋体" w:hAnsi="宋体" w:hint="eastAsia"/>
                <w:szCs w:val="24"/>
              </w:rPr>
              <w:t>提供</w:t>
            </w:r>
            <w:r>
              <w:rPr>
                <w:rFonts w:ascii="宋体" w:eastAsia="宋体" w:hAnsi="宋体"/>
                <w:szCs w:val="24"/>
              </w:rPr>
              <w:t>计算机软件著作权登记证书及</w:t>
            </w:r>
            <w:r>
              <w:rPr>
                <w:rFonts w:ascii="宋体" w:eastAsia="宋体" w:hAnsi="宋体" w:hint="eastAsia"/>
                <w:szCs w:val="24"/>
              </w:rPr>
              <w:t>国家</w:t>
            </w:r>
            <w:r>
              <w:rPr>
                <w:rFonts w:ascii="宋体" w:eastAsia="宋体" w:hAnsi="宋体"/>
                <w:szCs w:val="24"/>
              </w:rPr>
              <w:t>权威检测机构出具的软件产品登记测试报告并附“中国版权保护中心”或其CPCC1718</w:t>
            </w:r>
            <w:r>
              <w:rPr>
                <w:rFonts w:ascii="宋体" w:eastAsia="宋体" w:hAnsi="宋体"/>
                <w:szCs w:val="24"/>
              </w:rPr>
              <w:lastRenderedPageBreak/>
              <w:t>微平台登记证书查询截图</w:t>
            </w:r>
            <w:r>
              <w:rPr>
                <w:rFonts w:ascii="宋体" w:eastAsia="宋体" w:hAnsi="宋体" w:hint="eastAsia"/>
                <w:szCs w:val="24"/>
              </w:rPr>
              <w:t>，均</w:t>
            </w:r>
            <w:r>
              <w:rPr>
                <w:rFonts w:ascii="宋体" w:eastAsia="宋体" w:hAnsi="宋体"/>
                <w:szCs w:val="24"/>
              </w:rPr>
              <w:t>加盖原厂公章复印件</w:t>
            </w:r>
            <w:r>
              <w:rPr>
                <w:rFonts w:ascii="宋体" w:eastAsia="宋体" w:hAnsi="宋体" w:hint="eastAsia"/>
                <w:szCs w:val="24"/>
              </w:rPr>
              <w:t>）</w:t>
            </w:r>
          </w:p>
          <w:p w:rsidR="00ED3B30" w:rsidRDefault="00ED3B30" w:rsidP="00836354">
            <w:pPr>
              <w:spacing w:line="360" w:lineRule="auto"/>
              <w:ind w:firstLine="480"/>
              <w:rPr>
                <w:rFonts w:ascii="宋体" w:eastAsia="宋体" w:hAnsi="宋体"/>
                <w:szCs w:val="24"/>
              </w:rPr>
            </w:pPr>
            <w:r>
              <w:rPr>
                <w:rFonts w:ascii="宋体" w:eastAsia="宋体" w:hAnsi="宋体"/>
                <w:szCs w:val="24"/>
              </w:rPr>
              <w:t>2、系统最大支持</w:t>
            </w:r>
            <w:r>
              <w:rPr>
                <w:rFonts w:ascii="宋体" w:eastAsia="宋体" w:hAnsi="宋体" w:hint="eastAsia"/>
                <w:szCs w:val="24"/>
              </w:rPr>
              <w:t>至少</w:t>
            </w:r>
            <w:r>
              <w:rPr>
                <w:rFonts w:ascii="宋体" w:eastAsia="宋体" w:hAnsi="宋体"/>
                <w:szCs w:val="24"/>
              </w:rPr>
              <w:t>10路高清视频的采集，兼容标清；高清支持1080P；支持画面的叠加、拼接、无缝切换。</w:t>
            </w:r>
          </w:p>
          <w:p w:rsidR="00ED3B30" w:rsidRDefault="00ED3B30" w:rsidP="00836354">
            <w:pPr>
              <w:spacing w:line="360" w:lineRule="auto"/>
              <w:ind w:firstLine="480"/>
              <w:rPr>
                <w:rFonts w:ascii="宋体" w:eastAsia="宋体" w:hAnsi="宋体"/>
                <w:szCs w:val="24"/>
              </w:rPr>
            </w:pPr>
            <w:r>
              <w:rPr>
                <w:rFonts w:ascii="宋体" w:eastAsia="宋体" w:hAnsi="宋体"/>
                <w:szCs w:val="24"/>
              </w:rPr>
              <w:t>3、支持本地和远程两种方式进行录播功能操作。（本地录制控制，显示器直接连接录播主机，插入鼠标键盘即可实现导播操作，开机直接显示录制界面，无需手动打开录播系统软件；远程方式使用B/S架构设计，远程操控无需安装任何软件和插件）</w:t>
            </w:r>
          </w:p>
          <w:p w:rsidR="00ED3B30" w:rsidRDefault="00ED3B30" w:rsidP="00836354">
            <w:pPr>
              <w:spacing w:line="360" w:lineRule="auto"/>
              <w:ind w:firstLine="480"/>
              <w:rPr>
                <w:rFonts w:ascii="宋体" w:eastAsia="宋体" w:hAnsi="宋体"/>
                <w:szCs w:val="24"/>
              </w:rPr>
            </w:pPr>
            <w:r>
              <w:rPr>
                <w:rFonts w:ascii="宋体" w:eastAsia="宋体" w:hAnsi="宋体"/>
                <w:szCs w:val="24"/>
              </w:rPr>
              <w:t>4、系统支持H.264视频编码协议和ACC音频编码协议，录制码率支持512Kbps—60Mbps（可调），外网直播码率支持512Kbps—8Mbps（可调），</w:t>
            </w:r>
            <w:proofErr w:type="gramStart"/>
            <w:r>
              <w:rPr>
                <w:rFonts w:ascii="宋体" w:eastAsia="宋体" w:hAnsi="宋体"/>
                <w:szCs w:val="24"/>
              </w:rPr>
              <w:t>帧率支持</w:t>
            </w:r>
            <w:proofErr w:type="gramEnd"/>
            <w:r>
              <w:rPr>
                <w:rFonts w:ascii="宋体" w:eastAsia="宋体" w:hAnsi="宋体"/>
                <w:szCs w:val="24"/>
              </w:rPr>
              <w:t>25 Fps、30 Fps、50 Fps、60Fps；支持音频输入检测和音量调整功能，并在系统界面中显示音量大小。</w:t>
            </w:r>
          </w:p>
          <w:p w:rsidR="00ED3B30" w:rsidRDefault="00ED3B30" w:rsidP="00836354">
            <w:pPr>
              <w:spacing w:line="360" w:lineRule="auto"/>
              <w:ind w:firstLine="480"/>
              <w:rPr>
                <w:rFonts w:ascii="宋体" w:eastAsia="宋体" w:hAnsi="宋体"/>
                <w:szCs w:val="24"/>
              </w:rPr>
            </w:pPr>
            <w:r>
              <w:rPr>
                <w:rFonts w:ascii="宋体" w:eastAsia="宋体" w:hAnsi="宋体"/>
                <w:szCs w:val="24"/>
              </w:rPr>
              <w:t>5、系统支持一键录制、暂停、直播功能，并单独显示录制和直播时长。</w:t>
            </w:r>
          </w:p>
          <w:p w:rsidR="00ED3B30" w:rsidRDefault="00ED3B30" w:rsidP="00836354">
            <w:pPr>
              <w:spacing w:line="360" w:lineRule="auto"/>
              <w:ind w:firstLine="480"/>
              <w:rPr>
                <w:rFonts w:ascii="宋体" w:eastAsia="宋体" w:hAnsi="宋体"/>
                <w:szCs w:val="24"/>
              </w:rPr>
            </w:pPr>
            <w:r>
              <w:rPr>
                <w:rFonts w:ascii="宋体" w:eastAsia="宋体" w:hAnsi="宋体"/>
                <w:szCs w:val="24"/>
              </w:rPr>
              <w:t>6、云</w:t>
            </w:r>
            <w:proofErr w:type="gramStart"/>
            <w:r>
              <w:rPr>
                <w:rFonts w:ascii="宋体" w:eastAsia="宋体" w:hAnsi="宋体"/>
                <w:szCs w:val="24"/>
              </w:rPr>
              <w:t>台控制</w:t>
            </w:r>
            <w:proofErr w:type="gramEnd"/>
            <w:r>
              <w:rPr>
                <w:rFonts w:ascii="宋体" w:eastAsia="宋体" w:hAnsi="宋体"/>
                <w:szCs w:val="24"/>
              </w:rPr>
              <w:t>支持移动旋转、镜头变焦、</w:t>
            </w:r>
            <w:proofErr w:type="gramStart"/>
            <w:r>
              <w:rPr>
                <w:rFonts w:ascii="宋体" w:eastAsia="宋体" w:hAnsi="宋体"/>
                <w:szCs w:val="24"/>
              </w:rPr>
              <w:t>预置位</w:t>
            </w:r>
            <w:proofErr w:type="gramEnd"/>
            <w:r>
              <w:rPr>
                <w:rFonts w:ascii="宋体" w:eastAsia="宋体" w:hAnsi="宋体"/>
                <w:szCs w:val="24"/>
              </w:rPr>
              <w:t>调用等快捷功能。</w:t>
            </w:r>
          </w:p>
          <w:p w:rsidR="00ED3B30" w:rsidRDefault="00ED3B30" w:rsidP="00836354">
            <w:pPr>
              <w:spacing w:line="360" w:lineRule="auto"/>
              <w:ind w:firstLine="480"/>
              <w:rPr>
                <w:rFonts w:ascii="宋体" w:eastAsia="宋体" w:hAnsi="宋体"/>
                <w:szCs w:val="24"/>
              </w:rPr>
            </w:pPr>
            <w:r>
              <w:rPr>
                <w:rFonts w:ascii="宋体" w:eastAsia="宋体" w:hAnsi="宋体"/>
                <w:szCs w:val="24"/>
              </w:rPr>
              <w:t>7、系统内置讲稿PPT电脑的VGA图像检测，无需在教师电脑</w:t>
            </w:r>
            <w:proofErr w:type="gramStart"/>
            <w:r>
              <w:rPr>
                <w:rFonts w:ascii="宋体" w:eastAsia="宋体" w:hAnsi="宋体"/>
                <w:szCs w:val="24"/>
              </w:rPr>
              <w:t>端安装任何</w:t>
            </w:r>
            <w:proofErr w:type="gramEnd"/>
            <w:r>
              <w:rPr>
                <w:rFonts w:ascii="宋体" w:eastAsia="宋体" w:hAnsi="宋体"/>
                <w:szCs w:val="24"/>
              </w:rPr>
              <w:t>插件即可实现教师电脑信号的自动切换。</w:t>
            </w:r>
          </w:p>
          <w:p w:rsidR="00ED3B30" w:rsidRDefault="00ED3B30" w:rsidP="00836354">
            <w:pPr>
              <w:spacing w:line="360" w:lineRule="auto"/>
              <w:ind w:firstLine="480"/>
              <w:rPr>
                <w:rFonts w:ascii="宋体" w:eastAsia="宋体" w:hAnsi="宋体"/>
                <w:szCs w:val="24"/>
              </w:rPr>
            </w:pPr>
            <w:r>
              <w:rPr>
                <w:rFonts w:ascii="宋体" w:eastAsia="宋体" w:hAnsi="宋体"/>
                <w:szCs w:val="24"/>
              </w:rPr>
              <w:t>8、可通过IE浏览器进行设备的远程配置、管理录制和直播等操作。</w:t>
            </w:r>
          </w:p>
          <w:p w:rsidR="00ED3B30" w:rsidRDefault="00ED3B30" w:rsidP="00836354">
            <w:pPr>
              <w:spacing w:line="360" w:lineRule="auto"/>
              <w:ind w:firstLine="480"/>
              <w:rPr>
                <w:rFonts w:ascii="宋体" w:eastAsia="宋体" w:hAnsi="宋体"/>
                <w:szCs w:val="24"/>
              </w:rPr>
            </w:pPr>
            <w:r>
              <w:rPr>
                <w:rFonts w:ascii="宋体" w:eastAsia="宋体" w:hAnsi="宋体"/>
                <w:szCs w:val="24"/>
              </w:rPr>
              <w:t>9、系统录制至少支持MP4、FLV两种格式，支持电影模式和资源模式同步录制。</w:t>
            </w:r>
          </w:p>
          <w:p w:rsidR="00ED3B30" w:rsidRDefault="00ED3B30" w:rsidP="00836354">
            <w:pPr>
              <w:spacing w:line="360" w:lineRule="auto"/>
              <w:ind w:firstLine="480"/>
              <w:rPr>
                <w:rFonts w:ascii="宋体" w:eastAsia="宋体" w:hAnsi="宋体"/>
                <w:szCs w:val="24"/>
              </w:rPr>
            </w:pPr>
            <w:r>
              <w:rPr>
                <w:rFonts w:ascii="宋体" w:eastAsia="宋体" w:hAnsi="宋体"/>
                <w:szCs w:val="24"/>
              </w:rPr>
              <w:t>10、系统支持字幕功能，并支持字幕预设预览功能，片头片尾、台标功能。</w:t>
            </w:r>
          </w:p>
          <w:p w:rsidR="00ED3B30" w:rsidRDefault="00ED3B30" w:rsidP="00836354">
            <w:pPr>
              <w:spacing w:line="360" w:lineRule="auto"/>
              <w:ind w:firstLine="480"/>
              <w:rPr>
                <w:rFonts w:ascii="宋体" w:eastAsia="宋体" w:hAnsi="宋体"/>
                <w:szCs w:val="24"/>
              </w:rPr>
            </w:pPr>
            <w:r>
              <w:rPr>
                <w:rFonts w:ascii="宋体" w:eastAsia="宋体" w:hAnsi="宋体"/>
                <w:szCs w:val="24"/>
              </w:rPr>
              <w:t>11、支持手动和自动导播切换；支持全屏、双分屏、画中画、三分屏、五分屏画面拼接操作，多分屏显示下支持快速自定义画面布局，同时支持淡入淡出等至少15种特效切换。</w:t>
            </w:r>
          </w:p>
          <w:p w:rsidR="00ED3B30" w:rsidRDefault="00ED3B30" w:rsidP="00836354">
            <w:pPr>
              <w:spacing w:line="360" w:lineRule="auto"/>
              <w:ind w:firstLine="480"/>
              <w:rPr>
                <w:rFonts w:ascii="宋体" w:eastAsia="宋体" w:hAnsi="宋体"/>
                <w:szCs w:val="24"/>
              </w:rPr>
            </w:pPr>
            <w:r>
              <w:rPr>
                <w:rFonts w:ascii="宋体" w:eastAsia="宋体" w:hAnsi="宋体"/>
                <w:szCs w:val="24"/>
              </w:rPr>
              <w:t>12、录播教室老师可通过讲台可视化触控面板进行远程互</w:t>
            </w:r>
            <w:r>
              <w:rPr>
                <w:rFonts w:ascii="宋体" w:eastAsia="宋体" w:hAnsi="宋体"/>
                <w:szCs w:val="24"/>
              </w:rPr>
              <w:lastRenderedPageBreak/>
              <w:t>动教室画面切换操作，无需其他人员帮助也可完成互动授课。</w:t>
            </w:r>
          </w:p>
          <w:p w:rsidR="00ED3B30" w:rsidRDefault="00ED3B30" w:rsidP="00836354">
            <w:pPr>
              <w:spacing w:line="360" w:lineRule="auto"/>
              <w:ind w:firstLine="480"/>
              <w:rPr>
                <w:rFonts w:ascii="宋体" w:eastAsia="宋体" w:hAnsi="宋体"/>
                <w:szCs w:val="24"/>
              </w:rPr>
            </w:pPr>
            <w:r>
              <w:rPr>
                <w:rFonts w:ascii="宋体" w:eastAsia="宋体" w:hAnsi="宋体"/>
                <w:szCs w:val="24"/>
              </w:rPr>
              <w:t>13、系统可实时对主机远程定时开关机、手动重启和软件运行状态进行监测，包括CPU、内存、硬盘空间等。</w:t>
            </w:r>
          </w:p>
          <w:p w:rsidR="00ED3B30" w:rsidRDefault="00ED3B30" w:rsidP="00836354">
            <w:pPr>
              <w:spacing w:line="360" w:lineRule="auto"/>
              <w:ind w:firstLine="480"/>
              <w:rPr>
                <w:rFonts w:ascii="宋体" w:eastAsia="宋体" w:hAnsi="宋体"/>
                <w:szCs w:val="24"/>
              </w:rPr>
            </w:pPr>
            <w:r>
              <w:rPr>
                <w:rFonts w:ascii="宋体" w:eastAsia="宋体" w:hAnsi="宋体"/>
                <w:szCs w:val="24"/>
              </w:rPr>
              <w:t>14、远程导播系统支持自动课表，可预先设置录制任务的具体时间，系统按时自动完成录制，无需手工操作。</w:t>
            </w:r>
          </w:p>
          <w:p w:rsidR="00ED3B30" w:rsidRDefault="00ED3B30" w:rsidP="00836354">
            <w:pPr>
              <w:spacing w:line="360" w:lineRule="auto"/>
              <w:ind w:firstLine="480"/>
              <w:rPr>
                <w:rFonts w:ascii="宋体" w:eastAsia="宋体" w:hAnsi="宋体"/>
                <w:szCs w:val="24"/>
              </w:rPr>
            </w:pPr>
            <w:r>
              <w:rPr>
                <w:rFonts w:ascii="宋体" w:eastAsia="宋体" w:hAnsi="宋体"/>
                <w:szCs w:val="24"/>
              </w:rPr>
              <w:t>15、录制完成的课件支持自动上传至指定的教学资源管理云平台。</w:t>
            </w:r>
          </w:p>
          <w:p w:rsidR="00ED3B30" w:rsidRDefault="00ED3B30" w:rsidP="00836354">
            <w:pPr>
              <w:spacing w:line="360" w:lineRule="auto"/>
              <w:ind w:firstLine="480"/>
              <w:rPr>
                <w:rFonts w:ascii="宋体" w:eastAsia="宋体" w:hAnsi="宋体"/>
                <w:szCs w:val="24"/>
              </w:rPr>
            </w:pPr>
            <w:r>
              <w:rPr>
                <w:rFonts w:ascii="宋体" w:eastAsia="宋体" w:hAnsi="宋体" w:hint="eastAsia"/>
                <w:szCs w:val="24"/>
              </w:rPr>
              <w:t>★16、</w:t>
            </w:r>
            <w:r>
              <w:rPr>
                <w:rFonts w:ascii="宋体" w:eastAsia="宋体" w:hAnsi="宋体"/>
                <w:szCs w:val="24"/>
              </w:rPr>
              <w:t>系统支持课件录制完成后在线预览功能，第一时间观看到录制课件的效果，快速将课件拷贝至U盘。（提供功能界面截图并加盖生产厂商公章</w:t>
            </w:r>
            <w:r>
              <w:rPr>
                <w:rFonts w:ascii="宋体" w:eastAsia="宋体" w:hAnsi="宋体" w:hint="eastAsia"/>
                <w:szCs w:val="24"/>
              </w:rPr>
              <w:t>，需提供此条参数的演示视频</w:t>
            </w:r>
            <w:r>
              <w:rPr>
                <w:rFonts w:ascii="宋体" w:eastAsia="宋体" w:hAnsi="宋体"/>
                <w:szCs w:val="24"/>
              </w:rPr>
              <w:t>U盘，以证明其技术符合性）</w:t>
            </w:r>
          </w:p>
          <w:p w:rsidR="00ED3B30" w:rsidRDefault="00ED3B30" w:rsidP="00836354">
            <w:pPr>
              <w:spacing w:line="360" w:lineRule="auto"/>
              <w:ind w:firstLine="480"/>
              <w:rPr>
                <w:rFonts w:ascii="宋体" w:eastAsia="宋体" w:hAnsi="宋体" w:cs="宋体"/>
                <w:szCs w:val="24"/>
              </w:rPr>
            </w:pPr>
            <w:r>
              <w:rPr>
                <w:rFonts w:ascii="宋体" w:eastAsia="宋体" w:hAnsi="宋体" w:hint="eastAsia"/>
                <w:szCs w:val="24"/>
              </w:rPr>
              <w:t>★17、系统支持快速剪辑制作功能，可在课件中截取相关知识点，将其保存为微课，并</w:t>
            </w:r>
            <w:proofErr w:type="gramStart"/>
            <w:r>
              <w:rPr>
                <w:rFonts w:ascii="宋体" w:eastAsia="宋体" w:hAnsi="宋体" w:hint="eastAsia"/>
                <w:szCs w:val="24"/>
              </w:rPr>
              <w:t>对微课进行</w:t>
            </w:r>
            <w:proofErr w:type="gramEnd"/>
            <w:r>
              <w:rPr>
                <w:rFonts w:ascii="宋体" w:eastAsia="宋体" w:hAnsi="宋体" w:hint="eastAsia"/>
                <w:szCs w:val="24"/>
              </w:rPr>
              <w:t>分类保存。</w:t>
            </w:r>
            <w:r>
              <w:rPr>
                <w:rFonts w:ascii="宋体" w:eastAsia="宋体" w:hAnsi="宋体"/>
                <w:szCs w:val="24"/>
              </w:rPr>
              <w:t>（提供功能界面截图并加盖生产厂商公章</w:t>
            </w:r>
            <w:r>
              <w:rPr>
                <w:rFonts w:ascii="宋体" w:eastAsia="宋体" w:hAnsi="宋体" w:hint="eastAsia"/>
                <w:szCs w:val="24"/>
              </w:rPr>
              <w:t>，需提供此条参数的演示视频</w:t>
            </w:r>
            <w:r>
              <w:rPr>
                <w:rFonts w:ascii="宋体" w:eastAsia="宋体" w:hAnsi="宋体"/>
                <w:szCs w:val="24"/>
              </w:rPr>
              <w:t>U盘，以证明其技术符合性）</w:t>
            </w:r>
          </w:p>
          <w:p w:rsidR="00ED3B30" w:rsidRDefault="00ED3B30" w:rsidP="00836354">
            <w:pPr>
              <w:spacing w:line="360" w:lineRule="auto"/>
              <w:ind w:firstLine="480"/>
              <w:rPr>
                <w:rFonts w:ascii="宋体" w:eastAsia="宋体" w:hAnsi="宋体"/>
                <w:szCs w:val="24"/>
              </w:rPr>
            </w:pPr>
            <w:r>
              <w:rPr>
                <w:rFonts w:ascii="宋体" w:eastAsia="宋体" w:hAnsi="宋体" w:hint="eastAsia"/>
                <w:szCs w:val="24"/>
              </w:rPr>
              <w:t>★18、支持虚拟</w:t>
            </w:r>
            <w:proofErr w:type="gramStart"/>
            <w:r>
              <w:rPr>
                <w:rFonts w:ascii="宋体" w:eastAsia="宋体" w:hAnsi="宋体" w:hint="eastAsia"/>
                <w:szCs w:val="24"/>
              </w:rPr>
              <w:t>合成微课录制</w:t>
            </w:r>
            <w:proofErr w:type="gramEnd"/>
            <w:r>
              <w:rPr>
                <w:rFonts w:ascii="宋体" w:eastAsia="宋体" w:hAnsi="宋体" w:hint="eastAsia"/>
                <w:szCs w:val="24"/>
              </w:rPr>
              <w:t>模式，实现在蓝绿背景下完成主讲老师和讲稿PPT信号的场景虚拟合成。</w:t>
            </w:r>
            <w:proofErr w:type="gramStart"/>
            <w:r>
              <w:rPr>
                <w:rFonts w:ascii="宋体" w:eastAsia="宋体" w:hAnsi="宋体" w:hint="eastAsia"/>
                <w:szCs w:val="24"/>
              </w:rPr>
              <w:t>微课模式</w:t>
            </w:r>
            <w:proofErr w:type="gramEnd"/>
            <w:r>
              <w:rPr>
                <w:rFonts w:ascii="宋体" w:eastAsia="宋体" w:hAnsi="宋体" w:hint="eastAsia"/>
                <w:szCs w:val="24"/>
              </w:rPr>
              <w:t>下同时支持录制和直播，支持讲稿PPT信号作为背景画面或虚拟场景+VGA画面开窗共计3套常用</w:t>
            </w:r>
            <w:proofErr w:type="gramStart"/>
            <w:r>
              <w:rPr>
                <w:rFonts w:ascii="宋体" w:eastAsia="宋体" w:hAnsi="宋体" w:hint="eastAsia"/>
                <w:szCs w:val="24"/>
              </w:rPr>
              <w:t>虚拟微课场景</w:t>
            </w:r>
            <w:proofErr w:type="gramEnd"/>
            <w:r>
              <w:rPr>
                <w:rFonts w:ascii="宋体" w:eastAsia="宋体" w:hAnsi="宋体" w:hint="eastAsia"/>
                <w:szCs w:val="24"/>
              </w:rPr>
              <w:t>模板选择。</w:t>
            </w:r>
            <w:r>
              <w:rPr>
                <w:rFonts w:ascii="宋体" w:eastAsia="宋体" w:hAnsi="宋体"/>
                <w:szCs w:val="24"/>
              </w:rPr>
              <w:t>（</w:t>
            </w:r>
            <w:r>
              <w:rPr>
                <w:rFonts w:ascii="宋体" w:eastAsia="宋体" w:hAnsi="宋体" w:hint="eastAsia"/>
                <w:szCs w:val="24"/>
              </w:rPr>
              <w:t>需提供此条参数的演示视频</w:t>
            </w:r>
            <w:r>
              <w:rPr>
                <w:rFonts w:ascii="宋体" w:eastAsia="宋体" w:hAnsi="宋体"/>
                <w:szCs w:val="24"/>
              </w:rPr>
              <w:t>U盘，以证明其技术符合性</w:t>
            </w:r>
            <w:r>
              <w:rPr>
                <w:rFonts w:ascii="宋体" w:eastAsia="宋体" w:hAnsi="宋体" w:hint="eastAsia"/>
                <w:szCs w:val="24"/>
              </w:rPr>
              <w:t>；</w:t>
            </w:r>
            <w:r>
              <w:rPr>
                <w:rFonts w:ascii="宋体" w:eastAsia="宋体" w:hAnsi="宋体"/>
                <w:szCs w:val="24"/>
              </w:rPr>
              <w:t>为保证产品自主知识产权，要求</w:t>
            </w:r>
            <w:r>
              <w:rPr>
                <w:rFonts w:ascii="宋体" w:eastAsia="宋体" w:hAnsi="宋体" w:hint="eastAsia"/>
                <w:szCs w:val="24"/>
              </w:rPr>
              <w:t>拟投入本项目</w:t>
            </w:r>
            <w:r>
              <w:rPr>
                <w:rFonts w:ascii="宋体" w:eastAsia="宋体" w:hAnsi="宋体"/>
                <w:szCs w:val="24"/>
              </w:rPr>
              <w:t>的</w:t>
            </w:r>
            <w:r>
              <w:rPr>
                <w:rFonts w:ascii="宋体" w:eastAsia="宋体" w:hAnsi="宋体" w:hint="eastAsia"/>
                <w:szCs w:val="24"/>
              </w:rPr>
              <w:t>虚拟抠像系统和</w:t>
            </w:r>
            <w:proofErr w:type="gramStart"/>
            <w:r>
              <w:rPr>
                <w:rFonts w:ascii="宋体" w:eastAsia="宋体" w:hAnsi="宋体" w:hint="eastAsia"/>
                <w:szCs w:val="24"/>
              </w:rPr>
              <w:t>微课制作</w:t>
            </w:r>
            <w:proofErr w:type="gramEnd"/>
            <w:r>
              <w:rPr>
                <w:rFonts w:ascii="宋体" w:eastAsia="宋体" w:hAnsi="宋体" w:hint="eastAsia"/>
                <w:szCs w:val="24"/>
              </w:rPr>
              <w:t>系统分别提供</w:t>
            </w:r>
            <w:r>
              <w:rPr>
                <w:rFonts w:ascii="宋体" w:eastAsia="宋体" w:hAnsi="宋体"/>
                <w:szCs w:val="24"/>
              </w:rPr>
              <w:t>计算机软件著作权登记证书及</w:t>
            </w:r>
            <w:r>
              <w:rPr>
                <w:rFonts w:ascii="宋体" w:eastAsia="宋体" w:hAnsi="宋体" w:hint="eastAsia"/>
                <w:szCs w:val="24"/>
              </w:rPr>
              <w:t>国家</w:t>
            </w:r>
            <w:r>
              <w:rPr>
                <w:rFonts w:ascii="宋体" w:eastAsia="宋体" w:hAnsi="宋体"/>
                <w:szCs w:val="24"/>
              </w:rPr>
              <w:t>权威检测机构出具的软件产品登记测试报告并附“中国版权保护中心”或其CPCC1718微平台登记证书查询截图</w:t>
            </w:r>
            <w:r>
              <w:rPr>
                <w:rFonts w:ascii="宋体" w:eastAsia="宋体" w:hAnsi="宋体" w:hint="eastAsia"/>
                <w:szCs w:val="24"/>
              </w:rPr>
              <w:t>，均</w:t>
            </w:r>
            <w:r>
              <w:rPr>
                <w:rFonts w:ascii="宋体" w:eastAsia="宋体" w:hAnsi="宋体"/>
                <w:szCs w:val="24"/>
              </w:rPr>
              <w:t>加盖原厂公章复印件）</w:t>
            </w:r>
          </w:p>
          <w:p w:rsidR="00ED3B30" w:rsidRDefault="00ED3B30" w:rsidP="00836354">
            <w:pPr>
              <w:spacing w:line="360" w:lineRule="auto"/>
              <w:ind w:firstLine="480"/>
              <w:rPr>
                <w:rFonts w:ascii="宋体" w:eastAsia="宋体" w:hAnsi="宋体" w:cs="宋体"/>
                <w:szCs w:val="24"/>
              </w:rPr>
            </w:pPr>
            <w:r>
              <w:rPr>
                <w:rFonts w:ascii="宋体" w:eastAsia="宋体" w:hAnsi="宋体" w:hint="eastAsia"/>
                <w:szCs w:val="24"/>
              </w:rPr>
              <w:t>★19、支持远程导播用户角色、权限、密码设置。可控制系统访问人数，</w:t>
            </w:r>
            <w:proofErr w:type="gramStart"/>
            <w:r>
              <w:rPr>
                <w:rFonts w:ascii="宋体" w:eastAsia="宋体" w:hAnsi="宋体" w:hint="eastAsia"/>
                <w:szCs w:val="24"/>
              </w:rPr>
              <w:t>录课状态</w:t>
            </w:r>
            <w:proofErr w:type="gramEnd"/>
            <w:r>
              <w:rPr>
                <w:rFonts w:ascii="宋体" w:eastAsia="宋体" w:hAnsi="宋体" w:hint="eastAsia"/>
                <w:szCs w:val="24"/>
              </w:rPr>
              <w:t>与空闲状态下可分别支持不同的人数。</w:t>
            </w:r>
            <w:r>
              <w:rPr>
                <w:rFonts w:ascii="宋体" w:eastAsia="宋体" w:hAnsi="宋体"/>
                <w:szCs w:val="24"/>
              </w:rPr>
              <w:t>（提供功能界面截图并加盖生产厂商公章</w:t>
            </w:r>
            <w:r>
              <w:rPr>
                <w:rFonts w:ascii="宋体" w:eastAsia="宋体" w:hAnsi="宋体" w:hint="eastAsia"/>
                <w:szCs w:val="24"/>
              </w:rPr>
              <w:t>, 需提供此条参数的演示视频</w:t>
            </w:r>
            <w:r>
              <w:rPr>
                <w:rFonts w:ascii="宋体" w:eastAsia="宋体" w:hAnsi="宋体"/>
                <w:szCs w:val="24"/>
              </w:rPr>
              <w:t>U盘，以证明其技术符合性）</w:t>
            </w:r>
          </w:p>
          <w:p w:rsidR="00ED3B30" w:rsidRDefault="00ED3B30" w:rsidP="00836354">
            <w:pPr>
              <w:spacing w:line="360" w:lineRule="auto"/>
              <w:ind w:firstLine="480"/>
              <w:rPr>
                <w:rFonts w:ascii="宋体" w:eastAsia="宋体" w:hAnsi="宋体" w:cs="宋体"/>
                <w:szCs w:val="24"/>
              </w:rPr>
            </w:pPr>
            <w:r>
              <w:rPr>
                <w:rFonts w:ascii="宋体" w:eastAsia="宋体" w:hAnsi="宋体" w:hint="eastAsia"/>
                <w:szCs w:val="24"/>
              </w:rPr>
              <w:t>★20、系统同时兼顾精品课录制和互动教学功能，支持交</w:t>
            </w:r>
            <w:r>
              <w:rPr>
                <w:rFonts w:ascii="宋体" w:eastAsia="宋体" w:hAnsi="宋体" w:hint="eastAsia"/>
                <w:szCs w:val="24"/>
              </w:rPr>
              <w:lastRenderedPageBreak/>
              <w:t>互录播主机进行录播模式和互动模式的切换，录播主机支持不低于1+4路互动模式，无需其他软件或互动终端实现。</w:t>
            </w:r>
            <w:r>
              <w:rPr>
                <w:rFonts w:ascii="宋体" w:eastAsia="宋体" w:hAnsi="宋体"/>
                <w:szCs w:val="24"/>
              </w:rPr>
              <w:t>（提供功能界面截图并盖章</w:t>
            </w:r>
            <w:r>
              <w:rPr>
                <w:rFonts w:ascii="宋体" w:eastAsia="宋体" w:hAnsi="宋体" w:hint="eastAsia"/>
                <w:szCs w:val="24"/>
              </w:rPr>
              <w:t>，需提供此条参数的演示视频</w:t>
            </w:r>
            <w:r>
              <w:rPr>
                <w:rFonts w:ascii="宋体" w:eastAsia="宋体" w:hAnsi="宋体"/>
                <w:szCs w:val="24"/>
              </w:rPr>
              <w:t>U盘，以证明其技术符合性）</w:t>
            </w:r>
            <w:r>
              <w:rPr>
                <w:rFonts w:ascii="宋体" w:eastAsia="宋体" w:hAnsi="宋体" w:hint="eastAsia"/>
                <w:szCs w:val="24"/>
              </w:rPr>
              <w:t>.</w:t>
            </w:r>
            <w:r>
              <w:rPr>
                <w:rFonts w:ascii="宋体" w:eastAsia="宋体" w:hAnsi="宋体" w:cs="宋体"/>
                <w:szCs w:val="24"/>
              </w:rPr>
              <w:t xml:space="preserve"> </w:t>
            </w:r>
          </w:p>
          <w:p w:rsidR="00ED3B30" w:rsidRDefault="00ED3B30" w:rsidP="00836354">
            <w:pPr>
              <w:spacing w:line="360" w:lineRule="auto"/>
              <w:ind w:firstLine="480"/>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1</w:t>
            </w:r>
            <w:r>
              <w:rPr>
                <w:rFonts w:ascii="宋体" w:eastAsia="宋体" w:hAnsi="宋体" w:cs="宋体" w:hint="eastAsia"/>
                <w:szCs w:val="24"/>
              </w:rPr>
              <w:t>、远程APP导播管理软件</w:t>
            </w:r>
            <w:r>
              <w:rPr>
                <w:rFonts w:ascii="宋体" w:eastAsia="宋体" w:hAnsi="宋体" w:cs="宋体" w:hint="eastAsia"/>
                <w:szCs w:val="24"/>
              </w:rPr>
              <w:br/>
              <w:t>（1）提供自主研发移动端APP，支持与录播主机管理系统对接。</w:t>
            </w:r>
            <w:r>
              <w:rPr>
                <w:rFonts w:ascii="宋体" w:eastAsia="宋体" w:hAnsi="宋体" w:cs="宋体" w:hint="eastAsia"/>
                <w:szCs w:val="24"/>
              </w:rPr>
              <w:br/>
              <w:t>（2）★移动端APP支持对录播主机通道信号的导播功能，可对6路通道信号画面“一键”切换操作。</w:t>
            </w:r>
            <w:r>
              <w:rPr>
                <w:rFonts w:ascii="宋体" w:eastAsia="宋体" w:hAnsi="宋体" w:cs="宋体" w:hint="eastAsia"/>
                <w:szCs w:val="24"/>
              </w:rPr>
              <w:br/>
              <w:t>（3）支持对录播主机录制状态的管控，实现课程录制的开始，暂停，停止功能。</w:t>
            </w:r>
            <w:r>
              <w:rPr>
                <w:rFonts w:ascii="宋体" w:eastAsia="宋体" w:hAnsi="宋体" w:cs="宋体" w:hint="eastAsia"/>
                <w:szCs w:val="24"/>
              </w:rPr>
              <w:br/>
              <w:t>（4）移动端APP支持</w:t>
            </w:r>
            <w:proofErr w:type="gramStart"/>
            <w:r>
              <w:rPr>
                <w:rFonts w:ascii="宋体" w:eastAsia="宋体" w:hAnsi="宋体" w:cs="宋体" w:hint="eastAsia"/>
                <w:szCs w:val="24"/>
              </w:rPr>
              <w:t>直播推流管理</w:t>
            </w:r>
            <w:proofErr w:type="gramEnd"/>
            <w:r>
              <w:rPr>
                <w:rFonts w:ascii="宋体" w:eastAsia="宋体" w:hAnsi="宋体" w:cs="宋体" w:hint="eastAsia"/>
                <w:szCs w:val="24"/>
              </w:rPr>
              <w:t>，“一键”开始直播，停止直播功能。</w:t>
            </w:r>
            <w:r>
              <w:rPr>
                <w:rFonts w:ascii="宋体" w:eastAsia="宋体" w:hAnsi="宋体" w:cs="宋体" w:hint="eastAsia"/>
                <w:szCs w:val="24"/>
              </w:rPr>
              <w:br/>
              <w:t>（5）★支持移动端APP实时预览录播主机导播的主输出画面，视频图像无</w:t>
            </w:r>
            <w:proofErr w:type="gramStart"/>
            <w:r>
              <w:rPr>
                <w:rFonts w:ascii="宋体" w:eastAsia="宋体" w:hAnsi="宋体" w:cs="宋体" w:hint="eastAsia"/>
                <w:szCs w:val="24"/>
              </w:rPr>
              <w:t>延迟卡顿</w:t>
            </w:r>
            <w:proofErr w:type="gramEnd"/>
            <w:r>
              <w:rPr>
                <w:rFonts w:ascii="宋体" w:eastAsia="宋体" w:hAnsi="宋体" w:cs="宋体" w:hint="eastAsia"/>
                <w:szCs w:val="24"/>
              </w:rPr>
              <w:t>。</w:t>
            </w:r>
            <w:r>
              <w:rPr>
                <w:rFonts w:ascii="宋体" w:eastAsia="宋体" w:hAnsi="宋体" w:cs="宋体" w:hint="eastAsia"/>
                <w:szCs w:val="24"/>
              </w:rPr>
              <w:br/>
              <w:t>（6）支持对录播系统跟踪的自动和手动模式的切换。</w:t>
            </w:r>
          </w:p>
          <w:p w:rsidR="00ED3B30" w:rsidRDefault="00ED3B30" w:rsidP="00836354">
            <w:pPr>
              <w:spacing w:line="360" w:lineRule="auto"/>
              <w:ind w:firstLine="480"/>
              <w:rPr>
                <w:rFonts w:ascii="宋体" w:eastAsia="宋体" w:hAnsi="宋体" w:cs="宋体"/>
                <w:szCs w:val="24"/>
              </w:rPr>
            </w:pPr>
            <w:r>
              <w:rPr>
                <w:rFonts w:ascii="宋体" w:eastAsia="宋体" w:hAnsi="宋体" w:cs="宋体" w:hint="eastAsia"/>
                <w:szCs w:val="24"/>
              </w:rPr>
              <w:t>商务要求：</w:t>
            </w:r>
          </w:p>
          <w:p w:rsidR="00ED3B30" w:rsidRDefault="00ED3B30" w:rsidP="00836354">
            <w:pPr>
              <w:spacing w:line="360" w:lineRule="auto"/>
              <w:ind w:firstLine="480"/>
              <w:rPr>
                <w:rFonts w:ascii="宋体" w:eastAsia="宋体" w:hAnsi="宋体"/>
                <w:szCs w:val="24"/>
              </w:rPr>
            </w:pPr>
            <w:r>
              <w:rPr>
                <w:rFonts w:ascii="宋体" w:eastAsia="宋体" w:hAnsi="宋体" w:cs="宋体" w:hint="eastAsia"/>
                <w:szCs w:val="24"/>
              </w:rPr>
              <w:t>★1</w:t>
            </w:r>
            <w:r>
              <w:rPr>
                <w:rFonts w:ascii="宋体" w:eastAsia="宋体" w:hAnsi="宋体"/>
                <w:szCs w:val="24"/>
              </w:rPr>
              <w:t>、</w:t>
            </w:r>
            <w:r>
              <w:rPr>
                <w:rFonts w:ascii="宋体" w:eastAsia="宋体" w:hAnsi="宋体" w:hint="eastAsia"/>
                <w:szCs w:val="24"/>
              </w:rPr>
              <w:t>录播系统需提供国家版权局出具的软件功能著作权登记证书并附“中国版权保护中心”或其CPCC1718微平台登记证书查询截图（包括：直播导播系统、非编系统、远程字幕系统）（均需加盖原厂公章复印件）。</w:t>
            </w:r>
          </w:p>
          <w:p w:rsidR="00ED3B30" w:rsidRDefault="00ED3B30" w:rsidP="00836354">
            <w:pPr>
              <w:spacing w:line="360" w:lineRule="auto"/>
              <w:ind w:firstLine="480"/>
              <w:rPr>
                <w:rFonts w:ascii="宋体" w:eastAsia="宋体" w:hAnsi="宋体"/>
                <w:szCs w:val="24"/>
              </w:rPr>
            </w:pPr>
            <w:r>
              <w:rPr>
                <w:rFonts w:ascii="宋体" w:eastAsia="宋体" w:hAnsi="宋体" w:hint="eastAsia"/>
                <w:szCs w:val="24"/>
              </w:rPr>
              <w:t>2</w:t>
            </w:r>
            <w:r>
              <w:rPr>
                <w:rFonts w:ascii="宋体" w:eastAsia="宋体" w:hAnsi="宋体"/>
                <w:szCs w:val="24"/>
              </w:rPr>
              <w:t>、为保证系统稳定性及兼容性</w:t>
            </w:r>
            <w:r>
              <w:rPr>
                <w:rFonts w:ascii="宋体" w:eastAsia="宋体" w:hAnsi="宋体" w:hint="eastAsia"/>
                <w:szCs w:val="24"/>
              </w:rPr>
              <w:t>必须</w:t>
            </w:r>
            <w:r>
              <w:rPr>
                <w:rFonts w:ascii="宋体" w:eastAsia="宋体" w:hAnsi="宋体"/>
                <w:szCs w:val="24"/>
              </w:rPr>
              <w:t>与录播主机为同一品牌。</w:t>
            </w:r>
          </w:p>
        </w:tc>
      </w:tr>
      <w:tr w:rsidR="00ED3B30" w:rsidTr="00836354">
        <w:tc>
          <w:tcPr>
            <w:tcW w:w="534" w:type="dxa"/>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lastRenderedPageBreak/>
              <w:t>3</w:t>
            </w:r>
          </w:p>
        </w:tc>
        <w:tc>
          <w:tcPr>
            <w:tcW w:w="1035" w:type="dxa"/>
            <w:gridSpan w:val="2"/>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高清云台摄像机</w:t>
            </w:r>
          </w:p>
        </w:tc>
        <w:tc>
          <w:tcPr>
            <w:tcW w:w="1410" w:type="dxa"/>
            <w:vAlign w:val="center"/>
          </w:tcPr>
          <w:p w:rsidR="00ED3B30" w:rsidRDefault="00ED3B30" w:rsidP="00836354">
            <w:pPr>
              <w:spacing w:line="360" w:lineRule="auto"/>
              <w:ind w:firstLineChars="0" w:firstLine="0"/>
              <w:rPr>
                <w:rFonts w:ascii="宋体" w:eastAsia="宋体" w:hAnsi="宋体"/>
                <w:szCs w:val="24"/>
              </w:rPr>
            </w:pPr>
            <w:r>
              <w:rPr>
                <w:rFonts w:ascii="宋体" w:eastAsia="宋体" w:hAnsi="宋体" w:hint="eastAsia"/>
                <w:szCs w:val="24"/>
              </w:rPr>
              <w:t>T</w:t>
            </w:r>
            <w:r>
              <w:rPr>
                <w:rFonts w:ascii="宋体" w:eastAsia="宋体" w:hAnsi="宋体"/>
                <w:szCs w:val="24"/>
              </w:rPr>
              <w:t>V-HD500</w:t>
            </w:r>
          </w:p>
        </w:tc>
        <w:tc>
          <w:tcPr>
            <w:tcW w:w="6803" w:type="dxa"/>
            <w:vAlign w:val="center"/>
          </w:tcPr>
          <w:p w:rsidR="00ED3B30" w:rsidRDefault="00ED3B30" w:rsidP="00836354">
            <w:pPr>
              <w:spacing w:line="276" w:lineRule="auto"/>
              <w:ind w:firstLine="480"/>
              <w:rPr>
                <w:rFonts w:ascii="宋体" w:eastAsia="宋体" w:hAnsi="宋体"/>
                <w:szCs w:val="21"/>
              </w:rPr>
            </w:pPr>
            <w:r>
              <w:rPr>
                <w:rFonts w:ascii="宋体" w:eastAsia="宋体" w:hAnsi="宋体"/>
                <w:szCs w:val="21"/>
              </w:rPr>
              <w:t>1、信号系统：1080p/60，1080p/30，1080i/60，720p/60，720p/30，1080p/50，1080p/25，1080i/50，720p/50，720p/25，NTSC，PAL，支持全高清1080p60到标清的多格式视频输出。</w:t>
            </w:r>
          </w:p>
          <w:p w:rsidR="00ED3B30" w:rsidRDefault="00ED3B30" w:rsidP="00836354">
            <w:pPr>
              <w:spacing w:line="276" w:lineRule="auto"/>
              <w:ind w:firstLine="480"/>
              <w:rPr>
                <w:rFonts w:ascii="宋体" w:eastAsia="宋体" w:hAnsi="宋体"/>
                <w:szCs w:val="21"/>
              </w:rPr>
            </w:pPr>
            <w:r>
              <w:rPr>
                <w:rFonts w:ascii="宋体" w:eastAsia="宋体" w:hAnsi="宋体"/>
                <w:szCs w:val="21"/>
              </w:rPr>
              <w:t>2、采用1/2.7英寸，207万有效像素的高品质</w:t>
            </w:r>
            <w:proofErr w:type="spellStart"/>
            <w:r>
              <w:rPr>
                <w:rFonts w:ascii="宋体" w:eastAsia="宋体" w:hAnsi="宋体"/>
                <w:szCs w:val="21"/>
              </w:rPr>
              <w:t>Exmor</w:t>
            </w:r>
            <w:proofErr w:type="spellEnd"/>
            <w:r>
              <w:rPr>
                <w:rFonts w:ascii="宋体" w:eastAsia="宋体" w:hAnsi="宋体"/>
                <w:szCs w:val="21"/>
              </w:rPr>
              <w:t xml:space="preserve"> CMOS传感器，可实现最大1920x1080高分辨率的优质图像，输出帧频最高60fps。</w:t>
            </w:r>
          </w:p>
          <w:p w:rsidR="00ED3B30" w:rsidRDefault="00ED3B30" w:rsidP="00836354">
            <w:pPr>
              <w:spacing w:line="276" w:lineRule="auto"/>
              <w:ind w:firstLine="480"/>
              <w:rPr>
                <w:rFonts w:ascii="宋体" w:eastAsia="宋体" w:hAnsi="宋体"/>
                <w:szCs w:val="21"/>
              </w:rPr>
            </w:pPr>
            <w:r>
              <w:rPr>
                <w:rFonts w:ascii="宋体" w:eastAsia="宋体" w:hAnsi="宋体" w:hint="eastAsia"/>
                <w:szCs w:val="21"/>
              </w:rPr>
              <w:t>★</w:t>
            </w:r>
            <w:r>
              <w:rPr>
                <w:rFonts w:ascii="宋体" w:eastAsia="宋体" w:hAnsi="宋体"/>
                <w:szCs w:val="21"/>
              </w:rPr>
              <w:t>3、320倍变焦（20倍光学变焦、16倍数字变焦），焦距f=4.42mm-88.5mm，光圈F1.8-F2.8。</w:t>
            </w:r>
          </w:p>
          <w:p w:rsidR="00ED3B30" w:rsidRDefault="00ED3B30" w:rsidP="00836354">
            <w:pPr>
              <w:spacing w:line="276" w:lineRule="auto"/>
              <w:ind w:firstLine="480"/>
              <w:rPr>
                <w:rFonts w:ascii="宋体" w:eastAsia="宋体" w:hAnsi="宋体"/>
                <w:szCs w:val="21"/>
              </w:rPr>
            </w:pPr>
            <w:r>
              <w:rPr>
                <w:rFonts w:ascii="宋体" w:eastAsia="宋体" w:hAnsi="宋体"/>
                <w:szCs w:val="21"/>
              </w:rPr>
              <w:t>4、使用RS-232IN，RS-232OUT， RS-422/RS-485串口，采用VISCA并支持菊花链/PELCO-P/PELCO-D协议，可对摄像机进</w:t>
            </w:r>
            <w:r>
              <w:rPr>
                <w:rFonts w:ascii="宋体" w:eastAsia="宋体" w:hAnsi="宋体"/>
                <w:szCs w:val="21"/>
              </w:rPr>
              <w:lastRenderedPageBreak/>
              <w:t>行控制。</w:t>
            </w:r>
          </w:p>
          <w:p w:rsidR="00ED3B30" w:rsidRDefault="00ED3B30" w:rsidP="00836354">
            <w:pPr>
              <w:spacing w:line="276" w:lineRule="auto"/>
              <w:ind w:firstLine="480"/>
              <w:rPr>
                <w:rFonts w:ascii="宋体" w:eastAsia="宋体" w:hAnsi="宋体"/>
                <w:szCs w:val="21"/>
              </w:rPr>
            </w:pPr>
            <w:r>
              <w:rPr>
                <w:rFonts w:ascii="宋体" w:eastAsia="宋体" w:hAnsi="宋体"/>
                <w:szCs w:val="21"/>
              </w:rPr>
              <w:t>5、信噪比</w:t>
            </w:r>
            <w:r>
              <w:rPr>
                <w:rFonts w:ascii="宋体" w:eastAsia="宋体" w:hAnsi="宋体" w:hint="eastAsia"/>
                <w:szCs w:val="21"/>
              </w:rPr>
              <w:t>≥</w:t>
            </w:r>
            <w:r>
              <w:rPr>
                <w:rFonts w:ascii="宋体" w:eastAsia="宋体" w:hAnsi="宋体"/>
                <w:szCs w:val="21"/>
              </w:rPr>
              <w:t>50dB。</w:t>
            </w:r>
          </w:p>
          <w:p w:rsidR="00ED3B30" w:rsidRDefault="00ED3B30" w:rsidP="00836354">
            <w:pPr>
              <w:spacing w:line="276" w:lineRule="auto"/>
              <w:ind w:firstLine="480"/>
              <w:rPr>
                <w:rFonts w:ascii="宋体" w:eastAsia="宋体" w:hAnsi="宋体"/>
                <w:szCs w:val="21"/>
              </w:rPr>
            </w:pPr>
            <w:r>
              <w:rPr>
                <w:rFonts w:ascii="宋体" w:eastAsia="宋体" w:hAnsi="宋体"/>
                <w:szCs w:val="21"/>
              </w:rPr>
              <w:t>6、水平范围-170°～+170°，垂直范围-30°～+90°。</w:t>
            </w:r>
          </w:p>
          <w:p w:rsidR="00ED3B30" w:rsidRDefault="00ED3B30" w:rsidP="00836354">
            <w:pPr>
              <w:spacing w:line="276" w:lineRule="auto"/>
              <w:ind w:firstLine="480"/>
              <w:rPr>
                <w:rFonts w:ascii="宋体" w:eastAsia="宋体" w:hAnsi="宋体"/>
                <w:szCs w:val="21"/>
              </w:rPr>
            </w:pPr>
            <w:r>
              <w:rPr>
                <w:rFonts w:ascii="宋体" w:eastAsia="宋体" w:hAnsi="宋体"/>
                <w:szCs w:val="21"/>
              </w:rPr>
              <w:t>7、水平转动速度1.7°～100°/秒，垂直转动速度1.7°～69.9°/秒。</w:t>
            </w:r>
          </w:p>
          <w:p w:rsidR="00ED3B30" w:rsidRDefault="00ED3B30" w:rsidP="00836354">
            <w:pPr>
              <w:spacing w:line="276" w:lineRule="auto"/>
              <w:ind w:firstLine="480"/>
              <w:rPr>
                <w:rFonts w:ascii="宋体" w:eastAsia="宋体" w:hAnsi="宋体"/>
                <w:szCs w:val="21"/>
              </w:rPr>
            </w:pPr>
            <w:r>
              <w:rPr>
                <w:rFonts w:ascii="宋体" w:eastAsia="宋体" w:hAnsi="宋体"/>
                <w:szCs w:val="21"/>
              </w:rPr>
              <w:t>8、预置点数目</w:t>
            </w:r>
            <w:r>
              <w:rPr>
                <w:rFonts w:ascii="宋体" w:eastAsia="宋体" w:hAnsi="宋体" w:hint="eastAsia"/>
                <w:szCs w:val="21"/>
              </w:rPr>
              <w:t>≥</w:t>
            </w:r>
            <w:r>
              <w:rPr>
                <w:rFonts w:ascii="宋体" w:eastAsia="宋体" w:hAnsi="宋体"/>
                <w:szCs w:val="21"/>
              </w:rPr>
              <w:t>255个。</w:t>
            </w:r>
          </w:p>
          <w:p w:rsidR="00ED3B30" w:rsidRDefault="00ED3B30" w:rsidP="00836354">
            <w:pPr>
              <w:spacing w:line="276" w:lineRule="auto"/>
              <w:ind w:firstLine="480"/>
              <w:rPr>
                <w:rFonts w:ascii="宋体" w:eastAsia="宋体" w:hAnsi="宋体"/>
                <w:szCs w:val="21"/>
              </w:rPr>
            </w:pPr>
            <w:r>
              <w:rPr>
                <w:rFonts w:ascii="宋体" w:eastAsia="宋体" w:hAnsi="宋体"/>
                <w:szCs w:val="21"/>
              </w:rPr>
              <w:t>9、视频输出：高清输出HDMI接口(可转为DVI-D，DVI-I，</w:t>
            </w:r>
            <w:proofErr w:type="spellStart"/>
            <w:r>
              <w:rPr>
                <w:rFonts w:ascii="宋体" w:eastAsia="宋体" w:hAnsi="宋体"/>
                <w:szCs w:val="21"/>
              </w:rPr>
              <w:t>YPbPr</w:t>
            </w:r>
            <w:proofErr w:type="spellEnd"/>
            <w:r>
              <w:rPr>
                <w:rFonts w:ascii="宋体" w:eastAsia="宋体" w:hAnsi="宋体"/>
                <w:szCs w:val="21"/>
              </w:rPr>
              <w:t>，VGA，5-BNC接口等)，HD-SDI接口，标清输出CVBS接口，高清、标清视频可同时输出。</w:t>
            </w:r>
          </w:p>
          <w:p w:rsidR="00ED3B30" w:rsidRDefault="00ED3B30" w:rsidP="00836354">
            <w:pPr>
              <w:spacing w:line="276" w:lineRule="auto"/>
              <w:ind w:firstLine="480"/>
              <w:rPr>
                <w:rFonts w:ascii="宋体" w:eastAsia="宋体" w:hAnsi="宋体"/>
                <w:szCs w:val="21"/>
              </w:rPr>
            </w:pPr>
            <w:r>
              <w:rPr>
                <w:rFonts w:ascii="宋体" w:eastAsia="宋体" w:hAnsi="宋体"/>
                <w:szCs w:val="21"/>
              </w:rPr>
              <w:t>10、支持桌面安装、吸顶安装、壁挂安装，吊杆安装四种安装方式。</w:t>
            </w:r>
          </w:p>
          <w:p w:rsidR="00ED3B30" w:rsidRDefault="00ED3B30" w:rsidP="00836354">
            <w:pPr>
              <w:spacing w:line="276" w:lineRule="auto"/>
              <w:ind w:firstLine="480"/>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、为保证系统稳定性及兼容性，建议与录播主机为同一品牌。</w:t>
            </w:r>
          </w:p>
          <w:p w:rsidR="00ED3B30" w:rsidRDefault="00ED3B30" w:rsidP="00836354">
            <w:pPr>
              <w:spacing w:line="276" w:lineRule="auto"/>
              <w:ind w:firstLine="480"/>
              <w:rPr>
                <w:rFonts w:ascii="宋体" w:eastAsia="宋体" w:hAnsi="宋体" w:cs="宋体"/>
                <w:color w:val="000000"/>
                <w:szCs w:val="21"/>
              </w:rPr>
            </w:pPr>
            <w:r>
              <w:rPr>
                <w:rFonts w:ascii="宋体" w:eastAsia="宋体" w:hAnsi="宋体"/>
                <w:szCs w:val="21"/>
              </w:rPr>
              <w:t>12</w:t>
            </w:r>
            <w:r>
              <w:rPr>
                <w:rFonts w:ascii="宋体" w:eastAsia="宋体" w:hAnsi="宋体" w:hint="eastAsia"/>
                <w:szCs w:val="21"/>
              </w:rPr>
              <w:t>、提供国家广播电视产品质量监督检测中心出具的高清摄像机检验报告（数据体现：≥900线、HD-SDI、1080P/30HZ）（加盖原厂公章复印件）。</w:t>
            </w:r>
          </w:p>
        </w:tc>
      </w:tr>
      <w:tr w:rsidR="00ED3B30" w:rsidTr="00836354">
        <w:tc>
          <w:tcPr>
            <w:tcW w:w="534" w:type="dxa"/>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lastRenderedPageBreak/>
              <w:t>4</w:t>
            </w:r>
          </w:p>
        </w:tc>
        <w:tc>
          <w:tcPr>
            <w:tcW w:w="1035" w:type="dxa"/>
            <w:gridSpan w:val="2"/>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实训快捷导播控制键盘</w:t>
            </w:r>
          </w:p>
        </w:tc>
        <w:tc>
          <w:tcPr>
            <w:tcW w:w="1410" w:type="dxa"/>
            <w:vAlign w:val="center"/>
          </w:tcPr>
          <w:p w:rsidR="00ED3B30" w:rsidRDefault="00ED3B30" w:rsidP="00836354">
            <w:pPr>
              <w:pStyle w:val="a0"/>
              <w:spacing w:line="360" w:lineRule="auto"/>
              <w:ind w:firstLineChars="0" w:firstLine="0"/>
              <w:rPr>
                <w:rFonts w:ascii="宋体" w:eastAsia="宋体" w:hAnsi="宋体"/>
                <w:szCs w:val="24"/>
                <w:lang w:val="en-US"/>
              </w:rPr>
            </w:pPr>
            <w:r>
              <w:rPr>
                <w:rFonts w:ascii="宋体" w:eastAsia="宋体" w:hAnsi="宋体"/>
                <w:szCs w:val="24"/>
                <w:lang w:val="en-US"/>
              </w:rPr>
              <w:t>TV-</w:t>
            </w:r>
            <w:r>
              <w:rPr>
                <w:rFonts w:ascii="宋体" w:eastAsia="宋体" w:hAnsi="宋体" w:hint="eastAsia"/>
                <w:szCs w:val="24"/>
                <w:lang w:val="en-US"/>
              </w:rPr>
              <w:t>G</w:t>
            </w:r>
            <w:r>
              <w:rPr>
                <w:rFonts w:ascii="宋体" w:eastAsia="宋体" w:hAnsi="宋体"/>
                <w:szCs w:val="24"/>
                <w:lang w:val="en-US"/>
              </w:rPr>
              <w:t>500</w:t>
            </w:r>
            <w:r>
              <w:rPr>
                <w:rFonts w:ascii="宋体" w:eastAsia="宋体" w:hAnsi="宋体" w:hint="eastAsia"/>
                <w:szCs w:val="24"/>
                <w:lang w:val="en-US"/>
              </w:rPr>
              <w:t>K</w:t>
            </w:r>
          </w:p>
        </w:tc>
        <w:tc>
          <w:tcPr>
            <w:tcW w:w="6803" w:type="dxa"/>
            <w:vAlign w:val="center"/>
          </w:tcPr>
          <w:p w:rsidR="00ED3B30" w:rsidRDefault="00ED3B30" w:rsidP="00836354">
            <w:pPr>
              <w:spacing w:line="360" w:lineRule="auto"/>
              <w:ind w:firstLine="480"/>
              <w:rPr>
                <w:rFonts w:ascii="宋体" w:eastAsia="宋体" w:hAnsi="宋体"/>
                <w:szCs w:val="21"/>
              </w:rPr>
            </w:pPr>
            <w:r>
              <w:rPr>
                <w:rFonts w:ascii="宋体" w:eastAsia="宋体" w:hAnsi="宋体" w:hint="eastAsia"/>
                <w:szCs w:val="21"/>
              </w:rPr>
              <w:t>1、全键盘带有切换按键和云</w:t>
            </w:r>
            <w:proofErr w:type="gramStart"/>
            <w:r>
              <w:rPr>
                <w:rFonts w:ascii="宋体" w:eastAsia="宋体" w:hAnsi="宋体" w:hint="eastAsia"/>
                <w:szCs w:val="21"/>
              </w:rPr>
              <w:t>台控制</w:t>
            </w:r>
            <w:proofErr w:type="gramEnd"/>
            <w:r>
              <w:rPr>
                <w:rFonts w:ascii="宋体" w:eastAsia="宋体" w:hAnsi="宋体" w:hint="eastAsia"/>
                <w:szCs w:val="21"/>
              </w:rPr>
              <w:t>按键并且可以单独使用也可以于软件联动使用。</w:t>
            </w:r>
          </w:p>
          <w:p w:rsidR="00ED3B30" w:rsidRDefault="00ED3B30" w:rsidP="00836354">
            <w:pPr>
              <w:spacing w:line="360" w:lineRule="auto"/>
              <w:ind w:firstLine="480"/>
              <w:rPr>
                <w:rFonts w:ascii="宋体" w:eastAsia="宋体" w:hAnsi="宋体"/>
                <w:szCs w:val="21"/>
              </w:rPr>
            </w:pPr>
            <w:r>
              <w:rPr>
                <w:rFonts w:ascii="宋体" w:eastAsia="宋体" w:hAnsi="宋体" w:hint="eastAsia"/>
                <w:szCs w:val="21"/>
              </w:rPr>
              <w:t>2、支持双画面、三画面、多画面、画中画等多种切换特效。</w:t>
            </w:r>
          </w:p>
          <w:p w:rsidR="00ED3B30" w:rsidRDefault="00ED3B30" w:rsidP="00836354">
            <w:pPr>
              <w:spacing w:line="360" w:lineRule="auto"/>
              <w:ind w:firstLine="480"/>
              <w:rPr>
                <w:rFonts w:ascii="宋体" w:eastAsia="宋体" w:hAnsi="宋体"/>
                <w:szCs w:val="21"/>
              </w:rPr>
            </w:pPr>
            <w:r>
              <w:rPr>
                <w:rFonts w:ascii="宋体" w:eastAsia="宋体" w:hAnsi="宋体" w:hint="eastAsia"/>
                <w:szCs w:val="21"/>
              </w:rPr>
              <w:t>3、支持云</w:t>
            </w:r>
            <w:proofErr w:type="gramStart"/>
            <w:r>
              <w:rPr>
                <w:rFonts w:ascii="宋体" w:eastAsia="宋体" w:hAnsi="宋体" w:hint="eastAsia"/>
                <w:szCs w:val="21"/>
              </w:rPr>
              <w:t>台速度</w:t>
            </w:r>
            <w:proofErr w:type="gramEnd"/>
            <w:r>
              <w:rPr>
                <w:rFonts w:ascii="宋体" w:eastAsia="宋体" w:hAnsi="宋体" w:hint="eastAsia"/>
                <w:szCs w:val="21"/>
              </w:rPr>
              <w:t>慢中快调节，手/自动模式切换。</w:t>
            </w:r>
          </w:p>
          <w:p w:rsidR="00ED3B30" w:rsidRDefault="00ED3B30" w:rsidP="00836354">
            <w:pPr>
              <w:spacing w:line="360" w:lineRule="auto"/>
              <w:ind w:firstLine="480"/>
              <w:rPr>
                <w:rFonts w:ascii="宋体" w:eastAsia="宋体" w:hAnsi="宋体"/>
                <w:szCs w:val="21"/>
              </w:rPr>
            </w:pPr>
            <w:r>
              <w:rPr>
                <w:rFonts w:ascii="宋体" w:eastAsia="宋体" w:hAnsi="宋体" w:hint="eastAsia"/>
                <w:szCs w:val="21"/>
              </w:rPr>
              <w:t>4、PGM支持</w:t>
            </w:r>
            <w:r>
              <w:rPr>
                <w:rFonts w:ascii="宋体" w:eastAsia="宋体" w:hAnsi="宋体"/>
                <w:szCs w:val="21"/>
              </w:rPr>
              <w:t>6</w:t>
            </w:r>
            <w:r>
              <w:rPr>
                <w:rFonts w:ascii="宋体" w:eastAsia="宋体" w:hAnsi="宋体" w:hint="eastAsia"/>
                <w:szCs w:val="21"/>
              </w:rPr>
              <w:t>通道的切换特效切换和CUT 的硬切。</w:t>
            </w:r>
          </w:p>
          <w:p w:rsidR="00ED3B30" w:rsidRDefault="00ED3B30" w:rsidP="00836354">
            <w:pPr>
              <w:spacing w:line="360" w:lineRule="auto"/>
              <w:ind w:firstLine="480"/>
              <w:rPr>
                <w:rFonts w:ascii="宋体" w:eastAsia="宋体" w:hAnsi="宋体"/>
                <w:szCs w:val="21"/>
              </w:rPr>
            </w:pPr>
            <w:r>
              <w:rPr>
                <w:rFonts w:ascii="宋体" w:eastAsia="宋体" w:hAnsi="宋体" w:hint="eastAsia"/>
                <w:szCs w:val="21"/>
              </w:rPr>
              <w:t>5、支持一键录制，暂停，停止功能，带有监听按键。</w:t>
            </w:r>
          </w:p>
          <w:p w:rsidR="00ED3B30" w:rsidRDefault="00ED3B30" w:rsidP="00836354">
            <w:pPr>
              <w:spacing w:line="360" w:lineRule="auto"/>
              <w:ind w:firstLine="480"/>
              <w:rPr>
                <w:rFonts w:ascii="宋体" w:eastAsia="宋体" w:hAnsi="宋体"/>
                <w:szCs w:val="21"/>
              </w:rPr>
            </w:pPr>
            <w:r>
              <w:rPr>
                <w:rFonts w:ascii="宋体" w:eastAsia="宋体" w:hAnsi="宋体" w:hint="eastAsia"/>
                <w:szCs w:val="21"/>
              </w:rPr>
              <w:t>6、云台支持PELCO 协议和VISCA 协议。可以一键切换云台地址，支持</w:t>
            </w:r>
            <w:proofErr w:type="gramStart"/>
            <w:r>
              <w:rPr>
                <w:rFonts w:ascii="宋体" w:eastAsia="宋体" w:hAnsi="宋体" w:hint="eastAsia"/>
                <w:szCs w:val="21"/>
              </w:rPr>
              <w:t>每个云台最多</w:t>
            </w:r>
            <w:proofErr w:type="gramEnd"/>
            <w:r>
              <w:rPr>
                <w:rFonts w:ascii="宋体" w:eastAsia="宋体" w:hAnsi="宋体" w:hint="eastAsia"/>
                <w:szCs w:val="21"/>
              </w:rPr>
              <w:t>99个预置位。云</w:t>
            </w:r>
            <w:proofErr w:type="gramStart"/>
            <w:r>
              <w:rPr>
                <w:rFonts w:ascii="宋体" w:eastAsia="宋体" w:hAnsi="宋体" w:hint="eastAsia"/>
                <w:szCs w:val="21"/>
              </w:rPr>
              <w:t>台速度</w:t>
            </w:r>
            <w:proofErr w:type="gramEnd"/>
            <w:r>
              <w:rPr>
                <w:rFonts w:ascii="宋体" w:eastAsia="宋体" w:hAnsi="宋体" w:hint="eastAsia"/>
                <w:szCs w:val="21"/>
              </w:rPr>
              <w:t>支持两种模式一种可变</w:t>
            </w:r>
            <w:proofErr w:type="gramStart"/>
            <w:r>
              <w:rPr>
                <w:rFonts w:ascii="宋体" w:eastAsia="宋体" w:hAnsi="宋体" w:hint="eastAsia"/>
                <w:szCs w:val="21"/>
              </w:rPr>
              <w:t>倍</w:t>
            </w:r>
            <w:proofErr w:type="gramEnd"/>
            <w:r>
              <w:rPr>
                <w:rFonts w:ascii="宋体" w:eastAsia="宋体" w:hAnsi="宋体" w:hint="eastAsia"/>
                <w:szCs w:val="21"/>
              </w:rPr>
              <w:t>控制，一种匀速控制。</w:t>
            </w:r>
          </w:p>
          <w:p w:rsidR="00ED3B30" w:rsidRDefault="00ED3B30" w:rsidP="00836354">
            <w:pPr>
              <w:spacing w:line="360" w:lineRule="auto"/>
              <w:ind w:firstLine="480"/>
              <w:rPr>
                <w:rFonts w:ascii="宋体" w:eastAsia="宋体" w:hAnsi="宋体"/>
                <w:szCs w:val="21"/>
              </w:rPr>
            </w:pPr>
            <w:r>
              <w:rPr>
                <w:rFonts w:ascii="宋体" w:eastAsia="宋体" w:hAnsi="宋体" w:hint="eastAsia"/>
                <w:szCs w:val="21"/>
              </w:rPr>
              <w:t>商务要求：</w:t>
            </w:r>
          </w:p>
          <w:p w:rsidR="00ED3B30" w:rsidRDefault="00ED3B30" w:rsidP="00836354">
            <w:pPr>
              <w:spacing w:line="360" w:lineRule="auto"/>
              <w:ind w:firstLine="480"/>
              <w:rPr>
                <w:rFonts w:ascii="宋体" w:eastAsia="宋体" w:hAnsi="宋体"/>
                <w:szCs w:val="21"/>
              </w:rPr>
            </w:pPr>
            <w:r>
              <w:rPr>
                <w:rFonts w:ascii="宋体" w:eastAsia="宋体" w:hAnsi="宋体" w:cs="宋体" w:hint="eastAsia"/>
                <w:szCs w:val="21"/>
              </w:rPr>
              <w:t>★</w:t>
            </w:r>
            <w:r>
              <w:rPr>
                <w:rFonts w:ascii="宋体" w:eastAsia="宋体" w:hAnsi="宋体" w:hint="eastAsia"/>
                <w:szCs w:val="21"/>
              </w:rPr>
              <w:t>1、录播系统提供快捷切换台和其中PCB电路板国家广播电视产品质量监督检验中心检验报告（加盖原厂公章复印件）</w:t>
            </w:r>
          </w:p>
          <w:p w:rsidR="00ED3B30" w:rsidRDefault="00ED3B30" w:rsidP="00836354">
            <w:pPr>
              <w:spacing w:line="360" w:lineRule="auto"/>
              <w:ind w:firstLine="480"/>
              <w:rPr>
                <w:rFonts w:ascii="宋体" w:eastAsia="宋体" w:hAnsi="宋体"/>
                <w:color w:val="FF0000"/>
                <w:szCs w:val="21"/>
              </w:rPr>
            </w:pPr>
            <w:r>
              <w:rPr>
                <w:rFonts w:ascii="宋体" w:eastAsia="宋体" w:hAnsi="宋体"/>
                <w:szCs w:val="21"/>
              </w:rPr>
              <w:t>2</w:t>
            </w:r>
            <w:r>
              <w:rPr>
                <w:rFonts w:ascii="宋体" w:eastAsia="宋体" w:hAnsi="宋体" w:hint="eastAsia"/>
                <w:szCs w:val="21"/>
              </w:rPr>
              <w:t>、为了更好的满足系统的兼容性必须与录播主机同一品牌。</w:t>
            </w:r>
          </w:p>
        </w:tc>
      </w:tr>
      <w:tr w:rsidR="00ED3B30" w:rsidTr="00836354">
        <w:tc>
          <w:tcPr>
            <w:tcW w:w="534" w:type="dxa"/>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5</w:t>
            </w:r>
          </w:p>
        </w:tc>
        <w:tc>
          <w:tcPr>
            <w:tcW w:w="1035" w:type="dxa"/>
            <w:gridSpan w:val="2"/>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szCs w:val="24"/>
              </w:rPr>
              <w:t>高清视频分屏器</w:t>
            </w:r>
          </w:p>
        </w:tc>
        <w:tc>
          <w:tcPr>
            <w:tcW w:w="1410" w:type="dxa"/>
            <w:vAlign w:val="center"/>
          </w:tcPr>
          <w:p w:rsidR="00ED3B30" w:rsidRDefault="00ED3B30" w:rsidP="00836354">
            <w:pPr>
              <w:spacing w:line="360" w:lineRule="auto"/>
              <w:ind w:firstLineChars="0" w:firstLine="0"/>
              <w:rPr>
                <w:rFonts w:ascii="宋体" w:eastAsia="宋体" w:hAnsi="宋体" w:cs="宋体"/>
                <w:szCs w:val="24"/>
              </w:rPr>
            </w:pPr>
            <w:r>
              <w:rPr>
                <w:rFonts w:ascii="宋体" w:eastAsia="宋体" w:hAnsi="宋体" w:cs="宋体" w:hint="eastAsia"/>
                <w:szCs w:val="24"/>
              </w:rPr>
              <w:t xml:space="preserve"> </w:t>
            </w:r>
          </w:p>
        </w:tc>
        <w:tc>
          <w:tcPr>
            <w:tcW w:w="6803" w:type="dxa"/>
            <w:vAlign w:val="center"/>
          </w:tcPr>
          <w:p w:rsidR="00ED3B30" w:rsidRDefault="00ED3B30" w:rsidP="00836354">
            <w:pPr>
              <w:spacing w:line="360" w:lineRule="auto"/>
              <w:ind w:firstLineChars="0" w:firstLine="0"/>
              <w:rPr>
                <w:rFonts w:ascii="宋体" w:eastAsia="宋体" w:hAnsi="宋体" w:cs="宋体"/>
                <w:szCs w:val="24"/>
              </w:rPr>
            </w:pPr>
            <w:r>
              <w:rPr>
                <w:rFonts w:ascii="宋体" w:eastAsia="宋体" w:hAnsi="宋体" w:cs="宋体" w:hint="eastAsia"/>
                <w:szCs w:val="24"/>
              </w:rPr>
              <w:t>VGA分配器，高清视频分屏器16出 32路。</w:t>
            </w:r>
          </w:p>
        </w:tc>
      </w:tr>
      <w:tr w:rsidR="00ED3B30" w:rsidTr="00836354">
        <w:tc>
          <w:tcPr>
            <w:tcW w:w="534" w:type="dxa"/>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lastRenderedPageBreak/>
              <w:t>6</w:t>
            </w:r>
          </w:p>
        </w:tc>
        <w:tc>
          <w:tcPr>
            <w:tcW w:w="1035" w:type="dxa"/>
            <w:gridSpan w:val="2"/>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实训窗前显示屏</w:t>
            </w:r>
          </w:p>
        </w:tc>
        <w:tc>
          <w:tcPr>
            <w:tcW w:w="1410" w:type="dxa"/>
            <w:vAlign w:val="center"/>
          </w:tcPr>
          <w:p w:rsidR="00ED3B30" w:rsidRDefault="00ED3B30" w:rsidP="00836354">
            <w:pPr>
              <w:spacing w:line="360" w:lineRule="auto"/>
              <w:ind w:firstLineChars="100" w:firstLine="240"/>
              <w:rPr>
                <w:rFonts w:ascii="宋体" w:eastAsia="宋体" w:hAnsi="宋体" w:cs="仿宋_GB2312"/>
                <w:szCs w:val="24"/>
              </w:rPr>
            </w:pPr>
            <w:r>
              <w:rPr>
                <w:rFonts w:ascii="宋体" w:eastAsia="宋体" w:hAnsi="宋体" w:cs="仿宋_GB2312" w:hint="eastAsia"/>
                <w:szCs w:val="24"/>
              </w:rPr>
              <w:t xml:space="preserve"> </w:t>
            </w:r>
          </w:p>
        </w:tc>
        <w:tc>
          <w:tcPr>
            <w:tcW w:w="6803" w:type="dxa"/>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LG 31.5英寸 IPS屏幕 液晶显示器 。面板类型IPS技术屏幕比例</w:t>
            </w:r>
          </w:p>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szCs w:val="24"/>
              </w:rPr>
              <w:t>16:9</w:t>
            </w:r>
            <w:r>
              <w:rPr>
                <w:rFonts w:ascii="宋体" w:eastAsia="宋体" w:hAnsi="宋体" w:cs="仿宋_GB2312" w:hint="eastAsia"/>
                <w:szCs w:val="24"/>
              </w:rPr>
              <w:t>最佳分辨率</w:t>
            </w:r>
            <w:r>
              <w:rPr>
                <w:rFonts w:ascii="宋体" w:eastAsia="宋体" w:hAnsi="宋体" w:cs="仿宋_GB2312"/>
                <w:szCs w:val="24"/>
              </w:rPr>
              <w:t>1920×1080</w:t>
            </w:r>
            <w:r>
              <w:rPr>
                <w:rFonts w:ascii="宋体" w:eastAsia="宋体" w:hAnsi="宋体" w:cs="仿宋_GB2312" w:hint="eastAsia"/>
                <w:szCs w:val="24"/>
              </w:rPr>
              <w:t>亮度</w:t>
            </w:r>
            <w:r>
              <w:rPr>
                <w:rFonts w:ascii="宋体" w:eastAsia="宋体" w:hAnsi="宋体" w:cs="仿宋_GB2312"/>
                <w:szCs w:val="24"/>
              </w:rPr>
              <w:t>250cd/m2</w:t>
            </w:r>
            <w:r>
              <w:rPr>
                <w:rFonts w:ascii="宋体" w:eastAsia="宋体" w:hAnsi="宋体" w:cs="仿宋_GB2312" w:hint="eastAsia"/>
                <w:szCs w:val="24"/>
              </w:rPr>
              <w:t>对比度</w:t>
            </w:r>
            <w:r>
              <w:rPr>
                <w:rFonts w:ascii="宋体" w:eastAsia="宋体" w:hAnsi="宋体" w:cs="仿宋_GB2312"/>
                <w:szCs w:val="24"/>
              </w:rPr>
              <w:t>1000:1</w:t>
            </w:r>
            <w:r>
              <w:rPr>
                <w:rFonts w:ascii="宋体" w:eastAsia="宋体" w:hAnsi="宋体" w:cs="仿宋_GB2312" w:hint="eastAsia"/>
                <w:szCs w:val="24"/>
              </w:rPr>
              <w:t>可视角度</w:t>
            </w:r>
            <w:r>
              <w:rPr>
                <w:rFonts w:ascii="宋体" w:eastAsia="宋体" w:hAnsi="宋体" w:cs="仿宋_GB2312"/>
                <w:szCs w:val="24"/>
              </w:rPr>
              <w:t>178</w:t>
            </w:r>
            <w:r>
              <w:rPr>
                <w:rFonts w:ascii="宋体" w:eastAsia="宋体" w:hAnsi="宋体" w:cs="仿宋_GB2312" w:hint="eastAsia"/>
                <w:szCs w:val="24"/>
              </w:rPr>
              <w:t>面板尺寸</w:t>
            </w:r>
            <w:r>
              <w:rPr>
                <w:rFonts w:ascii="宋体" w:eastAsia="宋体" w:hAnsi="宋体" w:cs="仿宋_GB2312"/>
                <w:szCs w:val="24"/>
              </w:rPr>
              <w:t>31.5</w:t>
            </w:r>
            <w:r>
              <w:rPr>
                <w:rFonts w:ascii="宋体" w:eastAsia="宋体" w:hAnsi="宋体" w:cs="仿宋_GB2312" w:hint="eastAsia"/>
                <w:szCs w:val="24"/>
              </w:rPr>
              <w:t>宽屏是刷新率</w:t>
            </w:r>
            <w:r>
              <w:rPr>
                <w:rFonts w:ascii="宋体" w:eastAsia="宋体" w:hAnsi="宋体" w:cs="仿宋_GB2312"/>
                <w:szCs w:val="24"/>
              </w:rPr>
              <w:t>60HZ</w:t>
            </w:r>
            <w:r>
              <w:rPr>
                <w:rFonts w:ascii="宋体" w:eastAsia="宋体" w:hAnsi="宋体" w:cs="仿宋_GB2312" w:hint="eastAsia"/>
                <w:szCs w:val="24"/>
              </w:rPr>
              <w:t>响应时间</w:t>
            </w:r>
            <w:r>
              <w:rPr>
                <w:rFonts w:ascii="宋体" w:eastAsia="宋体" w:hAnsi="宋体" w:cs="仿宋_GB2312"/>
                <w:szCs w:val="24"/>
              </w:rPr>
              <w:t>5ms</w:t>
            </w:r>
            <w:r>
              <w:rPr>
                <w:rFonts w:ascii="宋体" w:eastAsia="宋体" w:hAnsi="宋体" w:cs="仿宋_GB2312" w:hint="eastAsia"/>
                <w:szCs w:val="24"/>
              </w:rPr>
              <w:t>点距</w:t>
            </w:r>
          </w:p>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szCs w:val="24"/>
              </w:rPr>
              <w:t>0.36375mm</w:t>
            </w:r>
            <w:r>
              <w:rPr>
                <w:rFonts w:ascii="宋体" w:eastAsia="宋体" w:hAnsi="宋体" w:cs="仿宋_GB2312" w:hint="eastAsia"/>
                <w:szCs w:val="24"/>
              </w:rPr>
              <w:t>色数</w:t>
            </w:r>
            <w:r>
              <w:rPr>
                <w:rFonts w:ascii="宋体" w:eastAsia="宋体" w:hAnsi="宋体" w:cs="仿宋_GB2312"/>
                <w:szCs w:val="24"/>
              </w:rPr>
              <w:t>16.7M</w:t>
            </w:r>
            <w:r>
              <w:rPr>
                <w:rFonts w:ascii="宋体" w:eastAsia="宋体" w:hAnsi="宋体" w:cs="仿宋_GB2312" w:hint="eastAsia"/>
                <w:szCs w:val="24"/>
              </w:rPr>
              <w:t xml:space="preserve"> HDCP功能支持LED背光</w:t>
            </w:r>
          </w:p>
        </w:tc>
      </w:tr>
      <w:tr w:rsidR="00ED3B30" w:rsidTr="00836354">
        <w:tc>
          <w:tcPr>
            <w:tcW w:w="534" w:type="dxa"/>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7</w:t>
            </w:r>
          </w:p>
        </w:tc>
        <w:tc>
          <w:tcPr>
            <w:tcW w:w="1035" w:type="dxa"/>
            <w:gridSpan w:val="2"/>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实训抬头电视</w:t>
            </w:r>
          </w:p>
        </w:tc>
        <w:tc>
          <w:tcPr>
            <w:tcW w:w="1410" w:type="dxa"/>
            <w:vAlign w:val="center"/>
          </w:tcPr>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 xml:space="preserve">  </w:t>
            </w:r>
          </w:p>
        </w:tc>
        <w:tc>
          <w:tcPr>
            <w:tcW w:w="6803" w:type="dxa"/>
            <w:vAlign w:val="center"/>
          </w:tcPr>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55英寸4K超高清 15核HDR画质 。屏幕尺寸55英寸屏幕分辨率</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超高清4KHDR显示支持屏幕比例</w:t>
            </w:r>
            <w:r>
              <w:rPr>
                <w:rFonts w:ascii="宋体" w:eastAsia="宋体" w:hAnsi="宋体"/>
                <w:color w:val="000000"/>
                <w:szCs w:val="24"/>
              </w:rPr>
              <w:t>16:9</w:t>
            </w:r>
            <w:r>
              <w:rPr>
                <w:rFonts w:ascii="宋体" w:eastAsia="宋体" w:hAnsi="宋体" w:hint="eastAsia"/>
                <w:color w:val="000000"/>
                <w:szCs w:val="24"/>
              </w:rPr>
              <w:t>背光方式直下式亮度</w:t>
            </w:r>
            <w:r>
              <w:rPr>
                <w:rFonts w:ascii="宋体" w:eastAsia="宋体" w:hAnsi="宋体"/>
                <w:color w:val="000000"/>
                <w:szCs w:val="24"/>
              </w:rPr>
              <w:t>400-600nits</w:t>
            </w:r>
            <w:proofErr w:type="gramStart"/>
            <w:r>
              <w:rPr>
                <w:rFonts w:ascii="宋体" w:eastAsia="宋体" w:hAnsi="宋体" w:hint="eastAsia"/>
                <w:color w:val="000000"/>
                <w:szCs w:val="24"/>
              </w:rPr>
              <w:t>刷屏率</w:t>
            </w:r>
            <w:proofErr w:type="gramEnd"/>
            <w:r>
              <w:rPr>
                <w:rFonts w:ascii="宋体" w:eastAsia="宋体" w:hAnsi="宋体"/>
                <w:color w:val="000000"/>
                <w:szCs w:val="24"/>
              </w:rPr>
              <w:t>60HZ</w:t>
            </w:r>
            <w:r>
              <w:rPr>
                <w:rFonts w:ascii="宋体" w:eastAsia="宋体" w:hAnsi="宋体" w:hint="eastAsia"/>
                <w:color w:val="000000"/>
                <w:szCs w:val="24"/>
              </w:rPr>
              <w:t>扫描方式逐行扫描响应时间</w:t>
            </w:r>
            <w:r>
              <w:rPr>
                <w:rFonts w:ascii="宋体" w:eastAsia="宋体" w:hAnsi="宋体"/>
                <w:color w:val="000000"/>
                <w:szCs w:val="24"/>
              </w:rPr>
              <w:t>8ms</w:t>
            </w:r>
            <w:r>
              <w:rPr>
                <w:rFonts w:ascii="宋体" w:eastAsia="宋体" w:hAnsi="宋体" w:hint="eastAsia"/>
                <w:color w:val="000000"/>
                <w:szCs w:val="24"/>
              </w:rPr>
              <w:t>支持格式（高清）</w:t>
            </w:r>
            <w:r>
              <w:rPr>
                <w:rFonts w:ascii="宋体" w:eastAsia="宋体" w:hAnsi="宋体"/>
                <w:color w:val="000000"/>
                <w:szCs w:val="24"/>
              </w:rPr>
              <w:t>2160p</w:t>
            </w:r>
          </w:p>
        </w:tc>
      </w:tr>
      <w:tr w:rsidR="00ED3B30" w:rsidTr="00836354">
        <w:tc>
          <w:tcPr>
            <w:tcW w:w="534" w:type="dxa"/>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8</w:t>
            </w:r>
          </w:p>
        </w:tc>
        <w:tc>
          <w:tcPr>
            <w:tcW w:w="1035" w:type="dxa"/>
            <w:gridSpan w:val="2"/>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设备机柜</w:t>
            </w:r>
          </w:p>
        </w:tc>
        <w:tc>
          <w:tcPr>
            <w:tcW w:w="1410" w:type="dxa"/>
            <w:vAlign w:val="center"/>
          </w:tcPr>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 xml:space="preserve"> </w:t>
            </w:r>
          </w:p>
        </w:tc>
        <w:tc>
          <w:tcPr>
            <w:tcW w:w="6803" w:type="dxa"/>
            <w:vAlign w:val="center"/>
          </w:tcPr>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1米设备机柜20U</w:t>
            </w:r>
            <w:r>
              <w:rPr>
                <w:rFonts w:ascii="宋体" w:eastAsia="宋体" w:hAnsi="宋体"/>
                <w:color w:val="000000"/>
                <w:szCs w:val="24"/>
              </w:rPr>
              <w:t xml:space="preserve"> </w:t>
            </w:r>
            <w:r>
              <w:rPr>
                <w:rFonts w:ascii="宋体" w:eastAsia="宋体" w:hAnsi="宋体" w:hint="eastAsia"/>
                <w:color w:val="000000"/>
                <w:szCs w:val="24"/>
              </w:rPr>
              <w:t>。</w:t>
            </w:r>
          </w:p>
        </w:tc>
      </w:tr>
      <w:tr w:rsidR="00ED3B30" w:rsidTr="00836354">
        <w:tc>
          <w:tcPr>
            <w:tcW w:w="534" w:type="dxa"/>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9</w:t>
            </w:r>
          </w:p>
        </w:tc>
        <w:tc>
          <w:tcPr>
            <w:tcW w:w="1035" w:type="dxa"/>
            <w:gridSpan w:val="2"/>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辅料线材</w:t>
            </w:r>
          </w:p>
        </w:tc>
        <w:tc>
          <w:tcPr>
            <w:tcW w:w="1410" w:type="dxa"/>
            <w:vAlign w:val="center"/>
          </w:tcPr>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 xml:space="preserve"> </w:t>
            </w:r>
          </w:p>
        </w:tc>
        <w:tc>
          <w:tcPr>
            <w:tcW w:w="6803" w:type="dxa"/>
            <w:vAlign w:val="center"/>
          </w:tcPr>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color w:val="000000"/>
                <w:szCs w:val="24"/>
              </w:rPr>
              <w:t>HD-SDI</w:t>
            </w:r>
            <w:r>
              <w:rPr>
                <w:rFonts w:ascii="宋体" w:eastAsia="宋体" w:hAnsi="宋体" w:hint="eastAsia"/>
                <w:color w:val="000000"/>
                <w:szCs w:val="24"/>
              </w:rPr>
              <w:t>视频线、网线、V</w:t>
            </w:r>
            <w:r>
              <w:rPr>
                <w:rFonts w:ascii="宋体" w:eastAsia="宋体" w:hAnsi="宋体"/>
                <w:color w:val="000000"/>
                <w:szCs w:val="24"/>
              </w:rPr>
              <w:t>GA</w:t>
            </w:r>
            <w:r>
              <w:rPr>
                <w:rFonts w:ascii="宋体" w:eastAsia="宋体" w:hAnsi="宋体" w:hint="eastAsia"/>
                <w:color w:val="000000"/>
                <w:szCs w:val="24"/>
              </w:rPr>
              <w:t>线、音频线等连接传输线。</w:t>
            </w:r>
          </w:p>
        </w:tc>
      </w:tr>
      <w:tr w:rsidR="00ED3B30" w:rsidTr="00836354">
        <w:tc>
          <w:tcPr>
            <w:tcW w:w="562" w:type="dxa"/>
            <w:gridSpan w:val="2"/>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t>1</w:t>
            </w:r>
            <w:r>
              <w:rPr>
                <w:rFonts w:ascii="宋体" w:eastAsia="宋体" w:hAnsi="宋体" w:cs="仿宋_GB2312" w:hint="eastAsia"/>
                <w:szCs w:val="24"/>
              </w:rPr>
              <w:t>0</w:t>
            </w:r>
          </w:p>
        </w:tc>
        <w:tc>
          <w:tcPr>
            <w:tcW w:w="1007" w:type="dxa"/>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学生摄像机</w:t>
            </w:r>
          </w:p>
        </w:tc>
        <w:tc>
          <w:tcPr>
            <w:tcW w:w="1410" w:type="dxa"/>
            <w:vAlign w:val="center"/>
          </w:tcPr>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 xml:space="preserve"> </w:t>
            </w:r>
          </w:p>
        </w:tc>
        <w:tc>
          <w:tcPr>
            <w:tcW w:w="6803" w:type="dxa"/>
            <w:vAlign w:val="center"/>
          </w:tcPr>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采用高性能六百万像素1/2.9英寸CMOS图像传感器，低照度效果好，图像清晰度高</w:t>
            </w:r>
            <w:r>
              <w:rPr>
                <w:rFonts w:ascii="宋体" w:eastAsia="宋体" w:hAnsi="宋体" w:hint="eastAsia"/>
                <w:color w:val="000000"/>
                <w:szCs w:val="24"/>
              </w:rPr>
              <w:br/>
              <w:t>可输出600万（3072×2048）@20fps</w:t>
            </w:r>
            <w:r>
              <w:rPr>
                <w:rFonts w:ascii="宋体" w:eastAsia="宋体" w:hAnsi="宋体" w:hint="eastAsia"/>
                <w:color w:val="000000"/>
                <w:szCs w:val="24"/>
              </w:rPr>
              <w:br/>
              <w:t>支持H.265编码，压缩比高，超低码流</w:t>
            </w:r>
            <w:r>
              <w:rPr>
                <w:rFonts w:ascii="宋体" w:eastAsia="宋体" w:hAnsi="宋体" w:hint="eastAsia"/>
                <w:color w:val="000000"/>
                <w:szCs w:val="24"/>
              </w:rPr>
              <w:br/>
              <w:t>最大红外监控距离50/80米</w:t>
            </w:r>
            <w:r>
              <w:rPr>
                <w:rFonts w:ascii="宋体" w:eastAsia="宋体" w:hAnsi="宋体" w:hint="eastAsia"/>
                <w:color w:val="000000"/>
                <w:szCs w:val="24"/>
              </w:rPr>
              <w:br/>
              <w:t>支持走廊模式，宽动态，3D降噪，强光抑制，背光补偿，数字水印，适用不同监控环境</w:t>
            </w:r>
            <w:r>
              <w:rPr>
                <w:rFonts w:ascii="宋体" w:eastAsia="宋体" w:hAnsi="宋体" w:hint="eastAsia"/>
                <w:color w:val="000000"/>
                <w:szCs w:val="24"/>
              </w:rPr>
              <w:br/>
              <w:t>支持ROI，SVC，SMART H.264H/H.265，灵活编码，适用不同带宽和存储环境</w:t>
            </w:r>
            <w:r>
              <w:rPr>
                <w:rFonts w:ascii="宋体" w:eastAsia="宋体" w:hAnsi="宋体" w:hint="eastAsia"/>
                <w:color w:val="000000"/>
                <w:szCs w:val="24"/>
              </w:rPr>
              <w:br/>
              <w:t>支持支持无SD卡;SD</w:t>
            </w:r>
            <w:proofErr w:type="gramStart"/>
            <w:r>
              <w:rPr>
                <w:rFonts w:ascii="宋体" w:eastAsia="宋体" w:hAnsi="宋体" w:hint="eastAsia"/>
                <w:color w:val="000000"/>
                <w:szCs w:val="24"/>
              </w:rPr>
              <w:t>卡空间</w:t>
            </w:r>
            <w:proofErr w:type="gramEnd"/>
            <w:r>
              <w:rPr>
                <w:rFonts w:ascii="宋体" w:eastAsia="宋体" w:hAnsi="宋体" w:hint="eastAsia"/>
                <w:color w:val="000000"/>
                <w:szCs w:val="24"/>
              </w:rPr>
              <w:t>不足;SD卡出错;网络断开;IP冲突;移动检测;视频遮挡;区域入侵;</w:t>
            </w:r>
            <w:proofErr w:type="gramStart"/>
            <w:r>
              <w:rPr>
                <w:rFonts w:ascii="宋体" w:eastAsia="宋体" w:hAnsi="宋体" w:hint="eastAsia"/>
                <w:color w:val="000000"/>
                <w:szCs w:val="24"/>
              </w:rPr>
              <w:t>拌线入侵</w:t>
            </w:r>
            <w:proofErr w:type="gramEnd"/>
            <w:r>
              <w:rPr>
                <w:rFonts w:ascii="宋体" w:eastAsia="宋体" w:hAnsi="宋体" w:hint="eastAsia"/>
                <w:color w:val="000000"/>
                <w:szCs w:val="24"/>
              </w:rPr>
              <w:t>;物品遗留/消失;场景变更;徘徊检测;人员聚集; 快速移动;人脸侦测;停车检测;;</w:t>
            </w:r>
            <w:r>
              <w:rPr>
                <w:rFonts w:ascii="宋体" w:eastAsia="宋体" w:hAnsi="宋体" w:hint="eastAsia"/>
                <w:color w:val="000000"/>
                <w:szCs w:val="24"/>
              </w:rPr>
              <w:br/>
              <w:t>支持报警2进2出，音频1进1出，128G SD卡</w:t>
            </w:r>
            <w:r>
              <w:rPr>
                <w:rFonts w:ascii="宋体" w:eastAsia="宋体" w:hAnsi="宋体" w:hint="eastAsia"/>
                <w:color w:val="000000"/>
                <w:szCs w:val="24"/>
              </w:rPr>
              <w:br/>
              <w:t>支持DC12V/POE供电方式，支持12V电源返送，最大电流165mA，支持电压异常报警，方便工程安装</w:t>
            </w:r>
            <w:r>
              <w:rPr>
                <w:rFonts w:ascii="宋体" w:eastAsia="宋体" w:hAnsi="宋体" w:hint="eastAsia"/>
                <w:color w:val="000000"/>
                <w:szCs w:val="24"/>
              </w:rPr>
              <w:br/>
            </w:r>
            <w:r>
              <w:rPr>
                <w:rFonts w:ascii="宋体" w:eastAsia="宋体" w:hAnsi="宋体" w:hint="eastAsia"/>
                <w:color w:val="000000"/>
                <w:szCs w:val="24"/>
              </w:rPr>
              <w:lastRenderedPageBreak/>
              <w:t>支持IP67，防护等级</w:t>
            </w:r>
          </w:p>
        </w:tc>
      </w:tr>
      <w:tr w:rsidR="00ED3B30" w:rsidTr="00836354">
        <w:tc>
          <w:tcPr>
            <w:tcW w:w="562" w:type="dxa"/>
            <w:gridSpan w:val="2"/>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lastRenderedPageBreak/>
              <w:t>11</w:t>
            </w:r>
          </w:p>
        </w:tc>
        <w:tc>
          <w:tcPr>
            <w:tcW w:w="1007" w:type="dxa"/>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视频资源管理平台</w:t>
            </w:r>
          </w:p>
        </w:tc>
        <w:tc>
          <w:tcPr>
            <w:tcW w:w="1410" w:type="dxa"/>
            <w:vAlign w:val="center"/>
          </w:tcPr>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 xml:space="preserve"> </w:t>
            </w:r>
          </w:p>
        </w:tc>
        <w:tc>
          <w:tcPr>
            <w:tcW w:w="6803" w:type="dxa"/>
            <w:vAlign w:val="center"/>
          </w:tcPr>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主要功能须满足以下要求：</w:t>
            </w:r>
            <w:r>
              <w:rPr>
                <w:rFonts w:ascii="宋体" w:eastAsia="宋体" w:hAnsi="宋体" w:hint="eastAsia"/>
                <w:color w:val="000000"/>
                <w:szCs w:val="24"/>
              </w:rPr>
              <w:br/>
              <w:t>一、平台管理系统：</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1、B/S架构；手动、自动生成点播，即时生成点播资源。</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2、Linux企业级部署，基于Java +Ajax技术构造，提供高效的执行效率，更好的用户体验。</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3、系统支持用户、节目的分级别管理功能，经过授权的用户可实时对直播、点播节目进行添加、修改、删除、发布、授权。</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4、管理员可以对后台频道栏目的维护，添加、删除、修改及发布操作。</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5、用户批量导入：支持用户的初始化导入、用户组管理、用户权限管理，为教师、学生提供注册、个人信息管理等服务。</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 xml:space="preserve">6、用户通过IE、谷歌等浏览器观看相应的直播、点播内容；  </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7、实时对录制的媒体文件进行上传、下载，支持断点续传，多文件同时上传。</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8、点播资源生成时自动归档为指定的资源栏目。</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9、方便对服务器媒体文件进行管理，可灵活对媒体文件进远程修改、删除和重命名操作；用户管理功能支持对用户添加、修改、删除、启禁用、授权等操作。</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10、添加年级学科：根据学校已有学科年级，将所有学科年级等分类信息添加到系统当中进行分类查看。</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11、上传视频课件信息中的关键词搜索想要观看的录像，搜索项中可列出“热门关键词”。</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12、平台具有资源云聚合功能，录制的视频资源，支持</w:t>
            </w:r>
            <w:proofErr w:type="spellStart"/>
            <w:r>
              <w:rPr>
                <w:rFonts w:ascii="宋体" w:eastAsia="宋体" w:hAnsi="宋体" w:hint="eastAsia"/>
                <w:color w:val="000000"/>
                <w:szCs w:val="24"/>
              </w:rPr>
              <w:t>asf</w:t>
            </w:r>
            <w:proofErr w:type="spellEnd"/>
            <w:r>
              <w:rPr>
                <w:rFonts w:ascii="宋体" w:eastAsia="宋体" w:hAnsi="宋体" w:hint="eastAsia"/>
                <w:color w:val="000000"/>
                <w:szCs w:val="24"/>
              </w:rPr>
              <w:t>、mpg、</w:t>
            </w:r>
            <w:proofErr w:type="spellStart"/>
            <w:r>
              <w:rPr>
                <w:rFonts w:ascii="宋体" w:eastAsia="宋体" w:hAnsi="宋体" w:hint="eastAsia"/>
                <w:color w:val="000000"/>
                <w:szCs w:val="24"/>
              </w:rPr>
              <w:t>rmvb</w:t>
            </w:r>
            <w:proofErr w:type="spellEnd"/>
            <w:r>
              <w:rPr>
                <w:rFonts w:ascii="宋体" w:eastAsia="宋体" w:hAnsi="宋体" w:hint="eastAsia"/>
                <w:color w:val="000000"/>
                <w:szCs w:val="24"/>
              </w:rPr>
              <w:t>、</w:t>
            </w:r>
            <w:proofErr w:type="spellStart"/>
            <w:r>
              <w:rPr>
                <w:rFonts w:ascii="宋体" w:eastAsia="宋体" w:hAnsi="宋体" w:hint="eastAsia"/>
                <w:color w:val="000000"/>
                <w:szCs w:val="24"/>
              </w:rPr>
              <w:t>mov</w:t>
            </w:r>
            <w:proofErr w:type="spellEnd"/>
            <w:r>
              <w:rPr>
                <w:rFonts w:ascii="宋体" w:eastAsia="宋体" w:hAnsi="宋体" w:hint="eastAsia"/>
                <w:color w:val="000000"/>
                <w:szCs w:val="24"/>
              </w:rPr>
              <w:t>、</w:t>
            </w:r>
            <w:proofErr w:type="spellStart"/>
            <w:r>
              <w:rPr>
                <w:rFonts w:ascii="宋体" w:eastAsia="宋体" w:hAnsi="宋体" w:hint="eastAsia"/>
                <w:color w:val="000000"/>
                <w:szCs w:val="24"/>
              </w:rPr>
              <w:t>rm</w:t>
            </w:r>
            <w:proofErr w:type="spellEnd"/>
            <w:r>
              <w:rPr>
                <w:rFonts w:ascii="宋体" w:eastAsia="宋体" w:hAnsi="宋体" w:hint="eastAsia"/>
                <w:color w:val="000000"/>
                <w:szCs w:val="24"/>
              </w:rPr>
              <w:t>、</w:t>
            </w:r>
            <w:proofErr w:type="spellStart"/>
            <w:r>
              <w:rPr>
                <w:rFonts w:ascii="宋体" w:eastAsia="宋体" w:hAnsi="宋体" w:hint="eastAsia"/>
                <w:color w:val="000000"/>
                <w:szCs w:val="24"/>
              </w:rPr>
              <w:t>avi</w:t>
            </w:r>
            <w:proofErr w:type="spellEnd"/>
            <w:r>
              <w:rPr>
                <w:rFonts w:ascii="宋体" w:eastAsia="宋体" w:hAnsi="宋体" w:hint="eastAsia"/>
                <w:color w:val="000000"/>
                <w:szCs w:val="24"/>
              </w:rPr>
              <w:t>、3gp、</w:t>
            </w:r>
            <w:proofErr w:type="spellStart"/>
            <w:r>
              <w:rPr>
                <w:rFonts w:ascii="宋体" w:eastAsia="宋体" w:hAnsi="宋体" w:hint="eastAsia"/>
                <w:color w:val="000000"/>
                <w:szCs w:val="24"/>
              </w:rPr>
              <w:t>wmv</w:t>
            </w:r>
            <w:proofErr w:type="spellEnd"/>
            <w:r>
              <w:rPr>
                <w:rFonts w:ascii="宋体" w:eastAsia="宋体" w:hAnsi="宋体" w:hint="eastAsia"/>
                <w:color w:val="000000"/>
                <w:szCs w:val="24"/>
              </w:rPr>
              <w:t>、</w:t>
            </w:r>
            <w:proofErr w:type="spellStart"/>
            <w:r>
              <w:rPr>
                <w:rFonts w:ascii="宋体" w:eastAsia="宋体" w:hAnsi="宋体" w:hint="eastAsia"/>
                <w:color w:val="000000"/>
                <w:szCs w:val="24"/>
              </w:rPr>
              <w:t>flv</w:t>
            </w:r>
            <w:proofErr w:type="spellEnd"/>
            <w:r>
              <w:rPr>
                <w:rFonts w:ascii="宋体" w:eastAsia="宋体" w:hAnsi="宋体" w:hint="eastAsia"/>
                <w:color w:val="000000"/>
                <w:szCs w:val="24"/>
              </w:rPr>
              <w:t>、mp4等格式</w:t>
            </w:r>
            <w:proofErr w:type="gramStart"/>
            <w:r>
              <w:rPr>
                <w:rFonts w:ascii="宋体" w:eastAsia="宋体" w:hAnsi="宋体" w:hint="eastAsia"/>
                <w:color w:val="000000"/>
                <w:szCs w:val="24"/>
              </w:rPr>
              <w:t>手动上传并</w:t>
            </w:r>
            <w:proofErr w:type="gramEnd"/>
            <w:r>
              <w:rPr>
                <w:rFonts w:ascii="宋体" w:eastAsia="宋体" w:hAnsi="宋体" w:hint="eastAsia"/>
                <w:color w:val="000000"/>
                <w:szCs w:val="24"/>
              </w:rPr>
              <w:t>转换为标准MP4格式、</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13、资源规整：支持视频列表的发布管理，可按年级、学科等分类设置，其中应具备资源整理功能，将任意视频按自定义参数设置，添加到任意分类当中。</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lastRenderedPageBreak/>
              <w:t>14、采用可跨平台、跨终端运行，播放时无需另外下载安装客户端软件，播放器兼容主流浏览器（IE8.0，360，</w:t>
            </w:r>
            <w:proofErr w:type="spellStart"/>
            <w:r>
              <w:rPr>
                <w:rFonts w:ascii="宋体" w:eastAsia="宋体" w:hAnsi="宋体" w:hint="eastAsia"/>
                <w:color w:val="000000"/>
                <w:szCs w:val="24"/>
              </w:rPr>
              <w:t>firefox</w:t>
            </w:r>
            <w:proofErr w:type="spellEnd"/>
            <w:r>
              <w:rPr>
                <w:rFonts w:ascii="宋体" w:eastAsia="宋体" w:hAnsi="宋体" w:hint="eastAsia"/>
                <w:color w:val="000000"/>
                <w:szCs w:val="24"/>
              </w:rPr>
              <w:t>等）。</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二、直播管理系统：</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1、支持基于flash播放器视频播放，用户不需要再额外安装其它播放器插件等。</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2、直播频道管理可以实现学校的课程直播。</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3、根据实用需求，可创建多个直播间，完成不同直播内容的转发分享。</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4、直播表单预览：平台支持直播间表单信息的添加，并可设置是否添加。设置为直播后，会显示直播内容的预告信息。</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5、直播</w:t>
            </w:r>
            <w:proofErr w:type="gramStart"/>
            <w:r>
              <w:rPr>
                <w:rFonts w:ascii="宋体" w:eastAsia="宋体" w:hAnsi="宋体" w:hint="eastAsia"/>
                <w:color w:val="000000"/>
                <w:szCs w:val="24"/>
              </w:rPr>
              <w:t>间支持</w:t>
            </w:r>
            <w:proofErr w:type="gramEnd"/>
            <w:r>
              <w:rPr>
                <w:rFonts w:ascii="宋体" w:eastAsia="宋体" w:hAnsi="宋体" w:hint="eastAsia"/>
                <w:color w:val="000000"/>
                <w:szCs w:val="24"/>
              </w:rPr>
              <w:t>加密功能，通过是否设置密码，讲直播内容推送指定用户观看。</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6、直播时支持码率，以适应不同网络环境；</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★7、</w:t>
            </w:r>
            <w:proofErr w:type="gramStart"/>
            <w:r>
              <w:rPr>
                <w:rFonts w:ascii="宋体" w:eastAsia="宋体" w:hAnsi="宋体" w:hint="eastAsia"/>
                <w:color w:val="000000"/>
                <w:szCs w:val="24"/>
              </w:rPr>
              <w:t>扫码观看</w:t>
            </w:r>
            <w:proofErr w:type="gramEnd"/>
            <w:r>
              <w:rPr>
                <w:rFonts w:ascii="宋体" w:eastAsia="宋体" w:hAnsi="宋体" w:hint="eastAsia"/>
                <w:color w:val="000000"/>
                <w:szCs w:val="24"/>
              </w:rPr>
              <w:t>，链接分享，为了便于用户使用移动端对平台教育资源的观看，平台支持</w:t>
            </w:r>
            <w:proofErr w:type="gramStart"/>
            <w:r>
              <w:rPr>
                <w:rFonts w:ascii="宋体" w:eastAsia="宋体" w:hAnsi="宋体" w:hint="eastAsia"/>
                <w:color w:val="000000"/>
                <w:szCs w:val="24"/>
              </w:rPr>
              <w:t>二维码扫描</w:t>
            </w:r>
            <w:proofErr w:type="gramEnd"/>
            <w:r>
              <w:rPr>
                <w:rFonts w:ascii="宋体" w:eastAsia="宋体" w:hAnsi="宋体" w:hint="eastAsia"/>
                <w:color w:val="000000"/>
                <w:szCs w:val="24"/>
              </w:rPr>
              <w:t>，链接分享，用户可通过</w:t>
            </w:r>
            <w:proofErr w:type="gramStart"/>
            <w:r>
              <w:rPr>
                <w:rFonts w:ascii="宋体" w:eastAsia="宋体" w:hAnsi="宋体" w:hint="eastAsia"/>
                <w:color w:val="000000"/>
                <w:szCs w:val="24"/>
              </w:rPr>
              <w:t>微信扫码</w:t>
            </w:r>
            <w:proofErr w:type="gramEnd"/>
            <w:r>
              <w:rPr>
                <w:rFonts w:ascii="宋体" w:eastAsia="宋体" w:hAnsi="宋体" w:hint="eastAsia"/>
                <w:color w:val="000000"/>
                <w:szCs w:val="24"/>
              </w:rPr>
              <w:t>的方式进行直播、点播的观看。观看同时也可以发表相关的评论，支持在线打分。</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8、视频压缩为无损压缩即最高码率实现无损压缩。压缩比率：FLV格式达到H.263编码平均压缩比，MP4格式达到H.264编码平均压缩比。</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9、云直播服务，资源管理系统的直播选项，可根据实际场景需求，遇大规模或校外家长观看的环境下，本地服务器无法负载，可桥接云直播服务器。完成直播任务。无需担心访问人数，及本地服务器的负载能力。</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三、点播管理系统：</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1、支持视频资源分类管理，可按照年级、学科等维度进行分类呈现，支持热度、推荐、关注排行。</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★2、精品课件可以实现视频上传校内在线观看，供学生和教师学习讨论；名师讲堂可以提供校内在线观看学习的功能</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lastRenderedPageBreak/>
              <w:t>3、点播视频观看过程中进行文字评论，支持资源分享、收藏、下载功能。</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4、视频打点：按照PPT章节或自定义生成知识点片段视频，知识点标识内嵌于视频播放口界面，观看视频时可以通过点击索引点自动播放相应时间点视频片段。</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 xml:space="preserve">5、支持视频按照版本、年级、学科、学期、章节进行细化归类打包呈现，支持翻转课堂。                                                                       </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6、支持自定义创建视频分类，将视频按照类型或者个人需求组成类目，支持视频</w:t>
            </w:r>
            <w:proofErr w:type="gramStart"/>
            <w:r>
              <w:rPr>
                <w:rFonts w:ascii="宋体" w:eastAsia="宋体" w:hAnsi="宋体" w:hint="eastAsia"/>
                <w:color w:val="000000"/>
                <w:szCs w:val="24"/>
              </w:rPr>
              <w:t>中系列</w:t>
            </w:r>
            <w:proofErr w:type="gramEnd"/>
            <w:r>
              <w:rPr>
                <w:rFonts w:ascii="宋体" w:eastAsia="宋体" w:hAnsi="宋体" w:hint="eastAsia"/>
                <w:color w:val="000000"/>
                <w:szCs w:val="24"/>
              </w:rPr>
              <w:t>视频按顺序不间断播放。</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7、视频文件自动关联相关资源，方便查看相关资源。</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8、教师空间：教师可以发布课件、图片、文字等。</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9、校园新闻：可以发布校园的新闻动态，文字和图片。</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10、资源下载：可以进行课件，PPT等上传下载操作。</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四、</w:t>
            </w:r>
            <w:proofErr w:type="gramStart"/>
            <w:r>
              <w:rPr>
                <w:rFonts w:ascii="宋体" w:eastAsia="宋体" w:hAnsi="宋体" w:hint="eastAsia"/>
                <w:color w:val="000000"/>
                <w:szCs w:val="24"/>
              </w:rPr>
              <w:t>微课在线</w:t>
            </w:r>
            <w:proofErr w:type="gramEnd"/>
            <w:r>
              <w:rPr>
                <w:rFonts w:ascii="宋体" w:eastAsia="宋体" w:hAnsi="宋体" w:hint="eastAsia"/>
                <w:color w:val="000000"/>
                <w:szCs w:val="24"/>
              </w:rPr>
              <w:t>制作系统：</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★1、</w:t>
            </w:r>
            <w:proofErr w:type="gramStart"/>
            <w:r>
              <w:rPr>
                <w:rFonts w:ascii="宋体" w:eastAsia="宋体" w:hAnsi="宋体" w:hint="eastAsia"/>
                <w:color w:val="000000"/>
                <w:szCs w:val="24"/>
              </w:rPr>
              <w:t>微课截取</w:t>
            </w:r>
            <w:proofErr w:type="gramEnd"/>
            <w:r>
              <w:rPr>
                <w:rFonts w:ascii="宋体" w:eastAsia="宋体" w:hAnsi="宋体" w:hint="eastAsia"/>
                <w:color w:val="000000"/>
                <w:szCs w:val="24"/>
              </w:rPr>
              <w:t>：支持所见即所得的对每个视频课件</w:t>
            </w:r>
            <w:proofErr w:type="gramStart"/>
            <w:r>
              <w:rPr>
                <w:rFonts w:ascii="宋体" w:eastAsia="宋体" w:hAnsi="宋体" w:hint="eastAsia"/>
                <w:color w:val="000000"/>
                <w:szCs w:val="24"/>
              </w:rPr>
              <w:t>实现微课物理</w:t>
            </w:r>
            <w:proofErr w:type="gramEnd"/>
            <w:r>
              <w:rPr>
                <w:rFonts w:ascii="宋体" w:eastAsia="宋体" w:hAnsi="宋体" w:hint="eastAsia"/>
                <w:color w:val="000000"/>
                <w:szCs w:val="24"/>
              </w:rPr>
              <w:t>截取，可直接在网页上对视频进行拖拽并截取形成微视频，配置后期切片的管理，用户可通过后期进行知识点的编辑完善。配置切片信息的搜索引擎整合管理。（需提供此条参数的演示视频U盘，以证明其技术符合性）</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2、</w:t>
            </w:r>
            <w:proofErr w:type="gramStart"/>
            <w:r>
              <w:rPr>
                <w:rFonts w:ascii="宋体" w:eastAsia="宋体" w:hAnsi="宋体" w:hint="eastAsia"/>
                <w:color w:val="000000"/>
                <w:szCs w:val="24"/>
              </w:rPr>
              <w:t>微课检索</w:t>
            </w:r>
            <w:proofErr w:type="gramEnd"/>
            <w:r>
              <w:rPr>
                <w:rFonts w:ascii="宋体" w:eastAsia="宋体" w:hAnsi="宋体" w:hint="eastAsia"/>
                <w:color w:val="000000"/>
                <w:szCs w:val="24"/>
              </w:rPr>
              <w:t>：支持用户通过标题关键字</w:t>
            </w:r>
            <w:proofErr w:type="gramStart"/>
            <w:r>
              <w:rPr>
                <w:rFonts w:ascii="宋体" w:eastAsia="宋体" w:hAnsi="宋体" w:hint="eastAsia"/>
                <w:color w:val="000000"/>
                <w:szCs w:val="24"/>
              </w:rPr>
              <w:t>进行微课的</w:t>
            </w:r>
            <w:proofErr w:type="gramEnd"/>
            <w:r>
              <w:rPr>
                <w:rFonts w:ascii="宋体" w:eastAsia="宋体" w:hAnsi="宋体" w:hint="eastAsia"/>
                <w:color w:val="000000"/>
                <w:szCs w:val="24"/>
              </w:rPr>
              <w:t>检索。</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3、互动评论：可以对</w:t>
            </w:r>
            <w:proofErr w:type="gramStart"/>
            <w:r>
              <w:rPr>
                <w:rFonts w:ascii="宋体" w:eastAsia="宋体" w:hAnsi="宋体" w:hint="eastAsia"/>
                <w:color w:val="000000"/>
                <w:szCs w:val="24"/>
              </w:rPr>
              <w:t>微课资源</w:t>
            </w:r>
            <w:proofErr w:type="gramEnd"/>
            <w:r>
              <w:rPr>
                <w:rFonts w:ascii="宋体" w:eastAsia="宋体" w:hAnsi="宋体" w:hint="eastAsia"/>
                <w:color w:val="000000"/>
                <w:szCs w:val="24"/>
              </w:rPr>
              <w:t>进行在线评论。</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4、收藏分享：用户可以对自己感兴趣</w:t>
            </w:r>
            <w:proofErr w:type="gramStart"/>
            <w:r>
              <w:rPr>
                <w:rFonts w:ascii="宋体" w:eastAsia="宋体" w:hAnsi="宋体" w:hint="eastAsia"/>
                <w:color w:val="000000"/>
                <w:szCs w:val="24"/>
              </w:rPr>
              <w:t>的微课进行</w:t>
            </w:r>
            <w:proofErr w:type="gramEnd"/>
            <w:r>
              <w:rPr>
                <w:rFonts w:ascii="宋体" w:eastAsia="宋体" w:hAnsi="宋体" w:hint="eastAsia"/>
                <w:color w:val="000000"/>
                <w:szCs w:val="24"/>
              </w:rPr>
              <w:t>一键分享，第三方主流社交平台。</w:t>
            </w:r>
          </w:p>
          <w:p w:rsidR="00ED3B30" w:rsidRDefault="00ED3B30" w:rsidP="00836354">
            <w:pPr>
              <w:pStyle w:val="a0"/>
              <w:ind w:firstLineChars="0" w:firstLine="0"/>
              <w:rPr>
                <w:rFonts w:eastAsia="宋体"/>
                <w:lang w:val="en-US"/>
              </w:rPr>
            </w:pPr>
            <w:r>
              <w:rPr>
                <w:rFonts w:eastAsia="宋体" w:hint="eastAsia"/>
                <w:lang w:val="en-US"/>
              </w:rPr>
              <w:t>五，云录播</w:t>
            </w:r>
          </w:p>
          <w:p w:rsidR="00ED3B30" w:rsidRDefault="00ED3B30" w:rsidP="00836354">
            <w:pPr>
              <w:pStyle w:val="a0"/>
              <w:rPr>
                <w:rFonts w:eastAsia="宋体"/>
                <w:lang w:val="en-US"/>
              </w:rPr>
            </w:pPr>
            <w:r>
              <w:rPr>
                <w:rFonts w:ascii="宋体" w:eastAsia="宋体" w:hAnsi="宋体" w:hint="eastAsia"/>
                <w:color w:val="000000"/>
                <w:szCs w:val="24"/>
                <w:lang w:val="en-US"/>
              </w:rPr>
              <w:t>云录播系统接受来自各个摄像机的各路信号（教师、学生画面，教师</w:t>
            </w:r>
            <w:r>
              <w:rPr>
                <w:rFonts w:eastAsia="宋体" w:hint="eastAsia"/>
                <w:lang w:val="en-US"/>
              </w:rPr>
              <w:t>PPT</w:t>
            </w:r>
            <w:r>
              <w:rPr>
                <w:rFonts w:eastAsia="宋体" w:hint="eastAsia"/>
                <w:lang w:val="en-US"/>
              </w:rPr>
              <w:t>讲稿）进行统一录制，并自动生成课件。录制时，云录播机会自动记录教室名称、录制时间以及课件名称，通过对应的教室名字、课件名称，能方便的查找资源，方便后续的点播、处理</w:t>
            </w:r>
          </w:p>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为保证系统稳定性及兼容性，建议与录播主机为同一品牌</w:t>
            </w:r>
          </w:p>
        </w:tc>
      </w:tr>
      <w:tr w:rsidR="00ED3B30" w:rsidTr="00836354">
        <w:tc>
          <w:tcPr>
            <w:tcW w:w="562" w:type="dxa"/>
            <w:gridSpan w:val="2"/>
            <w:vAlign w:val="center"/>
          </w:tcPr>
          <w:p w:rsidR="00ED3B30" w:rsidRDefault="00ED3B30" w:rsidP="00836354">
            <w:pPr>
              <w:spacing w:line="360" w:lineRule="auto"/>
              <w:ind w:firstLineChars="0" w:firstLine="0"/>
              <w:jc w:val="center"/>
              <w:rPr>
                <w:rFonts w:ascii="宋体" w:eastAsia="宋体" w:hAnsi="宋体" w:cs="仿宋_GB2312"/>
                <w:szCs w:val="24"/>
              </w:rPr>
            </w:pPr>
            <w:r>
              <w:rPr>
                <w:rFonts w:ascii="宋体" w:eastAsia="宋体" w:hAnsi="宋体" w:cs="仿宋_GB2312" w:hint="eastAsia"/>
                <w:szCs w:val="24"/>
              </w:rPr>
              <w:lastRenderedPageBreak/>
              <w:t>12</w:t>
            </w:r>
          </w:p>
        </w:tc>
        <w:tc>
          <w:tcPr>
            <w:tcW w:w="1007" w:type="dxa"/>
            <w:vAlign w:val="center"/>
          </w:tcPr>
          <w:p w:rsidR="00ED3B30" w:rsidRDefault="00ED3B30" w:rsidP="00836354">
            <w:pPr>
              <w:spacing w:line="360" w:lineRule="auto"/>
              <w:ind w:firstLineChars="0" w:firstLine="0"/>
              <w:rPr>
                <w:rFonts w:ascii="宋体" w:eastAsia="宋体" w:hAnsi="宋体" w:cs="仿宋_GB2312"/>
                <w:szCs w:val="24"/>
              </w:rPr>
            </w:pPr>
            <w:r>
              <w:rPr>
                <w:rFonts w:ascii="宋体" w:eastAsia="宋体" w:hAnsi="宋体" w:cs="仿宋_GB2312" w:hint="eastAsia"/>
                <w:szCs w:val="24"/>
              </w:rPr>
              <w:t>视频集</w:t>
            </w:r>
            <w:proofErr w:type="gramStart"/>
            <w:r>
              <w:rPr>
                <w:rFonts w:ascii="宋体" w:eastAsia="宋体" w:hAnsi="宋体" w:cs="仿宋_GB2312" w:hint="eastAsia"/>
                <w:szCs w:val="24"/>
              </w:rPr>
              <w:t>采管理</w:t>
            </w:r>
            <w:proofErr w:type="gramEnd"/>
            <w:r>
              <w:rPr>
                <w:rFonts w:ascii="宋体" w:eastAsia="宋体" w:hAnsi="宋体" w:cs="仿宋_GB2312" w:hint="eastAsia"/>
                <w:szCs w:val="24"/>
              </w:rPr>
              <w:t>主机</w:t>
            </w:r>
          </w:p>
        </w:tc>
        <w:tc>
          <w:tcPr>
            <w:tcW w:w="1410" w:type="dxa"/>
            <w:vAlign w:val="center"/>
          </w:tcPr>
          <w:p w:rsidR="00ED3B30" w:rsidRDefault="00ED3B30" w:rsidP="00836354">
            <w:pPr>
              <w:spacing w:line="360" w:lineRule="auto"/>
              <w:ind w:firstLineChars="0" w:firstLine="0"/>
              <w:rPr>
                <w:rFonts w:ascii="宋体" w:eastAsia="宋体" w:hAnsi="宋体"/>
                <w:color w:val="000000"/>
                <w:szCs w:val="24"/>
              </w:rPr>
            </w:pPr>
            <w:r>
              <w:rPr>
                <w:rFonts w:ascii="宋体" w:eastAsia="宋体" w:hAnsi="宋体" w:hint="eastAsia"/>
                <w:color w:val="000000"/>
                <w:szCs w:val="24"/>
              </w:rPr>
              <w:t xml:space="preserve"> </w:t>
            </w:r>
          </w:p>
        </w:tc>
        <w:tc>
          <w:tcPr>
            <w:tcW w:w="6803" w:type="dxa"/>
            <w:vAlign w:val="center"/>
          </w:tcPr>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1、外观：标准2U机架式服务器，配置安装导轨；</w:t>
            </w:r>
          </w:p>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2、处理器：配置2颗Intel Xeon Processor E5-2620V3 6C/12T 2.40 GHz 15MB L3 8.0GT/s 85W处理器；</w:t>
            </w:r>
          </w:p>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3、内存：32G；8DIMM内存插槽，支持2133MHz DDR4的RDIMM内存，最大支持512GB；</w:t>
            </w:r>
          </w:p>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4、硬盘：2 X 2TB/SATA/7200RPM/3.5寸/企业级，支持8个3.5</w:t>
            </w:r>
            <w:proofErr w:type="gramStart"/>
            <w:r>
              <w:rPr>
                <w:rFonts w:ascii="宋体" w:eastAsia="宋体" w:hAnsi="宋体" w:hint="eastAsia"/>
                <w:color w:val="000000"/>
                <w:szCs w:val="24"/>
                <w:lang w:val="en-US"/>
              </w:rPr>
              <w:t>”</w:t>
            </w:r>
            <w:proofErr w:type="gramEnd"/>
            <w:r>
              <w:rPr>
                <w:rFonts w:ascii="宋体" w:eastAsia="宋体" w:hAnsi="宋体" w:hint="eastAsia"/>
                <w:color w:val="000000"/>
                <w:szCs w:val="24"/>
                <w:lang w:val="en-US"/>
              </w:rPr>
              <w:t>/2.5</w:t>
            </w:r>
            <w:proofErr w:type="gramStart"/>
            <w:r>
              <w:rPr>
                <w:rFonts w:ascii="宋体" w:eastAsia="宋体" w:hAnsi="宋体" w:hint="eastAsia"/>
                <w:color w:val="000000"/>
                <w:szCs w:val="24"/>
                <w:lang w:val="en-US"/>
              </w:rPr>
              <w:t>”</w:t>
            </w:r>
            <w:proofErr w:type="gramEnd"/>
            <w:r>
              <w:rPr>
                <w:rFonts w:ascii="宋体" w:eastAsia="宋体" w:hAnsi="宋体" w:hint="eastAsia"/>
                <w:color w:val="000000"/>
                <w:szCs w:val="24"/>
                <w:lang w:val="en-US"/>
              </w:rPr>
              <w:t xml:space="preserve"> SATA/SAS/SSD硬盘，可内置两个2.5</w:t>
            </w:r>
            <w:proofErr w:type="gramStart"/>
            <w:r>
              <w:rPr>
                <w:rFonts w:ascii="宋体" w:eastAsia="宋体" w:hAnsi="宋体" w:hint="eastAsia"/>
                <w:color w:val="000000"/>
                <w:szCs w:val="24"/>
                <w:lang w:val="en-US"/>
              </w:rPr>
              <w:t>”</w:t>
            </w:r>
            <w:proofErr w:type="gramEnd"/>
            <w:r>
              <w:rPr>
                <w:rFonts w:ascii="宋体" w:eastAsia="宋体" w:hAnsi="宋体" w:hint="eastAsia"/>
                <w:color w:val="000000"/>
                <w:szCs w:val="24"/>
                <w:lang w:val="en-US"/>
              </w:rPr>
              <w:t xml:space="preserve"> SATA/SAS/SSD硬盘，最大支持存储容量52TB；</w:t>
            </w:r>
          </w:p>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5、RAID 集成SAS控制器，支持RAID 5；支持SAS RAID0、1、10、5、50、6、60等，可选缓存掉电保护；</w:t>
            </w:r>
          </w:p>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6、扩展性：提供6个PCI-E 扩展插槽（3 PCI-E3.0x8，1 PCI-E3.0x4（in*8），1 PCI-E 3.0x16， 1 PCI-E 2.0x4(in *8)）；</w:t>
            </w:r>
          </w:p>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7、网卡控制器：2端口Intel i210千兆网卡支持I/O AT、负载均衡、链路汇聚、绑定冗余等特性,可选配外接千兆及万兆网卡；</w:t>
            </w:r>
          </w:p>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8、显卡：集成ASPEED AST2400；显示模块：支持前置LCD屏，动态显示LOGO、固定资产号、和硬盘运行状态等；</w:t>
            </w:r>
          </w:p>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9、安全模块：支持指纹识别模块，开机密码保护，提高服务器管理安全性保护级别；</w:t>
            </w:r>
          </w:p>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10、电源：1+1冗余电源；</w:t>
            </w:r>
          </w:p>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11、管理功能：支持基于国际标准IPMI 2.0协议基础设计的PLNM 服务器管理功能，通常的功能和监控功能包括服务器关键硬件组件监控、散热风扇速度、温度、指引灯诊断、电压；</w:t>
            </w:r>
          </w:p>
          <w:p w:rsidR="00ED3B30"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12、功能：</w:t>
            </w:r>
            <w:proofErr w:type="gramStart"/>
            <w:r>
              <w:rPr>
                <w:rFonts w:ascii="宋体" w:eastAsia="宋体" w:hAnsi="宋体" w:hint="eastAsia"/>
                <w:color w:val="000000"/>
                <w:szCs w:val="24"/>
                <w:lang w:val="en-US"/>
              </w:rPr>
              <w:t>标配远程</w:t>
            </w:r>
            <w:proofErr w:type="gramEnd"/>
            <w:r>
              <w:rPr>
                <w:rFonts w:ascii="宋体" w:eastAsia="宋体" w:hAnsi="宋体" w:hint="eastAsia"/>
                <w:color w:val="000000"/>
                <w:szCs w:val="24"/>
                <w:lang w:val="en-US"/>
              </w:rPr>
              <w:t>管理控制端口，可实现与操作系统无关的</w:t>
            </w:r>
            <w:proofErr w:type="gramStart"/>
            <w:r>
              <w:rPr>
                <w:rFonts w:ascii="宋体" w:eastAsia="宋体" w:hAnsi="宋体" w:hint="eastAsia"/>
                <w:color w:val="000000"/>
                <w:szCs w:val="24"/>
                <w:lang w:val="en-US"/>
              </w:rPr>
              <w:t>远程对</w:t>
            </w:r>
            <w:proofErr w:type="gramEnd"/>
            <w:r>
              <w:rPr>
                <w:rFonts w:ascii="宋体" w:eastAsia="宋体" w:hAnsi="宋体" w:hint="eastAsia"/>
                <w:color w:val="000000"/>
                <w:szCs w:val="24"/>
                <w:lang w:val="en-US"/>
              </w:rPr>
              <w:t>服务器的完全控制，功能包括:Ａ虚拟电源可远程开机、重启、关机；Ｂ更新Firmware;支持远程故障现象重现；Ｃ虚拟控制台可远程监控图形界面，可</w:t>
            </w:r>
            <w:proofErr w:type="gramStart"/>
            <w:r>
              <w:rPr>
                <w:rFonts w:ascii="宋体" w:eastAsia="宋体" w:hAnsi="宋体" w:hint="eastAsia"/>
                <w:color w:val="000000"/>
                <w:szCs w:val="24"/>
                <w:lang w:val="en-US"/>
              </w:rPr>
              <w:t>远程从</w:t>
            </w:r>
            <w:proofErr w:type="gramEnd"/>
            <w:r>
              <w:rPr>
                <w:rFonts w:ascii="宋体" w:eastAsia="宋体" w:hAnsi="宋体" w:hint="eastAsia"/>
                <w:color w:val="000000"/>
                <w:szCs w:val="24"/>
                <w:lang w:val="en-US"/>
              </w:rPr>
              <w:t>本地软盘和光盘或其影像启动安装、操作</w:t>
            </w:r>
            <w:proofErr w:type="spellStart"/>
            <w:r>
              <w:rPr>
                <w:rFonts w:ascii="宋体" w:eastAsia="宋体" w:hAnsi="宋体" w:hint="eastAsia"/>
                <w:color w:val="000000"/>
                <w:szCs w:val="24"/>
                <w:lang w:val="en-US"/>
              </w:rPr>
              <w:t>Windows,Linux</w:t>
            </w:r>
            <w:proofErr w:type="spellEnd"/>
            <w:r>
              <w:rPr>
                <w:rFonts w:ascii="宋体" w:eastAsia="宋体" w:hAnsi="宋体" w:hint="eastAsia"/>
                <w:color w:val="000000"/>
                <w:szCs w:val="24"/>
                <w:lang w:val="en-US"/>
              </w:rPr>
              <w:t>等软件；Ｄ主板集成</w:t>
            </w:r>
            <w:proofErr w:type="spellStart"/>
            <w:r>
              <w:rPr>
                <w:rFonts w:ascii="宋体" w:eastAsia="宋体" w:hAnsi="宋体" w:hint="eastAsia"/>
                <w:color w:val="000000"/>
                <w:szCs w:val="24"/>
                <w:lang w:val="en-US"/>
              </w:rPr>
              <w:t>iBMC</w:t>
            </w:r>
            <w:proofErr w:type="spellEnd"/>
            <w:r>
              <w:rPr>
                <w:rFonts w:ascii="宋体" w:eastAsia="宋体" w:hAnsi="宋体" w:hint="eastAsia"/>
                <w:color w:val="000000"/>
                <w:szCs w:val="24"/>
                <w:lang w:val="en-US"/>
              </w:rPr>
              <w:t>，可实现远程</w:t>
            </w:r>
            <w:proofErr w:type="spellStart"/>
            <w:r>
              <w:rPr>
                <w:rFonts w:ascii="宋体" w:eastAsia="宋体" w:hAnsi="宋体" w:hint="eastAsia"/>
                <w:color w:val="000000"/>
                <w:szCs w:val="24"/>
                <w:lang w:val="en-US"/>
              </w:rPr>
              <w:t>iKVM</w:t>
            </w:r>
            <w:proofErr w:type="spellEnd"/>
            <w:r>
              <w:rPr>
                <w:rFonts w:ascii="宋体" w:eastAsia="宋体" w:hAnsi="宋体" w:hint="eastAsia"/>
                <w:color w:val="000000"/>
                <w:szCs w:val="24"/>
                <w:lang w:val="en-US"/>
              </w:rPr>
              <w:t>；</w:t>
            </w:r>
          </w:p>
          <w:p w:rsidR="00ED3B30" w:rsidRPr="00D651AB" w:rsidRDefault="00ED3B30" w:rsidP="00836354">
            <w:pPr>
              <w:pStyle w:val="a0"/>
              <w:rPr>
                <w:rFonts w:ascii="宋体" w:eastAsia="宋体" w:hAnsi="宋体"/>
                <w:color w:val="000000"/>
                <w:szCs w:val="24"/>
                <w:lang w:val="en-US"/>
              </w:rPr>
            </w:pPr>
            <w:r>
              <w:rPr>
                <w:rFonts w:ascii="宋体" w:eastAsia="宋体" w:hAnsi="宋体" w:hint="eastAsia"/>
                <w:color w:val="000000"/>
                <w:szCs w:val="24"/>
                <w:lang w:val="en-US"/>
              </w:rPr>
              <w:t>13、操作系统：Windows Server 2008 R2 SP1；Windows Server  2012 R2；Red Hat* Enterprise Advanced Server 6.5；</w:t>
            </w:r>
            <w:proofErr w:type="spellStart"/>
            <w:r>
              <w:rPr>
                <w:rFonts w:ascii="宋体" w:eastAsia="宋体" w:hAnsi="宋体" w:hint="eastAsia"/>
                <w:color w:val="000000"/>
                <w:szCs w:val="24"/>
                <w:lang w:val="en-US"/>
              </w:rPr>
              <w:t>Suse</w:t>
            </w:r>
            <w:proofErr w:type="spellEnd"/>
            <w:r>
              <w:rPr>
                <w:rFonts w:ascii="宋体" w:eastAsia="宋体" w:hAnsi="宋体" w:hint="eastAsia"/>
                <w:color w:val="000000"/>
                <w:szCs w:val="24"/>
                <w:lang w:val="en-US"/>
              </w:rPr>
              <w:t xml:space="preserve"> Linux Enterprise Server 11 SP3；中标麒麟高级服务器操作系统V6.0 Update5 ；Ubuntu 14.04；VMware ESXi5.5</w:t>
            </w:r>
          </w:p>
        </w:tc>
      </w:tr>
    </w:tbl>
    <w:p w:rsidR="00ED3B30" w:rsidRDefault="00ED3B30" w:rsidP="00ED3B30">
      <w:pPr>
        <w:spacing w:line="360" w:lineRule="auto"/>
        <w:ind w:firstLineChars="0" w:firstLine="0"/>
        <w:rPr>
          <w:rFonts w:ascii="宋体" w:eastAsia="宋体" w:hAnsi="宋体"/>
          <w:szCs w:val="24"/>
        </w:rPr>
      </w:pPr>
    </w:p>
    <w:p w:rsidR="00D2140D" w:rsidRDefault="00DA4BCD">
      <w:pPr>
        <w:spacing w:line="360" w:lineRule="auto"/>
        <w:ind w:firstLineChars="0" w:firstLine="0"/>
        <w:rPr>
          <w:rFonts w:ascii="宋体" w:eastAsia="宋体" w:hAnsi="宋体"/>
          <w:b/>
          <w:bCs/>
          <w:szCs w:val="24"/>
        </w:rPr>
        <w:sectPr w:rsidR="00D2140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r>
        <w:rPr>
          <w:rFonts w:ascii="宋体" w:eastAsia="宋体" w:hAnsi="宋体" w:hint="eastAsia"/>
          <w:b/>
          <w:bCs/>
          <w:szCs w:val="24"/>
        </w:rPr>
        <w:lastRenderedPageBreak/>
        <w:t xml:space="preserve">           </w:t>
      </w:r>
      <w:r w:rsidR="00A66ADC">
        <w:rPr>
          <w:rFonts w:ascii="宋体" w:eastAsia="宋体" w:hAnsi="宋体" w:hint="eastAsia"/>
          <w:b/>
          <w:bCs/>
          <w:szCs w:val="24"/>
        </w:rPr>
        <w:t xml:space="preserve">                   </w:t>
      </w:r>
      <w:bookmarkStart w:id="1" w:name="_GoBack"/>
      <w:bookmarkEnd w:id="1"/>
    </w:p>
    <w:p w:rsidR="00D2140D" w:rsidRDefault="00D2140D" w:rsidP="00A66ADC">
      <w:pPr>
        <w:pStyle w:val="2"/>
        <w:numPr>
          <w:ilvl w:val="0"/>
          <w:numId w:val="0"/>
        </w:numPr>
        <w:rPr>
          <w:rFonts w:ascii="宋体" w:eastAsia="宋体" w:hAnsi="宋体"/>
          <w:szCs w:val="24"/>
        </w:rPr>
      </w:pPr>
    </w:p>
    <w:sectPr w:rsidR="00D2140D">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CD" w:rsidRDefault="00DA4BCD" w:rsidP="00CB2C38">
      <w:pPr>
        <w:spacing w:line="240" w:lineRule="auto"/>
        <w:ind w:firstLine="480"/>
      </w:pPr>
      <w:r>
        <w:separator/>
      </w:r>
    </w:p>
  </w:endnote>
  <w:endnote w:type="continuationSeparator" w:id="0">
    <w:p w:rsidR="00DA4BCD" w:rsidRDefault="00DA4BCD" w:rsidP="00CB2C3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30" w:rsidRDefault="00ED3B30" w:rsidP="00ED3B30">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30" w:rsidRDefault="00ED3B30" w:rsidP="00ED3B30">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30" w:rsidRDefault="00ED3B30" w:rsidP="00ED3B30">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0D" w:rsidRDefault="00D2140D">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0D" w:rsidRDefault="00D2140D" w:rsidP="00A66ADC">
    <w:pPr>
      <w:pStyle w:val="a6"/>
      <w:ind w:firstLineChars="1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0D" w:rsidRDefault="00D2140D">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CD" w:rsidRDefault="00DA4BCD" w:rsidP="00CB2C38">
      <w:pPr>
        <w:spacing w:line="240" w:lineRule="auto"/>
        <w:ind w:firstLine="480"/>
      </w:pPr>
      <w:r>
        <w:separator/>
      </w:r>
    </w:p>
  </w:footnote>
  <w:footnote w:type="continuationSeparator" w:id="0">
    <w:p w:rsidR="00DA4BCD" w:rsidRDefault="00DA4BCD" w:rsidP="00CB2C38">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30" w:rsidRDefault="00ED3B30" w:rsidP="00ED3B30">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30" w:rsidRDefault="00ED3B30" w:rsidP="00ED3B30">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30" w:rsidRDefault="00ED3B30" w:rsidP="00ED3B30">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0D" w:rsidRDefault="00D2140D">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0D" w:rsidRDefault="00D2140D">
    <w:pPr>
      <w:pStyle w:val="a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0D" w:rsidRDefault="00D2140D">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37DC7"/>
    <w:multiLevelType w:val="singleLevel"/>
    <w:tmpl w:val="9A437DC7"/>
    <w:lvl w:ilvl="0">
      <w:start w:val="1"/>
      <w:numFmt w:val="decimal"/>
      <w:suff w:val="space"/>
      <w:lvlText w:val="%1、"/>
      <w:lvlJc w:val="left"/>
    </w:lvl>
  </w:abstractNum>
  <w:abstractNum w:abstractNumId="1">
    <w:nsid w:val="58EB71FE"/>
    <w:multiLevelType w:val="multilevel"/>
    <w:tmpl w:val="58EB71FE"/>
    <w:lvl w:ilvl="0">
      <w:start w:val="1"/>
      <w:numFmt w:val="chineseCountingThousand"/>
      <w:suff w:val="space"/>
      <w:lvlText w:val="第%1章"/>
      <w:lvlJc w:val="left"/>
      <w:pPr>
        <w:ind w:left="-400" w:firstLine="400"/>
      </w:pPr>
      <w:rPr>
        <w:rFonts w:ascii="Times New Roman" w:eastAsia="黑体" w:hAnsi="Times New Roman" w:cs="Times New Roman" w:hint="eastAsia"/>
        <w:b w:val="0"/>
        <w:i w:val="0"/>
        <w:sz w:val="30"/>
        <w:szCs w:val="30"/>
      </w:rPr>
    </w:lvl>
    <w:lvl w:ilvl="1">
      <w:start w:val="1"/>
      <w:numFmt w:val="decimal"/>
      <w:pStyle w:val="2"/>
      <w:isLgl/>
      <w:suff w:val="space"/>
      <w:lvlText w:val="%1.%2"/>
      <w:lvlJc w:val="left"/>
      <w:pPr>
        <w:ind w:left="0" w:firstLine="400"/>
      </w:pPr>
      <w:rPr>
        <w:rFonts w:ascii="Times New Roman" w:eastAsia="楷体" w:hAnsi="Times New Roman" w:hint="eastAsia"/>
        <w:b/>
        <w:i w:val="0"/>
        <w:sz w:val="28"/>
        <w:szCs w:val="28"/>
        <w:lang w:val="en-US"/>
      </w:rPr>
    </w:lvl>
    <w:lvl w:ilvl="2">
      <w:start w:val="1"/>
      <w:numFmt w:val="decimal"/>
      <w:isLgl/>
      <w:suff w:val="space"/>
      <w:lvlText w:val="%1.%2.%3"/>
      <w:lvlJc w:val="left"/>
      <w:pPr>
        <w:tabs>
          <w:tab w:val="left" w:pos="0"/>
        </w:tabs>
        <w:ind w:left="0" w:firstLine="0"/>
      </w:pPr>
      <w:rPr>
        <w:rFonts w:ascii="Times New Roman" w:eastAsia="仿宋" w:hAnsi="Times New Roman" w:hint="eastAsia"/>
        <w:b/>
        <w:i w:val="0"/>
        <w:color w:val="000000"/>
        <w:sz w:val="24"/>
        <w:szCs w:val="28"/>
      </w:rPr>
    </w:lvl>
    <w:lvl w:ilvl="3">
      <w:start w:val="1"/>
      <w:numFmt w:val="decimal"/>
      <w:isLgl/>
      <w:suff w:val="space"/>
      <w:lvlText w:val="%1.%2.%3.%4"/>
      <w:lvlJc w:val="left"/>
      <w:pPr>
        <w:ind w:left="0" w:firstLine="400"/>
      </w:pPr>
      <w:rPr>
        <w:rFonts w:ascii="Times New Roman" w:eastAsia="仿宋" w:hAnsi="Times New Roman" w:hint="eastAsia"/>
        <w:b w:val="0"/>
        <w:i w:val="0"/>
        <w:sz w:val="24"/>
        <w:szCs w:val="24"/>
      </w:rPr>
    </w:lvl>
    <w:lvl w:ilvl="4">
      <w:start w:val="1"/>
      <w:numFmt w:val="decimal"/>
      <w:isLgl/>
      <w:suff w:val="space"/>
      <w:lvlText w:val="%1.%2.%3.%4.%5"/>
      <w:lvlJc w:val="left"/>
      <w:pPr>
        <w:ind w:left="0" w:firstLine="400"/>
      </w:pPr>
      <w:rPr>
        <w:rFonts w:ascii="Times New Roman" w:eastAsia="仿宋" w:hAnsi="Times New Roman" w:hint="eastAsia"/>
        <w:b w:val="0"/>
        <w:i w:val="0"/>
        <w:sz w:val="24"/>
        <w:szCs w:val="24"/>
      </w:rPr>
    </w:lvl>
    <w:lvl w:ilvl="5">
      <w:start w:val="1"/>
      <w:numFmt w:val="decimal"/>
      <w:isLgl/>
      <w:suff w:val="space"/>
      <w:lvlText w:val="%1.%2.%3.%4.%5.%6"/>
      <w:lvlJc w:val="left"/>
      <w:pPr>
        <w:ind w:left="0" w:firstLine="400"/>
      </w:pPr>
      <w:rPr>
        <w:rFonts w:ascii="Times New Roman" w:eastAsia="仿宋" w:hAnsi="Times New Roman" w:hint="eastAsia"/>
        <w:b w:val="0"/>
        <w:i w:val="0"/>
        <w:sz w:val="24"/>
      </w:rPr>
    </w:lvl>
    <w:lvl w:ilvl="6">
      <w:start w:val="1"/>
      <w:numFmt w:val="decimal"/>
      <w:isLgl/>
      <w:suff w:val="space"/>
      <w:lvlText w:val="%1.%2.%3.%4.%5.%6.%7"/>
      <w:lvlJc w:val="left"/>
      <w:pPr>
        <w:ind w:left="0" w:firstLine="400"/>
      </w:pPr>
      <w:rPr>
        <w:rFonts w:ascii="Times New Roman" w:eastAsia="仿宋" w:hAnsi="Times New Roman" w:hint="eastAsia"/>
        <w:b w:val="0"/>
        <w:i w:val="0"/>
        <w:sz w:val="24"/>
      </w:rPr>
    </w:lvl>
    <w:lvl w:ilvl="7">
      <w:start w:val="1"/>
      <w:numFmt w:val="decimal"/>
      <w:isLgl/>
      <w:suff w:val="space"/>
      <w:lvlText w:val="%1.%2.%3.%4.%5.%6.%7.%8"/>
      <w:lvlJc w:val="left"/>
      <w:pPr>
        <w:ind w:left="0" w:firstLine="400"/>
      </w:pPr>
      <w:rPr>
        <w:rFonts w:ascii="Times New Roman" w:eastAsia="仿宋" w:hAnsi="Times New Roman" w:hint="eastAsia"/>
        <w:b w:val="0"/>
        <w:i w:val="0"/>
        <w:sz w:val="24"/>
      </w:rPr>
    </w:lvl>
    <w:lvl w:ilvl="8">
      <w:start w:val="1"/>
      <w:numFmt w:val="decimal"/>
      <w:isLgl/>
      <w:suff w:val="space"/>
      <w:lvlText w:val="%1.%2.%3.%4.%5.%6.%7.%8.%9"/>
      <w:lvlJc w:val="left"/>
      <w:pPr>
        <w:ind w:left="0" w:firstLine="400"/>
      </w:pPr>
      <w:rPr>
        <w:rFonts w:ascii="Times New Roman" w:eastAsia="仿宋" w:hAnsi="Times New Roman" w:hint="eastAsia"/>
        <w:b w:val="0"/>
        <w:i w:val="0"/>
        <w:sz w:val="24"/>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5D8E"/>
    <w:rsid w:val="00001FEB"/>
    <w:rsid w:val="00086F62"/>
    <w:rsid w:val="000B18D7"/>
    <w:rsid w:val="000C0310"/>
    <w:rsid w:val="000F1BDC"/>
    <w:rsid w:val="00100651"/>
    <w:rsid w:val="001326BD"/>
    <w:rsid w:val="001401C0"/>
    <w:rsid w:val="001B6BB0"/>
    <w:rsid w:val="001D37B6"/>
    <w:rsid w:val="001E78BD"/>
    <w:rsid w:val="00235711"/>
    <w:rsid w:val="0026447A"/>
    <w:rsid w:val="00271126"/>
    <w:rsid w:val="00295D8E"/>
    <w:rsid w:val="002E02ED"/>
    <w:rsid w:val="00305F4F"/>
    <w:rsid w:val="003104AA"/>
    <w:rsid w:val="003612FF"/>
    <w:rsid w:val="003D1021"/>
    <w:rsid w:val="003E34CD"/>
    <w:rsid w:val="00414671"/>
    <w:rsid w:val="00424FAB"/>
    <w:rsid w:val="004C0FCE"/>
    <w:rsid w:val="004D10EE"/>
    <w:rsid w:val="004F6CEB"/>
    <w:rsid w:val="00512678"/>
    <w:rsid w:val="00546C0B"/>
    <w:rsid w:val="00582DAC"/>
    <w:rsid w:val="00627A1E"/>
    <w:rsid w:val="006331FF"/>
    <w:rsid w:val="00643DE8"/>
    <w:rsid w:val="00696568"/>
    <w:rsid w:val="006A0392"/>
    <w:rsid w:val="00705B3F"/>
    <w:rsid w:val="007201BF"/>
    <w:rsid w:val="0072040B"/>
    <w:rsid w:val="00732AED"/>
    <w:rsid w:val="00737303"/>
    <w:rsid w:val="0074054F"/>
    <w:rsid w:val="007821C0"/>
    <w:rsid w:val="007A4279"/>
    <w:rsid w:val="007D6E48"/>
    <w:rsid w:val="008114C1"/>
    <w:rsid w:val="008270C4"/>
    <w:rsid w:val="008459E1"/>
    <w:rsid w:val="008670F4"/>
    <w:rsid w:val="00901601"/>
    <w:rsid w:val="00932A2A"/>
    <w:rsid w:val="0093731C"/>
    <w:rsid w:val="00995817"/>
    <w:rsid w:val="009A17BB"/>
    <w:rsid w:val="009A2153"/>
    <w:rsid w:val="009A250F"/>
    <w:rsid w:val="009E1EDE"/>
    <w:rsid w:val="009F5596"/>
    <w:rsid w:val="009F67D7"/>
    <w:rsid w:val="00A517ED"/>
    <w:rsid w:val="00A66ADC"/>
    <w:rsid w:val="00AD43D2"/>
    <w:rsid w:val="00AF46B9"/>
    <w:rsid w:val="00B0518D"/>
    <w:rsid w:val="00B0605A"/>
    <w:rsid w:val="00B84ECA"/>
    <w:rsid w:val="00B910F9"/>
    <w:rsid w:val="00BA1609"/>
    <w:rsid w:val="00BD7C22"/>
    <w:rsid w:val="00C74466"/>
    <w:rsid w:val="00C87BC7"/>
    <w:rsid w:val="00CB2C38"/>
    <w:rsid w:val="00D156D0"/>
    <w:rsid w:val="00D2140D"/>
    <w:rsid w:val="00D57D11"/>
    <w:rsid w:val="00D63665"/>
    <w:rsid w:val="00DA4BCD"/>
    <w:rsid w:val="00DB0FE3"/>
    <w:rsid w:val="00DE646A"/>
    <w:rsid w:val="00DF14D6"/>
    <w:rsid w:val="00E13E8C"/>
    <w:rsid w:val="00E45A46"/>
    <w:rsid w:val="00E935A1"/>
    <w:rsid w:val="00EA0E07"/>
    <w:rsid w:val="00EB74AA"/>
    <w:rsid w:val="00ED3B30"/>
    <w:rsid w:val="00ED4521"/>
    <w:rsid w:val="00F27A7E"/>
    <w:rsid w:val="00F33F44"/>
    <w:rsid w:val="00F4215A"/>
    <w:rsid w:val="00F75F4A"/>
    <w:rsid w:val="0D3B327D"/>
    <w:rsid w:val="167A1903"/>
    <w:rsid w:val="21383917"/>
    <w:rsid w:val="21807BA6"/>
    <w:rsid w:val="2B1A0A1B"/>
    <w:rsid w:val="2E63095F"/>
    <w:rsid w:val="33ED785E"/>
    <w:rsid w:val="419C255A"/>
    <w:rsid w:val="4AE12D5D"/>
    <w:rsid w:val="51560D08"/>
    <w:rsid w:val="58BE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spacing w:line="400" w:lineRule="exact"/>
      <w:ind w:firstLineChars="200" w:firstLine="200"/>
    </w:pPr>
    <w:rPr>
      <w:rFonts w:ascii="Times New Roman" w:eastAsia="仿宋_GB2312" w:hAnsi="Times New Roman" w:cs="Times New Roman"/>
      <w:sz w:val="24"/>
      <w:szCs w:val="28"/>
    </w:rPr>
  </w:style>
  <w:style w:type="paragraph" w:styleId="1">
    <w:name w:val="heading 1"/>
    <w:basedOn w:val="a"/>
    <w:next w:val="a"/>
    <w:link w:val="1Char"/>
    <w:qFormat/>
    <w:pPr>
      <w:keepNext/>
      <w:keepLines/>
      <w:spacing w:before="340" w:after="330" w:line="578" w:lineRule="atLeast"/>
      <w:outlineLvl w:val="0"/>
    </w:pPr>
    <w:rPr>
      <w:rFonts w:eastAsia="黑体"/>
      <w:b/>
      <w:bCs/>
      <w:kern w:val="44"/>
      <w:sz w:val="44"/>
      <w:szCs w:val="44"/>
    </w:rPr>
  </w:style>
  <w:style w:type="paragraph" w:styleId="2">
    <w:name w:val="heading 2"/>
    <w:basedOn w:val="a"/>
    <w:next w:val="a"/>
    <w:link w:val="2Char"/>
    <w:qFormat/>
    <w:pPr>
      <w:widowControl w:val="0"/>
      <w:numPr>
        <w:ilvl w:val="1"/>
        <w:numId w:val="1"/>
      </w:numPr>
      <w:spacing w:line="360" w:lineRule="auto"/>
      <w:ind w:firstLineChars="0" w:firstLine="0"/>
      <w:outlineLvl w:val="1"/>
    </w:pPr>
    <w:rPr>
      <w:rFonts w:ascii="Cambria" w:eastAsia="楷体" w:hAnsi="Cambria"/>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480"/>
    </w:pPr>
    <w:rPr>
      <w:lang w:val="zh-CN"/>
    </w:rPr>
  </w:style>
  <w:style w:type="paragraph" w:styleId="a4">
    <w:name w:val="Body Text"/>
    <w:basedOn w:val="a"/>
    <w:link w:val="Char"/>
    <w:uiPriority w:val="99"/>
    <w:unhideWhenUsed/>
    <w:qFormat/>
    <w:pPr>
      <w:widowControl w:val="0"/>
      <w:spacing w:after="120" w:line="240" w:lineRule="auto"/>
      <w:ind w:firstLineChars="0" w:firstLine="0"/>
      <w:jc w:val="both"/>
    </w:pPr>
    <w:rPr>
      <w:rFonts w:asciiTheme="minorHAnsi" w:eastAsiaTheme="minorEastAsia" w:hAnsiTheme="minorHAnsi" w:cstheme="minorBidi"/>
      <w:kern w:val="2"/>
      <w:sz w:val="21"/>
      <w:szCs w:val="22"/>
    </w:rPr>
  </w:style>
  <w:style w:type="paragraph" w:styleId="a5">
    <w:name w:val="Balloon Text"/>
    <w:basedOn w:val="a"/>
    <w:link w:val="Char0"/>
    <w:uiPriority w:val="99"/>
    <w:semiHidden/>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1Char">
    <w:name w:val="标题 1 Char"/>
    <w:basedOn w:val="a1"/>
    <w:link w:val="1"/>
    <w:qFormat/>
    <w:rPr>
      <w:rFonts w:ascii="Times New Roman" w:eastAsia="黑体" w:hAnsi="Times New Roman" w:cs="Times New Roman"/>
      <w:b/>
      <w:bCs/>
      <w:kern w:val="44"/>
      <w:sz w:val="44"/>
      <w:szCs w:val="44"/>
    </w:rPr>
  </w:style>
  <w:style w:type="character" w:customStyle="1" w:styleId="2Char">
    <w:name w:val="标题 2 Char"/>
    <w:basedOn w:val="a1"/>
    <w:link w:val="2"/>
    <w:qFormat/>
    <w:rPr>
      <w:rFonts w:ascii="Cambria" w:eastAsia="楷体" w:hAnsi="Cambria" w:cs="Times New Roman"/>
      <w:b/>
      <w:bCs/>
      <w:kern w:val="0"/>
      <w:sz w:val="28"/>
      <w:szCs w:val="26"/>
    </w:rPr>
  </w:style>
  <w:style w:type="character" w:customStyle="1" w:styleId="Char2">
    <w:name w:val="页眉 Char"/>
    <w:basedOn w:val="a1"/>
    <w:link w:val="a7"/>
    <w:uiPriority w:val="99"/>
    <w:qFormat/>
    <w:rPr>
      <w:rFonts w:ascii="Times New Roman" w:eastAsia="仿宋_GB2312" w:hAnsi="Times New Roman" w:cs="Times New Roman"/>
      <w:kern w:val="0"/>
      <w:sz w:val="18"/>
      <w:szCs w:val="18"/>
    </w:rPr>
  </w:style>
  <w:style w:type="character" w:customStyle="1" w:styleId="Char1">
    <w:name w:val="页脚 Char"/>
    <w:basedOn w:val="a1"/>
    <w:link w:val="a6"/>
    <w:uiPriority w:val="99"/>
    <w:qFormat/>
    <w:rPr>
      <w:rFonts w:ascii="Times New Roman" w:eastAsia="仿宋_GB2312" w:hAnsi="Times New Roman" w:cs="Times New Roman"/>
      <w:kern w:val="0"/>
      <w:sz w:val="18"/>
      <w:szCs w:val="18"/>
    </w:rPr>
  </w:style>
  <w:style w:type="character" w:customStyle="1" w:styleId="Char">
    <w:name w:val="正文文本 Char"/>
    <w:basedOn w:val="a1"/>
    <w:link w:val="a4"/>
    <w:uiPriority w:val="99"/>
    <w:qFormat/>
  </w:style>
  <w:style w:type="character" w:customStyle="1" w:styleId="Char0">
    <w:name w:val="批注框文本 Char"/>
    <w:basedOn w:val="a1"/>
    <w:link w:val="a5"/>
    <w:uiPriority w:val="99"/>
    <w:semiHidden/>
    <w:qFormat/>
    <w:rPr>
      <w:rFonts w:ascii="Times New Roman" w:eastAsia="仿宋_GB2312" w:hAnsi="Times New Roman" w:cs="Times New Roman"/>
      <w:sz w:val="18"/>
      <w:szCs w:val="18"/>
    </w:rPr>
  </w:style>
  <w:style w:type="paragraph" w:styleId="a8">
    <w:name w:val="No Spacing"/>
    <w:link w:val="Char3"/>
    <w:uiPriority w:val="1"/>
    <w:qFormat/>
    <w:rPr>
      <w:sz w:val="22"/>
      <w:szCs w:val="22"/>
    </w:rPr>
  </w:style>
  <w:style w:type="character" w:customStyle="1" w:styleId="Char3">
    <w:name w:val="无间隔 Char"/>
    <w:basedOn w:val="a1"/>
    <w:link w:val="a8"/>
    <w:uiPriority w:val="1"/>
    <w:qFormat/>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1355</Words>
  <Characters>7728</Characters>
  <Application>Microsoft Office Word</Application>
  <DocSecurity>0</DocSecurity>
  <Lines>64</Lines>
  <Paragraphs>18</Paragraphs>
  <ScaleCrop>false</ScaleCrop>
  <Company>MS</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实训室智能化建设方案</dc:title>
  <dc:creator>STY-PC</dc:creator>
  <cp:lastModifiedBy>USER-</cp:lastModifiedBy>
  <cp:revision>17</cp:revision>
  <cp:lastPrinted>2019-06-04T07:10:00Z</cp:lastPrinted>
  <dcterms:created xsi:type="dcterms:W3CDTF">2019-05-10T02:11:00Z</dcterms:created>
  <dcterms:modified xsi:type="dcterms:W3CDTF">2019-07-06T05:24:00Z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