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3"/>
        <w:gridCol w:w="7469"/>
      </w:tblGrid>
      <w:tr w:rsidR="00026F3F" w:rsidRPr="00524C5E" w:rsidTr="00026F3F">
        <w:trPr>
          <w:trHeight w:val="557"/>
        </w:trPr>
        <w:tc>
          <w:tcPr>
            <w:tcW w:w="8662" w:type="dxa"/>
            <w:gridSpan w:val="2"/>
            <w:vAlign w:val="center"/>
          </w:tcPr>
          <w:p w:rsidR="00026F3F" w:rsidRPr="00524C5E" w:rsidRDefault="00026F3F" w:rsidP="00026F3F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 w:rsidRPr="00524C5E">
              <w:rPr>
                <w:rFonts w:ascii="宋体" w:hAnsi="宋体" w:hint="eastAsia"/>
                <w:b/>
                <w:sz w:val="24"/>
                <w:szCs w:val="18"/>
                <w:lang w:val="zh-CN"/>
              </w:rPr>
              <w:t xml:space="preserve">                 场口中学课桌椅采购参数             </w:t>
            </w:r>
            <w:r w:rsidRPr="00524C5E">
              <w:rPr>
                <w:rFonts w:ascii="宋体" w:hAnsi="宋体" w:hint="eastAsia"/>
                <w:b/>
                <w:sz w:val="16"/>
                <w:szCs w:val="18"/>
                <w:lang w:val="zh-CN"/>
              </w:rPr>
              <w:t>2019年7月</w:t>
            </w:r>
          </w:p>
        </w:tc>
      </w:tr>
      <w:tr w:rsidR="004236D5" w:rsidRPr="00524C5E">
        <w:trPr>
          <w:trHeight w:val="363"/>
        </w:trPr>
        <w:tc>
          <w:tcPr>
            <w:tcW w:w="8662" w:type="dxa"/>
            <w:gridSpan w:val="2"/>
            <w:vAlign w:val="center"/>
          </w:tcPr>
          <w:p w:rsidR="004236D5" w:rsidRPr="00524C5E" w:rsidRDefault="004205F0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课桌规格及技术参数</w:t>
            </w:r>
          </w:p>
        </w:tc>
      </w:tr>
      <w:tr w:rsidR="004236D5" w:rsidRPr="00524C5E">
        <w:trPr>
          <w:trHeight w:val="363"/>
        </w:trPr>
        <w:tc>
          <w:tcPr>
            <w:tcW w:w="1193" w:type="dxa"/>
          </w:tcPr>
          <w:p w:rsidR="004236D5" w:rsidRPr="00524C5E" w:rsidRDefault="004205F0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24C5E">
              <w:rPr>
                <w:rFonts w:ascii="宋体" w:hAnsi="宋体"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7469" w:type="dxa"/>
            <w:vAlign w:val="center"/>
          </w:tcPr>
          <w:p w:rsidR="004236D5" w:rsidRPr="00524C5E" w:rsidRDefault="004205F0" w:rsidP="00026F3F">
            <w:pPr>
              <w:spacing w:line="260" w:lineRule="exact"/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600</w:t>
            </w:r>
            <w:r w:rsidRPr="00524C5E">
              <w:rPr>
                <w:rFonts w:ascii="宋体" w:hAnsi="宋体"/>
                <w:b/>
                <w:sz w:val="18"/>
                <w:szCs w:val="18"/>
                <w:lang w:val="zh-CN"/>
              </w:rPr>
              <w:t>×</w:t>
            </w: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4</w:t>
            </w:r>
            <w:r w:rsidRPr="00524C5E">
              <w:rPr>
                <w:rFonts w:ascii="宋体" w:hAnsi="宋体" w:hint="eastAsia"/>
                <w:b/>
                <w:sz w:val="18"/>
                <w:szCs w:val="18"/>
              </w:rPr>
              <w:t>0</w:t>
            </w: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0</w:t>
            </w:r>
            <w:r w:rsidRPr="00524C5E">
              <w:rPr>
                <w:rFonts w:ascii="宋体" w:hAnsi="宋体"/>
                <w:b/>
                <w:sz w:val="18"/>
                <w:szCs w:val="18"/>
                <w:lang w:val="zh-CN"/>
              </w:rPr>
              <w:t>×</w:t>
            </w: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790mm，单人双柱双层</w:t>
            </w:r>
            <w:r w:rsidR="007517A6"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螺丝</w:t>
            </w: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升降调节，分五档调节，每档可调30mm,可调高度范围（670-790mm）。</w:t>
            </w:r>
          </w:p>
        </w:tc>
      </w:tr>
      <w:tr w:rsidR="004236D5" w:rsidRPr="00524C5E" w:rsidTr="00524C5E">
        <w:trPr>
          <w:trHeight w:val="1074"/>
        </w:trPr>
        <w:tc>
          <w:tcPr>
            <w:tcW w:w="1193" w:type="dxa"/>
            <w:vAlign w:val="center"/>
          </w:tcPr>
          <w:p w:rsidR="004236D5" w:rsidRPr="00524C5E" w:rsidRDefault="004205F0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板材</w:t>
            </w:r>
          </w:p>
        </w:tc>
        <w:tc>
          <w:tcPr>
            <w:tcW w:w="7469" w:type="dxa"/>
            <w:vAlign w:val="center"/>
          </w:tcPr>
          <w:p w:rsidR="004236D5" w:rsidRPr="00524C5E" w:rsidRDefault="004205F0" w:rsidP="00026F3F">
            <w:pPr>
              <w:spacing w:line="26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桌面面板规格：600</w:t>
            </w:r>
            <w:r w:rsidRPr="00524C5E">
              <w:rPr>
                <w:rFonts w:ascii="宋体" w:hAnsi="宋体"/>
                <w:b/>
                <w:sz w:val="18"/>
                <w:szCs w:val="18"/>
                <w:lang w:val="zh-CN"/>
              </w:rPr>
              <w:t>×4</w:t>
            </w:r>
            <w:r w:rsidRPr="00524C5E">
              <w:rPr>
                <w:rFonts w:ascii="宋体" w:hAnsi="宋体" w:hint="eastAsia"/>
                <w:b/>
                <w:sz w:val="18"/>
                <w:szCs w:val="18"/>
              </w:rPr>
              <w:t>0</w:t>
            </w:r>
            <w:r w:rsidRPr="00524C5E">
              <w:rPr>
                <w:rFonts w:ascii="宋体" w:hAnsi="宋体"/>
                <w:b/>
                <w:sz w:val="18"/>
                <w:szCs w:val="18"/>
                <w:lang w:val="zh-CN"/>
              </w:rPr>
              <w:t>0×18mm</w:t>
            </w:r>
            <w:r w:rsidRPr="00524C5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采用18mm的E1级环</w:t>
            </w:r>
            <w:r w:rsidRPr="00524C5E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保多层板耐磨双贴面</w:t>
            </w:r>
            <w:r w:rsidRPr="00524C5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，四边采用抗老化PP塑料无缝注塑</w:t>
            </w:r>
            <w:proofErr w:type="gramStart"/>
            <w:r w:rsidRPr="00524C5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</w:t>
            </w:r>
            <w:proofErr w:type="gramEnd"/>
            <w:r w:rsidRPr="00524C5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一体成型封边，并带安全圆角，抗压力、抗吸湿性、抗酸碱腐蚀性、抗氧化性，经水滴试验无渗透，美观又坚固，桌面右角前边缘设有文具槽，文具槽与包边一体注塑成型，永不脱落。</w:t>
            </w:r>
            <w:bookmarkStart w:id="0" w:name="_GoBack"/>
            <w:bookmarkEnd w:id="0"/>
          </w:p>
        </w:tc>
      </w:tr>
      <w:tr w:rsidR="004236D5" w:rsidRPr="00524C5E">
        <w:trPr>
          <w:trHeight w:val="567"/>
        </w:trPr>
        <w:tc>
          <w:tcPr>
            <w:tcW w:w="1193" w:type="dxa"/>
            <w:vAlign w:val="center"/>
          </w:tcPr>
          <w:p w:rsidR="004236D5" w:rsidRPr="00524C5E" w:rsidRDefault="004205F0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桌斗</w:t>
            </w:r>
          </w:p>
        </w:tc>
        <w:tc>
          <w:tcPr>
            <w:tcW w:w="7469" w:type="dxa"/>
            <w:vAlign w:val="center"/>
          </w:tcPr>
          <w:p w:rsidR="004236D5" w:rsidRPr="00524C5E" w:rsidRDefault="004205F0" w:rsidP="00026F3F">
            <w:pPr>
              <w:spacing w:line="260" w:lineRule="exact"/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 w:rsidRPr="00524C5E">
              <w:rPr>
                <w:rFonts w:hint="eastAsia"/>
                <w:b/>
                <w:sz w:val="18"/>
                <w:szCs w:val="18"/>
              </w:rPr>
              <w:t>桌斗侧板采用≥</w:t>
            </w:r>
            <w:r w:rsidRPr="00524C5E">
              <w:rPr>
                <w:rFonts w:hint="eastAsia"/>
                <w:b/>
                <w:sz w:val="18"/>
                <w:szCs w:val="18"/>
              </w:rPr>
              <w:t>1.0mm</w:t>
            </w:r>
            <w:proofErr w:type="gramStart"/>
            <w:r w:rsidRPr="00524C5E">
              <w:rPr>
                <w:rFonts w:hint="eastAsia"/>
                <w:b/>
                <w:sz w:val="18"/>
                <w:szCs w:val="18"/>
              </w:rPr>
              <w:t>厚冷扎</w:t>
            </w:r>
            <w:proofErr w:type="gramEnd"/>
            <w:r w:rsidRPr="00524C5E">
              <w:rPr>
                <w:rFonts w:hint="eastAsia"/>
                <w:b/>
                <w:sz w:val="18"/>
                <w:szCs w:val="18"/>
              </w:rPr>
              <w:t>钢板冲压成型；</w:t>
            </w:r>
            <w:proofErr w:type="gramStart"/>
            <w:r w:rsidRPr="00524C5E">
              <w:rPr>
                <w:rFonts w:hint="eastAsia"/>
                <w:b/>
                <w:sz w:val="18"/>
                <w:szCs w:val="18"/>
              </w:rPr>
              <w:t>斗板及</w:t>
            </w:r>
            <w:proofErr w:type="gramEnd"/>
            <w:r w:rsidRPr="00524C5E">
              <w:rPr>
                <w:rFonts w:hint="eastAsia"/>
                <w:b/>
                <w:sz w:val="18"/>
                <w:szCs w:val="18"/>
              </w:rPr>
              <w:t>底板均采用≥</w:t>
            </w:r>
            <w:r w:rsidRPr="00524C5E">
              <w:rPr>
                <w:rFonts w:hint="eastAsia"/>
                <w:b/>
                <w:sz w:val="18"/>
                <w:szCs w:val="18"/>
              </w:rPr>
              <w:t>0.8mm</w:t>
            </w:r>
            <w:proofErr w:type="gramStart"/>
            <w:r w:rsidRPr="00524C5E">
              <w:rPr>
                <w:rFonts w:hint="eastAsia"/>
                <w:b/>
                <w:sz w:val="18"/>
                <w:szCs w:val="18"/>
              </w:rPr>
              <w:t>厚冷扎</w:t>
            </w:r>
            <w:proofErr w:type="gramEnd"/>
            <w:r w:rsidRPr="00524C5E">
              <w:rPr>
                <w:rFonts w:hint="eastAsia"/>
                <w:b/>
                <w:sz w:val="18"/>
                <w:szCs w:val="18"/>
              </w:rPr>
              <w:t>钢板一次冲压成型</w:t>
            </w:r>
            <w:r w:rsidRPr="00524C5E">
              <w:rPr>
                <w:rFonts w:hint="eastAsia"/>
                <w:b/>
              </w:rPr>
              <w:t>。</w:t>
            </w:r>
            <w:r w:rsidRPr="00524C5E">
              <w:rPr>
                <w:rFonts w:ascii="宋体" w:hAnsi="宋体" w:hint="eastAsia"/>
                <w:b/>
                <w:bCs/>
                <w:sz w:val="18"/>
                <w:szCs w:val="18"/>
                <w:lang w:val="zh-CN"/>
              </w:rPr>
              <w:t>▲钢板厚度不小于</w:t>
            </w:r>
            <w:r w:rsidRPr="00524C5E">
              <w:rPr>
                <w:rFonts w:ascii="宋体" w:hAnsi="宋体"/>
                <w:b/>
                <w:bCs/>
                <w:sz w:val="18"/>
                <w:szCs w:val="18"/>
                <w:lang w:val="zh-CN"/>
              </w:rPr>
              <w:t>0.8mm</w:t>
            </w:r>
            <w:r w:rsidRPr="00524C5E">
              <w:rPr>
                <w:rFonts w:ascii="宋体" w:hAnsi="宋体" w:hint="eastAsia"/>
                <w:b/>
                <w:bCs/>
                <w:sz w:val="18"/>
                <w:szCs w:val="18"/>
                <w:lang w:val="zh-CN"/>
              </w:rPr>
              <w:t>。</w:t>
            </w:r>
          </w:p>
        </w:tc>
      </w:tr>
      <w:tr w:rsidR="004236D5" w:rsidRPr="00524C5E">
        <w:trPr>
          <w:trHeight w:val="567"/>
        </w:trPr>
        <w:tc>
          <w:tcPr>
            <w:tcW w:w="1193" w:type="dxa"/>
            <w:vAlign w:val="center"/>
          </w:tcPr>
          <w:p w:rsidR="004236D5" w:rsidRPr="00524C5E" w:rsidRDefault="004205F0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桌脚</w:t>
            </w:r>
          </w:p>
        </w:tc>
        <w:tc>
          <w:tcPr>
            <w:tcW w:w="7469" w:type="dxa"/>
            <w:vAlign w:val="center"/>
          </w:tcPr>
          <w:p w:rsidR="004236D5" w:rsidRPr="00524C5E" w:rsidRDefault="004205F0" w:rsidP="00026F3F">
            <w:pPr>
              <w:spacing w:line="260" w:lineRule="exact"/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 w:rsidRPr="00524C5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桌脚落地管为30*</w:t>
            </w:r>
            <w:r w:rsidR="001E72DA" w:rsidRPr="00524C5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7</w:t>
            </w:r>
            <w:r w:rsidRPr="00524C5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0*1.2mm椭圆管，四端配置高强度增强尼龙外套，并用有倒钩</w:t>
            </w:r>
            <w:r w:rsidR="001E72DA" w:rsidRPr="00524C5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（或螺杆调节脚穿透钢管连接）</w:t>
            </w:r>
            <w:r w:rsidRPr="00524C5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技术功能，以防脱落，双柱立管为30*50*1.2mm椭圆管，桌腿和桌底脚成直角焊接，牢固可靠。桌斗下方两侧桌腿与桌脚设有横档，横</w:t>
            </w:r>
            <w:proofErr w:type="gramStart"/>
            <w:r w:rsidRPr="00524C5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档采用</w:t>
            </w:r>
            <w:proofErr w:type="gramEnd"/>
            <w:r w:rsidRPr="00524C5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30*50*1.2mm椭圆管焊接。</w:t>
            </w:r>
          </w:p>
        </w:tc>
      </w:tr>
      <w:tr w:rsidR="004236D5" w:rsidRPr="00524C5E">
        <w:trPr>
          <w:trHeight w:val="415"/>
        </w:trPr>
        <w:tc>
          <w:tcPr>
            <w:tcW w:w="1193" w:type="dxa"/>
            <w:vAlign w:val="center"/>
          </w:tcPr>
          <w:p w:rsidR="004236D5" w:rsidRPr="00524C5E" w:rsidRDefault="004205F0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挂钩</w:t>
            </w:r>
          </w:p>
        </w:tc>
        <w:tc>
          <w:tcPr>
            <w:tcW w:w="7469" w:type="dxa"/>
            <w:vAlign w:val="center"/>
          </w:tcPr>
          <w:p w:rsidR="004236D5" w:rsidRPr="00524C5E" w:rsidRDefault="004205F0" w:rsidP="00026F3F">
            <w:pPr>
              <w:spacing w:line="260" w:lineRule="exact"/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 w:rsidRPr="00524C5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桌斗两侧各配一只PP材料一次成型挂钩，以便学生挂书包、茶具、雨具等，</w:t>
            </w: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光滑无毛刺，不可超出桌面。</w:t>
            </w:r>
          </w:p>
        </w:tc>
      </w:tr>
      <w:tr w:rsidR="004236D5" w:rsidRPr="00524C5E">
        <w:trPr>
          <w:trHeight w:val="363"/>
        </w:trPr>
        <w:tc>
          <w:tcPr>
            <w:tcW w:w="8662" w:type="dxa"/>
            <w:gridSpan w:val="2"/>
          </w:tcPr>
          <w:p w:rsidR="004236D5" w:rsidRPr="00524C5E" w:rsidRDefault="004205F0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24C5E">
              <w:rPr>
                <w:rFonts w:ascii="宋体" w:hAnsi="宋体" w:hint="eastAsia"/>
                <w:b/>
                <w:sz w:val="18"/>
                <w:szCs w:val="18"/>
              </w:rPr>
              <w:t>课椅规格及技术参数</w:t>
            </w:r>
          </w:p>
        </w:tc>
      </w:tr>
      <w:tr w:rsidR="004236D5" w:rsidRPr="00524C5E">
        <w:trPr>
          <w:trHeight w:val="363"/>
        </w:trPr>
        <w:tc>
          <w:tcPr>
            <w:tcW w:w="1193" w:type="dxa"/>
          </w:tcPr>
          <w:p w:rsidR="004236D5" w:rsidRPr="00524C5E" w:rsidRDefault="004205F0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24C5E">
              <w:rPr>
                <w:rFonts w:ascii="宋体" w:hAnsi="宋体"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7469" w:type="dxa"/>
            <w:vAlign w:val="center"/>
          </w:tcPr>
          <w:p w:rsidR="004236D5" w:rsidRPr="00524C5E" w:rsidRDefault="004205F0" w:rsidP="00A710A0">
            <w:pPr>
              <w:spacing w:line="320" w:lineRule="exact"/>
              <w:rPr>
                <w:rFonts w:ascii="宋体" w:hAnsi="宋体"/>
                <w:b/>
                <w:sz w:val="18"/>
                <w:szCs w:val="18"/>
              </w:rPr>
            </w:pPr>
            <w:r w:rsidRPr="00524C5E">
              <w:rPr>
                <w:rFonts w:ascii="宋体" w:hAnsi="宋体" w:hint="eastAsia"/>
                <w:b/>
                <w:sz w:val="18"/>
                <w:szCs w:val="18"/>
              </w:rPr>
              <w:t>42</w:t>
            </w:r>
            <w:r w:rsidR="00A710A0" w:rsidRPr="00524C5E">
              <w:rPr>
                <w:rFonts w:ascii="宋体" w:hAnsi="宋体" w:hint="eastAsia"/>
                <w:b/>
                <w:sz w:val="18"/>
                <w:szCs w:val="18"/>
              </w:rPr>
              <w:t>0</w:t>
            </w:r>
            <w:r w:rsidRPr="00524C5E">
              <w:rPr>
                <w:rFonts w:ascii="宋体" w:hAnsi="宋体"/>
                <w:b/>
                <w:sz w:val="18"/>
                <w:szCs w:val="18"/>
                <w:lang w:val="zh-CN"/>
              </w:rPr>
              <w:t>×</w:t>
            </w:r>
            <w:r w:rsidR="00A710A0" w:rsidRPr="00524C5E">
              <w:rPr>
                <w:rFonts w:ascii="宋体" w:hAnsi="宋体" w:hint="eastAsia"/>
                <w:b/>
                <w:sz w:val="18"/>
                <w:szCs w:val="18"/>
              </w:rPr>
              <w:t>380</w:t>
            </w:r>
            <w:r w:rsidRPr="00524C5E">
              <w:rPr>
                <w:rFonts w:ascii="宋体" w:hAnsi="宋体"/>
                <w:b/>
                <w:sz w:val="18"/>
                <w:szCs w:val="18"/>
                <w:lang w:val="zh-CN"/>
              </w:rPr>
              <w:t>×</w:t>
            </w:r>
            <w:r w:rsidRPr="00524C5E">
              <w:rPr>
                <w:rFonts w:ascii="宋体" w:hAnsi="宋体" w:hint="eastAsia"/>
                <w:b/>
                <w:sz w:val="18"/>
                <w:szCs w:val="18"/>
              </w:rPr>
              <w:t>8</w:t>
            </w:r>
            <w:r w:rsidR="00A710A0" w:rsidRPr="00524C5E">
              <w:rPr>
                <w:rFonts w:ascii="宋体" w:hAnsi="宋体" w:hint="eastAsia"/>
                <w:b/>
                <w:sz w:val="18"/>
                <w:szCs w:val="18"/>
              </w:rPr>
              <w:t>5</w:t>
            </w:r>
            <w:r w:rsidRPr="00524C5E">
              <w:rPr>
                <w:rFonts w:ascii="宋体" w:hAnsi="宋体" w:hint="eastAsia"/>
                <w:b/>
                <w:sz w:val="18"/>
                <w:szCs w:val="18"/>
              </w:rPr>
              <w:t>0mm，分五档调节，每档可调节20mm,可调高度范围（380-460mm）</w:t>
            </w: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。</w:t>
            </w:r>
          </w:p>
        </w:tc>
      </w:tr>
      <w:tr w:rsidR="004236D5" w:rsidRPr="00524C5E">
        <w:trPr>
          <w:trHeight w:val="567"/>
        </w:trPr>
        <w:tc>
          <w:tcPr>
            <w:tcW w:w="1193" w:type="dxa"/>
            <w:vAlign w:val="center"/>
          </w:tcPr>
          <w:p w:rsidR="004236D5" w:rsidRPr="00524C5E" w:rsidRDefault="004205F0">
            <w:pPr>
              <w:spacing w:line="320" w:lineRule="exac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524C5E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椅面</w:t>
            </w:r>
            <w:r w:rsidRPr="00524C5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/</w:t>
            </w:r>
            <w:r w:rsidRPr="00524C5E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椅背</w:t>
            </w:r>
          </w:p>
        </w:tc>
        <w:tc>
          <w:tcPr>
            <w:tcW w:w="7469" w:type="dxa"/>
            <w:vAlign w:val="center"/>
          </w:tcPr>
          <w:p w:rsidR="004236D5" w:rsidRPr="00524C5E" w:rsidRDefault="004205F0" w:rsidP="00A710A0">
            <w:pPr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采用双管吹塑工艺，中空吹塑一次成型。环保、耐用、抗老化可回收，座板尺寸：</w:t>
            </w:r>
            <w:r w:rsidR="00A710A0"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42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="00A710A0"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*380*25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mm，</w:t>
            </w:r>
            <w:r w:rsidR="00A710A0"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带10条透气孔,每条长度120mm长；</w:t>
            </w:r>
            <w:r w:rsidRPr="00524C5E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椅背</w:t>
            </w:r>
            <w:r w:rsidRPr="00524C5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尺寸：</w:t>
            </w:r>
            <w:r w:rsidR="00A710A0" w:rsidRPr="00524C5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425</w:t>
            </w:r>
            <w:r w:rsidRPr="00524C5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*2</w:t>
            </w:r>
            <w:r w:rsidR="00A710A0" w:rsidRPr="00524C5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60*40</w:t>
            </w:r>
            <w:r w:rsidRPr="00524C5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mm,</w:t>
            </w:r>
            <w:r w:rsidR="001E72DA" w:rsidRPr="00524C5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带6条透气孔，每条长度105mm,</w:t>
            </w:r>
            <w:r w:rsidRPr="00524C5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上部带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有提手口，易于搬动。</w:t>
            </w:r>
          </w:p>
        </w:tc>
      </w:tr>
      <w:tr w:rsidR="004236D5" w:rsidRPr="00524C5E">
        <w:trPr>
          <w:trHeight w:val="567"/>
        </w:trPr>
        <w:tc>
          <w:tcPr>
            <w:tcW w:w="1193" w:type="dxa"/>
            <w:vAlign w:val="center"/>
          </w:tcPr>
          <w:p w:rsidR="004236D5" w:rsidRPr="00524C5E" w:rsidRDefault="004205F0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管材</w:t>
            </w:r>
          </w:p>
        </w:tc>
        <w:tc>
          <w:tcPr>
            <w:tcW w:w="7469" w:type="dxa"/>
            <w:vAlign w:val="center"/>
          </w:tcPr>
          <w:p w:rsidR="004236D5" w:rsidRPr="00524C5E" w:rsidRDefault="004205F0" w:rsidP="001E72DA">
            <w:pPr>
              <w:spacing w:line="320" w:lineRule="exact"/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椅腿和</w:t>
            </w:r>
            <w:proofErr w:type="gramStart"/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椅脚</w:t>
            </w:r>
            <w:proofErr w:type="gramEnd"/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采用椭圆钢管并使用套管式</w:t>
            </w:r>
            <w:r w:rsidR="007517A6"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螺丝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升降，外钢管尺寸为30*</w:t>
            </w:r>
            <w:r w:rsidR="001E72DA"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0mm</w:t>
            </w:r>
            <w:r w:rsidR="001E72DA"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1.2mm, 内钢管</w:t>
            </w:r>
            <w:r w:rsidR="001E72DA"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mm</w:t>
            </w:r>
            <w:r w:rsidR="001E72DA"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="001E72DA"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mm</w:t>
            </w:r>
            <w:r w:rsidR="001E72DA"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1.2mm，</w:t>
            </w:r>
            <w:proofErr w:type="gramStart"/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椅底脚</w:t>
            </w:r>
            <w:proofErr w:type="gramEnd"/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 mm</w:t>
            </w:r>
            <w:r w:rsidR="001E72DA"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*7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 mm</w:t>
            </w:r>
            <w:r w:rsidR="001E72DA"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1.2mm椭圆管，靠背用直径</w:t>
            </w:r>
            <w:r w:rsidR="001E72DA"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15*3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="001E72DA"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1.2mm椭圆管打弯，座板内嵌在</w:t>
            </w:r>
            <w:r w:rsidR="001E72DA"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="001E72DA"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*1.2椭圆管</w:t>
            </w:r>
            <w:r w:rsidR="001E72DA"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，并用螺杆锁住，</w:t>
            </w:r>
            <w:proofErr w:type="gramStart"/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桌脚四端</w:t>
            </w:r>
            <w:proofErr w:type="gramEnd"/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配置高强度增强尼龙外套，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并用有倒钩</w:t>
            </w:r>
            <w:r w:rsidR="001E72DA" w:rsidRPr="00524C5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（或螺杆调节脚穿透钢管连接）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技术功能，以防脱落。</w:t>
            </w:r>
            <w:proofErr w:type="gramStart"/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椅腿与椅脚</w:t>
            </w:r>
            <w:proofErr w:type="gramEnd"/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成直角焊接，牢固可靠。两椅腿间设有横档，横</w:t>
            </w:r>
            <w:proofErr w:type="gramStart"/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档采用</w:t>
            </w:r>
            <w:proofErr w:type="gramEnd"/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椭圆钢管，尺寸为</w:t>
            </w:r>
            <w:r w:rsidR="001E72DA"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25*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mm</w:t>
            </w:r>
            <w:r w:rsidR="001E72DA"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*54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mm</w:t>
            </w:r>
            <w:r w:rsidR="001E72DA"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524C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1.2mm。</w:t>
            </w:r>
          </w:p>
        </w:tc>
      </w:tr>
      <w:tr w:rsidR="004236D5" w:rsidRPr="00524C5E">
        <w:trPr>
          <w:trHeight w:val="363"/>
        </w:trPr>
        <w:tc>
          <w:tcPr>
            <w:tcW w:w="8662" w:type="dxa"/>
            <w:gridSpan w:val="2"/>
          </w:tcPr>
          <w:p w:rsidR="004236D5" w:rsidRPr="00524C5E" w:rsidRDefault="004205F0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24C5E">
              <w:rPr>
                <w:rFonts w:ascii="宋体" w:hAnsi="宋体" w:hint="eastAsia"/>
                <w:b/>
                <w:sz w:val="18"/>
                <w:szCs w:val="18"/>
              </w:rPr>
              <w:t>其他</w:t>
            </w:r>
          </w:p>
        </w:tc>
      </w:tr>
      <w:tr w:rsidR="004236D5" w:rsidRPr="00524C5E">
        <w:trPr>
          <w:trHeight w:val="1499"/>
        </w:trPr>
        <w:tc>
          <w:tcPr>
            <w:tcW w:w="1193" w:type="dxa"/>
            <w:vAlign w:val="center"/>
          </w:tcPr>
          <w:p w:rsidR="004236D5" w:rsidRPr="00524C5E" w:rsidRDefault="004205F0" w:rsidP="00026F3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  <w:lang w:val="zh-CN"/>
              </w:rPr>
            </w:pPr>
            <w:r w:rsidRPr="00524C5E">
              <w:rPr>
                <w:rFonts w:ascii="宋体" w:hAnsi="宋体" w:hint="eastAsia"/>
                <w:b/>
                <w:bCs/>
                <w:sz w:val="18"/>
                <w:szCs w:val="18"/>
                <w:lang w:val="zh-CN"/>
              </w:rPr>
              <w:t>统一要求</w:t>
            </w:r>
          </w:p>
        </w:tc>
        <w:tc>
          <w:tcPr>
            <w:tcW w:w="7469" w:type="dxa"/>
          </w:tcPr>
          <w:p w:rsidR="004236D5" w:rsidRPr="00524C5E" w:rsidRDefault="004205F0" w:rsidP="00026F3F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  <w:lang w:val="zh-CN"/>
              </w:rPr>
            </w:pPr>
            <w:r w:rsidRPr="00524C5E">
              <w:rPr>
                <w:rFonts w:ascii="宋体" w:hAnsi="宋体" w:hint="eastAsia"/>
                <w:b/>
                <w:bCs/>
                <w:sz w:val="18"/>
                <w:szCs w:val="18"/>
                <w:lang w:val="zh-CN"/>
              </w:rPr>
              <w:t>1、所有</w:t>
            </w: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桌</w:t>
            </w:r>
            <w:proofErr w:type="gramStart"/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脚椅脚配</w:t>
            </w:r>
            <w:proofErr w:type="gramEnd"/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橡胶脚套（螺钉固定），外拉力</w:t>
            </w:r>
            <w:r w:rsidRPr="00524C5E">
              <w:rPr>
                <w:rFonts w:ascii="宋体" w:hAnsi="宋体"/>
                <w:b/>
                <w:sz w:val="18"/>
                <w:szCs w:val="18"/>
                <w:lang w:val="zh-CN"/>
              </w:rPr>
              <w:t>1000N</w:t>
            </w: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下不脱落。</w:t>
            </w:r>
          </w:p>
          <w:p w:rsidR="004236D5" w:rsidRPr="00524C5E" w:rsidRDefault="004205F0" w:rsidP="00026F3F">
            <w:pPr>
              <w:spacing w:line="280" w:lineRule="exact"/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2、所有螺丝为定制五金件，钢制部分采用二氧化碳保护焊接，表面粉末静电喷塑，光洁度</w:t>
            </w:r>
            <w:r w:rsidRPr="00524C5E">
              <w:rPr>
                <w:rFonts w:ascii="宋体" w:hAnsi="宋体"/>
                <w:b/>
                <w:sz w:val="18"/>
                <w:szCs w:val="18"/>
                <w:lang w:val="zh-CN"/>
              </w:rPr>
              <w:t>90%</w:t>
            </w: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以上，硬度达</w:t>
            </w:r>
            <w:r w:rsidRPr="00524C5E">
              <w:rPr>
                <w:rFonts w:ascii="宋体" w:hAnsi="宋体"/>
                <w:b/>
                <w:sz w:val="18"/>
                <w:szCs w:val="18"/>
                <w:lang w:val="zh-CN"/>
              </w:rPr>
              <w:t>0.4</w:t>
            </w: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，冲击力</w:t>
            </w:r>
            <w:r w:rsidRPr="00524C5E">
              <w:rPr>
                <w:rFonts w:ascii="宋体" w:hAnsi="宋体"/>
                <w:b/>
                <w:sz w:val="18"/>
                <w:szCs w:val="18"/>
                <w:lang w:val="zh-CN"/>
              </w:rPr>
              <w:t>&gt;4N/M</w:t>
            </w: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。铁件颜色需搭配设计。座板螺丝</w:t>
            </w:r>
            <w:proofErr w:type="gramStart"/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为防刮圆头</w:t>
            </w:r>
            <w:proofErr w:type="gramEnd"/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螺杆。</w:t>
            </w:r>
          </w:p>
          <w:p w:rsidR="004236D5" w:rsidRPr="00524C5E" w:rsidRDefault="004205F0" w:rsidP="00026F3F">
            <w:pPr>
              <w:spacing w:line="280" w:lineRule="exact"/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 w:rsidRPr="00524C5E">
              <w:rPr>
                <w:rFonts w:ascii="宋体" w:hAnsi="宋体" w:hint="eastAsia"/>
                <w:b/>
                <w:bCs/>
                <w:sz w:val="18"/>
                <w:szCs w:val="18"/>
                <w:lang w:val="zh-CN"/>
              </w:rPr>
              <w:t>3、所有板材</w:t>
            </w: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表面平整，色泽鲜明，面板耐磨、耐划痕、耐酸碱、耐烫、耐污染。</w:t>
            </w:r>
          </w:p>
          <w:p w:rsidR="004236D5" w:rsidRPr="00524C5E" w:rsidRDefault="004205F0" w:rsidP="00026F3F">
            <w:pPr>
              <w:spacing w:line="280" w:lineRule="exact"/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 w:rsidRPr="00524C5E">
              <w:rPr>
                <w:rFonts w:ascii="宋体" w:hAnsi="宋体" w:hint="eastAsia"/>
                <w:b/>
                <w:bCs/>
                <w:sz w:val="18"/>
                <w:szCs w:val="18"/>
                <w:lang w:val="zh-CN"/>
              </w:rPr>
              <w:t>4、</w:t>
            </w: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板材和铁件颜色可选。</w:t>
            </w:r>
          </w:p>
          <w:p w:rsidR="004236D5" w:rsidRPr="00524C5E" w:rsidRDefault="004205F0" w:rsidP="00026F3F">
            <w:pPr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 w:rsidRPr="00524C5E">
              <w:rPr>
                <w:rFonts w:ascii="宋体" w:hAnsi="宋体" w:hint="eastAsia"/>
                <w:b/>
                <w:bCs/>
                <w:sz w:val="18"/>
                <w:szCs w:val="18"/>
                <w:lang w:val="zh-CN"/>
              </w:rPr>
              <w:t>▲</w:t>
            </w: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5、技术标准符合：QB/T 4071-2010 课桌椅，GB/T 3324-2008 木家具通用技术条件，GB/T 3325-2008 金属家具通用技术条件，GB 18580-2001室内装饰装修材料 人造板及其制品中甲醛释放限量，GB 18584-2001室内装饰装修材料 木家具中有害物质限量等相关技术规范。</w:t>
            </w:r>
            <w:r w:rsidRPr="00524C5E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</w:tc>
      </w:tr>
      <w:tr w:rsidR="00524C5E" w:rsidRPr="00524C5E" w:rsidTr="00347D36">
        <w:trPr>
          <w:trHeight w:val="415"/>
        </w:trPr>
        <w:tc>
          <w:tcPr>
            <w:tcW w:w="1193" w:type="dxa"/>
            <w:vAlign w:val="center"/>
          </w:tcPr>
          <w:p w:rsidR="00524C5E" w:rsidRPr="00524C5E" w:rsidRDefault="00524C5E" w:rsidP="00347D36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  <w:lang w:val="zh-CN"/>
              </w:rPr>
            </w:pPr>
          </w:p>
          <w:p w:rsidR="00524C5E" w:rsidRPr="00524C5E" w:rsidRDefault="00524C5E" w:rsidP="00347D36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课桌椅</w:t>
            </w:r>
          </w:p>
          <w:p w:rsidR="00524C5E" w:rsidRPr="00524C5E" w:rsidRDefault="00524C5E" w:rsidP="00347D36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 w:rsidRPr="00524C5E">
              <w:rPr>
                <w:rFonts w:ascii="宋体" w:hAnsi="宋体" w:hint="eastAsia"/>
                <w:b/>
                <w:sz w:val="18"/>
                <w:szCs w:val="18"/>
                <w:lang w:val="zh-CN"/>
              </w:rPr>
              <w:t>参考图片</w:t>
            </w:r>
          </w:p>
          <w:p w:rsidR="00524C5E" w:rsidRPr="00524C5E" w:rsidRDefault="00524C5E" w:rsidP="00347D36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  <w:lang w:val="zh-CN"/>
              </w:rPr>
            </w:pPr>
          </w:p>
          <w:p w:rsidR="00524C5E" w:rsidRPr="00524C5E" w:rsidRDefault="00524C5E" w:rsidP="00347D36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  <w:lang w:val="zh-CN"/>
              </w:rPr>
            </w:pPr>
          </w:p>
          <w:p w:rsidR="00524C5E" w:rsidRPr="00524C5E" w:rsidRDefault="00524C5E" w:rsidP="00347D36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  <w:lang w:val="zh-CN"/>
              </w:rPr>
            </w:pPr>
          </w:p>
        </w:tc>
        <w:tc>
          <w:tcPr>
            <w:tcW w:w="7469" w:type="dxa"/>
            <w:vAlign w:val="center"/>
          </w:tcPr>
          <w:p w:rsidR="00524C5E" w:rsidRPr="00524C5E" w:rsidRDefault="00186235" w:rsidP="00444926">
            <w:pPr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 w:rsidRPr="00186235">
              <w:rPr>
                <w:rFonts w:ascii="宋体" w:hAnsi="宋体"/>
                <w:b/>
                <w:sz w:val="18"/>
                <w:szCs w:val="18"/>
                <w:lang w:val="zh-CN"/>
              </w:rPr>
              <w:drawing>
                <wp:inline distT="0" distB="0" distL="0" distR="0">
                  <wp:extent cx="787400" cy="1205403"/>
                  <wp:effectExtent l="19050" t="0" r="0" b="0"/>
                  <wp:docPr id="10" name="图片 4" descr="C:\Users\ADMINI~1\AppData\Local\Temp\WeChat Files\632325cb7003b749f3c256fba1b0f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\AppData\Local\Temp\WeChat Files\632325cb7003b749f3c256fba1b0f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56" cy="1206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6235">
              <w:rPr>
                <w:rFonts w:ascii="宋体" w:hAnsi="宋体"/>
                <w:b/>
                <w:sz w:val="18"/>
                <w:szCs w:val="18"/>
                <w:lang w:val="zh-CN"/>
              </w:rPr>
              <w:drawing>
                <wp:inline distT="0" distB="0" distL="0" distR="0">
                  <wp:extent cx="928688" cy="1238250"/>
                  <wp:effectExtent l="19050" t="0" r="4762" b="0"/>
                  <wp:docPr id="11" name="图片 7" descr="C:\Users\ADMINI~1\AppData\Local\Temp\WeChat Files\4b51f89f44dfc8ebd556bca6907b2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~1\AppData\Local\Temp\WeChat Files\4b51f89f44dfc8ebd556bca6907b2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151" cy="1240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6235">
              <w:rPr>
                <w:rFonts w:ascii="宋体" w:hAnsi="宋体"/>
                <w:b/>
                <w:sz w:val="18"/>
                <w:szCs w:val="18"/>
                <w:lang w:val="zh-CN"/>
              </w:rPr>
              <w:drawing>
                <wp:inline distT="0" distB="0" distL="0" distR="0">
                  <wp:extent cx="848693" cy="1257300"/>
                  <wp:effectExtent l="19050" t="0" r="8557" b="0"/>
                  <wp:docPr id="12" name="图片 5" descr="C:\Users\ADMINI~1\AppData\Local\Temp\WeChat Files\4dbdaea45e4704eb385b04a0f415b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~1\AppData\Local\Temp\WeChat Files\4dbdaea45e4704eb385b04a0f415b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857" cy="1259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6235">
              <w:rPr>
                <w:rFonts w:ascii="宋体" w:hAnsi="宋体"/>
                <w:b/>
                <w:sz w:val="18"/>
                <w:szCs w:val="18"/>
                <w:lang w:val="zh-CN"/>
              </w:rPr>
              <w:drawing>
                <wp:inline distT="0" distB="0" distL="0" distR="0">
                  <wp:extent cx="745761" cy="1263650"/>
                  <wp:effectExtent l="19050" t="0" r="0" b="0"/>
                  <wp:docPr id="13" name="图片 6" descr="C:\Users\ADMINI~1\AppData\Local\Temp\WeChat Files\5a3284b21c870e82b591b0d9c124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~1\AppData\Local\Temp\WeChat Files\5a3284b21c870e82b591b0d9c124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22" cy="1264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6DD" w:rsidRPr="00524C5E" w:rsidRDefault="00C046DD">
      <w:pPr>
        <w:rPr>
          <w:b/>
        </w:rPr>
      </w:pPr>
    </w:p>
    <w:sectPr w:rsidR="00C046DD" w:rsidRPr="00524C5E" w:rsidSect="00D6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BA5" w:rsidRDefault="00922BA5" w:rsidP="00026F3F">
      <w:r>
        <w:separator/>
      </w:r>
    </w:p>
  </w:endnote>
  <w:endnote w:type="continuationSeparator" w:id="0">
    <w:p w:rsidR="00922BA5" w:rsidRDefault="00922BA5" w:rsidP="0002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BA5" w:rsidRDefault="00922BA5" w:rsidP="00026F3F">
      <w:r>
        <w:separator/>
      </w:r>
    </w:p>
  </w:footnote>
  <w:footnote w:type="continuationSeparator" w:id="0">
    <w:p w:rsidR="00922BA5" w:rsidRDefault="00922BA5" w:rsidP="00026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235EB8"/>
    <w:rsid w:val="00026F3F"/>
    <w:rsid w:val="00186235"/>
    <w:rsid w:val="001D361B"/>
    <w:rsid w:val="001E72DA"/>
    <w:rsid w:val="002117E1"/>
    <w:rsid w:val="00400CA4"/>
    <w:rsid w:val="004205F0"/>
    <w:rsid w:val="004236D5"/>
    <w:rsid w:val="00444926"/>
    <w:rsid w:val="004766B2"/>
    <w:rsid w:val="004A1002"/>
    <w:rsid w:val="004F486B"/>
    <w:rsid w:val="00523523"/>
    <w:rsid w:val="00524C5E"/>
    <w:rsid w:val="005A65B6"/>
    <w:rsid w:val="006D2BAB"/>
    <w:rsid w:val="007517A6"/>
    <w:rsid w:val="00922BA5"/>
    <w:rsid w:val="00A710A0"/>
    <w:rsid w:val="00C046DD"/>
    <w:rsid w:val="00D63959"/>
    <w:rsid w:val="09B1380E"/>
    <w:rsid w:val="1DD02520"/>
    <w:rsid w:val="2D23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9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63959"/>
    <w:rPr>
      <w:sz w:val="18"/>
      <w:szCs w:val="18"/>
    </w:rPr>
  </w:style>
  <w:style w:type="paragraph" w:styleId="a4">
    <w:name w:val="footer"/>
    <w:basedOn w:val="a"/>
    <w:link w:val="Char0"/>
    <w:qFormat/>
    <w:rsid w:val="00D63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D63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章正文"/>
    <w:basedOn w:val="a"/>
    <w:qFormat/>
    <w:locked/>
    <w:rsid w:val="00D63959"/>
    <w:pPr>
      <w:spacing w:beforeLines="50" w:after="120" w:line="300" w:lineRule="auto"/>
      <w:ind w:firstLine="480"/>
    </w:pPr>
    <w:rPr>
      <w:rFonts w:ascii="Helvetica" w:hAnsi="Helvetica"/>
      <w:kern w:val="0"/>
    </w:rPr>
  </w:style>
  <w:style w:type="character" w:customStyle="1" w:styleId="Char">
    <w:name w:val="批注框文本 Char"/>
    <w:basedOn w:val="a0"/>
    <w:link w:val="a3"/>
    <w:qFormat/>
    <w:rsid w:val="00D63959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D6395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6395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196</Words>
  <Characters>1118</Characters>
  <Application>Microsoft Office Word</Application>
  <DocSecurity>0</DocSecurity>
  <Lines>9</Lines>
  <Paragraphs>2</Paragraphs>
  <ScaleCrop>false</ScaleCrop>
  <Company>@ 2016版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huimei</dc:creator>
  <cp:lastModifiedBy>Administrator</cp:lastModifiedBy>
  <cp:revision>7</cp:revision>
  <dcterms:created xsi:type="dcterms:W3CDTF">2019-05-16T10:00:00Z</dcterms:created>
  <dcterms:modified xsi:type="dcterms:W3CDTF">2019-08-05T02:14:00Z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