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b/>
        </w:rPr>
      </w:pPr>
      <w:bookmarkStart w:id="0" w:name="_GoBack"/>
      <w:bookmarkEnd w:id="0"/>
      <w:r>
        <w:rPr>
          <w:rFonts w:hint="eastAsia"/>
          <w:b/>
          <w:sz w:val="24"/>
        </w:rPr>
        <w:t>商务要求：</w:t>
      </w:r>
    </w:p>
    <w:p>
      <w:pPr>
        <w:widowControl/>
        <w:jc w:val="left"/>
        <w:rPr>
          <w:rFonts w:ascii="宋体" w:hAnsi="宋体" w:cs="微软雅黑"/>
          <w:bCs/>
          <w:color w:val="000000"/>
        </w:rPr>
      </w:pPr>
      <w:r>
        <w:rPr>
          <w:rFonts w:hint="eastAsia" w:ascii="宋体" w:hAnsi="宋体" w:cs="微软雅黑"/>
          <w:bCs/>
          <w:color w:val="000000"/>
        </w:rPr>
        <w:t xml:space="preserve">1、本项目要求中标单位提供不低于招标文件中要求的技术参数的产品，不接受负偏离的产品。标注“▲”条款项，作为实质性条款必须满足，否则视为无效投标。禁止不符合参数要求供应商恶意低价报价，否则上报财政局拉入政府采购供应商黑名单。 </w:t>
      </w:r>
    </w:p>
    <w:p>
      <w:pPr>
        <w:widowControl/>
        <w:jc w:val="left"/>
        <w:rPr>
          <w:rFonts w:ascii="宋体" w:hAnsi="宋体" w:cs="微软雅黑"/>
          <w:bCs/>
          <w:color w:val="000000"/>
        </w:rPr>
      </w:pPr>
      <w:r>
        <w:rPr>
          <w:rFonts w:hint="eastAsia" w:ascii="宋体" w:hAnsi="宋体" w:cs="微软雅黑"/>
          <w:bCs/>
          <w:color w:val="000000"/>
        </w:rPr>
        <w:t xml:space="preserve">2、提供的货物须是原厂原包装的全新产品，应附产品合格证书（包括货物合格证、材料合格证等）、装箱单、易损件备件及专用工具清单，相关说明文件。 </w:t>
      </w:r>
    </w:p>
    <w:p>
      <w:pPr>
        <w:widowControl/>
        <w:jc w:val="left"/>
        <w:rPr>
          <w:rFonts w:ascii="宋体" w:hAnsi="宋体" w:cs="微软雅黑"/>
          <w:bCs/>
          <w:color w:val="000000"/>
        </w:rPr>
      </w:pPr>
      <w:r>
        <w:rPr>
          <w:rFonts w:hint="eastAsia" w:ascii="宋体" w:hAnsi="宋体" w:cs="微软雅黑"/>
          <w:bCs/>
          <w:color w:val="000000"/>
        </w:rPr>
        <w:t>3、中标人在成交确认前，必须在报价截止后1个工作日内将招标文件中标注“</w:t>
      </w:r>
      <w:r>
        <w:rPr>
          <w:rFonts w:hint="eastAsia" w:ascii="宋体" w:hAnsi="宋体" w:cs="微软雅黑"/>
          <w:b/>
          <w:bCs/>
          <w:color w:val="000000"/>
          <w:sz w:val="24"/>
        </w:rPr>
        <w:t>★</w:t>
      </w:r>
      <w:r>
        <w:rPr>
          <w:rFonts w:hint="eastAsia" w:ascii="宋体" w:hAnsi="宋体" w:cs="微软雅黑"/>
          <w:bCs/>
          <w:color w:val="000000"/>
        </w:rPr>
        <w:t>”货品的样品及招标文件中要求提供的证明材料送达学校，采购单位将按照招标参数进行核对,未在指定时间内送达或者送达样品不符合招标参数要求，做无效中标处理。</w:t>
      </w:r>
    </w:p>
    <w:p>
      <w:pPr>
        <w:widowControl/>
        <w:jc w:val="left"/>
        <w:rPr>
          <w:rFonts w:ascii="宋体" w:hAnsi="宋体" w:cs="微软雅黑"/>
          <w:bCs/>
          <w:color w:val="000000"/>
        </w:rPr>
      </w:pPr>
    </w:p>
    <w:p>
      <w:pPr>
        <w:widowControl/>
        <w:jc w:val="left"/>
        <w:rPr>
          <w:rFonts w:ascii="宋体" w:hAnsi="宋体" w:cs="微软雅黑"/>
          <w:bCs/>
          <w:color w:val="000000"/>
        </w:rPr>
      </w:pPr>
      <w:r>
        <w:rPr>
          <w:rFonts w:hint="eastAsia" w:ascii="宋体" w:hAnsi="宋体" w:cs="微软雅黑"/>
          <w:bCs/>
          <w:color w:val="000000"/>
        </w:rPr>
        <w:t xml:space="preserve"> </w:t>
      </w:r>
    </w:p>
    <w:p>
      <w:pPr>
        <w:widowControl/>
        <w:jc w:val="left"/>
        <w:rPr>
          <w:rFonts w:ascii="微软雅黑" w:hAnsi="微软雅黑" w:eastAsia="微软雅黑"/>
          <w:color w:val="44454D"/>
          <w:sz w:val="18"/>
          <w:szCs w:val="18"/>
          <w:shd w:val="clear" w:color="auto" w:fill="F3FAFD"/>
        </w:rPr>
      </w:pPr>
    </w:p>
    <w:p>
      <w:pPr>
        <w:widowControl/>
        <w:jc w:val="left"/>
      </w:pPr>
      <w:r>
        <w:br w:type="page"/>
      </w:r>
    </w:p>
    <w:p>
      <w:pPr>
        <w:jc w:val="center"/>
        <w:rPr>
          <w:sz w:val="36"/>
          <w:szCs w:val="36"/>
        </w:rPr>
      </w:pPr>
      <w:r>
        <w:rPr>
          <w:rFonts w:hint="eastAsia"/>
          <w:sz w:val="36"/>
          <w:szCs w:val="36"/>
        </w:rPr>
        <w:t>黄湖中学无线网络项目采购需求</w:t>
      </w:r>
    </w:p>
    <w:p>
      <w:pPr>
        <w:rPr>
          <w:rFonts w:hint="eastAsia" w:ascii="宋体" w:hAnsi="宋体" w:eastAsia="宋体" w:cs="仿宋_GB2312"/>
          <w:sz w:val="24"/>
          <w:szCs w:val="24"/>
        </w:rPr>
      </w:pPr>
      <w:r>
        <w:rPr>
          <w:rFonts w:hint="eastAsia" w:ascii="宋体" w:hAnsi="宋体" w:eastAsia="宋体" w:cs="仿宋_GB2312"/>
          <w:sz w:val="24"/>
          <w:szCs w:val="24"/>
        </w:rPr>
        <w:t>学校名称：杭州市余杭区黄湖</w:t>
      </w:r>
      <w:r>
        <w:rPr>
          <w:rFonts w:hint="eastAsia" w:ascii="宋体" w:hAnsi="宋体" w:eastAsia="宋体"/>
          <w:sz w:val="24"/>
          <w:szCs w:val="24"/>
        </w:rPr>
        <w:t>中学</w:t>
      </w:r>
      <w:r>
        <w:rPr>
          <w:rFonts w:hint="eastAsia" w:ascii="宋体" w:hAnsi="宋体" w:eastAsia="宋体" w:cs="仿宋_GB2312"/>
          <w:sz w:val="24"/>
          <w:szCs w:val="24"/>
        </w:rPr>
        <w:t xml:space="preserve">  </w:t>
      </w:r>
    </w:p>
    <w:p>
      <w:pPr>
        <w:rPr>
          <w:rFonts w:hint="eastAsia" w:ascii="宋体" w:hAnsi="宋体" w:eastAsia="宋体"/>
          <w:b/>
          <w:sz w:val="24"/>
          <w:szCs w:val="24"/>
        </w:rPr>
      </w:pPr>
      <w:r>
        <w:rPr>
          <w:rFonts w:hint="eastAsia" w:ascii="宋体" w:hAnsi="宋体" w:eastAsia="宋体"/>
          <w:sz w:val="24"/>
          <w:szCs w:val="24"/>
        </w:rPr>
        <w:t>项目简介：无线网络项目</w:t>
      </w:r>
    </w:p>
    <w:p>
      <w:pPr>
        <w:widowControl/>
        <w:jc w:val="left"/>
        <w:rPr>
          <w:b/>
          <w:sz w:val="24"/>
          <w:szCs w:val="24"/>
        </w:rPr>
      </w:pPr>
      <w:r>
        <w:rPr>
          <w:b/>
          <w:sz w:val="24"/>
          <w:szCs w:val="24"/>
        </w:rPr>
        <w:t>采购需求如下：</w:t>
      </w:r>
    </w:p>
    <w:tbl>
      <w:tblPr>
        <w:tblStyle w:val="7"/>
        <w:tblW w:w="73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816"/>
        <w:gridCol w:w="4489"/>
        <w:gridCol w:w="108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31" w:hRule="atLeast"/>
          <w:jc w:val="center"/>
        </w:trPr>
        <w:tc>
          <w:tcPr>
            <w:tcW w:w="816" w:type="dxa"/>
            <w:tcBorders>
              <w:top w:val="single" w:color="auto" w:sz="6" w:space="0"/>
              <w:left w:val="single" w:color="auto" w:sz="6" w:space="0"/>
              <w:bottom w:val="single" w:color="auto" w:sz="6" w:space="0"/>
              <w:right w:val="single" w:color="auto" w:sz="6" w:space="0"/>
            </w:tcBorders>
            <w:shd w:val="solid" w:color="C0C0C0" w:fill="auto"/>
            <w:vAlign w:val="center"/>
          </w:tcPr>
          <w:p>
            <w:pPr>
              <w:autoSpaceDE w:val="0"/>
              <w:autoSpaceDN w:val="0"/>
              <w:adjustRightInd w:val="0"/>
              <w:jc w:val="center"/>
              <w:rPr>
                <w:rFonts w:ascii="宋体" w:cs="宋体"/>
                <w:b/>
                <w:bCs/>
                <w:color w:val="000000"/>
                <w:kern w:val="0"/>
                <w:szCs w:val="21"/>
              </w:rPr>
            </w:pPr>
            <w:r>
              <w:rPr>
                <w:rFonts w:hint="eastAsia" w:ascii="宋体" w:cs="宋体"/>
                <w:b/>
                <w:bCs/>
                <w:color w:val="000000"/>
                <w:kern w:val="0"/>
                <w:szCs w:val="21"/>
              </w:rPr>
              <w:t>序号</w:t>
            </w:r>
          </w:p>
        </w:tc>
        <w:tc>
          <w:tcPr>
            <w:tcW w:w="4489" w:type="dxa"/>
            <w:tcBorders>
              <w:top w:val="single" w:color="auto" w:sz="6" w:space="0"/>
              <w:left w:val="single" w:color="auto" w:sz="6" w:space="0"/>
              <w:bottom w:val="single" w:color="auto" w:sz="6" w:space="0"/>
              <w:right w:val="nil"/>
            </w:tcBorders>
            <w:shd w:val="solid" w:color="C0C0C0" w:fill="auto"/>
            <w:vAlign w:val="center"/>
          </w:tcPr>
          <w:p>
            <w:pPr>
              <w:autoSpaceDE w:val="0"/>
              <w:autoSpaceDN w:val="0"/>
              <w:adjustRightInd w:val="0"/>
              <w:jc w:val="center"/>
              <w:rPr>
                <w:rFonts w:ascii="宋体" w:cs="宋体"/>
                <w:b/>
                <w:bCs/>
                <w:color w:val="000000"/>
                <w:kern w:val="0"/>
                <w:szCs w:val="21"/>
              </w:rPr>
            </w:pPr>
            <w:r>
              <w:rPr>
                <w:rFonts w:hint="eastAsia" w:ascii="宋体" w:cs="宋体"/>
                <w:b/>
                <w:bCs/>
                <w:color w:val="000000"/>
                <w:kern w:val="0"/>
                <w:szCs w:val="21"/>
              </w:rPr>
              <w:t>名称</w:t>
            </w:r>
          </w:p>
        </w:tc>
        <w:tc>
          <w:tcPr>
            <w:tcW w:w="1088" w:type="dxa"/>
            <w:tcBorders>
              <w:top w:val="single" w:color="auto" w:sz="6" w:space="0"/>
              <w:left w:val="single" w:color="auto" w:sz="6" w:space="0"/>
              <w:bottom w:val="single" w:color="auto" w:sz="6" w:space="0"/>
              <w:right w:val="single" w:color="auto" w:sz="6" w:space="0"/>
            </w:tcBorders>
            <w:shd w:val="clear" w:color="auto" w:fill="BFBFBF"/>
            <w:vAlign w:val="center"/>
          </w:tcPr>
          <w:p>
            <w:pPr>
              <w:autoSpaceDE w:val="0"/>
              <w:autoSpaceDN w:val="0"/>
              <w:adjustRightInd w:val="0"/>
              <w:jc w:val="center"/>
              <w:rPr>
                <w:rFonts w:ascii="宋体" w:cs="宋体"/>
                <w:b/>
                <w:bCs/>
                <w:color w:val="000000"/>
                <w:kern w:val="0"/>
                <w:szCs w:val="21"/>
              </w:rPr>
            </w:pPr>
            <w:r>
              <w:rPr>
                <w:rFonts w:hint="eastAsia" w:ascii="宋体" w:cs="宋体"/>
                <w:b/>
                <w:bCs/>
                <w:color w:val="000000"/>
                <w:kern w:val="0"/>
                <w:szCs w:val="21"/>
              </w:rPr>
              <w:t>单位</w:t>
            </w:r>
          </w:p>
        </w:tc>
        <w:tc>
          <w:tcPr>
            <w:tcW w:w="952" w:type="dxa"/>
            <w:tcBorders>
              <w:top w:val="single" w:color="auto" w:sz="6" w:space="0"/>
              <w:left w:val="nil"/>
              <w:bottom w:val="single" w:color="auto" w:sz="6" w:space="0"/>
              <w:right w:val="single" w:color="auto" w:sz="6" w:space="0"/>
            </w:tcBorders>
            <w:shd w:val="solid" w:color="C0C0C0" w:fill="auto"/>
            <w:vAlign w:val="center"/>
          </w:tcPr>
          <w:p>
            <w:pPr>
              <w:autoSpaceDE w:val="0"/>
              <w:autoSpaceDN w:val="0"/>
              <w:adjustRightInd w:val="0"/>
              <w:jc w:val="center"/>
              <w:rPr>
                <w:rFonts w:ascii="宋体" w:cs="宋体"/>
                <w:b/>
                <w:bCs/>
                <w:color w:val="000000"/>
                <w:kern w:val="0"/>
                <w:szCs w:val="21"/>
              </w:rPr>
            </w:pPr>
            <w:r>
              <w:rPr>
                <w:rFonts w:hint="eastAsia" w:ascii="宋体" w:cs="宋体"/>
                <w:b/>
                <w:bCs/>
                <w:color w:val="000000"/>
                <w:kern w:val="0"/>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c>
          <w:tcPr>
            <w:tcW w:w="4489" w:type="dxa"/>
            <w:tcBorders>
              <w:top w:val="single" w:color="auto" w:sz="6" w:space="0"/>
              <w:left w:val="single" w:color="auto" w:sz="6" w:space="0"/>
              <w:bottom w:val="nil"/>
              <w:right w:val="nil"/>
            </w:tcBorders>
            <w:vAlign w:val="center"/>
          </w:tcPr>
          <w:p>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核心交换机</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w:t>
            </w:r>
          </w:p>
        </w:tc>
        <w:tc>
          <w:tcPr>
            <w:tcW w:w="4489" w:type="dxa"/>
            <w:tcBorders>
              <w:top w:val="single" w:color="auto" w:sz="6" w:space="0"/>
              <w:left w:val="single" w:color="auto" w:sz="6" w:space="0"/>
              <w:bottom w:val="nil"/>
              <w:right w:val="nil"/>
            </w:tcBorders>
            <w:vAlign w:val="center"/>
          </w:tcPr>
          <w:p>
            <w:pPr>
              <w:autoSpaceDE w:val="0"/>
              <w:autoSpaceDN w:val="0"/>
              <w:adjustRightInd w:val="0"/>
              <w:jc w:val="left"/>
              <w:rPr>
                <w:rFonts w:ascii="宋体" w:cs="宋体"/>
                <w:color w:val="000000"/>
                <w:kern w:val="0"/>
                <w:sz w:val="18"/>
                <w:szCs w:val="18"/>
              </w:rPr>
            </w:pPr>
            <w:r>
              <w:rPr>
                <w:rFonts w:hint="eastAsia" w:ascii="宋体" w:hAnsi="宋体" w:cs="宋体"/>
                <w:kern w:val="0"/>
                <w:sz w:val="18"/>
                <w:szCs w:val="18"/>
              </w:rPr>
              <w:t>24口POE交换机</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w:t>
            </w:r>
          </w:p>
        </w:tc>
        <w:tc>
          <w:tcPr>
            <w:tcW w:w="4489" w:type="dxa"/>
            <w:tcBorders>
              <w:top w:val="single" w:color="auto" w:sz="6" w:space="0"/>
              <w:left w:val="single" w:color="auto" w:sz="6" w:space="0"/>
              <w:bottom w:val="single" w:color="auto" w:sz="6" w:space="0"/>
              <w:right w:val="nil"/>
            </w:tcBorders>
            <w:vAlign w:val="center"/>
          </w:tcPr>
          <w:p>
            <w:pPr>
              <w:autoSpaceDE w:val="0"/>
              <w:autoSpaceDN w:val="0"/>
              <w:adjustRightInd w:val="0"/>
              <w:jc w:val="left"/>
              <w:rPr>
                <w:rFonts w:ascii="宋体" w:cs="宋体"/>
                <w:color w:val="000000"/>
                <w:kern w:val="0"/>
                <w:sz w:val="18"/>
                <w:szCs w:val="18"/>
              </w:rPr>
            </w:pPr>
            <w:r>
              <w:rPr>
                <w:rFonts w:hint="eastAsia" w:ascii="宋体" w:hAnsi="宋体" w:cs="宋体"/>
                <w:kern w:val="0"/>
                <w:sz w:val="18"/>
                <w:szCs w:val="18"/>
              </w:rPr>
              <w:t>8口POE交换机</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4</w:t>
            </w:r>
          </w:p>
        </w:tc>
        <w:tc>
          <w:tcPr>
            <w:tcW w:w="4489" w:type="dxa"/>
            <w:tcBorders>
              <w:top w:val="single" w:color="auto" w:sz="6" w:space="0"/>
              <w:left w:val="single" w:color="auto" w:sz="6" w:space="0"/>
              <w:bottom w:val="single" w:color="auto" w:sz="6" w:space="0"/>
              <w:right w:val="nil"/>
            </w:tcBorders>
            <w:vAlign w:val="center"/>
          </w:tcPr>
          <w:p>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光模块</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个</w:t>
            </w:r>
          </w:p>
        </w:tc>
        <w:tc>
          <w:tcPr>
            <w:tcW w:w="952" w:type="dxa"/>
            <w:tcBorders>
              <w:top w:val="single" w:color="auto" w:sz="6" w:space="0"/>
              <w:left w:val="nil"/>
              <w:bottom w:val="single" w:color="auto" w:sz="4"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5</w:t>
            </w:r>
          </w:p>
        </w:tc>
        <w:tc>
          <w:tcPr>
            <w:tcW w:w="4489" w:type="dxa"/>
            <w:tcBorders>
              <w:top w:val="single" w:color="auto" w:sz="6" w:space="0"/>
              <w:left w:val="single" w:color="auto" w:sz="6" w:space="0"/>
              <w:bottom w:val="single" w:color="auto" w:sz="6" w:space="0"/>
              <w:right w:val="nil"/>
            </w:tcBorders>
            <w:vAlign w:val="center"/>
          </w:tcPr>
          <w:p>
            <w:pPr>
              <w:autoSpaceDE w:val="0"/>
              <w:autoSpaceDN w:val="0"/>
              <w:adjustRightInd w:val="0"/>
              <w:jc w:val="left"/>
              <w:rPr>
                <w:rFonts w:ascii="宋体" w:cs="宋体"/>
                <w:color w:val="000000"/>
                <w:kern w:val="0"/>
                <w:sz w:val="18"/>
                <w:szCs w:val="18"/>
              </w:rPr>
            </w:pPr>
            <w:r>
              <w:rPr>
                <w:rFonts w:hint="eastAsia" w:ascii="宋体" w:hAnsi="宋体" w:cs="宋体"/>
                <w:kern w:val="0"/>
                <w:sz w:val="18"/>
                <w:szCs w:val="18"/>
              </w:rPr>
              <w:t>无线控制器</w:t>
            </w:r>
          </w:p>
        </w:tc>
        <w:tc>
          <w:tcPr>
            <w:tcW w:w="10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6</w:t>
            </w:r>
          </w:p>
        </w:tc>
        <w:tc>
          <w:tcPr>
            <w:tcW w:w="4489" w:type="dxa"/>
            <w:tcBorders>
              <w:top w:val="single" w:color="auto" w:sz="6" w:space="0"/>
              <w:left w:val="single" w:color="auto" w:sz="6" w:space="0"/>
              <w:bottom w:val="single" w:color="auto" w:sz="6" w:space="0"/>
              <w:right w:val="nil"/>
            </w:tcBorders>
            <w:vAlign w:val="center"/>
          </w:tcPr>
          <w:p>
            <w:pPr>
              <w:autoSpaceDE w:val="0"/>
              <w:autoSpaceDN w:val="0"/>
              <w:adjustRightInd w:val="0"/>
              <w:jc w:val="left"/>
              <w:rPr>
                <w:rFonts w:ascii="宋体" w:cs="宋体"/>
                <w:color w:val="000000"/>
                <w:kern w:val="0"/>
                <w:sz w:val="18"/>
                <w:szCs w:val="18"/>
              </w:rPr>
            </w:pPr>
            <w:r>
              <w:rPr>
                <w:rFonts w:hint="eastAsia" w:ascii="宋体" w:hAnsi="宋体" w:cs="宋体"/>
                <w:kern w:val="0"/>
                <w:sz w:val="18"/>
                <w:szCs w:val="18"/>
              </w:rPr>
              <w:t>AP主机1</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4"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7</w:t>
            </w:r>
          </w:p>
        </w:tc>
        <w:tc>
          <w:tcPr>
            <w:tcW w:w="4489" w:type="dxa"/>
            <w:tcBorders>
              <w:top w:val="single" w:color="auto" w:sz="6" w:space="0"/>
              <w:left w:val="single" w:color="auto" w:sz="6" w:space="0"/>
              <w:bottom w:val="nil"/>
              <w:right w:val="nil"/>
            </w:tcBorders>
            <w:vAlign w:val="center"/>
          </w:tcPr>
          <w:p>
            <w:pPr>
              <w:autoSpaceDE w:val="0"/>
              <w:autoSpaceDN w:val="0"/>
              <w:adjustRightInd w:val="0"/>
              <w:jc w:val="left"/>
              <w:rPr>
                <w:rFonts w:ascii="宋体" w:cs="宋体"/>
                <w:color w:val="000000"/>
                <w:kern w:val="0"/>
                <w:sz w:val="18"/>
                <w:szCs w:val="18"/>
              </w:rPr>
            </w:pPr>
            <w:r>
              <w:rPr>
                <w:rFonts w:hint="eastAsia" w:ascii="宋体" w:hAnsi="宋体" w:cs="宋体"/>
                <w:kern w:val="0"/>
                <w:sz w:val="18"/>
                <w:szCs w:val="18"/>
              </w:rPr>
              <w:t>AP主机2</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8</w:t>
            </w:r>
          </w:p>
        </w:tc>
        <w:tc>
          <w:tcPr>
            <w:tcW w:w="4489" w:type="dxa"/>
            <w:tcBorders>
              <w:top w:val="single" w:color="auto" w:sz="6" w:space="0"/>
              <w:left w:val="single" w:color="auto" w:sz="6" w:space="0"/>
              <w:bottom w:val="single" w:color="auto" w:sz="6" w:space="0"/>
              <w:right w:val="nil"/>
            </w:tcBorders>
            <w:vAlign w:val="center"/>
          </w:tcPr>
          <w:p>
            <w:pPr>
              <w:autoSpaceDE w:val="0"/>
              <w:autoSpaceDN w:val="0"/>
              <w:adjustRightInd w:val="0"/>
              <w:jc w:val="left"/>
              <w:rPr>
                <w:rFonts w:ascii="宋体" w:cs="宋体"/>
                <w:color w:val="000000"/>
                <w:kern w:val="0"/>
                <w:sz w:val="18"/>
                <w:szCs w:val="18"/>
              </w:rPr>
            </w:pPr>
            <w:r>
              <w:rPr>
                <w:rFonts w:hint="eastAsia" w:ascii="宋体" w:hAnsi="宋体" w:cs="宋体"/>
                <w:kern w:val="0"/>
                <w:sz w:val="18"/>
                <w:szCs w:val="18"/>
              </w:rPr>
              <w:t>分体AP</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9</w:t>
            </w:r>
          </w:p>
        </w:tc>
        <w:tc>
          <w:tcPr>
            <w:tcW w:w="4489" w:type="dxa"/>
            <w:tcBorders>
              <w:top w:val="single" w:color="auto" w:sz="6" w:space="0"/>
              <w:left w:val="single" w:color="auto" w:sz="6" w:space="0"/>
              <w:bottom w:val="single" w:color="auto" w:sz="6"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高密AP</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10</w:t>
            </w:r>
          </w:p>
        </w:tc>
        <w:tc>
          <w:tcPr>
            <w:tcW w:w="4489" w:type="dxa"/>
            <w:tcBorders>
              <w:top w:val="single" w:color="auto" w:sz="6" w:space="0"/>
              <w:left w:val="single" w:color="auto" w:sz="6" w:space="0"/>
              <w:bottom w:val="single" w:color="auto" w:sz="6"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室外ap</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11</w:t>
            </w:r>
          </w:p>
        </w:tc>
        <w:tc>
          <w:tcPr>
            <w:tcW w:w="4489" w:type="dxa"/>
            <w:tcBorders>
              <w:top w:val="single" w:color="auto" w:sz="6" w:space="0"/>
              <w:left w:val="single" w:color="auto" w:sz="6" w:space="0"/>
              <w:bottom w:val="single" w:color="auto" w:sz="6"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放装AP</w:t>
            </w: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12</w:t>
            </w:r>
          </w:p>
        </w:tc>
        <w:tc>
          <w:tcPr>
            <w:tcW w:w="4489" w:type="dxa"/>
            <w:tcBorders>
              <w:top w:val="single" w:color="auto" w:sz="6" w:space="0"/>
              <w:left w:val="single" w:color="auto" w:sz="6" w:space="0"/>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面板AP</w:t>
            </w:r>
          </w:p>
        </w:tc>
        <w:tc>
          <w:tcPr>
            <w:tcW w:w="108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6" w:space="0"/>
              <w:left w:val="nil"/>
              <w:bottom w:val="single" w:color="auto" w:sz="4" w:space="0"/>
              <w:right w:val="single" w:color="auto" w:sz="6"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3</w:t>
            </w: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13</w:t>
            </w:r>
          </w:p>
        </w:tc>
        <w:tc>
          <w:tcPr>
            <w:tcW w:w="44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cs="宋体"/>
                <w:color w:val="000000"/>
                <w:kern w:val="0"/>
                <w:sz w:val="18"/>
                <w:szCs w:val="18"/>
              </w:rPr>
            </w:pPr>
            <w:r>
              <w:rPr>
                <w:rFonts w:hint="eastAsia" w:ascii="宋体" w:hAnsi="宋体" w:cs="宋体"/>
                <w:kern w:val="0"/>
                <w:sz w:val="18"/>
                <w:szCs w:val="18"/>
              </w:rPr>
              <w:t>认证系统</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套</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14</w:t>
            </w:r>
          </w:p>
        </w:tc>
        <w:tc>
          <w:tcPr>
            <w:tcW w:w="4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网络设备状态智能管控检测软件</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套</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8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15</w:t>
            </w:r>
          </w:p>
        </w:tc>
        <w:tc>
          <w:tcPr>
            <w:tcW w:w="4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监控管理平台服务器</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16</w:t>
            </w:r>
          </w:p>
        </w:tc>
        <w:tc>
          <w:tcPr>
            <w:tcW w:w="4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管控终端</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台</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43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17</w:t>
            </w:r>
          </w:p>
        </w:tc>
        <w:tc>
          <w:tcPr>
            <w:tcW w:w="4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系统集成</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项</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w:t>
            </w:r>
          </w:p>
        </w:tc>
      </w:tr>
    </w:tbl>
    <w:p>
      <w:pPr>
        <w:widowControl/>
        <w:jc w:val="left"/>
        <w:rPr>
          <w:b/>
          <w:sz w:val="28"/>
        </w:rPr>
      </w:pPr>
      <w:r>
        <w:rPr>
          <w:rFonts w:hint="eastAsia"/>
          <w:b/>
          <w:sz w:val="28"/>
        </w:rPr>
        <w:t>参数说明：如下</w:t>
      </w:r>
    </w:p>
    <w:p>
      <w:pPr>
        <w:pStyle w:val="2"/>
        <w:numPr>
          <w:ilvl w:val="0"/>
          <w:numId w:val="1"/>
        </w:numPr>
        <w:spacing w:before="0" w:after="0" w:line="360" w:lineRule="auto"/>
        <w:ind w:left="0" w:firstLine="0"/>
        <w:jc w:val="left"/>
        <w:rPr>
          <w:rFonts w:ascii="宋体" w:hAnsi="宋体" w:cs="宋体"/>
          <w:b w:val="0"/>
          <w:sz w:val="21"/>
          <w:szCs w:val="21"/>
        </w:rPr>
      </w:pPr>
      <w:r>
        <w:rPr>
          <w:rFonts w:hint="eastAsia" w:ascii="宋体" w:hAnsi="宋体" w:cs="宋体"/>
          <w:sz w:val="21"/>
          <w:szCs w:val="21"/>
        </w:rPr>
        <w:t>核心交换机</w:t>
      </w:r>
    </w:p>
    <w:tbl>
      <w:tblPr>
        <w:tblStyle w:val="7"/>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8"/>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7" w:hRule="atLeast"/>
          <w:jc w:val="center"/>
        </w:trPr>
        <w:tc>
          <w:tcPr>
            <w:tcW w:w="918" w:type="dxa"/>
            <w:vAlign w:val="center"/>
          </w:tcPr>
          <w:p>
            <w:pPr>
              <w:autoSpaceDE w:val="0"/>
              <w:autoSpaceDN w:val="0"/>
              <w:adjustRightInd w:val="0"/>
              <w:spacing w:line="340" w:lineRule="atLeast"/>
              <w:jc w:val="center"/>
              <w:rPr>
                <w:rFonts w:ascii="宋体" w:hAnsi="宋体" w:cs="微软雅黑"/>
                <w:b/>
                <w:bCs/>
                <w:color w:val="000000"/>
              </w:rPr>
            </w:pPr>
            <w:r>
              <w:rPr>
                <w:rFonts w:hint="eastAsia" w:ascii="宋体" w:hAnsi="宋体" w:cs="微软雅黑"/>
                <w:b/>
                <w:bCs/>
                <w:color w:val="000000"/>
              </w:rPr>
              <w:t>指标项</w:t>
            </w:r>
          </w:p>
        </w:tc>
        <w:tc>
          <w:tcPr>
            <w:tcW w:w="6673" w:type="dxa"/>
            <w:vAlign w:val="center"/>
          </w:tcPr>
          <w:p>
            <w:pPr>
              <w:autoSpaceDE w:val="0"/>
              <w:autoSpaceDN w:val="0"/>
              <w:adjustRightInd w:val="0"/>
              <w:spacing w:line="340" w:lineRule="atLeast"/>
              <w:jc w:val="center"/>
              <w:rPr>
                <w:rFonts w:ascii="宋体" w:hAnsi="宋体" w:cs="微软雅黑"/>
                <w:b/>
                <w:bCs/>
                <w:color w:val="000000"/>
              </w:rPr>
            </w:pPr>
            <w:r>
              <w:rPr>
                <w:rFonts w:hint="eastAsia" w:ascii="宋体" w:hAnsi="宋体" w:cs="微软雅黑"/>
                <w:b/>
                <w:bCs/>
                <w:color w:val="000000"/>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6" w:hRule="atLeast"/>
          <w:jc w:val="center"/>
        </w:trPr>
        <w:tc>
          <w:tcPr>
            <w:tcW w:w="918" w:type="dxa"/>
            <w:vMerge w:val="restart"/>
            <w:vAlign w:val="center"/>
          </w:tcPr>
          <w:p>
            <w:pPr>
              <w:autoSpaceDE w:val="0"/>
              <w:autoSpaceDN w:val="0"/>
              <w:adjustRightInd w:val="0"/>
              <w:spacing w:line="340" w:lineRule="atLeast"/>
              <w:jc w:val="center"/>
              <w:rPr>
                <w:rFonts w:ascii="宋体" w:hAnsi="宋体" w:cs="微软雅黑"/>
                <w:b/>
                <w:bCs/>
                <w:color w:val="000000"/>
                <w:sz w:val="18"/>
                <w:szCs w:val="18"/>
              </w:rPr>
            </w:pPr>
            <w:r>
              <w:rPr>
                <w:rFonts w:hint="eastAsia" w:ascii="宋体" w:hAnsi="宋体" w:cs="微软雅黑"/>
                <w:b/>
                <w:bCs/>
                <w:color w:val="000000"/>
                <w:sz w:val="18"/>
                <w:szCs w:val="18"/>
              </w:rPr>
              <w:t>硬件规格</w:t>
            </w:r>
          </w:p>
        </w:tc>
        <w:tc>
          <w:tcPr>
            <w:tcW w:w="6673" w:type="dxa"/>
            <w:vAlign w:val="center"/>
          </w:tcPr>
          <w:p>
            <w:pPr>
              <w:autoSpaceDE w:val="0"/>
              <w:autoSpaceDN w:val="0"/>
              <w:adjustRightInd w:val="0"/>
              <w:spacing w:line="340" w:lineRule="atLeast"/>
              <w:rPr>
                <w:rFonts w:ascii="宋体" w:hAnsi="宋体" w:cs="微软雅黑"/>
                <w:bCs/>
                <w:color w:val="000000"/>
                <w:sz w:val="18"/>
                <w:szCs w:val="18"/>
              </w:rPr>
            </w:pPr>
            <w:r>
              <w:rPr>
                <w:rFonts w:hint="eastAsia" w:ascii="宋体" w:hAnsi="宋体" w:cs="微软雅黑"/>
                <w:bCs/>
                <w:color w:val="000000"/>
                <w:sz w:val="18"/>
                <w:szCs w:val="18"/>
              </w:rPr>
              <w:t>▲端口：≥</w:t>
            </w:r>
            <w:r>
              <w:rPr>
                <w:rFonts w:ascii="宋体" w:hAnsi="宋体" w:cs="微软雅黑"/>
                <w:bCs/>
                <w:color w:val="000000"/>
                <w:sz w:val="18"/>
                <w:szCs w:val="18"/>
              </w:rPr>
              <w:t>28</w:t>
            </w:r>
            <w:r>
              <w:rPr>
                <w:rFonts w:hint="eastAsia" w:ascii="宋体" w:hAnsi="宋体" w:cs="微软雅黑"/>
                <w:bCs/>
                <w:color w:val="000000"/>
                <w:sz w:val="18"/>
                <w:szCs w:val="18"/>
              </w:rPr>
              <w:t>个</w:t>
            </w:r>
            <w:r>
              <w:rPr>
                <w:rFonts w:ascii="宋体" w:hAnsi="宋体" w:cs="微软雅黑"/>
                <w:bCs/>
                <w:color w:val="000000"/>
                <w:sz w:val="18"/>
                <w:szCs w:val="18"/>
              </w:rPr>
              <w:t>100/1000Mbps</w:t>
            </w:r>
            <w:r>
              <w:rPr>
                <w:rFonts w:hint="eastAsia" w:ascii="宋体" w:hAnsi="宋体" w:cs="微软雅黑"/>
                <w:bCs/>
                <w:color w:val="000000"/>
                <w:sz w:val="18"/>
                <w:szCs w:val="18"/>
              </w:rPr>
              <w:t>光口，≥</w:t>
            </w:r>
            <w:r>
              <w:rPr>
                <w:rFonts w:ascii="宋体" w:hAnsi="宋体" w:cs="微软雅黑"/>
                <w:bCs/>
                <w:color w:val="000000"/>
                <w:sz w:val="18"/>
                <w:szCs w:val="18"/>
              </w:rPr>
              <w:t>8</w:t>
            </w:r>
            <w:r>
              <w:rPr>
                <w:rFonts w:hint="eastAsia" w:ascii="宋体" w:hAnsi="宋体" w:cs="微软雅黑"/>
                <w:bCs/>
                <w:color w:val="000000"/>
                <w:sz w:val="18"/>
                <w:szCs w:val="18"/>
              </w:rPr>
              <w:t>个电口，≥</w:t>
            </w:r>
            <w:r>
              <w:rPr>
                <w:rFonts w:ascii="宋体" w:hAnsi="宋体" w:cs="微软雅黑"/>
                <w:bCs/>
                <w:color w:val="000000"/>
                <w:sz w:val="18"/>
                <w:szCs w:val="18"/>
              </w:rPr>
              <w:t>4</w:t>
            </w:r>
            <w:r>
              <w:rPr>
                <w:rFonts w:hint="eastAsia" w:ascii="宋体" w:hAnsi="宋体" w:cs="微软雅黑"/>
                <w:bCs/>
                <w:color w:val="000000"/>
                <w:sz w:val="18"/>
                <w:szCs w:val="18"/>
              </w:rPr>
              <w:t>个</w:t>
            </w:r>
            <w:r>
              <w:rPr>
                <w:rFonts w:ascii="宋体" w:hAnsi="宋体" w:cs="微软雅黑"/>
                <w:bCs/>
                <w:color w:val="000000"/>
                <w:sz w:val="18"/>
                <w:szCs w:val="18"/>
              </w:rPr>
              <w:t>SFP+</w:t>
            </w:r>
            <w:r>
              <w:rPr>
                <w:rFonts w:hint="eastAsia" w:ascii="宋体" w:hAnsi="宋体" w:cs="微软雅黑"/>
                <w:bCs/>
                <w:color w:val="000000"/>
                <w:sz w:val="18"/>
                <w:szCs w:val="18"/>
              </w:rPr>
              <w:t>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jc w:val="center"/>
        </w:trPr>
        <w:tc>
          <w:tcPr>
            <w:tcW w:w="918" w:type="dxa"/>
            <w:vMerge w:val="continue"/>
            <w:vAlign w:val="center"/>
          </w:tcPr>
          <w:p>
            <w:pPr>
              <w:autoSpaceDE w:val="0"/>
              <w:autoSpaceDN w:val="0"/>
              <w:adjustRightInd w:val="0"/>
              <w:spacing w:line="340" w:lineRule="atLeast"/>
              <w:jc w:val="center"/>
              <w:rPr>
                <w:rFonts w:ascii="宋体" w:hAnsi="宋体" w:cs="微软雅黑"/>
                <w:b/>
                <w:bCs/>
                <w:color w:val="000000"/>
                <w:sz w:val="18"/>
                <w:szCs w:val="18"/>
              </w:rPr>
            </w:pPr>
          </w:p>
        </w:tc>
        <w:tc>
          <w:tcPr>
            <w:tcW w:w="6673" w:type="dxa"/>
            <w:vAlign w:val="center"/>
          </w:tcPr>
          <w:p>
            <w:pPr>
              <w:autoSpaceDE w:val="0"/>
              <w:autoSpaceDN w:val="0"/>
              <w:adjustRightInd w:val="0"/>
              <w:spacing w:line="340" w:lineRule="atLeast"/>
              <w:rPr>
                <w:rFonts w:ascii="宋体" w:hAnsi="宋体" w:cs="微软雅黑"/>
                <w:bCs/>
                <w:color w:val="000000"/>
                <w:sz w:val="18"/>
                <w:szCs w:val="18"/>
              </w:rPr>
            </w:pPr>
            <w:r>
              <w:rPr>
                <w:rFonts w:hint="eastAsia" w:ascii="宋体" w:hAnsi="宋体" w:cs="微软雅黑"/>
                <w:bCs/>
                <w:color w:val="000000"/>
                <w:sz w:val="18"/>
                <w:szCs w:val="18"/>
              </w:rPr>
              <w:t>▲设备可提供</w:t>
            </w:r>
            <w:r>
              <w:rPr>
                <w:rFonts w:ascii="宋体" w:hAnsi="宋体" w:cs="微软雅黑"/>
                <w:bCs/>
                <w:color w:val="000000"/>
                <w:sz w:val="18"/>
                <w:szCs w:val="18"/>
              </w:rPr>
              <w:t>2</w:t>
            </w:r>
            <w:r>
              <w:rPr>
                <w:rFonts w:hint="eastAsia" w:ascii="宋体" w:hAnsi="宋体" w:cs="微软雅黑"/>
                <w:bCs/>
                <w:color w:val="000000"/>
                <w:sz w:val="18"/>
                <w:szCs w:val="18"/>
              </w:rPr>
              <w:t>个扩展槽，</w:t>
            </w:r>
            <w:r>
              <w:rPr>
                <w:rFonts w:hint="eastAsia" w:ascii="宋体" w:hAnsi="宋体" w:cs="微软雅黑"/>
                <w:b/>
                <w:bCs/>
                <w:color w:val="000000"/>
                <w:sz w:val="18"/>
                <w:szCs w:val="18"/>
              </w:rPr>
              <w:t>要求提供官网截图</w:t>
            </w:r>
            <w:r>
              <w:rPr>
                <w:rFonts w:hint="eastAsia" w:ascii="宋体" w:hAnsi="宋体" w:cs="微软雅黑"/>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jc w:val="center"/>
        </w:trPr>
        <w:tc>
          <w:tcPr>
            <w:tcW w:w="918" w:type="dxa"/>
            <w:vMerge w:val="continue"/>
            <w:vAlign w:val="center"/>
          </w:tcPr>
          <w:p>
            <w:pPr>
              <w:autoSpaceDE w:val="0"/>
              <w:autoSpaceDN w:val="0"/>
              <w:adjustRightInd w:val="0"/>
              <w:spacing w:line="340" w:lineRule="atLeast"/>
              <w:jc w:val="center"/>
              <w:rPr>
                <w:rFonts w:ascii="宋体" w:hAnsi="宋体" w:cs="微软雅黑"/>
                <w:b/>
                <w:bCs/>
                <w:color w:val="000000"/>
                <w:sz w:val="18"/>
                <w:szCs w:val="18"/>
              </w:rPr>
            </w:pPr>
          </w:p>
        </w:tc>
        <w:tc>
          <w:tcPr>
            <w:tcW w:w="6673" w:type="dxa"/>
            <w:vAlign w:val="center"/>
          </w:tcPr>
          <w:p>
            <w:pPr>
              <w:autoSpaceDE w:val="0"/>
              <w:autoSpaceDN w:val="0"/>
              <w:adjustRightInd w:val="0"/>
              <w:spacing w:line="340" w:lineRule="atLeast"/>
              <w:rPr>
                <w:rFonts w:ascii="宋体" w:hAnsi="宋体" w:cs="微软雅黑"/>
                <w:bCs/>
                <w:color w:val="000000"/>
                <w:sz w:val="18"/>
                <w:szCs w:val="18"/>
              </w:rPr>
            </w:pPr>
            <w:r>
              <w:rPr>
                <w:rFonts w:hint="eastAsia" w:ascii="宋体" w:hAnsi="宋体" w:cs="微软雅黑"/>
                <w:bCs/>
                <w:color w:val="000000"/>
                <w:sz w:val="18"/>
                <w:szCs w:val="18"/>
              </w:rPr>
              <w:t>▲交换容量≥</w:t>
            </w:r>
            <w:r>
              <w:rPr>
                <w:rFonts w:ascii="宋体" w:hAnsi="宋体" w:cs="微软雅黑"/>
                <w:bCs/>
                <w:color w:val="000000"/>
                <w:sz w:val="18"/>
                <w:szCs w:val="18"/>
              </w:rPr>
              <w:t>598Gbps</w:t>
            </w:r>
            <w:r>
              <w:rPr>
                <w:rFonts w:hint="eastAsia" w:ascii="宋体" w:hAnsi="宋体" w:cs="微软雅黑"/>
                <w:bCs/>
                <w:color w:val="000000"/>
                <w:sz w:val="18"/>
                <w:szCs w:val="18"/>
              </w:rPr>
              <w:t>，包转发率≥</w:t>
            </w:r>
            <w:r>
              <w:rPr>
                <w:rFonts w:ascii="宋体" w:hAnsi="宋体" w:cs="微软雅黑"/>
                <w:bCs/>
                <w:color w:val="000000"/>
                <w:sz w:val="18"/>
                <w:szCs w:val="18"/>
              </w:rPr>
              <w:t>222Mpps</w:t>
            </w:r>
            <w:r>
              <w:rPr>
                <w:rFonts w:hint="eastAsia" w:ascii="宋体" w:hAnsi="宋体" w:cs="微软雅黑"/>
                <w:bCs/>
                <w:color w:val="000000"/>
                <w:sz w:val="18"/>
                <w:szCs w:val="18"/>
              </w:rPr>
              <w:t>（</w:t>
            </w:r>
            <w:r>
              <w:rPr>
                <w:rFonts w:hint="eastAsia" w:ascii="宋体" w:hAnsi="宋体" w:cs="微软雅黑"/>
                <w:b/>
                <w:bCs/>
                <w:color w:val="000000"/>
                <w:sz w:val="18"/>
                <w:szCs w:val="18"/>
              </w:rPr>
              <w:t>官网最小值为准，要求提供官网截图</w:t>
            </w:r>
            <w:r>
              <w:rPr>
                <w:rFonts w:hint="eastAsia" w:ascii="宋体" w:hAnsi="宋体" w:cs="微软雅黑"/>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jc w:val="center"/>
        </w:trPr>
        <w:tc>
          <w:tcPr>
            <w:tcW w:w="918" w:type="dxa"/>
            <w:vMerge w:val="continue"/>
            <w:vAlign w:val="center"/>
          </w:tcPr>
          <w:p>
            <w:pPr>
              <w:autoSpaceDE w:val="0"/>
              <w:autoSpaceDN w:val="0"/>
              <w:adjustRightInd w:val="0"/>
              <w:spacing w:line="340" w:lineRule="atLeast"/>
              <w:jc w:val="center"/>
              <w:rPr>
                <w:rFonts w:ascii="宋体" w:hAnsi="宋体" w:cs="微软雅黑"/>
                <w:b/>
                <w:bCs/>
                <w:color w:val="000000"/>
                <w:sz w:val="18"/>
                <w:szCs w:val="18"/>
              </w:rPr>
            </w:pPr>
          </w:p>
        </w:tc>
        <w:tc>
          <w:tcPr>
            <w:tcW w:w="6673" w:type="dxa"/>
            <w:vAlign w:val="center"/>
          </w:tcPr>
          <w:p>
            <w:pPr>
              <w:autoSpaceDE w:val="0"/>
              <w:autoSpaceDN w:val="0"/>
              <w:adjustRightInd w:val="0"/>
              <w:spacing w:line="340" w:lineRule="atLeast"/>
              <w:rPr>
                <w:rFonts w:ascii="宋体" w:hAnsi="宋体" w:cs="微软雅黑"/>
                <w:b/>
                <w:bCs/>
                <w:color w:val="000000"/>
                <w:sz w:val="18"/>
                <w:szCs w:val="18"/>
              </w:rPr>
            </w:pPr>
            <w:r>
              <w:rPr>
                <w:rFonts w:hint="eastAsia" w:ascii="宋体" w:hAnsi="宋体" w:cs="微软雅黑"/>
                <w:bCs/>
                <w:color w:val="000000"/>
                <w:sz w:val="18"/>
                <w:szCs w:val="18"/>
              </w:rPr>
              <w:t>工作温度</w:t>
            </w:r>
            <w:r>
              <w:rPr>
                <w:rFonts w:ascii="宋体" w:hAnsi="宋体" w:cs="微软雅黑"/>
                <w:bCs/>
                <w:color w:val="000000"/>
                <w:sz w:val="18"/>
                <w:szCs w:val="18"/>
              </w:rPr>
              <w:t>0-50</w:t>
            </w:r>
            <w:r>
              <w:rPr>
                <w:rFonts w:hint="eastAsia" w:ascii="宋体" w:hAnsi="宋体" w:cs="微软雅黑"/>
                <w:bCs/>
                <w:color w:val="000000"/>
                <w:sz w:val="18"/>
                <w:szCs w:val="18"/>
              </w:rPr>
              <w:t>°，</w:t>
            </w:r>
            <w:r>
              <w:rPr>
                <w:rFonts w:hint="eastAsia" w:ascii="宋体" w:hAnsi="宋体" w:cs="微软雅黑"/>
                <w:b/>
                <w:bCs/>
                <w:color w:val="000000"/>
                <w:sz w:val="18"/>
                <w:szCs w:val="18"/>
              </w:rPr>
              <w:t>要求提供官网截图</w:t>
            </w:r>
            <w:r>
              <w:rPr>
                <w:rFonts w:hint="eastAsia" w:ascii="宋体" w:hAnsi="宋体" w:cs="微软雅黑"/>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7" w:hRule="atLeast"/>
          <w:jc w:val="center"/>
        </w:trPr>
        <w:tc>
          <w:tcPr>
            <w:tcW w:w="918" w:type="dxa"/>
            <w:vMerge w:val="restart"/>
            <w:vAlign w:val="center"/>
          </w:tcPr>
          <w:p>
            <w:pPr>
              <w:autoSpaceDE w:val="0"/>
              <w:autoSpaceDN w:val="0"/>
              <w:adjustRightInd w:val="0"/>
              <w:spacing w:line="340" w:lineRule="atLeast"/>
              <w:jc w:val="center"/>
              <w:rPr>
                <w:rFonts w:ascii="宋体" w:hAnsi="宋体" w:cs="微软雅黑"/>
                <w:b/>
                <w:bCs/>
                <w:color w:val="000000"/>
                <w:sz w:val="18"/>
                <w:szCs w:val="18"/>
              </w:rPr>
            </w:pPr>
            <w:r>
              <w:rPr>
                <w:rFonts w:hint="eastAsia" w:ascii="宋体" w:hAnsi="宋体" w:cs="微软雅黑"/>
                <w:b/>
                <w:bCs/>
                <w:color w:val="000000"/>
                <w:sz w:val="18"/>
                <w:szCs w:val="18"/>
              </w:rPr>
              <w:t>基本功能</w:t>
            </w:r>
          </w:p>
        </w:tc>
        <w:tc>
          <w:tcPr>
            <w:tcW w:w="6673" w:type="dxa"/>
            <w:vAlign w:val="center"/>
          </w:tcPr>
          <w:p>
            <w:pPr>
              <w:autoSpaceDE w:val="0"/>
              <w:autoSpaceDN w:val="0"/>
              <w:adjustRightInd w:val="0"/>
              <w:spacing w:line="340" w:lineRule="atLeast"/>
              <w:rPr>
                <w:rFonts w:ascii="宋体" w:hAnsi="宋体" w:cs="微软雅黑"/>
                <w:bCs/>
                <w:color w:val="000000"/>
                <w:sz w:val="18"/>
                <w:szCs w:val="18"/>
              </w:rPr>
            </w:pPr>
            <w:r>
              <w:rPr>
                <w:rFonts w:hint="eastAsia" w:ascii="宋体" w:hAnsi="宋体" w:cs="微软雅黑"/>
                <w:bCs/>
                <w:color w:val="000000"/>
                <w:sz w:val="18"/>
                <w:szCs w:val="18"/>
              </w:rPr>
              <w:t>支持</w:t>
            </w:r>
            <w:r>
              <w:rPr>
                <w:rFonts w:ascii="宋体" w:hAnsi="宋体" w:cs="微软雅黑"/>
                <w:bCs/>
                <w:color w:val="000000"/>
                <w:sz w:val="18"/>
                <w:szCs w:val="18"/>
              </w:rPr>
              <w:t>RIP</w:t>
            </w:r>
            <w:r>
              <w:rPr>
                <w:rFonts w:hint="eastAsia" w:ascii="宋体" w:hAnsi="宋体" w:cs="微软雅黑"/>
                <w:bCs/>
                <w:color w:val="000000"/>
                <w:sz w:val="18"/>
                <w:szCs w:val="18"/>
              </w:rPr>
              <w:t>，</w:t>
            </w:r>
            <w:r>
              <w:rPr>
                <w:rFonts w:ascii="宋体" w:hAnsi="宋体" w:cs="微软雅黑"/>
                <w:bCs/>
                <w:color w:val="000000"/>
                <w:sz w:val="18"/>
                <w:szCs w:val="18"/>
              </w:rPr>
              <w:t>OSPF</w:t>
            </w:r>
            <w:r>
              <w:rPr>
                <w:rFonts w:hint="eastAsia" w:ascii="宋体" w:hAnsi="宋体" w:cs="微软雅黑"/>
                <w:bCs/>
                <w:color w:val="000000"/>
                <w:sz w:val="18"/>
                <w:szCs w:val="18"/>
              </w:rPr>
              <w:t>，</w:t>
            </w:r>
            <w:r>
              <w:rPr>
                <w:rFonts w:ascii="宋体" w:hAnsi="宋体" w:cs="微软雅黑"/>
                <w:bCs/>
                <w:color w:val="000000"/>
                <w:sz w:val="18"/>
                <w:szCs w:val="18"/>
              </w:rPr>
              <w:t>BGP</w:t>
            </w:r>
            <w:r>
              <w:rPr>
                <w:rFonts w:hint="eastAsia" w:ascii="宋体" w:hAnsi="宋体" w:cs="微软雅黑"/>
                <w:bCs/>
                <w:color w:val="000000"/>
                <w:sz w:val="18"/>
                <w:szCs w:val="18"/>
              </w:rPr>
              <w:t>，</w:t>
            </w:r>
            <w:r>
              <w:rPr>
                <w:rFonts w:ascii="宋体" w:hAnsi="宋体" w:cs="微软雅黑"/>
                <w:bCs/>
                <w:color w:val="000000"/>
                <w:sz w:val="18"/>
                <w:szCs w:val="18"/>
              </w:rPr>
              <w:t>RIPng</w:t>
            </w:r>
            <w:r>
              <w:rPr>
                <w:rFonts w:hint="eastAsia" w:ascii="宋体" w:hAnsi="宋体" w:cs="微软雅黑"/>
                <w:bCs/>
                <w:color w:val="000000"/>
                <w:sz w:val="18"/>
                <w:szCs w:val="18"/>
              </w:rPr>
              <w:t>，</w:t>
            </w:r>
            <w:r>
              <w:rPr>
                <w:rFonts w:ascii="宋体" w:hAnsi="宋体" w:cs="微软雅黑"/>
                <w:bCs/>
                <w:color w:val="000000"/>
                <w:sz w:val="18"/>
                <w:szCs w:val="18"/>
              </w:rPr>
              <w:t>OSPFv3</w:t>
            </w:r>
            <w:r>
              <w:rPr>
                <w:rFonts w:hint="eastAsia" w:ascii="宋体" w:hAnsi="宋体" w:cs="微软雅黑"/>
                <w:bCs/>
                <w:color w:val="000000"/>
                <w:sz w:val="18"/>
                <w:szCs w:val="18"/>
              </w:rPr>
              <w:t>，</w:t>
            </w:r>
            <w:r>
              <w:rPr>
                <w:rFonts w:ascii="宋体" w:hAnsi="宋体" w:cs="微软雅黑"/>
                <w:bCs/>
                <w:color w:val="000000"/>
                <w:sz w:val="18"/>
                <w:szCs w:val="18"/>
              </w:rPr>
              <w:t>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jc w:val="center"/>
        </w:trPr>
        <w:tc>
          <w:tcPr>
            <w:tcW w:w="918" w:type="dxa"/>
            <w:vMerge w:val="continue"/>
            <w:vAlign w:val="center"/>
          </w:tcPr>
          <w:p>
            <w:pPr>
              <w:autoSpaceDE w:val="0"/>
              <w:autoSpaceDN w:val="0"/>
              <w:adjustRightInd w:val="0"/>
              <w:spacing w:line="340" w:lineRule="atLeast"/>
              <w:jc w:val="center"/>
              <w:rPr>
                <w:rFonts w:ascii="宋体" w:hAnsi="宋体" w:cs="微软雅黑"/>
                <w:b/>
                <w:bCs/>
                <w:color w:val="000000"/>
                <w:sz w:val="18"/>
                <w:szCs w:val="18"/>
              </w:rPr>
            </w:pPr>
          </w:p>
        </w:tc>
        <w:tc>
          <w:tcPr>
            <w:tcW w:w="6673" w:type="dxa"/>
            <w:vAlign w:val="center"/>
          </w:tcPr>
          <w:p>
            <w:pPr>
              <w:autoSpaceDE w:val="0"/>
              <w:autoSpaceDN w:val="0"/>
              <w:adjustRightInd w:val="0"/>
              <w:spacing w:line="340" w:lineRule="atLeast"/>
              <w:rPr>
                <w:rFonts w:ascii="宋体" w:hAnsi="宋体" w:cs="微软雅黑"/>
                <w:bCs/>
                <w:color w:val="000000"/>
                <w:sz w:val="18"/>
                <w:szCs w:val="18"/>
              </w:rPr>
            </w:pPr>
            <w:r>
              <w:rPr>
                <w:rFonts w:hint="eastAsia" w:ascii="宋体" w:hAnsi="宋体" w:cs="微软雅黑"/>
                <w:bCs/>
                <w:color w:val="000000"/>
                <w:sz w:val="18"/>
                <w:szCs w:val="18"/>
              </w:rPr>
              <w:t>要求所投产品支持</w:t>
            </w:r>
            <w:r>
              <w:rPr>
                <w:rFonts w:ascii="宋体" w:hAnsi="宋体" w:cs="微软雅黑"/>
                <w:bCs/>
                <w:color w:val="000000"/>
                <w:sz w:val="18"/>
                <w:szCs w:val="18"/>
              </w:rPr>
              <w:t>sFlow</w:t>
            </w:r>
            <w:r>
              <w:rPr>
                <w:rFonts w:hint="eastAsia" w:ascii="宋体" w:hAnsi="宋体" w:cs="微软雅黑"/>
                <w:bCs/>
                <w:color w:val="000000"/>
                <w:sz w:val="18"/>
                <w:szCs w:val="18"/>
              </w:rPr>
              <w:t>网络监测技术，可提供完整的第二层到第四层信息，可以适应超大网络流量环境下的流量分析，让用户详细、实时地分析网络传输流的性能、趋势和存在的问题。</w:t>
            </w:r>
            <w:r>
              <w:rPr>
                <w:rFonts w:hint="eastAsia" w:ascii="宋体" w:hAnsi="宋体" w:cs="微软雅黑"/>
                <w:b/>
                <w:bCs/>
                <w:color w:val="000000"/>
                <w:sz w:val="18"/>
                <w:szCs w:val="18"/>
              </w:rPr>
              <w:t>以第三方权威机构测试报告为准。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jc w:val="center"/>
        </w:trPr>
        <w:tc>
          <w:tcPr>
            <w:tcW w:w="918" w:type="dxa"/>
            <w:vMerge w:val="continue"/>
            <w:vAlign w:val="center"/>
          </w:tcPr>
          <w:p>
            <w:pPr>
              <w:autoSpaceDE w:val="0"/>
              <w:autoSpaceDN w:val="0"/>
              <w:adjustRightInd w:val="0"/>
              <w:spacing w:line="340" w:lineRule="atLeast"/>
              <w:jc w:val="center"/>
              <w:rPr>
                <w:rFonts w:ascii="宋体" w:hAnsi="宋体" w:cs="微软雅黑"/>
                <w:b/>
                <w:bCs/>
                <w:color w:val="000000"/>
                <w:sz w:val="18"/>
                <w:szCs w:val="18"/>
              </w:rPr>
            </w:pPr>
          </w:p>
        </w:tc>
        <w:tc>
          <w:tcPr>
            <w:tcW w:w="6673" w:type="dxa"/>
            <w:vAlign w:val="center"/>
          </w:tcPr>
          <w:p>
            <w:pPr>
              <w:autoSpaceDE w:val="0"/>
              <w:autoSpaceDN w:val="0"/>
              <w:adjustRightInd w:val="0"/>
              <w:spacing w:line="340" w:lineRule="atLeast"/>
              <w:rPr>
                <w:rFonts w:ascii="宋体" w:hAnsi="宋体" w:cs="微软雅黑"/>
                <w:bCs/>
                <w:color w:val="000000"/>
                <w:sz w:val="18"/>
                <w:szCs w:val="18"/>
              </w:rPr>
            </w:pPr>
            <w:r>
              <w:rPr>
                <w:rFonts w:hint="eastAsia" w:ascii="宋体" w:hAnsi="宋体" w:cs="微软雅黑"/>
                <w:bCs/>
                <w:color w:val="000000"/>
                <w:sz w:val="18"/>
                <w:szCs w:val="18"/>
              </w:rPr>
              <w:t>符合国家低碳环保等政策要求，支持</w:t>
            </w:r>
            <w:r>
              <w:rPr>
                <w:rFonts w:ascii="宋体" w:hAnsi="宋体" w:cs="微软雅黑"/>
                <w:bCs/>
                <w:color w:val="000000"/>
                <w:sz w:val="18"/>
                <w:szCs w:val="18"/>
              </w:rPr>
              <w:t>IEEE 802.3az</w:t>
            </w:r>
            <w:r>
              <w:rPr>
                <w:rFonts w:hint="eastAsia" w:ascii="宋体" w:hAnsi="宋体" w:cs="微软雅黑"/>
                <w:bCs/>
                <w:color w:val="000000"/>
                <w:sz w:val="18"/>
                <w:szCs w:val="18"/>
              </w:rPr>
              <w:t>标准的</w:t>
            </w:r>
            <w:r>
              <w:rPr>
                <w:rFonts w:ascii="宋体" w:hAnsi="宋体" w:cs="微软雅黑"/>
                <w:bCs/>
                <w:color w:val="000000"/>
                <w:sz w:val="18"/>
                <w:szCs w:val="18"/>
              </w:rPr>
              <w:t>EEE</w:t>
            </w:r>
            <w:r>
              <w:rPr>
                <w:rFonts w:hint="eastAsia" w:ascii="宋体" w:hAnsi="宋体" w:cs="微软雅黑"/>
                <w:bCs/>
                <w:color w:val="000000"/>
                <w:sz w:val="18"/>
                <w:szCs w:val="18"/>
              </w:rPr>
              <w:t>节能技术，</w:t>
            </w:r>
            <w:r>
              <w:rPr>
                <w:rFonts w:hint="eastAsia" w:ascii="宋体" w:hAnsi="宋体" w:cs="微软雅黑"/>
                <w:b/>
                <w:bCs/>
                <w:color w:val="000000"/>
                <w:sz w:val="18"/>
                <w:szCs w:val="18"/>
              </w:rPr>
              <w:t>以国际权威评测机构的第三方测试报告为准。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7" w:hRule="atLeast"/>
          <w:jc w:val="center"/>
        </w:trPr>
        <w:tc>
          <w:tcPr>
            <w:tcW w:w="918" w:type="dxa"/>
            <w:vAlign w:val="center"/>
          </w:tcPr>
          <w:p>
            <w:pPr>
              <w:autoSpaceDE w:val="0"/>
              <w:autoSpaceDN w:val="0"/>
              <w:adjustRightInd w:val="0"/>
              <w:spacing w:line="340" w:lineRule="atLeast"/>
              <w:jc w:val="center"/>
              <w:rPr>
                <w:rFonts w:ascii="宋体" w:hAnsi="宋体" w:cs="微软雅黑"/>
                <w:b/>
                <w:bCs/>
                <w:color w:val="000000"/>
                <w:sz w:val="18"/>
                <w:szCs w:val="18"/>
              </w:rPr>
            </w:pPr>
            <w:r>
              <w:rPr>
                <w:rFonts w:hint="eastAsia" w:ascii="宋体" w:hAnsi="宋体" w:cs="微软雅黑"/>
                <w:b/>
                <w:bCs/>
                <w:color w:val="000000"/>
                <w:sz w:val="18"/>
                <w:szCs w:val="18"/>
              </w:rPr>
              <w:t>产品资质</w:t>
            </w:r>
          </w:p>
        </w:tc>
        <w:tc>
          <w:tcPr>
            <w:tcW w:w="6673" w:type="dxa"/>
            <w:vAlign w:val="center"/>
          </w:tcPr>
          <w:p>
            <w:pPr>
              <w:autoSpaceDE w:val="0"/>
              <w:autoSpaceDN w:val="0"/>
              <w:adjustRightInd w:val="0"/>
              <w:spacing w:line="340" w:lineRule="atLeast"/>
              <w:rPr>
                <w:rFonts w:ascii="宋体" w:hAnsi="宋体" w:cs="微软雅黑"/>
                <w:b/>
                <w:bCs/>
                <w:color w:val="000000"/>
                <w:sz w:val="18"/>
                <w:szCs w:val="18"/>
              </w:rPr>
            </w:pPr>
            <w:r>
              <w:rPr>
                <w:rFonts w:hint="eastAsia" w:ascii="宋体" w:hAnsi="宋体" w:cs="微软雅黑"/>
                <w:b/>
                <w:bCs/>
                <w:color w:val="000000"/>
                <w:sz w:val="18"/>
                <w:szCs w:val="18"/>
              </w:rPr>
              <w:t>提供工信部</w:t>
            </w:r>
            <w:r>
              <w:rPr>
                <w:rFonts w:ascii="宋体" w:hAnsi="宋体" w:cs="微软雅黑"/>
                <w:b/>
                <w:bCs/>
                <w:color w:val="000000"/>
                <w:sz w:val="18"/>
                <w:szCs w:val="18"/>
              </w:rPr>
              <w:t xml:space="preserve">IPv4/IPv6 </w:t>
            </w:r>
            <w:r>
              <w:rPr>
                <w:rFonts w:hint="eastAsia" w:ascii="宋体" w:hAnsi="宋体" w:cs="微软雅黑"/>
                <w:b/>
                <w:bCs/>
                <w:color w:val="000000"/>
                <w:sz w:val="18"/>
                <w:szCs w:val="18"/>
              </w:rPr>
              <w:t>三层设备进网许可证复印件</w:t>
            </w:r>
          </w:p>
        </w:tc>
      </w:tr>
    </w:tbl>
    <w:p>
      <w:pPr>
        <w:pStyle w:val="2"/>
        <w:numPr>
          <w:ilvl w:val="0"/>
          <w:numId w:val="1"/>
        </w:numPr>
        <w:spacing w:before="0" w:after="0" w:line="360" w:lineRule="auto"/>
        <w:ind w:left="0" w:firstLine="0"/>
        <w:jc w:val="left"/>
        <w:rPr>
          <w:rFonts w:ascii="宋体" w:hAnsi="宋体" w:cs="宋体"/>
          <w:b w:val="0"/>
          <w:szCs w:val="21"/>
        </w:rPr>
      </w:pPr>
      <w:r>
        <w:rPr>
          <w:rFonts w:hint="eastAsia" w:ascii="宋体" w:hAnsi="宋体" w:cs="宋体"/>
          <w:sz w:val="21"/>
          <w:szCs w:val="20"/>
        </w:rPr>
        <w:t>24口POE交换机</w:t>
      </w:r>
    </w:p>
    <w:tbl>
      <w:tblPr>
        <w:tblStyle w:val="7"/>
        <w:tblW w:w="7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6"/>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956" w:type="dxa"/>
            <w:tcBorders>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指标项</w:t>
            </w:r>
          </w:p>
        </w:tc>
        <w:tc>
          <w:tcPr>
            <w:tcW w:w="66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01" w:hRule="atLeast"/>
          <w:jc w:val="center"/>
        </w:trPr>
        <w:tc>
          <w:tcPr>
            <w:tcW w:w="956" w:type="dxa"/>
            <w:vMerge w:val="restart"/>
            <w:tcBorders>
              <w:right w:val="single" w:color="auto" w:sz="4" w:space="0"/>
            </w:tcBorders>
            <w:vAlign w:val="center"/>
          </w:tcPr>
          <w:p>
            <w:pPr>
              <w:spacing w:line="360" w:lineRule="auto"/>
              <w:jc w:val="left"/>
              <w:rPr>
                <w:rFonts w:ascii="宋体" w:hAnsi="宋体" w:cs="宋体"/>
                <w:sz w:val="18"/>
                <w:szCs w:val="18"/>
              </w:rPr>
            </w:pPr>
            <w:r>
              <w:rPr>
                <w:rFonts w:hint="eastAsia" w:ascii="宋体" w:hAnsi="宋体" w:cs="宋体"/>
                <w:sz w:val="18"/>
                <w:szCs w:val="18"/>
              </w:rPr>
              <w:t>规格要求</w:t>
            </w:r>
          </w:p>
        </w:tc>
        <w:tc>
          <w:tcPr>
            <w:tcW w:w="668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宋体" w:hAnsi="宋体" w:cs="宋体"/>
                <w:sz w:val="18"/>
                <w:szCs w:val="18"/>
              </w:rPr>
            </w:pPr>
            <w:r>
              <w:rPr>
                <w:rFonts w:hint="eastAsia" w:ascii="宋体" w:hAnsi="宋体" w:cs="微软雅黑"/>
                <w:bCs/>
                <w:color w:val="000000"/>
                <w:sz w:val="18"/>
                <w:szCs w:val="18"/>
              </w:rPr>
              <w:t>▲</w:t>
            </w:r>
            <w:r>
              <w:rPr>
                <w:rFonts w:hint="eastAsia" w:ascii="宋体" w:hAnsi="宋体" w:cs="宋体"/>
                <w:sz w:val="18"/>
                <w:szCs w:val="18"/>
              </w:rPr>
              <w:t>千兆以太网口≥24个（24个POE口），千兆SFP光口≥4个；交换机交换容量≥3Tbps，包转发率≥120Mpps，支持IEEE 802.3af以及802.3at两种供电标准，单端口最高输出功率≥60W，</w:t>
            </w:r>
            <w:r>
              <w:rPr>
                <w:rFonts w:hint="eastAsia" w:ascii="宋体" w:hAnsi="宋体" w:cs="宋体"/>
                <w:b/>
                <w:sz w:val="18"/>
                <w:szCs w:val="18"/>
              </w:rPr>
              <w:t>要求提供带官网链接的截图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6" w:hRule="atLeast"/>
          <w:jc w:val="center"/>
        </w:trPr>
        <w:tc>
          <w:tcPr>
            <w:tcW w:w="956" w:type="dxa"/>
            <w:vMerge w:val="continue"/>
            <w:tcBorders>
              <w:right w:val="single" w:color="auto" w:sz="4" w:space="0"/>
            </w:tcBorders>
            <w:vAlign w:val="center"/>
          </w:tcPr>
          <w:p>
            <w:pPr>
              <w:spacing w:line="360" w:lineRule="auto"/>
              <w:jc w:val="left"/>
              <w:rPr>
                <w:rFonts w:ascii="宋体" w:hAnsi="宋体" w:cs="宋体"/>
                <w:sz w:val="18"/>
                <w:szCs w:val="18"/>
              </w:rPr>
            </w:pPr>
          </w:p>
        </w:tc>
        <w:tc>
          <w:tcPr>
            <w:tcW w:w="668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宋体" w:hAnsi="宋体" w:cs="宋体"/>
                <w:sz w:val="18"/>
                <w:szCs w:val="18"/>
              </w:rPr>
            </w:pPr>
            <w:r>
              <w:rPr>
                <w:rFonts w:hint="eastAsia" w:ascii="宋体" w:hAnsi="宋体" w:cs="宋体"/>
                <w:sz w:val="18"/>
                <w:szCs w:val="18"/>
              </w:rPr>
              <w:t>整机最高POE输出功率不低于360W，至少能满足同时为24台802.3af标准的AP提供电力；支持802.1Q标准 VLAN；内置防雷模块，防雷等级≥8KV，支持WEB界面管理。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6" w:hRule="atLeast"/>
          <w:jc w:val="center"/>
        </w:trPr>
        <w:tc>
          <w:tcPr>
            <w:tcW w:w="956" w:type="dxa"/>
            <w:vMerge w:val="continue"/>
            <w:tcBorders>
              <w:right w:val="single" w:color="auto" w:sz="4" w:space="0"/>
            </w:tcBorders>
            <w:vAlign w:val="center"/>
          </w:tcPr>
          <w:p>
            <w:pPr>
              <w:spacing w:line="360" w:lineRule="auto"/>
              <w:jc w:val="left"/>
              <w:rPr>
                <w:rFonts w:ascii="宋体" w:hAnsi="宋体" w:cs="宋体"/>
                <w:sz w:val="18"/>
                <w:szCs w:val="18"/>
              </w:rPr>
            </w:pPr>
          </w:p>
        </w:tc>
        <w:tc>
          <w:tcPr>
            <w:tcW w:w="668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宋体" w:hAnsi="宋体" w:cs="宋体"/>
                <w:sz w:val="18"/>
                <w:szCs w:val="18"/>
              </w:rPr>
            </w:pPr>
            <w:r>
              <w:rPr>
                <w:rFonts w:hint="eastAsia" w:ascii="宋体" w:hAnsi="宋体" w:cs="宋体"/>
                <w:sz w:val="18"/>
                <w:szCs w:val="18"/>
              </w:rPr>
              <w:t>为了灵活控制终端的工作状态，要求所投产品支持端口定时上下电操作，</w:t>
            </w:r>
            <w:r>
              <w:rPr>
                <w:rFonts w:hint="eastAsia" w:ascii="宋体" w:hAnsi="宋体" w:cs="宋体"/>
                <w:b/>
                <w:sz w:val="18"/>
                <w:szCs w:val="18"/>
              </w:rPr>
              <w:t>提供官网截图（含链接）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6" w:hRule="atLeast"/>
          <w:jc w:val="center"/>
        </w:trPr>
        <w:tc>
          <w:tcPr>
            <w:tcW w:w="956" w:type="dxa"/>
            <w:vMerge w:val="continue"/>
            <w:tcBorders>
              <w:right w:val="single" w:color="auto" w:sz="4" w:space="0"/>
            </w:tcBorders>
            <w:vAlign w:val="center"/>
          </w:tcPr>
          <w:p>
            <w:pPr>
              <w:spacing w:line="360" w:lineRule="auto"/>
              <w:jc w:val="left"/>
              <w:rPr>
                <w:rFonts w:ascii="宋体" w:hAnsi="宋体" w:cs="宋体"/>
                <w:sz w:val="18"/>
                <w:szCs w:val="18"/>
              </w:rPr>
            </w:pPr>
          </w:p>
        </w:tc>
        <w:tc>
          <w:tcPr>
            <w:tcW w:w="668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宋体" w:hAnsi="宋体" w:cs="宋体"/>
                <w:sz w:val="18"/>
                <w:szCs w:val="18"/>
              </w:rPr>
            </w:pPr>
            <w:r>
              <w:rPr>
                <w:rFonts w:hint="eastAsia" w:ascii="宋体" w:hAnsi="宋体" w:cs="宋体"/>
                <w:sz w:val="18"/>
                <w:szCs w:val="18"/>
              </w:rPr>
              <w:t>支持IPv4和IPv6的静态路由，支持RIP，MAC地址≥16K，ARP表项≥1000条,FIB表项≥500，</w:t>
            </w:r>
            <w:r>
              <w:rPr>
                <w:rFonts w:hint="eastAsia" w:ascii="宋体" w:hAnsi="宋体" w:cs="宋体"/>
                <w:b/>
                <w:sz w:val="18"/>
                <w:szCs w:val="18"/>
              </w:rPr>
              <w:t>提供第三方权威机构测试报告</w:t>
            </w:r>
            <w:r>
              <w:rPr>
                <w:rFonts w:hint="eastAsia" w:ascii="宋体" w:hAnsi="宋体" w:cs="宋体"/>
                <w:sz w:val="18"/>
                <w:szCs w:val="18"/>
              </w:rPr>
              <w:t>；支持软件定义网络SDN，符合OpenFlow 1.3协议标准，</w:t>
            </w:r>
            <w:r>
              <w:rPr>
                <w:rFonts w:hint="eastAsia" w:ascii="宋体" w:hAnsi="宋体" w:cs="宋体"/>
                <w:b/>
                <w:sz w:val="18"/>
                <w:szCs w:val="18"/>
              </w:rPr>
              <w:t>提供第三方权威机构测试报告</w:t>
            </w:r>
            <w:r>
              <w:rPr>
                <w:rFonts w:hint="eastAsia"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1" w:hRule="atLeast"/>
          <w:jc w:val="center"/>
        </w:trPr>
        <w:tc>
          <w:tcPr>
            <w:tcW w:w="956" w:type="dxa"/>
            <w:tcBorders>
              <w:right w:val="single" w:color="auto" w:sz="4" w:space="0"/>
            </w:tcBorders>
            <w:vAlign w:val="center"/>
          </w:tcPr>
          <w:p>
            <w:pPr>
              <w:spacing w:line="360" w:lineRule="auto"/>
              <w:jc w:val="left"/>
              <w:rPr>
                <w:rFonts w:ascii="宋体" w:hAnsi="宋体" w:cs="宋体"/>
                <w:sz w:val="18"/>
                <w:szCs w:val="18"/>
              </w:rPr>
            </w:pPr>
            <w:r>
              <w:rPr>
                <w:rFonts w:hint="eastAsia" w:ascii="宋体" w:hAnsi="宋体" w:cs="宋体"/>
                <w:b/>
                <w:bCs/>
                <w:sz w:val="18"/>
                <w:szCs w:val="18"/>
              </w:rPr>
              <w:t>产品资质</w:t>
            </w:r>
          </w:p>
        </w:tc>
        <w:tc>
          <w:tcPr>
            <w:tcW w:w="66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sz w:val="18"/>
                <w:szCs w:val="18"/>
              </w:rPr>
            </w:pPr>
            <w:r>
              <w:rPr>
                <w:rFonts w:hint="eastAsia" w:ascii="宋体" w:hAnsi="宋体" w:cs="宋体"/>
                <w:b/>
                <w:sz w:val="18"/>
                <w:szCs w:val="18"/>
              </w:rPr>
              <w:t>提供节能环保证书与测试报告；</w:t>
            </w:r>
          </w:p>
        </w:tc>
      </w:tr>
    </w:tbl>
    <w:p>
      <w:pPr>
        <w:pStyle w:val="2"/>
        <w:numPr>
          <w:ilvl w:val="0"/>
          <w:numId w:val="1"/>
        </w:numPr>
        <w:spacing w:before="0" w:after="0" w:line="360" w:lineRule="auto"/>
        <w:ind w:left="0" w:firstLine="0"/>
        <w:jc w:val="left"/>
        <w:rPr>
          <w:rFonts w:ascii="宋体" w:hAnsi="宋体" w:cs="宋体"/>
          <w:b w:val="0"/>
          <w:szCs w:val="21"/>
        </w:rPr>
      </w:pPr>
      <w:r>
        <w:rPr>
          <w:rFonts w:ascii="宋体" w:hAnsi="宋体" w:cs="宋体"/>
          <w:sz w:val="21"/>
          <w:szCs w:val="20"/>
        </w:rPr>
        <w:t>8</w:t>
      </w:r>
      <w:r>
        <w:rPr>
          <w:rFonts w:hint="eastAsia" w:ascii="宋体" w:hAnsi="宋体" w:cs="宋体"/>
          <w:sz w:val="21"/>
          <w:szCs w:val="20"/>
        </w:rPr>
        <w:t>口POE交换机</w:t>
      </w:r>
    </w:p>
    <w:tbl>
      <w:tblPr>
        <w:tblStyle w:val="7"/>
        <w:tblW w:w="7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4"/>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jc w:val="center"/>
        </w:trPr>
        <w:tc>
          <w:tcPr>
            <w:tcW w:w="974" w:type="dxa"/>
            <w:vAlign w:val="center"/>
          </w:tcPr>
          <w:p>
            <w:pPr>
              <w:spacing w:line="360" w:lineRule="auto"/>
              <w:jc w:val="left"/>
              <w:rPr>
                <w:rFonts w:ascii="宋体" w:hAnsi="宋体" w:cs="宋体"/>
                <w:szCs w:val="21"/>
              </w:rPr>
            </w:pPr>
            <w:r>
              <w:rPr>
                <w:rFonts w:hint="eastAsia" w:ascii="宋体" w:hAnsi="宋体" w:cs="宋体"/>
                <w:b/>
                <w:bCs/>
                <w:szCs w:val="21"/>
              </w:rPr>
              <w:t>指标项</w:t>
            </w:r>
          </w:p>
        </w:tc>
        <w:tc>
          <w:tcPr>
            <w:tcW w:w="6789" w:type="dxa"/>
            <w:vAlign w:val="center"/>
          </w:tcPr>
          <w:p>
            <w:pPr>
              <w:spacing w:line="360" w:lineRule="auto"/>
              <w:jc w:val="left"/>
              <w:rPr>
                <w:rFonts w:ascii="宋体" w:hAnsi="宋体" w:cs="宋体"/>
                <w:szCs w:val="21"/>
              </w:rPr>
            </w:pPr>
            <w:r>
              <w:rPr>
                <w:rFonts w:hint="eastAsia" w:ascii="宋体" w:hAnsi="宋体" w:cs="宋体"/>
                <w:b/>
                <w:bCs/>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5" w:hRule="atLeast"/>
          <w:jc w:val="center"/>
        </w:trPr>
        <w:tc>
          <w:tcPr>
            <w:tcW w:w="974" w:type="dxa"/>
            <w:vMerge w:val="restart"/>
            <w:vAlign w:val="center"/>
          </w:tcPr>
          <w:p>
            <w:pPr>
              <w:spacing w:line="360" w:lineRule="auto"/>
              <w:jc w:val="left"/>
              <w:rPr>
                <w:rFonts w:ascii="宋体" w:hAnsi="宋体" w:cs="宋体"/>
                <w:sz w:val="18"/>
                <w:szCs w:val="18"/>
              </w:rPr>
            </w:pPr>
            <w:r>
              <w:rPr>
                <w:rFonts w:hint="eastAsia" w:ascii="宋体" w:hAnsi="宋体" w:cs="宋体"/>
                <w:sz w:val="18"/>
                <w:szCs w:val="18"/>
              </w:rPr>
              <w:t>规格要求</w:t>
            </w:r>
          </w:p>
        </w:tc>
        <w:tc>
          <w:tcPr>
            <w:tcW w:w="6789" w:type="dxa"/>
            <w:vAlign w:val="top"/>
          </w:tcPr>
          <w:p>
            <w:pPr>
              <w:spacing w:line="360" w:lineRule="auto"/>
              <w:jc w:val="left"/>
              <w:rPr>
                <w:rFonts w:ascii="宋体" w:hAnsi="宋体" w:cs="宋体"/>
                <w:sz w:val="18"/>
                <w:szCs w:val="18"/>
              </w:rPr>
            </w:pPr>
            <w:r>
              <w:rPr>
                <w:rFonts w:hint="eastAsia" w:ascii="宋体" w:hAnsi="宋体" w:cs="微软雅黑"/>
                <w:bCs/>
                <w:color w:val="000000"/>
                <w:sz w:val="18"/>
                <w:szCs w:val="18"/>
              </w:rPr>
              <w:t>▲</w:t>
            </w:r>
            <w:r>
              <w:rPr>
                <w:rFonts w:hint="eastAsia" w:ascii="宋体" w:hAnsi="宋体" w:cs="宋体"/>
                <w:sz w:val="18"/>
                <w:szCs w:val="18"/>
              </w:rPr>
              <w:t>千兆以太网口≥10个（8个POE口），千兆SFP光口≥2个；交换机交换容量≥330Gbps，包转发率≥80Mpps，</w:t>
            </w:r>
            <w:r>
              <w:rPr>
                <w:rFonts w:hint="eastAsia" w:ascii="宋体" w:hAnsi="宋体" w:cs="宋体"/>
                <w:b/>
                <w:sz w:val="18"/>
                <w:szCs w:val="18"/>
              </w:rPr>
              <w:t>要求提供带官网链接的截图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5" w:hRule="atLeast"/>
          <w:jc w:val="center"/>
        </w:trPr>
        <w:tc>
          <w:tcPr>
            <w:tcW w:w="974" w:type="dxa"/>
            <w:vMerge w:val="continue"/>
            <w:vAlign w:val="center"/>
          </w:tcPr>
          <w:p>
            <w:pPr>
              <w:spacing w:line="360" w:lineRule="auto"/>
              <w:jc w:val="left"/>
              <w:rPr>
                <w:rFonts w:ascii="宋体" w:hAnsi="宋体" w:cs="宋体"/>
                <w:sz w:val="18"/>
                <w:szCs w:val="18"/>
              </w:rPr>
            </w:pPr>
          </w:p>
        </w:tc>
        <w:tc>
          <w:tcPr>
            <w:tcW w:w="6789" w:type="dxa"/>
            <w:vAlign w:val="top"/>
          </w:tcPr>
          <w:p>
            <w:pPr>
              <w:spacing w:line="360" w:lineRule="auto"/>
              <w:jc w:val="left"/>
              <w:rPr>
                <w:rFonts w:ascii="宋体" w:hAnsi="宋体" w:cs="宋体"/>
                <w:sz w:val="18"/>
                <w:szCs w:val="18"/>
              </w:rPr>
            </w:pPr>
            <w:r>
              <w:rPr>
                <w:rFonts w:hint="eastAsia" w:ascii="宋体" w:hAnsi="宋体" w:cs="宋体"/>
                <w:sz w:val="18"/>
                <w:szCs w:val="18"/>
              </w:rPr>
              <w:t>支持IEEE 802.3af以及802.3at两种供电标准，单端口最高输出功率≥30W；整机最高POE输出功率不低于120W，能满足至少同时为8台802.3af标准的AP提供电力；支持VLAN功能；支持802.1Q标准 VLAN；支持WEB界面管理。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5" w:hRule="atLeast"/>
          <w:jc w:val="center"/>
        </w:trPr>
        <w:tc>
          <w:tcPr>
            <w:tcW w:w="974" w:type="dxa"/>
            <w:vMerge w:val="continue"/>
            <w:vAlign w:val="center"/>
          </w:tcPr>
          <w:p>
            <w:pPr>
              <w:spacing w:line="360" w:lineRule="auto"/>
              <w:jc w:val="left"/>
              <w:rPr>
                <w:rFonts w:ascii="宋体" w:hAnsi="宋体" w:cs="宋体"/>
                <w:sz w:val="18"/>
                <w:szCs w:val="18"/>
              </w:rPr>
            </w:pPr>
          </w:p>
        </w:tc>
        <w:tc>
          <w:tcPr>
            <w:tcW w:w="6789" w:type="dxa"/>
            <w:vAlign w:val="top"/>
          </w:tcPr>
          <w:p>
            <w:pPr>
              <w:spacing w:line="360" w:lineRule="auto"/>
              <w:jc w:val="left"/>
              <w:rPr>
                <w:rFonts w:ascii="宋体" w:hAnsi="宋体" w:cs="宋体"/>
                <w:sz w:val="18"/>
                <w:szCs w:val="18"/>
              </w:rPr>
            </w:pPr>
            <w:r>
              <w:rPr>
                <w:rFonts w:hint="eastAsia" w:ascii="宋体" w:hAnsi="宋体" w:cs="宋体"/>
                <w:sz w:val="18"/>
                <w:szCs w:val="18"/>
              </w:rPr>
              <w:t>支持IPv4和IPv6的静态路由，支持RIP，MAC地址≥16K，提供第三方权威机构测试报告；支持软件定义网络SDN，符合OpenFlow 1.3协议标准，</w:t>
            </w:r>
            <w:r>
              <w:rPr>
                <w:rFonts w:hint="eastAsia" w:ascii="宋体" w:hAnsi="宋体" w:cs="宋体"/>
                <w:b/>
                <w:sz w:val="18"/>
                <w:szCs w:val="18"/>
              </w:rPr>
              <w:t xml:space="preserve">提供第三方权威机构测试报告；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3" w:hRule="atLeast"/>
          <w:jc w:val="center"/>
        </w:trPr>
        <w:tc>
          <w:tcPr>
            <w:tcW w:w="974" w:type="dxa"/>
            <w:vMerge w:val="restart"/>
            <w:vAlign w:val="center"/>
          </w:tcPr>
          <w:p>
            <w:pPr>
              <w:spacing w:line="360" w:lineRule="auto"/>
              <w:jc w:val="left"/>
              <w:rPr>
                <w:rFonts w:ascii="宋体" w:hAnsi="宋体" w:cs="宋体"/>
                <w:sz w:val="18"/>
                <w:szCs w:val="18"/>
              </w:rPr>
            </w:pPr>
            <w:r>
              <w:rPr>
                <w:rFonts w:hint="eastAsia" w:ascii="宋体" w:hAnsi="宋体" w:cs="宋体"/>
                <w:b/>
                <w:bCs/>
                <w:sz w:val="18"/>
                <w:szCs w:val="18"/>
              </w:rPr>
              <w:t>产品资质</w:t>
            </w:r>
          </w:p>
        </w:tc>
        <w:tc>
          <w:tcPr>
            <w:tcW w:w="6789" w:type="dxa"/>
            <w:vAlign w:val="center"/>
          </w:tcPr>
          <w:p>
            <w:pPr>
              <w:spacing w:line="360" w:lineRule="auto"/>
              <w:jc w:val="left"/>
              <w:rPr>
                <w:rFonts w:ascii="宋体" w:hAnsi="宋体" w:cs="宋体"/>
                <w:b/>
                <w:sz w:val="18"/>
                <w:szCs w:val="18"/>
              </w:rPr>
            </w:pPr>
            <w:r>
              <w:rPr>
                <w:rFonts w:hint="eastAsia" w:ascii="宋体" w:hAnsi="宋体" w:cs="宋体"/>
                <w:b/>
                <w:sz w:val="18"/>
                <w:szCs w:val="18"/>
              </w:rPr>
              <w:t>提供工信部IPv4进网许可证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2" w:hRule="atLeast"/>
          <w:jc w:val="center"/>
        </w:trPr>
        <w:tc>
          <w:tcPr>
            <w:tcW w:w="974" w:type="dxa"/>
            <w:vMerge w:val="continue"/>
            <w:vAlign w:val="center"/>
          </w:tcPr>
          <w:p>
            <w:pPr>
              <w:spacing w:line="360" w:lineRule="auto"/>
              <w:jc w:val="left"/>
              <w:rPr>
                <w:rFonts w:ascii="宋体" w:hAnsi="宋体" w:cs="宋体"/>
                <w:sz w:val="18"/>
                <w:szCs w:val="18"/>
              </w:rPr>
            </w:pPr>
          </w:p>
        </w:tc>
        <w:tc>
          <w:tcPr>
            <w:tcW w:w="6789" w:type="dxa"/>
            <w:vAlign w:val="center"/>
          </w:tcPr>
          <w:p>
            <w:pPr>
              <w:spacing w:line="360" w:lineRule="auto"/>
              <w:jc w:val="left"/>
              <w:rPr>
                <w:rFonts w:ascii="宋体" w:hAnsi="宋体" w:cs="宋体"/>
                <w:b/>
                <w:sz w:val="18"/>
                <w:szCs w:val="18"/>
              </w:rPr>
            </w:pPr>
            <w:r>
              <w:rPr>
                <w:rFonts w:hint="eastAsia" w:ascii="宋体" w:hAnsi="宋体" w:cs="宋体"/>
                <w:b/>
                <w:sz w:val="18"/>
                <w:szCs w:val="18"/>
              </w:rPr>
              <w:t>提供节能环保证书；</w:t>
            </w:r>
          </w:p>
        </w:tc>
      </w:tr>
    </w:tbl>
    <w:p>
      <w:pPr>
        <w:pStyle w:val="2"/>
        <w:numPr>
          <w:ilvl w:val="0"/>
          <w:numId w:val="1"/>
        </w:numPr>
        <w:spacing w:before="0" w:after="0" w:line="360" w:lineRule="auto"/>
        <w:ind w:left="0" w:firstLine="0"/>
        <w:jc w:val="left"/>
        <w:rPr>
          <w:rFonts w:ascii="宋体" w:hAnsi="宋体" w:cs="宋体"/>
          <w:sz w:val="21"/>
          <w:szCs w:val="20"/>
        </w:rPr>
      </w:pPr>
      <w:r>
        <w:rPr>
          <w:rFonts w:hint="eastAsia" w:ascii="宋体" w:hAnsi="宋体" w:cs="宋体"/>
          <w:sz w:val="21"/>
          <w:szCs w:val="20"/>
        </w:rPr>
        <w:t>光模块</w:t>
      </w:r>
    </w:p>
    <w:tbl>
      <w:tblPr>
        <w:tblStyle w:val="7"/>
        <w:tblW w:w="8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8"/>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功能指标</w:t>
            </w:r>
          </w:p>
        </w:tc>
        <w:tc>
          <w:tcPr>
            <w:tcW w:w="6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光模块</w:t>
            </w:r>
          </w:p>
        </w:tc>
        <w:tc>
          <w:tcPr>
            <w:tcW w:w="6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光模块</w:t>
            </w:r>
            <w:r>
              <w:rPr>
                <w:rFonts w:ascii="宋体" w:hAnsi="宋体" w:cs="宋体"/>
                <w:color w:val="000000"/>
                <w:kern w:val="0"/>
                <w:sz w:val="18"/>
                <w:szCs w:val="18"/>
              </w:rPr>
              <w:t>-SFP-GE-</w:t>
            </w:r>
            <w:r>
              <w:rPr>
                <w:rFonts w:hint="eastAsia" w:ascii="宋体" w:hAnsi="宋体" w:cs="宋体"/>
                <w:color w:val="000000"/>
                <w:kern w:val="0"/>
                <w:sz w:val="18"/>
                <w:szCs w:val="18"/>
              </w:rPr>
              <w:t>单模模块</w:t>
            </w:r>
            <w:r>
              <w:rPr>
                <w:rFonts w:ascii="宋体" w:hAnsi="宋体" w:cs="宋体"/>
                <w:color w:val="000000"/>
                <w:kern w:val="0"/>
                <w:sz w:val="18"/>
                <w:szCs w:val="18"/>
              </w:rPr>
              <w:t>-(1310nm,10km,LC)</w:t>
            </w:r>
          </w:p>
        </w:tc>
      </w:tr>
    </w:tbl>
    <w:p/>
    <w:p>
      <w:pPr>
        <w:pStyle w:val="2"/>
        <w:numPr>
          <w:ilvl w:val="0"/>
          <w:numId w:val="1"/>
        </w:numPr>
        <w:spacing w:before="0" w:after="0" w:line="360" w:lineRule="auto"/>
        <w:ind w:left="0" w:firstLine="0"/>
        <w:jc w:val="left"/>
        <w:rPr>
          <w:rFonts w:ascii="宋体" w:hAnsi="宋体" w:cs="宋体"/>
          <w:b w:val="0"/>
          <w:sz w:val="36"/>
          <w:szCs w:val="21"/>
        </w:rPr>
      </w:pPr>
      <w:r>
        <w:rPr>
          <w:rFonts w:hint="eastAsia" w:ascii="宋体" w:hAnsi="宋体" w:cs="宋体"/>
          <w:sz w:val="21"/>
          <w:szCs w:val="20"/>
        </w:rPr>
        <w:t>无线控制器</w:t>
      </w:r>
    </w:p>
    <w:tbl>
      <w:tblPr>
        <w:tblStyle w:val="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62"/>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8" w:hRule="atLeast"/>
        </w:trPr>
        <w:tc>
          <w:tcPr>
            <w:tcW w:w="1262" w:type="dxa"/>
            <w:vAlign w:val="center"/>
          </w:tcPr>
          <w:p>
            <w:pPr>
              <w:jc w:val="center"/>
              <w:rPr>
                <w:rFonts w:ascii="宋体" w:hAnsi="宋体" w:cs="宋体"/>
                <w:b/>
                <w:bCs/>
                <w:color w:val="000000"/>
                <w:szCs w:val="21"/>
              </w:rPr>
            </w:pPr>
            <w:r>
              <w:rPr>
                <w:rFonts w:hint="eastAsia" w:ascii="宋体" w:hAnsi="宋体" w:cs="宋体"/>
                <w:b/>
                <w:bCs/>
                <w:color w:val="000000"/>
                <w:szCs w:val="21"/>
              </w:rPr>
              <w:t>指标项</w:t>
            </w:r>
          </w:p>
        </w:tc>
        <w:tc>
          <w:tcPr>
            <w:tcW w:w="7039" w:type="dxa"/>
            <w:vAlign w:val="center"/>
          </w:tcPr>
          <w:p>
            <w:pPr>
              <w:jc w:val="center"/>
              <w:rPr>
                <w:rFonts w:ascii="宋体" w:hAnsi="宋体" w:cs="宋体"/>
                <w:b/>
                <w:bCs/>
                <w:color w:val="000000"/>
                <w:szCs w:val="21"/>
              </w:rPr>
            </w:pPr>
            <w:r>
              <w:rPr>
                <w:rFonts w:hint="eastAsia" w:ascii="宋体" w:hAnsi="宋体" w:cs="宋体"/>
                <w:b/>
                <w:bCs/>
                <w:color w:val="00000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trPr>
        <w:tc>
          <w:tcPr>
            <w:tcW w:w="1262" w:type="dxa"/>
            <w:vMerge w:val="restart"/>
            <w:vAlign w:val="center"/>
          </w:tcPr>
          <w:p>
            <w:pPr>
              <w:jc w:val="center"/>
              <w:rPr>
                <w:rFonts w:ascii="宋体" w:hAnsi="宋体" w:cs="宋体"/>
                <w:color w:val="000000"/>
                <w:sz w:val="18"/>
                <w:szCs w:val="18"/>
              </w:rPr>
            </w:pPr>
            <w:r>
              <w:rPr>
                <w:rFonts w:hint="eastAsia" w:ascii="宋体" w:hAnsi="宋体" w:cs="宋体"/>
                <w:color w:val="000000"/>
                <w:sz w:val="18"/>
                <w:szCs w:val="18"/>
              </w:rPr>
              <w:t>▲基本要求</w:t>
            </w:r>
          </w:p>
        </w:tc>
        <w:tc>
          <w:tcPr>
            <w:tcW w:w="7039" w:type="dxa"/>
            <w:vAlign w:val="center"/>
          </w:tcPr>
          <w:p>
            <w:pPr>
              <w:rPr>
                <w:rFonts w:ascii="宋体" w:hAnsi="宋体" w:cs="宋体"/>
                <w:color w:val="000000"/>
                <w:sz w:val="18"/>
                <w:szCs w:val="18"/>
              </w:rPr>
            </w:pPr>
            <w:r>
              <w:rPr>
                <w:rFonts w:hint="eastAsia" w:ascii="宋体" w:hAnsi="宋体" w:cs="宋体"/>
                <w:color w:val="000000"/>
                <w:sz w:val="18"/>
                <w:szCs w:val="18"/>
              </w:rPr>
              <w:t>配置千兆电口≥</w:t>
            </w:r>
            <w:r>
              <w:rPr>
                <w:rFonts w:ascii="宋体" w:hAnsi="宋体" w:cs="宋体"/>
                <w:color w:val="000000"/>
                <w:sz w:val="18"/>
                <w:szCs w:val="18"/>
              </w:rPr>
              <w:t>8</w:t>
            </w:r>
            <w:r>
              <w:rPr>
                <w:rFonts w:hint="eastAsia" w:ascii="宋体" w:hAnsi="宋体" w:cs="宋体"/>
                <w:color w:val="000000"/>
                <w:sz w:val="18"/>
                <w:szCs w:val="18"/>
              </w:rPr>
              <w:t>个，</w:t>
            </w:r>
            <w:r>
              <w:rPr>
                <w:rFonts w:ascii="宋体" w:hAnsi="宋体" w:cs="宋体"/>
                <w:color w:val="000000"/>
                <w:sz w:val="18"/>
                <w:szCs w:val="18"/>
              </w:rPr>
              <w:t>SFP</w:t>
            </w:r>
            <w:r>
              <w:rPr>
                <w:rFonts w:hint="eastAsia" w:ascii="宋体" w:hAnsi="宋体" w:cs="宋体"/>
                <w:color w:val="000000"/>
                <w:sz w:val="18"/>
                <w:szCs w:val="18"/>
              </w:rPr>
              <w:t>光口≥</w:t>
            </w:r>
            <w:r>
              <w:rPr>
                <w:rFonts w:ascii="宋体" w:hAnsi="宋体" w:cs="宋体"/>
                <w:color w:val="000000"/>
                <w:sz w:val="18"/>
                <w:szCs w:val="18"/>
              </w:rPr>
              <w:t>2</w:t>
            </w:r>
            <w:r>
              <w:rPr>
                <w:rFonts w:hint="eastAsia" w:ascii="宋体" w:hAnsi="宋体" w:cs="宋体"/>
                <w:color w:val="000000"/>
                <w:sz w:val="18"/>
                <w:szCs w:val="18"/>
              </w:rPr>
              <w:t>个，</w:t>
            </w:r>
            <w:r>
              <w:rPr>
                <w:rFonts w:hint="eastAsia" w:ascii="宋体" w:hAnsi="宋体" w:cs="宋体"/>
                <w:b/>
                <w:color w:val="000000"/>
                <w:sz w:val="18"/>
                <w:szCs w:val="18"/>
              </w:rPr>
              <w:t>要求提供官网截图（带官网链接）</w:t>
            </w:r>
            <w:r>
              <w:rPr>
                <w:rFonts w:ascii="宋体" w:hAnsi="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0" w:hRule="atLeast"/>
        </w:trPr>
        <w:tc>
          <w:tcPr>
            <w:tcW w:w="1262" w:type="dxa"/>
            <w:vMerge w:val="continue"/>
            <w:vAlign w:val="center"/>
          </w:tcPr>
          <w:p>
            <w:pPr>
              <w:jc w:val="center"/>
              <w:rPr>
                <w:rFonts w:ascii="宋体" w:hAnsi="宋体" w:cs="宋体"/>
                <w:color w:val="000000"/>
                <w:sz w:val="18"/>
                <w:szCs w:val="18"/>
              </w:rPr>
            </w:pPr>
          </w:p>
        </w:tc>
        <w:tc>
          <w:tcPr>
            <w:tcW w:w="7039" w:type="dxa"/>
            <w:vAlign w:val="center"/>
          </w:tcPr>
          <w:p>
            <w:pPr>
              <w:rPr>
                <w:rFonts w:ascii="宋体" w:hAnsi="宋体" w:cs="宋体"/>
                <w:color w:val="000000"/>
                <w:sz w:val="18"/>
                <w:szCs w:val="18"/>
              </w:rPr>
            </w:pPr>
            <w:r>
              <w:rPr>
                <w:rFonts w:hint="eastAsia" w:ascii="宋体" w:hAnsi="宋体" w:cs="宋体"/>
                <w:color w:val="000000"/>
                <w:sz w:val="18"/>
                <w:szCs w:val="18"/>
              </w:rPr>
              <w:t>最大管理控制</w:t>
            </w:r>
            <w:r>
              <w:rPr>
                <w:rFonts w:ascii="宋体" w:hAnsi="宋体" w:cs="宋体"/>
                <w:color w:val="000000"/>
                <w:sz w:val="18"/>
                <w:szCs w:val="18"/>
              </w:rPr>
              <w:t>AP</w:t>
            </w:r>
            <w:r>
              <w:rPr>
                <w:rFonts w:hint="eastAsia" w:ascii="宋体" w:hAnsi="宋体" w:cs="宋体"/>
                <w:color w:val="000000"/>
                <w:sz w:val="18"/>
                <w:szCs w:val="18"/>
              </w:rPr>
              <w:t>数≥220个，最大可管理用户数量≥</w:t>
            </w:r>
            <w:r>
              <w:rPr>
                <w:rFonts w:ascii="宋体" w:hAnsi="宋体" w:cs="宋体"/>
                <w:color w:val="000000"/>
                <w:sz w:val="18"/>
                <w:szCs w:val="18"/>
              </w:rPr>
              <w:t>7K</w:t>
            </w:r>
            <w:r>
              <w:rPr>
                <w:rFonts w:hint="eastAsia" w:ascii="宋体" w:hAnsi="宋体" w:cs="宋体"/>
                <w:color w:val="000000"/>
                <w:sz w:val="18"/>
                <w:szCs w:val="18"/>
              </w:rPr>
              <w:t>，</w:t>
            </w:r>
            <w:r>
              <w:rPr>
                <w:rFonts w:hint="eastAsia" w:ascii="宋体" w:hAnsi="宋体" w:cs="宋体"/>
                <w:b/>
                <w:color w:val="000000"/>
                <w:sz w:val="18"/>
                <w:szCs w:val="18"/>
              </w:rPr>
              <w:t>要求提供官网截图（带官网链接）本次配置无线</w:t>
            </w:r>
            <w:r>
              <w:rPr>
                <w:rFonts w:ascii="宋体" w:hAnsi="宋体" w:cs="宋体"/>
                <w:b/>
                <w:color w:val="000000"/>
                <w:sz w:val="18"/>
                <w:szCs w:val="18"/>
              </w:rPr>
              <w:t>AP</w:t>
            </w:r>
            <w:r>
              <w:rPr>
                <w:rFonts w:hint="eastAsia" w:ascii="宋体" w:hAnsi="宋体" w:cs="宋体"/>
                <w:b/>
                <w:color w:val="000000"/>
                <w:sz w:val="18"/>
                <w:szCs w:val="18"/>
              </w:rPr>
              <w:t xml:space="preserve"> </w:t>
            </w:r>
            <w:r>
              <w:rPr>
                <w:rFonts w:ascii="宋体" w:hAnsi="宋体" w:cs="宋体"/>
                <w:b/>
                <w:color w:val="000000"/>
                <w:sz w:val="18"/>
                <w:szCs w:val="18"/>
              </w:rPr>
              <w:t>License</w:t>
            </w:r>
            <w:r>
              <w:rPr>
                <w:rFonts w:hint="eastAsia" w:ascii="宋体" w:hAnsi="宋体" w:cs="宋体"/>
                <w:b/>
                <w:color w:val="000000"/>
                <w:sz w:val="18"/>
                <w:szCs w:val="18"/>
              </w:rPr>
              <w:t>≥</w:t>
            </w:r>
            <w:r>
              <w:rPr>
                <w:rFonts w:ascii="宋体" w:hAnsi="宋体" w:cs="宋体"/>
                <w:b/>
                <w:color w:val="000000"/>
                <w:sz w:val="18"/>
                <w:szCs w:val="18"/>
              </w:rPr>
              <w:t>128</w:t>
            </w:r>
            <w:r>
              <w:rPr>
                <w:rFonts w:hint="eastAsia" w:ascii="宋体" w:hAnsi="宋体" w:cs="宋体"/>
                <w:b/>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9" w:hRule="atLeast"/>
        </w:trPr>
        <w:tc>
          <w:tcPr>
            <w:tcW w:w="1262" w:type="dxa"/>
            <w:vMerge w:val="continue"/>
            <w:vAlign w:val="center"/>
          </w:tcPr>
          <w:p>
            <w:pPr>
              <w:jc w:val="center"/>
              <w:rPr>
                <w:rFonts w:ascii="宋体" w:hAnsi="宋体" w:cs="宋体"/>
                <w:color w:val="000000"/>
                <w:sz w:val="18"/>
                <w:szCs w:val="18"/>
              </w:rPr>
            </w:pPr>
          </w:p>
        </w:tc>
        <w:tc>
          <w:tcPr>
            <w:tcW w:w="7039" w:type="dxa"/>
            <w:vAlign w:val="center"/>
          </w:tcPr>
          <w:p>
            <w:pPr>
              <w:rPr>
                <w:rFonts w:ascii="宋体" w:hAnsi="宋体" w:cs="宋体"/>
                <w:b/>
                <w:color w:val="000000"/>
                <w:sz w:val="18"/>
                <w:szCs w:val="18"/>
              </w:rPr>
            </w:pPr>
            <w:r>
              <w:rPr>
                <w:rFonts w:hint="eastAsia" w:ascii="宋体" w:hAnsi="宋体" w:cs="宋体"/>
                <w:b/>
                <w:color w:val="000000"/>
                <w:sz w:val="18"/>
                <w:szCs w:val="18"/>
              </w:rPr>
              <w:t xml:space="preserve">802.11转发性能≥8G </w:t>
            </w:r>
            <w:r>
              <w:rPr>
                <w:rFonts w:hint="eastAsia" w:ascii="宋体" w:hAnsi="宋体" w:cs="宋体"/>
                <w:b/>
                <w:sz w:val="18"/>
                <w:szCs w:val="18"/>
              </w:rPr>
              <w:t>，</w:t>
            </w:r>
            <w:r>
              <w:rPr>
                <w:rFonts w:hint="eastAsia" w:ascii="宋体" w:hAnsi="宋体" w:cs="宋体"/>
                <w:b/>
                <w:color w:val="000000"/>
                <w:sz w:val="18"/>
                <w:szCs w:val="18"/>
              </w:rPr>
              <w:t>要求提供官网截图（带官网链接）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 w:hRule="atLeast"/>
        </w:trPr>
        <w:tc>
          <w:tcPr>
            <w:tcW w:w="1262" w:type="dxa"/>
            <w:vAlign w:val="center"/>
          </w:tcPr>
          <w:p>
            <w:pPr>
              <w:jc w:val="center"/>
              <w:rPr>
                <w:rFonts w:ascii="宋体" w:hAnsi="宋体" w:cs="宋体"/>
                <w:color w:val="000000"/>
                <w:sz w:val="18"/>
                <w:szCs w:val="18"/>
              </w:rPr>
            </w:pPr>
            <w:r>
              <w:rPr>
                <w:rFonts w:ascii="宋体" w:hAnsi="宋体" w:cs="宋体"/>
                <w:color w:val="000000"/>
                <w:sz w:val="18"/>
                <w:szCs w:val="18"/>
              </w:rPr>
              <w:t>CAPWAP</w:t>
            </w:r>
            <w:r>
              <w:rPr>
                <w:rFonts w:hint="eastAsia" w:ascii="宋体" w:hAnsi="宋体" w:cs="宋体"/>
                <w:color w:val="000000"/>
                <w:sz w:val="18"/>
                <w:szCs w:val="18"/>
              </w:rPr>
              <w:t>协议</w:t>
            </w:r>
          </w:p>
        </w:tc>
        <w:tc>
          <w:tcPr>
            <w:tcW w:w="7039" w:type="dxa"/>
            <w:vAlign w:val="center"/>
          </w:tcPr>
          <w:p>
            <w:pPr>
              <w:rPr>
                <w:rFonts w:ascii="宋体" w:hAnsi="宋体" w:cs="宋体"/>
                <w:color w:val="000000"/>
                <w:sz w:val="18"/>
                <w:szCs w:val="18"/>
              </w:rPr>
            </w:pPr>
            <w:r>
              <w:rPr>
                <w:rFonts w:ascii="宋体" w:hAnsi="宋体" w:cs="宋体"/>
                <w:color w:val="000000"/>
                <w:sz w:val="18"/>
                <w:szCs w:val="18"/>
              </w:rPr>
              <w:t>AP</w:t>
            </w:r>
            <w:r>
              <w:rPr>
                <w:rFonts w:hint="eastAsia" w:ascii="宋体" w:hAnsi="宋体" w:cs="宋体"/>
                <w:color w:val="000000"/>
                <w:sz w:val="18"/>
                <w:szCs w:val="18"/>
              </w:rPr>
              <w:t>和</w:t>
            </w:r>
            <w:r>
              <w:rPr>
                <w:rFonts w:ascii="宋体" w:hAnsi="宋体" w:cs="宋体"/>
                <w:color w:val="000000"/>
                <w:sz w:val="18"/>
                <w:szCs w:val="18"/>
              </w:rPr>
              <w:t>AC</w:t>
            </w:r>
            <w:r>
              <w:rPr>
                <w:rFonts w:hint="eastAsia" w:ascii="宋体" w:hAnsi="宋体" w:cs="宋体"/>
                <w:color w:val="000000"/>
                <w:sz w:val="18"/>
                <w:szCs w:val="18"/>
              </w:rPr>
              <w:t>之间支持</w:t>
            </w:r>
            <w:r>
              <w:rPr>
                <w:rFonts w:ascii="宋体" w:hAnsi="宋体" w:cs="宋体"/>
                <w:color w:val="000000"/>
                <w:sz w:val="18"/>
                <w:szCs w:val="18"/>
              </w:rPr>
              <w:t>L2/L3</w:t>
            </w:r>
            <w:r>
              <w:rPr>
                <w:rFonts w:hint="eastAsia" w:ascii="宋体" w:hAnsi="宋体" w:cs="宋体"/>
                <w:color w:val="000000"/>
                <w:sz w:val="18"/>
                <w:szCs w:val="18"/>
              </w:rPr>
              <w:t>层网络拓扑，</w:t>
            </w:r>
            <w:r>
              <w:rPr>
                <w:rFonts w:ascii="宋体" w:hAnsi="宋体" w:cs="宋体"/>
                <w:color w:val="000000"/>
                <w:sz w:val="18"/>
                <w:szCs w:val="18"/>
              </w:rPr>
              <w:t>AP</w:t>
            </w:r>
            <w:r>
              <w:rPr>
                <w:rFonts w:hint="eastAsia" w:ascii="宋体" w:hAnsi="宋体" w:cs="宋体"/>
                <w:color w:val="000000"/>
                <w:sz w:val="18"/>
                <w:szCs w:val="18"/>
              </w:rPr>
              <w:t>可以自动发现可接入的</w:t>
            </w:r>
            <w:r>
              <w:rPr>
                <w:rFonts w:ascii="宋体" w:hAnsi="宋体" w:cs="宋体"/>
                <w:color w:val="000000"/>
                <w:sz w:val="18"/>
                <w:szCs w:val="18"/>
              </w:rPr>
              <w:t>AC</w:t>
            </w:r>
            <w:r>
              <w:rPr>
                <w:rFonts w:hint="eastAsia" w:ascii="宋体" w:hAnsi="宋体" w:cs="宋体"/>
                <w:color w:val="000000"/>
                <w:sz w:val="18"/>
                <w:szCs w:val="18"/>
              </w:rPr>
              <w:t>，</w:t>
            </w:r>
            <w:r>
              <w:rPr>
                <w:rFonts w:ascii="宋体" w:hAnsi="宋体" w:cs="宋体"/>
                <w:color w:val="000000"/>
                <w:sz w:val="18"/>
                <w:szCs w:val="18"/>
              </w:rPr>
              <w:t>AP</w:t>
            </w:r>
            <w:r>
              <w:rPr>
                <w:rFonts w:hint="eastAsia" w:ascii="宋体" w:hAnsi="宋体" w:cs="宋体"/>
                <w:color w:val="000000"/>
                <w:sz w:val="18"/>
                <w:szCs w:val="18"/>
              </w:rPr>
              <w:t>可以自动从</w:t>
            </w:r>
            <w:r>
              <w:rPr>
                <w:rFonts w:ascii="宋体" w:hAnsi="宋体" w:cs="宋体"/>
                <w:color w:val="000000"/>
                <w:sz w:val="18"/>
                <w:szCs w:val="18"/>
              </w:rPr>
              <w:t>AC</w:t>
            </w:r>
            <w:r>
              <w:rPr>
                <w:rFonts w:hint="eastAsia" w:ascii="宋体" w:hAnsi="宋体" w:cs="宋体"/>
                <w:color w:val="000000"/>
                <w:sz w:val="18"/>
                <w:szCs w:val="18"/>
              </w:rPr>
              <w:t>更新软件版本，</w:t>
            </w:r>
            <w:r>
              <w:rPr>
                <w:rFonts w:ascii="宋体" w:hAnsi="宋体" w:cs="宋体"/>
                <w:color w:val="000000"/>
                <w:sz w:val="18"/>
                <w:szCs w:val="18"/>
              </w:rPr>
              <w:t>AP</w:t>
            </w:r>
            <w:r>
              <w:rPr>
                <w:rFonts w:hint="eastAsia" w:ascii="宋体" w:hAnsi="宋体" w:cs="宋体"/>
                <w:color w:val="000000"/>
                <w:sz w:val="18"/>
                <w:szCs w:val="18"/>
              </w:rPr>
              <w:t>可以自动从</w:t>
            </w:r>
            <w:r>
              <w:rPr>
                <w:rFonts w:ascii="宋体" w:hAnsi="宋体" w:cs="宋体"/>
                <w:color w:val="000000"/>
                <w:sz w:val="18"/>
                <w:szCs w:val="18"/>
              </w:rPr>
              <w:t>AC</w:t>
            </w:r>
            <w:r>
              <w:rPr>
                <w:rFonts w:hint="eastAsia" w:ascii="宋体" w:hAnsi="宋体" w:cs="宋体"/>
                <w:color w:val="000000"/>
                <w:sz w:val="18"/>
                <w:szCs w:val="18"/>
              </w:rPr>
              <w:t>下载配置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262" w:type="dxa"/>
            <w:vMerge w:val="restart"/>
            <w:vAlign w:val="center"/>
          </w:tcPr>
          <w:p>
            <w:pPr>
              <w:jc w:val="center"/>
              <w:rPr>
                <w:rFonts w:ascii="宋体" w:hAnsi="宋体" w:cs="宋体"/>
                <w:color w:val="000000"/>
                <w:sz w:val="18"/>
                <w:szCs w:val="18"/>
              </w:rPr>
            </w:pPr>
            <w:r>
              <w:rPr>
                <w:rFonts w:hint="eastAsia" w:ascii="宋体" w:hAnsi="宋体" w:cs="宋体"/>
                <w:color w:val="000000"/>
                <w:sz w:val="18"/>
                <w:szCs w:val="18"/>
              </w:rPr>
              <w:t>智能识别与认证</w:t>
            </w:r>
          </w:p>
        </w:tc>
        <w:tc>
          <w:tcPr>
            <w:tcW w:w="7039" w:type="dxa"/>
            <w:vAlign w:val="center"/>
          </w:tcPr>
          <w:p>
            <w:pPr>
              <w:rPr>
                <w:rFonts w:ascii="宋体" w:hAnsi="宋体" w:cs="宋体"/>
                <w:color w:val="000000"/>
                <w:sz w:val="18"/>
                <w:szCs w:val="18"/>
              </w:rPr>
            </w:pPr>
            <w:r>
              <w:rPr>
                <w:rFonts w:ascii="宋体" w:hAnsi="宋体"/>
                <w:sz w:val="18"/>
                <w:szCs w:val="18"/>
              </w:rPr>
              <w:t>智能识别终端类型，自适应弹出不同大小、页面格局的Portal认证页面</w:t>
            </w:r>
            <w:r>
              <w:rPr>
                <w:rFonts w:hint="eastAsia" w:ascii="宋体" w:hAnsi="宋体" w:cs="宋体"/>
                <w:color w:val="000000"/>
                <w:sz w:val="18"/>
                <w:szCs w:val="18"/>
              </w:rPr>
              <w:t>，</w:t>
            </w:r>
            <w:r>
              <w:rPr>
                <w:rFonts w:hint="eastAsia" w:ascii="宋体" w:hAnsi="宋体" w:cs="宋体"/>
                <w:b/>
                <w:color w:val="000000"/>
                <w:sz w:val="18"/>
                <w:szCs w:val="18"/>
              </w:rPr>
              <w:t>要求提供官网截图（带官网链接）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262" w:type="dxa"/>
            <w:vMerge w:val="continue"/>
            <w:vAlign w:val="center"/>
          </w:tcPr>
          <w:p>
            <w:pPr>
              <w:jc w:val="center"/>
              <w:rPr>
                <w:rFonts w:ascii="宋体" w:hAnsi="宋体" w:cs="宋体"/>
                <w:color w:val="000000"/>
                <w:sz w:val="18"/>
                <w:szCs w:val="18"/>
              </w:rPr>
            </w:pPr>
          </w:p>
        </w:tc>
        <w:tc>
          <w:tcPr>
            <w:tcW w:w="7039" w:type="dxa"/>
            <w:vAlign w:val="center"/>
          </w:tcPr>
          <w:p>
            <w:pPr>
              <w:rPr>
                <w:rFonts w:ascii="宋体" w:hAnsi="宋体"/>
                <w:sz w:val="18"/>
                <w:szCs w:val="18"/>
              </w:rPr>
            </w:pPr>
            <w:r>
              <w:rPr>
                <w:rFonts w:hint="eastAsia" w:ascii="宋体" w:hAnsi="宋体"/>
                <w:sz w:val="18"/>
                <w:szCs w:val="18"/>
              </w:rPr>
              <w:t>支持本地认证功能，无需通过外置Protal服务器和Radius服务器认证，内置Protal最大支持认证用户数≥1500个</w:t>
            </w:r>
            <w:r>
              <w:rPr>
                <w:rFonts w:hint="eastAsia" w:ascii="宋体" w:hAnsi="宋体" w:cs="宋体"/>
                <w:color w:val="000000"/>
                <w:sz w:val="18"/>
                <w:szCs w:val="18"/>
              </w:rPr>
              <w:t>，</w:t>
            </w:r>
            <w:r>
              <w:rPr>
                <w:rFonts w:hint="eastAsia" w:ascii="宋体" w:hAnsi="宋体" w:cs="宋体"/>
                <w:b/>
                <w:color w:val="000000"/>
                <w:sz w:val="18"/>
                <w:szCs w:val="18"/>
              </w:rPr>
              <w:t>要求提供官网截图（带官网链接）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262" w:type="dxa"/>
            <w:vMerge w:val="continue"/>
            <w:vAlign w:val="center"/>
          </w:tcPr>
          <w:p>
            <w:pPr>
              <w:jc w:val="left"/>
              <w:rPr>
                <w:rFonts w:ascii="宋体" w:hAnsi="宋体" w:cs="宋体"/>
                <w:color w:val="000000"/>
                <w:sz w:val="18"/>
                <w:szCs w:val="18"/>
              </w:rPr>
            </w:pPr>
          </w:p>
        </w:tc>
        <w:tc>
          <w:tcPr>
            <w:tcW w:w="7039" w:type="dxa"/>
            <w:vAlign w:val="center"/>
          </w:tcPr>
          <w:p>
            <w:pPr>
              <w:rPr>
                <w:rFonts w:ascii="宋体" w:hAnsi="宋体" w:cs="宋体"/>
                <w:color w:val="000000"/>
                <w:sz w:val="18"/>
                <w:szCs w:val="18"/>
              </w:rPr>
            </w:pPr>
            <w:r>
              <w:rPr>
                <w:rFonts w:hint="eastAsia" w:ascii="宋体" w:hAnsi="宋体" w:cs="宋体"/>
                <w:b/>
                <w:color w:val="000000"/>
                <w:sz w:val="18"/>
                <w:szCs w:val="18"/>
              </w:rPr>
              <w:t>支持无感知、短信和二维码认证等认证方式，要求提供官网截图（带官网链接）</w:t>
            </w:r>
            <w:r>
              <w:rPr>
                <w:rFonts w:ascii="宋体" w:hAnsi="宋体" w:cs="宋体"/>
                <w:b/>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 w:hRule="atLeast"/>
        </w:trPr>
        <w:tc>
          <w:tcPr>
            <w:tcW w:w="1262" w:type="dxa"/>
            <w:vAlign w:val="center"/>
          </w:tcPr>
          <w:p>
            <w:pPr>
              <w:jc w:val="center"/>
              <w:rPr>
                <w:rFonts w:ascii="宋体" w:hAnsi="宋体" w:cs="宋体"/>
                <w:color w:val="000000"/>
                <w:sz w:val="18"/>
                <w:szCs w:val="18"/>
              </w:rPr>
            </w:pPr>
            <w:r>
              <w:rPr>
                <w:rFonts w:hint="eastAsia" w:ascii="宋体" w:hAnsi="宋体" w:cs="宋体"/>
                <w:color w:val="000000"/>
                <w:sz w:val="18"/>
                <w:szCs w:val="18"/>
              </w:rPr>
              <w:t>性能指标</w:t>
            </w:r>
          </w:p>
        </w:tc>
        <w:tc>
          <w:tcPr>
            <w:tcW w:w="7039" w:type="dxa"/>
            <w:vAlign w:val="center"/>
          </w:tcPr>
          <w:p>
            <w:pPr>
              <w:rPr>
                <w:rFonts w:ascii="宋体" w:hAnsi="宋体" w:cs="宋体"/>
                <w:color w:val="000000"/>
                <w:sz w:val="18"/>
                <w:szCs w:val="18"/>
              </w:rPr>
            </w:pPr>
            <w:r>
              <w:rPr>
                <w:rFonts w:hint="eastAsia" w:ascii="宋体" w:hAnsi="宋体" w:cs="宋体"/>
                <w:color w:val="000000"/>
                <w:sz w:val="18"/>
                <w:szCs w:val="18"/>
              </w:rPr>
              <w:t>整机提供ACL≥60K，MAC地址表≥15K，ARP表≥10K，</w:t>
            </w:r>
            <w:r>
              <w:rPr>
                <w:rFonts w:hint="eastAsia" w:ascii="宋体" w:hAnsi="宋体" w:cs="宋体"/>
                <w:b/>
                <w:color w:val="000000"/>
                <w:sz w:val="18"/>
                <w:szCs w:val="18"/>
              </w:rPr>
              <w:t>要求提供官网截图（带官网链接）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 w:hRule="atLeast"/>
        </w:trPr>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产品资质</w:t>
            </w:r>
          </w:p>
        </w:tc>
        <w:tc>
          <w:tcPr>
            <w:tcW w:w="70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sz w:val="18"/>
                <w:szCs w:val="18"/>
              </w:rPr>
            </w:pPr>
            <w:r>
              <w:rPr>
                <w:rFonts w:ascii="宋体" w:hAnsi="宋体" w:cs="宋体"/>
                <w:b/>
                <w:color w:val="000000"/>
                <w:sz w:val="18"/>
                <w:szCs w:val="18"/>
              </w:rPr>
              <w:t>提供工信部电信设备进网许可证复印件。</w:t>
            </w:r>
          </w:p>
        </w:tc>
      </w:tr>
    </w:tbl>
    <w:p>
      <w:pPr>
        <w:pStyle w:val="2"/>
        <w:numPr>
          <w:ilvl w:val="0"/>
          <w:numId w:val="1"/>
        </w:numPr>
        <w:spacing w:before="0" w:after="0" w:line="360" w:lineRule="auto"/>
        <w:jc w:val="left"/>
        <w:rPr>
          <w:rFonts w:ascii="宋体" w:hAnsi="宋体" w:cs="宋体"/>
          <w:b w:val="0"/>
          <w:sz w:val="36"/>
          <w:szCs w:val="21"/>
        </w:rPr>
      </w:pPr>
      <w:r>
        <w:rPr>
          <w:rFonts w:hint="eastAsia" w:ascii="宋体" w:hAnsi="宋体" w:cs="宋体"/>
          <w:sz w:val="21"/>
          <w:szCs w:val="20"/>
        </w:rPr>
        <w:t>AP主机1</w:t>
      </w:r>
    </w:p>
    <w:tbl>
      <w:tblPr>
        <w:tblStyle w:val="7"/>
        <w:tblW w:w="827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46"/>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3" w:hRule="atLeast"/>
        </w:trPr>
        <w:tc>
          <w:tcPr>
            <w:tcW w:w="1146" w:type="dxa"/>
            <w:vAlign w:val="center"/>
          </w:tcPr>
          <w:p>
            <w:r>
              <w:t>指</w:t>
            </w:r>
            <w:r>
              <w:rPr>
                <w:rFonts w:hint="eastAsia"/>
              </w:rPr>
              <w:t>标项</w:t>
            </w:r>
          </w:p>
        </w:tc>
        <w:tc>
          <w:tcPr>
            <w:tcW w:w="7132" w:type="dxa"/>
            <w:vAlign w:val="center"/>
          </w:tcPr>
          <w:p>
            <w: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3" w:hRule="atLeast"/>
        </w:trPr>
        <w:tc>
          <w:tcPr>
            <w:tcW w:w="1146" w:type="dxa"/>
            <w:vMerge w:val="restart"/>
            <w:vAlign w:val="center"/>
          </w:tcPr>
          <w:p>
            <w:pPr>
              <w:rPr>
                <w:sz w:val="18"/>
                <w:szCs w:val="18"/>
              </w:rPr>
            </w:pPr>
            <w:r>
              <w:rPr>
                <w:sz w:val="18"/>
                <w:szCs w:val="18"/>
              </w:rPr>
              <w:t>硬件形</w:t>
            </w:r>
            <w:r>
              <w:rPr>
                <w:rFonts w:hint="eastAsia"/>
                <w:sz w:val="18"/>
                <w:szCs w:val="18"/>
              </w:rPr>
              <w:t>态</w:t>
            </w:r>
          </w:p>
        </w:tc>
        <w:tc>
          <w:tcPr>
            <w:tcW w:w="7132" w:type="dxa"/>
            <w:vAlign w:val="center"/>
          </w:tcPr>
          <w:p>
            <w:pPr>
              <w:rPr>
                <w:b/>
                <w:sz w:val="18"/>
                <w:szCs w:val="18"/>
              </w:rPr>
            </w:pPr>
            <w:r>
              <w:rPr>
                <w:rFonts w:hint="eastAsia"/>
                <w:b/>
                <w:sz w:val="18"/>
                <w:szCs w:val="18"/>
              </w:rPr>
              <w:t>▲配置2</w:t>
            </w:r>
            <w:r>
              <w:rPr>
                <w:b/>
                <w:sz w:val="18"/>
                <w:szCs w:val="18"/>
              </w:rPr>
              <w:t>8个千兆</w:t>
            </w:r>
            <w:r>
              <w:rPr>
                <w:rFonts w:hint="eastAsia"/>
                <w:b/>
                <w:sz w:val="18"/>
                <w:szCs w:val="18"/>
              </w:rPr>
              <w:t>POE</w:t>
            </w:r>
            <w:r>
              <w:rPr>
                <w:b/>
                <w:sz w:val="18"/>
                <w:szCs w:val="18"/>
              </w:rPr>
              <w:t>端口</w:t>
            </w:r>
            <w:r>
              <w:rPr>
                <w:rFonts w:hint="eastAsia"/>
                <w:b/>
                <w:sz w:val="18"/>
                <w:szCs w:val="18"/>
              </w:rPr>
              <w:t>，</w:t>
            </w:r>
            <w:r>
              <w:rPr>
                <w:b/>
                <w:sz w:val="18"/>
                <w:szCs w:val="18"/>
              </w:rPr>
              <w:t>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continue"/>
            <w:vAlign w:val="center"/>
          </w:tcPr>
          <w:p>
            <w:pPr>
              <w:rPr>
                <w:sz w:val="18"/>
                <w:szCs w:val="18"/>
              </w:rPr>
            </w:pPr>
          </w:p>
        </w:tc>
        <w:tc>
          <w:tcPr>
            <w:tcW w:w="7132" w:type="dxa"/>
            <w:vAlign w:val="center"/>
          </w:tcPr>
          <w:p>
            <w:pPr>
              <w:rPr>
                <w:b/>
                <w:sz w:val="18"/>
                <w:szCs w:val="18"/>
              </w:rPr>
            </w:pPr>
            <w:r>
              <w:rPr>
                <w:rFonts w:ascii="Segoe UI Symbol" w:hAnsi="Segoe UI Symbol" w:cs="Segoe UI Symbol"/>
                <w:b/>
                <w:sz w:val="18"/>
                <w:szCs w:val="18"/>
              </w:rPr>
              <w:t>▲</w:t>
            </w:r>
            <w:r>
              <w:rPr>
                <w:b/>
                <w:sz w:val="18"/>
                <w:szCs w:val="18"/>
              </w:rPr>
              <w:t>上行万兆</w:t>
            </w:r>
            <w:r>
              <w:rPr>
                <w:rFonts w:hint="eastAsia"/>
                <w:b/>
                <w:sz w:val="18"/>
                <w:szCs w:val="18"/>
              </w:rPr>
              <w:t>SFP+光口≥</w:t>
            </w:r>
            <w:r>
              <w:rPr>
                <w:b/>
                <w:sz w:val="18"/>
                <w:szCs w:val="18"/>
              </w:rPr>
              <w:t>4个</w:t>
            </w:r>
            <w:r>
              <w:rPr>
                <w:rFonts w:hint="eastAsia"/>
                <w:b/>
                <w:sz w:val="18"/>
                <w:szCs w:val="18"/>
              </w:rPr>
              <w:t>，</w:t>
            </w:r>
            <w:r>
              <w:rPr>
                <w:b/>
                <w:sz w:val="18"/>
                <w:szCs w:val="18"/>
              </w:rPr>
              <w:t>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restart"/>
            <w:vAlign w:val="center"/>
          </w:tcPr>
          <w:p>
            <w:pPr>
              <w:rPr>
                <w:sz w:val="18"/>
                <w:szCs w:val="18"/>
              </w:rPr>
            </w:pPr>
            <w:r>
              <w:rPr>
                <w:rFonts w:hint="eastAsia"/>
                <w:sz w:val="18"/>
                <w:szCs w:val="18"/>
              </w:rPr>
              <w:t>软件功能</w:t>
            </w:r>
          </w:p>
        </w:tc>
        <w:tc>
          <w:tcPr>
            <w:tcW w:w="7132" w:type="dxa"/>
            <w:vAlign w:val="center"/>
          </w:tcPr>
          <w:p>
            <w:pPr>
              <w:rPr>
                <w:sz w:val="18"/>
                <w:szCs w:val="18"/>
              </w:rPr>
            </w:pPr>
            <w:r>
              <w:rPr>
                <w:sz w:val="18"/>
                <w:szCs w:val="18"/>
              </w:rPr>
              <w:t>支持有</w:t>
            </w:r>
            <w:r>
              <w:rPr>
                <w:rFonts w:hint="eastAsia"/>
                <w:sz w:val="18"/>
                <w:szCs w:val="18"/>
              </w:rPr>
              <w:t>线/</w:t>
            </w:r>
            <w:r>
              <w:rPr>
                <w:sz w:val="18"/>
                <w:szCs w:val="18"/>
              </w:rPr>
              <w:t>无</w:t>
            </w:r>
            <w:r>
              <w:rPr>
                <w:rFonts w:hint="eastAsia"/>
                <w:sz w:val="18"/>
                <w:szCs w:val="18"/>
              </w:rPr>
              <w:t>线逻辑</w:t>
            </w:r>
            <w:r>
              <w:rPr>
                <w:sz w:val="18"/>
                <w:szCs w:val="18"/>
              </w:rPr>
              <w:t>隔离和基于不同</w:t>
            </w:r>
            <w:r>
              <w:rPr>
                <w:rFonts w:hint="eastAsia"/>
                <w:sz w:val="18"/>
                <w:szCs w:val="18"/>
              </w:rPr>
              <w:t>vlan</w:t>
            </w:r>
            <w:r>
              <w:rPr>
                <w:sz w:val="18"/>
                <w:szCs w:val="18"/>
              </w:rPr>
              <w:t>的数据</w:t>
            </w:r>
            <w:r>
              <w:rPr>
                <w:rFonts w:hint="eastAsia"/>
                <w:sz w:val="18"/>
                <w:szCs w:val="18"/>
              </w:rPr>
              <w:t>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continue"/>
            <w:vAlign w:val="center"/>
          </w:tcPr>
          <w:p>
            <w:pPr>
              <w:rPr>
                <w:sz w:val="18"/>
                <w:szCs w:val="18"/>
              </w:rPr>
            </w:pPr>
          </w:p>
        </w:tc>
        <w:tc>
          <w:tcPr>
            <w:tcW w:w="7132" w:type="dxa"/>
            <w:vAlign w:val="center"/>
          </w:tcPr>
          <w:p>
            <w:pPr>
              <w:rPr>
                <w:sz w:val="18"/>
                <w:szCs w:val="18"/>
              </w:rPr>
            </w:pPr>
            <w:r>
              <w:rPr>
                <w:sz w:val="18"/>
                <w:szCs w:val="18"/>
              </w:rPr>
              <w:t>支持</w:t>
            </w:r>
            <w:r>
              <w:rPr>
                <w:rFonts w:hint="eastAsia"/>
                <w:sz w:val="18"/>
                <w:szCs w:val="18"/>
              </w:rPr>
              <w:t>对</w:t>
            </w:r>
            <w:r>
              <w:rPr>
                <w:sz w:val="18"/>
                <w:szCs w:val="18"/>
              </w:rPr>
              <w:t>无</w:t>
            </w:r>
            <w:r>
              <w:rPr>
                <w:rFonts w:hint="eastAsia"/>
                <w:sz w:val="18"/>
                <w:szCs w:val="18"/>
              </w:rPr>
              <w:t>线终</w:t>
            </w:r>
            <w:r>
              <w:rPr>
                <w:sz w:val="18"/>
                <w:szCs w:val="18"/>
              </w:rPr>
              <w:t>端</w:t>
            </w:r>
            <w:r>
              <w:rPr>
                <w:rFonts w:hint="eastAsia"/>
                <w:sz w:val="18"/>
                <w:szCs w:val="18"/>
              </w:rPr>
              <w:t>负载</w:t>
            </w:r>
            <w:r>
              <w:rPr>
                <w:sz w:val="18"/>
                <w:szCs w:val="18"/>
              </w:rPr>
              <w:t>均衡，支持本地数据</w:t>
            </w:r>
            <w:r>
              <w:rPr>
                <w:rFonts w:hint="eastAsia"/>
                <w:sz w:val="18"/>
                <w:szCs w:val="18"/>
              </w:rPr>
              <w:t>转发</w:t>
            </w:r>
            <w:r>
              <w:rPr>
                <w:sz w:val="18"/>
                <w:szCs w:val="18"/>
              </w:rPr>
              <w:t>。</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continue"/>
            <w:vAlign w:val="center"/>
          </w:tcPr>
          <w:p>
            <w:pPr>
              <w:rPr>
                <w:sz w:val="18"/>
                <w:szCs w:val="18"/>
              </w:rPr>
            </w:pPr>
          </w:p>
        </w:tc>
        <w:tc>
          <w:tcPr>
            <w:tcW w:w="7132" w:type="dxa"/>
            <w:vAlign w:val="center"/>
          </w:tcPr>
          <w:p>
            <w:pPr>
              <w:rPr>
                <w:sz w:val="18"/>
                <w:szCs w:val="18"/>
              </w:rPr>
            </w:pPr>
            <w:r>
              <w:rPr>
                <w:sz w:val="18"/>
                <w:szCs w:val="18"/>
              </w:rPr>
              <w:t>支持</w:t>
            </w:r>
            <w:r>
              <w:rPr>
                <w:rFonts w:hint="eastAsia"/>
                <w:sz w:val="18"/>
                <w:szCs w:val="18"/>
              </w:rPr>
              <w:t>组</w:t>
            </w:r>
            <w:r>
              <w:rPr>
                <w:sz w:val="18"/>
                <w:szCs w:val="18"/>
              </w:rPr>
              <w:t>播，支持</w:t>
            </w:r>
            <w:r>
              <w:rPr>
                <w:rFonts w:hint="eastAsia"/>
                <w:sz w:val="18"/>
                <w:szCs w:val="18"/>
              </w:rPr>
              <w:t>IGMP Snooping/MLD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continue"/>
            <w:vAlign w:val="center"/>
          </w:tcPr>
          <w:p>
            <w:pPr>
              <w:rPr>
                <w:sz w:val="18"/>
                <w:szCs w:val="18"/>
              </w:rPr>
            </w:pPr>
          </w:p>
        </w:tc>
        <w:tc>
          <w:tcPr>
            <w:tcW w:w="7132" w:type="dxa"/>
            <w:vAlign w:val="center"/>
          </w:tcPr>
          <w:p>
            <w:pPr>
              <w:rPr>
                <w:sz w:val="18"/>
                <w:szCs w:val="18"/>
              </w:rPr>
            </w:pPr>
            <w:r>
              <w:rPr>
                <w:sz w:val="18"/>
                <w:szCs w:val="18"/>
              </w:rPr>
              <w:t>支持无</w:t>
            </w:r>
            <w:r>
              <w:rPr>
                <w:rFonts w:hint="eastAsia"/>
                <w:sz w:val="18"/>
                <w:szCs w:val="18"/>
              </w:rPr>
              <w:t>线</w:t>
            </w:r>
            <w:r>
              <w:rPr>
                <w:sz w:val="18"/>
                <w:szCs w:val="18"/>
              </w:rPr>
              <w:t>用</w:t>
            </w:r>
            <w:r>
              <w:rPr>
                <w:rFonts w:hint="eastAsia"/>
                <w:sz w:val="18"/>
                <w:szCs w:val="18"/>
              </w:rPr>
              <w:t>户</w:t>
            </w:r>
            <w:r>
              <w:rPr>
                <w:sz w:val="18"/>
                <w:szCs w:val="18"/>
              </w:rPr>
              <w:t>二</w:t>
            </w:r>
            <w:r>
              <w:rPr>
                <w:rFonts w:hint="eastAsia"/>
                <w:sz w:val="18"/>
                <w:szCs w:val="18"/>
              </w:rPr>
              <w:t>层</w:t>
            </w:r>
            <w:r>
              <w:rPr>
                <w:sz w:val="18"/>
                <w:szCs w:val="18"/>
              </w:rPr>
              <w:t>隔离、基于</w:t>
            </w:r>
            <w:r>
              <w:rPr>
                <w:rFonts w:hint="eastAsia"/>
                <w:sz w:val="18"/>
                <w:szCs w:val="18"/>
              </w:rPr>
              <w:t>SSID</w:t>
            </w:r>
            <w:r>
              <w:rPr>
                <w:sz w:val="18"/>
                <w:szCs w:val="18"/>
              </w:rPr>
              <w:t>的无</w:t>
            </w:r>
            <w:r>
              <w:rPr>
                <w:rFonts w:hint="eastAsia"/>
                <w:sz w:val="18"/>
                <w:szCs w:val="18"/>
              </w:rPr>
              <w:t>线</w:t>
            </w:r>
            <w:r>
              <w:rPr>
                <w:sz w:val="18"/>
                <w:szCs w:val="18"/>
              </w:rPr>
              <w:t>用</w:t>
            </w:r>
            <w:r>
              <w:rPr>
                <w:rFonts w:hint="eastAsia"/>
                <w:sz w:val="18"/>
                <w:szCs w:val="18"/>
              </w:rPr>
              <w:t>户</w:t>
            </w:r>
            <w:r>
              <w:rPr>
                <w:sz w:val="18"/>
                <w:szCs w:val="18"/>
              </w:rPr>
              <w:t>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continue"/>
            <w:vAlign w:val="center"/>
          </w:tcPr>
          <w:p>
            <w:pPr>
              <w:rPr>
                <w:sz w:val="18"/>
                <w:szCs w:val="18"/>
              </w:rPr>
            </w:pPr>
          </w:p>
        </w:tc>
        <w:tc>
          <w:tcPr>
            <w:tcW w:w="7132" w:type="dxa"/>
            <w:vAlign w:val="center"/>
          </w:tcPr>
          <w:p>
            <w:pPr>
              <w:rPr>
                <w:sz w:val="18"/>
                <w:szCs w:val="18"/>
              </w:rPr>
            </w:pPr>
            <w:r>
              <w:rPr>
                <w:sz w:val="18"/>
                <w:szCs w:val="18"/>
              </w:rPr>
              <w:t>支持</w:t>
            </w:r>
            <w:r>
              <w:rPr>
                <w:rFonts w:hint="eastAsia"/>
                <w:sz w:val="18"/>
                <w:szCs w:val="18"/>
              </w:rPr>
              <w:t>IPv6</w:t>
            </w:r>
            <w:r>
              <w:rPr>
                <w:sz w:val="18"/>
                <w:szCs w:val="18"/>
              </w:rPr>
              <w:t>技</w:t>
            </w:r>
            <w:r>
              <w:rPr>
                <w:rFonts w:hint="eastAsia"/>
                <w:sz w:val="18"/>
                <w:szCs w:val="18"/>
              </w:rPr>
              <w:t>术</w:t>
            </w:r>
            <w:r>
              <w:rPr>
                <w:sz w:val="18"/>
                <w:szCs w:val="18"/>
              </w:rPr>
              <w:t>，包括</w:t>
            </w:r>
            <w:r>
              <w:rPr>
                <w:rFonts w:hint="eastAsia"/>
                <w:sz w:val="18"/>
                <w:szCs w:val="18"/>
              </w:rPr>
              <w:t>报</w:t>
            </w:r>
            <w:r>
              <w:rPr>
                <w:sz w:val="18"/>
                <w:szCs w:val="18"/>
              </w:rPr>
              <w:t>文透</w:t>
            </w:r>
            <w:r>
              <w:rPr>
                <w:rFonts w:hint="eastAsia"/>
                <w:sz w:val="18"/>
                <w:szCs w:val="18"/>
              </w:rPr>
              <w:t>传,IPv6终端接入认证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continue"/>
            <w:vAlign w:val="center"/>
          </w:tcPr>
          <w:p>
            <w:pPr>
              <w:rPr>
                <w:sz w:val="18"/>
                <w:szCs w:val="18"/>
              </w:rPr>
            </w:pPr>
          </w:p>
        </w:tc>
        <w:tc>
          <w:tcPr>
            <w:tcW w:w="7132" w:type="dxa"/>
            <w:vAlign w:val="center"/>
          </w:tcPr>
          <w:p>
            <w:pPr>
              <w:rPr>
                <w:sz w:val="18"/>
                <w:szCs w:val="18"/>
              </w:rPr>
            </w:pPr>
            <w:r>
              <w:rPr>
                <w:sz w:val="18"/>
                <w:szCs w:val="18"/>
              </w:rPr>
              <w:t>支持</w:t>
            </w:r>
            <w:r>
              <w:rPr>
                <w:rFonts w:hint="eastAsia"/>
                <w:sz w:val="18"/>
                <w:szCs w:val="18"/>
              </w:rPr>
              <w:t>PSK、WEB、802.1X、MAC、WAPI</w:t>
            </w:r>
            <w:r>
              <w:rPr>
                <w:sz w:val="18"/>
                <w:szCs w:val="18"/>
              </w:rPr>
              <w:t>等</w:t>
            </w:r>
            <w:r>
              <w:rPr>
                <w:rFonts w:hint="eastAsia"/>
                <w:sz w:val="18"/>
                <w:szCs w:val="18"/>
              </w:rPr>
              <w:t>认证</w:t>
            </w:r>
            <w:r>
              <w:rPr>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Merge w:val="continue"/>
            <w:vAlign w:val="center"/>
          </w:tcPr>
          <w:p>
            <w:pPr>
              <w:rPr>
                <w:sz w:val="18"/>
                <w:szCs w:val="18"/>
              </w:rPr>
            </w:pPr>
          </w:p>
        </w:tc>
        <w:tc>
          <w:tcPr>
            <w:tcW w:w="7132" w:type="dxa"/>
            <w:vAlign w:val="center"/>
          </w:tcPr>
          <w:p>
            <w:pPr>
              <w:rPr>
                <w:sz w:val="18"/>
                <w:szCs w:val="18"/>
              </w:rPr>
            </w:pPr>
            <w:r>
              <w:rPr>
                <w:sz w:val="18"/>
                <w:szCs w:val="18"/>
              </w:rPr>
              <w:t>支持</w:t>
            </w:r>
            <w:r>
              <w:rPr>
                <w:rFonts w:hint="eastAsia"/>
                <w:sz w:val="18"/>
                <w:szCs w:val="18"/>
              </w:rPr>
              <w:t>SNMP,</w:t>
            </w:r>
            <w:r>
              <w:rPr>
                <w:sz w:val="18"/>
                <w:szCs w:val="18"/>
              </w:rPr>
              <w:t>支持</w:t>
            </w:r>
            <w:r>
              <w:rPr>
                <w:rFonts w:hint="eastAsia"/>
                <w:sz w:val="18"/>
                <w:szCs w:val="18"/>
              </w:rPr>
              <w:t>SYSLOG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 w:hRule="atLeast"/>
        </w:trPr>
        <w:tc>
          <w:tcPr>
            <w:tcW w:w="1146" w:type="dxa"/>
            <w:vAlign w:val="center"/>
          </w:tcPr>
          <w:p>
            <w:pPr>
              <w:rPr>
                <w:sz w:val="18"/>
                <w:szCs w:val="18"/>
              </w:rPr>
            </w:pPr>
            <w:r>
              <w:rPr>
                <w:rFonts w:hint="eastAsia"/>
                <w:sz w:val="18"/>
                <w:szCs w:val="18"/>
              </w:rPr>
              <w:t>产品资质</w:t>
            </w:r>
          </w:p>
        </w:tc>
        <w:tc>
          <w:tcPr>
            <w:tcW w:w="7132" w:type="dxa"/>
            <w:vAlign w:val="top"/>
          </w:tcPr>
          <w:p>
            <w:pPr>
              <w:rPr>
                <w:b/>
                <w:sz w:val="18"/>
                <w:szCs w:val="18"/>
              </w:rPr>
            </w:pPr>
            <w:r>
              <w:rPr>
                <w:rFonts w:hint="eastAsia"/>
                <w:b/>
                <w:sz w:val="18"/>
                <w:szCs w:val="18"/>
              </w:rPr>
              <w:t>提供工信部电信设备进网许可证</w:t>
            </w:r>
          </w:p>
        </w:tc>
      </w:tr>
    </w:tbl>
    <w:p>
      <w:pPr>
        <w:pStyle w:val="2"/>
        <w:numPr>
          <w:ilvl w:val="0"/>
          <w:numId w:val="1"/>
        </w:numPr>
        <w:spacing w:before="0" w:after="0" w:line="360" w:lineRule="auto"/>
        <w:ind w:left="0" w:firstLine="0"/>
        <w:jc w:val="left"/>
        <w:rPr>
          <w:rFonts w:ascii="宋体" w:hAnsi="宋体" w:cs="宋体"/>
          <w:b w:val="0"/>
          <w:sz w:val="36"/>
          <w:szCs w:val="21"/>
        </w:rPr>
      </w:pPr>
      <w:r>
        <w:rPr>
          <w:rFonts w:hint="eastAsia" w:ascii="宋体" w:hAnsi="宋体" w:cs="宋体"/>
          <w:sz w:val="21"/>
          <w:szCs w:val="20"/>
        </w:rPr>
        <w:t>AP主机2</w:t>
      </w:r>
    </w:p>
    <w:tbl>
      <w:tblPr>
        <w:tblStyle w:val="7"/>
        <w:tblW w:w="807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17"/>
        <w:gridCol w:w="6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5" w:hRule="atLeast"/>
        </w:trPr>
        <w:tc>
          <w:tcPr>
            <w:tcW w:w="1117" w:type="dxa"/>
            <w:tcBorders>
              <w:top w:val="single" w:color="auto" w:sz="4" w:space="0"/>
              <w:left w:val="single" w:color="auto" w:sz="4" w:space="0"/>
              <w:bottom w:val="single" w:color="auto" w:sz="4" w:space="0"/>
              <w:right w:val="single" w:color="auto" w:sz="4" w:space="0"/>
            </w:tcBorders>
            <w:vAlign w:val="center"/>
          </w:tcPr>
          <w:p>
            <w:r>
              <w:t>指</w:t>
            </w:r>
            <w:r>
              <w:rPr>
                <w:rFonts w:hint="eastAsia"/>
              </w:rPr>
              <w:t>标项</w:t>
            </w:r>
          </w:p>
        </w:tc>
        <w:tc>
          <w:tcPr>
            <w:tcW w:w="6953" w:type="dxa"/>
            <w:tcBorders>
              <w:top w:val="single" w:color="auto" w:sz="4" w:space="0"/>
              <w:left w:val="nil"/>
              <w:bottom w:val="single" w:color="auto" w:sz="4" w:space="0"/>
              <w:right w:val="single" w:color="auto" w:sz="4" w:space="0"/>
            </w:tcBorders>
            <w:vAlign w:val="center"/>
          </w:tcPr>
          <w:p>
            <w: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5" w:hRule="atLeast"/>
        </w:trPr>
        <w:tc>
          <w:tcPr>
            <w:tcW w:w="1117" w:type="dxa"/>
            <w:vMerge w:val="restart"/>
            <w:tcBorders>
              <w:top w:val="single" w:color="auto" w:sz="4" w:space="0"/>
              <w:left w:val="single" w:color="auto" w:sz="4" w:space="0"/>
              <w:bottom w:val="single" w:color="000000" w:sz="4" w:space="0"/>
              <w:right w:val="single" w:color="auto" w:sz="4" w:space="0"/>
            </w:tcBorders>
            <w:vAlign w:val="center"/>
          </w:tcPr>
          <w:p>
            <w:pPr>
              <w:rPr>
                <w:sz w:val="18"/>
                <w:szCs w:val="18"/>
              </w:rPr>
            </w:pPr>
            <w:r>
              <w:rPr>
                <w:sz w:val="18"/>
                <w:szCs w:val="18"/>
              </w:rPr>
              <w:t>硬件形</w:t>
            </w:r>
            <w:r>
              <w:rPr>
                <w:rFonts w:hint="eastAsia"/>
                <w:sz w:val="18"/>
                <w:szCs w:val="18"/>
              </w:rPr>
              <w:t>态</w:t>
            </w:r>
          </w:p>
        </w:tc>
        <w:tc>
          <w:tcPr>
            <w:tcW w:w="6953" w:type="dxa"/>
            <w:tcBorders>
              <w:top w:val="nil"/>
              <w:left w:val="nil"/>
              <w:bottom w:val="single" w:color="auto" w:sz="4" w:space="0"/>
              <w:right w:val="single" w:color="auto" w:sz="4" w:space="0"/>
            </w:tcBorders>
            <w:vAlign w:val="center"/>
          </w:tcPr>
          <w:p>
            <w:pPr>
              <w:rPr>
                <w:sz w:val="18"/>
                <w:szCs w:val="18"/>
              </w:rPr>
            </w:pPr>
            <w:r>
              <w:rPr>
                <w:rFonts w:ascii="Segoe UI Symbol" w:hAnsi="Segoe UI Symbol" w:cs="Segoe UI Symbol"/>
                <w:sz w:val="18"/>
                <w:szCs w:val="18"/>
              </w:rPr>
              <w:t>▲</w:t>
            </w:r>
            <w:r>
              <w:rPr>
                <w:sz w:val="18"/>
                <w:szCs w:val="18"/>
              </w:rPr>
              <w:t>高度不超</w:t>
            </w:r>
            <w:r>
              <w:rPr>
                <w:rFonts w:hint="eastAsia"/>
                <w:sz w:val="18"/>
                <w:szCs w:val="18"/>
              </w:rPr>
              <w:t>过1U</w:t>
            </w:r>
            <w:r>
              <w:rPr>
                <w:sz w:val="18"/>
                <w:szCs w:val="18"/>
              </w:rPr>
              <w:t>，要求提供</w:t>
            </w:r>
            <w:r>
              <w:rPr>
                <w:rFonts w:hint="eastAsia"/>
                <w:sz w:val="18"/>
                <w:szCs w:val="18"/>
              </w:rPr>
              <w:t>12</w:t>
            </w:r>
            <w:r>
              <w:rPr>
                <w:sz w:val="18"/>
                <w:szCs w:val="18"/>
              </w:rPr>
              <w:t>个千兆</w:t>
            </w:r>
            <w:r>
              <w:rPr>
                <w:rFonts w:hint="eastAsia"/>
                <w:sz w:val="18"/>
                <w:szCs w:val="18"/>
              </w:rPr>
              <w:t>POE</w:t>
            </w:r>
            <w:r>
              <w:rPr>
                <w:sz w:val="18"/>
                <w:szCs w:val="18"/>
              </w:rPr>
              <w:t>端口，支持最大</w:t>
            </w:r>
            <w:r>
              <w:rPr>
                <w:rFonts w:hint="eastAsia"/>
                <w:sz w:val="18"/>
                <w:szCs w:val="18"/>
              </w:rPr>
              <w:t>12</w:t>
            </w:r>
            <w:r>
              <w:rPr>
                <w:sz w:val="18"/>
                <w:szCs w:val="18"/>
              </w:rPr>
              <w:t>个</w:t>
            </w:r>
            <w:r>
              <w:rPr>
                <w:rFonts w:hint="eastAsia"/>
                <w:sz w:val="18"/>
                <w:szCs w:val="18"/>
              </w:rPr>
              <w:t>AP</w:t>
            </w:r>
            <w:r>
              <w:rPr>
                <w:sz w:val="18"/>
                <w:szCs w:val="18"/>
              </w:rPr>
              <w:t>并</w:t>
            </w:r>
            <w:r>
              <w:rPr>
                <w:rFonts w:hint="eastAsia"/>
                <w:sz w:val="18"/>
                <w:szCs w:val="18"/>
              </w:rPr>
              <w:t>对AP进行远程供电，</w:t>
            </w:r>
            <w:r>
              <w:rPr>
                <w:sz w:val="18"/>
                <w:szCs w:val="18"/>
              </w:rPr>
              <w:t>上行千兆</w:t>
            </w:r>
            <w:r>
              <w:rPr>
                <w:rFonts w:hint="eastAsia"/>
                <w:sz w:val="18"/>
                <w:szCs w:val="18"/>
              </w:rPr>
              <w:t>电</w:t>
            </w:r>
            <w:r>
              <w:rPr>
                <w:sz w:val="18"/>
                <w:szCs w:val="18"/>
              </w:rPr>
              <w:t>口≥</w:t>
            </w:r>
            <w:r>
              <w:rPr>
                <w:rFonts w:hint="eastAsia"/>
                <w:sz w:val="18"/>
                <w:szCs w:val="18"/>
              </w:rPr>
              <w:t>2</w:t>
            </w:r>
            <w:r>
              <w:rPr>
                <w:sz w:val="18"/>
                <w:szCs w:val="18"/>
              </w:rPr>
              <w:t>个</w:t>
            </w:r>
            <w:r>
              <w:rPr>
                <w:rFonts w:hint="eastAsia"/>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sz w:val="18"/>
                <w:szCs w:val="18"/>
              </w:rPr>
            </w:pPr>
          </w:p>
        </w:tc>
        <w:tc>
          <w:tcPr>
            <w:tcW w:w="6953" w:type="dxa"/>
            <w:tcBorders>
              <w:top w:val="nil"/>
              <w:left w:val="nil"/>
              <w:bottom w:val="single" w:color="auto" w:sz="4" w:space="0"/>
              <w:right w:val="single" w:color="auto" w:sz="4" w:space="0"/>
            </w:tcBorders>
            <w:vAlign w:val="center"/>
          </w:tcPr>
          <w:p>
            <w:pPr>
              <w:rPr>
                <w:sz w:val="18"/>
                <w:szCs w:val="18"/>
              </w:rPr>
            </w:pPr>
            <w:r>
              <w:rPr>
                <w:sz w:val="18"/>
                <w:szCs w:val="18"/>
              </w:rPr>
              <w:t>支持</w:t>
            </w:r>
            <w:r>
              <w:rPr>
                <w:rFonts w:hint="eastAsia"/>
                <w:sz w:val="18"/>
                <w:szCs w:val="18"/>
              </w:rPr>
              <w:t xml:space="preserve">HPoE </w:t>
            </w:r>
            <w:r>
              <w:rPr>
                <w:sz w:val="18"/>
                <w:szCs w:val="18"/>
              </w:rPr>
              <w:t>和</w:t>
            </w:r>
            <w:r>
              <w:rPr>
                <w:rFonts w:hint="eastAsia"/>
                <w:sz w:val="18"/>
                <w:szCs w:val="18"/>
              </w:rPr>
              <w:t xml:space="preserve"> DC48V</w:t>
            </w:r>
            <w:r>
              <w:rPr>
                <w:sz w:val="18"/>
                <w:szCs w:val="18"/>
              </w:rPr>
              <w:t>本地</w:t>
            </w:r>
            <w:r>
              <w:rPr>
                <w:rFonts w:hint="eastAsia"/>
                <w:sz w:val="18"/>
                <w:szCs w:val="18"/>
              </w:rPr>
              <w:t>电</w:t>
            </w:r>
            <w:r>
              <w:rPr>
                <w:sz w:val="18"/>
                <w:szCs w:val="18"/>
              </w:rPr>
              <w:t>源供</w:t>
            </w:r>
            <w:r>
              <w:rPr>
                <w:rFonts w:hint="eastAsia"/>
                <w:sz w:val="18"/>
                <w:szCs w:val="18"/>
              </w:rPr>
              <w:t>电</w:t>
            </w:r>
            <w:r>
              <w:rPr>
                <w:sz w:val="18"/>
                <w:szCs w:val="18"/>
              </w:rPr>
              <w:t>两种供</w:t>
            </w:r>
            <w:r>
              <w:rPr>
                <w:rFonts w:hint="eastAsia"/>
                <w:sz w:val="18"/>
                <w:szCs w:val="18"/>
              </w:rPr>
              <w:t>电</w:t>
            </w:r>
            <w:r>
              <w:rPr>
                <w:sz w:val="18"/>
                <w:szCs w:val="18"/>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sz w:val="18"/>
                <w:szCs w:val="18"/>
              </w:rPr>
            </w:pPr>
          </w:p>
        </w:tc>
        <w:tc>
          <w:tcPr>
            <w:tcW w:w="6953" w:type="dxa"/>
            <w:tcBorders>
              <w:top w:val="nil"/>
              <w:left w:val="nil"/>
              <w:bottom w:val="single" w:color="auto" w:sz="4" w:space="0"/>
              <w:right w:val="single" w:color="auto" w:sz="4" w:space="0"/>
            </w:tcBorders>
            <w:vAlign w:val="center"/>
          </w:tcPr>
          <w:p>
            <w:pPr>
              <w:rPr>
                <w:sz w:val="18"/>
                <w:szCs w:val="18"/>
              </w:rPr>
            </w:pPr>
            <w:r>
              <w:rPr>
                <w:rFonts w:hint="eastAsia"/>
                <w:sz w:val="18"/>
                <w:szCs w:val="18"/>
              </w:rPr>
              <w:t>设备能适应较恶劣的高低温气候，工作温度：0°C～50°C</w:t>
            </w:r>
            <w:r>
              <w:rPr>
                <w:sz w:val="18"/>
                <w:szCs w:val="18"/>
              </w:rPr>
              <w:t>，</w:t>
            </w:r>
            <w:r>
              <w:rPr>
                <w:b/>
                <w:sz w:val="18"/>
                <w:szCs w:val="18"/>
              </w:rPr>
              <w:t>提供官网截</w:t>
            </w:r>
            <w:r>
              <w:rPr>
                <w:rFonts w:hint="eastAsia"/>
                <w:b/>
                <w:sz w:val="18"/>
                <w:szCs w:val="18"/>
              </w:rPr>
              <w:t>图证</w:t>
            </w:r>
            <w:r>
              <w:rPr>
                <w:b/>
                <w:sz w:val="18"/>
                <w:szCs w:val="18"/>
              </w:rPr>
              <w:t>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sz w:val="18"/>
                <w:szCs w:val="18"/>
              </w:rPr>
            </w:pPr>
          </w:p>
        </w:tc>
        <w:tc>
          <w:tcPr>
            <w:tcW w:w="6953" w:type="dxa"/>
            <w:tcBorders>
              <w:top w:val="nil"/>
              <w:left w:val="nil"/>
              <w:bottom w:val="single" w:color="auto" w:sz="4" w:space="0"/>
              <w:right w:val="single" w:color="auto" w:sz="4" w:space="0"/>
            </w:tcBorders>
            <w:vAlign w:val="center"/>
          </w:tcPr>
          <w:p>
            <w:pPr>
              <w:rPr>
                <w:sz w:val="18"/>
                <w:szCs w:val="18"/>
              </w:rPr>
            </w:pPr>
            <w:r>
              <w:rPr>
                <w:sz w:val="18"/>
                <w:szCs w:val="18"/>
              </w:rPr>
              <w:t>支持</w:t>
            </w:r>
            <w:r>
              <w:rPr>
                <w:rFonts w:hint="eastAsia"/>
                <w:sz w:val="18"/>
                <w:szCs w:val="18"/>
              </w:rPr>
              <w:t>蓝</w:t>
            </w:r>
            <w:r>
              <w:rPr>
                <w:sz w:val="18"/>
                <w:szCs w:val="18"/>
              </w:rPr>
              <w:t>牙串口，降低楼道安装的</w:t>
            </w:r>
            <w:r>
              <w:rPr>
                <w:rFonts w:hint="eastAsia"/>
                <w:sz w:val="18"/>
                <w:szCs w:val="18"/>
              </w:rPr>
              <w:t>维护难</w:t>
            </w:r>
            <w:r>
              <w:rPr>
                <w:sz w:val="18"/>
                <w:szCs w:val="18"/>
              </w:rPr>
              <w:t>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restart"/>
            <w:tcBorders>
              <w:top w:val="nil"/>
              <w:left w:val="single" w:color="auto" w:sz="4" w:space="0"/>
              <w:bottom w:val="single" w:color="000000" w:sz="4" w:space="0"/>
              <w:right w:val="single" w:color="auto" w:sz="4" w:space="0"/>
            </w:tcBorders>
            <w:vAlign w:val="center"/>
          </w:tcPr>
          <w:p>
            <w:pPr>
              <w:rPr>
                <w:sz w:val="18"/>
                <w:szCs w:val="18"/>
              </w:rPr>
            </w:pPr>
            <w:r>
              <w:rPr>
                <w:rFonts w:hint="eastAsia"/>
                <w:sz w:val="18"/>
                <w:szCs w:val="18"/>
              </w:rPr>
              <w:t>软件功能</w:t>
            </w:r>
          </w:p>
        </w:tc>
        <w:tc>
          <w:tcPr>
            <w:tcW w:w="6953" w:type="dxa"/>
            <w:tcBorders>
              <w:top w:val="nil"/>
              <w:left w:val="nil"/>
              <w:bottom w:val="single" w:color="auto" w:sz="4" w:space="0"/>
              <w:right w:val="single" w:color="auto" w:sz="4" w:space="0"/>
            </w:tcBorders>
            <w:vAlign w:val="center"/>
          </w:tcPr>
          <w:p>
            <w:pPr>
              <w:rPr>
                <w:sz w:val="18"/>
                <w:szCs w:val="18"/>
              </w:rPr>
            </w:pPr>
            <w:r>
              <w:rPr>
                <w:sz w:val="18"/>
                <w:szCs w:val="18"/>
              </w:rPr>
              <w:t>主机具</w:t>
            </w:r>
            <w:r>
              <w:rPr>
                <w:rFonts w:hint="eastAsia"/>
                <w:sz w:val="18"/>
                <w:szCs w:val="18"/>
              </w:rPr>
              <w:t>备节</w:t>
            </w:r>
            <w:r>
              <w:rPr>
                <w:sz w:val="18"/>
                <w:szCs w:val="18"/>
              </w:rPr>
              <w:t>能管理功能，可</w:t>
            </w:r>
            <w:r>
              <w:rPr>
                <w:rFonts w:hint="eastAsia"/>
                <w:sz w:val="18"/>
                <w:szCs w:val="18"/>
              </w:rPr>
              <w:t>实现对</w:t>
            </w:r>
            <w:r>
              <w:rPr>
                <w:sz w:val="18"/>
                <w:szCs w:val="18"/>
              </w:rPr>
              <w:t>微</w:t>
            </w:r>
            <w:r>
              <w:rPr>
                <w:rFonts w:hint="eastAsia"/>
                <w:sz w:val="18"/>
                <w:szCs w:val="18"/>
              </w:rPr>
              <w:t>AP</w:t>
            </w:r>
            <w:r>
              <w:rPr>
                <w:sz w:val="18"/>
                <w:szCs w:val="18"/>
              </w:rPr>
              <w:t>的定</w:t>
            </w:r>
            <w:r>
              <w:rPr>
                <w:rFonts w:hint="eastAsia"/>
                <w:sz w:val="18"/>
                <w:szCs w:val="18"/>
              </w:rPr>
              <w:t>时</w:t>
            </w:r>
            <w:r>
              <w:rPr>
                <w:sz w:val="18"/>
                <w:szCs w:val="18"/>
              </w:rPr>
              <w:t>关机、定</w:t>
            </w:r>
            <w:r>
              <w:rPr>
                <w:rFonts w:hint="eastAsia"/>
                <w:sz w:val="18"/>
                <w:szCs w:val="18"/>
              </w:rPr>
              <w:t>时</w:t>
            </w:r>
            <w:r>
              <w:rPr>
                <w:sz w:val="18"/>
                <w:szCs w:val="18"/>
              </w:rPr>
              <w:t>启</w:t>
            </w:r>
            <w:r>
              <w:rPr>
                <w:rFonts w:hint="eastAsia"/>
                <w:sz w:val="18"/>
                <w:szCs w:val="18"/>
              </w:rPr>
              <w:t>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continue"/>
            <w:tcBorders>
              <w:top w:val="nil"/>
              <w:left w:val="single" w:color="auto" w:sz="4" w:space="0"/>
              <w:bottom w:val="single" w:color="000000" w:sz="4" w:space="0"/>
              <w:right w:val="single" w:color="auto" w:sz="4" w:space="0"/>
            </w:tcBorders>
            <w:vAlign w:val="center"/>
          </w:tcPr>
          <w:p>
            <w:pPr>
              <w:rPr>
                <w:sz w:val="18"/>
                <w:szCs w:val="18"/>
              </w:rPr>
            </w:pPr>
          </w:p>
        </w:tc>
        <w:tc>
          <w:tcPr>
            <w:tcW w:w="6953" w:type="dxa"/>
            <w:tcBorders>
              <w:top w:val="nil"/>
              <w:left w:val="nil"/>
              <w:bottom w:val="single" w:color="auto" w:sz="4" w:space="0"/>
              <w:right w:val="single" w:color="auto" w:sz="4" w:space="0"/>
            </w:tcBorders>
            <w:vAlign w:val="center"/>
          </w:tcPr>
          <w:p>
            <w:pPr>
              <w:rPr>
                <w:sz w:val="18"/>
                <w:szCs w:val="18"/>
              </w:rPr>
            </w:pPr>
            <w:r>
              <w:rPr>
                <w:sz w:val="18"/>
                <w:szCs w:val="18"/>
              </w:rPr>
              <w:t>支持有</w:t>
            </w:r>
            <w:r>
              <w:rPr>
                <w:rFonts w:hint="eastAsia"/>
                <w:sz w:val="18"/>
                <w:szCs w:val="18"/>
              </w:rPr>
              <w:t>线/</w:t>
            </w:r>
            <w:r>
              <w:rPr>
                <w:sz w:val="18"/>
                <w:szCs w:val="18"/>
              </w:rPr>
              <w:t>无</w:t>
            </w:r>
            <w:r>
              <w:rPr>
                <w:rFonts w:hint="eastAsia"/>
                <w:sz w:val="18"/>
                <w:szCs w:val="18"/>
              </w:rPr>
              <w:t>线逻辑</w:t>
            </w:r>
            <w:r>
              <w:rPr>
                <w:sz w:val="18"/>
                <w:szCs w:val="18"/>
              </w:rPr>
              <w:t>隔离和基于不同</w:t>
            </w:r>
            <w:r>
              <w:rPr>
                <w:rFonts w:hint="eastAsia"/>
                <w:sz w:val="18"/>
                <w:szCs w:val="18"/>
              </w:rPr>
              <w:t>vlan</w:t>
            </w:r>
            <w:r>
              <w:rPr>
                <w:sz w:val="18"/>
                <w:szCs w:val="18"/>
              </w:rPr>
              <w:t>的数据</w:t>
            </w:r>
            <w:r>
              <w:rPr>
                <w:rFonts w:hint="eastAsia"/>
                <w:sz w:val="18"/>
                <w:szCs w:val="18"/>
              </w:rPr>
              <w:t>转发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continue"/>
            <w:tcBorders>
              <w:top w:val="nil"/>
              <w:left w:val="single" w:color="auto" w:sz="4" w:space="0"/>
              <w:bottom w:val="single" w:color="000000" w:sz="4" w:space="0"/>
              <w:right w:val="single" w:color="auto" w:sz="4" w:space="0"/>
            </w:tcBorders>
            <w:vAlign w:val="center"/>
          </w:tcPr>
          <w:p>
            <w:pPr>
              <w:rPr>
                <w:sz w:val="18"/>
                <w:szCs w:val="18"/>
              </w:rPr>
            </w:pPr>
          </w:p>
        </w:tc>
        <w:tc>
          <w:tcPr>
            <w:tcW w:w="6953" w:type="dxa"/>
            <w:tcBorders>
              <w:top w:val="nil"/>
              <w:left w:val="nil"/>
              <w:bottom w:val="single" w:color="auto" w:sz="4" w:space="0"/>
              <w:right w:val="single" w:color="auto" w:sz="4" w:space="0"/>
            </w:tcBorders>
            <w:vAlign w:val="center"/>
          </w:tcPr>
          <w:p>
            <w:pPr>
              <w:rPr>
                <w:sz w:val="18"/>
                <w:szCs w:val="18"/>
              </w:rPr>
            </w:pPr>
            <w:r>
              <w:rPr>
                <w:sz w:val="18"/>
                <w:szCs w:val="18"/>
              </w:rPr>
              <w:t>支持</w:t>
            </w:r>
            <w:r>
              <w:rPr>
                <w:rFonts w:hint="eastAsia"/>
                <w:sz w:val="18"/>
                <w:szCs w:val="18"/>
              </w:rPr>
              <w:t>对</w:t>
            </w:r>
            <w:r>
              <w:rPr>
                <w:sz w:val="18"/>
                <w:szCs w:val="18"/>
              </w:rPr>
              <w:t>无</w:t>
            </w:r>
            <w:r>
              <w:rPr>
                <w:rFonts w:hint="eastAsia"/>
                <w:sz w:val="18"/>
                <w:szCs w:val="18"/>
              </w:rPr>
              <w:t>线终</w:t>
            </w:r>
            <w:r>
              <w:rPr>
                <w:sz w:val="18"/>
                <w:szCs w:val="18"/>
              </w:rPr>
              <w:t>端</w:t>
            </w:r>
            <w:r>
              <w:rPr>
                <w:rFonts w:hint="eastAsia"/>
                <w:sz w:val="18"/>
                <w:szCs w:val="18"/>
              </w:rPr>
              <w:t>负载</w:t>
            </w:r>
            <w:r>
              <w:rPr>
                <w:sz w:val="18"/>
                <w:szCs w:val="18"/>
              </w:rPr>
              <w:t>均衡，支持本地数据</w:t>
            </w:r>
            <w:r>
              <w:rPr>
                <w:rFonts w:hint="eastAsia"/>
                <w:sz w:val="18"/>
                <w:szCs w:val="18"/>
              </w:rPr>
              <w:t>转发</w:t>
            </w:r>
            <w:r>
              <w:rPr>
                <w:sz w:val="18"/>
                <w:szCs w:val="18"/>
              </w:rPr>
              <w:t>。</w:t>
            </w:r>
            <w:r>
              <w:rPr>
                <w:rFonts w:hint="eastAsia"/>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continue"/>
            <w:tcBorders>
              <w:top w:val="nil"/>
              <w:left w:val="single" w:color="auto" w:sz="4" w:space="0"/>
              <w:bottom w:val="single" w:color="000000" w:sz="4" w:space="0"/>
              <w:right w:val="single" w:color="auto" w:sz="4" w:space="0"/>
            </w:tcBorders>
            <w:vAlign w:val="center"/>
          </w:tcPr>
          <w:p>
            <w:pPr>
              <w:rPr>
                <w:sz w:val="18"/>
                <w:szCs w:val="18"/>
              </w:rPr>
            </w:pPr>
          </w:p>
        </w:tc>
        <w:tc>
          <w:tcPr>
            <w:tcW w:w="6953" w:type="dxa"/>
            <w:tcBorders>
              <w:top w:val="nil"/>
              <w:left w:val="nil"/>
              <w:bottom w:val="single" w:color="auto" w:sz="4" w:space="0"/>
              <w:right w:val="single" w:color="auto" w:sz="4" w:space="0"/>
            </w:tcBorders>
            <w:vAlign w:val="center"/>
          </w:tcPr>
          <w:p>
            <w:pPr>
              <w:rPr>
                <w:sz w:val="18"/>
                <w:szCs w:val="18"/>
              </w:rPr>
            </w:pPr>
            <w:r>
              <w:rPr>
                <w:sz w:val="18"/>
                <w:szCs w:val="18"/>
              </w:rPr>
              <w:t>支持</w:t>
            </w:r>
            <w:r>
              <w:rPr>
                <w:rFonts w:hint="eastAsia"/>
                <w:sz w:val="18"/>
                <w:szCs w:val="18"/>
              </w:rPr>
              <w:t>组</w:t>
            </w:r>
            <w:r>
              <w:rPr>
                <w:sz w:val="18"/>
                <w:szCs w:val="18"/>
              </w:rPr>
              <w:t>播，支持</w:t>
            </w:r>
            <w:r>
              <w:rPr>
                <w:rFonts w:hint="eastAsia"/>
                <w:sz w:val="18"/>
                <w:szCs w:val="18"/>
              </w:rPr>
              <w:t>IGMP Snooping/MLD Snooping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vMerge w:val="continue"/>
            <w:tcBorders>
              <w:top w:val="nil"/>
              <w:left w:val="single" w:color="auto" w:sz="4" w:space="0"/>
              <w:bottom w:val="single" w:color="000000" w:sz="4" w:space="0"/>
              <w:right w:val="single" w:color="auto" w:sz="4" w:space="0"/>
            </w:tcBorders>
            <w:vAlign w:val="center"/>
          </w:tcPr>
          <w:p>
            <w:pPr>
              <w:rPr>
                <w:sz w:val="18"/>
                <w:szCs w:val="18"/>
              </w:rPr>
            </w:pPr>
          </w:p>
        </w:tc>
        <w:tc>
          <w:tcPr>
            <w:tcW w:w="6953" w:type="dxa"/>
            <w:tcBorders>
              <w:top w:val="nil"/>
              <w:left w:val="nil"/>
              <w:bottom w:val="single" w:color="auto" w:sz="4" w:space="0"/>
              <w:right w:val="single" w:color="auto" w:sz="4" w:space="0"/>
            </w:tcBorders>
            <w:vAlign w:val="center"/>
          </w:tcPr>
          <w:p>
            <w:pPr>
              <w:rPr>
                <w:sz w:val="18"/>
                <w:szCs w:val="18"/>
              </w:rPr>
            </w:pPr>
            <w:r>
              <w:rPr>
                <w:sz w:val="18"/>
                <w:szCs w:val="18"/>
              </w:rPr>
              <w:t>支持</w:t>
            </w:r>
            <w:r>
              <w:rPr>
                <w:rFonts w:hint="eastAsia"/>
                <w:sz w:val="18"/>
                <w:szCs w:val="18"/>
              </w:rPr>
              <w:t>iOS</w:t>
            </w:r>
            <w:r>
              <w:rPr>
                <w:sz w:val="18"/>
                <w:szCs w:val="18"/>
              </w:rPr>
              <w:t>、安卓和</w:t>
            </w:r>
            <w:r>
              <w:rPr>
                <w:rFonts w:hint="eastAsia"/>
                <w:sz w:val="18"/>
                <w:szCs w:val="18"/>
              </w:rPr>
              <w:t>windows</w:t>
            </w:r>
            <w:r>
              <w:rPr>
                <w:sz w:val="18"/>
                <w:szCs w:val="18"/>
              </w:rPr>
              <w:t>等主流智能</w:t>
            </w:r>
            <w:r>
              <w:rPr>
                <w:rFonts w:hint="eastAsia"/>
                <w:sz w:val="18"/>
                <w:szCs w:val="18"/>
              </w:rPr>
              <w:t>终</w:t>
            </w:r>
            <w:r>
              <w:rPr>
                <w:sz w:val="18"/>
                <w:szCs w:val="18"/>
              </w:rPr>
              <w:t>端操作系</w:t>
            </w:r>
            <w:r>
              <w:rPr>
                <w:rFonts w:hint="eastAsia"/>
                <w:sz w:val="18"/>
                <w:szCs w:val="18"/>
              </w:rPr>
              <w:t>统</w:t>
            </w:r>
            <w:r>
              <w:rPr>
                <w:sz w:val="18"/>
                <w:szCs w:val="18"/>
              </w:rPr>
              <w:t>自</w:t>
            </w:r>
            <w:r>
              <w:rPr>
                <w:rFonts w:hint="eastAsia"/>
                <w:sz w:val="18"/>
                <w:szCs w:val="18"/>
              </w:rPr>
              <w:t>动识别</w:t>
            </w:r>
            <w:r>
              <w:rPr>
                <w:sz w:val="18"/>
                <w:szCs w:val="18"/>
              </w:rPr>
              <w:t>，提供适</w:t>
            </w:r>
            <w:r>
              <w:rPr>
                <w:rFonts w:hint="eastAsia"/>
                <w:sz w:val="18"/>
                <w:szCs w:val="18"/>
              </w:rPr>
              <w:t>应</w:t>
            </w:r>
            <w:r>
              <w:rPr>
                <w:sz w:val="18"/>
                <w:szCs w:val="18"/>
              </w:rPr>
              <w:t>屏幕比例与尺寸的</w:t>
            </w:r>
            <w:r>
              <w:rPr>
                <w:rFonts w:hint="eastAsia"/>
                <w:sz w:val="18"/>
                <w:szCs w:val="18"/>
              </w:rPr>
              <w:t>认证页</w:t>
            </w:r>
            <w:r>
              <w:rPr>
                <w:sz w:val="18"/>
                <w:szCs w:val="18"/>
              </w:rPr>
              <w:t>面，</w:t>
            </w:r>
            <w:r>
              <w:rPr>
                <w:rFonts w:hint="eastAsia"/>
                <w:sz w:val="18"/>
                <w:szCs w:val="18"/>
              </w:rPr>
              <w:t>实现轻</w:t>
            </w:r>
            <w:r>
              <w:rPr>
                <w:sz w:val="18"/>
                <w:szCs w:val="18"/>
              </w:rPr>
              <w:t>松</w:t>
            </w:r>
            <w:r>
              <w:rPr>
                <w:rFonts w:hint="eastAsia"/>
                <w:sz w:val="18"/>
                <w:szCs w:val="18"/>
              </w:rPr>
              <w:t>访问</w:t>
            </w:r>
            <w:r>
              <w:rPr>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5" w:hRule="atLeast"/>
        </w:trPr>
        <w:tc>
          <w:tcPr>
            <w:tcW w:w="111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产品资质</w:t>
            </w:r>
          </w:p>
        </w:tc>
        <w:tc>
          <w:tcPr>
            <w:tcW w:w="6953" w:type="dxa"/>
            <w:tcBorders>
              <w:top w:val="single" w:color="auto" w:sz="4" w:space="0"/>
              <w:left w:val="nil"/>
              <w:bottom w:val="single" w:color="auto" w:sz="4" w:space="0"/>
              <w:right w:val="single" w:color="auto" w:sz="4" w:space="0"/>
            </w:tcBorders>
            <w:vAlign w:val="center"/>
          </w:tcPr>
          <w:p>
            <w:pPr>
              <w:rPr>
                <w:b/>
                <w:sz w:val="18"/>
                <w:szCs w:val="18"/>
              </w:rPr>
            </w:pPr>
            <w:r>
              <w:rPr>
                <w:b/>
                <w:sz w:val="18"/>
                <w:szCs w:val="18"/>
              </w:rPr>
              <w:t>提供工信部</w:t>
            </w:r>
            <w:r>
              <w:rPr>
                <w:rFonts w:hint="eastAsia"/>
                <w:b/>
                <w:sz w:val="18"/>
                <w:szCs w:val="18"/>
              </w:rPr>
              <w:t>电</w:t>
            </w:r>
            <w:r>
              <w:rPr>
                <w:b/>
                <w:sz w:val="18"/>
                <w:szCs w:val="18"/>
              </w:rPr>
              <w:t>信</w:t>
            </w:r>
            <w:r>
              <w:rPr>
                <w:rFonts w:hint="eastAsia"/>
                <w:b/>
                <w:sz w:val="18"/>
                <w:szCs w:val="18"/>
              </w:rPr>
              <w:t>设备进</w:t>
            </w:r>
            <w:r>
              <w:rPr>
                <w:b/>
                <w:sz w:val="18"/>
                <w:szCs w:val="18"/>
              </w:rPr>
              <w:t>网</w:t>
            </w:r>
            <w:r>
              <w:rPr>
                <w:rFonts w:hint="eastAsia"/>
                <w:b/>
                <w:sz w:val="18"/>
                <w:szCs w:val="18"/>
              </w:rPr>
              <w:t>许</w:t>
            </w:r>
            <w:r>
              <w:rPr>
                <w:b/>
                <w:sz w:val="18"/>
                <w:szCs w:val="18"/>
              </w:rPr>
              <w:t>可</w:t>
            </w:r>
            <w:r>
              <w:rPr>
                <w:rFonts w:hint="eastAsia"/>
                <w:b/>
                <w:sz w:val="18"/>
                <w:szCs w:val="18"/>
              </w:rPr>
              <w:t>证</w:t>
            </w:r>
          </w:p>
        </w:tc>
      </w:tr>
    </w:tbl>
    <w:p>
      <w:pPr>
        <w:pStyle w:val="2"/>
        <w:numPr>
          <w:ilvl w:val="0"/>
          <w:numId w:val="1"/>
        </w:numPr>
        <w:spacing w:before="0" w:after="0" w:line="360" w:lineRule="auto"/>
        <w:ind w:left="0" w:firstLine="0"/>
        <w:jc w:val="left"/>
        <w:rPr>
          <w:rFonts w:ascii="宋体" w:hAnsi="宋体" w:cs="宋体"/>
          <w:b w:val="0"/>
          <w:sz w:val="40"/>
          <w:szCs w:val="21"/>
        </w:rPr>
      </w:pPr>
      <w:r>
        <w:rPr>
          <w:rFonts w:hint="eastAsia" w:ascii="宋体" w:hAnsi="宋体" w:cs="宋体"/>
          <w:b w:val="0"/>
          <w:sz w:val="21"/>
          <w:szCs w:val="20"/>
        </w:rPr>
        <w:t>分体AP</w:t>
      </w:r>
    </w:p>
    <w:tbl>
      <w:tblPr>
        <w:tblStyle w:val="7"/>
        <w:tblW w:w="8069"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17"/>
        <w:gridCol w:w="6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tcBorders>
              <w:top w:val="single" w:color="auto" w:sz="4" w:space="0"/>
              <w:left w:val="single" w:color="auto" w:sz="4" w:space="0"/>
              <w:bottom w:val="single" w:color="auto" w:sz="4" w:space="0"/>
              <w:right w:val="single" w:color="auto" w:sz="4" w:space="0"/>
            </w:tcBorders>
            <w:vAlign w:val="center"/>
          </w:tcPr>
          <w:p>
            <w:r>
              <w:t>指</w:t>
            </w:r>
            <w:r>
              <w:rPr>
                <w:rFonts w:hint="eastAsia"/>
              </w:rPr>
              <w:t>标项</w:t>
            </w:r>
          </w:p>
        </w:tc>
        <w:tc>
          <w:tcPr>
            <w:tcW w:w="6952" w:type="dxa"/>
            <w:tcBorders>
              <w:top w:val="single" w:color="auto" w:sz="4" w:space="0"/>
              <w:left w:val="nil"/>
              <w:bottom w:val="single" w:color="auto" w:sz="4" w:space="0"/>
              <w:right w:val="single" w:color="auto" w:sz="4" w:space="0"/>
            </w:tcBorders>
            <w:vAlign w:val="center"/>
          </w:tcPr>
          <w:p>
            <w: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11" w:hRule="atLeast"/>
        </w:trPr>
        <w:tc>
          <w:tcPr>
            <w:tcW w:w="1117" w:type="dxa"/>
            <w:vMerge w:val="restart"/>
            <w:tcBorders>
              <w:top w:val="single" w:color="auto" w:sz="4" w:space="0"/>
              <w:left w:val="single" w:color="auto" w:sz="4" w:space="0"/>
              <w:bottom w:val="single" w:color="000000" w:sz="4" w:space="0"/>
              <w:right w:val="single" w:color="auto" w:sz="4" w:space="0"/>
            </w:tcBorders>
            <w:vAlign w:val="center"/>
          </w:tcPr>
          <w:p>
            <w:pPr>
              <w:rPr>
                <w:sz w:val="18"/>
                <w:szCs w:val="18"/>
              </w:rPr>
            </w:pPr>
            <w:r>
              <w:rPr>
                <w:sz w:val="18"/>
                <w:szCs w:val="18"/>
              </w:rPr>
              <w:t>硬件形</w:t>
            </w:r>
            <w:r>
              <w:rPr>
                <w:rFonts w:hint="eastAsia"/>
                <w:sz w:val="18"/>
                <w:szCs w:val="18"/>
              </w:rPr>
              <w:t>态</w:t>
            </w:r>
          </w:p>
        </w:tc>
        <w:tc>
          <w:tcPr>
            <w:tcW w:w="6952" w:type="dxa"/>
            <w:tcBorders>
              <w:top w:val="nil"/>
              <w:left w:val="nil"/>
              <w:bottom w:val="single" w:color="auto" w:sz="4" w:space="0"/>
              <w:right w:val="single" w:color="auto" w:sz="4" w:space="0"/>
            </w:tcBorders>
            <w:vAlign w:val="center"/>
          </w:tcPr>
          <w:p>
            <w:pPr>
              <w:rPr>
                <w:sz w:val="18"/>
                <w:szCs w:val="18"/>
              </w:rPr>
            </w:pPr>
            <w:r>
              <w:rPr>
                <w:rFonts w:ascii="Segoe UI Symbol" w:hAnsi="Segoe UI Symbol" w:cs="Segoe UI Symbol"/>
                <w:sz w:val="18"/>
                <w:szCs w:val="18"/>
              </w:rPr>
              <w:t>▲</w:t>
            </w:r>
            <w:r>
              <w:rPr>
                <w:sz w:val="18"/>
                <w:szCs w:val="18"/>
              </w:rPr>
              <w:t>支持双路双</w:t>
            </w:r>
            <w:r>
              <w:rPr>
                <w:rFonts w:hint="eastAsia"/>
                <w:sz w:val="18"/>
                <w:szCs w:val="18"/>
              </w:rPr>
              <w:t>频</w:t>
            </w:r>
            <w:r>
              <w:rPr>
                <w:sz w:val="18"/>
                <w:szCs w:val="18"/>
              </w:rPr>
              <w:t>双流</w:t>
            </w:r>
            <w:r>
              <w:rPr>
                <w:rFonts w:hint="eastAsia"/>
                <w:sz w:val="18"/>
                <w:szCs w:val="18"/>
              </w:rPr>
              <w:t>802.11ac Wave2</w:t>
            </w:r>
            <w:r>
              <w:rPr>
                <w:sz w:val="18"/>
                <w:szCs w:val="18"/>
              </w:rPr>
              <w:t>，支持</w:t>
            </w:r>
            <w:r>
              <w:rPr>
                <w:rFonts w:hint="eastAsia"/>
                <w:sz w:val="18"/>
                <w:szCs w:val="18"/>
              </w:rPr>
              <w:t>mu-mimo</w:t>
            </w:r>
            <w:r>
              <w:rPr>
                <w:sz w:val="18"/>
                <w:szCs w:val="18"/>
              </w:rPr>
              <w:t>特性</w:t>
            </w:r>
            <w:r>
              <w:rPr>
                <w:rFonts w:hint="eastAsia"/>
                <w:sz w:val="18"/>
                <w:szCs w:val="18"/>
              </w:rPr>
              <w:t>，</w:t>
            </w:r>
            <w:r>
              <w:rPr>
                <w:sz w:val="18"/>
                <w:szCs w:val="18"/>
              </w:rPr>
              <w:t>同</w:t>
            </w:r>
            <w:r>
              <w:rPr>
                <w:rFonts w:hint="eastAsia"/>
                <w:sz w:val="18"/>
                <w:szCs w:val="18"/>
              </w:rPr>
              <w:t>时</w:t>
            </w:r>
            <w:r>
              <w:rPr>
                <w:sz w:val="18"/>
                <w:szCs w:val="18"/>
              </w:rPr>
              <w:t>提供</w:t>
            </w:r>
            <w:r>
              <w:rPr>
                <w:rFonts w:hint="eastAsia"/>
                <w:sz w:val="18"/>
                <w:szCs w:val="18"/>
              </w:rPr>
              <w:t xml:space="preserve">5GHz单频867Mbps </w:t>
            </w:r>
            <w:r>
              <w:rPr>
                <w:sz w:val="18"/>
                <w:szCs w:val="18"/>
              </w:rPr>
              <w:t>和</w:t>
            </w:r>
            <w:r>
              <w:rPr>
                <w:rFonts w:hint="eastAsia"/>
                <w:sz w:val="18"/>
                <w:szCs w:val="18"/>
              </w:rPr>
              <w:t xml:space="preserve"> 2.4GHz单频300Mbps</w:t>
            </w:r>
            <w:r>
              <w:rPr>
                <w:sz w:val="18"/>
                <w:szCs w:val="18"/>
              </w:rPr>
              <w:t>接入性能，整机性能</w:t>
            </w:r>
            <w:r>
              <w:rPr>
                <w:rFonts w:hint="eastAsia"/>
                <w:sz w:val="18"/>
                <w:szCs w:val="18"/>
              </w:rPr>
              <w:t>1167Mbps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sz w:val="18"/>
                <w:szCs w:val="18"/>
              </w:rPr>
            </w:pPr>
          </w:p>
        </w:tc>
        <w:tc>
          <w:tcPr>
            <w:tcW w:w="6952" w:type="dxa"/>
            <w:tcBorders>
              <w:top w:val="nil"/>
              <w:left w:val="nil"/>
              <w:bottom w:val="single" w:color="auto" w:sz="4" w:space="0"/>
              <w:right w:val="single" w:color="auto" w:sz="4" w:space="0"/>
            </w:tcBorders>
            <w:vAlign w:val="center"/>
          </w:tcPr>
          <w:p>
            <w:pPr>
              <w:rPr>
                <w:sz w:val="18"/>
                <w:szCs w:val="18"/>
              </w:rPr>
            </w:pPr>
            <w:r>
              <w:rPr>
                <w:rFonts w:hint="eastAsia"/>
                <w:sz w:val="18"/>
                <w:szCs w:val="18"/>
              </w:rPr>
              <w:t>▲1</w:t>
            </w:r>
            <w:r>
              <w:rPr>
                <w:sz w:val="18"/>
                <w:szCs w:val="18"/>
              </w:rPr>
              <w:t>个上</w:t>
            </w:r>
            <w:r>
              <w:rPr>
                <w:rFonts w:hint="eastAsia"/>
                <w:sz w:val="18"/>
                <w:szCs w:val="18"/>
              </w:rPr>
              <w:t>联LAN</w:t>
            </w:r>
            <w:r>
              <w:rPr>
                <w:sz w:val="18"/>
                <w:szCs w:val="18"/>
              </w:rPr>
              <w:t>口，支持</w:t>
            </w:r>
            <w:r>
              <w:rPr>
                <w:rFonts w:hint="eastAsia"/>
                <w:sz w:val="18"/>
                <w:szCs w:val="18"/>
              </w:rPr>
              <w:t>poe</w:t>
            </w:r>
            <w:r>
              <w:rPr>
                <w:sz w:val="18"/>
                <w:szCs w:val="18"/>
              </w:rPr>
              <w:t>供</w:t>
            </w:r>
            <w:r>
              <w:rPr>
                <w:rFonts w:hint="eastAsia"/>
                <w:sz w:val="18"/>
                <w:szCs w:val="18"/>
              </w:rPr>
              <w:t>电</w:t>
            </w:r>
            <w:r>
              <w:rPr>
                <w:sz w:val="18"/>
                <w:szCs w:val="18"/>
              </w:rPr>
              <w:t>；</w:t>
            </w:r>
            <w:r>
              <w:rPr>
                <w:rFonts w:hint="eastAsia"/>
                <w:sz w:val="18"/>
                <w:szCs w:val="18"/>
              </w:rPr>
              <w:t>4</w:t>
            </w:r>
            <w:r>
              <w:rPr>
                <w:sz w:val="18"/>
                <w:szCs w:val="18"/>
              </w:rPr>
              <w:t>个下</w:t>
            </w:r>
            <w:r>
              <w:rPr>
                <w:rFonts w:hint="eastAsia"/>
                <w:sz w:val="18"/>
                <w:szCs w:val="18"/>
              </w:rPr>
              <w:t>联LAN</w:t>
            </w:r>
            <w:r>
              <w:rPr>
                <w:sz w:val="18"/>
                <w:szCs w:val="18"/>
              </w:rPr>
              <w:t>口，可下</w:t>
            </w:r>
            <w:r>
              <w:rPr>
                <w:rFonts w:hint="eastAsia"/>
                <w:sz w:val="18"/>
                <w:szCs w:val="18"/>
              </w:rPr>
              <w:t>联</w:t>
            </w:r>
            <w:r>
              <w:rPr>
                <w:sz w:val="18"/>
                <w:szCs w:val="18"/>
              </w:rPr>
              <w:t>有</w:t>
            </w:r>
            <w:r>
              <w:rPr>
                <w:rFonts w:hint="eastAsia"/>
                <w:sz w:val="18"/>
                <w:szCs w:val="18"/>
              </w:rPr>
              <w:t>线终</w:t>
            </w:r>
            <w:r>
              <w:rPr>
                <w:sz w:val="18"/>
                <w:szCs w:val="18"/>
              </w:rPr>
              <w:t>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sz w:val="18"/>
                <w:szCs w:val="18"/>
              </w:rPr>
            </w:pPr>
          </w:p>
        </w:tc>
        <w:tc>
          <w:tcPr>
            <w:tcW w:w="6952" w:type="dxa"/>
            <w:tcBorders>
              <w:top w:val="nil"/>
              <w:left w:val="nil"/>
              <w:bottom w:val="single" w:color="auto" w:sz="4" w:space="0"/>
              <w:right w:val="single" w:color="auto" w:sz="4" w:space="0"/>
            </w:tcBorders>
            <w:vAlign w:val="center"/>
          </w:tcPr>
          <w:p>
            <w:pPr>
              <w:rPr>
                <w:b/>
                <w:sz w:val="18"/>
                <w:szCs w:val="18"/>
              </w:rPr>
            </w:pPr>
            <w:r>
              <w:rPr>
                <w:rFonts w:hint="eastAsia"/>
                <w:b/>
                <w:sz w:val="18"/>
                <w:szCs w:val="18"/>
              </w:rPr>
              <w:t>设备节能省电，功率不大于8W</w:t>
            </w:r>
            <w:r>
              <w:rPr>
                <w:b/>
                <w:sz w:val="18"/>
                <w:szCs w:val="18"/>
              </w:rPr>
              <w:t>，提供官网截</w:t>
            </w:r>
            <w:r>
              <w:rPr>
                <w:rFonts w:hint="eastAsia"/>
                <w:b/>
                <w:sz w:val="18"/>
                <w:szCs w:val="18"/>
              </w:rPr>
              <w:t>图证</w:t>
            </w:r>
            <w:r>
              <w:rPr>
                <w:b/>
                <w:sz w:val="18"/>
                <w:szCs w:val="18"/>
              </w:rPr>
              <w:t>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sz w:val="18"/>
                <w:szCs w:val="18"/>
              </w:rPr>
            </w:pPr>
          </w:p>
        </w:tc>
        <w:tc>
          <w:tcPr>
            <w:tcW w:w="6952" w:type="dxa"/>
            <w:tcBorders>
              <w:top w:val="nil"/>
              <w:left w:val="nil"/>
              <w:bottom w:val="single" w:color="auto" w:sz="4" w:space="0"/>
              <w:right w:val="single" w:color="auto" w:sz="4" w:space="0"/>
            </w:tcBorders>
            <w:vAlign w:val="center"/>
          </w:tcPr>
          <w:p>
            <w:pPr>
              <w:rPr>
                <w:sz w:val="18"/>
                <w:szCs w:val="18"/>
              </w:rPr>
            </w:pPr>
            <w:r>
              <w:rPr>
                <w:rFonts w:hint="eastAsia"/>
                <w:sz w:val="18"/>
                <w:szCs w:val="18"/>
              </w:rPr>
              <w:t>设备能适应较恶劣的高低温气候，工作温度：-10°C～45°C</w:t>
            </w:r>
            <w:r>
              <w:rPr>
                <w:sz w:val="18"/>
                <w:szCs w:val="18"/>
              </w:rPr>
              <w:t>，</w:t>
            </w:r>
            <w:r>
              <w:rPr>
                <w:b/>
                <w:sz w:val="18"/>
                <w:szCs w:val="18"/>
              </w:rPr>
              <w:t>提供官网截</w:t>
            </w:r>
            <w:r>
              <w:rPr>
                <w:rFonts w:hint="eastAsia"/>
                <w:b/>
                <w:sz w:val="18"/>
                <w:szCs w:val="18"/>
              </w:rPr>
              <w:t>图证</w:t>
            </w:r>
            <w:r>
              <w:rPr>
                <w:b/>
                <w:sz w:val="18"/>
                <w:szCs w:val="18"/>
              </w:rPr>
              <w:t>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sz w:val="18"/>
                <w:szCs w:val="18"/>
              </w:rPr>
            </w:pPr>
          </w:p>
        </w:tc>
        <w:tc>
          <w:tcPr>
            <w:tcW w:w="6952" w:type="dxa"/>
            <w:tcBorders>
              <w:top w:val="nil"/>
              <w:left w:val="nil"/>
              <w:bottom w:val="single" w:color="auto" w:sz="4" w:space="0"/>
              <w:right w:val="single" w:color="auto" w:sz="4" w:space="0"/>
            </w:tcBorders>
            <w:vAlign w:val="center"/>
          </w:tcPr>
          <w:p>
            <w:pPr>
              <w:rPr>
                <w:sz w:val="18"/>
                <w:szCs w:val="18"/>
              </w:rPr>
            </w:pPr>
            <w:r>
              <w:rPr>
                <w:rFonts w:ascii="Segoe UI Symbol" w:hAnsi="Segoe UI Symbol" w:cs="Segoe UI Symbol"/>
                <w:sz w:val="18"/>
                <w:szCs w:val="18"/>
              </w:rPr>
              <w:t>▲</w:t>
            </w:r>
            <w:r>
              <w:rPr>
                <w:rFonts w:hint="eastAsia"/>
                <w:sz w:val="18"/>
                <w:szCs w:val="18"/>
              </w:rPr>
              <w:t>设备</w:t>
            </w:r>
            <w:r>
              <w:rPr>
                <w:sz w:val="18"/>
                <w:szCs w:val="18"/>
              </w:rPr>
              <w:t>支持</w:t>
            </w:r>
            <w:r>
              <w:rPr>
                <w:rFonts w:hint="eastAsia"/>
                <w:sz w:val="18"/>
                <w:szCs w:val="18"/>
              </w:rPr>
              <w:t>IP41</w:t>
            </w:r>
            <w:r>
              <w:rPr>
                <w:sz w:val="18"/>
                <w:szCs w:val="18"/>
              </w:rPr>
              <w:t>防</w:t>
            </w:r>
            <w:r>
              <w:rPr>
                <w:rFonts w:hint="eastAsia"/>
                <w:sz w:val="18"/>
                <w:szCs w:val="18"/>
              </w:rPr>
              <w:t>护</w:t>
            </w:r>
            <w:r>
              <w:rPr>
                <w:sz w:val="18"/>
                <w:szCs w:val="18"/>
              </w:rPr>
              <w:t>等</w:t>
            </w:r>
            <w:r>
              <w:rPr>
                <w:rFonts w:hint="eastAsia"/>
                <w:sz w:val="18"/>
                <w:szCs w:val="18"/>
              </w:rPr>
              <w:t>级</w:t>
            </w:r>
            <w:r>
              <w:rPr>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vMerge w:val="restart"/>
            <w:tcBorders>
              <w:top w:val="nil"/>
              <w:left w:val="single" w:color="auto" w:sz="4" w:space="0"/>
              <w:bottom w:val="single" w:color="auto" w:sz="4" w:space="0"/>
              <w:right w:val="single" w:color="auto" w:sz="4" w:space="0"/>
            </w:tcBorders>
            <w:vAlign w:val="center"/>
          </w:tcPr>
          <w:p>
            <w:pPr>
              <w:rPr>
                <w:sz w:val="18"/>
                <w:szCs w:val="18"/>
              </w:rPr>
            </w:pPr>
            <w:r>
              <w:rPr>
                <w:rFonts w:hint="eastAsia"/>
                <w:sz w:val="18"/>
                <w:szCs w:val="18"/>
              </w:rPr>
              <w:t>软件功能</w:t>
            </w:r>
          </w:p>
        </w:tc>
        <w:tc>
          <w:tcPr>
            <w:tcW w:w="6952" w:type="dxa"/>
            <w:tcBorders>
              <w:top w:val="nil"/>
              <w:left w:val="nil"/>
              <w:bottom w:val="single" w:color="auto" w:sz="4" w:space="0"/>
              <w:right w:val="single" w:color="auto" w:sz="4" w:space="0"/>
            </w:tcBorders>
            <w:vAlign w:val="center"/>
          </w:tcPr>
          <w:p>
            <w:pPr>
              <w:rPr>
                <w:sz w:val="18"/>
                <w:szCs w:val="18"/>
              </w:rPr>
            </w:pPr>
            <w:r>
              <w:rPr>
                <w:rFonts w:hint="eastAsia"/>
                <w:sz w:val="18"/>
                <w:szCs w:val="18"/>
              </w:rPr>
              <w:t>▲AP</w:t>
            </w:r>
            <w:r>
              <w:rPr>
                <w:sz w:val="18"/>
                <w:szCs w:val="18"/>
              </w:rPr>
              <w:t>具</w:t>
            </w:r>
            <w:r>
              <w:rPr>
                <w:rFonts w:hint="eastAsia"/>
                <w:sz w:val="18"/>
                <w:szCs w:val="18"/>
              </w:rPr>
              <w:t>备</w:t>
            </w:r>
            <w:r>
              <w:rPr>
                <w:sz w:val="18"/>
                <w:szCs w:val="18"/>
              </w:rPr>
              <w:t>防</w:t>
            </w:r>
            <w:r>
              <w:rPr>
                <w:rFonts w:hint="eastAsia"/>
                <w:sz w:val="18"/>
                <w:szCs w:val="18"/>
              </w:rPr>
              <w:t>环</w:t>
            </w:r>
            <w:r>
              <w:rPr>
                <w:sz w:val="18"/>
                <w:szCs w:val="18"/>
              </w:rPr>
              <w:t>功能，当</w:t>
            </w:r>
            <w:r>
              <w:rPr>
                <w:rFonts w:hint="eastAsia"/>
                <w:sz w:val="18"/>
                <w:szCs w:val="18"/>
              </w:rPr>
              <w:t>AP</w:t>
            </w:r>
            <w:r>
              <w:rPr>
                <w:sz w:val="18"/>
                <w:szCs w:val="18"/>
              </w:rPr>
              <w:t>下</w:t>
            </w:r>
            <w:r>
              <w:rPr>
                <w:rFonts w:hint="eastAsia"/>
                <w:sz w:val="18"/>
                <w:szCs w:val="18"/>
              </w:rPr>
              <w:t>联</w:t>
            </w:r>
            <w:r>
              <w:rPr>
                <w:sz w:val="18"/>
                <w:szCs w:val="18"/>
              </w:rPr>
              <w:t>的端口存在</w:t>
            </w:r>
            <w:r>
              <w:rPr>
                <w:rFonts w:hint="eastAsia"/>
                <w:sz w:val="18"/>
                <w:szCs w:val="18"/>
              </w:rPr>
              <w:t>环</w:t>
            </w:r>
            <w:r>
              <w:rPr>
                <w:sz w:val="18"/>
                <w:szCs w:val="18"/>
              </w:rPr>
              <w:t>路</w:t>
            </w:r>
            <w:r>
              <w:rPr>
                <w:rFonts w:hint="eastAsia"/>
                <w:sz w:val="18"/>
                <w:szCs w:val="18"/>
              </w:rPr>
              <w:t>时</w:t>
            </w:r>
            <w:r>
              <w:rPr>
                <w:sz w:val="18"/>
                <w:szCs w:val="18"/>
              </w:rPr>
              <w:t>，系</w:t>
            </w:r>
            <w:r>
              <w:rPr>
                <w:rFonts w:hint="eastAsia"/>
                <w:sz w:val="18"/>
                <w:szCs w:val="18"/>
              </w:rPr>
              <w:t>统</w:t>
            </w:r>
            <w:r>
              <w:rPr>
                <w:sz w:val="18"/>
                <w:szCs w:val="18"/>
              </w:rPr>
              <w:t>会自</w:t>
            </w:r>
            <w:r>
              <w:rPr>
                <w:rFonts w:hint="eastAsia"/>
                <w:sz w:val="18"/>
                <w:szCs w:val="18"/>
              </w:rPr>
              <w:t>动检测</w:t>
            </w:r>
            <w:r>
              <w:rPr>
                <w:sz w:val="18"/>
                <w:szCs w:val="18"/>
              </w:rPr>
              <w:t>到</w:t>
            </w:r>
            <w:r>
              <w:rPr>
                <w:rFonts w:hint="eastAsia"/>
                <w:sz w:val="18"/>
                <w:szCs w:val="18"/>
              </w:rPr>
              <w:t>环</w:t>
            </w:r>
            <w:r>
              <w:rPr>
                <w:sz w:val="18"/>
                <w:szCs w:val="18"/>
              </w:rPr>
              <w:t>路并且关</w:t>
            </w:r>
            <w:r>
              <w:rPr>
                <w:rFonts w:hint="eastAsia"/>
                <w:sz w:val="18"/>
                <w:szCs w:val="18"/>
              </w:rPr>
              <w:t>闭产</w:t>
            </w:r>
            <w:r>
              <w:rPr>
                <w:sz w:val="18"/>
                <w:szCs w:val="18"/>
              </w:rPr>
              <w:t>生</w:t>
            </w:r>
            <w:r>
              <w:rPr>
                <w:rFonts w:hint="eastAsia"/>
                <w:sz w:val="18"/>
                <w:szCs w:val="18"/>
              </w:rPr>
              <w:t>环</w:t>
            </w:r>
            <w:r>
              <w:rPr>
                <w:sz w:val="18"/>
                <w:szCs w:val="18"/>
              </w:rPr>
              <w:t>路的端口，且能在</w:t>
            </w:r>
            <w:r>
              <w:rPr>
                <w:rFonts w:hint="eastAsia"/>
                <w:sz w:val="18"/>
                <w:szCs w:val="18"/>
              </w:rPr>
              <w:t>环</w:t>
            </w:r>
            <w:r>
              <w:rPr>
                <w:sz w:val="18"/>
                <w:szCs w:val="18"/>
              </w:rPr>
              <w:t>路消除后，自</w:t>
            </w:r>
            <w:r>
              <w:rPr>
                <w:rFonts w:hint="eastAsia"/>
                <w:sz w:val="18"/>
                <w:szCs w:val="18"/>
              </w:rPr>
              <w:t>动</w:t>
            </w:r>
            <w:r>
              <w:rPr>
                <w:sz w:val="18"/>
                <w:szCs w:val="18"/>
              </w:rPr>
              <w:t>重新打开端口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52" w:type="dxa"/>
            <w:tcBorders>
              <w:top w:val="nil"/>
              <w:left w:val="nil"/>
              <w:bottom w:val="single" w:color="auto" w:sz="4" w:space="0"/>
              <w:right w:val="single" w:color="auto" w:sz="4" w:space="0"/>
            </w:tcBorders>
            <w:vAlign w:val="center"/>
          </w:tcPr>
          <w:p>
            <w:pPr>
              <w:rPr>
                <w:sz w:val="18"/>
                <w:szCs w:val="18"/>
              </w:rPr>
            </w:pPr>
            <w:r>
              <w:rPr>
                <w:sz w:val="18"/>
                <w:szCs w:val="18"/>
              </w:rPr>
              <w:t>支持即插即用，更</w:t>
            </w:r>
            <w:r>
              <w:rPr>
                <w:rFonts w:hint="eastAsia"/>
                <w:sz w:val="18"/>
                <w:szCs w:val="18"/>
              </w:rPr>
              <w:t>换AP</w:t>
            </w:r>
            <w:r>
              <w:rPr>
                <w:sz w:val="18"/>
                <w:szCs w:val="18"/>
              </w:rPr>
              <w:t>后，无需做任何配置，即可替</w:t>
            </w:r>
            <w:r>
              <w:rPr>
                <w:rFonts w:hint="eastAsia"/>
                <w:sz w:val="18"/>
                <w:szCs w:val="18"/>
              </w:rPr>
              <w:t>换</w:t>
            </w:r>
            <w:r>
              <w:rPr>
                <w:sz w:val="18"/>
                <w:szCs w:val="18"/>
              </w:rPr>
              <w:t>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52" w:type="dxa"/>
            <w:tcBorders>
              <w:top w:val="nil"/>
              <w:left w:val="nil"/>
              <w:bottom w:val="single" w:color="auto" w:sz="4" w:space="0"/>
              <w:right w:val="single" w:color="auto" w:sz="4" w:space="0"/>
            </w:tcBorders>
            <w:vAlign w:val="center"/>
          </w:tcPr>
          <w:p>
            <w:pPr>
              <w:rPr>
                <w:sz w:val="18"/>
                <w:szCs w:val="18"/>
              </w:rPr>
            </w:pPr>
            <w:r>
              <w:rPr>
                <w:sz w:val="18"/>
                <w:szCs w:val="18"/>
              </w:rPr>
              <w:t>支持</w:t>
            </w:r>
            <w:r>
              <w:rPr>
                <w:rFonts w:hint="eastAsia"/>
                <w:sz w:val="18"/>
                <w:szCs w:val="18"/>
              </w:rPr>
              <w:t>iOS</w:t>
            </w:r>
            <w:r>
              <w:rPr>
                <w:sz w:val="18"/>
                <w:szCs w:val="18"/>
              </w:rPr>
              <w:t>、安卓和</w:t>
            </w:r>
            <w:r>
              <w:rPr>
                <w:rFonts w:hint="eastAsia"/>
                <w:sz w:val="18"/>
                <w:szCs w:val="18"/>
              </w:rPr>
              <w:t>windows</w:t>
            </w:r>
            <w:r>
              <w:rPr>
                <w:sz w:val="18"/>
                <w:szCs w:val="18"/>
              </w:rPr>
              <w:t>等主流智能</w:t>
            </w:r>
            <w:r>
              <w:rPr>
                <w:rFonts w:hint="eastAsia"/>
                <w:sz w:val="18"/>
                <w:szCs w:val="18"/>
              </w:rPr>
              <w:t>终</w:t>
            </w:r>
            <w:r>
              <w:rPr>
                <w:sz w:val="18"/>
                <w:szCs w:val="18"/>
              </w:rPr>
              <w:t>端操作系</w:t>
            </w:r>
            <w:r>
              <w:rPr>
                <w:rFonts w:hint="eastAsia"/>
                <w:sz w:val="18"/>
                <w:szCs w:val="18"/>
              </w:rPr>
              <w:t>统</w:t>
            </w:r>
            <w:r>
              <w:rPr>
                <w:sz w:val="18"/>
                <w:szCs w:val="18"/>
              </w:rPr>
              <w:t>自</w:t>
            </w:r>
            <w:r>
              <w:rPr>
                <w:rFonts w:hint="eastAsia"/>
                <w:sz w:val="18"/>
                <w:szCs w:val="18"/>
              </w:rPr>
              <w:t>动识别</w:t>
            </w:r>
            <w:r>
              <w:rPr>
                <w:sz w:val="18"/>
                <w:szCs w:val="18"/>
              </w:rPr>
              <w:t>，提供适</w:t>
            </w:r>
            <w:r>
              <w:rPr>
                <w:rFonts w:hint="eastAsia"/>
                <w:sz w:val="18"/>
                <w:szCs w:val="18"/>
              </w:rPr>
              <w:t>应</w:t>
            </w:r>
            <w:r>
              <w:rPr>
                <w:sz w:val="18"/>
                <w:szCs w:val="18"/>
              </w:rPr>
              <w:t>屏幕比例与尺寸的</w:t>
            </w:r>
            <w:r>
              <w:rPr>
                <w:rFonts w:hint="eastAsia"/>
                <w:sz w:val="18"/>
                <w:szCs w:val="18"/>
              </w:rPr>
              <w:t>认证页</w:t>
            </w:r>
            <w:r>
              <w:rPr>
                <w:sz w:val="18"/>
                <w:szCs w:val="18"/>
              </w:rPr>
              <w:t>面，</w:t>
            </w:r>
            <w:r>
              <w:rPr>
                <w:rFonts w:hint="eastAsia"/>
                <w:sz w:val="18"/>
                <w:szCs w:val="18"/>
              </w:rPr>
              <w:t>实现轻</w:t>
            </w:r>
            <w:r>
              <w:rPr>
                <w:sz w:val="18"/>
                <w:szCs w:val="18"/>
              </w:rPr>
              <w:t>松</w:t>
            </w:r>
            <w:r>
              <w:rPr>
                <w:rFonts w:hint="eastAsia"/>
                <w:sz w:val="18"/>
                <w:szCs w:val="18"/>
              </w:rPr>
              <w:t>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trPr>
        <w:tc>
          <w:tcPr>
            <w:tcW w:w="1117" w:type="dxa"/>
            <w:tcBorders>
              <w:top w:val="nil"/>
              <w:left w:val="single" w:color="auto" w:sz="4" w:space="0"/>
              <w:bottom w:val="single" w:color="auto" w:sz="4" w:space="0"/>
              <w:right w:val="single" w:color="auto" w:sz="4" w:space="0"/>
            </w:tcBorders>
            <w:vAlign w:val="center"/>
          </w:tcPr>
          <w:p>
            <w:pPr>
              <w:rPr>
                <w:sz w:val="18"/>
                <w:szCs w:val="18"/>
              </w:rPr>
            </w:pPr>
            <w:r>
              <w:rPr>
                <w:rFonts w:hint="eastAsia"/>
                <w:sz w:val="18"/>
                <w:szCs w:val="18"/>
              </w:rPr>
              <w:t>产品资质</w:t>
            </w:r>
          </w:p>
        </w:tc>
        <w:tc>
          <w:tcPr>
            <w:tcW w:w="6952" w:type="dxa"/>
            <w:tcBorders>
              <w:top w:val="nil"/>
              <w:left w:val="nil"/>
              <w:bottom w:val="single" w:color="auto" w:sz="4" w:space="0"/>
              <w:right w:val="single" w:color="auto" w:sz="4" w:space="0"/>
            </w:tcBorders>
            <w:vAlign w:val="center"/>
          </w:tcPr>
          <w:p>
            <w:pPr>
              <w:rPr>
                <w:b/>
                <w:sz w:val="18"/>
                <w:szCs w:val="18"/>
              </w:rPr>
            </w:pPr>
            <w:r>
              <w:rPr>
                <w:b/>
                <w:sz w:val="18"/>
                <w:szCs w:val="18"/>
              </w:rPr>
              <w:t>提供无</w:t>
            </w:r>
            <w:r>
              <w:rPr>
                <w:rFonts w:hint="eastAsia"/>
                <w:b/>
                <w:sz w:val="18"/>
                <w:szCs w:val="18"/>
              </w:rPr>
              <w:t>线电发</w:t>
            </w:r>
            <w:r>
              <w:rPr>
                <w:b/>
                <w:sz w:val="18"/>
                <w:szCs w:val="18"/>
              </w:rPr>
              <w:t>射</w:t>
            </w:r>
            <w:r>
              <w:rPr>
                <w:rFonts w:hint="eastAsia"/>
                <w:b/>
                <w:sz w:val="18"/>
                <w:szCs w:val="18"/>
              </w:rPr>
              <w:t>设备</w:t>
            </w:r>
            <w:r>
              <w:rPr>
                <w:b/>
                <w:sz w:val="18"/>
                <w:szCs w:val="18"/>
              </w:rPr>
              <w:t>型号核准</w:t>
            </w:r>
            <w:r>
              <w:rPr>
                <w:rFonts w:hint="eastAsia"/>
                <w:b/>
                <w:sz w:val="18"/>
                <w:szCs w:val="18"/>
              </w:rPr>
              <w:t>证</w:t>
            </w:r>
            <w:r>
              <w:rPr>
                <w:b/>
                <w:sz w:val="18"/>
                <w:szCs w:val="18"/>
              </w:rPr>
              <w:t>复印件</w:t>
            </w:r>
          </w:p>
        </w:tc>
      </w:tr>
    </w:tbl>
    <w:p>
      <w:pPr>
        <w:pStyle w:val="2"/>
        <w:numPr>
          <w:ilvl w:val="0"/>
          <w:numId w:val="1"/>
        </w:numPr>
        <w:spacing w:before="0" w:after="0" w:line="360" w:lineRule="auto"/>
        <w:ind w:left="0" w:firstLine="0"/>
        <w:jc w:val="left"/>
        <w:rPr>
          <w:rFonts w:ascii="宋体" w:hAnsi="宋体" w:cs="宋体"/>
          <w:b w:val="0"/>
          <w:sz w:val="40"/>
          <w:szCs w:val="21"/>
        </w:rPr>
      </w:pPr>
      <w:r>
        <w:rPr>
          <w:rFonts w:hint="eastAsia" w:ascii="宋体" w:hAnsi="宋体" w:cs="宋体"/>
          <w:sz w:val="21"/>
          <w:szCs w:val="20"/>
        </w:rPr>
        <w:t>高密AP</w:t>
      </w:r>
    </w:p>
    <w:tbl>
      <w:tblPr>
        <w:tblStyle w:val="7"/>
        <w:tblW w:w="810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3"/>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2" w:hRule="atLeast"/>
        </w:trPr>
        <w:tc>
          <w:tcPr>
            <w:tcW w:w="1123" w:type="dxa"/>
            <w:vAlign w:val="center"/>
          </w:tcPr>
          <w:p>
            <w:pPr>
              <w:rPr>
                <w:sz w:val="18"/>
                <w:szCs w:val="18"/>
              </w:rPr>
            </w:pPr>
            <w:r>
              <w:rPr>
                <w:sz w:val="18"/>
                <w:szCs w:val="18"/>
              </w:rPr>
              <w:t>指</w:t>
            </w:r>
            <w:r>
              <w:rPr>
                <w:rFonts w:hint="eastAsia"/>
                <w:sz w:val="18"/>
                <w:szCs w:val="18"/>
              </w:rPr>
              <w:t>标项</w:t>
            </w:r>
          </w:p>
        </w:tc>
        <w:tc>
          <w:tcPr>
            <w:tcW w:w="6984" w:type="dxa"/>
            <w:vAlign w:val="center"/>
          </w:tcPr>
          <w:p>
            <w:pPr>
              <w:rPr>
                <w:sz w:val="18"/>
                <w:szCs w:val="18"/>
              </w:rPr>
            </w:pPr>
            <w:r>
              <w:rPr>
                <w:sz w:val="18"/>
                <w:szCs w:val="1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3" w:hRule="atLeast"/>
        </w:trPr>
        <w:tc>
          <w:tcPr>
            <w:tcW w:w="1123" w:type="dxa"/>
            <w:vMerge w:val="restart"/>
            <w:vAlign w:val="center"/>
          </w:tcPr>
          <w:p>
            <w:pPr>
              <w:rPr>
                <w:sz w:val="18"/>
                <w:szCs w:val="18"/>
              </w:rPr>
            </w:pPr>
            <w:r>
              <w:rPr>
                <w:sz w:val="18"/>
                <w:szCs w:val="18"/>
              </w:rPr>
              <w:t>硬件</w:t>
            </w:r>
            <w:r>
              <w:rPr>
                <w:rFonts w:hint="eastAsia"/>
                <w:sz w:val="18"/>
                <w:szCs w:val="18"/>
              </w:rPr>
              <w:t>规</w:t>
            </w:r>
            <w:r>
              <w:rPr>
                <w:sz w:val="18"/>
                <w:szCs w:val="18"/>
              </w:rPr>
              <w:t>格</w:t>
            </w:r>
          </w:p>
        </w:tc>
        <w:tc>
          <w:tcPr>
            <w:tcW w:w="6984" w:type="dxa"/>
            <w:vAlign w:val="top"/>
          </w:tcPr>
          <w:p>
            <w:pPr>
              <w:rPr>
                <w:sz w:val="18"/>
                <w:szCs w:val="18"/>
              </w:rPr>
            </w:pPr>
            <w:r>
              <w:rPr>
                <w:rFonts w:hint="eastAsia"/>
                <w:sz w:val="18"/>
                <w:szCs w:val="18"/>
              </w:rPr>
              <w:t>▲采用三路双频设计，一个2.4GHz/5GHz可变射频卡，两个5GHz射频卡，支持802.11ac wave2标准，</w:t>
            </w:r>
            <w:r>
              <w:rPr>
                <w:rFonts w:hint="eastAsia"/>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3" w:hRule="atLeast"/>
        </w:trPr>
        <w:tc>
          <w:tcPr>
            <w:tcW w:w="1123" w:type="dxa"/>
            <w:vMerge w:val="continue"/>
            <w:shd w:val="clear" w:color="auto" w:fill="auto"/>
            <w:vAlign w:val="center"/>
          </w:tcPr>
          <w:p>
            <w:pPr>
              <w:rPr>
                <w:sz w:val="18"/>
                <w:szCs w:val="18"/>
              </w:rPr>
            </w:pPr>
          </w:p>
        </w:tc>
        <w:tc>
          <w:tcPr>
            <w:tcW w:w="6984" w:type="dxa"/>
            <w:shd w:val="clear" w:color="000000" w:fill="FFFFFF"/>
            <w:vAlign w:val="top"/>
          </w:tcPr>
          <w:p>
            <w:pPr>
              <w:rPr>
                <w:sz w:val="18"/>
                <w:szCs w:val="18"/>
              </w:rPr>
            </w:pPr>
            <w:r>
              <w:rPr>
                <w:rFonts w:hint="eastAsia"/>
                <w:sz w:val="18"/>
                <w:szCs w:val="18"/>
              </w:rPr>
              <w:t>支持802.11ac MU-MIMO，整机最大6条空间流，且全部支持MU-MIMO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2" w:hRule="atLeast"/>
        </w:trPr>
        <w:tc>
          <w:tcPr>
            <w:tcW w:w="1123" w:type="dxa"/>
            <w:vMerge w:val="continue"/>
            <w:vAlign w:val="center"/>
          </w:tcPr>
          <w:p>
            <w:pPr>
              <w:rPr>
                <w:sz w:val="18"/>
                <w:szCs w:val="18"/>
              </w:rPr>
            </w:pPr>
          </w:p>
        </w:tc>
        <w:tc>
          <w:tcPr>
            <w:tcW w:w="6984" w:type="dxa"/>
            <w:vAlign w:val="top"/>
          </w:tcPr>
          <w:p>
            <w:pPr>
              <w:rPr>
                <w:sz w:val="18"/>
                <w:szCs w:val="18"/>
              </w:rPr>
            </w:pPr>
            <w:r>
              <w:rPr>
                <w:rFonts w:hint="eastAsia"/>
                <w:sz w:val="18"/>
                <w:szCs w:val="18"/>
              </w:rPr>
              <w:t>▲5GHz 单射频最大接入速率≥867Mbps；2.4GHz 单射频最大接入速率≥400Mbps，整机最大接入速率≥2600Mbps，</w:t>
            </w:r>
            <w:r>
              <w:rPr>
                <w:rFonts w:hint="eastAsia"/>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2" w:hRule="atLeast"/>
        </w:trPr>
        <w:tc>
          <w:tcPr>
            <w:tcW w:w="1123" w:type="dxa"/>
            <w:vMerge w:val="continue"/>
            <w:shd w:val="clear" w:color="auto" w:fill="auto"/>
            <w:vAlign w:val="center"/>
          </w:tcPr>
          <w:p>
            <w:pPr>
              <w:rPr>
                <w:sz w:val="18"/>
                <w:szCs w:val="18"/>
              </w:rPr>
            </w:pPr>
          </w:p>
        </w:tc>
        <w:tc>
          <w:tcPr>
            <w:tcW w:w="6984" w:type="dxa"/>
            <w:shd w:val="clear" w:color="000000" w:fill="FFFFFF"/>
            <w:vAlign w:val="top"/>
          </w:tcPr>
          <w:p>
            <w:pPr>
              <w:rPr>
                <w:sz w:val="18"/>
                <w:szCs w:val="18"/>
              </w:rPr>
            </w:pPr>
            <w:r>
              <w:rPr>
                <w:rFonts w:hint="eastAsia"/>
                <w:sz w:val="18"/>
                <w:szCs w:val="18"/>
              </w:rPr>
              <w:t>▲2个10/100/1000Base-T以太网上联端口，</w:t>
            </w:r>
            <w:r>
              <w:rPr>
                <w:rFonts w:hint="eastAsia"/>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3" w:hRule="atLeast"/>
        </w:trPr>
        <w:tc>
          <w:tcPr>
            <w:tcW w:w="1123" w:type="dxa"/>
            <w:vMerge w:val="continue"/>
            <w:vAlign w:val="center"/>
          </w:tcPr>
          <w:p>
            <w:pPr>
              <w:rPr>
                <w:sz w:val="18"/>
                <w:szCs w:val="18"/>
              </w:rPr>
            </w:pPr>
          </w:p>
        </w:tc>
        <w:tc>
          <w:tcPr>
            <w:tcW w:w="6984" w:type="dxa"/>
            <w:vAlign w:val="center"/>
          </w:tcPr>
          <w:p>
            <w:pPr>
              <w:rPr>
                <w:sz w:val="18"/>
                <w:szCs w:val="18"/>
              </w:rPr>
            </w:pPr>
            <w:r>
              <w:rPr>
                <w:rFonts w:hint="eastAsia"/>
                <w:sz w:val="18"/>
                <w:szCs w:val="18"/>
              </w:rPr>
              <w:t>一个全尺寸USB接口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2" w:hRule="atLeast"/>
        </w:trPr>
        <w:tc>
          <w:tcPr>
            <w:tcW w:w="1123" w:type="dxa"/>
            <w:vAlign w:val="center"/>
          </w:tcPr>
          <w:p>
            <w:pPr>
              <w:rPr>
                <w:sz w:val="18"/>
                <w:szCs w:val="18"/>
              </w:rPr>
            </w:pPr>
            <w:r>
              <w:rPr>
                <w:rFonts w:hint="eastAsia"/>
                <w:sz w:val="18"/>
                <w:szCs w:val="18"/>
              </w:rPr>
              <w:t>产品功能</w:t>
            </w:r>
          </w:p>
        </w:tc>
        <w:tc>
          <w:tcPr>
            <w:tcW w:w="6984" w:type="dxa"/>
            <w:vAlign w:val="center"/>
          </w:tcPr>
          <w:p>
            <w:pPr>
              <w:rPr>
                <w:sz w:val="18"/>
                <w:szCs w:val="18"/>
              </w:rPr>
            </w:pPr>
            <w:r>
              <w:rPr>
                <w:rFonts w:hint="eastAsia"/>
                <w:sz w:val="18"/>
                <w:szCs w:val="18"/>
              </w:rPr>
              <w:t>设备可支持不小于32个虚拟AP；为增强无线网络可靠性，支持当AC宕机时，AP切换为智能转发模式继续传输数据，保证无线用户正常使用，保证无线用户正常使用；支持胖/瘦AP两种工作模式的切换，在瘦AP工作模式时，AP与控制器之间采用国际标准的CAPWAP协议通信；支持IPv6技术，包括IPv6报文透传 ,IPv6终端接入认证；支持无线频谱分析,可视化射频干扰源对无线局域网的性能的影响；无线接入点须和网络管理系统进行联动，可以通过网管软件进行配置和拓扑发现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2" w:hRule="atLeast"/>
        </w:trPr>
        <w:tc>
          <w:tcPr>
            <w:tcW w:w="1123" w:type="dxa"/>
            <w:vAlign w:val="center"/>
          </w:tcPr>
          <w:p>
            <w:pPr>
              <w:rPr>
                <w:sz w:val="18"/>
                <w:szCs w:val="18"/>
              </w:rPr>
            </w:pPr>
            <w:r>
              <w:rPr>
                <w:rFonts w:hint="eastAsia"/>
                <w:sz w:val="18"/>
                <w:szCs w:val="18"/>
              </w:rPr>
              <w:t>产品资质</w:t>
            </w:r>
          </w:p>
        </w:tc>
        <w:tc>
          <w:tcPr>
            <w:tcW w:w="6984" w:type="dxa"/>
            <w:vAlign w:val="top"/>
          </w:tcPr>
          <w:p>
            <w:pPr>
              <w:rPr>
                <w:b/>
                <w:sz w:val="18"/>
                <w:szCs w:val="18"/>
              </w:rPr>
            </w:pPr>
            <w:r>
              <w:rPr>
                <w:rFonts w:hint="eastAsia"/>
                <w:b/>
                <w:sz w:val="18"/>
                <w:szCs w:val="18"/>
              </w:rPr>
              <w:t>提供AP的WiFi联盟证书</w:t>
            </w:r>
          </w:p>
        </w:tc>
      </w:tr>
    </w:tbl>
    <w:p>
      <w:pPr>
        <w:pStyle w:val="2"/>
        <w:numPr>
          <w:ilvl w:val="0"/>
          <w:numId w:val="1"/>
        </w:numPr>
        <w:spacing w:before="0" w:after="0" w:line="360" w:lineRule="auto"/>
        <w:ind w:left="0" w:firstLine="0"/>
        <w:jc w:val="left"/>
        <w:rPr>
          <w:rFonts w:ascii="宋体" w:hAnsi="宋体" w:cs="宋体"/>
          <w:b w:val="0"/>
          <w:sz w:val="40"/>
          <w:szCs w:val="21"/>
        </w:rPr>
      </w:pPr>
      <w:r>
        <w:rPr>
          <w:rFonts w:hint="eastAsia" w:ascii="宋体" w:hAnsi="宋体" w:cs="宋体"/>
          <w:sz w:val="21"/>
          <w:szCs w:val="20"/>
        </w:rPr>
        <w:t>室外AP</w:t>
      </w:r>
    </w:p>
    <w:tbl>
      <w:tblPr>
        <w:tblStyle w:val="7"/>
        <w:tblW w:w="819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5"/>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1135" w:type="dxa"/>
            <w:vAlign w:val="center"/>
          </w:tcPr>
          <w:p>
            <w:r>
              <w:t>指</w:t>
            </w:r>
            <w:r>
              <w:rPr>
                <w:rFonts w:hint="eastAsia"/>
              </w:rPr>
              <w:t>标项</w:t>
            </w:r>
          </w:p>
        </w:tc>
        <w:tc>
          <w:tcPr>
            <w:tcW w:w="7058" w:type="dxa"/>
            <w:vAlign w:val="center"/>
          </w:tcPr>
          <w:p>
            <w: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1135" w:type="dxa"/>
            <w:vMerge w:val="restart"/>
            <w:vAlign w:val="center"/>
          </w:tcPr>
          <w:p>
            <w:pPr>
              <w:rPr>
                <w:sz w:val="18"/>
                <w:szCs w:val="18"/>
              </w:rPr>
            </w:pPr>
            <w:r>
              <w:rPr>
                <w:sz w:val="18"/>
                <w:szCs w:val="18"/>
              </w:rPr>
              <w:t>硬件</w:t>
            </w:r>
            <w:r>
              <w:rPr>
                <w:rFonts w:hint="eastAsia"/>
                <w:sz w:val="18"/>
                <w:szCs w:val="18"/>
              </w:rPr>
              <w:t>规</w:t>
            </w:r>
            <w:r>
              <w:rPr>
                <w:sz w:val="18"/>
                <w:szCs w:val="18"/>
              </w:rPr>
              <w:t>格</w:t>
            </w:r>
          </w:p>
        </w:tc>
        <w:tc>
          <w:tcPr>
            <w:tcW w:w="7058" w:type="dxa"/>
            <w:vAlign w:val="center"/>
          </w:tcPr>
          <w:p>
            <w:pPr>
              <w:rPr>
                <w:sz w:val="18"/>
                <w:szCs w:val="18"/>
              </w:rPr>
            </w:pPr>
            <w:r>
              <w:rPr>
                <w:rFonts w:hint="eastAsia"/>
                <w:sz w:val="18"/>
                <w:szCs w:val="18"/>
              </w:rPr>
              <w:t>▲</w:t>
            </w:r>
            <w:r>
              <w:rPr>
                <w:sz w:val="18"/>
                <w:szCs w:val="18"/>
              </w:rPr>
              <w:t>采用双路双频设计，可同时工作在802.11a/n/ac和802.11b/g/n模式</w:t>
            </w:r>
            <w:r>
              <w:rPr>
                <w:rFonts w:hint="eastAsia"/>
                <w:b/>
                <w:sz w:val="18"/>
                <w:szCs w:val="18"/>
              </w:rPr>
              <w:t>，</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vAlign w:val="center"/>
          </w:tcPr>
          <w:p>
            <w:pPr>
              <w:rPr>
                <w:sz w:val="18"/>
                <w:szCs w:val="18"/>
              </w:rPr>
            </w:pPr>
          </w:p>
        </w:tc>
        <w:tc>
          <w:tcPr>
            <w:tcW w:w="7058" w:type="dxa"/>
            <w:vAlign w:val="center"/>
          </w:tcPr>
          <w:p>
            <w:pPr>
              <w:rPr>
                <w:sz w:val="18"/>
                <w:szCs w:val="18"/>
              </w:rPr>
            </w:pPr>
            <w:r>
              <w:rPr>
                <w:sz w:val="18"/>
                <w:szCs w:val="18"/>
              </w:rPr>
              <w:t>内置全向天</w:t>
            </w:r>
            <w:r>
              <w:rPr>
                <w:rFonts w:hint="eastAsia"/>
                <w:sz w:val="18"/>
                <w:szCs w:val="18"/>
              </w:rPr>
              <w:t>线，</w:t>
            </w:r>
            <w:r>
              <w:rPr>
                <w:sz w:val="18"/>
                <w:szCs w:val="18"/>
              </w:rPr>
              <w:t>具</w:t>
            </w:r>
            <w:r>
              <w:rPr>
                <w:rFonts w:hint="eastAsia"/>
                <w:sz w:val="18"/>
                <w:szCs w:val="18"/>
              </w:rPr>
              <w:t>备</w:t>
            </w:r>
            <w:r>
              <w:rPr>
                <w:sz w:val="18"/>
                <w:szCs w:val="18"/>
              </w:rPr>
              <w:t>6个N-K型射频接口</w:t>
            </w:r>
            <w:r>
              <w:rPr>
                <w:rFonts w:hint="eastAsia"/>
                <w:sz w:val="18"/>
                <w:szCs w:val="18"/>
              </w:rPr>
              <w:t>，</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vAlign w:val="center"/>
          </w:tcPr>
          <w:p>
            <w:pPr>
              <w:rPr>
                <w:sz w:val="18"/>
                <w:szCs w:val="18"/>
              </w:rPr>
            </w:pPr>
          </w:p>
        </w:tc>
        <w:tc>
          <w:tcPr>
            <w:tcW w:w="7058" w:type="dxa"/>
            <w:vAlign w:val="center"/>
          </w:tcPr>
          <w:p>
            <w:pPr>
              <w:rPr>
                <w:sz w:val="18"/>
                <w:szCs w:val="18"/>
              </w:rPr>
            </w:pPr>
            <w:r>
              <w:rPr>
                <w:rFonts w:hint="eastAsia"/>
                <w:sz w:val="18"/>
                <w:szCs w:val="18"/>
              </w:rPr>
              <w:t>▲</w:t>
            </w:r>
            <w:r>
              <w:rPr>
                <w:sz w:val="18"/>
                <w:szCs w:val="18"/>
              </w:rPr>
              <w:t>天</w:t>
            </w:r>
            <w:r>
              <w:rPr>
                <w:rFonts w:hint="eastAsia"/>
                <w:sz w:val="18"/>
                <w:szCs w:val="18"/>
              </w:rPr>
              <w:t>线</w:t>
            </w:r>
            <w:r>
              <w:rPr>
                <w:sz w:val="18"/>
                <w:szCs w:val="18"/>
              </w:rPr>
              <w:t>工作模式：同</w:t>
            </w:r>
            <w:r>
              <w:rPr>
                <w:rFonts w:hint="eastAsia"/>
                <w:sz w:val="18"/>
                <w:szCs w:val="18"/>
              </w:rPr>
              <w:t>时</w:t>
            </w:r>
            <w:r>
              <w:rPr>
                <w:sz w:val="18"/>
                <w:szCs w:val="18"/>
              </w:rPr>
              <w:t>具</w:t>
            </w:r>
            <w:r>
              <w:rPr>
                <w:rFonts w:hint="eastAsia"/>
                <w:sz w:val="18"/>
                <w:szCs w:val="18"/>
              </w:rPr>
              <w:t>备</w:t>
            </w:r>
            <w:r>
              <w:rPr>
                <w:sz w:val="18"/>
                <w:szCs w:val="18"/>
              </w:rPr>
              <w:t>内置天</w:t>
            </w:r>
            <w:r>
              <w:rPr>
                <w:rFonts w:hint="eastAsia"/>
                <w:sz w:val="18"/>
                <w:szCs w:val="18"/>
              </w:rPr>
              <w:t>线</w:t>
            </w:r>
            <w:r>
              <w:rPr>
                <w:sz w:val="18"/>
                <w:szCs w:val="18"/>
              </w:rPr>
              <w:t>和外置天</w:t>
            </w:r>
            <w:r>
              <w:rPr>
                <w:rFonts w:hint="eastAsia"/>
                <w:sz w:val="18"/>
                <w:szCs w:val="18"/>
              </w:rPr>
              <w:t>线</w:t>
            </w:r>
            <w:r>
              <w:rPr>
                <w:sz w:val="18"/>
                <w:szCs w:val="18"/>
              </w:rPr>
              <w:t>接口，</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shd w:val="clear" w:color="auto" w:fill="auto"/>
            <w:vAlign w:val="center"/>
          </w:tcPr>
          <w:p>
            <w:pPr>
              <w:rPr>
                <w:sz w:val="18"/>
                <w:szCs w:val="18"/>
              </w:rPr>
            </w:pPr>
          </w:p>
        </w:tc>
        <w:tc>
          <w:tcPr>
            <w:tcW w:w="7058" w:type="dxa"/>
            <w:shd w:val="clear" w:color="000000" w:fill="FFFFFF"/>
            <w:vAlign w:val="top"/>
          </w:tcPr>
          <w:p>
            <w:pPr>
              <w:rPr>
                <w:b/>
                <w:sz w:val="18"/>
                <w:szCs w:val="18"/>
              </w:rPr>
            </w:pPr>
            <w:r>
              <w:rPr>
                <w:b/>
                <w:sz w:val="18"/>
                <w:szCs w:val="18"/>
              </w:rPr>
              <w:t>两个千兆</w:t>
            </w:r>
            <w:r>
              <w:rPr>
                <w:rFonts w:hint="eastAsia"/>
                <w:b/>
                <w:sz w:val="18"/>
                <w:szCs w:val="18"/>
              </w:rPr>
              <w:t>电</w:t>
            </w:r>
            <w:r>
              <w:rPr>
                <w:b/>
                <w:sz w:val="18"/>
                <w:szCs w:val="18"/>
              </w:rPr>
              <w:t xml:space="preserve">口，一个千兆光口 </w:t>
            </w:r>
            <w:r>
              <w:rPr>
                <w:rFonts w:hint="eastAsia"/>
                <w:b/>
                <w:sz w:val="18"/>
                <w:szCs w:val="18"/>
              </w:rPr>
              <w:t>，</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shd w:val="clear" w:color="auto" w:fill="auto"/>
            <w:vAlign w:val="center"/>
          </w:tcPr>
          <w:p>
            <w:pPr>
              <w:rPr>
                <w:sz w:val="18"/>
                <w:szCs w:val="18"/>
              </w:rPr>
            </w:pPr>
          </w:p>
        </w:tc>
        <w:tc>
          <w:tcPr>
            <w:tcW w:w="7058" w:type="dxa"/>
            <w:shd w:val="clear" w:color="000000" w:fill="FFFFFF"/>
            <w:vAlign w:val="center"/>
          </w:tcPr>
          <w:p>
            <w:pPr>
              <w:rPr>
                <w:sz w:val="18"/>
                <w:szCs w:val="18"/>
              </w:rPr>
            </w:pPr>
            <w:r>
              <w:rPr>
                <w:rFonts w:hint="eastAsia"/>
                <w:sz w:val="18"/>
                <w:szCs w:val="18"/>
              </w:rPr>
              <w:t>▲</w:t>
            </w:r>
            <w:r>
              <w:rPr>
                <w:sz w:val="18"/>
                <w:szCs w:val="18"/>
              </w:rPr>
              <w:t>2.4GHz单频最大接入速率≥400Mbps,5.8GHz单频最大接入速率≥1300Mbps，整机最大接入速率≥1700Mbps</w:t>
            </w:r>
            <w:r>
              <w:rPr>
                <w:rFonts w:hint="eastAsia"/>
                <w:sz w:val="18"/>
                <w:szCs w:val="18"/>
              </w:rPr>
              <w:t>，</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shd w:val="clear" w:color="auto" w:fill="auto"/>
            <w:vAlign w:val="center"/>
          </w:tcPr>
          <w:p>
            <w:pPr>
              <w:rPr>
                <w:sz w:val="18"/>
                <w:szCs w:val="18"/>
              </w:rPr>
            </w:pPr>
          </w:p>
        </w:tc>
        <w:tc>
          <w:tcPr>
            <w:tcW w:w="7058" w:type="dxa"/>
            <w:shd w:val="clear" w:color="000000" w:fill="FFFFFF"/>
            <w:vAlign w:val="center"/>
          </w:tcPr>
          <w:p>
            <w:pPr>
              <w:rPr>
                <w:sz w:val="18"/>
                <w:szCs w:val="18"/>
              </w:rPr>
            </w:pPr>
            <w:r>
              <w:rPr>
                <w:rFonts w:hint="eastAsia"/>
                <w:sz w:val="18"/>
                <w:szCs w:val="18"/>
              </w:rPr>
              <w:t>蓝牙串口管理：具备蓝牙模块用于远距离登录控制台。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vAlign w:val="center"/>
          </w:tcPr>
          <w:p>
            <w:pPr>
              <w:rPr>
                <w:sz w:val="18"/>
                <w:szCs w:val="18"/>
              </w:rPr>
            </w:pPr>
          </w:p>
        </w:tc>
        <w:tc>
          <w:tcPr>
            <w:tcW w:w="7058" w:type="dxa"/>
            <w:vAlign w:val="center"/>
          </w:tcPr>
          <w:p>
            <w:pPr>
              <w:rPr>
                <w:b/>
                <w:sz w:val="18"/>
                <w:szCs w:val="18"/>
              </w:rPr>
            </w:pPr>
            <w:r>
              <w:rPr>
                <w:b/>
                <w:sz w:val="18"/>
                <w:szCs w:val="18"/>
              </w:rPr>
              <w:t>防</w:t>
            </w:r>
            <w:r>
              <w:rPr>
                <w:rFonts w:hint="eastAsia"/>
                <w:b/>
                <w:sz w:val="18"/>
                <w:szCs w:val="18"/>
              </w:rPr>
              <w:t>护</w:t>
            </w:r>
            <w:r>
              <w:rPr>
                <w:b/>
                <w:sz w:val="18"/>
                <w:szCs w:val="18"/>
              </w:rPr>
              <w:t>等</w:t>
            </w:r>
            <w:r>
              <w:rPr>
                <w:rFonts w:hint="eastAsia"/>
                <w:b/>
                <w:sz w:val="18"/>
                <w:szCs w:val="18"/>
              </w:rPr>
              <w:t>级为IP6</w:t>
            </w:r>
            <w:r>
              <w:rPr>
                <w:b/>
                <w:sz w:val="18"/>
                <w:szCs w:val="18"/>
              </w:rPr>
              <w:t>8</w:t>
            </w:r>
            <w:r>
              <w:rPr>
                <w:rFonts w:hint="eastAsia"/>
                <w:b/>
                <w:sz w:val="18"/>
                <w:szCs w:val="18"/>
              </w:rPr>
              <w:t>，</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vAlign w:val="center"/>
          </w:tcPr>
          <w:p>
            <w:pPr>
              <w:rPr>
                <w:sz w:val="18"/>
                <w:szCs w:val="18"/>
              </w:rPr>
            </w:pPr>
          </w:p>
        </w:tc>
        <w:tc>
          <w:tcPr>
            <w:tcW w:w="7058" w:type="dxa"/>
            <w:vAlign w:val="center"/>
          </w:tcPr>
          <w:p>
            <w:pPr>
              <w:rPr>
                <w:b/>
                <w:sz w:val="18"/>
                <w:szCs w:val="18"/>
              </w:rPr>
            </w:pPr>
            <w:r>
              <w:rPr>
                <w:b/>
                <w:sz w:val="18"/>
                <w:szCs w:val="18"/>
              </w:rPr>
              <w:t>整机功耗小于</w:t>
            </w:r>
            <w:r>
              <w:rPr>
                <w:rFonts w:hint="eastAsia"/>
                <w:b/>
                <w:sz w:val="18"/>
                <w:szCs w:val="18"/>
              </w:rPr>
              <w:t>2</w:t>
            </w:r>
            <w:r>
              <w:rPr>
                <w:b/>
                <w:sz w:val="18"/>
                <w:szCs w:val="18"/>
              </w:rPr>
              <w:t>6</w:t>
            </w:r>
            <w:r>
              <w:rPr>
                <w:rFonts w:hint="eastAsia"/>
                <w:b/>
                <w:sz w:val="18"/>
                <w:szCs w:val="18"/>
              </w:rPr>
              <w:t>w，</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restart"/>
            <w:vAlign w:val="center"/>
          </w:tcPr>
          <w:p>
            <w:pPr>
              <w:rPr>
                <w:sz w:val="18"/>
                <w:szCs w:val="18"/>
              </w:rPr>
            </w:pPr>
            <w:r>
              <w:rPr>
                <w:rFonts w:hint="eastAsia"/>
                <w:sz w:val="18"/>
                <w:szCs w:val="18"/>
              </w:rPr>
              <w:t>产品功能</w:t>
            </w:r>
          </w:p>
        </w:tc>
        <w:tc>
          <w:tcPr>
            <w:tcW w:w="7058" w:type="dxa"/>
            <w:vAlign w:val="center"/>
          </w:tcPr>
          <w:p>
            <w:pPr>
              <w:rPr>
                <w:sz w:val="18"/>
                <w:szCs w:val="18"/>
              </w:rPr>
            </w:pPr>
            <w:r>
              <w:rPr>
                <w:sz w:val="18"/>
                <w:szCs w:val="18"/>
              </w:rPr>
              <w:t>支持胖</w:t>
            </w:r>
            <w:r>
              <w:rPr>
                <w:rFonts w:hint="eastAsia"/>
                <w:sz w:val="18"/>
                <w:szCs w:val="18"/>
              </w:rPr>
              <w:t>/</w:t>
            </w:r>
            <w:r>
              <w:rPr>
                <w:sz w:val="18"/>
                <w:szCs w:val="18"/>
              </w:rPr>
              <w:t>瘦</w:t>
            </w:r>
            <w:r>
              <w:rPr>
                <w:rFonts w:hint="eastAsia"/>
                <w:sz w:val="18"/>
                <w:szCs w:val="18"/>
              </w:rPr>
              <w:t>AP</w:t>
            </w:r>
            <w:r>
              <w:rPr>
                <w:sz w:val="18"/>
                <w:szCs w:val="18"/>
              </w:rPr>
              <w:t>两种工作模式的切</w:t>
            </w:r>
            <w:r>
              <w:rPr>
                <w:rFonts w:hint="eastAsia"/>
                <w:sz w:val="18"/>
                <w:szCs w:val="18"/>
              </w:rPr>
              <w:t>换</w:t>
            </w:r>
            <w:r>
              <w:rPr>
                <w:sz w:val="18"/>
                <w:szCs w:val="18"/>
              </w:rPr>
              <w:t>，在瘦</w:t>
            </w:r>
            <w:r>
              <w:rPr>
                <w:rFonts w:hint="eastAsia"/>
                <w:sz w:val="18"/>
                <w:szCs w:val="18"/>
              </w:rPr>
              <w:t>AP</w:t>
            </w:r>
            <w:r>
              <w:rPr>
                <w:sz w:val="18"/>
                <w:szCs w:val="18"/>
              </w:rPr>
              <w:t>工作模式</w:t>
            </w:r>
            <w:r>
              <w:rPr>
                <w:rFonts w:hint="eastAsia"/>
                <w:sz w:val="18"/>
                <w:szCs w:val="18"/>
              </w:rPr>
              <w:t>时</w:t>
            </w:r>
            <w:r>
              <w:rPr>
                <w:sz w:val="18"/>
                <w:szCs w:val="18"/>
              </w:rPr>
              <w:t>，</w:t>
            </w:r>
            <w:r>
              <w:rPr>
                <w:rFonts w:hint="eastAsia"/>
                <w:sz w:val="18"/>
                <w:szCs w:val="18"/>
              </w:rPr>
              <w:t>AP</w:t>
            </w:r>
            <w:r>
              <w:rPr>
                <w:sz w:val="18"/>
                <w:szCs w:val="18"/>
              </w:rPr>
              <w:t>与控制器之</w:t>
            </w:r>
            <w:r>
              <w:rPr>
                <w:rFonts w:hint="eastAsia"/>
                <w:sz w:val="18"/>
                <w:szCs w:val="18"/>
              </w:rPr>
              <w:t>间</w:t>
            </w:r>
            <w:r>
              <w:rPr>
                <w:sz w:val="18"/>
                <w:szCs w:val="18"/>
              </w:rPr>
              <w:t>采用国</w:t>
            </w:r>
            <w:r>
              <w:rPr>
                <w:rFonts w:hint="eastAsia"/>
                <w:sz w:val="18"/>
                <w:szCs w:val="18"/>
              </w:rPr>
              <w:t>际标</w:t>
            </w:r>
            <w:r>
              <w:rPr>
                <w:sz w:val="18"/>
                <w:szCs w:val="18"/>
              </w:rPr>
              <w:t>准的</w:t>
            </w:r>
            <w:r>
              <w:rPr>
                <w:rFonts w:hint="eastAsia"/>
                <w:sz w:val="18"/>
                <w:szCs w:val="18"/>
              </w:rPr>
              <w:t>CAPWAP协议通信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vAlign w:val="center"/>
          </w:tcPr>
          <w:p>
            <w:pPr>
              <w:rPr>
                <w:sz w:val="18"/>
                <w:szCs w:val="18"/>
              </w:rPr>
            </w:pPr>
          </w:p>
        </w:tc>
        <w:tc>
          <w:tcPr>
            <w:tcW w:w="7058" w:type="dxa"/>
            <w:vAlign w:val="center"/>
          </w:tcPr>
          <w:p>
            <w:pPr>
              <w:rPr>
                <w:sz w:val="18"/>
                <w:szCs w:val="18"/>
              </w:rPr>
            </w:pPr>
            <w:r>
              <w:rPr>
                <w:rFonts w:hint="eastAsia"/>
                <w:sz w:val="18"/>
                <w:szCs w:val="18"/>
              </w:rPr>
              <w:t>为增强无线网络可靠性，支持当AC</w:t>
            </w:r>
            <w:r>
              <w:rPr>
                <w:sz w:val="18"/>
                <w:szCs w:val="18"/>
              </w:rPr>
              <w:t>宕机</w:t>
            </w:r>
            <w:r>
              <w:rPr>
                <w:rFonts w:hint="eastAsia"/>
                <w:sz w:val="18"/>
                <w:szCs w:val="18"/>
              </w:rPr>
              <w:t>时</w:t>
            </w:r>
            <w:r>
              <w:rPr>
                <w:sz w:val="18"/>
                <w:szCs w:val="18"/>
              </w:rPr>
              <w:t>，</w:t>
            </w:r>
            <w:r>
              <w:rPr>
                <w:rFonts w:hint="eastAsia"/>
                <w:sz w:val="18"/>
                <w:szCs w:val="18"/>
              </w:rPr>
              <w:t>AP</w:t>
            </w:r>
            <w:r>
              <w:rPr>
                <w:sz w:val="18"/>
                <w:szCs w:val="18"/>
              </w:rPr>
              <w:t>切</w:t>
            </w:r>
            <w:r>
              <w:rPr>
                <w:rFonts w:hint="eastAsia"/>
                <w:sz w:val="18"/>
                <w:szCs w:val="18"/>
              </w:rPr>
              <w:t>换为</w:t>
            </w:r>
            <w:r>
              <w:rPr>
                <w:sz w:val="18"/>
                <w:szCs w:val="18"/>
              </w:rPr>
              <w:t>智能</w:t>
            </w:r>
            <w:r>
              <w:rPr>
                <w:rFonts w:hint="eastAsia"/>
                <w:sz w:val="18"/>
                <w:szCs w:val="18"/>
              </w:rPr>
              <w:t>转发</w:t>
            </w:r>
            <w:r>
              <w:rPr>
                <w:sz w:val="18"/>
                <w:szCs w:val="18"/>
              </w:rPr>
              <w:t>模式</w:t>
            </w:r>
            <w:r>
              <w:rPr>
                <w:rFonts w:hint="eastAsia"/>
                <w:sz w:val="18"/>
                <w:szCs w:val="18"/>
              </w:rPr>
              <w:t>继续传输</w:t>
            </w:r>
            <w:r>
              <w:rPr>
                <w:sz w:val="18"/>
                <w:szCs w:val="18"/>
              </w:rPr>
              <w:t>数据，保</w:t>
            </w:r>
            <w:r>
              <w:rPr>
                <w:rFonts w:hint="eastAsia"/>
                <w:sz w:val="18"/>
                <w:szCs w:val="18"/>
              </w:rPr>
              <w:t>证</w:t>
            </w:r>
            <w:r>
              <w:rPr>
                <w:sz w:val="18"/>
                <w:szCs w:val="18"/>
              </w:rPr>
              <w:t>无</w:t>
            </w:r>
            <w:r>
              <w:rPr>
                <w:rFonts w:hint="eastAsia"/>
                <w:sz w:val="18"/>
                <w:szCs w:val="18"/>
              </w:rPr>
              <w:t>线</w:t>
            </w:r>
            <w:r>
              <w:rPr>
                <w:sz w:val="18"/>
                <w:szCs w:val="18"/>
              </w:rPr>
              <w:t>用</w:t>
            </w:r>
            <w:r>
              <w:rPr>
                <w:rFonts w:hint="eastAsia"/>
                <w:sz w:val="18"/>
                <w:szCs w:val="18"/>
              </w:rPr>
              <w:t>户</w:t>
            </w:r>
            <w:r>
              <w:rPr>
                <w:sz w:val="18"/>
                <w:szCs w:val="18"/>
              </w:rPr>
              <w:t>正常使用</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Merge w:val="continue"/>
            <w:vAlign w:val="center"/>
          </w:tcPr>
          <w:p>
            <w:pPr>
              <w:rPr>
                <w:sz w:val="18"/>
                <w:szCs w:val="18"/>
              </w:rPr>
            </w:pPr>
          </w:p>
        </w:tc>
        <w:tc>
          <w:tcPr>
            <w:tcW w:w="7058" w:type="dxa"/>
            <w:vAlign w:val="center"/>
          </w:tcPr>
          <w:p>
            <w:pPr>
              <w:rPr>
                <w:sz w:val="18"/>
                <w:szCs w:val="18"/>
              </w:rPr>
            </w:pPr>
            <w:r>
              <w:rPr>
                <w:sz w:val="18"/>
                <w:szCs w:val="18"/>
              </w:rPr>
              <w:t>支持</w:t>
            </w:r>
            <w:r>
              <w:rPr>
                <w:rFonts w:hint="eastAsia"/>
                <w:sz w:val="18"/>
                <w:szCs w:val="18"/>
              </w:rPr>
              <w:t>mac认证、Web认证、802.1X认证、WAPI认证 </w:t>
            </w:r>
            <w:r>
              <w:rPr>
                <w:sz w:val="18"/>
                <w:szCs w:val="18"/>
              </w:rPr>
              <w:t>，</w:t>
            </w:r>
            <w:r>
              <w:rPr>
                <w:b/>
                <w:sz w:val="18"/>
                <w:szCs w:val="18"/>
              </w:rPr>
              <w:t>提供</w:t>
            </w:r>
            <w:r>
              <w:rPr>
                <w:rFonts w:hint="eastAsia"/>
                <w:b/>
                <w:sz w:val="18"/>
                <w:szCs w:val="18"/>
              </w:rPr>
              <w:t>WAPI产业联盟成员官网截图及链接作为证明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1135" w:type="dxa"/>
            <w:vAlign w:val="center"/>
          </w:tcPr>
          <w:p>
            <w:pPr>
              <w:rPr>
                <w:sz w:val="18"/>
                <w:szCs w:val="18"/>
              </w:rPr>
            </w:pPr>
            <w:r>
              <w:rPr>
                <w:rFonts w:hint="eastAsia"/>
                <w:sz w:val="18"/>
                <w:szCs w:val="18"/>
              </w:rPr>
              <w:t>产品资质</w:t>
            </w:r>
          </w:p>
        </w:tc>
        <w:tc>
          <w:tcPr>
            <w:tcW w:w="7058" w:type="dxa"/>
            <w:vAlign w:val="center"/>
          </w:tcPr>
          <w:p>
            <w:pPr>
              <w:rPr>
                <w:b/>
                <w:sz w:val="18"/>
                <w:szCs w:val="18"/>
              </w:rPr>
            </w:pPr>
            <w:r>
              <w:rPr>
                <w:b/>
                <w:sz w:val="18"/>
                <w:szCs w:val="18"/>
              </w:rPr>
              <w:t>提供无线电发射设备型号核准证复印件</w:t>
            </w:r>
          </w:p>
        </w:tc>
      </w:tr>
    </w:tbl>
    <w:p>
      <w:pPr>
        <w:pStyle w:val="3"/>
      </w:pPr>
    </w:p>
    <w:p>
      <w:pPr>
        <w:pStyle w:val="2"/>
        <w:numPr>
          <w:ilvl w:val="0"/>
          <w:numId w:val="1"/>
        </w:numPr>
        <w:spacing w:before="0" w:after="0" w:line="360" w:lineRule="auto"/>
        <w:ind w:left="0" w:firstLine="0"/>
        <w:jc w:val="left"/>
        <w:rPr>
          <w:rFonts w:ascii="宋体" w:hAnsi="宋体" w:cs="宋体"/>
          <w:b w:val="0"/>
          <w:sz w:val="40"/>
          <w:szCs w:val="21"/>
        </w:rPr>
      </w:pPr>
      <w:r>
        <w:rPr>
          <w:rFonts w:hint="eastAsia" w:ascii="宋体" w:hAnsi="宋体" w:cs="宋体"/>
          <w:sz w:val="21"/>
          <w:szCs w:val="20"/>
        </w:rPr>
        <w:t>放装AP</w:t>
      </w:r>
    </w:p>
    <w:tbl>
      <w:tblPr>
        <w:tblStyle w:val="7"/>
        <w:tblW w:w="8081" w:type="dxa"/>
        <w:jc w:val="center"/>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19"/>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7" w:hRule="atLeast"/>
          <w:jc w:val="center"/>
        </w:trPr>
        <w:tc>
          <w:tcPr>
            <w:tcW w:w="1119" w:type="dxa"/>
            <w:vAlign w:val="center"/>
          </w:tcPr>
          <w:p>
            <w:r>
              <w:t>指</w:t>
            </w:r>
            <w:r>
              <w:rPr>
                <w:rFonts w:hint="eastAsia"/>
              </w:rPr>
              <w:t>标项</w:t>
            </w:r>
          </w:p>
        </w:tc>
        <w:tc>
          <w:tcPr>
            <w:tcW w:w="6962" w:type="dxa"/>
            <w:vAlign w:val="center"/>
          </w:tcPr>
          <w:p>
            <w: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jc w:val="center"/>
        </w:trPr>
        <w:tc>
          <w:tcPr>
            <w:tcW w:w="1119" w:type="dxa"/>
            <w:vMerge w:val="restart"/>
            <w:vAlign w:val="center"/>
          </w:tcPr>
          <w:p>
            <w:pPr>
              <w:rPr>
                <w:sz w:val="18"/>
                <w:szCs w:val="18"/>
              </w:rPr>
            </w:pPr>
            <w:r>
              <w:rPr>
                <w:sz w:val="18"/>
                <w:szCs w:val="18"/>
              </w:rPr>
              <w:t>硬件</w:t>
            </w:r>
            <w:r>
              <w:rPr>
                <w:rFonts w:hint="eastAsia"/>
                <w:sz w:val="18"/>
                <w:szCs w:val="18"/>
              </w:rPr>
              <w:t>规</w:t>
            </w:r>
            <w:r>
              <w:rPr>
                <w:sz w:val="18"/>
                <w:szCs w:val="18"/>
              </w:rPr>
              <w:t>格</w:t>
            </w:r>
          </w:p>
        </w:tc>
        <w:tc>
          <w:tcPr>
            <w:tcW w:w="6962" w:type="dxa"/>
            <w:vAlign w:val="center"/>
          </w:tcPr>
          <w:p>
            <w:pPr>
              <w:rPr>
                <w:sz w:val="18"/>
                <w:szCs w:val="18"/>
              </w:rPr>
            </w:pPr>
            <w:r>
              <w:rPr>
                <w:rFonts w:ascii="Segoe UI Symbol" w:hAnsi="Segoe UI Symbol" w:cs="Segoe UI Symbol"/>
                <w:sz w:val="18"/>
                <w:szCs w:val="18"/>
              </w:rPr>
              <w:t>▲</w:t>
            </w:r>
            <w:r>
              <w:rPr>
                <w:sz w:val="18"/>
                <w:szCs w:val="18"/>
              </w:rPr>
              <w:t>支持</w:t>
            </w:r>
            <w:r>
              <w:rPr>
                <w:rFonts w:hint="eastAsia"/>
                <w:sz w:val="18"/>
                <w:szCs w:val="18"/>
              </w:rPr>
              <w:t>标</w:t>
            </w:r>
            <w:r>
              <w:rPr>
                <w:sz w:val="18"/>
                <w:szCs w:val="18"/>
              </w:rPr>
              <w:t>准的</w:t>
            </w:r>
            <w:r>
              <w:rPr>
                <w:rFonts w:hint="eastAsia"/>
                <w:sz w:val="18"/>
                <w:szCs w:val="18"/>
              </w:rPr>
              <w:t>802.11ac wave2协议,</w:t>
            </w:r>
            <w:r>
              <w:rPr>
                <w:sz w:val="18"/>
                <w:szCs w:val="18"/>
              </w:rPr>
              <w:t>采用双路双</w:t>
            </w:r>
            <w:r>
              <w:rPr>
                <w:rFonts w:hint="eastAsia"/>
                <w:sz w:val="18"/>
                <w:szCs w:val="18"/>
              </w:rPr>
              <w:t>频设计</w:t>
            </w:r>
            <w:r>
              <w:rPr>
                <w:sz w:val="18"/>
                <w:szCs w:val="18"/>
              </w:rPr>
              <w:t>，可同</w:t>
            </w:r>
            <w:r>
              <w:rPr>
                <w:rFonts w:hint="eastAsia"/>
                <w:sz w:val="18"/>
                <w:szCs w:val="18"/>
              </w:rPr>
              <w:t>时</w:t>
            </w:r>
            <w:r>
              <w:rPr>
                <w:sz w:val="18"/>
                <w:szCs w:val="18"/>
              </w:rPr>
              <w:t>工作在</w:t>
            </w:r>
            <w:r>
              <w:rPr>
                <w:rFonts w:hint="eastAsia"/>
                <w:sz w:val="18"/>
                <w:szCs w:val="18"/>
              </w:rPr>
              <w:t>802.11ac</w:t>
            </w:r>
            <w:r>
              <w:rPr>
                <w:sz w:val="18"/>
                <w:szCs w:val="18"/>
              </w:rPr>
              <w:t>和</w:t>
            </w:r>
            <w:r>
              <w:rPr>
                <w:rFonts w:hint="eastAsia"/>
                <w:sz w:val="18"/>
                <w:szCs w:val="18"/>
              </w:rPr>
              <w:t>802.11a/b/g/n</w:t>
            </w:r>
            <w:r>
              <w:rPr>
                <w:sz w:val="18"/>
                <w:szCs w:val="18"/>
              </w:rPr>
              <w:t>模式</w:t>
            </w:r>
            <w:r>
              <w:rPr>
                <w:rFonts w:hint="eastAsia"/>
                <w:sz w:val="18"/>
                <w:szCs w:val="18"/>
              </w:rPr>
              <w:t>，</w:t>
            </w:r>
            <w:r>
              <w:rPr>
                <w:sz w:val="18"/>
                <w:szCs w:val="18"/>
              </w:rPr>
              <w:t>内置天</w:t>
            </w:r>
            <w:r>
              <w:rPr>
                <w:rFonts w:hint="eastAsia"/>
                <w:sz w:val="18"/>
                <w:szCs w:val="18"/>
              </w:rPr>
              <w:t>线，</w:t>
            </w:r>
            <w:r>
              <w:rPr>
                <w:b/>
                <w:sz w:val="18"/>
                <w:szCs w:val="18"/>
              </w:rPr>
              <w:t>要求提供官网截图证明（带官网链接）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7" w:hRule="atLeast"/>
          <w:jc w:val="center"/>
        </w:trPr>
        <w:tc>
          <w:tcPr>
            <w:tcW w:w="1119" w:type="dxa"/>
            <w:vMerge w:val="continue"/>
            <w:shd w:val="clear" w:color="auto" w:fill="auto"/>
            <w:vAlign w:val="center"/>
          </w:tcPr>
          <w:p>
            <w:pPr>
              <w:rPr>
                <w:sz w:val="18"/>
                <w:szCs w:val="18"/>
              </w:rPr>
            </w:pPr>
          </w:p>
        </w:tc>
        <w:tc>
          <w:tcPr>
            <w:tcW w:w="6962" w:type="dxa"/>
            <w:shd w:val="clear" w:color="000000" w:fill="FFFFFF"/>
            <w:vAlign w:val="center"/>
          </w:tcPr>
          <w:p>
            <w:pPr>
              <w:rPr>
                <w:sz w:val="18"/>
                <w:szCs w:val="18"/>
              </w:rPr>
            </w:pPr>
            <w:r>
              <w:rPr>
                <w:rFonts w:ascii="Segoe UI Symbol" w:hAnsi="Segoe UI Symbol" w:cs="Segoe UI Symbol"/>
                <w:sz w:val="18"/>
                <w:szCs w:val="18"/>
              </w:rPr>
              <w:t>▲</w:t>
            </w:r>
            <w:r>
              <w:rPr>
                <w:sz w:val="18"/>
                <w:szCs w:val="18"/>
              </w:rPr>
              <w:t>支持</w:t>
            </w:r>
            <w:r>
              <w:rPr>
                <w:rFonts w:hint="eastAsia"/>
                <w:sz w:val="18"/>
                <w:szCs w:val="18"/>
              </w:rPr>
              <w:t>2</w:t>
            </w:r>
            <w:r>
              <w:rPr>
                <w:sz w:val="18"/>
                <w:szCs w:val="18"/>
              </w:rPr>
              <w:t>条空</w:t>
            </w:r>
            <w:r>
              <w:rPr>
                <w:rFonts w:hint="eastAsia"/>
                <w:sz w:val="18"/>
                <w:szCs w:val="18"/>
              </w:rPr>
              <w:t>间</w:t>
            </w:r>
            <w:r>
              <w:rPr>
                <w:sz w:val="18"/>
                <w:szCs w:val="18"/>
              </w:rPr>
              <w:t>流</w:t>
            </w:r>
            <w:r>
              <w:rPr>
                <w:rFonts w:hint="eastAsia"/>
                <w:sz w:val="18"/>
                <w:szCs w:val="18"/>
              </w:rPr>
              <w:t>,单频最大接入速率</w:t>
            </w:r>
            <w:r>
              <w:rPr>
                <w:sz w:val="18"/>
                <w:szCs w:val="18"/>
              </w:rPr>
              <w:t>≥</w:t>
            </w:r>
            <w:r>
              <w:rPr>
                <w:rFonts w:hint="eastAsia"/>
                <w:sz w:val="18"/>
                <w:szCs w:val="18"/>
              </w:rPr>
              <w:t>8</w:t>
            </w:r>
            <w:r>
              <w:rPr>
                <w:sz w:val="18"/>
                <w:szCs w:val="18"/>
              </w:rPr>
              <w:t>00</w:t>
            </w:r>
            <w:r>
              <w:rPr>
                <w:rFonts w:hint="eastAsia"/>
                <w:sz w:val="18"/>
                <w:szCs w:val="18"/>
              </w:rPr>
              <w:t>Mbps,</w:t>
            </w:r>
            <w:r>
              <w:rPr>
                <w:sz w:val="18"/>
                <w:szCs w:val="18"/>
              </w:rPr>
              <w:t>整机最大接入速率≥</w:t>
            </w:r>
            <w:r>
              <w:rPr>
                <w:rFonts w:hint="eastAsia"/>
                <w:sz w:val="18"/>
                <w:szCs w:val="18"/>
              </w:rPr>
              <w:t>11</w:t>
            </w:r>
            <w:r>
              <w:rPr>
                <w:sz w:val="18"/>
                <w:szCs w:val="18"/>
              </w:rPr>
              <w:t>00</w:t>
            </w:r>
            <w:r>
              <w:rPr>
                <w:rFonts w:hint="eastAsia"/>
                <w:sz w:val="18"/>
                <w:szCs w:val="18"/>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1119" w:type="dxa"/>
            <w:vMerge w:val="continue"/>
            <w:shd w:val="clear" w:color="auto" w:fill="auto"/>
            <w:vAlign w:val="center"/>
          </w:tcPr>
          <w:p>
            <w:pPr>
              <w:rPr>
                <w:sz w:val="18"/>
                <w:szCs w:val="18"/>
              </w:rPr>
            </w:pPr>
          </w:p>
        </w:tc>
        <w:tc>
          <w:tcPr>
            <w:tcW w:w="6962" w:type="dxa"/>
            <w:shd w:val="clear" w:color="000000" w:fill="FFFFFF"/>
            <w:vAlign w:val="center"/>
          </w:tcPr>
          <w:p>
            <w:pPr>
              <w:rPr>
                <w:sz w:val="18"/>
                <w:szCs w:val="18"/>
              </w:rPr>
            </w:pPr>
            <w:r>
              <w:rPr>
                <w:rFonts w:hint="eastAsia"/>
                <w:sz w:val="18"/>
                <w:szCs w:val="18"/>
              </w:rPr>
              <w:t>1</w:t>
            </w:r>
            <w:r>
              <w:rPr>
                <w:sz w:val="18"/>
                <w:szCs w:val="18"/>
              </w:rPr>
              <w:t>个</w:t>
            </w:r>
            <w:r>
              <w:rPr>
                <w:rFonts w:hint="eastAsia"/>
                <w:sz w:val="18"/>
                <w:szCs w:val="18"/>
              </w:rPr>
              <w:t>10/100/1000Base-T</w:t>
            </w:r>
            <w:r>
              <w:rPr>
                <w:sz w:val="18"/>
                <w:szCs w:val="18"/>
              </w:rPr>
              <w:t>以太网口，支持</w:t>
            </w:r>
            <w:r>
              <w:rPr>
                <w:rFonts w:hint="eastAsia"/>
                <w:sz w:val="18"/>
                <w:szCs w:val="18"/>
              </w:rPr>
              <w:t>POE</w:t>
            </w:r>
            <w:r>
              <w:rPr>
                <w:sz w:val="18"/>
                <w:szCs w:val="18"/>
              </w:rPr>
              <w:t>供</w:t>
            </w:r>
            <w:r>
              <w:rPr>
                <w:rFonts w:hint="eastAsia"/>
                <w:sz w:val="18"/>
                <w:szCs w:val="18"/>
              </w:rPr>
              <w:t>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7" w:hRule="atLeast"/>
          <w:jc w:val="center"/>
        </w:trPr>
        <w:tc>
          <w:tcPr>
            <w:tcW w:w="1119" w:type="dxa"/>
            <w:vMerge w:val="continue"/>
            <w:vAlign w:val="center"/>
          </w:tcPr>
          <w:p>
            <w:pPr>
              <w:rPr>
                <w:sz w:val="18"/>
                <w:szCs w:val="18"/>
              </w:rPr>
            </w:pPr>
          </w:p>
        </w:tc>
        <w:tc>
          <w:tcPr>
            <w:tcW w:w="6962" w:type="dxa"/>
            <w:vAlign w:val="center"/>
          </w:tcPr>
          <w:p>
            <w:pPr>
              <w:rPr>
                <w:sz w:val="18"/>
                <w:szCs w:val="18"/>
              </w:rPr>
            </w:pPr>
            <w:r>
              <w:rPr>
                <w:sz w:val="18"/>
                <w:szCs w:val="18"/>
              </w:rPr>
              <w:t>支持802.3af/本地电源DC5V两种供电模式，整机功耗小于</w:t>
            </w:r>
            <w:r>
              <w:rPr>
                <w:rFonts w:hint="eastAsia"/>
                <w:sz w:val="18"/>
                <w:szCs w:val="18"/>
              </w:rPr>
              <w:t>12.95w</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6" w:hRule="atLeast"/>
          <w:jc w:val="center"/>
        </w:trPr>
        <w:tc>
          <w:tcPr>
            <w:tcW w:w="1119" w:type="dxa"/>
            <w:vMerge w:val="restart"/>
            <w:vAlign w:val="center"/>
          </w:tcPr>
          <w:p>
            <w:pPr>
              <w:rPr>
                <w:sz w:val="18"/>
                <w:szCs w:val="18"/>
              </w:rPr>
            </w:pPr>
            <w:r>
              <w:rPr>
                <w:rFonts w:hint="eastAsia"/>
                <w:sz w:val="18"/>
                <w:szCs w:val="18"/>
              </w:rPr>
              <w:t>产品功能</w:t>
            </w:r>
          </w:p>
        </w:tc>
        <w:tc>
          <w:tcPr>
            <w:tcW w:w="6962" w:type="dxa"/>
            <w:vAlign w:val="center"/>
          </w:tcPr>
          <w:p>
            <w:pPr>
              <w:rPr>
                <w:sz w:val="18"/>
                <w:szCs w:val="18"/>
              </w:rPr>
            </w:pPr>
            <w:r>
              <w:rPr>
                <w:rFonts w:hint="eastAsia"/>
                <w:sz w:val="18"/>
                <w:szCs w:val="18"/>
              </w:rPr>
              <w:t>设备与无线控制器配合，支持</w:t>
            </w:r>
            <w:r>
              <w:rPr>
                <w:sz w:val="18"/>
                <w:szCs w:val="18"/>
              </w:rPr>
              <w:t>iOS、安卓和windows等主流智能终端操作系统自动识别，提供适应屏幕比例与尺寸的认证页面，实现轻松访问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7" w:hRule="atLeast"/>
          <w:jc w:val="center"/>
        </w:trPr>
        <w:tc>
          <w:tcPr>
            <w:tcW w:w="1119" w:type="dxa"/>
            <w:vMerge w:val="continue"/>
            <w:vAlign w:val="center"/>
          </w:tcPr>
          <w:p>
            <w:pPr>
              <w:rPr>
                <w:sz w:val="18"/>
                <w:szCs w:val="18"/>
              </w:rPr>
            </w:pPr>
          </w:p>
        </w:tc>
        <w:tc>
          <w:tcPr>
            <w:tcW w:w="6962" w:type="dxa"/>
            <w:vAlign w:val="center"/>
          </w:tcPr>
          <w:p>
            <w:pPr>
              <w:rPr>
                <w:sz w:val="18"/>
                <w:szCs w:val="18"/>
              </w:rPr>
            </w:pPr>
            <w:r>
              <w:rPr>
                <w:rFonts w:hint="eastAsia"/>
                <w:sz w:val="18"/>
                <w:szCs w:val="18"/>
              </w:rPr>
              <w:t>802.11acHT80配置下，实际传输性能可达640Mbps以上；同时接入用户数不小于256个；在高密度场景下，设备仍可以保证高时延业务的需求，可支持不小于120台终端流畅播放视频；双终端传输时，MU-MIMO功能对吞吐量的增益大于1.7倍；</w:t>
            </w:r>
            <w:r>
              <w:rPr>
                <w:rFonts w:hint="eastAsia"/>
                <w:b/>
                <w:sz w:val="18"/>
                <w:szCs w:val="18"/>
              </w:rPr>
              <w:t>以上功能要求提供国家电子信息产品质量监督检验中心检测报告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1119" w:type="dxa"/>
            <w:vAlign w:val="center"/>
          </w:tcPr>
          <w:p>
            <w:pPr>
              <w:rPr>
                <w:sz w:val="18"/>
                <w:szCs w:val="18"/>
              </w:rPr>
            </w:pPr>
            <w:r>
              <w:rPr>
                <w:rFonts w:hint="eastAsia"/>
                <w:sz w:val="18"/>
                <w:szCs w:val="18"/>
              </w:rPr>
              <w:t>产品资质</w:t>
            </w:r>
          </w:p>
        </w:tc>
        <w:tc>
          <w:tcPr>
            <w:tcW w:w="6962" w:type="dxa"/>
            <w:vAlign w:val="center"/>
          </w:tcPr>
          <w:p>
            <w:pPr>
              <w:rPr>
                <w:b/>
                <w:sz w:val="18"/>
                <w:szCs w:val="18"/>
              </w:rPr>
            </w:pPr>
            <w:r>
              <w:rPr>
                <w:rFonts w:hint="eastAsia"/>
                <w:b/>
                <w:sz w:val="18"/>
                <w:szCs w:val="18"/>
              </w:rPr>
              <w:t>提供AP的WiFi联盟证书</w:t>
            </w:r>
          </w:p>
        </w:tc>
      </w:tr>
    </w:tbl>
    <w:p>
      <w:pPr>
        <w:pStyle w:val="2"/>
        <w:numPr>
          <w:ilvl w:val="0"/>
          <w:numId w:val="1"/>
        </w:numPr>
        <w:spacing w:before="0" w:after="0" w:line="360" w:lineRule="auto"/>
        <w:ind w:left="0" w:firstLine="0"/>
        <w:jc w:val="left"/>
        <w:rPr>
          <w:rFonts w:ascii="宋体" w:hAnsi="宋体" w:cs="宋体"/>
          <w:b w:val="0"/>
          <w:sz w:val="40"/>
          <w:szCs w:val="21"/>
        </w:rPr>
      </w:pPr>
      <w:r>
        <w:rPr>
          <w:rFonts w:hint="eastAsia" w:ascii="宋体" w:hAnsi="宋体" w:cs="宋体"/>
          <w:sz w:val="21"/>
          <w:szCs w:val="20"/>
        </w:rPr>
        <w:t>面板AP</w:t>
      </w:r>
    </w:p>
    <w:tbl>
      <w:tblPr>
        <w:tblStyle w:val="7"/>
        <w:tblW w:w="788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2"/>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 w:hRule="atLeast"/>
        </w:trPr>
        <w:tc>
          <w:tcPr>
            <w:tcW w:w="1092" w:type="dxa"/>
            <w:vAlign w:val="center"/>
          </w:tcPr>
          <w:p>
            <w:pPr>
              <w:rPr>
                <w:sz w:val="18"/>
                <w:szCs w:val="18"/>
              </w:rPr>
            </w:pPr>
            <w:r>
              <w:rPr>
                <w:sz w:val="18"/>
                <w:szCs w:val="18"/>
              </w:rPr>
              <w:t>指</w:t>
            </w:r>
            <w:r>
              <w:rPr>
                <w:rFonts w:hint="eastAsia"/>
                <w:sz w:val="18"/>
                <w:szCs w:val="18"/>
              </w:rPr>
              <w:t>标项</w:t>
            </w:r>
          </w:p>
        </w:tc>
        <w:tc>
          <w:tcPr>
            <w:tcW w:w="6792" w:type="dxa"/>
            <w:vAlign w:val="center"/>
          </w:tcPr>
          <w:p>
            <w:pPr>
              <w:rPr>
                <w:sz w:val="18"/>
                <w:szCs w:val="18"/>
              </w:rPr>
            </w:pPr>
            <w:r>
              <w:rPr>
                <w:sz w:val="18"/>
                <w:szCs w:val="1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 w:hRule="atLeast"/>
        </w:trPr>
        <w:tc>
          <w:tcPr>
            <w:tcW w:w="1092" w:type="dxa"/>
            <w:vMerge w:val="restart"/>
            <w:vAlign w:val="center"/>
          </w:tcPr>
          <w:p>
            <w:pPr>
              <w:rPr>
                <w:sz w:val="18"/>
                <w:szCs w:val="18"/>
              </w:rPr>
            </w:pPr>
            <w:r>
              <w:rPr>
                <w:sz w:val="18"/>
                <w:szCs w:val="18"/>
              </w:rPr>
              <w:t>硬件</w:t>
            </w:r>
            <w:r>
              <w:rPr>
                <w:rFonts w:hint="eastAsia"/>
                <w:sz w:val="18"/>
                <w:szCs w:val="18"/>
              </w:rPr>
              <w:t>规</w:t>
            </w:r>
            <w:r>
              <w:rPr>
                <w:sz w:val="18"/>
                <w:szCs w:val="18"/>
              </w:rPr>
              <w:t>格</w:t>
            </w:r>
          </w:p>
        </w:tc>
        <w:tc>
          <w:tcPr>
            <w:tcW w:w="6792" w:type="dxa"/>
            <w:vAlign w:val="center"/>
          </w:tcPr>
          <w:p>
            <w:pPr>
              <w:rPr>
                <w:sz w:val="18"/>
                <w:szCs w:val="18"/>
              </w:rPr>
            </w:pPr>
            <w:r>
              <w:rPr>
                <w:rFonts w:hint="eastAsia" w:ascii="宋体" w:hAnsi="宋体" w:cs="宋体"/>
                <w:sz w:val="18"/>
                <w:szCs w:val="18"/>
              </w:rPr>
              <w:t>▲</w:t>
            </w:r>
            <w:r>
              <w:rPr>
                <w:sz w:val="18"/>
                <w:szCs w:val="18"/>
              </w:rPr>
              <w:t>采用国际标准86（86x86mm）面板盒设计，长度不能大于86mm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Merge w:val="continue"/>
            <w:vAlign w:val="center"/>
          </w:tcPr>
          <w:p>
            <w:pPr>
              <w:rPr>
                <w:sz w:val="18"/>
                <w:szCs w:val="18"/>
              </w:rPr>
            </w:pPr>
          </w:p>
        </w:tc>
        <w:tc>
          <w:tcPr>
            <w:tcW w:w="6792" w:type="dxa"/>
            <w:vAlign w:val="center"/>
          </w:tcPr>
          <w:p>
            <w:pPr>
              <w:rPr>
                <w:rFonts w:ascii="Segoe UI Symbol" w:hAnsi="Segoe UI Symbol" w:cs="Segoe UI Symbol"/>
                <w:sz w:val="18"/>
                <w:szCs w:val="18"/>
              </w:rPr>
            </w:pPr>
            <w:r>
              <w:rPr>
                <w:rFonts w:ascii="Segoe UI Symbol" w:hAnsi="Segoe UI Symbol" w:cs="Segoe UI Symbol"/>
                <w:sz w:val="18"/>
                <w:szCs w:val="18"/>
              </w:rPr>
              <w:t>▲</w:t>
            </w:r>
            <w:r>
              <w:rPr>
                <w:sz w:val="18"/>
                <w:szCs w:val="18"/>
              </w:rPr>
              <w:t>支持</w:t>
            </w:r>
            <w:r>
              <w:rPr>
                <w:rFonts w:hint="eastAsia"/>
                <w:sz w:val="18"/>
                <w:szCs w:val="18"/>
              </w:rPr>
              <w:t>标</w:t>
            </w:r>
            <w:r>
              <w:rPr>
                <w:sz w:val="18"/>
                <w:szCs w:val="18"/>
              </w:rPr>
              <w:t>准的</w:t>
            </w:r>
            <w:r>
              <w:rPr>
                <w:rFonts w:hint="eastAsia"/>
                <w:sz w:val="18"/>
                <w:szCs w:val="18"/>
              </w:rPr>
              <w:t>802.11ac协议,</w:t>
            </w:r>
            <w:r>
              <w:rPr>
                <w:sz w:val="18"/>
                <w:szCs w:val="18"/>
              </w:rPr>
              <w:t>采用双路双</w:t>
            </w:r>
            <w:r>
              <w:rPr>
                <w:rFonts w:hint="eastAsia"/>
                <w:sz w:val="18"/>
                <w:szCs w:val="18"/>
              </w:rPr>
              <w:t>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Merge w:val="continue"/>
            <w:vAlign w:val="center"/>
          </w:tcPr>
          <w:p>
            <w:pPr>
              <w:rPr>
                <w:sz w:val="18"/>
                <w:szCs w:val="18"/>
              </w:rPr>
            </w:pPr>
          </w:p>
        </w:tc>
        <w:tc>
          <w:tcPr>
            <w:tcW w:w="6792" w:type="dxa"/>
            <w:vAlign w:val="center"/>
          </w:tcPr>
          <w:p>
            <w:pPr>
              <w:rPr>
                <w:sz w:val="18"/>
                <w:szCs w:val="18"/>
              </w:rPr>
            </w:pPr>
            <w:r>
              <w:rPr>
                <w:rFonts w:ascii="Segoe UI Symbol" w:hAnsi="Segoe UI Symbol" w:cs="Segoe UI Symbol"/>
                <w:sz w:val="18"/>
                <w:szCs w:val="18"/>
              </w:rPr>
              <w:t>▲</w:t>
            </w:r>
            <w:r>
              <w:rPr>
                <w:rFonts w:hint="eastAsia"/>
                <w:sz w:val="18"/>
                <w:szCs w:val="18"/>
              </w:rPr>
              <w:t>下行LAN口x4，1</w:t>
            </w:r>
            <w:r>
              <w:rPr>
                <w:sz w:val="18"/>
                <w:szCs w:val="18"/>
              </w:rPr>
              <w:t>个</w:t>
            </w:r>
            <w:r>
              <w:rPr>
                <w:rFonts w:hint="eastAsia"/>
                <w:sz w:val="18"/>
                <w:szCs w:val="18"/>
              </w:rPr>
              <w:t>RJ45</w:t>
            </w:r>
            <w:r>
              <w:rPr>
                <w:sz w:val="18"/>
                <w:szCs w:val="18"/>
              </w:rPr>
              <w:t>有</w:t>
            </w:r>
            <w:r>
              <w:rPr>
                <w:rFonts w:hint="eastAsia"/>
                <w:sz w:val="18"/>
                <w:szCs w:val="18"/>
              </w:rPr>
              <w:t>线</w:t>
            </w:r>
            <w:r>
              <w:rPr>
                <w:sz w:val="18"/>
                <w:szCs w:val="18"/>
              </w:rPr>
              <w:t>逃生口</w:t>
            </w:r>
            <w:r>
              <w:rPr>
                <w:rFonts w:hint="eastAsia"/>
                <w:sz w:val="18"/>
                <w:szCs w:val="18"/>
              </w:rPr>
              <w:t>Passthrough"（兼容RJ11电话口），</w:t>
            </w:r>
            <w:r>
              <w:rPr>
                <w:rFonts w:hint="eastAsia"/>
                <w:b/>
                <w:sz w:val="18"/>
                <w:szCs w:val="18"/>
              </w:rPr>
              <w:t>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Merge w:val="continue"/>
            <w:vAlign w:val="center"/>
          </w:tcPr>
          <w:p>
            <w:pPr>
              <w:rPr>
                <w:sz w:val="18"/>
                <w:szCs w:val="18"/>
              </w:rPr>
            </w:pPr>
          </w:p>
        </w:tc>
        <w:tc>
          <w:tcPr>
            <w:tcW w:w="6792" w:type="dxa"/>
            <w:vAlign w:val="center"/>
          </w:tcPr>
          <w:p>
            <w:pPr>
              <w:rPr>
                <w:sz w:val="18"/>
                <w:szCs w:val="18"/>
              </w:rPr>
            </w:pPr>
            <w:r>
              <w:rPr>
                <w:sz w:val="18"/>
                <w:szCs w:val="18"/>
              </w:rPr>
              <w:t>支持</w:t>
            </w:r>
            <w:r>
              <w:rPr>
                <w:rFonts w:hint="eastAsia"/>
                <w:sz w:val="18"/>
                <w:szCs w:val="18"/>
              </w:rPr>
              <w:t>PoE</w:t>
            </w:r>
            <w:r>
              <w:rPr>
                <w:sz w:val="18"/>
                <w:szCs w:val="18"/>
              </w:rPr>
              <w:t>以太网供</w:t>
            </w:r>
            <w:r>
              <w:rPr>
                <w:rFonts w:hint="eastAsia"/>
                <w:sz w:val="18"/>
                <w:szCs w:val="18"/>
              </w:rPr>
              <w:t>电</w:t>
            </w:r>
            <w:r>
              <w:rPr>
                <w:sz w:val="18"/>
                <w:szCs w:val="18"/>
              </w:rPr>
              <w:t>（支持</w:t>
            </w:r>
            <w:r>
              <w:rPr>
                <w:rFonts w:hint="eastAsia"/>
                <w:sz w:val="18"/>
                <w:szCs w:val="18"/>
              </w:rPr>
              <w:t>802.3af/802.3at</w:t>
            </w:r>
            <w:r>
              <w:rPr>
                <w:sz w:val="18"/>
                <w:szCs w:val="18"/>
              </w:rPr>
              <w:t>兼容供</w:t>
            </w:r>
            <w:r>
              <w:rPr>
                <w:rFonts w:hint="eastAsia"/>
                <w:sz w:val="18"/>
                <w:szCs w:val="18"/>
              </w:rPr>
              <w:t>电</w:t>
            </w:r>
            <w:r>
              <w:rPr>
                <w:sz w:val="18"/>
                <w:szCs w:val="18"/>
              </w:rPr>
              <w:t>），整机功耗小于7</w:t>
            </w:r>
            <w:r>
              <w:rPr>
                <w:rFonts w:hint="eastAsia"/>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Merge w:val="restart"/>
            <w:vAlign w:val="center"/>
          </w:tcPr>
          <w:p>
            <w:pPr>
              <w:rPr>
                <w:sz w:val="18"/>
                <w:szCs w:val="18"/>
              </w:rPr>
            </w:pPr>
            <w:r>
              <w:rPr>
                <w:rFonts w:hint="eastAsia"/>
                <w:sz w:val="18"/>
                <w:szCs w:val="18"/>
              </w:rPr>
              <w:t>产品功能</w:t>
            </w:r>
          </w:p>
        </w:tc>
        <w:tc>
          <w:tcPr>
            <w:tcW w:w="6792" w:type="dxa"/>
            <w:vAlign w:val="center"/>
          </w:tcPr>
          <w:p>
            <w:pPr>
              <w:rPr>
                <w:sz w:val="18"/>
                <w:szCs w:val="18"/>
              </w:rPr>
            </w:pPr>
            <w:r>
              <w:rPr>
                <w:rFonts w:hint="eastAsia"/>
                <w:sz w:val="18"/>
                <w:szCs w:val="18"/>
              </w:rPr>
              <w:t>单个AP</w:t>
            </w:r>
            <w:r>
              <w:rPr>
                <w:sz w:val="18"/>
                <w:szCs w:val="18"/>
              </w:rPr>
              <w:t>可支持不小于</w:t>
            </w:r>
            <w:r>
              <w:rPr>
                <w:rFonts w:hint="eastAsia"/>
                <w:sz w:val="18"/>
                <w:szCs w:val="18"/>
              </w:rPr>
              <w:t>30</w:t>
            </w:r>
            <w:r>
              <w:rPr>
                <w:sz w:val="18"/>
                <w:szCs w:val="18"/>
              </w:rPr>
              <w:t>广播</w:t>
            </w:r>
            <w:r>
              <w:rPr>
                <w:rFonts w:hint="eastAsia"/>
                <w:sz w:val="18"/>
                <w:szCs w:val="18"/>
              </w:rPr>
              <w:t>SSID</w:t>
            </w:r>
            <w:r>
              <w:rPr>
                <w:sz w:val="18"/>
                <w:szCs w:val="18"/>
              </w:rPr>
              <w:t>，官网可</w:t>
            </w:r>
            <w:r>
              <w:rPr>
                <w:rFonts w:hint="eastAsia"/>
                <w:sz w:val="18"/>
                <w:szCs w:val="18"/>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Merge w:val="continue"/>
            <w:vAlign w:val="center"/>
          </w:tcPr>
          <w:p>
            <w:pPr>
              <w:rPr>
                <w:sz w:val="18"/>
                <w:szCs w:val="18"/>
              </w:rPr>
            </w:pPr>
          </w:p>
        </w:tc>
        <w:tc>
          <w:tcPr>
            <w:tcW w:w="6792" w:type="dxa"/>
            <w:vAlign w:val="center"/>
          </w:tcPr>
          <w:p>
            <w:pPr>
              <w:rPr>
                <w:sz w:val="18"/>
                <w:szCs w:val="18"/>
              </w:rPr>
            </w:pPr>
            <w:r>
              <w:rPr>
                <w:rFonts w:hint="eastAsia"/>
                <w:sz w:val="18"/>
                <w:szCs w:val="18"/>
              </w:rPr>
              <w:t>设备与无线控制器配合，支持iOS</w:t>
            </w:r>
            <w:r>
              <w:rPr>
                <w:sz w:val="18"/>
                <w:szCs w:val="18"/>
              </w:rPr>
              <w:t>、安卓和</w:t>
            </w:r>
            <w:r>
              <w:rPr>
                <w:rFonts w:hint="eastAsia"/>
                <w:sz w:val="18"/>
                <w:szCs w:val="18"/>
              </w:rPr>
              <w:t>windows</w:t>
            </w:r>
            <w:r>
              <w:rPr>
                <w:sz w:val="18"/>
                <w:szCs w:val="18"/>
              </w:rPr>
              <w:t>等主流智能</w:t>
            </w:r>
            <w:r>
              <w:rPr>
                <w:rFonts w:hint="eastAsia"/>
                <w:sz w:val="18"/>
                <w:szCs w:val="18"/>
              </w:rPr>
              <w:t>终</w:t>
            </w:r>
            <w:r>
              <w:rPr>
                <w:sz w:val="18"/>
                <w:szCs w:val="18"/>
              </w:rPr>
              <w:t>端操作系</w:t>
            </w:r>
            <w:r>
              <w:rPr>
                <w:rFonts w:hint="eastAsia"/>
                <w:sz w:val="18"/>
                <w:szCs w:val="18"/>
              </w:rPr>
              <w:t>统</w:t>
            </w:r>
            <w:r>
              <w:rPr>
                <w:sz w:val="18"/>
                <w:szCs w:val="18"/>
              </w:rPr>
              <w:t>自</w:t>
            </w:r>
            <w:r>
              <w:rPr>
                <w:rFonts w:hint="eastAsia"/>
                <w:sz w:val="18"/>
                <w:szCs w:val="18"/>
              </w:rPr>
              <w:t>动识别</w:t>
            </w:r>
            <w:r>
              <w:rPr>
                <w:sz w:val="18"/>
                <w:szCs w:val="18"/>
              </w:rPr>
              <w:t>，提供适</w:t>
            </w:r>
            <w:r>
              <w:rPr>
                <w:rFonts w:hint="eastAsia"/>
                <w:sz w:val="18"/>
                <w:szCs w:val="18"/>
              </w:rPr>
              <w:t>应</w:t>
            </w:r>
            <w:r>
              <w:rPr>
                <w:sz w:val="18"/>
                <w:szCs w:val="18"/>
              </w:rPr>
              <w:t>屏幕比例与尺寸的</w:t>
            </w:r>
            <w:r>
              <w:rPr>
                <w:rFonts w:hint="eastAsia"/>
                <w:sz w:val="18"/>
                <w:szCs w:val="18"/>
              </w:rPr>
              <w:t>认证页</w:t>
            </w:r>
            <w:r>
              <w:rPr>
                <w:sz w:val="18"/>
                <w:szCs w:val="18"/>
              </w:rPr>
              <w:t>面，</w:t>
            </w:r>
            <w:r>
              <w:rPr>
                <w:rFonts w:hint="eastAsia"/>
                <w:sz w:val="18"/>
                <w:szCs w:val="18"/>
              </w:rPr>
              <w:t>实现轻</w:t>
            </w:r>
            <w:r>
              <w:rPr>
                <w:sz w:val="18"/>
                <w:szCs w:val="18"/>
              </w:rPr>
              <w:t>松</w:t>
            </w:r>
            <w:r>
              <w:rPr>
                <w:rFonts w:hint="eastAsia"/>
                <w:sz w:val="18"/>
                <w:szCs w:val="18"/>
              </w:rPr>
              <w:t xml:space="preserve">访问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Merge w:val="continue"/>
            <w:vAlign w:val="center"/>
          </w:tcPr>
          <w:p>
            <w:pPr>
              <w:rPr>
                <w:sz w:val="18"/>
                <w:szCs w:val="18"/>
              </w:rPr>
            </w:pPr>
          </w:p>
        </w:tc>
        <w:tc>
          <w:tcPr>
            <w:tcW w:w="6792" w:type="dxa"/>
            <w:vAlign w:val="center"/>
          </w:tcPr>
          <w:p>
            <w:pPr>
              <w:rPr>
                <w:sz w:val="18"/>
                <w:szCs w:val="18"/>
              </w:rPr>
            </w:pPr>
            <w:r>
              <w:rPr>
                <w:sz w:val="18"/>
                <w:szCs w:val="18"/>
              </w:rPr>
              <w:t>支持胖</w:t>
            </w:r>
            <w:r>
              <w:rPr>
                <w:rFonts w:hint="eastAsia"/>
                <w:sz w:val="18"/>
                <w:szCs w:val="18"/>
              </w:rPr>
              <w:t>/</w:t>
            </w:r>
            <w:r>
              <w:rPr>
                <w:sz w:val="18"/>
                <w:szCs w:val="18"/>
              </w:rPr>
              <w:t>瘦</w:t>
            </w:r>
            <w:r>
              <w:rPr>
                <w:rFonts w:hint="eastAsia"/>
                <w:sz w:val="18"/>
                <w:szCs w:val="18"/>
              </w:rPr>
              <w:t>AP</w:t>
            </w:r>
            <w:r>
              <w:rPr>
                <w:sz w:val="18"/>
                <w:szCs w:val="18"/>
              </w:rPr>
              <w:t>两种工作模式的切</w:t>
            </w:r>
            <w:r>
              <w:rPr>
                <w:rFonts w:hint="eastAsia"/>
                <w:sz w:val="18"/>
                <w:szCs w:val="18"/>
              </w:rPr>
              <w:t xml:space="preserve">换 </w:t>
            </w:r>
            <w:r>
              <w:rPr>
                <w:sz w:val="18"/>
                <w:szCs w:val="18"/>
              </w:rPr>
              <w:t>，在瘦</w:t>
            </w:r>
            <w:r>
              <w:rPr>
                <w:rFonts w:hint="eastAsia"/>
                <w:sz w:val="18"/>
                <w:szCs w:val="18"/>
              </w:rPr>
              <w:t>AP</w:t>
            </w:r>
            <w:r>
              <w:rPr>
                <w:sz w:val="18"/>
                <w:szCs w:val="18"/>
              </w:rPr>
              <w:t>工作模式</w:t>
            </w:r>
            <w:r>
              <w:rPr>
                <w:rFonts w:hint="eastAsia"/>
                <w:sz w:val="18"/>
                <w:szCs w:val="18"/>
              </w:rPr>
              <w:t>时</w:t>
            </w:r>
            <w:r>
              <w:rPr>
                <w:sz w:val="18"/>
                <w:szCs w:val="18"/>
              </w:rPr>
              <w:t>，</w:t>
            </w:r>
            <w:r>
              <w:rPr>
                <w:rFonts w:hint="eastAsia"/>
                <w:sz w:val="18"/>
                <w:szCs w:val="18"/>
              </w:rPr>
              <w:t>AP</w:t>
            </w:r>
            <w:r>
              <w:rPr>
                <w:sz w:val="18"/>
                <w:szCs w:val="18"/>
              </w:rPr>
              <w:t>与控制器之</w:t>
            </w:r>
            <w:r>
              <w:rPr>
                <w:rFonts w:hint="eastAsia"/>
                <w:sz w:val="18"/>
                <w:szCs w:val="18"/>
              </w:rPr>
              <w:t>间</w:t>
            </w:r>
            <w:r>
              <w:rPr>
                <w:sz w:val="18"/>
                <w:szCs w:val="18"/>
              </w:rPr>
              <w:t>采用国</w:t>
            </w:r>
            <w:r>
              <w:rPr>
                <w:rFonts w:hint="eastAsia"/>
                <w:sz w:val="18"/>
                <w:szCs w:val="18"/>
              </w:rPr>
              <w:t>际标</w:t>
            </w:r>
            <w:r>
              <w:rPr>
                <w:sz w:val="18"/>
                <w:szCs w:val="18"/>
              </w:rPr>
              <w:t>准的</w:t>
            </w:r>
            <w:r>
              <w:rPr>
                <w:rFonts w:hint="eastAsia"/>
                <w:sz w:val="18"/>
                <w:szCs w:val="18"/>
              </w:rPr>
              <w:t>CAPWAP协议通信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Merge w:val="continue"/>
            <w:vAlign w:val="center"/>
          </w:tcPr>
          <w:p>
            <w:pPr>
              <w:rPr>
                <w:sz w:val="18"/>
                <w:szCs w:val="18"/>
              </w:rPr>
            </w:pPr>
          </w:p>
        </w:tc>
        <w:tc>
          <w:tcPr>
            <w:tcW w:w="6792" w:type="dxa"/>
            <w:vAlign w:val="center"/>
          </w:tcPr>
          <w:p>
            <w:pPr>
              <w:rPr>
                <w:b/>
                <w:sz w:val="18"/>
                <w:szCs w:val="18"/>
              </w:rPr>
            </w:pPr>
            <w:r>
              <w:rPr>
                <w:b/>
                <w:sz w:val="18"/>
                <w:szCs w:val="18"/>
              </w:rPr>
              <w:t>支持</w:t>
            </w:r>
            <w:r>
              <w:rPr>
                <w:rFonts w:hint="eastAsia"/>
                <w:b/>
                <w:sz w:val="18"/>
                <w:szCs w:val="18"/>
              </w:rPr>
              <w:t>mac认证、Web认证、802.1X认证、WAPI认证 </w:t>
            </w:r>
            <w:r>
              <w:rPr>
                <w:b/>
                <w:sz w:val="18"/>
                <w:szCs w:val="18"/>
              </w:rPr>
              <w:t>，提供</w:t>
            </w:r>
            <w:r>
              <w:rPr>
                <w:rFonts w:hint="eastAsia"/>
                <w:b/>
                <w:sz w:val="18"/>
                <w:szCs w:val="18"/>
              </w:rPr>
              <w:t>WAPI产业联盟成员官网截图及链接作为证明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 w:hRule="atLeast"/>
        </w:trPr>
        <w:tc>
          <w:tcPr>
            <w:tcW w:w="1092" w:type="dxa"/>
            <w:vAlign w:val="center"/>
          </w:tcPr>
          <w:p>
            <w:pPr>
              <w:rPr>
                <w:sz w:val="18"/>
                <w:szCs w:val="18"/>
              </w:rPr>
            </w:pPr>
            <w:r>
              <w:rPr>
                <w:rFonts w:hint="eastAsia"/>
                <w:sz w:val="18"/>
                <w:szCs w:val="18"/>
              </w:rPr>
              <w:t>产品资质</w:t>
            </w:r>
          </w:p>
        </w:tc>
        <w:tc>
          <w:tcPr>
            <w:tcW w:w="6792" w:type="dxa"/>
            <w:vAlign w:val="center"/>
          </w:tcPr>
          <w:p>
            <w:pPr>
              <w:rPr>
                <w:b/>
                <w:sz w:val="18"/>
                <w:szCs w:val="18"/>
              </w:rPr>
            </w:pPr>
            <w:r>
              <w:rPr>
                <w:b/>
                <w:sz w:val="18"/>
                <w:szCs w:val="18"/>
              </w:rPr>
              <w:t>提供无</w:t>
            </w:r>
            <w:r>
              <w:rPr>
                <w:rFonts w:hint="eastAsia"/>
                <w:b/>
                <w:sz w:val="18"/>
                <w:szCs w:val="18"/>
              </w:rPr>
              <w:t>线电发</w:t>
            </w:r>
            <w:r>
              <w:rPr>
                <w:b/>
                <w:sz w:val="18"/>
                <w:szCs w:val="18"/>
              </w:rPr>
              <w:t>射</w:t>
            </w:r>
            <w:r>
              <w:rPr>
                <w:rFonts w:hint="eastAsia"/>
                <w:b/>
                <w:sz w:val="18"/>
                <w:szCs w:val="18"/>
              </w:rPr>
              <w:t>设备</w:t>
            </w:r>
            <w:r>
              <w:rPr>
                <w:b/>
                <w:sz w:val="18"/>
                <w:szCs w:val="18"/>
              </w:rPr>
              <w:t>型号核准</w:t>
            </w:r>
            <w:r>
              <w:rPr>
                <w:rFonts w:hint="eastAsia"/>
                <w:b/>
                <w:sz w:val="18"/>
                <w:szCs w:val="18"/>
              </w:rPr>
              <w:t>证</w:t>
            </w:r>
            <w:r>
              <w:rPr>
                <w:b/>
                <w:sz w:val="18"/>
                <w:szCs w:val="18"/>
              </w:rPr>
              <w:t>复印件</w:t>
            </w:r>
          </w:p>
        </w:tc>
      </w:tr>
    </w:tbl>
    <w:p>
      <w:pPr>
        <w:pStyle w:val="2"/>
        <w:numPr>
          <w:ilvl w:val="0"/>
          <w:numId w:val="1"/>
        </w:numPr>
        <w:spacing w:before="0" w:after="0" w:line="360" w:lineRule="auto"/>
        <w:ind w:left="0" w:firstLine="0"/>
        <w:jc w:val="left"/>
        <w:rPr>
          <w:rFonts w:ascii="宋体" w:hAnsi="宋体" w:cs="宋体"/>
          <w:b w:val="0"/>
          <w:sz w:val="40"/>
          <w:szCs w:val="21"/>
        </w:rPr>
      </w:pPr>
      <w:r>
        <w:rPr>
          <w:rFonts w:hint="eastAsia" w:ascii="宋体" w:hAnsi="宋体" w:cs="宋体"/>
          <w:sz w:val="21"/>
          <w:szCs w:val="20"/>
        </w:rPr>
        <w:t>网络准入认证系统</w:t>
      </w:r>
    </w:p>
    <w:tbl>
      <w:tblPr>
        <w:tblStyle w:val="7"/>
        <w:tblW w:w="807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17"/>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6" w:hRule="atLeast"/>
        </w:trPr>
        <w:tc>
          <w:tcPr>
            <w:tcW w:w="1117" w:type="dxa"/>
            <w:vAlign w:val="center"/>
          </w:tcPr>
          <w:p>
            <w:pPr>
              <w:jc w:val="center"/>
              <w:rPr>
                <w:rFonts w:ascii="宋体" w:hAnsi="宋体" w:cs="宋体"/>
                <w:b/>
                <w:bCs/>
                <w:color w:val="000000"/>
                <w:szCs w:val="21"/>
              </w:rPr>
            </w:pPr>
            <w:r>
              <w:rPr>
                <w:rFonts w:hint="eastAsia" w:ascii="宋体" w:hAnsi="宋体" w:cs="宋体"/>
                <w:b/>
                <w:bCs/>
                <w:color w:val="000000"/>
                <w:szCs w:val="21"/>
              </w:rPr>
              <w:t>产品指标项</w:t>
            </w:r>
          </w:p>
        </w:tc>
        <w:tc>
          <w:tcPr>
            <w:tcW w:w="6953" w:type="dxa"/>
            <w:vAlign w:val="center"/>
          </w:tcPr>
          <w:p>
            <w:pPr>
              <w:jc w:val="center"/>
              <w:rPr>
                <w:rFonts w:ascii="宋体" w:hAnsi="宋体" w:cs="宋体"/>
                <w:b/>
                <w:bCs/>
                <w:color w:val="000000"/>
                <w:szCs w:val="21"/>
              </w:rPr>
            </w:pPr>
            <w:r>
              <w:rPr>
                <w:rFonts w:hint="eastAsia" w:ascii="宋体" w:hAnsi="宋体" w:cs="宋体"/>
                <w:b/>
                <w:bCs/>
                <w:color w:val="00000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5" w:hRule="atLeast"/>
        </w:trPr>
        <w:tc>
          <w:tcPr>
            <w:tcW w:w="1117" w:type="dxa"/>
            <w:vMerge w:val="restart"/>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▲产品形态及规格</w:t>
            </w: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1U高度硬件化产品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6"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Merge w:val="restart"/>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▲6个GE电口，1个RJ-45配置口，USB口≥2个，要求提供产品图片</w:t>
            </w:r>
          </w:p>
          <w:p>
            <w:pPr>
              <w:snapToGrid w:val="0"/>
              <w:jc w:val="left"/>
              <w:rPr>
                <w:rFonts w:ascii="宋体" w:hAnsi="宋体" w:cs="宋体"/>
                <w:color w:val="000000"/>
                <w:sz w:val="18"/>
                <w:szCs w:val="18"/>
              </w:rPr>
            </w:pPr>
            <w:r>
              <w:rPr>
                <w:rFonts w:hint="eastAsia" w:ascii="宋体" w:hAnsi="宋体" w:cs="宋体"/>
                <w:color w:val="000000"/>
                <w:sz w:val="18"/>
                <w:szCs w:val="18"/>
              </w:rPr>
              <w:t>硬盘≥1T，DDR2内存≥2G，支持Linux操作平台，支持PostgreSQL数据库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Merge w:val="continue"/>
            <w:vAlign w:val="center"/>
          </w:tcPr>
          <w:p>
            <w:pPr>
              <w:snapToGrid w:val="0"/>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2" w:hRule="atLeast"/>
        </w:trPr>
        <w:tc>
          <w:tcPr>
            <w:tcW w:w="1117" w:type="dxa"/>
            <w:vMerge w:val="restart"/>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网络准入控制</w:t>
            </w: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为满足多种应用场景，准入方式应支持有线的用户名密码认证（EAP-MD5）、无线的用户名密码认证 （PEAP-MSCHAPV2） 和USB-KEY CA证书认证（EAP-TLS）</w:t>
            </w:r>
            <w:r>
              <w:rPr>
                <w:rFonts w:ascii="宋体" w:hAnsi="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支持已认证的用户使用自己的智能手机为访客终端扫描二维码进行访客入网接入认证授权，支持只有授权指定的用户组才能为访客做二维码授权，且在认证系统后台有访客与授权访客开户的用户账号绑定。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▲访客二维码名片/公共二维码注册。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闲置时间间隔超过 x [1，1000] 天的用户将会被暂停或者销户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3"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b/>
                <w:color w:val="000000"/>
                <w:sz w:val="18"/>
                <w:szCs w:val="18"/>
              </w:rPr>
              <w:t>认证页面合并：普通用户、短信、二维码、微信web认证合并，提供功能截图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支持使用用户名密码+手机号及短信获取的6位数随机校验码作为认证要素进行双因子认证。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restart"/>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与第三方认证系统联动</w:t>
            </w:r>
          </w:p>
        </w:tc>
        <w:tc>
          <w:tcPr>
            <w:tcW w:w="6953" w:type="dxa"/>
            <w:vAlign w:val="bottom"/>
          </w:tcPr>
          <w:p>
            <w:pPr>
              <w:snapToGrid w:val="0"/>
              <w:jc w:val="left"/>
              <w:rPr>
                <w:rFonts w:ascii="宋体" w:hAnsi="宋体" w:cs="宋体"/>
                <w:color w:val="000000"/>
                <w:sz w:val="18"/>
                <w:szCs w:val="18"/>
              </w:rPr>
            </w:pPr>
            <w:r>
              <w:rPr>
                <w:rFonts w:hint="eastAsia" w:ascii="宋体" w:hAnsi="宋体" w:cs="宋体"/>
                <w:color w:val="000000"/>
                <w:sz w:val="18"/>
                <w:szCs w:val="18"/>
              </w:rPr>
              <w:t>支持与第三方Radius联动，将认证信息转发给第三方Radius服务器进行认证，即实现统一身份源。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支持从基于Java/web service的第三方接口读取用户数据信息进行认证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支持与WindowsAD域联动，实现与WindowsAD的整合认证，一次登陆完成802.1X认证和WindowsAD认证。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PEAP-Mschapv2认证支持多个不同AD域名认证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▲支持与数据库SQL SERVER、MySQL、ORACLE、DB2、PostgreSQL对接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7"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rPr>
                <w:rFonts w:ascii="宋体" w:hAnsi="宋体" w:cs="宋体"/>
                <w:color w:val="000000"/>
                <w:sz w:val="18"/>
                <w:szCs w:val="18"/>
              </w:rPr>
            </w:pPr>
            <w:r>
              <w:rPr>
                <w:rFonts w:hint="eastAsia" w:ascii="宋体" w:hAnsi="宋体" w:cs="宋体"/>
                <w:color w:val="000000"/>
                <w:sz w:val="18"/>
                <w:szCs w:val="18"/>
              </w:rPr>
              <w:t>支持使用短信、邮箱、第三方系统联动自助开户功能。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5" w:hRule="atLeast"/>
        </w:trPr>
        <w:tc>
          <w:tcPr>
            <w:tcW w:w="1117" w:type="dxa"/>
            <w:vMerge w:val="restart"/>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用户管理</w:t>
            </w: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开户、销户、分组管理用户；支持定制用户信息包含的字段，例如部门、年龄等；支持由已认证用户通过自助平台建立短时间临时用户账号，供访客使用；支持违反规定的用户放入黑名单，一段时间内禁止登陆；支持设置账号的使用期限，到期自动销户，并提前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昵称认证：采用昵称代替用户名认证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支持用户上线后弹出广播消息、网页；支持设置禁止认证时段，在该时段内用户禁止认证，无法上网。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▲首次登陆账号激活，并强制修改密码。·首次进行认证时，强制要求用户设置密保：手机号、邮箱账号、私密问答作为密保凭据任选其一。</w:t>
            </w:r>
            <w:r>
              <w:rPr>
                <w:rFonts w:hint="eastAsia" w:ascii="宋体" w:hAnsi="宋体" w:cs="宋体"/>
                <w:b/>
                <w:color w:val="000000"/>
                <w:sz w:val="18"/>
                <w:szCs w:val="18"/>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5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▲密保找回密码：</w:t>
            </w:r>
            <w:r>
              <w:rPr>
                <w:rFonts w:hint="eastAsia" w:ascii="宋体" w:hAnsi="宋体" w:cs="宋体"/>
                <w:color w:val="000000"/>
                <w:sz w:val="18"/>
                <w:szCs w:val="18"/>
              </w:rPr>
              <w:br/>
            </w:r>
            <w:r>
              <w:rPr>
                <w:rFonts w:hint="eastAsia" w:ascii="宋体" w:hAnsi="宋体" w:cs="宋体"/>
                <w:color w:val="000000"/>
                <w:sz w:val="18"/>
                <w:szCs w:val="18"/>
              </w:rPr>
              <w:t>·通过自助服务平台修改密保信息时，需要提供原正确的密保信息，才能修改成功。</w:t>
            </w:r>
            <w:r>
              <w:rPr>
                <w:rFonts w:hint="eastAsia" w:ascii="宋体" w:hAnsi="宋体" w:cs="宋体"/>
                <w:color w:val="000000"/>
                <w:sz w:val="18"/>
                <w:szCs w:val="18"/>
              </w:rPr>
              <w:br/>
            </w:r>
            <w:r>
              <w:rPr>
                <w:rFonts w:hint="eastAsia" w:ascii="宋体" w:hAnsi="宋体" w:cs="宋体"/>
                <w:color w:val="000000"/>
                <w:sz w:val="18"/>
                <w:szCs w:val="18"/>
              </w:rPr>
              <w:t>·手机号作为密保凭据时，需要向原手机号发送短信校验码才能变更手机号。邮箱账号作为密保凭据时，需要向原邮箱账号发送校验码才能变更邮箱账号。私密问答作为密保凭据时，需要提供正确的答案才能变更密保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▲防密码暴力破解-随机校验码机制：</w:t>
            </w:r>
            <w:r>
              <w:rPr>
                <w:rFonts w:hint="eastAsia" w:ascii="宋体" w:hAnsi="宋体" w:cs="宋体"/>
                <w:color w:val="000000"/>
                <w:sz w:val="18"/>
                <w:szCs w:val="18"/>
              </w:rPr>
              <w:br/>
            </w:r>
            <w:r>
              <w:rPr>
                <w:rFonts w:hint="eastAsia" w:ascii="宋体" w:hAnsi="宋体" w:cs="宋体"/>
                <w:color w:val="000000"/>
                <w:sz w:val="18"/>
                <w:szCs w:val="18"/>
              </w:rPr>
              <w:t>· 认证页面输入N（默认3 次）次错误密码后，将需要输入随机校验码，并记录登录者的IP及MAC，以防止用户通过自动化工具暴力破解密码。</w:t>
            </w:r>
            <w:r>
              <w:rPr>
                <w:rFonts w:hint="eastAsia" w:ascii="宋体" w:hAnsi="宋体" w:cs="宋体"/>
                <w:color w:val="000000"/>
                <w:sz w:val="18"/>
                <w:szCs w:val="18"/>
              </w:rPr>
              <w:br/>
            </w:r>
            <w:r>
              <w:rPr>
                <w:rFonts w:hint="eastAsia" w:ascii="宋体" w:hAnsi="宋体" w:cs="宋体"/>
                <w:color w:val="000000"/>
                <w:sz w:val="18"/>
                <w:szCs w:val="18"/>
              </w:rPr>
              <w:t>自助服务平台登录时默认需要验证码。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支持对在线用户进行管理，可下发实时和离线短消息、查看在线用户、下发实时和离线修复程序、强制在线用户下线以及重认证、实时进程信息获取以及远程协助的功能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支持禁止已认证用户给未认证用户提供代理服务；禁止已认证用户启用拨号服务，进行非法外连；支持设置用户密码输错的次数上限，防暴力破解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▲支持直接获取用户网卡的物理MAC地址，防止篡改MAC地址。</w:t>
            </w:r>
            <w:r>
              <w:rPr>
                <w:rFonts w:hint="eastAsia" w:ascii="宋体" w:hAnsi="宋体" w:cs="宋体"/>
                <w:b/>
                <w:color w:val="000000"/>
                <w:sz w:val="18"/>
                <w:szCs w:val="18"/>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禁止用户非法外连互联网，一旦访问则进行日志记录，并禁用所有网络连接；支持基于网络设备ACL、设备VLAN、主机ACL的网络权限控制。</w:t>
            </w:r>
            <w:r>
              <w:rPr>
                <w:rFonts w:hint="eastAsia" w:ascii="宋体" w:hAnsi="宋体" w:cs="宋体"/>
                <w:b/>
                <w:color w:val="000000"/>
                <w:sz w:val="18"/>
                <w:szCs w:val="18"/>
              </w:rPr>
              <w:t>提供技术白皮书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restart"/>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网络设备安全管理</w:t>
            </w: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 xml:space="preserve">▲支持兼容Cisco设备，进行radius属性自定义及下发。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 xml:space="preserve">支持Tacacs+协议，进行Cisco交换机、路由器的命令行授权和下发。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5" w:hRule="atLeast"/>
        </w:trPr>
        <w:tc>
          <w:tcPr>
            <w:tcW w:w="1117" w:type="dxa"/>
            <w:vMerge w:val="restart"/>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主机安全管理</w:t>
            </w: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杀毒软件联动，支持主流杀毒软件若联动联动，部分杀毒软件的强联动，要求能实现自定义杀毒软件联动。强联动可检测安装、运行、更新情况，可推送离线升级包，可远程调用杀毒软件进行病毒扫描；弱联动，可检测安装、运行、更新情况，并可以推送离线升级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5" w:hRule="atLeast"/>
        </w:trPr>
        <w:tc>
          <w:tcPr>
            <w:tcW w:w="1117" w:type="dxa"/>
            <w:vMerge w:val="continue"/>
            <w:vAlign w:val="center"/>
          </w:tcPr>
          <w:p>
            <w:pPr>
              <w:snapToGrid w:val="0"/>
              <w:jc w:val="left"/>
              <w:rPr>
                <w:rFonts w:ascii="宋体" w:hAnsi="宋体" w:cs="宋体"/>
                <w:b/>
                <w:color w:val="000000"/>
                <w:sz w:val="18"/>
                <w:szCs w:val="18"/>
              </w:rPr>
            </w:pP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支持安装程序的检测和修复，对必须安装的软件强制下载和安装，禁止安装的软件提示卸载；支持进程运行、注册表项、Windows服务项的检查和修复；支持对外连接口进行管理，可禁止使用USB、光驱等外连接口；支持Windows补丁的强制或非强制更新；支持基于交换机ACL、交换机VLAN、主机ACL实现的隔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5" w:hRule="atLeast"/>
        </w:trPr>
        <w:tc>
          <w:tcPr>
            <w:tcW w:w="1117" w:type="dxa"/>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配置要求</w:t>
            </w:r>
          </w:p>
        </w:tc>
        <w:tc>
          <w:tcPr>
            <w:tcW w:w="6953" w:type="dxa"/>
            <w:vAlign w:val="center"/>
          </w:tcPr>
          <w:p>
            <w:pPr>
              <w:snapToGrid w:val="0"/>
              <w:jc w:val="left"/>
              <w:rPr>
                <w:rFonts w:ascii="宋体" w:hAnsi="宋体" w:cs="宋体"/>
                <w:color w:val="000000"/>
                <w:sz w:val="18"/>
                <w:szCs w:val="18"/>
              </w:rPr>
            </w:pPr>
            <w:r>
              <w:rPr>
                <w:rFonts w:hint="eastAsia" w:ascii="宋体" w:hAnsi="宋体" w:cs="宋体"/>
                <w:color w:val="000000"/>
                <w:sz w:val="18"/>
                <w:szCs w:val="18"/>
              </w:rPr>
              <w:t>▲本次配置500并发用户认证授权许可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5" w:hRule="atLeast"/>
        </w:trPr>
        <w:tc>
          <w:tcPr>
            <w:tcW w:w="1117" w:type="dxa"/>
            <w:vMerge w:val="restart"/>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产品资质</w:t>
            </w:r>
          </w:p>
        </w:tc>
        <w:tc>
          <w:tcPr>
            <w:tcW w:w="6953" w:type="dxa"/>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需提供公安部销售许可证</w:t>
            </w:r>
            <w:r>
              <w:rPr>
                <w:rFonts w:ascii="宋体" w:hAnsi="宋体" w:cs="宋体"/>
                <w:b/>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5" w:hRule="atLeast"/>
        </w:trPr>
        <w:tc>
          <w:tcPr>
            <w:tcW w:w="1117" w:type="dxa"/>
            <w:vMerge w:val="continue"/>
            <w:vAlign w:val="center"/>
          </w:tcPr>
          <w:p>
            <w:pPr>
              <w:snapToGrid w:val="0"/>
              <w:jc w:val="left"/>
              <w:rPr>
                <w:rFonts w:ascii="宋体" w:hAnsi="宋体" w:cs="宋体"/>
                <w:color w:val="000000"/>
                <w:sz w:val="18"/>
                <w:szCs w:val="18"/>
              </w:rPr>
            </w:pPr>
          </w:p>
        </w:tc>
        <w:tc>
          <w:tcPr>
            <w:tcW w:w="6953" w:type="dxa"/>
            <w:vAlign w:val="center"/>
          </w:tcPr>
          <w:p>
            <w:pPr>
              <w:snapToGrid w:val="0"/>
              <w:jc w:val="left"/>
              <w:rPr>
                <w:rFonts w:ascii="宋体" w:hAnsi="宋体" w:cs="宋体"/>
                <w:b/>
                <w:color w:val="000000"/>
                <w:sz w:val="18"/>
                <w:szCs w:val="18"/>
              </w:rPr>
            </w:pPr>
            <w:r>
              <w:rPr>
                <w:rFonts w:hint="eastAsia" w:ascii="宋体" w:hAnsi="宋体" w:cs="宋体"/>
                <w:b/>
                <w:color w:val="000000"/>
                <w:sz w:val="18"/>
                <w:szCs w:val="18"/>
              </w:rPr>
              <w:t>需提供软件产品登记证书</w:t>
            </w:r>
          </w:p>
        </w:tc>
      </w:tr>
    </w:tbl>
    <w:p/>
    <w:p>
      <w:pPr>
        <w:pStyle w:val="2"/>
        <w:numPr>
          <w:ilvl w:val="0"/>
          <w:numId w:val="1"/>
        </w:numPr>
        <w:spacing w:before="0" w:after="0" w:line="360" w:lineRule="auto"/>
        <w:ind w:left="0" w:firstLine="0"/>
        <w:jc w:val="left"/>
        <w:rPr>
          <w:rFonts w:ascii="宋体" w:hAnsi="宋体" w:cs="宋体"/>
          <w:color w:val="000000"/>
          <w:kern w:val="0"/>
          <w:sz w:val="22"/>
        </w:rPr>
      </w:pPr>
      <w:r>
        <w:rPr>
          <w:rFonts w:hint="eastAsia" w:ascii="宋体" w:hAnsi="宋体" w:cs="宋体"/>
          <w:sz w:val="21"/>
          <w:szCs w:val="20"/>
        </w:rPr>
        <w:t>网络设备</w:t>
      </w:r>
      <w:r>
        <w:rPr>
          <w:rFonts w:hint="eastAsia" w:ascii="宋体" w:hAnsi="宋体" w:cs="宋体"/>
          <w:color w:val="000000"/>
          <w:kern w:val="0"/>
          <w:sz w:val="22"/>
        </w:rPr>
        <w:t>状态智能管控检测软件</w:t>
      </w:r>
      <w:r>
        <w:rPr>
          <w:rFonts w:hint="eastAsia" w:ascii="宋体" w:hAnsi="宋体" w:cs="微软雅黑"/>
          <w:b w:val="0"/>
          <w:bCs w:val="0"/>
          <w:color w:val="000000"/>
          <w:sz w:val="24"/>
        </w:rPr>
        <w:t>★</w:t>
      </w:r>
    </w:p>
    <w:tbl>
      <w:tblPr>
        <w:tblStyle w:val="7"/>
        <w:tblW w:w="78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37"/>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4" w:hRule="atLeast"/>
        </w:trPr>
        <w:tc>
          <w:tcPr>
            <w:tcW w:w="1237" w:type="dxa"/>
            <w:vAlign w:val="center"/>
          </w:tcPr>
          <w:p>
            <w:pPr>
              <w:jc w:val="center"/>
              <w:rPr>
                <w:rFonts w:ascii="宋体" w:hAnsi="宋体" w:cs="宋体"/>
                <w:b/>
                <w:bCs/>
                <w:color w:val="000000"/>
                <w:szCs w:val="21"/>
              </w:rPr>
            </w:pPr>
            <w:r>
              <w:rPr>
                <w:rFonts w:hint="eastAsia" w:ascii="宋体" w:hAnsi="宋体" w:cs="宋体"/>
                <w:b/>
                <w:bCs/>
                <w:color w:val="000000"/>
                <w:szCs w:val="21"/>
              </w:rPr>
              <w:t>产品指标项</w:t>
            </w:r>
          </w:p>
        </w:tc>
        <w:tc>
          <w:tcPr>
            <w:tcW w:w="6585" w:type="dxa"/>
            <w:vAlign w:val="center"/>
          </w:tcPr>
          <w:p>
            <w:pPr>
              <w:jc w:val="center"/>
              <w:rPr>
                <w:rFonts w:ascii="宋体" w:hAnsi="宋体" w:cs="宋体"/>
                <w:b/>
                <w:bCs/>
                <w:color w:val="000000"/>
                <w:szCs w:val="21"/>
              </w:rPr>
            </w:pPr>
            <w:r>
              <w:rPr>
                <w:rFonts w:hint="eastAsia" w:ascii="宋体" w:hAnsi="宋体" w:cs="宋体"/>
                <w:b/>
                <w:bCs/>
                <w:color w:val="00000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4" w:hRule="atLeast"/>
        </w:trPr>
        <w:tc>
          <w:tcPr>
            <w:tcW w:w="1237"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网络设备状态智能管控检测软件</w:t>
            </w:r>
          </w:p>
        </w:tc>
        <w:tc>
          <w:tcPr>
            <w:tcW w:w="658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1.▲移动办公网络物联系统，结合APP应用，支持各类型网络设备在网设备管控协议栈MCTP，可与各品牌、各类型的设备实现对接，统一集中管控网络设备；</w:t>
            </w:r>
            <w:r>
              <w:rPr>
                <w:rFonts w:hint="eastAsia" w:ascii="宋体" w:hAnsi="宋体" w:cs="宋体"/>
                <w:color w:val="000000"/>
                <w:kern w:val="0"/>
                <w:sz w:val="18"/>
                <w:szCs w:val="18"/>
              </w:rPr>
              <w:br/>
            </w:r>
            <w:r>
              <w:rPr>
                <w:rFonts w:hint="eastAsia" w:ascii="宋体" w:hAnsi="宋体" w:cs="宋体"/>
                <w:color w:val="000000"/>
                <w:kern w:val="0"/>
                <w:sz w:val="18"/>
                <w:szCs w:val="18"/>
              </w:rPr>
              <w:t>2.▲可对在网设备实现智能查询、智能告警及智能管理功能，通过主动、被动方式采集在线设备的系统信息及告警信号，实现设备故障、联动、耗材实时告警功能并生成各类型指标报表；</w:t>
            </w:r>
            <w:r>
              <w:rPr>
                <w:rFonts w:hint="eastAsia" w:ascii="宋体" w:hAnsi="宋体" w:cs="宋体"/>
                <w:color w:val="000000"/>
                <w:kern w:val="0"/>
                <w:sz w:val="18"/>
                <w:szCs w:val="18"/>
              </w:rPr>
              <w:br/>
            </w:r>
            <w:r>
              <w:rPr>
                <w:rFonts w:hint="eastAsia" w:ascii="宋体" w:hAnsi="宋体" w:cs="宋体"/>
                <w:color w:val="000000"/>
                <w:kern w:val="0"/>
                <w:sz w:val="18"/>
                <w:szCs w:val="18"/>
              </w:rPr>
              <w:t>3.▲客户端能够远程智能控制对接电子设备，同时支持iOS、Android系统手机、PC及平板电脑，通过3G/4G环境下使用；</w:t>
            </w:r>
            <w:r>
              <w:rPr>
                <w:rFonts w:hint="eastAsia" w:ascii="宋体" w:hAnsi="宋体" w:cs="宋体"/>
                <w:color w:val="000000"/>
                <w:kern w:val="0"/>
                <w:sz w:val="18"/>
                <w:szCs w:val="18"/>
              </w:rPr>
              <w:br/>
            </w:r>
            <w:r>
              <w:rPr>
                <w:rFonts w:hint="eastAsia" w:ascii="宋体" w:hAnsi="宋体" w:cs="宋体"/>
                <w:color w:val="000000"/>
                <w:kern w:val="0"/>
                <w:sz w:val="18"/>
                <w:szCs w:val="18"/>
              </w:rPr>
              <w:t>4.平台采用网络分布式部署，可支持新增会议室音视频设备接入动态扩展。</w:t>
            </w:r>
            <w:r>
              <w:rPr>
                <w:rFonts w:hint="eastAsia" w:ascii="宋体" w:hAnsi="宋体" w:cs="宋体"/>
                <w:color w:val="000000"/>
                <w:kern w:val="0"/>
                <w:sz w:val="18"/>
                <w:szCs w:val="18"/>
              </w:rPr>
              <w:br/>
            </w:r>
            <w:r>
              <w:rPr>
                <w:rFonts w:hint="eastAsia" w:ascii="宋体" w:hAnsi="宋体" w:cs="宋体"/>
                <w:color w:val="000000"/>
                <w:kern w:val="0"/>
                <w:sz w:val="18"/>
                <w:szCs w:val="18"/>
              </w:rPr>
              <w:t>5.具有单独的用户组织管理体系；</w:t>
            </w:r>
            <w:r>
              <w:rPr>
                <w:rFonts w:hint="eastAsia" w:ascii="宋体" w:hAnsi="宋体" w:cs="宋体"/>
                <w:color w:val="000000"/>
                <w:kern w:val="0"/>
                <w:sz w:val="18"/>
                <w:szCs w:val="18"/>
              </w:rPr>
              <w:br/>
            </w:r>
            <w:r>
              <w:rPr>
                <w:rFonts w:hint="eastAsia" w:ascii="宋体" w:hAnsi="宋体" w:cs="宋体"/>
                <w:color w:val="000000"/>
                <w:kern w:val="0"/>
                <w:sz w:val="18"/>
                <w:szCs w:val="18"/>
              </w:rPr>
              <w:t>6.▲支持查询牌网络设备的运行状态，如网络设备可查询温度指标、网络状态、通道状态、电平状态；网络设备可查询运行状态、故障状态、报警状态、派单状态</w:t>
            </w:r>
            <w:r>
              <w:rPr>
                <w:rFonts w:hint="eastAsia" w:ascii="宋体" w:hAnsi="宋体" w:cs="宋体"/>
                <w:color w:val="000000"/>
                <w:kern w:val="0"/>
                <w:sz w:val="18"/>
                <w:szCs w:val="18"/>
              </w:rPr>
              <w:br/>
            </w:r>
            <w:r>
              <w:rPr>
                <w:rFonts w:hint="eastAsia" w:ascii="宋体" w:hAnsi="宋体" w:cs="宋体"/>
                <w:color w:val="000000"/>
                <w:kern w:val="0"/>
                <w:sz w:val="18"/>
                <w:szCs w:val="18"/>
              </w:rPr>
              <w:t>7.▲支持查询网络终端运行状态：网络忙碌状态、当前网络状态、网络连接状态  、网络设备连接状态、运行状态、网络设备温度、网络信号输入源连接状态</w:t>
            </w:r>
            <w:r>
              <w:rPr>
                <w:rFonts w:hint="eastAsia" w:ascii="宋体" w:hAnsi="宋体" w:cs="宋体"/>
                <w:color w:val="000000"/>
                <w:kern w:val="0"/>
                <w:sz w:val="18"/>
                <w:szCs w:val="18"/>
              </w:rPr>
              <w:br/>
            </w:r>
            <w:r>
              <w:rPr>
                <w:rFonts w:hint="eastAsia" w:ascii="宋体" w:hAnsi="宋体" w:cs="宋体"/>
                <w:color w:val="000000"/>
                <w:kern w:val="0"/>
                <w:sz w:val="18"/>
                <w:szCs w:val="18"/>
              </w:rPr>
              <w:t>8.支▲持查询网络设备的运行状态：端口状态、板卡状态、切换状态、网络状态</w:t>
            </w:r>
            <w:r>
              <w:rPr>
                <w:rFonts w:hint="eastAsia" w:ascii="宋体" w:hAnsi="宋体" w:cs="宋体"/>
                <w:color w:val="000000"/>
                <w:kern w:val="0"/>
                <w:sz w:val="18"/>
                <w:szCs w:val="18"/>
              </w:rPr>
              <w:br/>
            </w:r>
            <w:r>
              <w:rPr>
                <w:rFonts w:hint="eastAsia" w:ascii="宋体" w:hAnsi="宋体" w:cs="宋体"/>
                <w:color w:val="000000"/>
                <w:kern w:val="0"/>
                <w:sz w:val="18"/>
                <w:szCs w:val="18"/>
              </w:rPr>
              <w:t>9.▲支持查询网络设备的运行状态，如网络设备可查询温度状态、时长可查询网络设备信号预收位置请求及模式、电源状态等</w:t>
            </w:r>
            <w:r>
              <w:rPr>
                <w:rFonts w:hint="eastAsia" w:ascii="宋体" w:hAnsi="宋体" w:cs="宋体"/>
                <w:color w:val="000000"/>
                <w:kern w:val="0"/>
                <w:sz w:val="18"/>
                <w:szCs w:val="18"/>
              </w:rPr>
              <w:br/>
            </w:r>
            <w:r>
              <w:rPr>
                <w:rFonts w:hint="eastAsia" w:ascii="宋体" w:hAnsi="宋体" w:cs="宋体"/>
                <w:color w:val="000000"/>
                <w:kern w:val="0"/>
                <w:sz w:val="18"/>
                <w:szCs w:val="18"/>
              </w:rPr>
              <w:t>10.▲支持网络设备的故障告警，如网络设备告警：温度过高告警、网络状态告警、备份通道状态告警、信号输入监控；风扇故障告警、网络故障告警机架温度告警、处理器温度告警、主机核心模块状态、输入输出状态告警等；</w:t>
            </w:r>
            <w:r>
              <w:rPr>
                <w:rFonts w:hint="eastAsia" w:ascii="宋体" w:hAnsi="宋体" w:cs="宋体"/>
                <w:color w:val="000000"/>
                <w:kern w:val="0"/>
                <w:sz w:val="18"/>
                <w:szCs w:val="18"/>
              </w:rPr>
              <w:br/>
            </w:r>
            <w:r>
              <w:rPr>
                <w:rFonts w:hint="eastAsia" w:ascii="宋体" w:hAnsi="宋体" w:cs="宋体"/>
                <w:color w:val="000000"/>
                <w:kern w:val="0"/>
                <w:sz w:val="18"/>
                <w:szCs w:val="18"/>
              </w:rPr>
              <w:t>11.▲支持网络设备的状态及故障告警：信号输入端口状态告警、机箱内部板卡工作状态、当前源的切换交叉点状态、网络故障告警</w:t>
            </w:r>
            <w:r>
              <w:rPr>
                <w:rFonts w:hint="eastAsia" w:ascii="宋体" w:hAnsi="宋体" w:cs="宋体"/>
                <w:color w:val="000000"/>
                <w:kern w:val="0"/>
                <w:sz w:val="18"/>
                <w:szCs w:val="18"/>
              </w:rPr>
              <w:br/>
            </w:r>
            <w:r>
              <w:rPr>
                <w:rFonts w:hint="eastAsia" w:ascii="宋体" w:hAnsi="宋体" w:cs="宋体"/>
                <w:color w:val="000000"/>
                <w:kern w:val="0"/>
                <w:sz w:val="18"/>
                <w:szCs w:val="18"/>
              </w:rPr>
              <w:t>13.▲对网络系统设备进行实时运行状态监控，网络状态监控，视频会议设备使用数据生成报告，通过不同类型的图表显示；</w:t>
            </w:r>
            <w:r>
              <w:rPr>
                <w:rFonts w:hint="eastAsia" w:ascii="宋体" w:hAnsi="宋体" w:cs="宋体"/>
                <w:color w:val="000000"/>
                <w:kern w:val="0"/>
                <w:sz w:val="18"/>
                <w:szCs w:val="18"/>
              </w:rPr>
              <w:br/>
            </w:r>
            <w:r>
              <w:rPr>
                <w:rFonts w:hint="eastAsia" w:ascii="宋体" w:hAnsi="宋体" w:cs="宋体"/>
                <w:color w:val="000000"/>
                <w:kern w:val="0"/>
                <w:sz w:val="18"/>
                <w:szCs w:val="18"/>
              </w:rPr>
              <w:t>14.▲PC客户端能统一展示网络拓扑、告警信息展现，可以监控多类型设备的网络连接状况，设备网络连接出现故障时，客户端展示界面的线路呈现动态红色小点，设备网络连接正常运行时显示绿色小点，以系统拓扑图方式展现（提供管理界面彩图截图）</w:t>
            </w:r>
            <w:r>
              <w:rPr>
                <w:rFonts w:hint="eastAsia" w:ascii="宋体" w:hAnsi="宋体" w:cs="宋体"/>
                <w:color w:val="000000"/>
                <w:kern w:val="0"/>
                <w:sz w:val="18"/>
                <w:szCs w:val="18"/>
              </w:rPr>
              <w:br/>
            </w:r>
            <w:r>
              <w:rPr>
                <w:rFonts w:hint="eastAsia" w:ascii="宋体" w:hAnsi="宋体" w:cs="宋体"/>
                <w:color w:val="000000"/>
                <w:kern w:val="0"/>
                <w:sz w:val="18"/>
                <w:szCs w:val="18"/>
              </w:rPr>
              <w:t>15. ▲具有独立的资产管理模块，用户对在网设备进行统一资产管理，查询资产基本状态、使用情况、日志报表统计、手机端资产盘点等功能。支持WEB端、手机端等各类型客户端程序，根据用户实际业务需求提供EXCEL报表格式、柱形图、饼图或其他形式的定制展现界面。</w:t>
            </w:r>
            <w:r>
              <w:rPr>
                <w:rFonts w:hint="eastAsia" w:ascii="宋体" w:hAnsi="宋体" w:cs="宋体"/>
                <w:color w:val="000000"/>
                <w:kern w:val="0"/>
                <w:sz w:val="18"/>
                <w:szCs w:val="18"/>
              </w:rPr>
              <w:br/>
            </w:r>
            <w:r>
              <w:rPr>
                <w:rFonts w:hint="eastAsia" w:ascii="宋体" w:hAnsi="宋体" w:cs="宋体"/>
                <w:color w:val="000000"/>
                <w:kern w:val="0"/>
                <w:sz w:val="18"/>
                <w:szCs w:val="18"/>
              </w:rPr>
              <w:t>16. ▲ 支持不同区域及用户的管辖划分，用户可根据级别权限对管辖范围的接入设备进行在线管理。</w:t>
            </w:r>
            <w:r>
              <w:rPr>
                <w:rFonts w:hint="eastAsia" w:ascii="宋体" w:hAnsi="宋体" w:cs="宋体"/>
                <w:color w:val="000000"/>
                <w:kern w:val="0"/>
                <w:sz w:val="18"/>
                <w:szCs w:val="18"/>
              </w:rPr>
              <w:br/>
            </w:r>
            <w:r>
              <w:rPr>
                <w:rFonts w:hint="eastAsia" w:ascii="宋体" w:hAnsi="宋体" w:cs="宋体"/>
                <w:color w:val="000000"/>
                <w:kern w:val="0"/>
                <w:sz w:val="18"/>
                <w:szCs w:val="18"/>
              </w:rPr>
              <w:t>17. ▲平台依据设备资产信息自动生成二维码，包含该设备的所有资产信息；二维码支持打印功能，支持手机客户端的资产盘点，扫描二维码展现对应设备的资产信息表。</w:t>
            </w:r>
            <w:r>
              <w:rPr>
                <w:rFonts w:hint="eastAsia" w:ascii="宋体" w:hAnsi="宋体" w:cs="宋体"/>
                <w:color w:val="000000"/>
                <w:kern w:val="0"/>
                <w:sz w:val="18"/>
                <w:szCs w:val="18"/>
              </w:rPr>
              <w:br/>
            </w:r>
            <w:r>
              <w:rPr>
                <w:rFonts w:hint="eastAsia" w:ascii="宋体" w:hAnsi="宋体" w:cs="宋体"/>
                <w:color w:val="000000"/>
                <w:kern w:val="0"/>
                <w:sz w:val="18"/>
                <w:szCs w:val="18"/>
              </w:rPr>
              <w:t>18. ▲盘点生成可视化的资产报表，支持月度和季度两个时间单位盘点汇总，报表纬度包括资产品牌型号、在用情况、设备类别等，纬度和展现形式支持定制。</w:t>
            </w:r>
            <w:r>
              <w:rPr>
                <w:rFonts w:hint="eastAsia" w:ascii="宋体" w:hAnsi="宋体" w:cs="宋体"/>
                <w:color w:val="000000"/>
                <w:kern w:val="0"/>
                <w:sz w:val="18"/>
                <w:szCs w:val="18"/>
              </w:rPr>
              <w:br/>
            </w:r>
            <w:r>
              <w:rPr>
                <w:rFonts w:hint="eastAsia" w:ascii="宋体" w:hAnsi="宋体" w:cs="宋体"/>
                <w:color w:val="000000"/>
                <w:kern w:val="0"/>
                <w:sz w:val="18"/>
                <w:szCs w:val="18"/>
              </w:rPr>
              <w:t>19. ▲具有独立的运维派单系统，会根据设备告警信息生成维修申请工单，由管理员进行工单派送处理，支持查询跟踪工单进度及处理意见。</w:t>
            </w:r>
            <w:r>
              <w:rPr>
                <w:rFonts w:hint="eastAsia" w:ascii="宋体" w:hAnsi="宋体" w:cs="宋体"/>
                <w:color w:val="000000"/>
                <w:kern w:val="0"/>
                <w:sz w:val="18"/>
                <w:szCs w:val="18"/>
              </w:rPr>
              <w:br/>
            </w:r>
            <w:r>
              <w:rPr>
                <w:rFonts w:hint="eastAsia" w:ascii="宋体" w:hAnsi="宋体" w:cs="宋体"/>
                <w:color w:val="000000"/>
                <w:kern w:val="0"/>
                <w:sz w:val="18"/>
                <w:szCs w:val="18"/>
              </w:rPr>
              <w:t>20. ▲派单系统支持多级帐号、多组织架构系统，自定义分配帐号角色权限及从属关系，每一级角色支持接收处理工单和驳回工单的操作，支持查询下派进度及处理意见。</w:t>
            </w:r>
            <w:r>
              <w:rPr>
                <w:rFonts w:hint="eastAsia" w:ascii="宋体" w:hAnsi="宋体" w:cs="宋体"/>
                <w:color w:val="000000"/>
                <w:kern w:val="0"/>
                <w:sz w:val="18"/>
                <w:szCs w:val="18"/>
              </w:rPr>
              <w:br/>
            </w:r>
            <w:r>
              <w:rPr>
                <w:rFonts w:hint="eastAsia" w:ascii="宋体" w:hAnsi="宋体" w:cs="宋体"/>
                <w:color w:val="000000"/>
                <w:kern w:val="0"/>
                <w:sz w:val="18"/>
                <w:szCs w:val="18"/>
              </w:rPr>
              <w:t>21. ▲系统根据工单类别，工单次数，处理结果，响应时间等生成不同纬度的统计报告，可视化报表，可随时进行查询或导出。</w:t>
            </w:r>
            <w:r>
              <w:rPr>
                <w:rFonts w:hint="eastAsia" w:ascii="宋体" w:hAnsi="宋体" w:cs="宋体"/>
                <w:color w:val="000000"/>
                <w:kern w:val="0"/>
                <w:sz w:val="18"/>
                <w:szCs w:val="18"/>
              </w:rPr>
              <w:br/>
            </w:r>
            <w:r>
              <w:rPr>
                <w:rFonts w:hint="eastAsia" w:ascii="宋体" w:hAnsi="宋体" w:cs="宋体"/>
                <w:color w:val="000000"/>
                <w:kern w:val="0"/>
                <w:sz w:val="18"/>
                <w:szCs w:val="18"/>
              </w:rPr>
              <w:t>22.支持3D可视化动态界面展示，以实际建设区域生成3D地图，并可在地图界面上查看告警状态信息。（提供管理界面彩图截图）</w:t>
            </w:r>
            <w:r>
              <w:rPr>
                <w:rFonts w:hint="eastAsia" w:ascii="宋体" w:hAnsi="宋体" w:cs="宋体"/>
                <w:color w:val="000000"/>
                <w:kern w:val="0"/>
                <w:sz w:val="18"/>
                <w:szCs w:val="18"/>
              </w:rPr>
              <w:br/>
            </w:r>
            <w:r>
              <w:rPr>
                <w:rFonts w:hint="eastAsia" w:ascii="宋体" w:hAnsi="宋体" w:cs="宋体"/>
                <w:color w:val="000000"/>
                <w:kern w:val="0"/>
                <w:sz w:val="18"/>
                <w:szCs w:val="18"/>
              </w:rPr>
              <w:t>23.需提供“一种移动物联管控系统” 国家知识产权专利证明文件或授权</w:t>
            </w:r>
            <w:r>
              <w:rPr>
                <w:rFonts w:hint="eastAsia" w:ascii="宋体" w:hAnsi="宋体" w:cs="宋体"/>
                <w:color w:val="000000"/>
                <w:kern w:val="0"/>
                <w:sz w:val="18"/>
                <w:szCs w:val="18"/>
              </w:rPr>
              <w:br/>
            </w:r>
            <w:r>
              <w:rPr>
                <w:rFonts w:hint="eastAsia" w:ascii="宋体" w:hAnsi="宋体" w:cs="宋体"/>
                <w:color w:val="000000"/>
                <w:kern w:val="0"/>
                <w:sz w:val="18"/>
                <w:szCs w:val="18"/>
              </w:rPr>
              <w:t>24.投标品牌生产厂家具有“办公及家用设备管理软件”计算机软件产品登记证书（</w:t>
            </w:r>
            <w:r>
              <w:rPr>
                <w:rFonts w:hint="eastAsia" w:ascii="宋体" w:hAnsi="宋体" w:cs="宋体"/>
                <w:b/>
                <w:color w:val="000000"/>
                <w:kern w:val="0"/>
                <w:sz w:val="18"/>
                <w:szCs w:val="18"/>
              </w:rPr>
              <w:t>提供相关证书复印件）</w:t>
            </w:r>
            <w:r>
              <w:rPr>
                <w:rFonts w:hint="eastAsia" w:ascii="宋体" w:hAnsi="宋体" w:cs="宋体"/>
                <w:color w:val="000000"/>
                <w:kern w:val="0"/>
                <w:sz w:val="18"/>
                <w:szCs w:val="18"/>
              </w:rPr>
              <w:br/>
            </w:r>
            <w:r>
              <w:rPr>
                <w:rFonts w:hint="eastAsia" w:ascii="宋体" w:hAnsi="宋体" w:cs="宋体"/>
                <w:color w:val="000000"/>
                <w:kern w:val="0"/>
                <w:sz w:val="18"/>
                <w:szCs w:val="18"/>
              </w:rPr>
              <w:t>25.投标品牌生产厂家具有“设备状态智能管控软件”计算机软件产品登记证书</w:t>
            </w:r>
            <w:r>
              <w:rPr>
                <w:rFonts w:hint="eastAsia" w:ascii="宋体" w:hAnsi="宋体" w:cs="宋体"/>
                <w:b/>
                <w:color w:val="000000"/>
                <w:kern w:val="0"/>
                <w:sz w:val="18"/>
                <w:szCs w:val="18"/>
              </w:rPr>
              <w:t>（提供相关证书复印件）</w:t>
            </w:r>
            <w:r>
              <w:rPr>
                <w:rFonts w:hint="eastAsia" w:ascii="宋体" w:hAnsi="宋体" w:cs="宋体"/>
                <w:color w:val="000000"/>
                <w:kern w:val="0"/>
                <w:sz w:val="18"/>
                <w:szCs w:val="18"/>
              </w:rPr>
              <w:br/>
            </w:r>
            <w:r>
              <w:rPr>
                <w:rFonts w:hint="eastAsia" w:ascii="宋体" w:hAnsi="宋体" w:cs="宋体"/>
                <w:color w:val="000000"/>
                <w:kern w:val="0"/>
                <w:sz w:val="18"/>
                <w:szCs w:val="18"/>
              </w:rPr>
              <w:t>26.投标品牌生产厂家具有“设备资产管理软件”计算机软件著作权登记证书</w:t>
            </w:r>
            <w:r>
              <w:rPr>
                <w:rFonts w:hint="eastAsia" w:ascii="宋体" w:hAnsi="宋体" w:cs="宋体"/>
                <w:b/>
                <w:color w:val="000000"/>
                <w:kern w:val="0"/>
                <w:sz w:val="18"/>
                <w:szCs w:val="18"/>
              </w:rPr>
              <w:t>（提供相关证书复印件）</w:t>
            </w:r>
            <w:r>
              <w:rPr>
                <w:rFonts w:hint="eastAsia" w:ascii="宋体" w:hAnsi="宋体" w:cs="宋体"/>
                <w:color w:val="000000"/>
                <w:kern w:val="0"/>
                <w:sz w:val="18"/>
                <w:szCs w:val="18"/>
              </w:rPr>
              <w:br/>
            </w:r>
            <w:r>
              <w:rPr>
                <w:rFonts w:hint="eastAsia" w:ascii="宋体" w:hAnsi="宋体" w:cs="宋体"/>
                <w:color w:val="000000"/>
                <w:kern w:val="0"/>
                <w:sz w:val="18"/>
                <w:szCs w:val="18"/>
              </w:rPr>
              <w:t>27.移动客户端能主动获取到关于设备异常状态的报错告警消息</w:t>
            </w:r>
          </w:p>
        </w:tc>
      </w:tr>
    </w:tbl>
    <w:p/>
    <w:p/>
    <w:p/>
    <w:p/>
    <w:p/>
    <w:p/>
    <w:p/>
    <w:p/>
    <w:p/>
    <w:p>
      <w:pPr>
        <w:pStyle w:val="2"/>
        <w:numPr>
          <w:ilvl w:val="0"/>
          <w:numId w:val="1"/>
        </w:numPr>
        <w:spacing w:before="0" w:after="0" w:line="360" w:lineRule="auto"/>
        <w:ind w:left="0" w:firstLine="0"/>
        <w:jc w:val="left"/>
      </w:pPr>
      <w:r>
        <w:rPr>
          <w:rFonts w:hint="eastAsia"/>
          <w:sz w:val="21"/>
        </w:rPr>
        <w:t>监控管理平台服务器</w:t>
      </w:r>
      <w:r>
        <w:rPr>
          <w:rFonts w:hint="eastAsia" w:ascii="宋体" w:hAnsi="宋体" w:cs="微软雅黑"/>
          <w:b w:val="0"/>
          <w:bCs w:val="0"/>
          <w:color w:val="000000"/>
          <w:sz w:val="24"/>
        </w:rPr>
        <w:t>★</w:t>
      </w:r>
    </w:p>
    <w:tbl>
      <w:tblPr>
        <w:tblStyle w:val="7"/>
        <w:tblW w:w="83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88"/>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2" w:hRule="atLeast"/>
        </w:trPr>
        <w:tc>
          <w:tcPr>
            <w:tcW w:w="1188" w:type="dxa"/>
            <w:vAlign w:val="center"/>
          </w:tcPr>
          <w:p>
            <w:pPr>
              <w:jc w:val="center"/>
              <w:rPr>
                <w:rFonts w:ascii="宋体" w:hAnsi="宋体" w:cs="宋体"/>
                <w:b/>
                <w:bCs/>
                <w:color w:val="000000"/>
                <w:szCs w:val="21"/>
              </w:rPr>
            </w:pPr>
            <w:r>
              <w:rPr>
                <w:rFonts w:hint="eastAsia" w:ascii="宋体" w:hAnsi="宋体" w:cs="宋体"/>
                <w:b/>
                <w:bCs/>
                <w:color w:val="000000"/>
                <w:szCs w:val="21"/>
              </w:rPr>
              <w:t>产品指标项</w:t>
            </w:r>
          </w:p>
        </w:tc>
        <w:tc>
          <w:tcPr>
            <w:tcW w:w="7127" w:type="dxa"/>
            <w:vAlign w:val="center"/>
          </w:tcPr>
          <w:p>
            <w:pPr>
              <w:jc w:val="center"/>
              <w:rPr>
                <w:rFonts w:ascii="宋体" w:hAnsi="宋体" w:cs="宋体"/>
                <w:b/>
                <w:bCs/>
                <w:color w:val="000000"/>
                <w:szCs w:val="21"/>
              </w:rPr>
            </w:pPr>
            <w:r>
              <w:rPr>
                <w:rFonts w:hint="eastAsia" w:ascii="宋体" w:hAnsi="宋体" w:cs="宋体"/>
                <w:b/>
                <w:bCs/>
                <w:color w:val="00000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34" w:hRule="atLeast"/>
        </w:trPr>
        <w:tc>
          <w:tcPr>
            <w:tcW w:w="118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监控管理平台服务器</w:t>
            </w:r>
          </w:p>
        </w:tc>
        <w:tc>
          <w:tcPr>
            <w:tcW w:w="7127"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1.用户使用移动客户端或PC客户端通过身份鉴权进行登录，按系统权限分配实现分项控制会议内各类复杂的子系统设备；</w:t>
            </w:r>
            <w:r>
              <w:rPr>
                <w:rFonts w:hint="eastAsia" w:ascii="宋体" w:hAnsi="宋体" w:cs="宋体"/>
                <w:color w:val="000000"/>
                <w:kern w:val="0"/>
                <w:sz w:val="18"/>
                <w:szCs w:val="18"/>
              </w:rPr>
              <w:br/>
            </w:r>
            <w:r>
              <w:rPr>
                <w:rFonts w:hint="eastAsia" w:ascii="宋体" w:hAnsi="宋体" w:cs="宋体"/>
                <w:color w:val="000000"/>
                <w:kern w:val="0"/>
                <w:sz w:val="18"/>
                <w:szCs w:val="18"/>
              </w:rPr>
              <w:t>2.移动客户端能主动获取到关于设备异常状态的报错告警消息；</w:t>
            </w:r>
            <w:r>
              <w:rPr>
                <w:rFonts w:hint="eastAsia" w:ascii="宋体" w:hAnsi="宋体" w:cs="宋体"/>
                <w:color w:val="000000"/>
                <w:kern w:val="0"/>
                <w:sz w:val="18"/>
                <w:szCs w:val="18"/>
              </w:rPr>
              <w:br/>
            </w:r>
            <w:r>
              <w:rPr>
                <w:rFonts w:hint="eastAsia" w:ascii="宋体" w:hAnsi="宋体" w:cs="宋体"/>
                <w:color w:val="000000"/>
                <w:kern w:val="0"/>
                <w:sz w:val="18"/>
                <w:szCs w:val="18"/>
              </w:rPr>
              <w:t>3.PC客户端能统一展示网络拓扑、告警信息展现；</w:t>
            </w:r>
            <w:r>
              <w:rPr>
                <w:rFonts w:hint="eastAsia" w:ascii="宋体" w:hAnsi="宋体" w:cs="宋体"/>
                <w:color w:val="000000"/>
                <w:kern w:val="0"/>
                <w:sz w:val="18"/>
                <w:szCs w:val="18"/>
              </w:rPr>
              <w:br/>
            </w:r>
            <w:r>
              <w:rPr>
                <w:rFonts w:hint="eastAsia" w:ascii="宋体" w:hAnsi="宋体" w:cs="宋体"/>
                <w:color w:val="000000"/>
                <w:kern w:val="0"/>
                <w:sz w:val="18"/>
                <w:szCs w:val="18"/>
              </w:rPr>
              <w:t>4.用户通过在线智能资产管理平台对网内设备进行统一管理，查询资产基本状态、使用情况、日志报表统计等功能。</w:t>
            </w:r>
            <w:r>
              <w:rPr>
                <w:rFonts w:hint="eastAsia" w:ascii="宋体" w:hAnsi="宋体" w:cs="宋体"/>
                <w:color w:val="000000"/>
                <w:kern w:val="0"/>
                <w:sz w:val="18"/>
                <w:szCs w:val="18"/>
              </w:rPr>
              <w:br/>
            </w:r>
            <w:r>
              <w:rPr>
                <w:rFonts w:hint="eastAsia" w:ascii="宋体" w:hAnsi="宋体" w:cs="宋体"/>
                <w:color w:val="000000"/>
                <w:kern w:val="0"/>
                <w:sz w:val="18"/>
                <w:szCs w:val="18"/>
              </w:rPr>
              <w:t>5.▲芯片：MCTS协议栈管控芯片</w:t>
            </w:r>
            <w:r>
              <w:rPr>
                <w:rFonts w:hint="eastAsia" w:ascii="宋体" w:hAnsi="宋体" w:cs="宋体"/>
                <w:color w:val="000000"/>
                <w:kern w:val="0"/>
                <w:sz w:val="18"/>
                <w:szCs w:val="18"/>
              </w:rPr>
              <w:br/>
            </w:r>
            <w:r>
              <w:rPr>
                <w:rFonts w:hint="eastAsia" w:ascii="宋体" w:hAnsi="宋体" w:cs="宋体"/>
                <w:color w:val="000000"/>
                <w:kern w:val="0"/>
                <w:sz w:val="18"/>
                <w:szCs w:val="18"/>
              </w:rPr>
              <w:t>6.CPU:双核，不低于1.8Ghz处理器，内存不少于：4G，存储空间不少于：500G，网卡：不少于1个1000兆网口</w:t>
            </w:r>
          </w:p>
        </w:tc>
      </w:tr>
    </w:tbl>
    <w:p/>
    <w:p>
      <w:pPr>
        <w:pStyle w:val="2"/>
        <w:numPr>
          <w:ilvl w:val="0"/>
          <w:numId w:val="1"/>
        </w:numPr>
        <w:spacing w:before="0" w:after="0" w:line="360" w:lineRule="auto"/>
        <w:ind w:left="0" w:firstLine="0"/>
        <w:jc w:val="left"/>
      </w:pPr>
      <w:r>
        <w:rPr>
          <w:rFonts w:hint="eastAsia" w:ascii="宋体" w:hAnsi="宋体" w:cs="宋体"/>
          <w:color w:val="000000"/>
          <w:kern w:val="0"/>
          <w:sz w:val="22"/>
        </w:rPr>
        <w:t>管控终端</w:t>
      </w:r>
      <w:r>
        <w:rPr>
          <w:rFonts w:hint="eastAsia" w:ascii="宋体" w:hAnsi="宋体" w:cs="微软雅黑"/>
          <w:b w:val="0"/>
          <w:bCs w:val="0"/>
          <w:color w:val="000000"/>
          <w:sz w:val="24"/>
        </w:rPr>
        <w:t>★</w:t>
      </w:r>
    </w:p>
    <w:tbl>
      <w:tblPr>
        <w:tblStyle w:val="7"/>
        <w:tblW w:w="848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42"/>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1" w:hRule="atLeast"/>
        </w:trPr>
        <w:tc>
          <w:tcPr>
            <w:tcW w:w="1342" w:type="dxa"/>
            <w:vAlign w:val="center"/>
          </w:tcPr>
          <w:p>
            <w:pPr>
              <w:jc w:val="center"/>
              <w:rPr>
                <w:rFonts w:ascii="宋体" w:hAnsi="宋体" w:cs="宋体"/>
                <w:b/>
                <w:bCs/>
                <w:color w:val="000000"/>
                <w:szCs w:val="21"/>
              </w:rPr>
            </w:pPr>
            <w:r>
              <w:rPr>
                <w:rFonts w:hint="eastAsia" w:ascii="宋体" w:hAnsi="宋体" w:cs="宋体"/>
                <w:b/>
                <w:bCs/>
                <w:color w:val="000000"/>
                <w:szCs w:val="21"/>
              </w:rPr>
              <w:t>产品指标项</w:t>
            </w:r>
          </w:p>
        </w:tc>
        <w:tc>
          <w:tcPr>
            <w:tcW w:w="7145" w:type="dxa"/>
            <w:vAlign w:val="center"/>
          </w:tcPr>
          <w:p>
            <w:pPr>
              <w:jc w:val="center"/>
              <w:rPr>
                <w:rFonts w:ascii="宋体" w:hAnsi="宋体" w:cs="宋体"/>
                <w:b/>
                <w:bCs/>
                <w:color w:val="000000"/>
                <w:szCs w:val="21"/>
              </w:rPr>
            </w:pPr>
            <w:r>
              <w:rPr>
                <w:rFonts w:hint="eastAsia" w:ascii="宋体" w:hAnsi="宋体" w:cs="宋体"/>
                <w:b/>
                <w:bCs/>
                <w:color w:val="00000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31" w:hRule="atLeast"/>
        </w:trPr>
        <w:tc>
          <w:tcPr>
            <w:tcW w:w="1342"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监控管理平台服务器</w:t>
            </w:r>
          </w:p>
        </w:tc>
        <w:tc>
          <w:tcPr>
            <w:tcW w:w="714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1.向受控设备发送控制指令，实现设备管控功能；</w:t>
            </w:r>
            <w:r>
              <w:rPr>
                <w:rFonts w:hint="eastAsia" w:ascii="宋体" w:hAnsi="宋体" w:cs="宋体"/>
                <w:color w:val="000000"/>
                <w:kern w:val="0"/>
                <w:sz w:val="18"/>
                <w:szCs w:val="18"/>
              </w:rPr>
              <w:br/>
            </w:r>
            <w:r>
              <w:rPr>
                <w:rFonts w:hint="eastAsia" w:ascii="宋体" w:hAnsi="宋体" w:cs="宋体"/>
                <w:color w:val="000000"/>
                <w:kern w:val="0"/>
                <w:sz w:val="18"/>
                <w:szCs w:val="18"/>
              </w:rPr>
              <w:t>2.采集每台受控设备的设备状态信息</w:t>
            </w:r>
            <w:r>
              <w:rPr>
                <w:rFonts w:hint="eastAsia" w:ascii="宋体" w:hAnsi="宋体" w:cs="宋体"/>
                <w:color w:val="000000"/>
                <w:kern w:val="0"/>
                <w:sz w:val="18"/>
                <w:szCs w:val="18"/>
              </w:rPr>
              <w:br/>
            </w:r>
            <w:r>
              <w:rPr>
                <w:rFonts w:hint="eastAsia" w:ascii="宋体" w:hAnsi="宋体" w:cs="宋体"/>
                <w:color w:val="000000"/>
                <w:kern w:val="0"/>
                <w:sz w:val="18"/>
                <w:szCs w:val="18"/>
              </w:rPr>
              <w:t>3.实现设备故障预警功能</w:t>
            </w:r>
            <w:r>
              <w:rPr>
                <w:rFonts w:hint="eastAsia" w:ascii="宋体" w:hAnsi="宋体" w:cs="宋体"/>
                <w:color w:val="000000"/>
                <w:kern w:val="0"/>
                <w:sz w:val="18"/>
                <w:szCs w:val="18"/>
              </w:rPr>
              <w:br/>
            </w:r>
            <w:r>
              <w:rPr>
                <w:rFonts w:hint="eastAsia" w:ascii="宋体" w:hAnsi="宋体" w:cs="宋体"/>
                <w:color w:val="000000"/>
                <w:kern w:val="0"/>
                <w:sz w:val="18"/>
                <w:szCs w:val="18"/>
              </w:rPr>
              <w:t>4.从平台获取授权账号权限</w:t>
            </w:r>
            <w:r>
              <w:rPr>
                <w:rFonts w:hint="eastAsia" w:ascii="宋体" w:hAnsi="宋体" w:cs="宋体"/>
                <w:color w:val="000000"/>
                <w:kern w:val="0"/>
                <w:sz w:val="18"/>
                <w:szCs w:val="18"/>
              </w:rPr>
              <w:br/>
            </w:r>
            <w:r>
              <w:rPr>
                <w:rFonts w:hint="eastAsia" w:ascii="宋体" w:hAnsi="宋体" w:cs="宋体"/>
                <w:color w:val="000000"/>
                <w:kern w:val="0"/>
                <w:sz w:val="18"/>
                <w:szCs w:val="18"/>
              </w:rPr>
              <w:t>5.▲芯片：MCTS协议栈管控芯片</w:t>
            </w:r>
            <w:r>
              <w:rPr>
                <w:rFonts w:hint="eastAsia" w:ascii="宋体" w:hAnsi="宋体" w:cs="宋体"/>
                <w:color w:val="000000"/>
                <w:kern w:val="0"/>
                <w:sz w:val="18"/>
                <w:szCs w:val="18"/>
              </w:rPr>
              <w:br/>
            </w:r>
            <w:r>
              <w:rPr>
                <w:rFonts w:hint="eastAsia" w:ascii="宋体" w:hAnsi="宋体" w:cs="宋体"/>
                <w:color w:val="000000"/>
                <w:kern w:val="0"/>
                <w:sz w:val="18"/>
                <w:szCs w:val="18"/>
              </w:rPr>
              <w:t>6.CPU： 单核 不低于1.5GHz 处理器，内存：不少于1GB，存储空间不少于：64GB</w:t>
            </w:r>
          </w:p>
        </w:tc>
      </w:tr>
    </w:tbl>
    <w:p/>
    <w:p>
      <w:pPr>
        <w:pStyle w:val="2"/>
        <w:numPr>
          <w:ilvl w:val="0"/>
          <w:numId w:val="1"/>
        </w:numPr>
        <w:spacing w:before="0" w:after="0" w:line="360" w:lineRule="auto"/>
        <w:ind w:left="0" w:firstLine="0"/>
        <w:jc w:val="left"/>
      </w:pPr>
      <w:r>
        <w:rPr>
          <w:rFonts w:hint="eastAsia" w:ascii="宋体" w:hAnsi="宋体" w:cs="宋体"/>
          <w:color w:val="000000"/>
          <w:kern w:val="0"/>
          <w:sz w:val="22"/>
        </w:rPr>
        <w:t>系统集成</w:t>
      </w:r>
    </w:p>
    <w:tbl>
      <w:tblPr>
        <w:tblStyle w:val="7"/>
        <w:tblW w:w="84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3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7" w:hRule="atLeast"/>
        </w:trPr>
        <w:tc>
          <w:tcPr>
            <w:tcW w:w="1330" w:type="dxa"/>
            <w:vAlign w:val="center"/>
          </w:tcPr>
          <w:p>
            <w:pPr>
              <w:jc w:val="center"/>
              <w:rPr>
                <w:rFonts w:ascii="宋体" w:hAnsi="宋体" w:cs="宋体"/>
                <w:b/>
                <w:bCs/>
                <w:color w:val="000000"/>
                <w:szCs w:val="21"/>
              </w:rPr>
            </w:pPr>
            <w:r>
              <w:rPr>
                <w:rFonts w:hint="eastAsia" w:ascii="宋体" w:hAnsi="宋体" w:cs="宋体"/>
                <w:b/>
                <w:bCs/>
                <w:color w:val="000000"/>
                <w:szCs w:val="21"/>
              </w:rPr>
              <w:t>产品指标项</w:t>
            </w:r>
          </w:p>
        </w:tc>
        <w:tc>
          <w:tcPr>
            <w:tcW w:w="7082" w:type="dxa"/>
            <w:vAlign w:val="center"/>
          </w:tcPr>
          <w:p>
            <w:pPr>
              <w:jc w:val="center"/>
              <w:rPr>
                <w:rFonts w:ascii="宋体" w:hAnsi="宋体" w:cs="宋体"/>
                <w:b/>
                <w:bCs/>
                <w:color w:val="000000"/>
                <w:szCs w:val="21"/>
              </w:rPr>
            </w:pPr>
            <w:r>
              <w:rPr>
                <w:rFonts w:hint="eastAsia" w:ascii="宋体" w:hAnsi="宋体" w:cs="宋体"/>
                <w:b/>
                <w:bCs/>
                <w:color w:val="00000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89" w:hRule="atLeast"/>
        </w:trPr>
        <w:tc>
          <w:tcPr>
            <w:tcW w:w="133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系统集成</w:t>
            </w:r>
          </w:p>
        </w:tc>
        <w:tc>
          <w:tcPr>
            <w:tcW w:w="7082"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1.网线为超5类4对非屏蔽双绞线；</w:t>
            </w:r>
            <w:r>
              <w:rPr>
                <w:rFonts w:hint="eastAsia" w:ascii="宋体" w:hAnsi="宋体" w:cs="宋体"/>
                <w:color w:val="000000"/>
                <w:kern w:val="0"/>
                <w:sz w:val="18"/>
                <w:szCs w:val="18"/>
              </w:rPr>
              <w:br/>
            </w:r>
            <w:r>
              <w:rPr>
                <w:rFonts w:hint="eastAsia" w:ascii="宋体" w:hAnsi="宋体" w:cs="宋体"/>
                <w:color w:val="000000"/>
                <w:kern w:val="0"/>
                <w:sz w:val="18"/>
                <w:szCs w:val="18"/>
              </w:rPr>
              <w:t>2.光纤为室外铠甲单模光纤；</w:t>
            </w:r>
            <w:r>
              <w:rPr>
                <w:rFonts w:hint="eastAsia" w:ascii="宋体" w:hAnsi="宋体" w:cs="宋体"/>
                <w:color w:val="000000"/>
                <w:kern w:val="0"/>
                <w:sz w:val="18"/>
                <w:szCs w:val="18"/>
              </w:rPr>
              <w:br/>
            </w:r>
            <w:r>
              <w:rPr>
                <w:rFonts w:hint="eastAsia" w:ascii="宋体" w:hAnsi="宋体" w:cs="宋体"/>
                <w:color w:val="000000"/>
                <w:kern w:val="0"/>
                <w:sz w:val="18"/>
                <w:szCs w:val="18"/>
              </w:rPr>
              <w:t>3.插线板为正品公牛插线板；</w:t>
            </w:r>
            <w:r>
              <w:rPr>
                <w:rFonts w:hint="eastAsia" w:ascii="宋体" w:hAnsi="宋体" w:cs="宋体"/>
                <w:color w:val="000000"/>
                <w:kern w:val="0"/>
                <w:sz w:val="18"/>
                <w:szCs w:val="18"/>
              </w:rPr>
              <w:br/>
            </w:r>
            <w:r>
              <w:rPr>
                <w:rFonts w:hint="eastAsia" w:ascii="宋体" w:hAnsi="宋体" w:cs="宋体"/>
                <w:color w:val="000000"/>
                <w:kern w:val="0"/>
                <w:sz w:val="18"/>
                <w:szCs w:val="18"/>
              </w:rPr>
              <w:t>4.本项目需要的所有配件辅材，及施工，安装与调试等相关材料和服务。</w:t>
            </w:r>
            <w:r>
              <w:rPr>
                <w:rFonts w:hint="eastAsia" w:ascii="宋体" w:hAnsi="宋体" w:cs="宋体"/>
                <w:color w:val="000000"/>
                <w:kern w:val="0"/>
                <w:sz w:val="18"/>
                <w:szCs w:val="18"/>
              </w:rPr>
              <w:br/>
            </w: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5626682">
    <w:nsid w:val="735F51BA"/>
    <w:multiLevelType w:val="multilevel"/>
    <w:tmpl w:val="735F51BA"/>
    <w:lvl w:ilvl="0" w:tentative="1">
      <w:start w:val="1"/>
      <w:numFmt w:val="decimal"/>
      <w:lvlText w:val="%1."/>
      <w:lvlJc w:val="left"/>
      <w:pPr>
        <w:ind w:left="1050" w:hanging="420"/>
      </w:pPr>
      <w:rPr>
        <w:sz w:val="21"/>
        <w:szCs w:val="21"/>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num w:numId="1">
    <w:abstractNumId w:val="19356266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F5647"/>
    <w:rsid w:val="00096B91"/>
    <w:rsid w:val="00192793"/>
    <w:rsid w:val="002A75E0"/>
    <w:rsid w:val="00354857"/>
    <w:rsid w:val="004124A8"/>
    <w:rsid w:val="00460A27"/>
    <w:rsid w:val="00477F3F"/>
    <w:rsid w:val="005F5647"/>
    <w:rsid w:val="00764C1E"/>
    <w:rsid w:val="007F0FBA"/>
    <w:rsid w:val="00897BBE"/>
    <w:rsid w:val="00B33310"/>
    <w:rsid w:val="4BA4755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8"/>
    <w:unhideWhenUsed/>
    <w:qFormat/>
    <w:uiPriority w:val="0"/>
    <w:pPr>
      <w:keepNext/>
      <w:keepLines/>
      <w:spacing w:before="260" w:after="260" w:line="416" w:lineRule="auto"/>
      <w:outlineLvl w:val="2"/>
    </w:pPr>
    <w:rPr>
      <w:b/>
      <w:bCs/>
      <w:sz w:val="32"/>
      <w:szCs w:val="32"/>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Body Text"/>
    <w:basedOn w:val="1"/>
    <w:link w:val="9"/>
    <w:qFormat/>
    <w:uiPriority w:val="0"/>
    <w:rPr>
      <w:rFonts w:ascii="Calibri" w:hAnsi="Calibri"/>
      <w:sz w:val="32"/>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6"/>
    <w:link w:val="2"/>
    <w:uiPriority w:val="0"/>
    <w:rPr>
      <w:rFonts w:ascii="Times New Roman" w:hAnsi="Times New Roman" w:eastAsia="宋体" w:cs="Times New Roman"/>
      <w:b/>
      <w:bCs/>
      <w:sz w:val="32"/>
      <w:szCs w:val="32"/>
    </w:rPr>
  </w:style>
  <w:style w:type="character" w:customStyle="1" w:styleId="9">
    <w:name w:val="正文文本 Char"/>
    <w:link w:val="3"/>
    <w:qFormat/>
    <w:uiPriority w:val="0"/>
    <w:rPr>
      <w:rFonts w:ascii="Calibri" w:hAnsi="Calibri" w:eastAsia="宋体" w:cs="Times New Roman"/>
      <w:sz w:val="32"/>
    </w:rPr>
  </w:style>
  <w:style w:type="character" w:customStyle="1" w:styleId="10">
    <w:name w:val="正文文本 Char1"/>
    <w:basedOn w:val="6"/>
    <w:semiHidden/>
    <w:uiPriority w:val="99"/>
    <w:rPr>
      <w:rFonts w:ascii="Times New Roman" w:hAnsi="Times New Roman" w:eastAsia="宋体" w:cs="Times New Roman"/>
    </w:rPr>
  </w:style>
  <w:style w:type="character" w:customStyle="1" w:styleId="11">
    <w:name w:val="页眉 Char"/>
    <w:basedOn w:val="6"/>
    <w:link w:val="5"/>
    <w:uiPriority w:val="99"/>
    <w:rPr>
      <w:rFonts w:ascii="Times New Roman" w:hAnsi="Times New Roman" w:eastAsia="宋体" w:cs="Times New Roman"/>
      <w:sz w:val="18"/>
      <w:szCs w:val="18"/>
    </w:rPr>
  </w:style>
  <w:style w:type="character" w:customStyle="1" w:styleId="12">
    <w:name w:val="页脚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1433</Words>
  <Characters>8173</Characters>
  <Lines>68</Lines>
  <Paragraphs>19</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2019-05-23T02:06:00Z</dcterms:created>
  <dc:creator>xbany</dc:creator>
  <cp:lastModifiedBy>tht</cp:lastModifiedBy>
  <dcterms:modified xsi:type="dcterms:W3CDTF">2019-05-27T02:31:41Z</dcterms:modified>
  <dc:title>商务要求：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