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国家税务总局丹东市税务局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无线覆盖采购项目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投标竞价响应书</w:t>
      </w:r>
    </w:p>
    <w:p>
      <w:pPr>
        <w:pStyle w:val="2"/>
        <w:rPr>
          <w:rFonts w:hint="eastAsia"/>
        </w:rPr>
      </w:pPr>
    </w:p>
    <w:tbl>
      <w:tblPr>
        <w:tblStyle w:val="4"/>
        <w:tblW w:w="8879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52"/>
        <w:gridCol w:w="2220"/>
        <w:gridCol w:w="823"/>
        <w:gridCol w:w="1650"/>
        <w:gridCol w:w="1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b/>
                <w:kern w:val="0"/>
              </w:rPr>
            </w:pPr>
            <w:r>
              <w:rPr>
                <w:rFonts w:hint="eastAsia" w:ascii="仿宋" w:hAnsi="仿宋" w:cs="仿宋"/>
                <w:b/>
                <w:kern w:val="0"/>
              </w:rPr>
              <w:t>序号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b/>
                <w:kern w:val="0"/>
              </w:rPr>
            </w:pPr>
            <w:r>
              <w:rPr>
                <w:rFonts w:hint="eastAsia" w:ascii="仿宋" w:hAnsi="仿宋" w:cs="仿宋"/>
                <w:b/>
                <w:kern w:val="0"/>
              </w:rPr>
              <w:t>设备名称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b/>
                <w:kern w:val="0"/>
              </w:rPr>
            </w:pPr>
            <w:r>
              <w:rPr>
                <w:rFonts w:hint="eastAsia" w:ascii="仿宋" w:hAnsi="仿宋" w:cs="仿宋"/>
                <w:b/>
                <w:kern w:val="0"/>
              </w:rPr>
              <w:t>规格描述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b/>
                <w:kern w:val="0"/>
              </w:rPr>
            </w:pPr>
            <w:r>
              <w:rPr>
                <w:rFonts w:hint="eastAsia" w:ascii="仿宋" w:hAnsi="仿宋" w:cs="仿宋"/>
                <w:b/>
                <w:kern w:val="0"/>
              </w:rPr>
              <w:t>数量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kern w:val="0"/>
                <w:lang w:val="en-US" w:eastAsia="zh-CN"/>
              </w:rPr>
              <w:t>品牌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lang w:eastAsia="zh-CN"/>
              </w:rPr>
            </w:pPr>
            <w:r>
              <w:rPr>
                <w:rFonts w:hint="eastAsia" w:ascii="仿宋" w:hAnsi="仿宋" w:cs="仿宋"/>
                <w:b/>
                <w:kern w:val="0"/>
                <w:lang w:val="en-US" w:eastAsia="zh-CN"/>
              </w:rPr>
              <w:t>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74" w:firstLineChars="83"/>
              <w:jc w:val="center"/>
              <w:rPr>
                <w:rFonts w:ascii="仿宋" w:hAnsi="仿宋" w:cs="仿宋"/>
                <w:kern w:val="0"/>
                <w:sz w:val="21"/>
              </w:rPr>
            </w:pPr>
            <w:r>
              <w:rPr>
                <w:rFonts w:ascii="仿宋" w:hAnsi="仿宋" w:cs="仿宋"/>
                <w:color w:val="000000"/>
                <w:sz w:val="21"/>
              </w:rPr>
              <w:t>1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sz w:val="20"/>
                <w:szCs w:val="20"/>
              </w:rPr>
              <w:t>详见具体技术参数指标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sz w:val="21"/>
              </w:rPr>
              <w:t>1</w:t>
            </w:r>
            <w:r>
              <w:rPr>
                <w:rFonts w:hint="eastAsia" w:ascii="仿宋" w:hAnsi="仿宋" w:cs="仿宋"/>
                <w:color w:val="000000"/>
                <w:sz w:val="21"/>
                <w:lang w:val="en-US" w:eastAsia="zh-CN"/>
              </w:rPr>
              <w:t>台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74" w:firstLineChars="83"/>
              <w:jc w:val="center"/>
              <w:rPr>
                <w:rFonts w:ascii="仿宋" w:hAnsi="仿宋" w:cs="仿宋"/>
                <w:kern w:val="0"/>
                <w:sz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</w:rPr>
              <w:t>2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sz w:val="20"/>
                <w:szCs w:val="20"/>
              </w:rPr>
              <w:t>详见具体技术参数指标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cs="仿宋"/>
                <w:color w:val="000000"/>
                <w:sz w:val="21"/>
                <w:lang w:val="en-US" w:eastAsia="zh-CN"/>
              </w:rPr>
              <w:t>2个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74" w:firstLineChars="83"/>
              <w:jc w:val="center"/>
              <w:rPr>
                <w:rFonts w:ascii="仿宋" w:hAnsi="仿宋" w:cs="仿宋"/>
                <w:kern w:val="0"/>
                <w:sz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</w:rPr>
              <w:t>3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sz w:val="20"/>
                <w:szCs w:val="20"/>
              </w:rPr>
              <w:t>详见具体技术参数指标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sz w:val="21"/>
                <w:lang w:val="en-US" w:eastAsia="zh-CN"/>
              </w:rPr>
              <w:t>1台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74" w:firstLineChars="83"/>
              <w:jc w:val="center"/>
              <w:rPr>
                <w:rFonts w:ascii="仿宋" w:hAnsi="仿宋" w:cs="仿宋"/>
                <w:kern w:val="0"/>
                <w:sz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</w:rPr>
              <w:t>4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无线控制器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sz w:val="20"/>
                <w:szCs w:val="20"/>
              </w:rPr>
              <w:t>详见具体技术参数指标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cs="仿宋"/>
                <w:color w:val="000000"/>
                <w:sz w:val="21"/>
                <w:lang w:val="en-US" w:eastAsia="zh-CN"/>
              </w:rPr>
              <w:t>1台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74" w:firstLineChars="83"/>
              <w:jc w:val="center"/>
              <w:rPr>
                <w:rFonts w:ascii="仿宋" w:hAnsi="仿宋" w:cs="仿宋"/>
                <w:kern w:val="0"/>
                <w:sz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</w:rPr>
              <w:t>5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sz w:val="20"/>
                <w:szCs w:val="20"/>
              </w:rPr>
              <w:t>详见具体技术参数指标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cs="仿宋"/>
                <w:color w:val="000000"/>
                <w:sz w:val="21"/>
                <w:lang w:val="en-US" w:eastAsia="zh-CN"/>
              </w:rPr>
              <w:t>14台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74" w:firstLineChars="83"/>
              <w:jc w:val="center"/>
              <w:rPr>
                <w:rFonts w:ascii="仿宋" w:hAnsi="仿宋" w:cs="仿宋"/>
                <w:kern w:val="0"/>
                <w:sz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</w:rPr>
              <w:t>6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无限设备接入许可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sz w:val="20"/>
                <w:szCs w:val="20"/>
              </w:rPr>
              <w:t>详见具体技术参数指标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cs="仿宋"/>
                <w:color w:val="000000"/>
                <w:sz w:val="21"/>
                <w:lang w:val="en-US" w:eastAsia="zh-CN"/>
              </w:rPr>
              <w:t>1套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1"/>
              </w:rPr>
            </w:pPr>
          </w:p>
        </w:tc>
      </w:tr>
    </w:tbl>
    <w:p>
      <w:pPr>
        <w:ind w:firstLine="0" w:firstLineChars="0"/>
        <w:rPr>
          <w:rFonts w:hint="eastAsia" w:ascii="仿宋" w:hAnsi="仿宋" w:cs="仿宋"/>
          <w:b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D1888"/>
    <w:rsid w:val="1FFE6CE2"/>
    <w:rsid w:val="2DA24B5D"/>
    <w:rsid w:val="5B72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topLinePunct/>
      <w:adjustRightInd w:val="0"/>
      <w:spacing w:line="360" w:lineRule="auto"/>
      <w:ind w:firstLine="200" w:firstLineChars="200"/>
    </w:pPr>
    <w:rPr>
      <w:rFonts w:ascii="Times New Roman" w:hAnsi="Times New Roman" w:eastAsia="仿宋" w:cs="Arial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2023-11-07T06:10:00Z</dcterms:created>
  <dc:creator>user</dc:creator>
  <cp:lastModifiedBy>Administrator</cp:lastModifiedBy>
  <dcterms:modified xsi:type="dcterms:W3CDTF">2024-08-19T03:11:18Z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