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pPr>
      <w:bookmarkStart w:id="0" w:name="_GoBack"/>
      <w:r>
        <w:rPr>
          <w:rFonts w:ascii="微软雅黑" w:hAnsi="微软雅黑" w:eastAsia="微软雅黑" w:cs="微软雅黑"/>
          <w:color w:val="000000"/>
          <w:sz w:val="32"/>
          <w:szCs w:val="32"/>
        </w:rPr>
        <w:t>现场勘察证明函</w:t>
      </w:r>
    </w:p>
    <w:bookmarkEnd w:id="0"/>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致：国家税务局总局安顺市税务局</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    我</w:t>
      </w:r>
      <w:r>
        <w:rPr>
          <w:rFonts w:hint="eastAsia" w:ascii="宋体" w:hAnsi="宋体" w:eastAsia="宋体" w:cs="宋体"/>
          <w:color w:val="000000"/>
          <w:sz w:val="24"/>
          <w:szCs w:val="24"/>
          <w:lang w:val="en-US" w:eastAsia="zh-CN"/>
        </w:rPr>
        <w:t>公</w:t>
      </w:r>
      <w:r>
        <w:rPr>
          <w:rFonts w:hint="eastAsia" w:ascii="宋体" w:hAnsi="宋体" w:eastAsia="宋体" w:cs="宋体"/>
          <w:color w:val="000000"/>
          <w:sz w:val="24"/>
          <w:szCs w:val="24"/>
        </w:rPr>
        <w:t>司有意参与贵单位组织的国家税务总局安顺市税务局数据治理室改造采购项目的在线竞价工作，兹委派我司项目负责人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（身份证号：</w:t>
      </w:r>
      <w:r>
        <w:rPr>
          <w:rFonts w:ascii="Calibri" w:hAnsi="Calibri" w:cs="Calibri"/>
          <w:color w:val="000000"/>
          <w:sz w:val="24"/>
          <w:szCs w:val="24"/>
          <w:u w:val="single"/>
        </w:rPr>
        <w:t xml:space="preserve">                                           </w:t>
      </w:r>
      <w:r>
        <w:rPr>
          <w:rFonts w:hint="eastAsia" w:ascii="宋体" w:hAnsi="宋体" w:eastAsia="宋体" w:cs="宋体"/>
          <w:color w:val="000000"/>
          <w:sz w:val="24"/>
          <w:szCs w:val="24"/>
        </w:rPr>
        <w:t>），按招标书规定要求于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到国家税务总局安顺市税务局的现场勘察。请予以证明。</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Calibri" w:hAnsi="Calibri" w:cs="Calibri"/>
          <w:color w:val="000000"/>
          <w:sz w:val="24"/>
          <w:szCs w:val="24"/>
        </w:rPr>
        <w:t xml:space="preserve">               </w:t>
      </w:r>
      <w:r>
        <w:rPr>
          <w:rFonts w:hint="eastAsia" w:ascii="宋体" w:hAnsi="宋体" w:eastAsia="宋体" w:cs="宋体"/>
          <w:color w:val="000000"/>
          <w:sz w:val="24"/>
          <w:szCs w:val="24"/>
        </w:rPr>
        <w:t>感谢！</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祝祺！</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244"/>
        <w:jc w:val="both"/>
      </w:pPr>
      <w:r>
        <w:rPr>
          <w:rFonts w:hint="eastAsia" w:ascii="宋体" w:hAnsi="宋体" w:eastAsia="宋体" w:cs="宋体"/>
          <w:color w:val="000000"/>
          <w:sz w:val="24"/>
          <w:szCs w:val="24"/>
        </w:rPr>
        <w:t>竞价单位：</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244"/>
        <w:jc w:val="both"/>
      </w:pPr>
      <w:r>
        <w:rPr>
          <w:rFonts w:hint="eastAsia" w:ascii="宋体" w:hAnsi="宋体" w:eastAsia="宋体" w:cs="宋体"/>
          <w:color w:val="000000"/>
          <w:sz w:val="24"/>
          <w:szCs w:val="24"/>
        </w:rPr>
        <w:t>日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期：</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Calibri" w:hAnsi="Calibri" w:cs="Calibri"/>
          <w:color w:val="000000"/>
          <w:sz w:val="24"/>
          <w:szCs w:val="24"/>
        </w:rPr>
        <w:drawing>
          <wp:inline distT="0" distB="0" distL="114300" distR="114300">
            <wp:extent cx="5362575" cy="28575"/>
            <wp:effectExtent l="0" t="0" r="190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62575" cy="28575"/>
                    </a:xfrm>
                    <a:prstGeom prst="rect">
                      <a:avLst/>
                    </a:prstGeom>
                    <a:noFill/>
                    <a:ln w="9525">
                      <a:noFill/>
                    </a:ln>
                  </pic:spPr>
                </pic:pic>
              </a:graphicData>
            </a:graphic>
          </wp:inline>
        </w:drawing>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80"/>
        <w:jc w:val="both"/>
      </w:pPr>
      <w:r>
        <w:rPr>
          <w:rFonts w:hint="eastAsia" w:ascii="宋体" w:hAnsi="宋体" w:eastAsia="宋体" w:cs="宋体"/>
          <w:color w:val="000000"/>
          <w:sz w:val="24"/>
          <w:szCs w:val="24"/>
        </w:rPr>
        <w:t>根据《</w:t>
      </w:r>
      <w:r>
        <w:rPr>
          <w:rFonts w:hint="eastAsia" w:ascii="宋体" w:hAnsi="宋体" w:eastAsia="宋体" w:cs="宋体"/>
          <w:color w:val="000000"/>
          <w:sz w:val="24"/>
          <w:szCs w:val="24"/>
        </w:rPr>
        <w:t>贵单位组织的国家税务总局安顺市税务局数据治理室改造采购项目</w:t>
      </w:r>
      <w:r>
        <w:rPr>
          <w:rFonts w:hint="eastAsia" w:ascii="宋体" w:hAnsi="宋体" w:eastAsia="宋体" w:cs="宋体"/>
          <w:color w:val="000000"/>
          <w:sz w:val="24"/>
          <w:szCs w:val="24"/>
        </w:rPr>
        <w:t>在线竞价文件》要求，竞价单位对项目现场必须进行实地踏勘。现竞价单位已进行实地踏勘，获得该项目竞价所需要相关信息和资料。</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1.经现场踏勘，该投标单位对该项目现场现状已充分了解。</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2.该竞价单位若中标，不对场地现状提供异议，不以场地、装修、工艺等因素为由拒绝签署项目合同书或履行所约定的各项义务。</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特此证明！</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竞价单位：</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   采购单位：国家税务总局安顺市税务局</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color w:val="000000"/>
          <w:sz w:val="24"/>
          <w:szCs w:val="24"/>
        </w:rPr>
        <w:t>日 期：  年  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日     日  期：      年   月   日</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Calibri" w:hAnsi="Calibri" w:cs="Calibri"/>
          <w:color w:val="000000"/>
          <w:sz w:val="21"/>
          <w:szCs w:val="21"/>
        </w:rPr>
        <w:t>注：本文件一式三份，采购单位留存两份，竞价单位留存一份，提交在线竞价文件时竞价单位需提供采购方带鲜章的本文件电子扫描件，中标后签订合同时本文件作为附件装订。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ZDg3OThiYzgwZmJlNDEzZWI3NTMwYzc2MjhlYWQifQ=="/>
  </w:docVars>
  <w:rsids>
    <w:rsidRoot w:val="66BB2943"/>
    <w:rsid w:val="66BB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2024-07-21T08:43:00Z</dcterms:created>
  <dc:creator>千里之堤，溃于蚁穴</dc:creator>
  <cp:lastModifiedBy>千里之堤，溃于蚁穴</cp:lastModifiedBy>
  <dcterms:modified xsi:type="dcterms:W3CDTF">2024-07-21T08:47:54Z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0782F7E9436942C6AEB4158450AD8F5A_11</vt:lpwstr>
  </property>
</Properties>
</file>