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2021年</w:t>
      </w:r>
      <w:r>
        <w:rPr>
          <w:rFonts w:hint="eastAsia" w:asciiTheme="minorEastAsia" w:hAnsiTheme="minorEastAsia" w:eastAsiaTheme="minorEastAsia" w:cstheme="minorEastAsia"/>
          <w:b/>
          <w:bCs/>
          <w:sz w:val="36"/>
          <w:szCs w:val="36"/>
        </w:rPr>
        <w:t>青田县中小学 IP广播项目采购需求</w:t>
      </w:r>
    </w:p>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预算金额人民币：98万元</w:t>
      </w:r>
      <w:r>
        <w:rPr>
          <w:rFonts w:hint="eastAsia" w:asciiTheme="minorEastAsia" w:hAnsiTheme="minorEastAsia" w:cstheme="minorEastAsia"/>
          <w:b/>
          <w:bCs/>
          <w:sz w:val="24"/>
          <w:szCs w:val="24"/>
          <w:lang w:eastAsia="zh-CN"/>
        </w:rPr>
        <w:t>）</w:t>
      </w:r>
    </w:p>
    <w:p>
      <w:pPr>
        <w:jc w:val="center"/>
        <w:rPr>
          <w:rFonts w:hint="eastAsia" w:asciiTheme="minorEastAsia" w:hAnsiTheme="minorEastAsia" w:cstheme="minorEastAsia"/>
          <w:b/>
          <w:bCs/>
          <w:sz w:val="24"/>
          <w:szCs w:val="24"/>
          <w:lang w:val="en-US" w:eastAsia="zh-CN"/>
        </w:rPr>
      </w:pPr>
    </w:p>
    <w:p>
      <w:pPr>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IP广播项目</w:t>
      </w:r>
      <w:r>
        <w:rPr>
          <w:rFonts w:hint="eastAsia" w:asciiTheme="minorEastAsia" w:hAnsiTheme="minorEastAsia" w:cstheme="minorEastAsia"/>
          <w:b/>
          <w:bCs/>
          <w:sz w:val="24"/>
          <w:szCs w:val="24"/>
          <w:lang w:val="en-US" w:eastAsia="zh-CN"/>
        </w:rPr>
        <w:t>安装学校</w:t>
      </w:r>
    </w:p>
    <w:tbl>
      <w:tblPr>
        <w:tblStyle w:val="6"/>
        <w:tblW w:w="9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1"/>
        <w:gridCol w:w="2234"/>
        <w:gridCol w:w="911"/>
        <w:gridCol w:w="1226"/>
        <w:gridCol w:w="1145"/>
        <w:gridCol w:w="1758"/>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班级</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室外广播</w:t>
            </w:r>
          </w:p>
        </w:tc>
        <w:tc>
          <w:tcPr>
            <w:tcW w:w="114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室内广播</w:t>
            </w:r>
          </w:p>
        </w:tc>
        <w:tc>
          <w:tcPr>
            <w:tcW w:w="1758" w:type="dxa"/>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预算金额（元）</w:t>
            </w:r>
          </w:p>
        </w:tc>
        <w:tc>
          <w:tcPr>
            <w:tcW w:w="177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塔山实验小学</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升级IP广播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船寮镇小学教育集团</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升级IP广播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海口镇小学</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升级IP广播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山口镇初级中学</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升级IP广播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华侨中学</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升级IP广播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船寮镇初级中学</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升级IP广播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高湖镇初级中学</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升级IP广播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海溪乡学校</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维修更新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芝溪分校</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4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75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维修更新</w:t>
            </w:r>
          </w:p>
        </w:tc>
      </w:tr>
    </w:tbl>
    <w:p>
      <w:pPr>
        <w:jc w:val="center"/>
        <w:rPr>
          <w:rFonts w:hint="eastAsia" w:asciiTheme="minorEastAsia" w:hAnsiTheme="minorEastAsia" w:cstheme="minorEastAsia"/>
          <w:b/>
          <w:bCs/>
          <w:sz w:val="24"/>
          <w:szCs w:val="24"/>
          <w:lang w:val="en-US" w:eastAsia="zh-CN"/>
        </w:rPr>
      </w:pPr>
    </w:p>
    <w:p>
      <w:pPr>
        <w:jc w:val="center"/>
        <w:rPr>
          <w:rFonts w:hint="default" w:asciiTheme="minorEastAsia" w:hAnsiTheme="minorEastAsia" w:eastAsiaTheme="minorEastAsia" w:cstheme="minorEastAsia"/>
          <w:b/>
          <w:bCs/>
          <w:sz w:val="36"/>
          <w:szCs w:val="36"/>
          <w:lang w:val="en-US" w:eastAsia="zh-CN"/>
        </w:rPr>
      </w:pP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IP广播项目</w:t>
      </w:r>
      <w:r>
        <w:rPr>
          <w:rFonts w:hint="eastAsia" w:asciiTheme="minorEastAsia" w:hAnsiTheme="minorEastAsia" w:cstheme="minorEastAsia"/>
          <w:b/>
          <w:bCs/>
          <w:sz w:val="24"/>
          <w:szCs w:val="24"/>
          <w:lang w:val="en-US" w:eastAsia="zh-CN"/>
        </w:rPr>
        <w:t>设备清单1</w:t>
      </w:r>
    </w:p>
    <w:tbl>
      <w:tblPr>
        <w:tblStyle w:val="6"/>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4"/>
        <w:gridCol w:w="1693"/>
        <w:gridCol w:w="1010"/>
        <w:gridCol w:w="1243"/>
        <w:gridCol w:w="739"/>
        <w:gridCol w:w="883"/>
        <w:gridCol w:w="1097"/>
        <w:gridCol w:w="1218"/>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名称</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品 牌</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型 号</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数量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单价（元）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小计（元）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IP广播控制主机</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H-9000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IP广播管理软件</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H-9000R</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IP音频采集器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H-9002</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四路输入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电源时序器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L-2008</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IP触摸屏话筒</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H-9012</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触摸屏7寸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IP监听音箱</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H-9008</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无线话筒</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LUSECA</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LC-380S</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播控机柜</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三堡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42U</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壁挂机柜</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三堡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12U</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24口交换机</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神州数码</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ES1226P</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单模模块</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神州数码</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SFP-LX-L</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块</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室内IP数字音箱</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H-9008</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对</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室外铝合金音柱</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LHG-80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只</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防水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宿舍广播音箱</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WS-628</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只</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室外IP数字功放</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L-2650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宿舍IP数字功放</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FIFI</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L-2350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台</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光纤</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西贝</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8芯</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室外广播线</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力洲</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FS-RVV2*1.5</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网线</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安普</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六类</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17000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线槽</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波达</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米</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6800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安装施工费、系统集成费及系统辅材等</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r>
    </w:tbl>
    <w:p>
      <w:pPr>
        <w:jc w:val="both"/>
        <w:rPr>
          <w:rFonts w:hint="eastAsia" w:asciiTheme="minorEastAsia" w:hAnsiTheme="minorEastAsia"/>
          <w:b/>
          <w:sz w:val="24"/>
          <w:szCs w:val="24"/>
          <w:lang w:val="en-US" w:eastAsia="zh-CN"/>
        </w:rPr>
      </w:pPr>
    </w:p>
    <w:p>
      <w:pPr>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cstheme="minorEastAsia"/>
          <w:b/>
          <w:bCs/>
          <w:sz w:val="24"/>
          <w:szCs w:val="24"/>
        </w:rPr>
        <w:t>海溪</w:t>
      </w:r>
      <w:r>
        <w:rPr>
          <w:rFonts w:hint="eastAsia" w:asciiTheme="minorEastAsia" w:hAnsiTheme="minorEastAsia" w:cstheme="minorEastAsia"/>
          <w:b/>
          <w:bCs/>
          <w:sz w:val="24"/>
          <w:szCs w:val="24"/>
          <w:lang w:val="en-US" w:eastAsia="zh-CN"/>
        </w:rPr>
        <w:t>乡学校校园</w:t>
      </w:r>
      <w:r>
        <w:rPr>
          <w:rFonts w:hint="eastAsia" w:asciiTheme="minorEastAsia" w:hAnsiTheme="minorEastAsia" w:eastAsiaTheme="minorEastAsia" w:cstheme="minorEastAsia"/>
          <w:b/>
          <w:bCs/>
          <w:sz w:val="24"/>
          <w:szCs w:val="24"/>
        </w:rPr>
        <w:t>广播系统</w:t>
      </w:r>
      <w:r>
        <w:rPr>
          <w:rFonts w:hint="eastAsia" w:asciiTheme="minorEastAsia" w:hAnsiTheme="minorEastAsia" w:cstheme="minorEastAsia"/>
          <w:b/>
          <w:bCs/>
          <w:sz w:val="24"/>
          <w:szCs w:val="24"/>
          <w:lang w:val="en-US" w:eastAsia="zh-CN"/>
        </w:rPr>
        <w:t>维修更新设备</w:t>
      </w:r>
      <w:r>
        <w:rPr>
          <w:rFonts w:hint="eastAsia" w:asciiTheme="minorEastAsia" w:hAnsiTheme="minorEastAsia" w:eastAsiaTheme="minorEastAsia" w:cstheme="minorEastAsia"/>
          <w:b/>
          <w:bCs/>
          <w:sz w:val="24"/>
          <w:szCs w:val="24"/>
        </w:rPr>
        <w:t>清单</w:t>
      </w:r>
      <w:r>
        <w:rPr>
          <w:rFonts w:hint="eastAsia" w:asciiTheme="minorEastAsia" w:hAnsiTheme="minorEastAsia" w:cstheme="minorEastAsia"/>
          <w:b/>
          <w:bCs/>
          <w:sz w:val="24"/>
          <w:szCs w:val="24"/>
          <w:lang w:val="en-US" w:eastAsia="zh-CN"/>
        </w:rPr>
        <w:t>2</w:t>
      </w:r>
    </w:p>
    <w:tbl>
      <w:tblPr>
        <w:tblStyle w:val="6"/>
        <w:tblW w:w="9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9"/>
        <w:gridCol w:w="1735"/>
        <w:gridCol w:w="1016"/>
        <w:gridCol w:w="1242"/>
        <w:gridCol w:w="711"/>
        <w:gridCol w:w="908"/>
        <w:gridCol w:w="1099"/>
        <w:gridCol w:w="1226"/>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广播主控器</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华康</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YMP-336</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定压功放</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华康</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ET-5P65</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台</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室外音柱</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华康</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LD-880 80W</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教室音箱</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华康</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HK-M6</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无线话筒</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LUSECA</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LC-380S</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专用广播线</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力洲</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RVV2*1.5</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PVC管</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中财</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16MM</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安装调试及系统附件</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both"/>
        <w:rPr>
          <w:rFonts w:hint="eastAsia" w:asciiTheme="minorEastAsia" w:hAnsiTheme="minorEastAsia"/>
          <w:b/>
          <w:sz w:val="24"/>
          <w:szCs w:val="24"/>
          <w:lang w:val="en-US" w:eastAsia="zh-CN"/>
        </w:rPr>
      </w:pPr>
    </w:p>
    <w:p>
      <w:pPr>
        <w:jc w:val="center"/>
        <w:rPr>
          <w:rFonts w:hint="eastAsia" w:asciiTheme="minorEastAsia" w:hAnsiTheme="minorEastAsia" w:eastAsiaTheme="minorEastAsia"/>
          <w:b/>
          <w:sz w:val="24"/>
          <w:szCs w:val="24"/>
          <w:lang w:val="en-US" w:eastAsia="zh-CN"/>
        </w:rPr>
      </w:pPr>
      <w:r>
        <w:rPr>
          <w:rFonts w:hint="eastAsia" w:asciiTheme="minorEastAsia" w:hAnsiTheme="minorEastAsia" w:cstheme="minorEastAsia"/>
          <w:b/>
          <w:bCs/>
          <w:sz w:val="24"/>
          <w:szCs w:val="24"/>
          <w:lang w:val="en-US" w:eastAsia="zh-CN"/>
        </w:rPr>
        <w:t>芝</w:t>
      </w:r>
      <w:r>
        <w:rPr>
          <w:rFonts w:hint="eastAsia" w:asciiTheme="minorEastAsia" w:hAnsiTheme="minorEastAsia" w:eastAsiaTheme="minorEastAsia" w:cstheme="minorEastAsia"/>
          <w:b/>
          <w:bCs/>
          <w:sz w:val="24"/>
          <w:szCs w:val="24"/>
        </w:rPr>
        <w:t>溪</w:t>
      </w:r>
      <w:r>
        <w:rPr>
          <w:rFonts w:hint="eastAsia" w:asciiTheme="minorEastAsia" w:hAnsiTheme="minorEastAsia" w:cstheme="minorEastAsia"/>
          <w:b/>
          <w:bCs/>
          <w:sz w:val="24"/>
          <w:szCs w:val="24"/>
          <w:lang w:val="en-US" w:eastAsia="zh-CN"/>
        </w:rPr>
        <w:t>分学校校园</w:t>
      </w:r>
      <w:r>
        <w:rPr>
          <w:rFonts w:hint="eastAsia" w:asciiTheme="minorEastAsia" w:hAnsiTheme="minorEastAsia" w:eastAsiaTheme="minorEastAsia" w:cstheme="minorEastAsia"/>
          <w:b/>
          <w:bCs/>
          <w:sz w:val="24"/>
          <w:szCs w:val="24"/>
        </w:rPr>
        <w:t>广播系统</w:t>
      </w:r>
      <w:r>
        <w:rPr>
          <w:rFonts w:hint="eastAsia" w:asciiTheme="minorEastAsia" w:hAnsiTheme="minorEastAsia" w:cstheme="minorEastAsia"/>
          <w:b/>
          <w:bCs/>
          <w:sz w:val="24"/>
          <w:szCs w:val="24"/>
          <w:lang w:val="en-US" w:eastAsia="zh-CN"/>
        </w:rPr>
        <w:t>维修更新设备</w:t>
      </w:r>
      <w:r>
        <w:rPr>
          <w:rFonts w:hint="eastAsia" w:asciiTheme="minorEastAsia" w:hAnsiTheme="minorEastAsia" w:eastAsiaTheme="minorEastAsia" w:cstheme="minorEastAsia"/>
          <w:b/>
          <w:bCs/>
          <w:sz w:val="24"/>
          <w:szCs w:val="24"/>
        </w:rPr>
        <w:t>清单</w:t>
      </w:r>
      <w:r>
        <w:rPr>
          <w:rFonts w:hint="eastAsia" w:asciiTheme="minorEastAsia" w:hAnsiTheme="minorEastAsia" w:cstheme="minorEastAsia"/>
          <w:b/>
          <w:bCs/>
          <w:sz w:val="24"/>
          <w:szCs w:val="24"/>
          <w:lang w:val="en-US" w:eastAsia="zh-CN"/>
        </w:rPr>
        <w:t>3</w:t>
      </w:r>
    </w:p>
    <w:tbl>
      <w:tblPr>
        <w:tblStyle w:val="6"/>
        <w:tblW w:w="9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8"/>
        <w:gridCol w:w="1565"/>
        <w:gridCol w:w="1057"/>
        <w:gridCol w:w="1254"/>
        <w:gridCol w:w="718"/>
        <w:gridCol w:w="887"/>
        <w:gridCol w:w="1113"/>
        <w:gridCol w:w="1226"/>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广播主控器</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华康</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YMP-336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定压功放</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华康</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ET-5P50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台</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室外音柱</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华康</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LD-860 60W</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个</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教室音箱</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华康</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HK-M6</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无线话筒</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LUSECA</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LC-380S</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机架式调音台</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DSP</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BUMX-10</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套</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标准机柜</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三堡</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32U</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套</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专用广播线</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力洲</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RVV2*1.5</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中财</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16MM</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安装调试及系统附件</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both"/>
        <w:rPr>
          <w:rFonts w:hint="eastAsia" w:asciiTheme="minorEastAsia" w:hAnsiTheme="minorEastAsia"/>
          <w:b/>
          <w:sz w:val="24"/>
          <w:szCs w:val="24"/>
          <w:lang w:val="en-US" w:eastAsia="zh-CN"/>
        </w:rPr>
      </w:pPr>
    </w:p>
    <w:p>
      <w:pPr>
        <w:numPr>
          <w:ilvl w:val="0"/>
          <w:numId w:val="1"/>
        </w:numPr>
        <w:jc w:val="center"/>
        <w:rPr>
          <w:rFonts w:hint="eastAsia" w:asciiTheme="minorEastAsia" w:hAnsiTheme="minorEastAsia"/>
          <w:b/>
          <w:sz w:val="24"/>
          <w:szCs w:val="24"/>
          <w:lang w:val="en-US" w:eastAsia="zh-CN"/>
        </w:rPr>
      </w:pPr>
      <w:r>
        <w:rPr>
          <w:rFonts w:hint="eastAsia" w:asciiTheme="minorEastAsia" w:hAnsiTheme="minorEastAsia"/>
          <w:b/>
          <w:sz w:val="24"/>
          <w:szCs w:val="24"/>
        </w:rPr>
        <w:t>IP广播设备</w:t>
      </w:r>
      <w:r>
        <w:rPr>
          <w:rFonts w:hint="eastAsia" w:asciiTheme="minorEastAsia" w:hAnsiTheme="minorEastAsia"/>
          <w:b/>
          <w:sz w:val="24"/>
          <w:szCs w:val="24"/>
          <w:lang w:val="en-US" w:eastAsia="zh-CN"/>
        </w:rPr>
        <w:t>参数与要求1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30"/>
        <w:gridCol w:w="647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序号</w:t>
            </w:r>
          </w:p>
        </w:tc>
        <w:tc>
          <w:tcPr>
            <w:tcW w:w="1530" w:type="dxa"/>
            <w:vAlign w:val="center"/>
          </w:tcPr>
          <w:p>
            <w:pPr>
              <w:spacing w:line="660" w:lineRule="exact"/>
              <w:jc w:val="center"/>
              <w:textAlignment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名称</w:t>
            </w:r>
          </w:p>
        </w:tc>
        <w:tc>
          <w:tcPr>
            <w:tcW w:w="6479" w:type="dxa"/>
            <w:vAlign w:val="center"/>
          </w:tcPr>
          <w:p>
            <w:pPr>
              <w:spacing w:line="660" w:lineRule="exact"/>
              <w:jc w:val="center"/>
              <w:textAlignment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2"/>
                <w:szCs w:val="22"/>
              </w:rPr>
              <w:t>技术参数</w:t>
            </w:r>
            <w:r>
              <w:rPr>
                <w:rFonts w:hint="eastAsia" w:asciiTheme="minorEastAsia" w:hAnsiTheme="minorEastAsia"/>
                <w:b/>
                <w:sz w:val="24"/>
                <w:szCs w:val="24"/>
                <w:lang w:val="en-US" w:eastAsia="zh-CN"/>
              </w:rPr>
              <w:t>与要求</w:t>
            </w:r>
          </w:p>
        </w:tc>
        <w:tc>
          <w:tcPr>
            <w:tcW w:w="1010" w:type="dxa"/>
            <w:vAlign w:val="center"/>
          </w:tcPr>
          <w:p>
            <w:pPr>
              <w:spacing w:line="660" w:lineRule="exact"/>
              <w:jc w:val="center"/>
              <w:textAlignment w:val="center"/>
              <w:rPr>
                <w:rFonts w:hint="eastAsia" w:asciiTheme="minorEastAsia" w:hAnsiTheme="minorEastAsia" w:eastAsiaTheme="minorEastAsia" w:cstheme="minorEastAsia"/>
                <w:b/>
                <w:color w:val="000000"/>
                <w:kern w:val="0"/>
                <w:sz w:val="22"/>
                <w:szCs w:val="22"/>
                <w:lang w:val="en-US" w:eastAsia="zh-CN"/>
              </w:rPr>
            </w:pPr>
            <w:r>
              <w:rPr>
                <w:rFonts w:hint="eastAsia" w:asciiTheme="minorEastAsia" w:hAnsiTheme="minorEastAsia" w:eastAsiaTheme="minorEastAsia" w:cstheme="minorEastAsia"/>
                <w:b/>
                <w:color w:val="000000"/>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39" w:type="dxa"/>
            <w:vAlign w:val="center"/>
          </w:tcPr>
          <w:p>
            <w:pPr>
              <w:spacing w:line="660" w:lineRule="exact"/>
              <w:jc w:val="both"/>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b/>
                <w:spacing w:val="82"/>
                <w:kern w:val="16"/>
                <w:position w:val="-8"/>
                <w:sz w:val="22"/>
                <w:szCs w:val="22"/>
              </w:rPr>
              <w:t>1</w:t>
            </w:r>
          </w:p>
        </w:tc>
        <w:tc>
          <w:tcPr>
            <w:tcW w:w="1530"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IP广播控制主机</w:t>
            </w:r>
          </w:p>
        </w:tc>
        <w:tc>
          <w:tcPr>
            <w:tcW w:w="6479" w:type="dxa"/>
            <w:vAlign w:val="center"/>
          </w:tcPr>
          <w:p>
            <w:pPr>
              <w:widowControl/>
              <w:jc w:val="both"/>
              <w:textAlignment w:val="center"/>
              <w:rPr>
                <w:rFonts w:hint="eastAsia" w:asciiTheme="minorEastAsia" w:hAnsi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rPr>
              <w:t>功能特点：</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IP网络广播控制中心采用工控机箱设计，触摸屏显示操控，内置IP广播控制服务器软件，常用节目素材，大容量节目源空间，用户可以根据自己需求下载或制作录制节目。负责音频流点播服务、计划任务处理、终端管理和权限管理等功能。管理节目库资源，为所有网络适配器提供定时播放和实时点播媒体服务，响应各网络适配器的播放请求，为各音频工作站提供数据接口服务。</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全数字化传输，以局域网或具有独立IP的互联网为主要传输媒介，支持专用百兆</w:t>
            </w:r>
            <w:r>
              <w:rPr>
                <w:rFonts w:hint="eastAsia" w:asciiTheme="minorEastAsia" w:hAnsiTheme="minorEastAsia" w:cstheme="minorEastAsia"/>
                <w:color w:val="000000"/>
                <w:kern w:val="0"/>
                <w:sz w:val="22"/>
                <w:szCs w:val="22"/>
                <w:lang w:val="en-US" w:eastAsia="zh-CN"/>
              </w:rPr>
              <w:t>及以上</w:t>
            </w:r>
            <w:r>
              <w:rPr>
                <w:rFonts w:hint="eastAsia" w:asciiTheme="minorEastAsia" w:hAnsiTheme="minorEastAsia" w:eastAsiaTheme="minorEastAsia" w:cstheme="minorEastAsia"/>
                <w:color w:val="000000"/>
                <w:kern w:val="0"/>
                <w:sz w:val="22"/>
                <w:szCs w:val="22"/>
              </w:rPr>
              <w:t>网传输，传输距离不受限制，可达几十套或上百套节目源，并实现了多网合一。局域网内装有本系统的任意工作站电脑可根据权限大小对系统进行广播．向系统添加或删除节目。</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IP网络广播可以实现双向对讲、广播监听、任意点播、实时采集、终端选配、一键对讲、节目定时播放、领导网上讲话、网上电台转播、音频自动触发终端设备、消防报警广播</w:t>
            </w:r>
            <w:r>
              <w:rPr>
                <w:rFonts w:hint="eastAsia" w:asciiTheme="minorEastAsia" w:hAnsiTheme="minorEastAsia" w:cstheme="minorEastAsia"/>
                <w:color w:val="000000"/>
                <w:kern w:val="0"/>
                <w:sz w:val="22"/>
                <w:szCs w:val="22"/>
                <w:lang w:val="en-US" w:eastAsia="zh-CN"/>
              </w:rPr>
              <w:t>等</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支持系统：</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Microsoft Windows Server 2008企业版</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x64标准版、Windows 10等数据中心版</w:t>
            </w:r>
            <w:r>
              <w:rPr>
                <w:rFonts w:hint="eastAsia" w:asciiTheme="minorEastAsia" w:hAnsiTheme="minorEastAsia" w:cstheme="minorEastAsia"/>
                <w:color w:val="000000"/>
                <w:kern w:val="0"/>
                <w:sz w:val="22"/>
                <w:szCs w:val="22"/>
                <w:lang w:val="en-US" w:eastAsia="zh-CN"/>
              </w:rPr>
              <w:t>或</w:t>
            </w:r>
            <w:r>
              <w:rPr>
                <w:rFonts w:hint="eastAsia" w:asciiTheme="minorEastAsia" w:hAnsiTheme="minorEastAsia" w:eastAsiaTheme="minorEastAsia" w:cstheme="minorEastAsia"/>
                <w:color w:val="000000"/>
                <w:kern w:val="0"/>
                <w:sz w:val="22"/>
                <w:szCs w:val="22"/>
              </w:rPr>
              <w:t>2012服务器系统;Windows Small Business Server 2008;Red Hat Linux;SUSE Linux 安全认证加电口令，特权存取口令</w:t>
            </w:r>
            <w:r>
              <w:rPr>
                <w:rFonts w:hint="eastAsia" w:asciiTheme="minorEastAsia" w:hAnsiTheme="minorEastAsia" w:cstheme="minorEastAsia"/>
                <w:color w:val="000000"/>
                <w:kern w:val="0"/>
                <w:sz w:val="22"/>
                <w:szCs w:val="22"/>
                <w:lang w:val="en-US" w:eastAsia="zh-CN"/>
              </w:rPr>
              <w:t>等</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系统参数：</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cstheme="minorEastAsia"/>
                <w:color w:val="000000"/>
                <w:kern w:val="0"/>
                <w:sz w:val="22"/>
                <w:szCs w:val="22"/>
                <w:lang w:val="en-US" w:eastAsia="zh-CN"/>
              </w:rPr>
              <w:t>IP广播控制主机</w:t>
            </w:r>
            <w:r>
              <w:rPr>
                <w:rFonts w:hint="eastAsia" w:asciiTheme="minorEastAsia" w:hAnsiTheme="minorEastAsia" w:eastAsiaTheme="minorEastAsia" w:cstheme="minorEastAsia"/>
                <w:color w:val="000000"/>
                <w:kern w:val="0"/>
                <w:sz w:val="22"/>
                <w:szCs w:val="22"/>
              </w:rPr>
              <w:t>屏幕 ：15＂高亮度LCD液晶屏（触摸屏）</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分辨率：</w:t>
            </w:r>
            <w:r>
              <w:rPr>
                <w:rFonts w:hint="eastAsia" w:asciiTheme="minorEastAsia" w:hAnsiTheme="minorEastAsia" w:cstheme="minorEastAsia"/>
                <w:color w:val="000000"/>
                <w:kern w:val="0"/>
                <w:sz w:val="22"/>
                <w:szCs w:val="22"/>
                <w:lang w:val="en-US" w:eastAsia="zh-CN"/>
              </w:rPr>
              <w:t>不少于</w:t>
            </w:r>
            <w:r>
              <w:rPr>
                <w:rFonts w:hint="eastAsia" w:asciiTheme="minorEastAsia" w:hAnsiTheme="minorEastAsia" w:eastAsiaTheme="minorEastAsia" w:cstheme="minorEastAsia"/>
                <w:color w:val="000000"/>
                <w:kern w:val="0"/>
                <w:sz w:val="22"/>
                <w:szCs w:val="22"/>
              </w:rPr>
              <w:t>1024x768</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主板：工业</w:t>
            </w:r>
            <w:r>
              <w:rPr>
                <w:rFonts w:hint="eastAsia" w:asciiTheme="minorEastAsia" w:hAnsiTheme="minorEastAsia" w:cstheme="minorEastAsia"/>
                <w:color w:val="000000"/>
                <w:kern w:val="0"/>
                <w:sz w:val="22"/>
                <w:szCs w:val="22"/>
                <w:lang w:val="en-US" w:eastAsia="zh-CN"/>
              </w:rPr>
              <w:t>级</w:t>
            </w:r>
            <w:r>
              <w:rPr>
                <w:rFonts w:hint="eastAsia" w:asciiTheme="minorEastAsia" w:hAnsiTheme="minorEastAsia" w:eastAsiaTheme="minorEastAsia" w:cstheme="minorEastAsia"/>
                <w:color w:val="000000"/>
                <w:kern w:val="0"/>
                <w:sz w:val="22"/>
                <w:szCs w:val="22"/>
              </w:rPr>
              <w:t xml:space="preserve">主板 </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CPU：Intel J1900 4核</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显卡：板载</w:t>
            </w:r>
            <w:r>
              <w:rPr>
                <w:rFonts w:hint="eastAsia" w:asciiTheme="minorEastAsia" w:hAnsiTheme="minorEastAsia" w:cstheme="minorEastAsia"/>
                <w:color w:val="000000"/>
                <w:kern w:val="0"/>
                <w:sz w:val="22"/>
                <w:szCs w:val="22"/>
                <w:lang w:eastAsia="zh-CN"/>
              </w:rPr>
              <w:t>；</w:t>
            </w:r>
          </w:p>
          <w:p>
            <w:pPr>
              <w:widowControl/>
              <w:jc w:val="both"/>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rPr>
              <w:t>声卡</w:t>
            </w:r>
            <w:r>
              <w:rPr>
                <w:rFonts w:hint="eastAsia" w:asciiTheme="minorEastAsia" w:hAnsiTheme="minorEastAsia" w:cstheme="minorEastAsia"/>
                <w:color w:val="000000"/>
                <w:kern w:val="0"/>
                <w:sz w:val="22"/>
                <w:szCs w:val="22"/>
                <w:lang w:eastAsia="zh-CN"/>
              </w:rPr>
              <w:t>：</w:t>
            </w:r>
            <w:r>
              <w:rPr>
                <w:rFonts w:hint="eastAsia" w:asciiTheme="minorEastAsia" w:hAnsiTheme="minorEastAsia" w:cstheme="minorEastAsia"/>
                <w:color w:val="000000"/>
                <w:kern w:val="0"/>
                <w:sz w:val="22"/>
                <w:szCs w:val="22"/>
                <w:lang w:val="en-US" w:eastAsia="zh-CN"/>
              </w:rPr>
              <w:t>主板集成；</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内存：4G</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硬盘：1TG</w:t>
            </w:r>
            <w:r>
              <w:rPr>
                <w:rFonts w:hint="eastAsia" w:asciiTheme="minorEastAsia" w:hAnsiTheme="minorEastAsia" w:cstheme="minorEastAsia"/>
                <w:color w:val="000000"/>
                <w:kern w:val="0"/>
                <w:sz w:val="22"/>
                <w:szCs w:val="22"/>
                <w:lang w:eastAsia="zh-CN"/>
              </w:rPr>
              <w:t>；</w:t>
            </w:r>
          </w:p>
          <w:p>
            <w:pPr>
              <w:widowControl/>
              <w:jc w:val="both"/>
              <w:textAlignment w:val="center"/>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kern w:val="0"/>
                <w:sz w:val="22"/>
                <w:szCs w:val="22"/>
              </w:rPr>
              <w:t>光驱</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DVD光驱</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 xml:space="preserve">电源：350ATX </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 xml:space="preserve">扩展：5*PCI 槽扩展 </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串口：1*COM口</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USB:前置2个，后置4个</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接口：3*音频口,1*网口，1*键盘口，1*鼠标口，1*VGA</w:t>
            </w:r>
            <w:r>
              <w:rPr>
                <w:rFonts w:hint="eastAsia" w:asciiTheme="minorEastAsia" w:hAnsiTheme="minorEastAsia" w:cstheme="minorEastAsia"/>
                <w:color w:val="000000"/>
                <w:kern w:val="0"/>
                <w:sz w:val="22"/>
                <w:szCs w:val="22"/>
                <w:lang w:val="en-US" w:eastAsia="zh-CN"/>
              </w:rPr>
              <w:t>或HDML</w:t>
            </w:r>
            <w:r>
              <w:rPr>
                <w:rFonts w:hint="eastAsia" w:asciiTheme="minorEastAsia" w:hAnsiTheme="minorEastAsia" w:eastAsiaTheme="minorEastAsia" w:cstheme="minorEastAsia"/>
                <w:color w:val="000000"/>
                <w:kern w:val="0"/>
                <w:sz w:val="22"/>
                <w:szCs w:val="22"/>
              </w:rPr>
              <w:t>口</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外观尺寸：19＂7U  482.6x310.3x295mm（宽x高x深）</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安装方式：支持机架安装，桌面放置</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键盘/鼠标：机箱底部抽拉式键盘和触摸板鼠标</w:t>
            </w:r>
            <w:r>
              <w:rPr>
                <w:rFonts w:hint="eastAsia" w:asciiTheme="minorEastAsia" w:hAnsiTheme="minorEastAsia" w:cstheme="minorEastAsia"/>
                <w:color w:val="000000"/>
                <w:kern w:val="0"/>
                <w:sz w:val="22"/>
                <w:szCs w:val="22"/>
                <w:lang w:eastAsia="zh-CN"/>
              </w:rPr>
              <w:t>。</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b/>
                <w:spacing w:val="82"/>
                <w:kern w:val="16"/>
                <w:position w:val="-8"/>
                <w:sz w:val="22"/>
                <w:szCs w:val="22"/>
              </w:rPr>
              <w:t>2</w:t>
            </w:r>
          </w:p>
        </w:tc>
        <w:tc>
          <w:tcPr>
            <w:tcW w:w="1530"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IP广播管理软件</w:t>
            </w:r>
          </w:p>
        </w:tc>
        <w:tc>
          <w:tcPr>
            <w:tcW w:w="6479" w:type="dxa"/>
            <w:vAlign w:val="center"/>
          </w:tcPr>
          <w:p>
            <w:pPr>
              <w:widowControl/>
              <w:jc w:val="both"/>
              <w:textAlignment w:val="center"/>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最新正式版软件系统，带有加密狗及注册码注册国家版权局核准的《计算机软件著作权登记证书》。系统软件采用标准的模块安装方式，软件包带有系统核心服务器软件、中继服务器软件、远程客户端分控管理软件、广播客户端软件、消防报警软件等组成，客户根据自己需求选择安装。</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系统采用嵌入式作为主要架构，避免广播主机受到病毒攻击。</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 xml:space="preserve">校园广播软件是校园音频广播总系统的核心，完成整个校园广播内的权限管理功能，为各类音频广播的采播提供数据接口服务，并提供给各区域的网络广播设备的定时播放和实时采播媒体服务，响应各播控设备的播放请求。音频节目菜单经过整理编排后，可以通过校园网上传至系统服务器，管理人员可以通过广播管理软件登录进行修改。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自动对有故障的网络广播设备进行检测</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可实时显示各网络终端当前的工作状态，具备人机对话功能</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 xml:space="preserve">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控制在线网络广播终端，可对网络广播终端进行独立分区、IP、音量控制</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 xml:space="preserve">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 xml:space="preserve">单点、分区自由点播：可通过终端设备的红外遥控器或按键控制分布在每个广播点的广播终端完成服务器中资料库的任意点播、选台，可快进、快倒、暂停和AB两点间复读。带液晶屏的终端可在显示屏上显示资料库目录、音量大小、IP地址及当前播放位置等信息。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可以按照星期、月、天等方式对节目进行编程控制</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 xml:space="preserve">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8.</w:t>
            </w:r>
            <w:r>
              <w:rPr>
                <w:rFonts w:hint="eastAsia" w:asciiTheme="minorEastAsia" w:hAnsiTheme="minorEastAsia" w:eastAsiaTheme="minorEastAsia" w:cstheme="minorEastAsia"/>
                <w:color w:val="000000"/>
                <w:kern w:val="0"/>
                <w:sz w:val="22"/>
                <w:szCs w:val="22"/>
              </w:rPr>
              <w:t>内置消防报警功能， 可以实现单 点、单区、多区、邻 层、N±1、N±2、N±3、N±4、N±5，全区报警多种模式。扩展能提供二次开发平台、与其他系统对接，支持互联网传输。</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9</w:t>
            </w:r>
            <w:r>
              <w:rPr>
                <w:rFonts w:hint="default" w:asciiTheme="minorEastAsia" w:hAnsiTheme="minorEastAsia" w:cstheme="minorEastAsia"/>
                <w:color w:val="000000"/>
                <w:kern w:val="0"/>
                <w:sz w:val="22"/>
                <w:szCs w:val="22"/>
                <w:lang w:val="en-US"/>
              </w:rPr>
              <w:t>.</w:t>
            </w:r>
            <w:r>
              <w:rPr>
                <w:rFonts w:hint="eastAsia" w:asciiTheme="minorEastAsia" w:hAnsiTheme="minorEastAsia" w:eastAsiaTheme="minorEastAsia" w:cstheme="minorEastAsia"/>
                <w:color w:val="000000"/>
                <w:kern w:val="0"/>
                <w:sz w:val="22"/>
                <w:szCs w:val="22"/>
              </w:rPr>
              <w:t>终端管理、任务管理、权限管理等管理功能，为各语音采集提供数掘接口服务。</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10.</w:t>
            </w:r>
            <w:r>
              <w:rPr>
                <w:rFonts w:hint="eastAsia" w:asciiTheme="minorEastAsia" w:hAnsiTheme="minorEastAsia" w:eastAsiaTheme="minorEastAsia" w:cstheme="minorEastAsia"/>
                <w:color w:val="000000"/>
                <w:kern w:val="0"/>
                <w:sz w:val="22"/>
                <w:szCs w:val="22"/>
              </w:rPr>
              <w:t>网上直播功能</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屏蔽播放区域</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网络电台转播、课件资源转换、音频实时采播</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模拟音频信号转换成数字信号</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11.</w:t>
            </w:r>
            <w:r>
              <w:rPr>
                <w:rFonts w:hint="eastAsia" w:asciiTheme="minorEastAsia" w:hAnsiTheme="minorEastAsia" w:eastAsiaTheme="minorEastAsia" w:cstheme="minorEastAsia"/>
                <w:color w:val="000000"/>
                <w:kern w:val="0"/>
                <w:sz w:val="22"/>
                <w:szCs w:val="22"/>
              </w:rPr>
              <w:t>配置设备 ID</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设备 MAC 地址</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设备的 IP 地址和端口号</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网关 IP 地址</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子网掩码</w:t>
            </w:r>
            <w:r>
              <w:rPr>
                <w:rFonts w:hint="eastAsia" w:asciiTheme="minorEastAsia" w:hAnsiTheme="minorEastAsia" w:cstheme="minorEastAsia"/>
                <w:color w:val="000000"/>
                <w:kern w:val="0"/>
                <w:sz w:val="22"/>
                <w:szCs w:val="22"/>
                <w:lang w:val="en-US" w:eastAsia="zh-CN"/>
              </w:rPr>
              <w:t>等配置</w:t>
            </w:r>
            <w:r>
              <w:rPr>
                <w:rFonts w:hint="eastAsia" w:asciiTheme="minorEastAsia" w:hAnsiTheme="minorEastAsia" w:cstheme="minorEastAsia"/>
                <w:color w:val="000000"/>
                <w:kern w:val="0"/>
                <w:sz w:val="22"/>
                <w:szCs w:val="22"/>
                <w:lang w:eastAsia="zh-CN"/>
              </w:rPr>
              <w:t>，</w:t>
            </w:r>
            <w:r>
              <w:rPr>
                <w:rFonts w:hint="eastAsia" w:asciiTheme="minorEastAsia" w:hAnsiTheme="minorEastAsia" w:cstheme="minorEastAsia"/>
                <w:color w:val="000000"/>
                <w:kern w:val="0"/>
                <w:sz w:val="22"/>
                <w:szCs w:val="22"/>
                <w:lang w:val="en-US" w:eastAsia="zh-CN"/>
              </w:rPr>
              <w:t>提供用户备份。</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12.</w:t>
            </w:r>
            <w:r>
              <w:rPr>
                <w:rFonts w:hint="eastAsia" w:asciiTheme="minorEastAsia" w:hAnsiTheme="minorEastAsia" w:eastAsiaTheme="minorEastAsia" w:cstheme="minorEastAsia"/>
                <w:color w:val="000000"/>
                <w:kern w:val="0"/>
                <w:sz w:val="22"/>
                <w:szCs w:val="22"/>
              </w:rPr>
              <w:t>IP广播管理软件</w:t>
            </w:r>
            <w:r>
              <w:rPr>
                <w:rFonts w:hint="eastAsia" w:asciiTheme="minorEastAsia" w:hAnsiTheme="minorEastAsia" w:cstheme="minorEastAsia"/>
                <w:color w:val="000000"/>
                <w:kern w:val="0"/>
                <w:sz w:val="22"/>
                <w:szCs w:val="22"/>
                <w:lang w:val="en-US" w:eastAsia="zh-CN"/>
              </w:rPr>
              <w:t>永久使用，质保期限内免费升级服务。</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b/>
                <w:spacing w:val="82"/>
                <w:kern w:val="16"/>
                <w:position w:val="-8"/>
                <w:sz w:val="22"/>
                <w:szCs w:val="22"/>
              </w:rPr>
              <w:t>3</w:t>
            </w:r>
          </w:p>
        </w:tc>
        <w:tc>
          <w:tcPr>
            <w:tcW w:w="1530"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IP音频采集器/四路</w:t>
            </w:r>
          </w:p>
        </w:tc>
        <w:tc>
          <w:tcPr>
            <w:tcW w:w="6479" w:type="dxa"/>
            <w:vAlign w:val="center"/>
          </w:tcPr>
          <w:p>
            <w:pPr>
              <w:widowControl/>
              <w:spacing w:after="200"/>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sz w:val="22"/>
                <w:szCs w:val="22"/>
              </w:rPr>
              <w:t>功能特点：</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1.设备采用</w:t>
            </w:r>
            <w:r>
              <w:rPr>
                <w:rFonts w:hint="eastAsia" w:asciiTheme="minorEastAsia" w:hAnsiTheme="minorEastAsia" w:eastAsiaTheme="minorEastAsia" w:cstheme="minorEastAsia"/>
                <w:sz w:val="22"/>
                <w:szCs w:val="22"/>
              </w:rPr>
              <w:t>标准机架式，2U高度；</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2.</w:t>
            </w:r>
            <w:r>
              <w:rPr>
                <w:rFonts w:hint="eastAsia" w:asciiTheme="minorEastAsia" w:hAnsiTheme="minorEastAsia" w:eastAsiaTheme="minorEastAsia" w:cstheme="minorEastAsia"/>
                <w:sz w:val="22"/>
                <w:szCs w:val="22"/>
              </w:rPr>
              <w:t>采用嵌入式PC技术和DSP音频处理技术设计；内置嵌入式网络语音编解码模块，完成网络音频流的同步接收和编解码；采用高速工业级ARM芯片，启动时间达到毫秒级;</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4.</w:t>
            </w:r>
            <w:r>
              <w:rPr>
                <w:rFonts w:hint="eastAsia" w:asciiTheme="minorEastAsia" w:hAnsiTheme="minorEastAsia" w:eastAsiaTheme="minorEastAsia" w:cstheme="minorEastAsia"/>
                <w:sz w:val="22"/>
                <w:szCs w:val="22"/>
              </w:rPr>
              <w:t>具有4路</w:t>
            </w:r>
            <w:r>
              <w:rPr>
                <w:rFonts w:hint="eastAsia" w:asciiTheme="minorEastAsia" w:hAnsiTheme="minorEastAsia" w:cstheme="minorEastAsia"/>
                <w:sz w:val="22"/>
                <w:szCs w:val="22"/>
                <w:lang w:val="en-US" w:eastAsia="zh-CN"/>
              </w:rPr>
              <w:t>及以上的</w:t>
            </w:r>
            <w:r>
              <w:rPr>
                <w:rFonts w:hint="eastAsia" w:asciiTheme="minorEastAsia" w:hAnsiTheme="minorEastAsia" w:eastAsiaTheme="minorEastAsia" w:cstheme="minorEastAsia"/>
                <w:sz w:val="22"/>
                <w:szCs w:val="22"/>
              </w:rPr>
              <w:t>RJ45下载地址接口，可以适应不同地方的网络修改地址。</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5.</w:t>
            </w:r>
            <w:r>
              <w:rPr>
                <w:rFonts w:hint="eastAsia" w:asciiTheme="minorEastAsia" w:hAnsiTheme="minorEastAsia" w:eastAsiaTheme="minorEastAsia" w:cstheme="minorEastAsia"/>
                <w:sz w:val="22"/>
                <w:szCs w:val="22"/>
              </w:rPr>
              <w:t>通过网络传输多套音频节目内容;</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6.</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sz w:val="22"/>
                <w:szCs w:val="22"/>
              </w:rPr>
              <w:t>单台设备具有4*N音频矩阵切换功能;</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7.</w:t>
            </w:r>
            <w:r>
              <w:rPr>
                <w:rFonts w:hint="eastAsia" w:asciiTheme="minorEastAsia" w:hAnsiTheme="minorEastAsia" w:eastAsiaTheme="minorEastAsia" w:cstheme="minorEastAsia"/>
                <w:color w:val="000000"/>
                <w:kern w:val="0"/>
                <w:sz w:val="22"/>
                <w:szCs w:val="22"/>
              </w:rPr>
              <w:t>▲</w:t>
            </w:r>
            <w:r>
              <w:rPr>
                <w:rFonts w:hint="eastAsia" w:asciiTheme="minorEastAsia" w:hAnsiTheme="minorEastAsia" w:eastAsiaTheme="minorEastAsia" w:cstheme="minorEastAsia"/>
                <w:sz w:val="22"/>
                <w:szCs w:val="22"/>
              </w:rPr>
              <w:t>4路LINE/MIC信号输入，4路独立的网络TCP/IP编码功能;独立的音量调节；高品质的数字音频传输，无噪音，可以单向呼叫；</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8.</w:t>
            </w:r>
            <w:r>
              <w:rPr>
                <w:rFonts w:hint="eastAsia" w:asciiTheme="minorEastAsia" w:hAnsiTheme="minorEastAsia" w:eastAsiaTheme="minorEastAsia" w:cstheme="minorEastAsia"/>
                <w:sz w:val="22"/>
                <w:szCs w:val="22"/>
              </w:rPr>
              <w:t>音质达到CD级（音频文件位速为32-320kbps自适应）；</w:t>
            </w:r>
            <w:r>
              <w:rPr>
                <w:rFonts w:hint="eastAsia" w:asciiTheme="minorEastAsia" w:hAnsiTheme="minorEastAsia" w:eastAsiaTheme="minorEastAsia" w:cstheme="minorEastAsia"/>
                <w:sz w:val="22"/>
                <w:szCs w:val="22"/>
              </w:rPr>
              <w:br w:type="textWrapping"/>
            </w:r>
            <w:r>
              <w:rPr>
                <w:rFonts w:hint="eastAsia" w:asciiTheme="minorEastAsia" w:hAnsiTheme="minorEastAsia" w:cstheme="minorEastAsia"/>
                <w:sz w:val="22"/>
                <w:szCs w:val="22"/>
                <w:lang w:val="en-US" w:eastAsia="zh-CN"/>
              </w:rPr>
              <w:t>9.</w:t>
            </w:r>
            <w:r>
              <w:rPr>
                <w:rFonts w:hint="eastAsia" w:asciiTheme="minorEastAsia" w:hAnsiTheme="minorEastAsia" w:eastAsiaTheme="minorEastAsia" w:cstheme="minorEastAsia"/>
                <w:sz w:val="22"/>
                <w:szCs w:val="22"/>
              </w:rPr>
              <w:t>可以多机堆叠，一套系统中可以安装多台设备，机器设有IP地址复位开关，复位可恢复出厂设置。</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设备参数：</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数字音频输入</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网络接口：</w:t>
            </w:r>
            <w:r>
              <w:rPr>
                <w:rFonts w:hint="eastAsia" w:asciiTheme="minorEastAsia" w:hAnsiTheme="minorEastAsia" w:cstheme="minorEastAsia"/>
                <w:sz w:val="22"/>
                <w:szCs w:val="22"/>
                <w:lang w:val="en-US" w:eastAsia="zh-CN"/>
              </w:rPr>
              <w:t>不少于</w:t>
            </w:r>
            <w:r>
              <w:rPr>
                <w:rFonts w:hint="eastAsia" w:asciiTheme="minorEastAsia" w:hAnsiTheme="minorEastAsia" w:eastAsiaTheme="minorEastAsia" w:cstheme="minorEastAsia"/>
                <w:sz w:val="22"/>
                <w:szCs w:val="22"/>
              </w:rPr>
              <w:t>4组，RJ45、10M/100M</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网络协议：TCP/IP、UDP</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音频格式：MP3/MP2</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支持码流：32K-320K</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频带宽度：20Hz-20KHz</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灵敏度:92dB</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信噪比线路:≥90dB；话筒: ≥88dB</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模拟音频输入</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MIC输入:10MV6.3mm单声道插座</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线路输入频带宽度:20Hz-20KHz</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LINE输入:立体声1V p-p,10K莲花插座</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线路输出:立体声1V p-p,1K莲花插座</w:t>
            </w:r>
          </w:p>
        </w:tc>
        <w:tc>
          <w:tcPr>
            <w:tcW w:w="1010" w:type="dxa"/>
            <w:vAlign w:val="center"/>
          </w:tcPr>
          <w:p>
            <w:pPr>
              <w:widowControl/>
              <w:ind w:firstLine="220" w:firstLineChars="100"/>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b/>
                <w:spacing w:val="82"/>
                <w:kern w:val="16"/>
                <w:position w:val="-8"/>
                <w:sz w:val="22"/>
                <w:szCs w:val="22"/>
              </w:rPr>
              <w:t>4</w:t>
            </w:r>
          </w:p>
        </w:tc>
        <w:tc>
          <w:tcPr>
            <w:tcW w:w="1530"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电源时序器</w:t>
            </w:r>
          </w:p>
        </w:tc>
        <w:tc>
          <w:tcPr>
            <w:tcW w:w="6479" w:type="dxa"/>
            <w:vAlign w:val="center"/>
          </w:tcPr>
          <w:p>
            <w:pPr>
              <w:widowControl/>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功能特点：</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标准（2U）机柜式设计，轻触式按键操作，LED指示灯显示工作状态</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 xml:space="preserve">标准USB接口灯具辅助照明配置；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16路电源输出，每路输出AC220V(10A)；30A大电流控制继电器输出，8路美标兼容欧标插座和8路国标插座；电源插座依次间隔1S打开；；1路消防短路报警触发信号输出；</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设有电子锁开关，可手动控制16个电源上断电，也可以与定时器、智能控制器相连接，实现自动控制。</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采用SMT、AI、ICT全自动生产和测试技术，保证标准化生产和产品的一致性；电源滤波器数量8个内置独立滤波组件，每通道 1个,电源滤波器参数2阶滤波，150kHz-3MHz衰减40dB</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保护功能超压报警功能、接入错相指示功能、空气开关过流自动断路功能</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系统参数</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输入：单相3线，单相两刀型空气开关</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输出：16路，时序通道数量8通道,可输出通道数8通道</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输入最大电流容量：80A（AC220V）</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每通道最大输出电流容量：30A/60S或10Ams</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时序间隔时间：1sec</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 xml:space="preserve">电源：AC 220V±10%  50-60Hz  </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b/>
                <w:spacing w:val="82"/>
                <w:kern w:val="16"/>
                <w:position w:val="-8"/>
                <w:sz w:val="22"/>
                <w:szCs w:val="22"/>
              </w:rPr>
              <w:t>5</w:t>
            </w:r>
          </w:p>
        </w:tc>
        <w:tc>
          <w:tcPr>
            <w:tcW w:w="1530"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IP触摸屏话筒</w:t>
            </w:r>
          </w:p>
        </w:tc>
        <w:tc>
          <w:tcPr>
            <w:tcW w:w="6479" w:type="dxa"/>
            <w:vAlign w:val="center"/>
          </w:tcPr>
          <w:p>
            <w:pPr>
              <w:widowControl/>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功能特点：</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话筒自带USB、SD卡接口、FM收音功能、蓝牙功能，一路线路输入输出。</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话筒自身携带音量调节功能，一键静音功能，</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▲面板</w:t>
            </w:r>
            <w:r>
              <w:rPr>
                <w:rFonts w:hint="eastAsia" w:asciiTheme="minorEastAsia" w:hAnsiTheme="minorEastAsia" w:cstheme="minorEastAsia"/>
                <w:color w:val="000000"/>
                <w:kern w:val="0"/>
                <w:sz w:val="22"/>
                <w:szCs w:val="22"/>
                <w:lang w:val="en-US" w:eastAsia="zh-CN"/>
              </w:rPr>
              <w:t>自</w:t>
            </w:r>
            <w:r>
              <w:rPr>
                <w:rFonts w:hint="eastAsia" w:asciiTheme="minorEastAsia" w:hAnsiTheme="minorEastAsia" w:eastAsiaTheme="minorEastAsia" w:cstheme="minorEastAsia"/>
                <w:color w:val="000000"/>
                <w:kern w:val="0"/>
                <w:sz w:val="22"/>
                <w:szCs w:val="22"/>
              </w:rPr>
              <w:t>带7寸</w:t>
            </w:r>
            <w:r>
              <w:rPr>
                <w:rFonts w:hint="eastAsia" w:asciiTheme="minorEastAsia" w:hAnsiTheme="minorEastAsia" w:cstheme="minorEastAsia"/>
                <w:color w:val="000000"/>
                <w:kern w:val="0"/>
                <w:sz w:val="22"/>
                <w:szCs w:val="22"/>
                <w:lang w:val="en-US" w:eastAsia="zh-CN"/>
              </w:rPr>
              <w:t>及以上</w:t>
            </w:r>
            <w:r>
              <w:rPr>
                <w:rFonts w:hint="eastAsia" w:asciiTheme="minorEastAsia" w:hAnsiTheme="minorEastAsia" w:eastAsiaTheme="minorEastAsia" w:cstheme="minorEastAsia"/>
                <w:color w:val="000000"/>
                <w:kern w:val="0"/>
                <w:sz w:val="22"/>
                <w:szCs w:val="22"/>
              </w:rPr>
              <w:t>TFT真彩色液晶屏，分辨率800*480</w:t>
            </w:r>
            <w:r>
              <w:rPr>
                <w:rFonts w:hint="eastAsia" w:asciiTheme="minorEastAsia" w:hAnsiTheme="minorEastAsia" w:cstheme="minorEastAsia"/>
                <w:color w:val="000000"/>
                <w:kern w:val="0"/>
                <w:sz w:val="22"/>
                <w:szCs w:val="22"/>
                <w:lang w:val="en-US" w:eastAsia="zh-CN"/>
              </w:rPr>
              <w:t>及以上</w:t>
            </w:r>
            <w:r>
              <w:rPr>
                <w:rFonts w:hint="eastAsia" w:asciiTheme="minorEastAsia" w:hAnsiTheme="minorEastAsia" w:eastAsiaTheme="minorEastAsia" w:cstheme="minorEastAsia"/>
                <w:color w:val="000000"/>
                <w:kern w:val="0"/>
                <w:sz w:val="22"/>
                <w:szCs w:val="22"/>
              </w:rPr>
              <w:t>，触摸自动控制、8个数字／分区快捷按键，一键选择寻呼。</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采用高灵敏度优质咪芯，平衡输入、音质清晰、无噪声。</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8.</w:t>
            </w:r>
            <w:r>
              <w:rPr>
                <w:rFonts w:hint="eastAsia" w:asciiTheme="minorEastAsia" w:hAnsiTheme="minorEastAsia" w:eastAsiaTheme="minorEastAsia" w:cstheme="minorEastAsia"/>
                <w:color w:val="000000"/>
                <w:kern w:val="0"/>
                <w:sz w:val="22"/>
                <w:szCs w:val="22"/>
              </w:rPr>
              <w:t>采用嵌入式PC技术和内置工业级高速处理芯片，启动时间≤1秒。</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在管理系统的授权下可实现点对点、点对多点寻呼广播。</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10.</w:t>
            </w:r>
            <w:r>
              <w:rPr>
                <w:rFonts w:hint="eastAsia" w:asciiTheme="minorEastAsia" w:hAnsiTheme="minorEastAsia" w:eastAsiaTheme="minorEastAsia" w:cstheme="minorEastAsia"/>
                <w:color w:val="000000"/>
                <w:kern w:val="0"/>
                <w:sz w:val="22"/>
                <w:szCs w:val="22"/>
              </w:rPr>
              <w:t>本机可调节音量，适合应用在不同场合可实时调整终端音量，MIC增益，本地储存终端列表，支持本地独立群组编辑和快捷选组讲话。</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设备参数</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网络接口：标准RJ45输入</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网络协议：TCP/IP、UDP、IGMP(组播)</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数字音频格式：OGG编码</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样码流:80-128K</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传输速率:10/100Mbps自适应</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音频模式:16-32位立体声CD音质</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辅助输入输出信号:3.5音频插座</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音频输出:带宽200Hz-3.5kHz，电平MAX l.5V p-p</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输出频率:20Hz~20KHz</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谐波失真:≤0.1%</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信噪比:＞82dB</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内置扬声器输出阻抗:4Ω，3W</w:t>
            </w:r>
          </w:p>
        </w:tc>
        <w:tc>
          <w:tcPr>
            <w:tcW w:w="10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触摸屏7寸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b/>
                <w:spacing w:val="82"/>
                <w:kern w:val="16"/>
                <w:position w:val="-8"/>
                <w:sz w:val="22"/>
                <w:szCs w:val="22"/>
              </w:rPr>
              <w:t>6</w:t>
            </w:r>
          </w:p>
        </w:tc>
        <w:tc>
          <w:tcPr>
            <w:tcW w:w="1530"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IP监听音箱</w:t>
            </w:r>
          </w:p>
        </w:tc>
        <w:tc>
          <w:tcPr>
            <w:tcW w:w="6479" w:type="dxa"/>
            <w:tcBorders>
              <w:bottom w:val="single" w:color="auto" w:sz="4" w:space="0"/>
            </w:tcBorders>
            <w:vAlign w:val="center"/>
          </w:tcPr>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功能</w:t>
            </w:r>
            <w:r>
              <w:rPr>
                <w:rFonts w:hint="eastAsia" w:asciiTheme="minorEastAsia" w:hAnsiTheme="minorEastAsia" w:cstheme="minorEastAsia"/>
                <w:color w:val="000000"/>
                <w:kern w:val="0"/>
                <w:sz w:val="22"/>
                <w:szCs w:val="22"/>
                <w:lang w:val="en-US" w:eastAsia="zh-CN"/>
              </w:rPr>
              <w:t>特</w:t>
            </w:r>
            <w:r>
              <w:rPr>
                <w:rFonts w:hint="eastAsia" w:asciiTheme="minorEastAsia" w:hAnsiTheme="minorEastAsia" w:eastAsiaTheme="minorEastAsia" w:cstheme="minorEastAsia"/>
                <w:color w:val="000000"/>
                <w:kern w:val="0"/>
                <w:sz w:val="22"/>
                <w:szCs w:val="22"/>
              </w:rPr>
              <w:t>点：</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采用嵌入式技术和音频处理技术设计；内置嵌入式网络语音解码模块，完成网络音频流的同步接收和解码；采用高速工业级芯片，启动时间达到毫秒级；</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▲带有路本地线路输入，本地话筒输入：可将外接音频（卡座、笔记本、话筒等）送入网络音箱本地线路、话筒接口实现本地多媒体扩音。</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带电源指示灯、数据运行灯指示，工作状态。</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网络主音箱带辅助音频输出接口、可以挂接一只副箱。</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高品质的数字音频传输，无噪音，音质达到级（音频文件位速为自适应）；</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具备智能电源管理功能，设备采用内置判断功放的运行状态，在无工作状态时功放自动进入休眠状态，待机功率≤0.2W，当有播放任务时，功放自动启动。</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带有远程音量调节功能，终端在自动启动和播放任务的时候，自动将音量调节到系统设定的默认状态。音量自动调节默认值分别可制定为背景音乐音量、紧急广播</w:t>
            </w:r>
            <w:r>
              <w:rPr>
                <w:rFonts w:hint="eastAsia" w:asciiTheme="minorEastAsia" w:hAnsiTheme="minorEastAsia" w:cstheme="minorEastAsia"/>
                <w:color w:val="000000"/>
                <w:kern w:val="0"/>
                <w:sz w:val="22"/>
                <w:szCs w:val="22"/>
                <w:lang w:val="en-US" w:eastAsia="zh-CN"/>
              </w:rPr>
              <w:t>音</w:t>
            </w:r>
            <w:r>
              <w:rPr>
                <w:rFonts w:hint="eastAsia" w:asciiTheme="minorEastAsia" w:hAnsiTheme="minorEastAsia" w:eastAsiaTheme="minorEastAsia" w:cstheme="minorEastAsia"/>
                <w:color w:val="000000"/>
                <w:kern w:val="0"/>
                <w:sz w:val="22"/>
                <w:szCs w:val="22"/>
              </w:rPr>
              <w:t>量和消防广播音量等。</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8.</w:t>
            </w:r>
            <w:r>
              <w:rPr>
                <w:rFonts w:hint="eastAsia" w:asciiTheme="minorEastAsia" w:hAnsiTheme="minorEastAsia" w:eastAsiaTheme="minorEastAsia" w:cstheme="minorEastAsia"/>
                <w:color w:val="000000"/>
                <w:kern w:val="0"/>
                <w:sz w:val="22"/>
                <w:szCs w:val="22"/>
              </w:rPr>
              <w:t>设备具备全数字高音、低音和主音量调节。</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通过网络任意接收来自服务器的广播节目，包括话筒寻呼、消防警报自动强插、电话寻呼等。</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10.</w:t>
            </w:r>
            <w:r>
              <w:rPr>
                <w:rFonts w:hint="eastAsia" w:asciiTheme="minorEastAsia" w:hAnsiTheme="minorEastAsia" w:eastAsiaTheme="minorEastAsia" w:cstheme="minorEastAsia"/>
                <w:color w:val="000000"/>
                <w:kern w:val="0"/>
                <w:sz w:val="22"/>
                <w:szCs w:val="22"/>
              </w:rPr>
              <w:t>音箱设有地址复位开关，复位可恢复出厂设置</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p>
          <w:p>
            <w:pPr>
              <w:widowControl/>
              <w:jc w:val="both"/>
              <w:textAlignment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kern w:val="0"/>
                <w:sz w:val="22"/>
                <w:szCs w:val="22"/>
              </w:rPr>
              <w:t>设备参数</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网络接口：RJ45、10M/100M</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网络协议：TCP/IP、UDP、ICMP、IGMP(组播)</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音频格式：MP3/MP2</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支持码流：32K-320K</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频带宽度：20Hz-20KHz</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灵敏度：94dB</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信噪比：线路：≥90dB；话筒：≥88 dB</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额定功率：10W*2，最大功率20W</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扬声器阻抗：4"8Ω，2.5"8Ω，分频器分频</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扬声器单元：1*4"+1*2.5</w:t>
            </w:r>
          </w:p>
        </w:tc>
        <w:tc>
          <w:tcPr>
            <w:tcW w:w="1010" w:type="dxa"/>
            <w:vAlign w:val="center"/>
          </w:tcPr>
          <w:p>
            <w:pPr>
              <w:widowControl/>
              <w:ind w:firstLine="220" w:firstLineChars="100"/>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Cs/>
                <w:spacing w:val="82"/>
                <w:kern w:val="16"/>
                <w:position w:val="-8"/>
                <w:sz w:val="22"/>
                <w:szCs w:val="22"/>
              </w:rPr>
            </w:pPr>
            <w:r>
              <w:rPr>
                <w:rFonts w:hint="eastAsia" w:asciiTheme="minorEastAsia" w:hAnsiTheme="minorEastAsia" w:eastAsiaTheme="minorEastAsia" w:cstheme="minorEastAsia"/>
                <w:bCs/>
                <w:spacing w:val="82"/>
                <w:kern w:val="16"/>
                <w:position w:val="-8"/>
                <w:sz w:val="22"/>
                <w:szCs w:val="22"/>
              </w:rPr>
              <w:t>7</w:t>
            </w:r>
          </w:p>
        </w:tc>
        <w:tc>
          <w:tcPr>
            <w:tcW w:w="1530" w:type="dxa"/>
            <w:vAlign w:val="center"/>
          </w:tcPr>
          <w:p>
            <w:pPr>
              <w:widowControl/>
              <w:jc w:val="center"/>
              <w:textAlignment w:val="center"/>
              <w:rPr>
                <w:rFonts w:hint="eastAsia" w:asciiTheme="minorEastAsia" w:hAnsiTheme="minorEastAsia" w:eastAsiaTheme="minorEastAsia" w:cstheme="minorEastAsia"/>
                <w:bCs/>
                <w:spacing w:val="82"/>
                <w:kern w:val="16"/>
                <w:position w:val="-8"/>
                <w:sz w:val="22"/>
                <w:szCs w:val="22"/>
              </w:rPr>
            </w:pPr>
            <w:r>
              <w:rPr>
                <w:rFonts w:hint="eastAsia" w:asciiTheme="minorEastAsia" w:hAnsiTheme="minorEastAsia" w:eastAsiaTheme="minorEastAsia" w:cstheme="minorEastAsia"/>
                <w:bCs/>
                <w:color w:val="000000"/>
                <w:kern w:val="0"/>
                <w:sz w:val="22"/>
                <w:szCs w:val="22"/>
              </w:rPr>
              <w:t>无线话筒</w:t>
            </w:r>
          </w:p>
        </w:tc>
        <w:tc>
          <w:tcPr>
            <w:tcW w:w="6479" w:type="dxa"/>
            <w:tcBorders>
              <w:top w:val="single" w:color="auto" w:sz="4" w:space="0"/>
            </w:tcBorders>
            <w:vAlign w:val="center"/>
          </w:tcPr>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系统特点：(空旷地带有效距离：250m)</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1.UHF频段、PLL数字频率合成</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红外线对频、发射器可以互换。</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.200个频点、高灵敏度接收能满足户外远距离演出要求。</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发射器分两级功率调节，接收机灵敏度（接收距离）8级可调，满足不同场合求。</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.自动搜索空闲信道，自动避开干扰频道。</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设备参数</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频率范围：UHF600-900MHz频道总数：100×2=300动态范围：110dBTHD:0.5%频率响应：35Hz~20KHz±3dB</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信噪比：90dB有效距离：200m发射机：发射功率：10mmW</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振荡方式：PLL数字频率合成调制方式：FM</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镜像抑制：50dB 调制频偏：75Hz频道转换方式：自动对频电压：DC2.4V-7.2V(2个DC1.2V\1.5V\3.6电池接收机：灵敏度：2.0uV振荡方式：PLL数字频率合成信噪比：90dB失真度：0.5%信道转换方式：微机控制按键LCD输出：2个平衡输出，1个6.35混合输出输出电压：平衡输出500mV,混合输出350mV(30KHz调制）</w:t>
            </w:r>
          </w:p>
          <w:p>
            <w:pPr>
              <w:widowControl/>
              <w:jc w:val="both"/>
              <w:textAlignment w:val="center"/>
              <w:rPr>
                <w:rFonts w:hint="default" w:asciiTheme="minorEastAsia" w:hAnsiTheme="minorEastAsia" w:eastAsiaTheme="minorEastAsia" w:cstheme="minorEastAsia"/>
                <w:color w:val="000000"/>
                <w:kern w:val="0"/>
                <w:sz w:val="22"/>
                <w:szCs w:val="22"/>
                <w:lang w:val="en-US" w:eastAsia="zh-CN"/>
              </w:rPr>
            </w:pPr>
            <w:r>
              <w:rPr>
                <w:rFonts w:hint="eastAsia" w:asciiTheme="minorEastAsia" w:hAnsiTheme="minorEastAsia" w:cstheme="minorEastAsia"/>
                <w:color w:val="000000"/>
                <w:kern w:val="0"/>
                <w:sz w:val="22"/>
                <w:szCs w:val="22"/>
                <w:lang w:val="en-US" w:eastAsia="zh-CN"/>
              </w:rPr>
              <w:t>主机</w:t>
            </w:r>
            <w:r>
              <w:rPr>
                <w:rFonts w:hint="eastAsia" w:asciiTheme="minorEastAsia" w:hAnsiTheme="minorEastAsia" w:eastAsiaTheme="minorEastAsia" w:cstheme="minorEastAsia"/>
                <w:color w:val="000000"/>
                <w:kern w:val="0"/>
                <w:sz w:val="22"/>
                <w:szCs w:val="22"/>
              </w:rPr>
              <w:t>尺寸：专业标准19寸机架</w:t>
            </w:r>
            <w:r>
              <w:rPr>
                <w:rFonts w:hint="eastAsia" w:asciiTheme="minorEastAsia" w:hAnsiTheme="minorEastAsia" w:cstheme="minorEastAsia"/>
                <w:color w:val="000000"/>
                <w:kern w:val="0"/>
                <w:sz w:val="22"/>
                <w:szCs w:val="22"/>
                <w:lang w:val="en-US" w:eastAsia="zh-CN"/>
              </w:rPr>
              <w:t>式结构。</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Cs/>
                <w:spacing w:val="82"/>
                <w:kern w:val="16"/>
                <w:position w:val="-8"/>
                <w:sz w:val="22"/>
                <w:szCs w:val="22"/>
              </w:rPr>
            </w:pPr>
            <w:r>
              <w:rPr>
                <w:rFonts w:hint="eastAsia" w:asciiTheme="minorEastAsia" w:hAnsiTheme="minorEastAsia" w:eastAsiaTheme="minorEastAsia" w:cstheme="minorEastAsia"/>
                <w:bCs/>
                <w:spacing w:val="82"/>
                <w:kern w:val="16"/>
                <w:position w:val="-8"/>
                <w:sz w:val="22"/>
                <w:szCs w:val="22"/>
              </w:rPr>
              <w:t>8</w:t>
            </w:r>
          </w:p>
        </w:tc>
        <w:tc>
          <w:tcPr>
            <w:tcW w:w="1530" w:type="dxa"/>
            <w:vAlign w:val="center"/>
          </w:tcPr>
          <w:p>
            <w:pPr>
              <w:widowControl/>
              <w:jc w:val="center"/>
              <w:textAlignment w:val="center"/>
              <w:rPr>
                <w:rFonts w:hint="eastAsia" w:asciiTheme="minorEastAsia" w:hAnsiTheme="minorEastAsia" w:eastAsiaTheme="minorEastAsia" w:cstheme="minorEastAsia"/>
                <w:bCs/>
                <w:color w:val="000000"/>
                <w:kern w:val="0"/>
                <w:sz w:val="22"/>
                <w:szCs w:val="22"/>
              </w:rPr>
            </w:pPr>
            <w:r>
              <w:rPr>
                <w:rFonts w:hint="eastAsia" w:asciiTheme="minorEastAsia" w:hAnsiTheme="minorEastAsia" w:eastAsiaTheme="minorEastAsia" w:cstheme="minorEastAsia"/>
                <w:bCs/>
                <w:color w:val="000000"/>
                <w:kern w:val="0"/>
                <w:sz w:val="22"/>
                <w:szCs w:val="22"/>
              </w:rPr>
              <w:t>播控机柜</w:t>
            </w:r>
          </w:p>
        </w:tc>
        <w:tc>
          <w:tcPr>
            <w:tcW w:w="6479" w:type="dxa"/>
            <w:vAlign w:val="center"/>
          </w:tcPr>
          <w:p>
            <w:pPr>
              <w:widowControl/>
              <w:numPr>
                <w:ilvl w:val="0"/>
                <w:numId w:val="0"/>
              </w:numPr>
              <w:jc w:val="both"/>
              <w:textAlignment w:val="center"/>
              <w:rPr>
                <w:rFonts w:hint="eastAsia" w:ascii="宋体" w:hAnsi="宋体"/>
                <w:sz w:val="22"/>
              </w:rPr>
            </w:pPr>
            <w:r>
              <w:rPr>
                <w:rFonts w:hint="eastAsia" w:ascii="宋体" w:hAnsi="宋体"/>
                <w:sz w:val="22"/>
                <w:lang w:val="en-US" w:eastAsia="zh-CN"/>
              </w:rPr>
              <w:t>1.</w:t>
            </w:r>
            <w:r>
              <w:rPr>
                <w:rFonts w:hint="eastAsia" w:ascii="宋体" w:hAnsi="宋体"/>
                <w:sz w:val="22"/>
              </w:rPr>
              <w:t>尺寸：</w:t>
            </w:r>
            <w:r>
              <w:rPr>
                <w:rFonts w:ascii="宋体" w:hAnsi="宋体"/>
                <w:sz w:val="22"/>
              </w:rPr>
              <w:t>600*1000*1600mm</w:t>
            </w:r>
            <w:r>
              <w:rPr>
                <w:rFonts w:hint="eastAsia" w:ascii="宋体" w:hAnsi="宋体"/>
                <w:sz w:val="22"/>
              </w:rPr>
              <w:t>；容量：</w:t>
            </w:r>
            <w:r>
              <w:rPr>
                <w:rFonts w:hint="default" w:ascii="宋体" w:hAnsi="宋体"/>
                <w:sz w:val="22"/>
                <w:lang w:val="en-US"/>
              </w:rPr>
              <w:t>4</w:t>
            </w:r>
            <w:r>
              <w:rPr>
                <w:rFonts w:ascii="宋体" w:hAnsi="宋体"/>
                <w:sz w:val="22"/>
              </w:rPr>
              <w:t>2U</w:t>
            </w:r>
            <w:r>
              <w:rPr>
                <w:rFonts w:hint="eastAsia" w:ascii="宋体" w:hAnsi="宋体"/>
                <w:sz w:val="22"/>
              </w:rPr>
              <w:t>；符合</w:t>
            </w:r>
            <w:r>
              <w:rPr>
                <w:rFonts w:ascii="宋体" w:hAnsi="宋体"/>
                <w:sz w:val="22"/>
              </w:rPr>
              <w:t>IEC297-1-1986</w:t>
            </w:r>
            <w:r>
              <w:rPr>
                <w:rFonts w:hint="eastAsia" w:ascii="宋体" w:hAnsi="宋体"/>
                <w:sz w:val="22"/>
              </w:rPr>
              <w:t>标准﹐</w:t>
            </w:r>
            <w:r>
              <w:rPr>
                <w:rFonts w:ascii="宋体" w:hAnsi="宋体"/>
                <w:sz w:val="22"/>
              </w:rPr>
              <w:t xml:space="preserve"> 19</w:t>
            </w:r>
            <w:r>
              <w:rPr>
                <w:rFonts w:hint="eastAsia" w:ascii="宋体" w:hAnsi="宋体"/>
                <w:sz w:val="22"/>
              </w:rPr>
              <w:t>”</w:t>
            </w:r>
            <w:r>
              <w:rPr>
                <w:rFonts w:ascii="宋体" w:hAnsi="宋体"/>
                <w:sz w:val="22"/>
              </w:rPr>
              <w:t xml:space="preserve"> </w:t>
            </w:r>
            <w:r>
              <w:rPr>
                <w:rFonts w:hint="eastAsia" w:ascii="宋体" w:hAnsi="宋体"/>
                <w:sz w:val="22"/>
              </w:rPr>
              <w:t>机柜，负荷</w:t>
            </w:r>
            <w:r>
              <w:rPr>
                <w:rFonts w:ascii="宋体" w:hAnsi="宋体"/>
                <w:sz w:val="22"/>
              </w:rPr>
              <w:t>800Kg</w:t>
            </w:r>
            <w:r>
              <w:rPr>
                <w:rFonts w:hint="eastAsia" w:ascii="宋体" w:hAnsi="宋体"/>
                <w:sz w:val="22"/>
              </w:rPr>
              <w:t>以上，颜色：黑色；</w:t>
            </w:r>
          </w:p>
          <w:p>
            <w:pPr>
              <w:widowControl/>
              <w:numPr>
                <w:ilvl w:val="0"/>
                <w:numId w:val="0"/>
              </w:numPr>
              <w:jc w:val="both"/>
              <w:textAlignment w:val="center"/>
              <w:rPr>
                <w:rFonts w:ascii="宋体" w:hAnsi="宋体"/>
                <w:sz w:val="22"/>
              </w:rPr>
            </w:pPr>
            <w:r>
              <w:rPr>
                <w:rFonts w:hint="eastAsia" w:ascii="宋体" w:hAnsi="宋体"/>
                <w:sz w:val="22"/>
                <w:lang w:val="en-US" w:eastAsia="zh-CN"/>
              </w:rPr>
              <w:t>2.</w:t>
            </w:r>
            <w:r>
              <w:rPr>
                <w:rFonts w:hint="eastAsia" w:ascii="宋体" w:hAnsi="宋体"/>
                <w:sz w:val="22"/>
              </w:rPr>
              <w:t>材料：机柜钢板厚度不小于</w:t>
            </w:r>
            <w:r>
              <w:rPr>
                <w:rFonts w:ascii="宋体" w:hAnsi="宋体"/>
                <w:sz w:val="22"/>
              </w:rPr>
              <w:t>1.2mm</w:t>
            </w:r>
            <w:r>
              <w:rPr>
                <w:rFonts w:hint="eastAsia" w:ascii="宋体" w:hAnsi="宋体"/>
                <w:sz w:val="22"/>
              </w:rPr>
              <w:t>；</w:t>
            </w:r>
            <w:r>
              <w:rPr>
                <w:rFonts w:ascii="宋体" w:hAnsi="宋体"/>
                <w:sz w:val="22"/>
              </w:rPr>
              <w:t>SPCC</w:t>
            </w:r>
            <w:r>
              <w:rPr>
                <w:rFonts w:hint="eastAsia" w:ascii="宋体" w:hAnsi="宋体"/>
                <w:sz w:val="22"/>
              </w:rPr>
              <w:t>优质冷轧钢板，脱脂，酸洗，防锈和磷化，纯水清洗，静电喷塑机柜高温静电喷涂﹐表面处理细腻、美观，优质机柜滑轮﹐柜随心动</w:t>
            </w:r>
            <w:r>
              <w:rPr>
                <w:rFonts w:ascii="宋体" w:hAnsi="宋体"/>
                <w:sz w:val="22"/>
              </w:rPr>
              <w:t xml:space="preserve"> </w:t>
            </w:r>
            <w:r>
              <w:rPr>
                <w:rFonts w:hint="eastAsia" w:ascii="宋体" w:hAnsi="宋体"/>
                <w:sz w:val="22"/>
              </w:rPr>
              <w:t>。</w:t>
            </w:r>
          </w:p>
          <w:p>
            <w:pPr>
              <w:jc w:val="left"/>
              <w:rPr>
                <w:rFonts w:hint="eastAsia" w:asciiTheme="minorEastAsia" w:hAnsiTheme="minorEastAsia" w:eastAsiaTheme="minorEastAsia" w:cstheme="minorEastAsia"/>
                <w:color w:val="000000"/>
                <w:kern w:val="0"/>
                <w:sz w:val="22"/>
                <w:szCs w:val="22"/>
              </w:rPr>
            </w:pPr>
            <w:r>
              <w:rPr>
                <w:rFonts w:hint="eastAsia" w:ascii="宋体" w:hAnsi="宋体"/>
                <w:sz w:val="22"/>
              </w:rPr>
              <w:t>3.其它：</w:t>
            </w:r>
            <w:r>
              <w:rPr>
                <w:rFonts w:ascii="宋体" w:hAnsi="宋体"/>
                <w:sz w:val="22"/>
              </w:rPr>
              <w:t>8</w:t>
            </w:r>
            <w:r>
              <w:rPr>
                <w:rFonts w:hint="eastAsia" w:ascii="宋体" w:hAnsi="宋体"/>
                <w:sz w:val="22"/>
              </w:rPr>
              <w:t>位</w:t>
            </w:r>
            <w:r>
              <w:rPr>
                <w:rFonts w:ascii="宋体" w:hAnsi="宋体"/>
                <w:sz w:val="22"/>
              </w:rPr>
              <w:t>10A PUD</w:t>
            </w:r>
            <w:r>
              <w:rPr>
                <w:rFonts w:hint="eastAsia" w:ascii="宋体" w:hAnsi="宋体"/>
                <w:sz w:val="22"/>
              </w:rPr>
              <w:t>插排一个，固定板</w:t>
            </w:r>
            <w:r>
              <w:rPr>
                <w:rFonts w:ascii="宋体" w:hAnsi="宋体"/>
                <w:sz w:val="22"/>
              </w:rPr>
              <w:t>3</w:t>
            </w:r>
            <w:r>
              <w:rPr>
                <w:rFonts w:hint="eastAsia" w:ascii="宋体" w:hAnsi="宋体"/>
                <w:sz w:val="22"/>
              </w:rPr>
              <w:t>块，风扇部件两组，</w:t>
            </w:r>
            <w:r>
              <w:rPr>
                <w:rFonts w:hint="eastAsia" w:asciiTheme="minorEastAsia" w:hAnsiTheme="minorEastAsia" w:eastAsiaTheme="minorEastAsia" w:cstheme="minorEastAsia"/>
                <w:color w:val="000000"/>
                <w:kern w:val="0"/>
                <w:sz w:val="22"/>
                <w:szCs w:val="22"/>
              </w:rPr>
              <w:t>具有良好的通风和散热性能，外观美观，结构合理</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Cs/>
                <w:spacing w:val="82"/>
                <w:kern w:val="16"/>
                <w:position w:val="-8"/>
                <w:sz w:val="22"/>
                <w:szCs w:val="22"/>
              </w:rPr>
            </w:pPr>
            <w:r>
              <w:rPr>
                <w:rFonts w:hint="eastAsia" w:asciiTheme="minorEastAsia" w:hAnsiTheme="minorEastAsia" w:eastAsiaTheme="minorEastAsia" w:cstheme="minorEastAsia"/>
                <w:bCs/>
                <w:spacing w:val="82"/>
                <w:kern w:val="16"/>
                <w:position w:val="-8"/>
                <w:sz w:val="22"/>
                <w:szCs w:val="22"/>
              </w:rPr>
              <w:t>9</w:t>
            </w:r>
          </w:p>
        </w:tc>
        <w:tc>
          <w:tcPr>
            <w:tcW w:w="15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壁挂机柜</w:t>
            </w:r>
          </w:p>
        </w:tc>
        <w:tc>
          <w:tcPr>
            <w:tcW w:w="6479" w:type="dxa"/>
            <w:vAlign w:val="center"/>
          </w:tcPr>
          <w:p>
            <w:pPr>
              <w:rPr>
                <w:rFonts w:hint="eastAsia" w:ascii="宋体" w:hAnsi="宋体"/>
                <w:sz w:val="22"/>
              </w:rPr>
            </w:pPr>
            <w:r>
              <w:rPr>
                <w:rFonts w:hint="eastAsia" w:ascii="宋体" w:hAnsi="宋体"/>
                <w:sz w:val="22"/>
                <w:lang w:val="en-US" w:eastAsia="zh-CN"/>
              </w:rPr>
              <w:t>1.</w:t>
            </w:r>
            <w:r>
              <w:rPr>
                <w:rFonts w:hint="eastAsia" w:ascii="宋体" w:hAnsi="宋体"/>
                <w:sz w:val="22"/>
              </w:rPr>
              <w:t>尺寸：</w:t>
            </w:r>
            <w:r>
              <w:rPr>
                <w:rFonts w:ascii="宋体" w:hAnsi="宋体"/>
                <w:sz w:val="22"/>
              </w:rPr>
              <w:t>600*500*450mm</w:t>
            </w:r>
            <w:r>
              <w:rPr>
                <w:rFonts w:hint="eastAsia" w:ascii="宋体" w:hAnsi="宋体"/>
                <w:sz w:val="22"/>
              </w:rPr>
              <w:t>;容量：</w:t>
            </w:r>
            <w:r>
              <w:rPr>
                <w:rFonts w:ascii="宋体" w:hAnsi="宋体"/>
                <w:sz w:val="22"/>
              </w:rPr>
              <w:t>9U</w:t>
            </w:r>
            <w:r>
              <w:rPr>
                <w:rFonts w:hint="eastAsia" w:ascii="宋体" w:hAnsi="宋体"/>
                <w:sz w:val="22"/>
              </w:rPr>
              <w:t>；</w:t>
            </w:r>
          </w:p>
          <w:p>
            <w:pPr>
              <w:rPr>
                <w:rFonts w:ascii="宋体" w:hAnsi="宋体"/>
                <w:sz w:val="22"/>
              </w:rPr>
            </w:pPr>
            <w:r>
              <w:rPr>
                <w:rFonts w:hint="eastAsia" w:ascii="宋体" w:hAnsi="宋体"/>
                <w:sz w:val="22"/>
                <w:lang w:val="en-US" w:eastAsia="zh-CN"/>
              </w:rPr>
              <w:t>2.</w:t>
            </w:r>
            <w:r>
              <w:rPr>
                <w:rFonts w:hint="eastAsia" w:ascii="宋体" w:hAnsi="宋体"/>
                <w:sz w:val="22"/>
              </w:rPr>
              <w:t>材料：机柜钢板厚度不小于</w:t>
            </w:r>
            <w:r>
              <w:rPr>
                <w:rFonts w:ascii="宋体" w:hAnsi="宋体"/>
                <w:sz w:val="22"/>
              </w:rPr>
              <w:t>1.0mm</w:t>
            </w:r>
            <w:r>
              <w:rPr>
                <w:rFonts w:hint="eastAsia" w:ascii="宋体" w:hAnsi="宋体"/>
                <w:sz w:val="22"/>
              </w:rPr>
              <w:t>。</w:t>
            </w:r>
            <w:r>
              <w:rPr>
                <w:rFonts w:ascii="宋体" w:hAnsi="宋体"/>
                <w:sz w:val="22"/>
              </w:rPr>
              <w:t>SPCC</w:t>
            </w:r>
            <w:r>
              <w:rPr>
                <w:rFonts w:hint="eastAsia" w:ascii="宋体" w:hAnsi="宋体"/>
                <w:sz w:val="22"/>
              </w:rPr>
              <w:t>优质冷轧钢板，脱脂，酸洗，防锈和磷化，纯水清洗，静电喷塑机柜高温静电喷涂﹐表面处理细腻、美观。</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宋体" w:hAnsi="宋体"/>
                <w:sz w:val="22"/>
                <w:lang w:val="en-US" w:eastAsia="zh-CN"/>
              </w:rPr>
              <w:t>3.</w:t>
            </w:r>
            <w:r>
              <w:rPr>
                <w:rFonts w:hint="eastAsia" w:ascii="宋体" w:hAnsi="宋体"/>
                <w:sz w:val="22"/>
              </w:rPr>
              <w:t>其他：</w:t>
            </w:r>
            <w:r>
              <w:rPr>
                <w:rFonts w:hint="eastAsia" w:asciiTheme="minorEastAsia" w:hAnsiTheme="minorEastAsia" w:eastAsiaTheme="minorEastAsia" w:cstheme="minorEastAsia"/>
                <w:color w:val="000000"/>
                <w:kern w:val="0"/>
                <w:sz w:val="22"/>
                <w:szCs w:val="22"/>
              </w:rPr>
              <w:t>具有良好的通风和散热性能，外观美观，结构合理</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spacing w:line="660" w:lineRule="exact"/>
              <w:jc w:val="center"/>
              <w:textAlignment w:val="center"/>
              <w:rPr>
                <w:rFonts w:hint="eastAsia" w:asciiTheme="minorEastAsia" w:hAnsiTheme="minorEastAsia" w:eastAsiaTheme="minorEastAsia" w:cstheme="minorEastAsia"/>
                <w:bCs/>
                <w:spacing w:val="82"/>
                <w:kern w:val="16"/>
                <w:position w:val="-8"/>
                <w:sz w:val="22"/>
                <w:szCs w:val="22"/>
              </w:rPr>
            </w:pPr>
            <w:r>
              <w:rPr>
                <w:rFonts w:hint="eastAsia" w:asciiTheme="minorEastAsia" w:hAnsiTheme="minorEastAsia" w:eastAsiaTheme="minorEastAsia" w:cstheme="minorEastAsia"/>
                <w:bCs/>
                <w:spacing w:val="82"/>
                <w:kern w:val="16"/>
                <w:position w:val="-8"/>
                <w:sz w:val="22"/>
                <w:szCs w:val="22"/>
              </w:rPr>
              <w:t>10</w:t>
            </w:r>
          </w:p>
        </w:tc>
        <w:tc>
          <w:tcPr>
            <w:tcW w:w="1530" w:type="dxa"/>
            <w:vAlign w:val="center"/>
          </w:tcPr>
          <w:p>
            <w:pPr>
              <w:widowControl/>
              <w:jc w:val="center"/>
              <w:textAlignment w:val="center"/>
              <w:rPr>
                <w:rFonts w:hint="eastAsia" w:asciiTheme="minorEastAsia" w:hAnsiTheme="minorEastAsia" w:eastAsiaTheme="minorEastAsia" w:cstheme="minorEastAsia"/>
                <w:bCs/>
                <w:color w:val="000000"/>
                <w:kern w:val="0"/>
                <w:sz w:val="22"/>
                <w:szCs w:val="22"/>
              </w:rPr>
            </w:pPr>
            <w:r>
              <w:rPr>
                <w:rFonts w:hint="eastAsia" w:asciiTheme="minorEastAsia" w:hAnsiTheme="minorEastAsia" w:eastAsiaTheme="minorEastAsia" w:cstheme="minorEastAsia"/>
                <w:bCs/>
                <w:color w:val="000000"/>
                <w:kern w:val="0"/>
                <w:sz w:val="22"/>
                <w:szCs w:val="22"/>
              </w:rPr>
              <w:t>24口交换机</w:t>
            </w:r>
          </w:p>
        </w:tc>
        <w:tc>
          <w:tcPr>
            <w:tcW w:w="6479"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宋体" w:hAnsi="宋体"/>
                <w:sz w:val="22"/>
                <w:lang w:val="en-US" w:eastAsia="zh-CN"/>
              </w:rPr>
              <w:t>1.</w:t>
            </w:r>
            <w:r>
              <w:rPr>
                <w:rFonts w:hint="eastAsia" w:ascii="宋体" w:hAnsi="宋体"/>
                <w:sz w:val="22"/>
              </w:rPr>
              <w:t>商用专业交换机：</w:t>
            </w:r>
            <w:r>
              <w:rPr>
                <w:rFonts w:hint="eastAsia" w:asciiTheme="minorEastAsia" w:hAnsiTheme="minorEastAsia" w:eastAsiaTheme="minorEastAsia" w:cstheme="minorEastAsia"/>
                <w:color w:val="000000"/>
                <w:kern w:val="0"/>
                <w:sz w:val="22"/>
                <w:szCs w:val="22"/>
              </w:rPr>
              <w:t>24个10/100/1000M电口+2个千兆</w:t>
            </w:r>
            <w:r>
              <w:rPr>
                <w:rFonts w:hint="eastAsia" w:asciiTheme="minorEastAsia" w:hAnsiTheme="minorEastAsia" w:cstheme="minorEastAsia"/>
                <w:color w:val="000000"/>
                <w:kern w:val="0"/>
                <w:sz w:val="22"/>
                <w:szCs w:val="22"/>
                <w:lang w:val="en-US" w:eastAsia="zh-CN"/>
              </w:rPr>
              <w:t>光</w:t>
            </w:r>
            <w:r>
              <w:rPr>
                <w:rFonts w:hint="eastAsia" w:asciiTheme="minorEastAsia" w:hAnsiTheme="minorEastAsia" w:eastAsiaTheme="minorEastAsia" w:cstheme="minorEastAsia"/>
                <w:color w:val="000000"/>
                <w:kern w:val="0"/>
                <w:sz w:val="22"/>
                <w:szCs w:val="22"/>
              </w:rPr>
              <w:t>接口SFP</w:t>
            </w:r>
            <w:r>
              <w:rPr>
                <w:rFonts w:hint="eastAsia" w:asciiTheme="minorEastAsia" w:hAnsiTheme="minorEastAsia" w:cstheme="minorEastAsia"/>
                <w:color w:val="000000"/>
                <w:kern w:val="0"/>
                <w:sz w:val="22"/>
                <w:szCs w:val="22"/>
                <w:lang w:eastAsia="zh-CN"/>
              </w:rPr>
              <w:t>。</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交换容量≥52Gbps，包转发率≥38.7Mpps</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t>符合IEEE802.3、IEEEE802.3u、IEEE802.3ab、IEEE802.3x 以太网标准</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.提供LED 指示灯,动态显示连接状态的端口和设备的工作状态</w:t>
            </w:r>
          </w:p>
          <w:p>
            <w:pPr>
              <w:widowControl/>
              <w:jc w:val="both"/>
              <w:textAlignment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.采用标准19 英寸机壳，机体高度为1U</w:t>
            </w:r>
            <w:r>
              <w:rPr>
                <w:rFonts w:hint="eastAsia" w:asciiTheme="minorEastAsia" w:hAnsiTheme="minorEastAsia" w:cstheme="minorEastAsia"/>
                <w:color w:val="000000"/>
                <w:kern w:val="0"/>
                <w:sz w:val="22"/>
                <w:szCs w:val="22"/>
                <w:lang w:val="en-US" w:eastAsia="zh-CN"/>
              </w:rPr>
              <w:t>有以上</w:t>
            </w:r>
            <w:r>
              <w:rPr>
                <w:rFonts w:hint="eastAsia" w:asciiTheme="minorEastAsia" w:hAnsiTheme="minorEastAsia" w:cstheme="minorEastAsia"/>
                <w:color w:val="000000"/>
                <w:kern w:val="0"/>
                <w:sz w:val="22"/>
                <w:szCs w:val="22"/>
                <w:lang w:eastAsia="zh-CN"/>
              </w:rPr>
              <w:t>。</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9" w:type="dxa"/>
            <w:vAlign w:val="center"/>
          </w:tcPr>
          <w:p>
            <w:pPr>
              <w:spacing w:line="660" w:lineRule="exact"/>
              <w:jc w:val="center"/>
              <w:textAlignment w:val="center"/>
              <w:rPr>
                <w:rFonts w:hint="default" w:asciiTheme="minorEastAsia" w:hAnsiTheme="minorEastAsia" w:eastAsiaTheme="minorEastAsia" w:cstheme="minorEastAsia"/>
                <w:bCs/>
                <w:spacing w:val="82"/>
                <w:kern w:val="16"/>
                <w:position w:val="-8"/>
                <w:sz w:val="22"/>
                <w:szCs w:val="22"/>
                <w:lang w:val="en-US" w:eastAsia="zh-CN"/>
              </w:rPr>
            </w:pPr>
            <w:r>
              <w:rPr>
                <w:rFonts w:hint="eastAsia" w:asciiTheme="minorEastAsia" w:hAnsiTheme="minorEastAsia" w:cstheme="minorEastAsia"/>
                <w:bCs/>
                <w:spacing w:val="82"/>
                <w:kern w:val="16"/>
                <w:position w:val="-8"/>
                <w:sz w:val="22"/>
                <w:szCs w:val="22"/>
                <w:lang w:val="en-US" w:eastAsia="zh-CN"/>
              </w:rPr>
              <w:t>11</w:t>
            </w:r>
          </w:p>
        </w:tc>
        <w:tc>
          <w:tcPr>
            <w:tcW w:w="1530" w:type="dxa"/>
            <w:vAlign w:val="center"/>
          </w:tcPr>
          <w:p>
            <w:pPr>
              <w:widowControl/>
              <w:jc w:val="center"/>
              <w:textAlignment w:val="center"/>
              <w:rPr>
                <w:rFonts w:hint="eastAsia" w:asciiTheme="minorEastAsia" w:hAnsiTheme="minorEastAsia" w:eastAsiaTheme="minorEastAsia" w:cstheme="minorEastAsia"/>
                <w:bCs/>
                <w:color w:val="000000"/>
                <w:kern w:val="0"/>
                <w:sz w:val="22"/>
                <w:szCs w:val="22"/>
              </w:rPr>
            </w:pPr>
            <w:r>
              <w:rPr>
                <w:rFonts w:hint="eastAsia" w:asciiTheme="minorEastAsia" w:hAnsiTheme="minorEastAsia" w:eastAsiaTheme="minorEastAsia" w:cstheme="minorEastAsia"/>
                <w:bCs/>
                <w:color w:val="000000"/>
                <w:kern w:val="0"/>
                <w:sz w:val="22"/>
                <w:szCs w:val="22"/>
              </w:rPr>
              <w:t>单模模块</w:t>
            </w:r>
          </w:p>
        </w:tc>
        <w:tc>
          <w:tcPr>
            <w:tcW w:w="6479" w:type="dxa"/>
            <w:vAlign w:val="center"/>
          </w:tcPr>
          <w:p>
            <w:pPr>
              <w:widowControl/>
              <w:jc w:val="left"/>
              <w:textAlignment w:val="center"/>
              <w:rPr>
                <w:rFonts w:hint="eastAsia" w:asciiTheme="minorEastAsia" w:hAnsiTheme="minorEastAsia" w:eastAsiaTheme="minorEastAsia" w:cstheme="minorEastAsia"/>
                <w:color w:val="000000"/>
                <w:kern w:val="0"/>
                <w:sz w:val="22"/>
                <w:szCs w:val="22"/>
                <w:lang w:eastAsia="zh-CN"/>
              </w:rPr>
            </w:pPr>
            <w:r>
              <w:rPr>
                <w:rFonts w:hint="eastAsia" w:ascii="宋体" w:hAnsi="宋体"/>
                <w:sz w:val="22"/>
              </w:rPr>
              <w:t>千兆光纤模块（含收、发）千兆</w:t>
            </w:r>
            <w:r>
              <w:rPr>
                <w:rFonts w:ascii="宋体" w:hAnsi="宋体"/>
                <w:sz w:val="22"/>
              </w:rPr>
              <w:t>20</w:t>
            </w:r>
            <w:r>
              <w:rPr>
                <w:rFonts w:hint="eastAsia" w:ascii="宋体" w:hAnsi="宋体"/>
                <w:sz w:val="22"/>
              </w:rPr>
              <w:t>公里单模模块</w:t>
            </w:r>
            <w:r>
              <w:rPr>
                <w:rFonts w:ascii="宋体" w:hAnsi="宋体"/>
                <w:sz w:val="22"/>
              </w:rPr>
              <w:t>,TX1310nm/1.25G,RX1550nm/1.25G,LC,20km,0</w:t>
            </w:r>
            <w:r>
              <w:rPr>
                <w:rFonts w:hint="eastAsia" w:ascii="宋体" w:hAnsi="宋体"/>
                <w:sz w:val="22"/>
              </w:rPr>
              <w:t>～</w:t>
            </w:r>
            <w:r>
              <w:rPr>
                <w:rFonts w:ascii="宋体" w:hAnsi="宋体"/>
                <w:sz w:val="22"/>
              </w:rPr>
              <w:t>70</w:t>
            </w:r>
            <w:r>
              <w:rPr>
                <w:rFonts w:hint="eastAsia" w:ascii="宋体" w:hAnsi="宋体"/>
                <w:sz w:val="22"/>
              </w:rPr>
              <w:t>℃</w:t>
            </w:r>
            <w:r>
              <w:rPr>
                <w:rFonts w:ascii="宋体" w:hAnsi="宋体"/>
                <w:sz w:val="22"/>
              </w:rPr>
              <w:t>,SFP</w:t>
            </w:r>
            <w:r>
              <w:rPr>
                <w:rFonts w:hint="eastAsia" w:ascii="宋体" w:hAnsi="宋体"/>
                <w:sz w:val="22"/>
                <w:lang w:eastAsia="zh-CN"/>
              </w:rPr>
              <w:t>。</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12</w:t>
            </w:r>
          </w:p>
        </w:tc>
        <w:tc>
          <w:tcPr>
            <w:tcW w:w="1530" w:type="dxa"/>
            <w:vAlign w:val="center"/>
          </w:tcPr>
          <w:p>
            <w:pPr>
              <w:widowControl/>
              <w:jc w:val="center"/>
              <w:textAlignment w:val="center"/>
              <w:rPr>
                <w:rFonts w:hint="eastAsia" w:asciiTheme="minorEastAsia" w:hAnsiTheme="minorEastAsia" w:eastAsiaTheme="minorEastAsia" w:cstheme="minorEastAsia"/>
                <w:b/>
                <w:spacing w:val="82"/>
                <w:kern w:val="16"/>
                <w:position w:val="-8"/>
                <w:sz w:val="22"/>
                <w:szCs w:val="22"/>
              </w:rPr>
            </w:pPr>
            <w:r>
              <w:rPr>
                <w:rFonts w:hint="eastAsia" w:asciiTheme="minorEastAsia" w:hAnsiTheme="minorEastAsia" w:eastAsiaTheme="minorEastAsia" w:cstheme="minorEastAsia"/>
                <w:color w:val="000000"/>
                <w:kern w:val="0"/>
                <w:sz w:val="22"/>
                <w:szCs w:val="22"/>
              </w:rPr>
              <w:t>教室IP数字音箱</w:t>
            </w:r>
          </w:p>
        </w:tc>
        <w:tc>
          <w:tcPr>
            <w:tcW w:w="6479"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功能特点：</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采用嵌入式技术和音频处理技术设计；内置嵌入式网络语音解码模块，完成网络音频流的同步接收和解码；采用高速工业级芯片，启动时间达到毫秒级；</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2.具</w:t>
            </w:r>
            <w:r>
              <w:rPr>
                <w:rFonts w:hint="eastAsia" w:asciiTheme="minorEastAsia" w:hAnsiTheme="minorEastAsia" w:eastAsiaTheme="minorEastAsia" w:cstheme="minorEastAsia"/>
                <w:color w:val="000000"/>
                <w:kern w:val="0"/>
                <w:sz w:val="22"/>
                <w:szCs w:val="22"/>
              </w:rPr>
              <w:t>有本地线路输入，本地话筒输入：可将外接音频（卡座、笔记本、话筒等）送入网络音箱本地线路、话筒接口实现本地多媒体扩音。</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带电源指示灯、数据运行灯指示工作状态。</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网络主音箱带辅助音频输出接口、可以挂接一只副箱。</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高品质的数字音频传输，无噪音，音质达到级（音频文件位速为自适应）；</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具备智能电源管理功能，设备采用内置判断功放的运行状态，在无工作状态时功放自动进入休眠状态，待机功率≤0.2W，当有播放任务时，功放自动启动。</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带有远程音量调节功能，终端在自动启动和播放任务的时候，自动将音量调节到系统设定的默认状态。音量自动调节默认值分别可制定为背景音乐音量、紧急广播啬量和消防广播音量等。</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8.</w:t>
            </w:r>
            <w:r>
              <w:rPr>
                <w:rFonts w:hint="eastAsia" w:asciiTheme="minorEastAsia" w:hAnsiTheme="minorEastAsia" w:eastAsiaTheme="minorEastAsia" w:cstheme="minorEastAsia"/>
                <w:color w:val="000000"/>
                <w:kern w:val="0"/>
                <w:sz w:val="22"/>
                <w:szCs w:val="22"/>
              </w:rPr>
              <w:t>音箱设有地址复位开关，复位可恢复出厂设置制。</w:t>
            </w:r>
          </w:p>
          <w:p>
            <w:pPr>
              <w:widowControl/>
              <w:jc w:val="both"/>
              <w:textAlignment w:val="center"/>
              <w:rPr>
                <w:rFonts w:hint="eastAsia" w:asciiTheme="minorEastAsia" w:hAnsiTheme="minorEastAsia" w:eastAsiaTheme="minorEastAsia" w:cstheme="minorEastAsia"/>
                <w:color w:val="000000"/>
                <w:kern w:val="0"/>
                <w:sz w:val="22"/>
                <w:szCs w:val="22"/>
              </w:rPr>
            </w:pP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设备参数</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网络接口：RJ45、10M/100M</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网络协议：TCP/IP、UDP、ICMP、IGMP(组播)</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音频格式：MP3/MP2</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支持码流：32K-320K</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频带宽度：20Hz-20KHz</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灵敏度：94dB</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信噪比：线路：≥90dB；话筒：≥88 dB</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额定功率：10W*2，最大功率20W</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扬声器阻抗：4"8Ω，2.5"8Ω，分频器分频</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扬声器单元：1*4"+1*2.5</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供电：AC 220V±10%，50-60Hz</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安装方式：壁挂式、桌面式</w:t>
            </w:r>
          </w:p>
        </w:tc>
        <w:tc>
          <w:tcPr>
            <w:tcW w:w="1010" w:type="dxa"/>
            <w:vAlign w:val="center"/>
          </w:tcPr>
          <w:p>
            <w:pPr>
              <w:spacing w:line="660" w:lineRule="exact"/>
              <w:ind w:firstLine="110" w:firstLineChars="50"/>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jc w:val="center"/>
              <w:textAlignment w:val="center"/>
              <w:rPr>
                <w:rFonts w:hint="default"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cstheme="minorEastAsia"/>
                <w:color w:val="000000"/>
                <w:kern w:val="0"/>
                <w:sz w:val="22"/>
                <w:szCs w:val="22"/>
                <w:lang w:val="en-US" w:eastAsia="zh-CN"/>
              </w:rPr>
              <w:t>13</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宋体" w:hAnsi="宋体" w:eastAsia="宋体" w:cs="宋体"/>
                <w:i w:val="0"/>
                <w:color w:val="000000"/>
                <w:kern w:val="0"/>
                <w:sz w:val="22"/>
                <w:szCs w:val="22"/>
                <w:u w:val="none"/>
                <w:lang w:val="en-US" w:eastAsia="zh-CN" w:bidi="ar"/>
              </w:rPr>
              <w:t>室外铝合金音柱</w:t>
            </w:r>
          </w:p>
        </w:tc>
        <w:tc>
          <w:tcPr>
            <w:tcW w:w="6479"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内置扬声器：6寸×4只＋1高音</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尺寸：</w:t>
            </w:r>
            <w:r>
              <w:rPr>
                <w:rFonts w:hint="eastAsia" w:asciiTheme="minorEastAsia" w:hAnsiTheme="minorEastAsia" w:cstheme="minorEastAsia"/>
                <w:color w:val="000000"/>
                <w:kern w:val="0"/>
                <w:sz w:val="22"/>
                <w:szCs w:val="22"/>
                <w:lang w:val="en-US" w:eastAsia="zh-CN"/>
              </w:rPr>
              <w:t>不少于</w:t>
            </w:r>
            <w:r>
              <w:rPr>
                <w:rFonts w:hint="eastAsia" w:asciiTheme="minorEastAsia" w:hAnsiTheme="minorEastAsia" w:eastAsiaTheme="minorEastAsia" w:cstheme="minorEastAsia"/>
                <w:color w:val="000000"/>
                <w:kern w:val="0"/>
                <w:sz w:val="22"/>
                <w:szCs w:val="22"/>
              </w:rPr>
              <w:t>高</w:t>
            </w:r>
            <w:r>
              <w:rPr>
                <w:rFonts w:hint="eastAsia" w:asciiTheme="minorEastAsia" w:hAnsiTheme="minorEastAsia" w:cstheme="minorEastAsia"/>
                <w:color w:val="000000"/>
                <w:kern w:val="0"/>
                <w:sz w:val="22"/>
                <w:szCs w:val="22"/>
                <w:lang w:val="en-US" w:eastAsia="zh-CN"/>
              </w:rPr>
              <w:t>*</w:t>
            </w:r>
            <w:r>
              <w:rPr>
                <w:rFonts w:hint="eastAsia" w:asciiTheme="minorEastAsia" w:hAnsiTheme="minorEastAsia" w:eastAsiaTheme="minorEastAsia" w:cstheme="minorEastAsia"/>
                <w:color w:val="000000"/>
                <w:kern w:val="0"/>
                <w:sz w:val="22"/>
                <w:szCs w:val="22"/>
              </w:rPr>
              <w:t>宽</w:t>
            </w:r>
            <w:r>
              <w:rPr>
                <w:rFonts w:hint="eastAsia" w:asciiTheme="minorEastAsia" w:hAnsiTheme="minorEastAsia" w:cstheme="minorEastAsia"/>
                <w:color w:val="000000"/>
                <w:kern w:val="0"/>
                <w:sz w:val="22"/>
                <w:szCs w:val="22"/>
                <w:lang w:val="en-US" w:eastAsia="zh-CN"/>
              </w:rPr>
              <w:t>*</w:t>
            </w:r>
            <w:r>
              <w:rPr>
                <w:rFonts w:hint="eastAsia" w:asciiTheme="minorEastAsia" w:hAnsiTheme="minorEastAsia" w:eastAsiaTheme="minorEastAsia" w:cstheme="minorEastAsia"/>
                <w:color w:val="000000"/>
                <w:kern w:val="0"/>
                <w:sz w:val="22"/>
                <w:szCs w:val="22"/>
              </w:rPr>
              <w:t>厚=206X140X865mm</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定压输入:70-100v</w:t>
            </w:r>
          </w:p>
          <w:p>
            <w:pPr>
              <w:widowControl/>
              <w:jc w:val="both"/>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额定功率：80W</w:t>
            </w:r>
          </w:p>
        </w:tc>
        <w:tc>
          <w:tcPr>
            <w:tcW w:w="1010" w:type="dxa"/>
            <w:vAlign w:val="center"/>
          </w:tcPr>
          <w:p>
            <w:pPr>
              <w:widowControl/>
              <w:jc w:val="both"/>
              <w:textAlignment w:val="center"/>
              <w:rPr>
                <w:rFonts w:hint="default"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防水</w:t>
            </w:r>
            <w:r>
              <w:rPr>
                <w:rFonts w:hint="eastAsia" w:asciiTheme="minorEastAsia" w:hAnsiTheme="minorEastAsia" w:cstheme="minorEastAsia"/>
                <w:color w:val="000000"/>
                <w:kern w:val="0"/>
                <w:sz w:val="22"/>
                <w:szCs w:val="22"/>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14</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宿舍广播音箱</w:t>
            </w:r>
          </w:p>
        </w:tc>
        <w:tc>
          <w:tcPr>
            <w:tcW w:w="6479" w:type="dxa"/>
            <w:vAlign w:val="center"/>
          </w:tcPr>
          <w:p>
            <w:pPr>
              <w:widowControl/>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额定功率：6W               </w:t>
            </w:r>
          </w:p>
          <w:p>
            <w:pPr>
              <w:widowControl/>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灵敏度：98db</w:t>
            </w:r>
          </w:p>
          <w:p>
            <w:pPr>
              <w:widowControl/>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额定电压：110V             </w:t>
            </w:r>
          </w:p>
          <w:p>
            <w:pPr>
              <w:widowControl/>
              <w:jc w:val="both"/>
              <w:textAlignment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频率响应：110-12KHz</w:t>
            </w:r>
          </w:p>
          <w:p>
            <w:pPr>
              <w:widowControl/>
              <w:jc w:val="both"/>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rPr>
              <w:t>喇叭单元：6.5寸+小高音</w:t>
            </w:r>
            <w:r>
              <w:rPr>
                <w:rFonts w:hint="eastAsia" w:asciiTheme="minorEastAsia" w:hAnsiTheme="minorEastAsia" w:cstheme="minorEastAsia"/>
                <w:sz w:val="22"/>
                <w:szCs w:val="22"/>
                <w:lang w:eastAsia="zh-CN"/>
              </w:rPr>
              <w:t>。</w:t>
            </w:r>
          </w:p>
        </w:tc>
        <w:tc>
          <w:tcPr>
            <w:tcW w:w="1010" w:type="dxa"/>
            <w:vAlign w:val="center"/>
          </w:tcPr>
          <w:p>
            <w:pPr>
              <w:spacing w:line="660" w:lineRule="exact"/>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15</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室外IP数字功放</w:t>
            </w:r>
          </w:p>
        </w:tc>
        <w:tc>
          <w:tcPr>
            <w:tcW w:w="6479"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专业级</w:t>
            </w:r>
            <w:r>
              <w:rPr>
                <w:rFonts w:hint="eastAsia" w:ascii="宋体" w:hAnsi="宋体" w:eastAsia="宋体" w:cs="宋体"/>
                <w:i w:val="0"/>
                <w:color w:val="000000"/>
                <w:kern w:val="0"/>
                <w:sz w:val="22"/>
                <w:szCs w:val="22"/>
                <w:u w:val="none"/>
                <w:lang w:val="en-US" w:eastAsia="zh-CN" w:bidi="ar"/>
              </w:rPr>
              <w:t>IP</w:t>
            </w:r>
            <w:r>
              <w:rPr>
                <w:rFonts w:hint="eastAsia" w:asciiTheme="minorEastAsia" w:hAnsiTheme="minorEastAsia" w:cstheme="minorEastAsia"/>
                <w:color w:val="000000"/>
                <w:kern w:val="0"/>
                <w:sz w:val="22"/>
                <w:szCs w:val="22"/>
                <w:lang w:val="en-US" w:eastAsia="zh-CN"/>
              </w:rPr>
              <w:t>数字</w:t>
            </w:r>
            <w:r>
              <w:rPr>
                <w:rFonts w:hint="eastAsia" w:ascii="宋体" w:hAnsi="宋体" w:eastAsia="宋体" w:cs="宋体"/>
                <w:i w:val="0"/>
                <w:color w:val="000000"/>
                <w:kern w:val="0"/>
                <w:sz w:val="22"/>
                <w:szCs w:val="22"/>
                <w:u w:val="none"/>
                <w:lang w:val="en-US" w:eastAsia="zh-CN" w:bidi="ar"/>
              </w:rPr>
              <w:t>功放：</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定阻（4-16Ω），定压（70V、110V）功放输出，额定功率650W</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四路时序分区输出（110V），按键控制打开/关闭</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.内置嵌入式网络语音解码模块，完成网络音频流的同步接收和解码：采用嵌入式PC技术和DSP音频处理技术设计：采用高速工业级ARM芯片，启动时间达到毫秒级</w:t>
            </w:r>
            <w:r>
              <w:rPr>
                <w:rFonts w:hint="eastAsia" w:asciiTheme="minorEastAsia" w:hAnsiTheme="minorEastAsia" w:cstheme="minorEastAsia"/>
                <w:color w:val="000000"/>
                <w:kern w:val="0"/>
                <w:sz w:val="22"/>
                <w:szCs w:val="22"/>
                <w:lang w:eastAsia="zh-CN"/>
              </w:rPr>
              <w:t>；</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.TCP/IP高品质的数字音频传输，音质达到CD级(位速320kbps)</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5.采用固定静态IP地址，当网络发生改变时地址不会丢失，工作稳定；设有IP地址复位开关，可恢复出厂设置</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1路网络输入（音量控制），2路LINE输入，2路MIC输入；实现本地外接音源输入和紧急广播输入，每路具有独立的音量调节；1路EMC输入，优先网络和其他外接信号，使各种联动的紧急报警设备多样化；EMC输入具有最高优先级，网络报警信号优先于本地MIC输入，本地MIC输入优先于AUX和网络音乐，本地AUX和网络音乐信号无优先级。</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.每路MIC/LINE信号输入均带独立的数字音量调节。</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.全数字高音、低音和主音量调节，让音质自由调节：调节更加清晰、灵活、准确。</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.故障自动检测及LED提示功能；自动故障检测系统功能及过载、过温、过压保护；压限电路处理有效避免音频输出信号失真</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8</w:t>
            </w:r>
            <w:r>
              <w:rPr>
                <w:rFonts w:hint="eastAsia" w:asciiTheme="minorEastAsia" w:hAnsiTheme="minorEastAsia" w:eastAsiaTheme="minorEastAsia" w:cstheme="minorEastAsia"/>
                <w:color w:val="000000"/>
                <w:kern w:val="0"/>
                <w:sz w:val="22"/>
                <w:szCs w:val="22"/>
              </w:rPr>
              <w:t>.自带1路音频输出接口，方便多机连接、监听及驱动有源音箱；</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.具备智能电源管理功能，设备采用内置CPU判断功效的运行状态，在无工作状态时功放自动进入休眠状态，待机功率≤0.2W，当有播放任务时，功放自动启动。具有自动唤醒和设置提前预开功放电源时间。</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w:t>
            </w:r>
            <w:r>
              <w:rPr>
                <w:rFonts w:hint="eastAsia" w:asciiTheme="minorEastAsia" w:hAnsiTheme="minorEastAsia" w:cstheme="minorEastAsia"/>
                <w:color w:val="000000"/>
                <w:kern w:val="0"/>
                <w:sz w:val="22"/>
                <w:szCs w:val="22"/>
                <w:lang w:val="en-US" w:eastAsia="zh-CN"/>
              </w:rPr>
              <w:t>0</w:t>
            </w:r>
            <w:r>
              <w:rPr>
                <w:rFonts w:hint="eastAsia" w:asciiTheme="minorEastAsia" w:hAnsiTheme="minorEastAsia" w:eastAsiaTheme="minorEastAsia" w:cstheme="minorEastAsia"/>
                <w:color w:val="000000"/>
                <w:kern w:val="0"/>
                <w:sz w:val="22"/>
                <w:szCs w:val="22"/>
              </w:rPr>
              <w:t>.带有远程音量调节功能，终端在自动启动和播放任务的时候，自动将音量调节到系统设定的默认状态。音量自动调节默认值分别可制定为背景音乐音量、紧急广播音量和消防广播音量等。</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w:t>
            </w: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.通过网络任意接收来自服务器的广播节目，包括话筒寻呼、消防警报自动强插、电话寻呼等。</w:t>
            </w:r>
            <w:r>
              <w:rPr>
                <w:rFonts w:hint="eastAsia" w:asciiTheme="minorEastAsia" w:hAnsiTheme="minorEastAsia" w:eastAsiaTheme="minorEastAsia" w:cstheme="minorEastAsia"/>
                <w:color w:val="000000"/>
                <w:kern w:val="0"/>
                <w:sz w:val="22"/>
                <w:szCs w:val="22"/>
              </w:rPr>
              <w:br w:type="textWrapping"/>
            </w:r>
          </w:p>
          <w:p>
            <w:pPr>
              <w:widowControl/>
              <w:numPr>
                <w:ilvl w:val="0"/>
                <w:numId w:val="0"/>
              </w:numPr>
              <w:ind w:leftChars="0"/>
              <w:jc w:val="both"/>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设备参数</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网络接口：Rj45</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传输速率：10Mbps/l00Mbps</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支持协议：TCP/IP，UDP，IGMP（组播）</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音频格式：MP3/MP2</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音频模式：16-32位立体声CD音质</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采样率：8K~48K</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比特率：8K~512Kbps</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EMC输入灵敏度：775mV</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AUX输入灵敏度：350mV</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 xml:space="preserve">MIC输入灵敏度：10mV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待机功率：＜0.2W</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频率响应：50Hz~18KHz +1/-3dB</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谐波失真：THD≤0.1%</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信噪比：≥85dB</w:t>
            </w:r>
          </w:p>
        </w:tc>
        <w:tc>
          <w:tcPr>
            <w:tcW w:w="1010" w:type="dxa"/>
            <w:vAlign w:val="center"/>
          </w:tcPr>
          <w:p>
            <w:pPr>
              <w:spacing w:line="660" w:lineRule="exact"/>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jc w:val="center"/>
              <w:textAlignment w:val="center"/>
              <w:rPr>
                <w:rFonts w:hint="default"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cstheme="minorEastAsia"/>
                <w:color w:val="000000"/>
                <w:kern w:val="0"/>
                <w:sz w:val="22"/>
                <w:szCs w:val="22"/>
                <w:lang w:val="en-US" w:eastAsia="zh-CN"/>
              </w:rPr>
              <w:t>16</w:t>
            </w:r>
          </w:p>
        </w:tc>
        <w:tc>
          <w:tcPr>
            <w:tcW w:w="1530" w:type="dxa"/>
            <w:vAlign w:val="center"/>
          </w:tcPr>
          <w:p>
            <w:pPr>
              <w:widowControl/>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宿舍IP数字功放</w:t>
            </w:r>
          </w:p>
        </w:tc>
        <w:tc>
          <w:tcPr>
            <w:tcW w:w="6479" w:type="dxa"/>
            <w:vAlign w:val="center"/>
          </w:tcPr>
          <w:p>
            <w:pPr>
              <w:widowControl/>
              <w:jc w:val="both"/>
              <w:textAlignment w:val="center"/>
              <w:rPr>
                <w:rFonts w:hint="eastAsia" w:asciiTheme="minorEastAsia" w:hAnsiTheme="minorEastAsia" w:cstheme="minorEastAsia"/>
                <w:color w:val="000000"/>
                <w:kern w:val="0"/>
                <w:sz w:val="22"/>
                <w:szCs w:val="22"/>
                <w:lang w:eastAsia="zh-CN"/>
              </w:rPr>
            </w:pP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定阻（4-16Ω），定压（70V、110V）功放输出，额定功率350W</w:t>
            </w:r>
            <w:r>
              <w:rPr>
                <w:rFonts w:hint="eastAsia" w:asciiTheme="minorEastAsia" w:hAnsiTheme="minorEastAsia" w:cstheme="minorEastAsia"/>
                <w:color w:val="000000"/>
                <w:kern w:val="0"/>
                <w:sz w:val="22"/>
                <w:szCs w:val="22"/>
                <w:lang w:eastAsia="zh-CN"/>
              </w:rPr>
              <w:t>；</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cstheme="minorEastAsia"/>
                <w:color w:val="000000"/>
                <w:kern w:val="0"/>
                <w:sz w:val="22"/>
                <w:szCs w:val="22"/>
                <w:lang w:val="en-US" w:eastAsia="zh-CN"/>
              </w:rPr>
              <w:t>专业级</w:t>
            </w:r>
            <w:r>
              <w:rPr>
                <w:rFonts w:hint="eastAsia" w:ascii="宋体" w:hAnsi="宋体" w:eastAsia="宋体" w:cs="宋体"/>
                <w:i w:val="0"/>
                <w:color w:val="000000"/>
                <w:kern w:val="0"/>
                <w:sz w:val="22"/>
                <w:szCs w:val="22"/>
                <w:u w:val="none"/>
                <w:lang w:val="en-US" w:eastAsia="zh-CN" w:bidi="ar"/>
              </w:rPr>
              <w:t>IP</w:t>
            </w:r>
            <w:r>
              <w:rPr>
                <w:rFonts w:hint="eastAsia" w:asciiTheme="minorEastAsia" w:hAnsiTheme="minorEastAsia" w:cstheme="minorEastAsia"/>
                <w:color w:val="000000"/>
                <w:kern w:val="0"/>
                <w:sz w:val="22"/>
                <w:szCs w:val="22"/>
                <w:lang w:val="en-US" w:eastAsia="zh-CN"/>
              </w:rPr>
              <w:t>数字</w:t>
            </w:r>
            <w:r>
              <w:rPr>
                <w:rFonts w:hint="eastAsia" w:ascii="宋体" w:hAnsi="宋体" w:eastAsia="宋体" w:cs="宋体"/>
                <w:i w:val="0"/>
                <w:color w:val="000000"/>
                <w:kern w:val="0"/>
                <w:sz w:val="22"/>
                <w:szCs w:val="22"/>
                <w:u w:val="none"/>
                <w:lang w:val="en-US" w:eastAsia="zh-CN" w:bidi="ar"/>
              </w:rPr>
              <w:t>功放：</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.内置嵌入式网络语音解码模块，完成网络音频流的同步接收和解码：采用嵌入式PC技术和DSP音频处理技术设计：采用高速工业级ARM芯片，启动时间达到毫秒级；</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3</w:t>
            </w:r>
            <w:r>
              <w:rPr>
                <w:rFonts w:hint="eastAsia" w:asciiTheme="minorEastAsia" w:hAnsiTheme="minorEastAsia" w:eastAsiaTheme="minorEastAsia" w:cstheme="minorEastAsia"/>
                <w:color w:val="000000"/>
                <w:kern w:val="0"/>
                <w:sz w:val="22"/>
                <w:szCs w:val="22"/>
              </w:rPr>
              <w:t>.TCP/IP高品质的数字音频传输，音质达到CD级(位速320kbps)</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4</w:t>
            </w:r>
            <w:r>
              <w:rPr>
                <w:rFonts w:hint="eastAsia" w:asciiTheme="minorEastAsia" w:hAnsiTheme="minorEastAsia" w:eastAsiaTheme="minorEastAsia" w:cstheme="minorEastAsia"/>
                <w:color w:val="000000"/>
                <w:kern w:val="0"/>
                <w:sz w:val="22"/>
                <w:szCs w:val="22"/>
              </w:rPr>
              <w:t>.采用固定静态IP地址，当网络发生改变时地址不会丢失，工作稳定；设有IP地址复位开关，可恢复出厂设置</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5</w:t>
            </w:r>
            <w:r>
              <w:rPr>
                <w:rFonts w:hint="eastAsia" w:asciiTheme="minorEastAsia" w:hAnsiTheme="minorEastAsia" w:eastAsiaTheme="minorEastAsia" w:cstheme="minorEastAsia"/>
                <w:color w:val="000000"/>
                <w:kern w:val="0"/>
                <w:sz w:val="22"/>
                <w:szCs w:val="22"/>
              </w:rPr>
              <w:t>.1路网络输入（音量控制），2路LINE输入，2路MIC输入；实现本地外接音源输入和紧急广播输入，每路具有独立的音量调节；1路EMC输入，优先网络和其他外接信号，使各种联动的紧急报警设备多样化；EMC输入具有最高优先级，网络报警信号优先于本地MIC输入，本地MIC输入优先于AUX和网络音乐，本地AUX和网络音乐信号无优先级。</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6</w:t>
            </w:r>
            <w:r>
              <w:rPr>
                <w:rFonts w:hint="eastAsia" w:asciiTheme="minorEastAsia" w:hAnsiTheme="minorEastAsia" w:eastAsiaTheme="minorEastAsia" w:cstheme="minorEastAsia"/>
                <w:color w:val="000000"/>
                <w:kern w:val="0"/>
                <w:sz w:val="22"/>
                <w:szCs w:val="22"/>
              </w:rPr>
              <w:t>.每路MIC/LINE信号输入均带独立的数字音量调节。</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7</w:t>
            </w:r>
            <w:r>
              <w:rPr>
                <w:rFonts w:hint="eastAsia" w:asciiTheme="minorEastAsia" w:hAnsiTheme="minorEastAsia" w:eastAsiaTheme="minorEastAsia" w:cstheme="minorEastAsia"/>
                <w:color w:val="000000"/>
                <w:kern w:val="0"/>
                <w:sz w:val="22"/>
                <w:szCs w:val="22"/>
              </w:rPr>
              <w:t>.全数字高音、低音和主音量调节，让音质自由调节：调节更加清晰、灵活、准确。</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8</w:t>
            </w:r>
            <w:r>
              <w:rPr>
                <w:rFonts w:hint="eastAsia" w:asciiTheme="minorEastAsia" w:hAnsiTheme="minorEastAsia" w:eastAsiaTheme="minorEastAsia" w:cstheme="minorEastAsia"/>
                <w:color w:val="000000"/>
                <w:kern w:val="0"/>
                <w:sz w:val="22"/>
                <w:szCs w:val="22"/>
              </w:rPr>
              <w:t>.故障自动检测及LED提示功能；自动故障检测系统功能及过载、过温、过压保护；压限电路处理有效避免音频输出信号失真</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cstheme="minorEastAsia"/>
                <w:color w:val="000000"/>
                <w:kern w:val="0"/>
                <w:sz w:val="22"/>
                <w:szCs w:val="22"/>
                <w:lang w:val="en-US" w:eastAsia="zh-CN"/>
              </w:rPr>
              <w:t>9</w:t>
            </w:r>
            <w:r>
              <w:rPr>
                <w:rFonts w:hint="eastAsia" w:asciiTheme="minorEastAsia" w:hAnsiTheme="minorEastAsia" w:eastAsiaTheme="minorEastAsia" w:cstheme="minorEastAsia"/>
                <w:color w:val="000000"/>
                <w:kern w:val="0"/>
                <w:sz w:val="22"/>
                <w:szCs w:val="22"/>
              </w:rPr>
              <w:t>.自带1路音频输出接口，方便多机连接、监听及驱动有源音箱；</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w:t>
            </w:r>
            <w:r>
              <w:rPr>
                <w:rFonts w:hint="eastAsia" w:asciiTheme="minorEastAsia" w:hAnsiTheme="minorEastAsia" w:cstheme="minorEastAsia"/>
                <w:color w:val="000000"/>
                <w:kern w:val="0"/>
                <w:sz w:val="22"/>
                <w:szCs w:val="22"/>
                <w:lang w:val="en-US" w:eastAsia="zh-CN"/>
              </w:rPr>
              <w:t>0</w:t>
            </w:r>
            <w:r>
              <w:rPr>
                <w:rFonts w:hint="eastAsia" w:asciiTheme="minorEastAsia" w:hAnsiTheme="minorEastAsia" w:eastAsiaTheme="minorEastAsia" w:cstheme="minorEastAsia"/>
                <w:color w:val="000000"/>
                <w:kern w:val="0"/>
                <w:sz w:val="22"/>
                <w:szCs w:val="22"/>
              </w:rPr>
              <w:t>.具备智能电源管理功能，设备采用内置CPU判断功效的运行状态，在无工作状态时功放自动进入休眠状态，待机功率≤0.2W，当有播放任务时，功放自动启动。</w:t>
            </w:r>
          </w:p>
          <w:p>
            <w:pPr>
              <w:widowControl/>
              <w:jc w:val="both"/>
              <w:textAlignment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r>
              <w:rPr>
                <w:rFonts w:hint="eastAsia" w:asciiTheme="minorEastAsia" w:hAnsiTheme="minorEastAsia" w:cstheme="minorEastAsia"/>
                <w:color w:val="000000"/>
                <w:kern w:val="0"/>
                <w:sz w:val="22"/>
                <w:szCs w:val="22"/>
                <w:lang w:val="en-US" w:eastAsia="zh-CN"/>
              </w:rPr>
              <w:t>1</w:t>
            </w:r>
            <w:r>
              <w:rPr>
                <w:rFonts w:hint="eastAsia" w:asciiTheme="minorEastAsia" w:hAnsiTheme="minorEastAsia" w:eastAsiaTheme="minorEastAsia" w:cstheme="minorEastAsia"/>
                <w:color w:val="000000"/>
                <w:kern w:val="0"/>
                <w:sz w:val="22"/>
                <w:szCs w:val="22"/>
              </w:rPr>
              <w:t>.带有远程音量调节功能，终端在自动启动和播放任务的时候，自动将音量调节到系统设定的默认状态。音量自动调节默认值分别可制定为背景音乐音量、紧急广播音量和消防广播音量等。</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1</w:t>
            </w:r>
            <w:r>
              <w:rPr>
                <w:rFonts w:hint="eastAsia" w:asciiTheme="minorEastAsia" w:hAnsiTheme="minorEastAsia" w:cstheme="minorEastAsia"/>
                <w:color w:val="000000"/>
                <w:kern w:val="0"/>
                <w:sz w:val="22"/>
                <w:szCs w:val="22"/>
                <w:lang w:val="en-US" w:eastAsia="zh-CN"/>
              </w:rPr>
              <w:t>2</w:t>
            </w:r>
            <w:r>
              <w:rPr>
                <w:rFonts w:hint="eastAsia" w:asciiTheme="minorEastAsia" w:hAnsiTheme="minorEastAsia" w:eastAsiaTheme="minorEastAsia" w:cstheme="minorEastAsia"/>
                <w:color w:val="000000"/>
                <w:kern w:val="0"/>
                <w:sz w:val="22"/>
                <w:szCs w:val="22"/>
              </w:rPr>
              <w:t>.通过网络任意接收来自服务器的广播节目，包括话筒寻呼、消防警报自动强插、电话寻呼等。</w:t>
            </w:r>
            <w:r>
              <w:rPr>
                <w:rFonts w:hint="eastAsia" w:asciiTheme="minorEastAsia" w:hAnsiTheme="minorEastAsia" w:eastAsiaTheme="minorEastAsia" w:cstheme="minorEastAsia"/>
                <w:color w:val="000000"/>
                <w:kern w:val="0"/>
                <w:sz w:val="22"/>
                <w:szCs w:val="22"/>
              </w:rPr>
              <w:br w:type="textWrapping"/>
            </w:r>
          </w:p>
          <w:p>
            <w:pPr>
              <w:widowControl/>
              <w:jc w:val="both"/>
              <w:textAlignment w:val="center"/>
              <w:rPr>
                <w:rFonts w:hint="eastAsia" w:asciiTheme="minorEastAsia" w:hAnsiTheme="minorEastAsia" w:cstheme="minorEastAsia"/>
                <w:color w:val="000000"/>
                <w:kern w:val="0"/>
                <w:sz w:val="22"/>
                <w:szCs w:val="22"/>
                <w:lang w:val="en-US" w:eastAsia="zh-CN"/>
              </w:rPr>
            </w:pPr>
            <w:r>
              <w:rPr>
                <w:rFonts w:hint="eastAsia" w:asciiTheme="minorEastAsia" w:hAnsiTheme="minorEastAsia" w:eastAsiaTheme="minorEastAsia" w:cstheme="minorEastAsia"/>
                <w:color w:val="000000"/>
                <w:kern w:val="0"/>
                <w:sz w:val="22"/>
                <w:szCs w:val="22"/>
              </w:rPr>
              <w:t>设备参数</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网络接口：Rj45</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传输速率：10Mbps/l00Mbps</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支持协议：TCP/IP，UDP，IGMP（组播）</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音频格式：MP3/MP2</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音频模式：16-32位立体声CD音质</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采样率：8K~48K</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比特率：8K~512Kbps</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EMC输入灵敏度：775mV</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AUX输入灵敏度：350mV</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 xml:space="preserve">MIC输入灵敏度：10mV  </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待机功率：＜0.2W</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频率响应：50Hz~18KHz +1/-3dB</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谐波失真：THD≤0.1%</w:t>
            </w:r>
            <w:r>
              <w:rPr>
                <w:rFonts w:hint="eastAsia" w:asciiTheme="minorEastAsia" w:hAnsiTheme="minorEastAsia" w:eastAsiaTheme="minorEastAsia" w:cstheme="minorEastAsia"/>
                <w:color w:val="000000"/>
                <w:kern w:val="0"/>
                <w:sz w:val="22"/>
                <w:szCs w:val="22"/>
              </w:rPr>
              <w:br w:type="textWrapping"/>
            </w:r>
            <w:r>
              <w:rPr>
                <w:rFonts w:hint="eastAsia" w:asciiTheme="minorEastAsia" w:hAnsiTheme="minorEastAsia" w:eastAsiaTheme="minorEastAsia" w:cstheme="minorEastAsia"/>
                <w:color w:val="000000"/>
                <w:kern w:val="0"/>
                <w:sz w:val="22"/>
                <w:szCs w:val="22"/>
              </w:rPr>
              <w:t>信噪比：≥85dB</w:t>
            </w:r>
          </w:p>
        </w:tc>
        <w:tc>
          <w:tcPr>
            <w:tcW w:w="1010" w:type="dxa"/>
            <w:vAlign w:val="center"/>
          </w:tcPr>
          <w:p>
            <w:pPr>
              <w:spacing w:line="660" w:lineRule="exact"/>
              <w:jc w:val="both"/>
              <w:textAlignment w:val="center"/>
              <w:rPr>
                <w:rFonts w:hint="eastAsia" w:asciiTheme="minorEastAsia" w:hAnsiTheme="minorEastAsia" w:eastAsiaTheme="minorEastAsia" w:cstheme="minorEastAsia"/>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9" w:type="dxa"/>
            <w:vAlign w:val="center"/>
          </w:tcPr>
          <w:p>
            <w:pPr>
              <w:widowControl/>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17</w:t>
            </w:r>
          </w:p>
        </w:tc>
        <w:tc>
          <w:tcPr>
            <w:tcW w:w="1530" w:type="dxa"/>
            <w:vAlign w:val="center"/>
          </w:tcPr>
          <w:p>
            <w:pPr>
              <w:widowControl/>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光纤</w:t>
            </w:r>
          </w:p>
        </w:tc>
        <w:tc>
          <w:tcPr>
            <w:tcW w:w="6479" w:type="dxa"/>
            <w:vAlign w:val="center"/>
          </w:tcPr>
          <w:p>
            <w:pPr>
              <w:widowControl/>
              <w:jc w:val="both"/>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sz w:val="22"/>
                <w:szCs w:val="22"/>
              </w:rPr>
              <w:t>单模</w:t>
            </w:r>
            <w:r>
              <w:rPr>
                <w:rFonts w:hint="eastAsia" w:asciiTheme="minorEastAsia" w:hAnsiTheme="minorEastAsia" w:eastAsiaTheme="minorEastAsia" w:cstheme="minorEastAsia"/>
                <w:color w:val="000000"/>
                <w:kern w:val="0"/>
                <w:sz w:val="22"/>
                <w:szCs w:val="22"/>
              </w:rPr>
              <w:t>光纤</w:t>
            </w:r>
            <w:r>
              <w:rPr>
                <w:rFonts w:hint="eastAsia" w:asciiTheme="minorEastAsia" w:hAnsiTheme="minorEastAsia" w:cstheme="minorEastAsia"/>
                <w:sz w:val="22"/>
                <w:szCs w:val="22"/>
                <w:lang w:eastAsia="zh-CN"/>
              </w:rPr>
              <w:t>（</w:t>
            </w:r>
            <w:r>
              <w:rPr>
                <w:rFonts w:hint="eastAsia" w:asciiTheme="minorEastAsia" w:hAnsiTheme="minorEastAsia" w:eastAsiaTheme="minorEastAsia" w:cstheme="minorEastAsia"/>
                <w:sz w:val="22"/>
                <w:szCs w:val="22"/>
              </w:rPr>
              <w:t>含熔接及跳线头子</w:t>
            </w:r>
            <w:r>
              <w:rPr>
                <w:rFonts w:hint="eastAsia" w:asciiTheme="minorEastAsia" w:hAnsiTheme="minorEastAsia" w:cstheme="minorEastAsia"/>
                <w:sz w:val="22"/>
                <w:szCs w:val="22"/>
                <w:lang w:eastAsia="zh-CN"/>
              </w:rPr>
              <w:t>），</w:t>
            </w:r>
            <w:r>
              <w:rPr>
                <w:rFonts w:hint="eastAsia" w:ascii="宋体" w:hAnsi="宋体"/>
                <w:sz w:val="22"/>
              </w:rPr>
              <w:t>不少于四芯光纤, 根据现场情况选用室内或者室外光纤；</w:t>
            </w:r>
          </w:p>
        </w:tc>
        <w:tc>
          <w:tcPr>
            <w:tcW w:w="1010" w:type="dxa"/>
            <w:vAlign w:val="center"/>
          </w:tcPr>
          <w:p>
            <w:pPr>
              <w:jc w:val="left"/>
              <w:rPr>
                <w:rFonts w:hint="eastAsia" w:ascii="宋体" w:hAnsi="宋体" w:cs="宋体" w:eastAsiaTheme="minorEastAsia"/>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18</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2"/>
                <w:szCs w:val="22"/>
              </w:rPr>
            </w:pPr>
            <w:r>
              <w:rPr>
                <w:rFonts w:hint="eastAsia" w:ascii="宋体" w:hAnsi="宋体" w:eastAsia="宋体" w:cs="宋体"/>
                <w:i w:val="0"/>
                <w:color w:val="000000"/>
                <w:kern w:val="0"/>
                <w:sz w:val="22"/>
                <w:szCs w:val="22"/>
                <w:u w:val="none"/>
                <w:lang w:val="en-US" w:eastAsia="zh-CN" w:bidi="ar"/>
              </w:rPr>
              <w:t>室外广播线</w:t>
            </w:r>
          </w:p>
        </w:tc>
        <w:tc>
          <w:tcPr>
            <w:tcW w:w="6479" w:type="dxa"/>
            <w:vAlign w:val="center"/>
          </w:tcPr>
          <w:p>
            <w:pPr>
              <w:widowControl/>
              <w:jc w:val="both"/>
              <w:textAlignment w:val="center"/>
              <w:rPr>
                <w:rFonts w:hint="eastAsia" w:asciiTheme="minorEastAsia" w:hAnsiTheme="minorEastAsia" w:cstheme="minorEastAsia"/>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广播线</w:t>
            </w:r>
            <w:r>
              <w:rPr>
                <w:rFonts w:hint="eastAsia" w:asciiTheme="minorEastAsia" w:hAnsiTheme="minorEastAsia" w:cstheme="minorEastAsia"/>
                <w:color w:val="000000"/>
                <w:kern w:val="0"/>
                <w:sz w:val="22"/>
                <w:szCs w:val="22"/>
                <w:lang w:val="en-US" w:eastAsia="zh-CN"/>
              </w:rPr>
              <w:t>规格：</w:t>
            </w:r>
            <w:r>
              <w:rPr>
                <w:rFonts w:hint="eastAsia" w:asciiTheme="minorEastAsia" w:hAnsiTheme="minorEastAsia" w:eastAsiaTheme="minorEastAsia" w:cstheme="minorEastAsia"/>
                <w:color w:val="000000"/>
                <w:kern w:val="0"/>
                <w:sz w:val="22"/>
                <w:szCs w:val="22"/>
              </w:rPr>
              <w:t>RVV2*1.5 ￠16</w:t>
            </w:r>
            <w:r>
              <w:rPr>
                <w:rFonts w:hint="eastAsia" w:asciiTheme="minorEastAsia" w:hAnsiTheme="minorEastAsia" w:cstheme="minorEastAsia"/>
                <w:color w:val="000000"/>
                <w:kern w:val="0"/>
                <w:sz w:val="22"/>
                <w:szCs w:val="22"/>
                <w:lang w:eastAsia="zh-CN"/>
              </w:rPr>
              <w:t>；RVV聚氯乙烯护套软电线；</w:t>
            </w:r>
            <w:r>
              <w:rPr>
                <w:rFonts w:hint="eastAsia" w:asciiTheme="minorEastAsia" w:hAnsiTheme="minorEastAsia" w:cstheme="minorEastAsia"/>
                <w:color w:val="000000"/>
                <w:kern w:val="0"/>
                <w:sz w:val="22"/>
                <w:szCs w:val="22"/>
                <w:lang w:eastAsia="zh-CN"/>
              </w:rPr>
              <w:tab/>
            </w:r>
          </w:p>
          <w:p>
            <w:pPr>
              <w:widowControl/>
              <w:jc w:val="both"/>
              <w:textAlignment w:val="center"/>
              <w:rPr>
                <w:rFonts w:hint="eastAsia" w:asciiTheme="minorEastAsia" w:hAnsiTheme="minorEastAsia" w:cstheme="minorEastAsia"/>
                <w:color w:val="000000"/>
                <w:kern w:val="0"/>
                <w:sz w:val="22"/>
                <w:szCs w:val="22"/>
                <w:lang w:eastAsia="zh-CN"/>
              </w:rPr>
            </w:pPr>
            <w:r>
              <w:rPr>
                <w:rFonts w:hint="eastAsia" w:asciiTheme="minorEastAsia" w:hAnsiTheme="minorEastAsia" w:cstheme="minorEastAsia"/>
                <w:color w:val="000000"/>
                <w:kern w:val="0"/>
                <w:sz w:val="22"/>
                <w:szCs w:val="22"/>
                <w:lang w:eastAsia="zh-CN"/>
              </w:rPr>
              <w:t>执行标准：GB 5023-1997；IEC 60227-1997</w:t>
            </w:r>
            <w:r>
              <w:rPr>
                <w:rFonts w:hint="eastAsia" w:asciiTheme="minorEastAsia" w:hAnsiTheme="minorEastAsia" w:cstheme="minorEastAsia"/>
                <w:color w:val="000000"/>
                <w:kern w:val="0"/>
                <w:sz w:val="22"/>
                <w:szCs w:val="22"/>
                <w:lang w:eastAsia="zh-CN"/>
              </w:rPr>
              <w:tab/>
            </w:r>
            <w:r>
              <w:rPr>
                <w:rFonts w:hint="eastAsia" w:asciiTheme="minorEastAsia" w:hAnsiTheme="minorEastAsia" w:cstheme="minorEastAsia"/>
                <w:color w:val="000000"/>
                <w:kern w:val="0"/>
                <w:sz w:val="22"/>
                <w:szCs w:val="22"/>
                <w:lang w:eastAsia="zh-CN"/>
              </w:rPr>
              <w:t>导体；</w:t>
            </w:r>
          </w:p>
          <w:p>
            <w:pPr>
              <w:widowControl/>
              <w:jc w:val="both"/>
              <w:textAlignment w:val="center"/>
              <w:rPr>
                <w:rFonts w:hint="eastAsia" w:asciiTheme="minorEastAsia" w:hAnsiTheme="minorEastAsia" w:cstheme="minorEastAsia"/>
                <w:color w:val="000000"/>
                <w:kern w:val="0"/>
                <w:sz w:val="22"/>
                <w:szCs w:val="22"/>
                <w:lang w:eastAsia="zh-CN"/>
              </w:rPr>
            </w:pPr>
            <w:r>
              <w:rPr>
                <w:rFonts w:hint="eastAsia" w:asciiTheme="minorEastAsia" w:hAnsiTheme="minorEastAsia" w:cstheme="minorEastAsia"/>
                <w:color w:val="000000"/>
                <w:kern w:val="0"/>
                <w:sz w:val="22"/>
                <w:szCs w:val="22"/>
                <w:lang w:eastAsia="zh-CN"/>
              </w:rPr>
              <w:t>绝缘：PVC：</w:t>
            </w:r>
          </w:p>
          <w:p>
            <w:pPr>
              <w:widowControl/>
              <w:jc w:val="both"/>
              <w:textAlignment w:val="center"/>
              <w:rPr>
                <w:rFonts w:hint="eastAsia" w:asciiTheme="minorEastAsia" w:hAnsiTheme="minorEastAsia" w:cstheme="minorEastAsia"/>
                <w:color w:val="000000"/>
                <w:kern w:val="0"/>
                <w:sz w:val="22"/>
                <w:szCs w:val="22"/>
                <w:lang w:eastAsia="zh-CN"/>
              </w:rPr>
            </w:pPr>
            <w:r>
              <w:rPr>
                <w:rFonts w:hint="eastAsia" w:asciiTheme="minorEastAsia" w:hAnsiTheme="minorEastAsia" w:cstheme="minorEastAsia"/>
                <w:color w:val="000000"/>
                <w:kern w:val="0"/>
                <w:sz w:val="22"/>
                <w:szCs w:val="22"/>
                <w:lang w:eastAsia="zh-CN"/>
              </w:rPr>
              <w:t>护套：PVC/WDZ/NH/ZR</w:t>
            </w:r>
          </w:p>
          <w:p>
            <w:pPr>
              <w:widowControl/>
              <w:jc w:val="both"/>
              <w:textAlignment w:val="center"/>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color w:val="000000"/>
                <w:kern w:val="0"/>
                <w:sz w:val="22"/>
                <w:szCs w:val="22"/>
                <w:lang w:eastAsia="zh-CN"/>
              </w:rPr>
              <w:t>特性：具抗酸碱、耐油性、防潮、防霉、环保等特性，良好阻燃与耐寒性；</w:t>
            </w:r>
          </w:p>
        </w:tc>
        <w:tc>
          <w:tcPr>
            <w:tcW w:w="1010" w:type="dxa"/>
            <w:vAlign w:val="center"/>
          </w:tcPr>
          <w:p>
            <w:pPr>
              <w:spacing w:line="660" w:lineRule="exact"/>
              <w:jc w:val="both"/>
              <w:textAlignment w:val="center"/>
              <w:rPr>
                <w:rFonts w:hint="eastAsia" w:asciiTheme="minorEastAsia" w:hAnsiTheme="minorEastAsia" w:eastAsiaTheme="minorEastAsia" w:cstheme="minorEastAsia"/>
                <w:color w:val="000000"/>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19</w:t>
            </w:r>
          </w:p>
        </w:tc>
        <w:tc>
          <w:tcPr>
            <w:tcW w:w="1530" w:type="dxa"/>
            <w:vAlign w:val="center"/>
          </w:tcPr>
          <w:p>
            <w:pPr>
              <w:widowControl/>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网线</w:t>
            </w:r>
          </w:p>
        </w:tc>
        <w:tc>
          <w:tcPr>
            <w:tcW w:w="6479" w:type="dxa"/>
            <w:vAlign w:val="center"/>
          </w:tcPr>
          <w:p>
            <w:pPr>
              <w:widowControl/>
              <w:jc w:val="both"/>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宋体" w:hAnsi="宋体" w:cs="宋体"/>
                <w:color w:val="000000"/>
                <w:kern w:val="0"/>
                <w:sz w:val="22"/>
                <w:szCs w:val="22"/>
              </w:rPr>
              <w:t>六类</w:t>
            </w:r>
            <w:r>
              <w:rPr>
                <w:rFonts w:hint="eastAsia" w:ascii="宋体" w:hAnsi="宋体"/>
                <w:sz w:val="22"/>
              </w:rPr>
              <w:t>网线</w:t>
            </w:r>
            <w:r>
              <w:rPr>
                <w:rFonts w:hint="eastAsia" w:ascii="宋体" w:hAnsi="宋体" w:cs="宋体"/>
                <w:color w:val="000000"/>
                <w:kern w:val="0"/>
                <w:sz w:val="22"/>
                <w:szCs w:val="22"/>
              </w:rPr>
              <w:t>室内非屏蔽双绞线；导体材料：无氧圆铜（纯度99.99%）；线规：23AWG;电缆外径：6.2±0.4mm；</w:t>
            </w:r>
            <w:r>
              <w:rPr>
                <w:rFonts w:hint="eastAsia" w:ascii="宋体" w:hAnsi="宋体"/>
                <w:sz w:val="22"/>
              </w:rPr>
              <w:t>根据现场情况选用室内或者室外网线；</w:t>
            </w:r>
          </w:p>
        </w:tc>
        <w:tc>
          <w:tcPr>
            <w:tcW w:w="1010" w:type="dxa"/>
            <w:vAlign w:val="center"/>
          </w:tcPr>
          <w:p>
            <w:pPr>
              <w:spacing w:line="660" w:lineRule="exact"/>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39" w:type="dxa"/>
            <w:vAlign w:val="center"/>
          </w:tcPr>
          <w:p>
            <w:pPr>
              <w:widowControl/>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20</w:t>
            </w:r>
          </w:p>
        </w:tc>
        <w:tc>
          <w:tcPr>
            <w:tcW w:w="1530" w:type="dxa"/>
            <w:vAlign w:val="center"/>
          </w:tcPr>
          <w:p>
            <w:pPr>
              <w:widowControl/>
              <w:jc w:val="center"/>
              <w:textAlignment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szCs w:val="22"/>
              </w:rPr>
              <w:t>线槽</w:t>
            </w:r>
          </w:p>
        </w:tc>
        <w:tc>
          <w:tcPr>
            <w:tcW w:w="6479" w:type="dxa"/>
            <w:vAlign w:val="center"/>
          </w:tcPr>
          <w:p>
            <w:pPr>
              <w:rPr>
                <w:rFonts w:hint="eastAsia" w:ascii="宋体" w:hAnsi="宋体" w:cs="宋体" w:eastAsiaTheme="minorEastAsia"/>
                <w:kern w:val="2"/>
                <w:sz w:val="22"/>
                <w:szCs w:val="22"/>
                <w:lang w:val="en-US" w:eastAsia="zh-CN" w:bidi="ar-SA"/>
              </w:rPr>
            </w:pPr>
            <w:r>
              <w:rPr>
                <w:rFonts w:hint="eastAsia" w:ascii="宋体" w:hAnsi="宋体"/>
                <w:sz w:val="22"/>
              </w:rPr>
              <w:t>含线槽接头和弯头，室内使用</w:t>
            </w:r>
            <w:r>
              <w:rPr>
                <w:rFonts w:ascii="宋体" w:hAnsi="宋体"/>
                <w:sz w:val="22"/>
              </w:rPr>
              <w:t>40*20mmPVC</w:t>
            </w:r>
            <w:r>
              <w:rPr>
                <w:rFonts w:hint="eastAsia" w:ascii="宋体" w:hAnsi="宋体"/>
                <w:sz w:val="22"/>
                <w:lang w:eastAsia="zh-CN"/>
              </w:rPr>
              <w:t>（</w:t>
            </w:r>
            <w:r>
              <w:rPr>
                <w:rFonts w:hint="eastAsia" w:ascii="宋体" w:hAnsi="宋体"/>
                <w:sz w:val="22"/>
                <w:lang w:val="en-US" w:eastAsia="zh-CN"/>
              </w:rPr>
              <w:t>可实际需求自定</w:t>
            </w:r>
            <w:r>
              <w:rPr>
                <w:rFonts w:hint="eastAsia" w:ascii="宋体" w:hAnsi="宋体"/>
                <w:sz w:val="22"/>
                <w:lang w:eastAsia="zh-CN"/>
              </w:rPr>
              <w:t>）</w:t>
            </w:r>
            <w:r>
              <w:rPr>
                <w:rFonts w:hint="eastAsia" w:ascii="宋体" w:hAnsi="宋体"/>
                <w:sz w:val="22"/>
              </w:rPr>
              <w:t>等方形线槽，室外使用直径</w:t>
            </w:r>
            <w:r>
              <w:rPr>
                <w:rFonts w:ascii="宋体" w:hAnsi="宋体"/>
                <w:sz w:val="22"/>
              </w:rPr>
              <w:t>16</w:t>
            </w:r>
            <w:r>
              <w:rPr>
                <w:rFonts w:hint="eastAsia" w:ascii="宋体" w:hAnsi="宋体"/>
                <w:sz w:val="22"/>
              </w:rPr>
              <w:t>－</w:t>
            </w:r>
            <w:r>
              <w:rPr>
                <w:rFonts w:ascii="宋体" w:hAnsi="宋体"/>
                <w:sz w:val="22"/>
              </w:rPr>
              <w:t>32mm</w:t>
            </w:r>
            <w:r>
              <w:rPr>
                <w:rFonts w:hint="eastAsia" w:ascii="宋体" w:hAnsi="宋体"/>
                <w:sz w:val="22"/>
              </w:rPr>
              <w:t>等圆型套管，连接处使用专用线槽或套管器件，环保要求符合国</w:t>
            </w:r>
            <w:r>
              <w:rPr>
                <w:rFonts w:hint="eastAsia" w:ascii="宋体" w:hAnsi="宋体"/>
                <w:sz w:val="22"/>
                <w:lang w:val="en-US" w:eastAsia="zh-CN"/>
              </w:rPr>
              <w:t>家</w:t>
            </w:r>
            <w:r>
              <w:rPr>
                <w:rFonts w:hint="eastAsia" w:ascii="宋体" w:hAnsi="宋体"/>
                <w:sz w:val="22"/>
              </w:rPr>
              <w:t>相关要求；</w:t>
            </w:r>
          </w:p>
        </w:tc>
        <w:tc>
          <w:tcPr>
            <w:tcW w:w="1010" w:type="dxa"/>
            <w:vAlign w:val="center"/>
          </w:tcPr>
          <w:p>
            <w:pPr>
              <w:widowControl/>
              <w:ind w:firstLine="440" w:firstLineChars="200"/>
              <w:jc w:val="both"/>
              <w:textAlignment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widowControl/>
              <w:jc w:val="center"/>
              <w:textAlignment w:val="center"/>
              <w:rPr>
                <w:rFonts w:hint="default" w:asciiTheme="minorEastAsia" w:hAnsiTheme="minorEastAsia" w:eastAsiaTheme="minorEastAsia" w:cstheme="minorEastAsia"/>
                <w:color w:val="000000"/>
                <w:kern w:val="0"/>
                <w:sz w:val="22"/>
                <w:szCs w:val="22"/>
                <w:lang w:val="en-US" w:eastAsia="zh-CN"/>
              </w:rPr>
            </w:pPr>
            <w:r>
              <w:rPr>
                <w:rFonts w:hint="eastAsia" w:asciiTheme="minorEastAsia" w:hAnsiTheme="minorEastAsia" w:cstheme="minorEastAsia"/>
                <w:color w:val="000000"/>
                <w:kern w:val="0"/>
                <w:sz w:val="22"/>
                <w:szCs w:val="22"/>
                <w:lang w:val="en-US" w:eastAsia="zh-CN"/>
              </w:rPr>
              <w:t>21</w:t>
            </w:r>
          </w:p>
        </w:tc>
        <w:tc>
          <w:tcPr>
            <w:tcW w:w="15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安装施工费、系统集成费及系统辅材等</w:t>
            </w:r>
          </w:p>
        </w:tc>
        <w:tc>
          <w:tcPr>
            <w:tcW w:w="6479" w:type="dxa"/>
            <w:vAlign w:val="bottom"/>
          </w:tcPr>
          <w:p>
            <w:pPr>
              <w:numPr>
                <w:ilvl w:val="0"/>
                <w:numId w:val="2"/>
              </w:numPr>
              <w:jc w:val="left"/>
              <w:rPr>
                <w:rFonts w:hint="eastAsia" w:ascii="宋体" w:hAnsi="宋体"/>
                <w:sz w:val="22"/>
              </w:rPr>
            </w:pPr>
            <w:r>
              <w:rPr>
                <w:rFonts w:hint="eastAsia" w:ascii="宋体" w:hAnsi="宋体" w:cs="宋体"/>
                <w:kern w:val="0"/>
                <w:szCs w:val="21"/>
                <w:lang w:bidi="ar"/>
              </w:rPr>
              <w:t>含相关线材、辅件及施工，设备安装调试，材料及人工费</w:t>
            </w:r>
            <w:r>
              <w:rPr>
                <w:rFonts w:hint="eastAsia" w:ascii="宋体" w:hAnsi="宋体"/>
                <w:sz w:val="22"/>
              </w:rPr>
              <w:t>等；</w:t>
            </w:r>
          </w:p>
          <w:p>
            <w:pPr>
              <w:jc w:val="left"/>
              <w:rPr>
                <w:rFonts w:hint="eastAsia" w:ascii="宋体" w:hAnsi="宋体" w:cs="宋体" w:eastAsiaTheme="minorEastAsia"/>
                <w:kern w:val="2"/>
                <w:sz w:val="22"/>
                <w:szCs w:val="22"/>
                <w:lang w:val="en-US" w:eastAsia="zh-CN" w:bidi="ar-SA"/>
              </w:rPr>
            </w:pPr>
            <w:r>
              <w:rPr>
                <w:rFonts w:hint="eastAsia" w:ascii="宋体" w:hAnsi="宋体"/>
                <w:sz w:val="22"/>
              </w:rPr>
              <w:t>2、一般室内走线使用</w:t>
            </w:r>
            <w:r>
              <w:rPr>
                <w:rFonts w:hint="eastAsia" w:ascii="宋体" w:hAnsi="宋体"/>
                <w:sz w:val="22"/>
                <w:lang w:val="en-US" w:eastAsia="zh-CN"/>
              </w:rPr>
              <w:t>方形</w:t>
            </w:r>
            <w:r>
              <w:rPr>
                <w:rFonts w:hint="eastAsia" w:ascii="宋体" w:hAnsi="宋体"/>
                <w:sz w:val="22"/>
              </w:rPr>
              <w:t>线槽固定，室外走线使用套管固定，室外的设备连接处做好防水处理。安装调试完成后，并培训学校相关老师使用。</w:t>
            </w:r>
          </w:p>
        </w:tc>
        <w:tc>
          <w:tcPr>
            <w:tcW w:w="1010" w:type="dxa"/>
            <w:vAlign w:val="center"/>
          </w:tcPr>
          <w:p>
            <w:pPr>
              <w:widowControl/>
              <w:jc w:val="both"/>
              <w:textAlignment w:val="center"/>
              <w:rPr>
                <w:rFonts w:hint="eastAsia" w:asciiTheme="minorEastAsia" w:hAnsiTheme="minorEastAsia" w:eastAsiaTheme="minorEastAsia" w:cstheme="minorEastAsia"/>
                <w:color w:val="000000"/>
                <w:kern w:val="0"/>
                <w:sz w:val="22"/>
                <w:szCs w:val="22"/>
              </w:rPr>
            </w:pPr>
          </w:p>
        </w:tc>
      </w:tr>
    </w:tbl>
    <w:p>
      <w:pPr>
        <w:widowControl w:val="0"/>
        <w:numPr>
          <w:ilvl w:val="0"/>
          <w:numId w:val="0"/>
        </w:numPr>
        <w:jc w:val="center"/>
        <w:rPr>
          <w:rFonts w:hint="default" w:asciiTheme="minorEastAsia" w:hAnsiTheme="minorEastAsia"/>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5" w:lineRule="auto"/>
        <w:jc w:val="center"/>
        <w:textAlignment w:val="auto"/>
        <w:rPr>
          <w:rFonts w:hint="default" w:asciiTheme="minorEastAsia" w:hAnsiTheme="minorEastAsia" w:eastAsiaTheme="minorEastAsia"/>
          <w:b/>
          <w:sz w:val="24"/>
          <w:szCs w:val="24"/>
          <w:lang w:val="en-US" w:eastAsia="zh-CN"/>
        </w:rPr>
      </w:pPr>
      <w:r>
        <w:rPr>
          <w:b/>
          <w:bCs/>
          <w:sz w:val="24"/>
          <w:szCs w:val="24"/>
        </w:rPr>
        <w:t>海溪学校、芝溪</w:t>
      </w:r>
      <w:r>
        <w:rPr>
          <w:rFonts w:hint="eastAsia"/>
          <w:b/>
          <w:bCs/>
          <w:sz w:val="24"/>
          <w:szCs w:val="24"/>
          <w:lang w:val="en-US" w:eastAsia="zh-CN"/>
        </w:rPr>
        <w:t>分</w:t>
      </w:r>
      <w:r>
        <w:rPr>
          <w:b/>
          <w:bCs/>
          <w:sz w:val="24"/>
          <w:szCs w:val="24"/>
        </w:rPr>
        <w:t>校校园广播设备参数</w:t>
      </w:r>
      <w:r>
        <w:rPr>
          <w:rFonts w:hint="eastAsia"/>
          <w:b/>
          <w:bCs/>
          <w:sz w:val="24"/>
          <w:szCs w:val="24"/>
          <w:lang w:val="en-US" w:eastAsia="zh-CN"/>
        </w:rPr>
        <w:t>与要求2</w:t>
      </w:r>
    </w:p>
    <w:tbl>
      <w:tblPr>
        <w:tblStyle w:val="7"/>
        <w:tblpPr w:vertAnchor="text" w:tblpXSpec="center" w:tblpY="203"/>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64"/>
        <w:gridCol w:w="645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after="0"/>
              <w:rPr>
                <w:rFonts w:ascii="宋体"/>
              </w:rPr>
            </w:pPr>
            <w:r>
              <w:rPr>
                <w:rFonts w:ascii="宋体"/>
              </w:rPr>
              <w:t>序号</w:t>
            </w:r>
          </w:p>
        </w:tc>
        <w:tc>
          <w:tcPr>
            <w:tcW w:w="1564" w:type="dxa"/>
            <w:tcBorders>
              <w:top w:val="single" w:color="auto" w:sz="4" w:space="0"/>
              <w:left w:val="single" w:color="auto" w:sz="4" w:space="0"/>
              <w:bottom w:val="single" w:color="auto" w:sz="4" w:space="0"/>
              <w:right w:val="single" w:color="auto" w:sz="4" w:space="0"/>
            </w:tcBorders>
          </w:tcPr>
          <w:p>
            <w:pPr>
              <w:spacing w:after="0"/>
              <w:jc w:val="center"/>
              <w:rPr>
                <w:rFonts w:ascii="宋体"/>
              </w:rPr>
            </w:pPr>
            <w:r>
              <w:rPr>
                <w:rFonts w:ascii="宋体"/>
              </w:rPr>
              <w:t>名称</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rPr>
            </w:pPr>
            <w:r>
              <w:rPr>
                <w:b/>
                <w:bCs/>
                <w:sz w:val="24"/>
                <w:szCs w:val="24"/>
              </w:rPr>
              <w:t>设备参数</w:t>
            </w:r>
            <w:r>
              <w:rPr>
                <w:rFonts w:hint="eastAsia"/>
                <w:b/>
                <w:bCs/>
                <w:sz w:val="24"/>
                <w:szCs w:val="24"/>
                <w:lang w:val="en-US" w:eastAsia="zh-CN"/>
              </w:rPr>
              <w:t>与要求</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rPr>
            </w:pPr>
            <w:r>
              <w:rPr>
                <w:rFonts w:ascii="宋体"/>
              </w:rPr>
              <w:t>广播主控器</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hint="eastAsia" w:ascii="宋体"/>
                <w:lang w:val="en-US" w:eastAsia="zh-CN"/>
              </w:rPr>
              <w:t>1.具有</w:t>
            </w:r>
            <w:r>
              <w:rPr>
                <w:rFonts w:ascii="宋体"/>
              </w:rPr>
              <w:t>电脑编辑功能：通过软件在电脑上进行编程</w:t>
            </w:r>
            <w:r>
              <w:rPr>
                <w:rFonts w:hint="eastAsia" w:ascii="宋体"/>
                <w:lang w:eastAsia="zh-CN"/>
              </w:rPr>
              <w:t>，</w:t>
            </w:r>
            <w:r>
              <w:rPr>
                <w:rFonts w:ascii="宋体"/>
              </w:rPr>
              <w:t>直接读取运行。</w:t>
            </w:r>
            <w:r>
              <w:rPr>
                <w:rFonts w:ascii="宋体"/>
              </w:rPr>
              <w:br w:type="textWrapping" w:clear="all"/>
            </w:r>
            <w:r>
              <w:rPr>
                <w:rFonts w:hint="eastAsia" w:ascii="宋体"/>
                <w:lang w:val="en-US" w:eastAsia="zh-CN"/>
              </w:rPr>
              <w:t>2.</w:t>
            </w:r>
            <w:r>
              <w:rPr>
                <w:rFonts w:ascii="宋体"/>
              </w:rPr>
              <w:t>自动定时播放：根据需求，用户编辑定时程序，按周循环自动播放，每天可编辑设置99个程序，可以定时到秒，并有六路广播分区控制</w:t>
            </w:r>
            <w:r>
              <w:rPr>
                <w:rFonts w:hint="eastAsia" w:ascii="宋体"/>
                <w:lang w:eastAsia="zh-CN"/>
              </w:rPr>
              <w:t>；</w:t>
            </w:r>
            <w:r>
              <w:rPr>
                <w:rFonts w:ascii="宋体"/>
              </w:rPr>
              <w:t> </w:t>
            </w:r>
            <w:r>
              <w:rPr>
                <w:rFonts w:ascii="宋体"/>
              </w:rPr>
              <w:br w:type="textWrapping" w:clear="all"/>
            </w:r>
            <w:r>
              <w:rPr>
                <w:rFonts w:hint="eastAsia" w:ascii="宋体"/>
                <w:lang w:val="en-US" w:eastAsia="zh-CN"/>
              </w:rPr>
              <w:t>3.</w:t>
            </w:r>
            <w:r>
              <w:rPr>
                <w:rFonts w:ascii="宋体"/>
              </w:rPr>
              <w:t>智能电源控制：执行定时播放程序，机器会提前1分钟自动打开功放电源，程序结束自动停止供电。可定时对外部设备（收音机</w:t>
            </w:r>
            <w:r>
              <w:rPr>
                <w:rFonts w:hint="default" w:ascii="宋体"/>
                <w:lang w:val="en-US"/>
              </w:rPr>
              <w:t>\</w:t>
            </w:r>
            <w:r>
              <w:rPr>
                <w:rFonts w:ascii="宋体"/>
              </w:rPr>
              <w:t>卡座</w:t>
            </w:r>
            <w:r>
              <w:rPr>
                <w:rFonts w:hint="default" w:ascii="宋体"/>
                <w:lang w:val="en-US"/>
              </w:rPr>
              <w:t>\</w:t>
            </w:r>
            <w:r>
              <w:rPr>
                <w:rFonts w:ascii="宋体"/>
              </w:rPr>
              <w:t>电铃等）的电源进行自动控制</w:t>
            </w:r>
            <w:r>
              <w:rPr>
                <w:rFonts w:hint="default" w:ascii="宋体"/>
                <w:lang w:val="en-US"/>
              </w:rPr>
              <w:t>;</w:t>
            </w:r>
            <w:r>
              <w:rPr>
                <w:rFonts w:ascii="宋体"/>
              </w:rPr>
              <w:br w:type="textWrapping" w:clear="all"/>
            </w:r>
            <w:r>
              <w:rPr>
                <w:rFonts w:hint="eastAsia" w:ascii="宋体"/>
                <w:lang w:val="en-US" w:eastAsia="zh-CN"/>
              </w:rPr>
              <w:t>4.</w:t>
            </w:r>
            <w:r>
              <w:rPr>
                <w:rFonts w:ascii="宋体"/>
              </w:rPr>
              <w:t>手动播放功能：可实现紧急、临时广播讲话及播放音乐、打开外控电源等辅助广播功能</w:t>
            </w:r>
            <w:r>
              <w:rPr>
                <w:rFonts w:hint="default" w:ascii="宋体"/>
                <w:lang w:val="en-US"/>
              </w:rPr>
              <w:t>;</w:t>
            </w:r>
            <w:r>
              <w:rPr>
                <w:rFonts w:ascii="宋体"/>
              </w:rPr>
              <w:br w:type="textWrapping" w:clear="all"/>
            </w:r>
            <w:r>
              <w:rPr>
                <w:rFonts w:hint="eastAsia" w:ascii="宋体"/>
                <w:lang w:val="en-US" w:eastAsia="zh-CN"/>
              </w:rPr>
              <w:t>5.</w:t>
            </w:r>
            <w:r>
              <w:rPr>
                <w:rFonts w:ascii="宋体"/>
              </w:rPr>
              <w:t>遥控功能：近200米远程无线遥控，方便操场上做操、升旗及插播等控制</w:t>
            </w:r>
            <w:r>
              <w:rPr>
                <w:rFonts w:hint="eastAsia" w:ascii="宋体"/>
                <w:lang w:eastAsia="zh-CN"/>
              </w:rPr>
              <w:t>；</w:t>
            </w:r>
            <w:r>
              <w:rPr>
                <w:rFonts w:ascii="宋体"/>
              </w:rPr>
              <w:br w:type="textWrapping" w:clear="all"/>
            </w:r>
            <w:r>
              <w:rPr>
                <w:rFonts w:hint="eastAsia" w:ascii="宋体"/>
                <w:lang w:val="en-US" w:eastAsia="zh-CN"/>
              </w:rPr>
              <w:t>6.</w:t>
            </w:r>
            <w:r>
              <w:rPr>
                <w:rFonts w:ascii="宋体"/>
              </w:rPr>
              <w:t>收音机功能：最多可支持99个收音台进行定时播放</w:t>
            </w:r>
            <w:r>
              <w:rPr>
                <w:rFonts w:hint="eastAsia" w:ascii="宋体"/>
                <w:lang w:eastAsia="zh-CN"/>
              </w:rPr>
              <w:t>；</w:t>
            </w:r>
            <w:r>
              <w:rPr>
                <w:rFonts w:ascii="宋体"/>
              </w:rPr>
              <w:t>录音机功能：可通过话筒输入进行语音录音，并可编辑最多10段进行播放。</w:t>
            </w:r>
            <w:r>
              <w:rPr>
                <w:rFonts w:ascii="宋体"/>
              </w:rPr>
              <w:br w:type="textWrapping" w:clear="all"/>
            </w:r>
            <w:r>
              <w:rPr>
                <w:rFonts w:hint="eastAsia" w:ascii="宋体"/>
                <w:lang w:val="en-US" w:eastAsia="zh-CN"/>
              </w:rPr>
              <w:t>7.</w:t>
            </w:r>
            <w:r>
              <w:rPr>
                <w:rFonts w:ascii="宋体"/>
              </w:rPr>
              <w:t>四套编辑程序：可同时编制存储4套不同程序，任意调用。</w:t>
            </w:r>
            <w:r>
              <w:rPr>
                <w:rFonts w:ascii="宋体"/>
              </w:rPr>
              <w:br w:type="textWrapping" w:clear="all"/>
            </w:r>
            <w:r>
              <w:rPr>
                <w:rFonts w:hint="eastAsia" w:ascii="宋体"/>
                <w:lang w:val="en-US" w:eastAsia="zh-CN"/>
              </w:rPr>
              <w:t>8.</w:t>
            </w:r>
            <w:r>
              <w:rPr>
                <w:rFonts w:ascii="宋体"/>
              </w:rPr>
              <w:t>时钟显示功能：采用实时时钟模块，计时到秒，了解当前时间和下一定时设置。</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2</w:t>
            </w:r>
            <w:r>
              <w:rPr>
                <w:rFonts w:hint="eastAsia" w:ascii="宋体"/>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eastAsia="宋体"/>
                <w:lang w:val="en-US" w:eastAsia="zh-CN"/>
              </w:rPr>
            </w:pPr>
            <w:r>
              <w:rPr>
                <w:rFonts w:ascii="宋体"/>
              </w:rPr>
              <w:t>定压功放</w:t>
            </w:r>
            <w:r>
              <w:rPr>
                <w:rFonts w:hint="eastAsia" w:ascii="宋体"/>
                <w:lang w:val="en-US" w:eastAsia="zh-CN"/>
              </w:rPr>
              <w:t>1</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rPr>
                <w:rFonts w:ascii="宋体"/>
              </w:rPr>
            </w:pPr>
            <w:r>
              <w:rPr>
                <w:rFonts w:ascii="宋体"/>
              </w:rPr>
              <w:t>额定功率：650W</w:t>
            </w:r>
          </w:p>
          <w:p>
            <w:pPr>
              <w:spacing w:after="0"/>
              <w:rPr>
                <w:rFonts w:ascii="宋体"/>
              </w:rPr>
            </w:pPr>
            <w:r>
              <w:rPr>
                <w:rFonts w:ascii="宋体"/>
              </w:rPr>
              <w:t>额定输出电压：70V/110V</w:t>
            </w:r>
          </w:p>
          <w:p>
            <w:pPr>
              <w:spacing w:after="0"/>
              <w:rPr>
                <w:rFonts w:ascii="宋体"/>
              </w:rPr>
            </w:pPr>
            <w:r>
              <w:rPr>
                <w:rFonts w:ascii="宋体"/>
              </w:rPr>
              <w:t>输入灵敏度0dB</w:t>
            </w:r>
          </w:p>
          <w:p>
            <w:pPr>
              <w:spacing w:after="0"/>
              <w:rPr>
                <w:rFonts w:ascii="宋体"/>
              </w:rPr>
            </w:pPr>
            <w:r>
              <w:rPr>
                <w:rFonts w:ascii="宋体"/>
              </w:rPr>
              <w:t>电源：220V/50hz</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eastAsia="宋体"/>
                <w:lang w:val="en-US" w:eastAsia="zh-CN"/>
              </w:rPr>
            </w:pPr>
            <w:r>
              <w:rPr>
                <w:rFonts w:ascii="宋体"/>
              </w:rPr>
              <w:t>定压功放</w:t>
            </w:r>
            <w:r>
              <w:rPr>
                <w:rFonts w:hint="eastAsia" w:ascii="宋体"/>
                <w:lang w:val="en-US" w:eastAsia="zh-CN"/>
              </w:rPr>
              <w:t>2</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rPr>
                <w:rFonts w:ascii="宋体"/>
              </w:rPr>
            </w:pPr>
            <w:r>
              <w:rPr>
                <w:rFonts w:ascii="宋体"/>
              </w:rPr>
              <w:t>额定功率：500W</w:t>
            </w:r>
          </w:p>
          <w:p>
            <w:pPr>
              <w:spacing w:after="0"/>
              <w:rPr>
                <w:rFonts w:ascii="宋体"/>
              </w:rPr>
            </w:pPr>
            <w:r>
              <w:rPr>
                <w:rFonts w:ascii="宋体"/>
              </w:rPr>
              <w:t>额定输出电压：70V/110V</w:t>
            </w:r>
          </w:p>
          <w:p>
            <w:pPr>
              <w:spacing w:after="0"/>
              <w:rPr>
                <w:rFonts w:ascii="宋体"/>
              </w:rPr>
            </w:pPr>
            <w:r>
              <w:rPr>
                <w:rFonts w:ascii="宋体"/>
              </w:rPr>
              <w:t>输入灵敏度0dB</w:t>
            </w:r>
          </w:p>
          <w:p>
            <w:pPr>
              <w:spacing w:after="0"/>
              <w:rPr>
                <w:rFonts w:ascii="宋体"/>
              </w:rPr>
            </w:pPr>
            <w:r>
              <w:rPr>
                <w:rFonts w:ascii="宋体"/>
              </w:rPr>
              <w:t>电源：220V/50hz</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eastAsiaTheme="minorEastAsia"/>
                <w:lang w:val="en-US" w:eastAsia="zh-CN"/>
              </w:rPr>
            </w:pPr>
            <w:r>
              <w:rPr>
                <w:rFonts w:ascii="宋体"/>
              </w:rPr>
              <w:t>室外音柱</w:t>
            </w:r>
            <w:r>
              <w:rPr>
                <w:rFonts w:hint="eastAsia" w:ascii="宋体"/>
                <w:lang w:val="en-US" w:eastAsia="zh-CN"/>
              </w:rPr>
              <w:t>1</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rPr>
                <w:rFonts w:ascii="宋体"/>
              </w:rPr>
            </w:pPr>
            <w:r>
              <w:rPr>
                <w:rFonts w:ascii="宋体"/>
              </w:rPr>
              <w:t>室外铝合金音柱采用全频带喇叭，声音清晰明亮，外观美观，坚固耐用，对人声、音乐都有还原真实的放大特性。</w:t>
            </w:r>
          </w:p>
          <w:p>
            <w:pPr>
              <w:spacing w:after="0"/>
              <w:rPr>
                <w:rFonts w:ascii="宋体"/>
              </w:rPr>
            </w:pPr>
            <w:r>
              <w:rPr>
                <w:rFonts w:ascii="宋体"/>
              </w:rPr>
              <w:t>额定功率：80W</w:t>
            </w:r>
          </w:p>
          <w:p>
            <w:pPr>
              <w:spacing w:after="0"/>
              <w:rPr>
                <w:rFonts w:ascii="宋体"/>
              </w:rPr>
            </w:pPr>
            <w:r>
              <w:rPr>
                <w:rFonts w:ascii="宋体"/>
              </w:rPr>
              <w:t>输入电压：110V</w:t>
            </w:r>
          </w:p>
          <w:p>
            <w:pPr>
              <w:spacing w:after="0"/>
              <w:jc w:val="left"/>
              <w:rPr>
                <w:rFonts w:ascii="宋体"/>
              </w:rPr>
            </w:pPr>
            <w:r>
              <w:rPr>
                <w:rFonts w:ascii="宋体"/>
              </w:rPr>
              <w:t>灵敏度：98DB</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宋体" w:eastAsiaTheme="minorEastAsia"/>
                <w:lang w:val="en-US" w:eastAsia="zh-CN"/>
              </w:rPr>
            </w:pPr>
            <w:r>
              <w:rPr>
                <w:rFonts w:ascii="宋体"/>
              </w:rPr>
              <w:t>室外音柱</w:t>
            </w:r>
            <w:r>
              <w:rPr>
                <w:rFonts w:hint="eastAsia" w:ascii="宋体"/>
                <w:lang w:val="en-US" w:eastAsia="zh-CN"/>
              </w:rPr>
              <w:t>2</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rPr>
                <w:rFonts w:ascii="宋体"/>
              </w:rPr>
            </w:pPr>
            <w:r>
              <w:rPr>
                <w:rFonts w:ascii="宋体"/>
              </w:rPr>
              <w:t>室外铝合金音柱采用全频带喇叭，声音清晰明亮，外观美观，坚固耐用，安装方便，对人声、音乐都有还原真实的放大特性。</w:t>
            </w:r>
          </w:p>
          <w:p>
            <w:pPr>
              <w:spacing w:after="0"/>
              <w:rPr>
                <w:rFonts w:ascii="宋体"/>
              </w:rPr>
            </w:pPr>
            <w:r>
              <w:rPr>
                <w:rFonts w:ascii="宋体"/>
              </w:rPr>
              <w:t>额定功率：60W</w:t>
            </w:r>
          </w:p>
          <w:p>
            <w:pPr>
              <w:spacing w:after="0"/>
              <w:rPr>
                <w:rFonts w:ascii="宋体"/>
              </w:rPr>
            </w:pPr>
            <w:r>
              <w:rPr>
                <w:rFonts w:ascii="宋体"/>
              </w:rPr>
              <w:t>输入电压：110V</w:t>
            </w:r>
          </w:p>
          <w:p>
            <w:pPr>
              <w:spacing w:after="0"/>
              <w:jc w:val="left"/>
              <w:rPr>
                <w:rFonts w:ascii="宋体"/>
              </w:rPr>
            </w:pPr>
            <w:r>
              <w:rPr>
                <w:rFonts w:ascii="宋体"/>
              </w:rPr>
              <w:t>灵敏度：98DB</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rPr>
            </w:pPr>
            <w:r>
              <w:rPr>
                <w:rFonts w:ascii="宋体"/>
              </w:rPr>
              <w:t>室内教室音箱</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rPr>
                <w:rFonts w:ascii="宋体"/>
              </w:rPr>
            </w:pPr>
            <w:r>
              <w:rPr>
                <w:rFonts w:ascii="宋体"/>
              </w:rPr>
              <w:t>木质</w:t>
            </w:r>
          </w:p>
          <w:p>
            <w:pPr>
              <w:spacing w:after="0"/>
              <w:rPr>
                <w:rFonts w:ascii="宋体"/>
              </w:rPr>
            </w:pPr>
            <w:r>
              <w:rPr>
                <w:rFonts w:ascii="宋体"/>
              </w:rPr>
              <w:t>额定功率：6W</w:t>
            </w:r>
          </w:p>
          <w:p>
            <w:pPr>
              <w:spacing w:after="0"/>
              <w:rPr>
                <w:rFonts w:ascii="宋体"/>
              </w:rPr>
            </w:pPr>
            <w:r>
              <w:rPr>
                <w:rFonts w:ascii="宋体"/>
              </w:rPr>
              <w:t>输入电压：100V</w:t>
            </w:r>
          </w:p>
          <w:p>
            <w:pPr>
              <w:spacing w:after="0"/>
              <w:rPr>
                <w:rFonts w:ascii="宋体"/>
              </w:rPr>
            </w:pPr>
            <w:r>
              <w:rPr>
                <w:rFonts w:ascii="宋体"/>
              </w:rPr>
              <w:t>灵敏度：85DB</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31个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rPr>
            </w:pPr>
            <w:r>
              <w:rPr>
                <w:rFonts w:ascii="宋体"/>
              </w:rPr>
              <w:t>可调频无线话筒</w:t>
            </w:r>
          </w:p>
        </w:tc>
        <w:tc>
          <w:tcPr>
            <w:tcW w:w="6452" w:type="dxa"/>
            <w:tcBorders>
              <w:top w:val="single" w:color="auto" w:sz="4" w:space="0"/>
              <w:left w:val="single" w:color="auto" w:sz="4" w:space="0"/>
              <w:bottom w:val="single" w:color="auto" w:sz="4" w:space="0"/>
              <w:right w:val="single" w:color="auto" w:sz="4" w:space="0"/>
            </w:tcBorders>
            <w:vAlign w:val="center"/>
          </w:tcPr>
          <w:p>
            <w:pPr>
              <w:autoSpaceDE/>
              <w:autoSpaceDN/>
              <w:spacing w:after="0"/>
              <w:rPr>
                <w:rFonts w:hint="eastAsia" w:ascii="宋体" w:cs="华文中宋"/>
                <w:b/>
                <w:lang w:val="en-US" w:eastAsia="zh-CN"/>
              </w:rPr>
            </w:pPr>
            <w:r>
              <w:rPr>
                <w:rFonts w:hint="eastAsia" w:ascii="宋体" w:cs="华文中宋"/>
                <w:b/>
                <w:lang w:val="en-US" w:eastAsia="zh-CN"/>
              </w:rPr>
              <w:t>要求：</w:t>
            </w:r>
          </w:p>
          <w:p>
            <w:pPr>
              <w:autoSpaceDE/>
              <w:autoSpaceDN/>
              <w:spacing w:after="0"/>
              <w:rPr>
                <w:rFonts w:ascii="宋体"/>
              </w:rPr>
            </w:pPr>
            <w:r>
              <w:rPr>
                <w:rFonts w:ascii="宋体"/>
              </w:rPr>
              <w:t>1.UHF频段、PLL数字频率合成。红外线对频</w:t>
            </w:r>
            <w:r>
              <w:rPr>
                <w:rFonts w:hint="eastAsia" w:ascii="宋体"/>
                <w:lang w:eastAsia="zh-CN"/>
              </w:rPr>
              <w:t>，</w:t>
            </w:r>
            <w:r>
              <w:rPr>
                <w:rFonts w:ascii="宋体"/>
              </w:rPr>
              <w:t>200个频点</w:t>
            </w:r>
            <w:r>
              <w:rPr>
                <w:rFonts w:hint="eastAsia" w:ascii="宋体"/>
                <w:lang w:eastAsia="zh-CN"/>
              </w:rPr>
              <w:t>，</w:t>
            </w:r>
            <w:r>
              <w:rPr>
                <w:rFonts w:ascii="宋体"/>
              </w:rPr>
              <w:t>每个频段参与预设8套叠机频率</w:t>
            </w:r>
            <w:r>
              <w:rPr>
                <w:rFonts w:hint="eastAsia" w:ascii="宋体"/>
                <w:lang w:eastAsia="zh-CN"/>
              </w:rPr>
              <w:t>，</w:t>
            </w:r>
            <w:r>
              <w:rPr>
                <w:rFonts w:ascii="宋体"/>
              </w:rPr>
              <w:t>发射器分两级功率调节，接收机灵敏度（接收距离）8级可调，满足不同场合求。</w:t>
            </w:r>
          </w:p>
          <w:p>
            <w:pPr>
              <w:autoSpaceDE/>
              <w:autoSpaceDN/>
              <w:spacing w:after="0"/>
              <w:rPr>
                <w:rFonts w:ascii="宋体"/>
              </w:rPr>
            </w:pPr>
            <w:r>
              <w:rPr>
                <w:rFonts w:hint="eastAsia" w:ascii="宋体"/>
                <w:lang w:val="en-US" w:eastAsia="zh-CN"/>
              </w:rPr>
              <w:t>2</w:t>
            </w:r>
            <w:r>
              <w:rPr>
                <w:rFonts w:ascii="宋体"/>
              </w:rPr>
              <w:t>.自动搜索空闲信道，自动避开干扰频道。</w:t>
            </w:r>
          </w:p>
          <w:p>
            <w:pPr>
              <w:autoSpaceDE/>
              <w:autoSpaceDN/>
              <w:spacing w:after="0"/>
              <w:rPr>
                <w:rFonts w:ascii="宋体"/>
              </w:rPr>
            </w:pPr>
            <w:r>
              <w:rPr>
                <w:rFonts w:ascii="宋体" w:cs="华文中宋"/>
                <w:b/>
              </w:rPr>
              <w:t>系统参数：</w:t>
            </w:r>
            <w:r>
              <w:rPr>
                <w:rFonts w:ascii="宋体"/>
              </w:rPr>
              <w:t xml:space="preserve"> </w:t>
            </w:r>
          </w:p>
          <w:p>
            <w:pPr>
              <w:autoSpaceDE/>
              <w:autoSpaceDN/>
              <w:spacing w:after="0"/>
              <w:rPr>
                <w:rFonts w:ascii="宋体"/>
              </w:rPr>
            </w:pPr>
            <w:r>
              <w:rPr>
                <w:rFonts w:ascii="宋体"/>
              </w:rPr>
              <w:t>频率范围：UHF600-900MHz</w:t>
            </w:r>
          </w:p>
          <w:p>
            <w:pPr>
              <w:autoSpaceDE/>
              <w:autoSpaceDN/>
              <w:spacing w:after="0"/>
              <w:rPr>
                <w:rFonts w:ascii="宋体"/>
              </w:rPr>
            </w:pPr>
            <w:r>
              <w:rPr>
                <w:rFonts w:ascii="宋体"/>
              </w:rPr>
              <w:t>频道总数：100×2=</w:t>
            </w:r>
            <w:r>
              <w:rPr>
                <w:rFonts w:hint="eastAsia" w:ascii="宋体"/>
                <w:lang w:val="en-US" w:eastAsia="zh-CN"/>
              </w:rPr>
              <w:t>2</w:t>
            </w:r>
            <w:r>
              <w:rPr>
                <w:rFonts w:ascii="宋体"/>
              </w:rPr>
              <w:t>00</w:t>
            </w:r>
          </w:p>
          <w:p>
            <w:pPr>
              <w:autoSpaceDE/>
              <w:autoSpaceDN/>
              <w:spacing w:after="0"/>
              <w:rPr>
                <w:rFonts w:ascii="宋体"/>
              </w:rPr>
            </w:pPr>
            <w:r>
              <w:rPr>
                <w:rFonts w:ascii="宋体"/>
              </w:rPr>
              <w:t>动态范围：110dB</w:t>
            </w:r>
          </w:p>
          <w:p>
            <w:pPr>
              <w:autoSpaceDE/>
              <w:autoSpaceDN/>
              <w:spacing w:after="0"/>
              <w:rPr>
                <w:rFonts w:ascii="宋体"/>
              </w:rPr>
            </w:pPr>
            <w:r>
              <w:rPr>
                <w:rFonts w:ascii="宋体"/>
              </w:rPr>
              <w:t>THD:0.5%频率响应：35Hz~20KHz±3dB</w:t>
            </w:r>
          </w:p>
          <w:p>
            <w:pPr>
              <w:autoSpaceDE/>
              <w:autoSpaceDN/>
              <w:spacing w:after="0"/>
              <w:rPr>
                <w:rFonts w:ascii="宋体"/>
              </w:rPr>
            </w:pPr>
            <w:r>
              <w:rPr>
                <w:rFonts w:ascii="宋体"/>
              </w:rPr>
              <w:t>信噪比：90dB</w:t>
            </w:r>
          </w:p>
          <w:p>
            <w:pPr>
              <w:autoSpaceDE/>
              <w:autoSpaceDN/>
              <w:spacing w:after="0"/>
              <w:rPr>
                <w:rFonts w:ascii="宋体"/>
              </w:rPr>
            </w:pPr>
            <w:r>
              <w:rPr>
                <w:rFonts w:ascii="宋体"/>
              </w:rPr>
              <w:t>有效距离：200m</w:t>
            </w:r>
          </w:p>
          <w:p>
            <w:pPr>
              <w:autoSpaceDE/>
              <w:autoSpaceDN/>
              <w:spacing w:after="0"/>
              <w:rPr>
                <w:rFonts w:ascii="宋体" w:cs="华文中宋"/>
                <w:b/>
              </w:rPr>
            </w:pPr>
            <w:r>
              <w:rPr>
                <w:rFonts w:ascii="宋体" w:cs="华文中宋"/>
                <w:b/>
              </w:rPr>
              <w:t>发射机：</w:t>
            </w:r>
          </w:p>
          <w:p>
            <w:pPr>
              <w:autoSpaceDE/>
              <w:autoSpaceDN/>
              <w:spacing w:after="0"/>
              <w:rPr>
                <w:rFonts w:ascii="宋体"/>
              </w:rPr>
            </w:pPr>
            <w:r>
              <w:rPr>
                <w:rFonts w:ascii="宋体"/>
              </w:rPr>
              <w:t>发射功率：10mmW</w:t>
            </w:r>
          </w:p>
          <w:p>
            <w:pPr>
              <w:autoSpaceDE/>
              <w:autoSpaceDN/>
              <w:spacing w:after="0"/>
              <w:rPr>
                <w:rFonts w:ascii="宋体"/>
              </w:rPr>
            </w:pPr>
            <w:r>
              <w:rPr>
                <w:rFonts w:ascii="宋体"/>
              </w:rPr>
              <w:t>振荡方式：PLL数字频率合成</w:t>
            </w:r>
          </w:p>
          <w:p>
            <w:pPr>
              <w:autoSpaceDE/>
              <w:autoSpaceDN/>
              <w:spacing w:after="0"/>
              <w:rPr>
                <w:rFonts w:ascii="宋体"/>
              </w:rPr>
            </w:pPr>
            <w:r>
              <w:rPr>
                <w:rFonts w:ascii="宋体"/>
              </w:rPr>
              <w:t>调制方式：FM</w:t>
            </w:r>
          </w:p>
          <w:p>
            <w:pPr>
              <w:autoSpaceDE/>
              <w:autoSpaceDN/>
              <w:spacing w:after="0"/>
              <w:rPr>
                <w:rFonts w:ascii="宋体"/>
              </w:rPr>
            </w:pPr>
            <w:r>
              <w:rPr>
                <w:rFonts w:ascii="宋体"/>
              </w:rPr>
              <w:t xml:space="preserve">镜像抑制：50dB </w:t>
            </w:r>
          </w:p>
          <w:p>
            <w:pPr>
              <w:autoSpaceDE/>
              <w:autoSpaceDN/>
              <w:spacing w:after="0"/>
              <w:rPr>
                <w:rFonts w:ascii="宋体"/>
              </w:rPr>
            </w:pPr>
            <w:r>
              <w:rPr>
                <w:rFonts w:ascii="宋体"/>
              </w:rPr>
              <w:t>调制频偏：75Hz</w:t>
            </w:r>
          </w:p>
          <w:p>
            <w:pPr>
              <w:autoSpaceDE/>
              <w:autoSpaceDN/>
              <w:spacing w:after="0"/>
              <w:rPr>
                <w:rFonts w:ascii="宋体"/>
              </w:rPr>
            </w:pPr>
            <w:r>
              <w:rPr>
                <w:rFonts w:ascii="宋体"/>
              </w:rPr>
              <w:t>频道转换方式：自动对频</w:t>
            </w:r>
          </w:p>
          <w:p>
            <w:pPr>
              <w:autoSpaceDE/>
              <w:autoSpaceDN/>
              <w:spacing w:after="0"/>
              <w:rPr>
                <w:rFonts w:ascii="宋体" w:cs="华文中宋"/>
                <w:b/>
              </w:rPr>
            </w:pPr>
            <w:r>
              <w:rPr>
                <w:rFonts w:ascii="宋体" w:cs="华文中宋"/>
                <w:b/>
              </w:rPr>
              <w:t>接收机：</w:t>
            </w:r>
          </w:p>
          <w:p>
            <w:pPr>
              <w:autoSpaceDE/>
              <w:autoSpaceDN/>
              <w:spacing w:after="0"/>
              <w:rPr>
                <w:rFonts w:ascii="宋体"/>
              </w:rPr>
            </w:pPr>
            <w:r>
              <w:rPr>
                <w:rFonts w:ascii="宋体"/>
              </w:rPr>
              <w:t>灵敏度：2.0uV</w:t>
            </w:r>
          </w:p>
          <w:p>
            <w:pPr>
              <w:autoSpaceDE/>
              <w:autoSpaceDN/>
              <w:spacing w:after="0"/>
              <w:rPr>
                <w:rFonts w:ascii="宋体"/>
              </w:rPr>
            </w:pPr>
            <w:r>
              <w:rPr>
                <w:rFonts w:ascii="宋体"/>
              </w:rPr>
              <w:t>振荡方式：PLL数字频率合成</w:t>
            </w:r>
          </w:p>
          <w:p>
            <w:pPr>
              <w:autoSpaceDE/>
              <w:autoSpaceDN/>
              <w:spacing w:after="0"/>
              <w:rPr>
                <w:rFonts w:ascii="宋体"/>
              </w:rPr>
            </w:pPr>
            <w:r>
              <w:rPr>
                <w:rFonts w:ascii="宋体"/>
              </w:rPr>
              <w:t>信噪比：90dB</w:t>
            </w:r>
          </w:p>
          <w:p>
            <w:pPr>
              <w:autoSpaceDE/>
              <w:autoSpaceDN/>
              <w:spacing w:after="0"/>
              <w:rPr>
                <w:rFonts w:ascii="宋体"/>
              </w:rPr>
            </w:pPr>
            <w:r>
              <w:rPr>
                <w:rFonts w:ascii="宋体"/>
              </w:rPr>
              <w:t>失真度：0.5%</w:t>
            </w:r>
          </w:p>
          <w:p>
            <w:pPr>
              <w:autoSpaceDE/>
              <w:autoSpaceDN/>
              <w:spacing w:after="0"/>
              <w:rPr>
                <w:rFonts w:ascii="宋体"/>
              </w:rPr>
            </w:pPr>
            <w:r>
              <w:rPr>
                <w:rFonts w:ascii="宋体"/>
              </w:rPr>
              <w:t>信道转换方式：微机控制按键LCD</w:t>
            </w:r>
          </w:p>
          <w:p>
            <w:pPr>
              <w:autoSpaceDE/>
              <w:autoSpaceDN/>
              <w:spacing w:after="0"/>
              <w:rPr>
                <w:rFonts w:ascii="宋体"/>
              </w:rPr>
            </w:pPr>
            <w:r>
              <w:rPr>
                <w:rFonts w:ascii="宋体"/>
              </w:rPr>
              <w:t>输出：2个平衡输出，1个6.35混合输出</w:t>
            </w:r>
          </w:p>
          <w:p>
            <w:pPr>
              <w:autoSpaceDE/>
              <w:autoSpaceDN/>
              <w:spacing w:after="0"/>
              <w:rPr>
                <w:rFonts w:ascii="宋体"/>
              </w:rPr>
            </w:pPr>
            <w:r>
              <w:rPr>
                <w:rFonts w:ascii="宋体"/>
              </w:rPr>
              <w:t>输出电压：平衡输出500mV,混合输出350mV(30KHz调制）</w:t>
            </w:r>
          </w:p>
          <w:p>
            <w:pPr>
              <w:autoSpaceDE/>
              <w:autoSpaceDN/>
              <w:spacing w:after="0"/>
              <w:rPr>
                <w:rFonts w:ascii="宋体"/>
              </w:rPr>
            </w:pPr>
            <w:r>
              <w:rPr>
                <w:rFonts w:ascii="宋体"/>
              </w:rPr>
              <w:t>尺寸</w:t>
            </w:r>
            <w:r>
              <w:rPr>
                <w:rFonts w:hint="eastAsia" w:ascii="宋体"/>
                <w:lang w:eastAsia="zh-CN"/>
              </w:rPr>
              <w:t>：</w:t>
            </w:r>
            <w:r>
              <w:rPr>
                <w:rFonts w:ascii="宋体"/>
              </w:rPr>
              <w:t>专业标准19寸机架</w:t>
            </w:r>
            <w:r>
              <w:rPr>
                <w:rFonts w:hint="eastAsia" w:ascii="宋体"/>
                <w:lang w:eastAsia="zh-CN"/>
              </w:rPr>
              <w:t>。</w:t>
            </w:r>
            <w:r>
              <w:rPr>
                <w:rFonts w:ascii="宋体"/>
              </w:rPr>
              <w:t xml:space="preserve"> </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宋体"/>
              </w:rPr>
            </w:pPr>
            <w:r>
              <w:rPr>
                <w:rFonts w:ascii="宋体"/>
              </w:rPr>
              <w:t>机架式调音台</w:t>
            </w:r>
          </w:p>
        </w:tc>
        <w:tc>
          <w:tcPr>
            <w:tcW w:w="645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after="0"/>
              <w:jc w:val="left"/>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整机呈平顶型金属机身设计，机柜式</w:t>
            </w:r>
            <w:r>
              <w:rPr>
                <w:rFonts w:hint="eastAsia" w:ascii="宋体" w:hAnsi="宋体" w:cs="宋体"/>
                <w:kern w:val="0"/>
                <w:sz w:val="22"/>
                <w:szCs w:val="22"/>
              </w:rPr>
              <w:t>设置</w:t>
            </w:r>
            <w:r>
              <w:rPr>
                <w:rFonts w:ascii="宋体" w:hAnsi="宋体" w:cs="宋体"/>
                <w:kern w:val="0"/>
                <w:sz w:val="22"/>
                <w:szCs w:val="22"/>
              </w:rPr>
              <w:t>双耳架构，可安装于19寸标准机柜</w:t>
            </w:r>
            <w:r>
              <w:rPr>
                <w:rFonts w:hint="eastAsia" w:ascii="宋体" w:hAnsi="宋体" w:cs="宋体"/>
                <w:kern w:val="0"/>
                <w:sz w:val="22"/>
                <w:szCs w:val="22"/>
              </w:rPr>
              <w:t>内，紧凑美观；</w:t>
            </w:r>
          </w:p>
          <w:p>
            <w:pPr>
              <w:widowControl/>
              <w:shd w:val="clear" w:color="auto" w:fill="FFFFFF"/>
              <w:spacing w:after="0"/>
              <w:jc w:val="left"/>
              <w:rPr>
                <w:rFonts w:ascii="宋体" w:hAnsi="宋体" w:cs="宋体"/>
                <w:kern w:val="0"/>
                <w:sz w:val="22"/>
                <w:szCs w:val="22"/>
              </w:rPr>
            </w:pPr>
            <w:r>
              <w:rPr>
                <w:rFonts w:hint="eastAsia" w:ascii="宋体" w:hAnsi="宋体" w:cs="宋体"/>
                <w:kern w:val="0"/>
                <w:sz w:val="22"/>
                <w:szCs w:val="22"/>
              </w:rPr>
              <w:t>2、▲输入部分：</w:t>
            </w:r>
            <w:r>
              <w:rPr>
                <w:rFonts w:hint="eastAsia" w:ascii="宋体" w:hAnsi="宋体" w:cs="宋体"/>
                <w:sz w:val="22"/>
                <w:szCs w:val="22"/>
              </w:rPr>
              <w:t>≥</w:t>
            </w:r>
            <w:r>
              <w:rPr>
                <w:rFonts w:hint="eastAsia" w:ascii="宋体" w:hAnsi="宋体" w:cs="宋体"/>
                <w:kern w:val="0"/>
                <w:sz w:val="22"/>
                <w:szCs w:val="22"/>
              </w:rPr>
              <w:t>8路话筒单声道和线路输入；</w:t>
            </w:r>
            <w:r>
              <w:rPr>
                <w:rFonts w:hint="eastAsia" w:ascii="宋体" w:hAnsi="宋体" w:cs="宋体"/>
                <w:sz w:val="22"/>
                <w:szCs w:val="22"/>
              </w:rPr>
              <w:t>≥</w:t>
            </w:r>
            <w:r>
              <w:rPr>
                <w:rFonts w:hint="eastAsia" w:ascii="宋体" w:hAnsi="宋体" w:cs="宋体"/>
                <w:kern w:val="0"/>
                <w:sz w:val="22"/>
                <w:szCs w:val="22"/>
              </w:rPr>
              <w:t>2路立体声输入等；</w:t>
            </w:r>
          </w:p>
          <w:p>
            <w:pPr>
              <w:widowControl/>
              <w:shd w:val="clear" w:color="auto" w:fill="FFFFFF"/>
              <w:spacing w:after="0"/>
              <w:jc w:val="left"/>
              <w:rPr>
                <w:rFonts w:ascii="宋体" w:hAnsi="宋体" w:cs="宋体"/>
                <w:kern w:val="0"/>
                <w:sz w:val="22"/>
                <w:szCs w:val="22"/>
              </w:rPr>
            </w:pPr>
            <w:r>
              <w:rPr>
                <w:rFonts w:hint="eastAsia" w:ascii="宋体" w:hAnsi="宋体" w:cs="宋体"/>
                <w:kern w:val="0"/>
                <w:sz w:val="22"/>
                <w:szCs w:val="22"/>
              </w:rPr>
              <w:t>输出部分：不少于</w:t>
            </w:r>
            <w:r>
              <w:rPr>
                <w:rFonts w:hint="eastAsia" w:ascii="宋体" w:cs="宋体"/>
                <w:kern w:val="0"/>
                <w:sz w:val="22"/>
                <w:szCs w:val="22"/>
                <w:lang w:val="en-US" w:eastAsia="zh-CN"/>
              </w:rPr>
              <w:t>4</w:t>
            </w:r>
            <w:r>
              <w:rPr>
                <w:rFonts w:hint="eastAsia" w:ascii="宋体" w:hAnsi="宋体" w:cs="宋体"/>
                <w:kern w:val="0"/>
                <w:sz w:val="22"/>
                <w:szCs w:val="22"/>
              </w:rPr>
              <w:t>路立体声主输出及耳机输出等；</w:t>
            </w:r>
          </w:p>
          <w:p>
            <w:pPr>
              <w:widowControl/>
              <w:numPr>
                <w:ilvl w:val="0"/>
                <w:numId w:val="4"/>
              </w:numPr>
              <w:shd w:val="clear" w:color="auto" w:fill="FFFFFF"/>
              <w:spacing w:after="0"/>
              <w:jc w:val="left"/>
              <w:rPr>
                <w:rFonts w:ascii="宋体" w:hAnsi="宋体" w:cs="宋体"/>
                <w:kern w:val="0"/>
                <w:sz w:val="22"/>
                <w:szCs w:val="22"/>
              </w:rPr>
            </w:pPr>
            <w:r>
              <w:rPr>
                <w:rFonts w:hint="eastAsia" w:ascii="宋体" w:hAnsi="宋体" w:cs="宋体"/>
                <w:kern w:val="0"/>
                <w:sz w:val="22"/>
                <w:szCs w:val="22"/>
              </w:rPr>
              <w:t>自带24位不小于16种数字效果器；</w:t>
            </w:r>
          </w:p>
          <w:p>
            <w:pPr>
              <w:widowControl/>
              <w:numPr>
                <w:ilvl w:val="0"/>
                <w:numId w:val="4"/>
              </w:numPr>
              <w:shd w:val="clear" w:color="auto" w:fill="FFFFFF"/>
              <w:spacing w:after="0"/>
              <w:jc w:val="left"/>
              <w:rPr>
                <w:rFonts w:ascii="宋体" w:hAnsi="宋体" w:cs="宋体"/>
                <w:kern w:val="0"/>
                <w:sz w:val="22"/>
                <w:szCs w:val="22"/>
              </w:rPr>
            </w:pPr>
            <w:r>
              <w:rPr>
                <w:rFonts w:hint="eastAsia" w:ascii="宋体" w:hAnsi="宋体" w:cs="宋体"/>
                <w:kern w:val="0"/>
                <w:sz w:val="22"/>
                <w:szCs w:val="22"/>
              </w:rPr>
              <w:t>幻象电源48伏供给电容话筒输入；</w:t>
            </w:r>
          </w:p>
          <w:p>
            <w:pPr>
              <w:widowControl/>
              <w:numPr>
                <w:ilvl w:val="0"/>
                <w:numId w:val="4"/>
              </w:numPr>
              <w:shd w:val="clear" w:color="auto" w:fill="FFFFFF"/>
              <w:spacing w:after="0"/>
              <w:jc w:val="left"/>
              <w:rPr>
                <w:rFonts w:ascii="宋体" w:hAnsi="宋体" w:cs="宋体"/>
                <w:kern w:val="0"/>
                <w:sz w:val="22"/>
                <w:szCs w:val="22"/>
              </w:rPr>
            </w:pPr>
            <w:r>
              <w:rPr>
                <w:rFonts w:hint="eastAsia" w:ascii="宋体" w:hAnsi="宋体" w:cs="宋体"/>
                <w:kern w:val="0"/>
                <w:sz w:val="22"/>
                <w:szCs w:val="22"/>
              </w:rPr>
              <w:t>▲USB接口、MP3播放及录音功能等；</w:t>
            </w:r>
          </w:p>
          <w:p>
            <w:pPr>
              <w:widowControl/>
              <w:numPr>
                <w:ilvl w:val="0"/>
                <w:numId w:val="4"/>
              </w:numPr>
              <w:shd w:val="clear" w:color="auto" w:fill="FFFFFF"/>
              <w:spacing w:after="0"/>
              <w:jc w:val="left"/>
              <w:rPr>
                <w:rFonts w:ascii="宋体" w:hAnsi="宋体" w:cs="宋体"/>
                <w:kern w:val="0"/>
                <w:sz w:val="22"/>
                <w:szCs w:val="22"/>
              </w:rPr>
            </w:pPr>
            <w:r>
              <w:rPr>
                <w:rFonts w:hint="eastAsia" w:ascii="宋体" w:hAnsi="宋体" w:cs="宋体"/>
                <w:kern w:val="0"/>
                <w:sz w:val="22"/>
                <w:szCs w:val="22"/>
              </w:rPr>
              <w:t>主要参数：</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话筒输入：-60dB，600Ω，平衡</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Line输入：-30dB，10kΩ，非平衡</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音频输出：主输出，监听输出：+4dB，平衡，20kΩ；</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耳机输出：1.0V/33kΩ，削波前</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均衡控制：高音：±15dB@12kHz；中：±15dB@100~8kHz；低音：±15dB@80Hz</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频率响应：20Hz~40kHz at 0dB~-1dB</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信噪比：&gt;90dB</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总谐波失真：&lt;0.05% at 20Hz~20kHz</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幻像电源：48VDC</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p>
          <w:p>
            <w:pPr>
              <w:widowControl/>
              <w:spacing w:after="0"/>
              <w:jc w:val="center"/>
              <w:rPr>
                <w:rFonts w:ascii="宋体" w:hAnsi="宋体" w:cs="宋体"/>
                <w:kern w:val="0"/>
                <w:sz w:val="22"/>
                <w:szCs w:val="22"/>
              </w:rPr>
            </w:pPr>
            <w:r>
              <w:rPr>
                <w:rFonts w:ascii="宋体" w:hAnsi="宋体" w:cs="宋体"/>
                <w:kern w:val="0"/>
                <w:sz w:val="22"/>
                <w:szCs w:val="22"/>
              </w:rPr>
              <w:drawing>
                <wp:inline distT="0" distB="0" distL="114300" distR="114300">
                  <wp:extent cx="2764155" cy="819150"/>
                  <wp:effectExtent l="0" t="0" r="17145" b="0"/>
                  <wp:docPr id="1" name="图片 1" descr="说明: 机架式调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机架式调音台"/>
                          <pic:cNvPicPr>
                            <a:picLocks noChangeAspect="1"/>
                          </pic:cNvPicPr>
                        </pic:nvPicPr>
                        <pic:blipFill>
                          <a:blip r:embed="rId5"/>
                          <a:stretch>
                            <a:fillRect/>
                          </a:stretch>
                        </pic:blipFill>
                        <pic:spPr>
                          <a:xfrm>
                            <a:off x="0" y="0"/>
                            <a:ext cx="2764155" cy="819150"/>
                          </a:xfrm>
                          <a:prstGeom prst="rect">
                            <a:avLst/>
                          </a:prstGeom>
                          <a:noFill/>
                          <a:ln>
                            <a:noFill/>
                          </a:ln>
                        </pic:spPr>
                      </pic:pic>
                    </a:graphicData>
                  </a:graphic>
                </wp:inline>
              </w:drawing>
            </w:r>
          </w:p>
          <w:p>
            <w:pPr>
              <w:autoSpaceDE/>
              <w:autoSpaceDN/>
              <w:spacing w:after="0"/>
              <w:jc w:val="center"/>
              <w:rPr>
                <w:rFonts w:ascii="宋体"/>
              </w:rPr>
            </w:pPr>
            <w:r>
              <w:rPr>
                <w:rFonts w:hint="eastAsia" w:ascii="宋体" w:hAnsi="宋体" w:cs="宋体"/>
                <w:kern w:val="0"/>
                <w:sz w:val="22"/>
                <w:szCs w:val="22"/>
              </w:rPr>
              <w:t>（图片仅供参考）</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rPr>
            </w:pPr>
            <w:r>
              <w:rPr>
                <w:rFonts w:ascii="宋体"/>
              </w:rPr>
              <w:t>标准机柜</w:t>
            </w:r>
          </w:p>
        </w:tc>
        <w:tc>
          <w:tcPr>
            <w:tcW w:w="6452" w:type="dxa"/>
            <w:tcBorders>
              <w:top w:val="single" w:color="auto" w:sz="4" w:space="0"/>
              <w:left w:val="single" w:color="auto" w:sz="4" w:space="0"/>
              <w:bottom w:val="single" w:color="auto" w:sz="4" w:space="0"/>
              <w:right w:val="single" w:color="auto" w:sz="4" w:space="0"/>
            </w:tcBorders>
          </w:tcPr>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1.</w:t>
            </w:r>
            <w:r>
              <w:rPr>
                <w:rFonts w:hint="eastAsia" w:ascii="宋体" w:hAnsi="宋体" w:eastAsia="宋体" w:cs="宋体"/>
                <w:kern w:val="0"/>
                <w:sz w:val="22"/>
                <w:szCs w:val="22"/>
                <w:lang w:val="en-US" w:eastAsia="zh-CN"/>
              </w:rPr>
              <w:t>大小</w:t>
            </w:r>
            <w:r>
              <w:rPr>
                <w:rFonts w:hint="eastAsia" w:ascii="宋体" w:hAnsi="宋体" w:eastAsia="宋体" w:cs="宋体"/>
                <w:kern w:val="0"/>
                <w:sz w:val="22"/>
                <w:szCs w:val="22"/>
                <w:lang w:eastAsia="zh-CN"/>
              </w:rPr>
              <w:t>：19英寸，</w:t>
            </w:r>
            <w:r>
              <w:rPr>
                <w:rFonts w:hint="eastAsia" w:ascii="宋体" w:hAnsi="宋体" w:eastAsia="宋体" w:cs="宋体"/>
                <w:kern w:val="0"/>
                <w:sz w:val="22"/>
                <w:szCs w:val="22"/>
                <w:lang w:val="en-US" w:eastAsia="zh-CN"/>
              </w:rPr>
              <w:t>32</w:t>
            </w:r>
            <w:r>
              <w:rPr>
                <w:rFonts w:hint="eastAsia" w:ascii="宋体" w:hAnsi="宋体" w:eastAsia="宋体" w:cs="宋体"/>
                <w:kern w:val="0"/>
                <w:sz w:val="22"/>
                <w:szCs w:val="22"/>
                <w:lang w:eastAsia="zh-CN"/>
              </w:rPr>
              <w:t>U。</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lang w:eastAsia="zh-CN"/>
              </w:rPr>
              <w:t>.结构：钢结合，组合式，边门设计，底部安装有转向轮；机柜背面门可拆卸；机柜内置三极电源插座（220V/10A）；</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lang w:eastAsia="zh-CN"/>
              </w:rPr>
              <w:t>.机柜材质：优质冷轧钢板；1.</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lang w:eastAsia="zh-CN"/>
              </w:rPr>
              <w:t xml:space="preserve"> mm厚优质冷轧钢板，内部支架和托板镀彩锌等工艺；</w:t>
            </w:r>
          </w:p>
          <w:p>
            <w:pPr>
              <w:widowControl/>
              <w:numPr>
                <w:ilvl w:val="0"/>
                <w:numId w:val="0"/>
              </w:numPr>
              <w:shd w:val="clear" w:color="auto" w:fill="FFFFFF"/>
              <w:spacing w:after="0"/>
              <w:ind w:leftChars="0"/>
              <w:jc w:val="left"/>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lang w:eastAsia="zh-CN"/>
              </w:rPr>
              <w:t>.面板工艺处理：磷化、静电喷塑</w:t>
            </w:r>
          </w:p>
          <w:p>
            <w:pPr>
              <w:widowControl/>
              <w:numPr>
                <w:ilvl w:val="0"/>
                <w:numId w:val="0"/>
              </w:numPr>
              <w:shd w:val="clear" w:color="auto" w:fill="FFFFFF"/>
              <w:spacing w:after="0"/>
              <w:ind w:leftChars="0"/>
              <w:jc w:val="left"/>
              <w:rPr>
                <w:rFonts w:ascii="宋体"/>
              </w:rPr>
            </w:pP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lang w:eastAsia="zh-CN"/>
              </w:rPr>
              <w:t>特点：具有良好的通风和散热性能，外观美观，结构合理。</w:t>
            </w:r>
          </w:p>
        </w:tc>
        <w:tc>
          <w:tcPr>
            <w:tcW w:w="1000" w:type="dxa"/>
            <w:tcBorders>
              <w:top w:val="single" w:color="auto" w:sz="4" w:space="0"/>
              <w:left w:val="single" w:color="auto" w:sz="4" w:space="0"/>
              <w:bottom w:val="single" w:color="auto" w:sz="4" w:space="0"/>
              <w:right w:val="single" w:color="auto" w:sz="4" w:space="0"/>
            </w:tcBorders>
          </w:tcPr>
          <w:p>
            <w:pPr>
              <w:spacing w:after="0"/>
              <w:jc w:val="left"/>
              <w:rPr>
                <w:rFonts w:ascii="宋体"/>
              </w:rPr>
            </w:pPr>
            <w:r>
              <w:rPr>
                <w:rFonts w:ascii="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rPr>
            </w:pPr>
            <w:r>
              <w:rPr>
                <w:rFonts w:ascii="宋体"/>
              </w:rPr>
              <w:t>专用广播线</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hint="eastAsia" w:ascii="宋体" w:hAnsi="宋体"/>
                <w:sz w:val="22"/>
                <w:szCs w:val="22"/>
              </w:rPr>
              <w:t>国标FSRVV2X2.5；RVV2 X1.0；</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1200米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34" w:type="dxa"/>
            <w:vAlign w:val="center"/>
          </w:tcPr>
          <w:p>
            <w:pPr>
              <w:numPr>
                <w:ilvl w:val="0"/>
                <w:numId w:val="3"/>
              </w:numPr>
              <w:spacing w:after="0"/>
              <w:ind w:left="0" w:firstLine="0"/>
              <w:jc w:val="center"/>
              <w:rPr>
                <w:rFonts w:ascii="宋体"/>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rPr>
            </w:pPr>
            <w:r>
              <w:rPr>
                <w:rFonts w:ascii="宋体"/>
              </w:rPr>
              <w:t>PVC管材</w:t>
            </w:r>
          </w:p>
        </w:tc>
        <w:tc>
          <w:tcPr>
            <w:tcW w:w="6452"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hint="eastAsia" w:ascii="宋体" w:hAnsi="宋体"/>
                <w:sz w:val="22"/>
              </w:rPr>
              <w:t>含线槽接头和弯头，室内使用</w:t>
            </w:r>
            <w:r>
              <w:rPr>
                <w:rFonts w:ascii="宋体" w:hAnsi="宋体"/>
                <w:sz w:val="22"/>
              </w:rPr>
              <w:t>40*20mmPVC</w:t>
            </w:r>
            <w:r>
              <w:rPr>
                <w:rFonts w:hint="eastAsia" w:ascii="宋体" w:hAnsi="宋体"/>
                <w:sz w:val="22"/>
              </w:rPr>
              <w:t>等方形线槽，室外使用直径</w:t>
            </w:r>
            <w:r>
              <w:rPr>
                <w:rFonts w:ascii="宋体" w:hAnsi="宋体"/>
                <w:sz w:val="22"/>
              </w:rPr>
              <w:t>16</w:t>
            </w:r>
            <w:r>
              <w:rPr>
                <w:rFonts w:hint="eastAsia" w:ascii="宋体" w:hAnsi="宋体"/>
                <w:sz w:val="22"/>
              </w:rPr>
              <w:t>－</w:t>
            </w:r>
            <w:r>
              <w:rPr>
                <w:rFonts w:ascii="宋体" w:hAnsi="宋体"/>
                <w:sz w:val="22"/>
              </w:rPr>
              <w:t>32mm</w:t>
            </w:r>
            <w:r>
              <w:rPr>
                <w:rFonts w:hint="eastAsia" w:ascii="宋体" w:hAnsi="宋体"/>
                <w:sz w:val="22"/>
              </w:rPr>
              <w:t>等圆型套管，连接处使用专用线槽或套管器件，环保符合</w:t>
            </w:r>
            <w:r>
              <w:rPr>
                <w:rFonts w:hint="eastAsia" w:ascii="宋体"/>
                <w:sz w:val="22"/>
                <w:lang w:val="en-US" w:eastAsia="zh-CN"/>
              </w:rPr>
              <w:t>国家</w:t>
            </w:r>
            <w:r>
              <w:rPr>
                <w:rFonts w:hint="eastAsia" w:ascii="宋体" w:hAnsi="宋体"/>
                <w:sz w:val="22"/>
              </w:rPr>
              <w:t>要求；</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jc w:val="left"/>
              <w:rPr>
                <w:rFonts w:ascii="宋体"/>
              </w:rPr>
            </w:pPr>
            <w:r>
              <w:rPr>
                <w:rFonts w:ascii="宋体"/>
              </w:rPr>
              <w:t>700米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numPr>
                <w:ilvl w:val="0"/>
                <w:numId w:val="3"/>
              </w:numPr>
              <w:spacing w:after="0"/>
              <w:ind w:left="0" w:firstLine="0"/>
              <w:jc w:val="center"/>
              <w:rPr>
                <w:rFonts w:ascii="宋体"/>
              </w:rPr>
            </w:pPr>
          </w:p>
        </w:tc>
        <w:tc>
          <w:tcPr>
            <w:tcW w:w="1564" w:type="dxa"/>
            <w:vAlign w:val="center"/>
          </w:tcPr>
          <w:p>
            <w:pPr>
              <w:spacing w:after="0"/>
              <w:jc w:val="center"/>
              <w:rPr>
                <w:rFonts w:ascii="宋体"/>
              </w:rPr>
            </w:pPr>
            <w:r>
              <w:rPr>
                <w:rFonts w:ascii="宋体"/>
              </w:rPr>
              <w:t>安装调试费及系统附件</w:t>
            </w:r>
          </w:p>
        </w:tc>
        <w:tc>
          <w:tcPr>
            <w:tcW w:w="6452" w:type="dxa"/>
          </w:tcPr>
          <w:p>
            <w:pPr>
              <w:numPr>
                <w:numId w:val="0"/>
              </w:numPr>
              <w:spacing w:after="0"/>
              <w:ind w:leftChars="0"/>
              <w:rPr>
                <w:rFonts w:hint="eastAsia" w:ascii="宋体" w:hAnsi="宋体"/>
                <w:sz w:val="22"/>
              </w:rPr>
            </w:pPr>
            <w:r>
              <w:rPr>
                <w:rFonts w:hint="eastAsia" w:ascii="宋体" w:hAnsi="宋体" w:cs="宋体"/>
                <w:kern w:val="0"/>
                <w:szCs w:val="21"/>
                <w:lang w:val="en-US" w:eastAsia="zh-CN" w:bidi="ar"/>
              </w:rPr>
              <w:t>1</w:t>
            </w:r>
            <w:r>
              <w:rPr>
                <w:rFonts w:hint="eastAsia" w:ascii="宋体" w:hAnsi="宋体" w:cs="宋体"/>
                <w:kern w:val="0"/>
                <w:szCs w:val="21"/>
                <w:lang w:bidi="ar"/>
              </w:rPr>
              <w:t>含相关线材、辅件及施工，设备安装调试，材料及人工费</w:t>
            </w:r>
            <w:r>
              <w:rPr>
                <w:rFonts w:hint="eastAsia" w:ascii="宋体" w:hAnsi="宋体"/>
                <w:sz w:val="22"/>
              </w:rPr>
              <w:t>等；</w:t>
            </w:r>
          </w:p>
          <w:p>
            <w:pPr>
              <w:spacing w:after="0"/>
              <w:jc w:val="left"/>
              <w:rPr>
                <w:rFonts w:ascii="宋体"/>
              </w:rPr>
            </w:pPr>
            <w:r>
              <w:rPr>
                <w:rFonts w:hint="eastAsia" w:ascii="宋体" w:hAnsi="宋体"/>
                <w:sz w:val="22"/>
              </w:rPr>
              <w:t>2、一般室内走线使用线槽固定，室外走线使用套管固定，室外走线</w:t>
            </w:r>
            <w:r>
              <w:rPr>
                <w:rFonts w:hint="eastAsia" w:ascii="宋体"/>
                <w:sz w:val="22"/>
                <w:lang w:val="en-US" w:eastAsia="zh-CN"/>
              </w:rPr>
              <w:t>与</w:t>
            </w:r>
            <w:r>
              <w:rPr>
                <w:rFonts w:hint="eastAsia" w:ascii="宋体" w:hAnsi="宋体"/>
                <w:sz w:val="22"/>
              </w:rPr>
              <w:t>设备连接处做好防水处理。</w:t>
            </w:r>
          </w:p>
        </w:tc>
        <w:tc>
          <w:tcPr>
            <w:tcW w:w="1000" w:type="dxa"/>
          </w:tcPr>
          <w:p>
            <w:pPr>
              <w:spacing w:after="0"/>
              <w:jc w:val="left"/>
              <w:rPr>
                <w:rFonts w:ascii="宋体"/>
              </w:rPr>
            </w:pPr>
            <w:r>
              <w:rPr>
                <w:rFonts w:ascii="宋体"/>
              </w:rPr>
              <w:t>2套</w:t>
            </w:r>
          </w:p>
        </w:tc>
      </w:tr>
    </w:tbl>
    <w:p>
      <w:pPr>
        <w:pStyle w:val="2"/>
        <w:spacing w:line="360" w:lineRule="auto"/>
        <w:ind w:left="0" w:leftChars="0" w:firstLine="0" w:firstLineChars="0"/>
        <w:jc w:val="both"/>
        <w:rPr>
          <w:rFonts w:hint="eastAsia" w:asciiTheme="minorEastAsia" w:hAnsiTheme="minorEastAsia" w:eastAsiaTheme="minorEastAsia"/>
          <w:b/>
          <w:sz w:val="24"/>
          <w:szCs w:val="24"/>
        </w:rPr>
      </w:pPr>
    </w:p>
    <w:p>
      <w:pPr>
        <w:pStyle w:val="2"/>
        <w:spacing w:line="360" w:lineRule="auto"/>
        <w:ind w:firstLine="241" w:firstLineChars="1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四、商务要求：</w:t>
      </w:r>
    </w:p>
    <w:p>
      <w:pPr>
        <w:pStyle w:val="14"/>
        <w:spacing w:line="360" w:lineRule="auto"/>
        <w:ind w:firstLine="330" w:firstLineChars="15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1、质保期：三年，质保期内免费保修上门服务；质保期内出现故障，在接到电话后</w:t>
      </w:r>
      <w:r>
        <w:rPr>
          <w:rFonts w:hint="eastAsia" w:cs="宋体" w:asciiTheme="minorEastAsia" w:hAnsiTheme="minorEastAsia"/>
          <w:bCs/>
          <w:kern w:val="0"/>
          <w:sz w:val="22"/>
          <w:szCs w:val="22"/>
          <w:lang w:val="en-US" w:eastAsia="zh-CN"/>
        </w:rPr>
        <w:t>0.5</w:t>
      </w:r>
      <w:r>
        <w:rPr>
          <w:rFonts w:hint="eastAsia" w:cs="宋体" w:asciiTheme="minorEastAsia" w:hAnsiTheme="minorEastAsia" w:eastAsiaTheme="minorEastAsia"/>
          <w:bCs/>
          <w:kern w:val="0"/>
          <w:sz w:val="22"/>
          <w:szCs w:val="22"/>
        </w:rPr>
        <w:t>小时内响应，24小时内到现场，48天内解决问题（若质保期内免费保修上门服务时间不能保证，相应延迟质保期时间），对不能及时解决问题的，须提供相应的备机供用户使用。</w:t>
      </w:r>
    </w:p>
    <w:p>
      <w:pPr>
        <w:pStyle w:val="14"/>
        <w:spacing w:line="360" w:lineRule="auto"/>
        <w:ind w:firstLine="330" w:firstLineChars="15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2、</w:t>
      </w:r>
      <w:r>
        <w:rPr>
          <w:rFonts w:cs="宋体" w:asciiTheme="minorEastAsia" w:hAnsiTheme="minorEastAsia" w:eastAsiaTheme="minorEastAsia"/>
          <w:bCs/>
          <w:kern w:val="0"/>
          <w:sz w:val="22"/>
          <w:szCs w:val="22"/>
        </w:rPr>
        <w:t>交货期：</w:t>
      </w:r>
      <w:r>
        <w:rPr>
          <w:rFonts w:hint="eastAsia" w:cs="宋体" w:asciiTheme="minorEastAsia" w:hAnsiTheme="minorEastAsia" w:eastAsiaTheme="minorEastAsia"/>
          <w:bCs/>
          <w:kern w:val="0"/>
          <w:sz w:val="22"/>
          <w:szCs w:val="22"/>
        </w:rPr>
        <w:t>签订合同后</w:t>
      </w:r>
      <w:r>
        <w:rPr>
          <w:rFonts w:hint="eastAsia" w:cs="宋体" w:asciiTheme="minorEastAsia" w:hAnsiTheme="minorEastAsia"/>
          <w:bCs/>
          <w:color w:val="000000"/>
          <w:kern w:val="0"/>
          <w:sz w:val="22"/>
          <w:szCs w:val="22"/>
          <w:lang w:val="en-US" w:eastAsia="zh-CN"/>
        </w:rPr>
        <w:t>30</w:t>
      </w:r>
      <w:r>
        <w:rPr>
          <w:rFonts w:hint="eastAsia" w:cs="宋体" w:asciiTheme="minorEastAsia" w:hAnsiTheme="minorEastAsia" w:eastAsiaTheme="minorEastAsia"/>
          <w:bCs/>
          <w:color w:val="000000"/>
          <w:kern w:val="0"/>
          <w:sz w:val="22"/>
          <w:szCs w:val="22"/>
        </w:rPr>
        <w:t>工</w:t>
      </w:r>
      <w:r>
        <w:rPr>
          <w:rFonts w:hint="eastAsia" w:cs="宋体" w:asciiTheme="minorEastAsia" w:hAnsiTheme="minorEastAsia" w:eastAsiaTheme="minorEastAsia"/>
          <w:bCs/>
          <w:kern w:val="0"/>
          <w:sz w:val="22"/>
          <w:szCs w:val="22"/>
        </w:rPr>
        <w:t>作日内安装完成</w:t>
      </w:r>
      <w:r>
        <w:rPr>
          <w:rFonts w:cs="宋体" w:asciiTheme="minorEastAsia" w:hAnsiTheme="minorEastAsia" w:eastAsiaTheme="minorEastAsia"/>
          <w:bCs/>
          <w:kern w:val="0"/>
          <w:sz w:val="22"/>
          <w:szCs w:val="22"/>
        </w:rPr>
        <w:t>；</w:t>
      </w:r>
      <w:r>
        <w:rPr>
          <w:rFonts w:hint="eastAsia" w:cs="宋体" w:asciiTheme="minorEastAsia" w:hAnsiTheme="minorEastAsia" w:eastAsiaTheme="minorEastAsia"/>
          <w:bCs/>
          <w:kern w:val="0"/>
          <w:sz w:val="22"/>
          <w:szCs w:val="22"/>
        </w:rPr>
        <w:t>按照采购人所提供的安装地点（详见安装学校清单）将所供设备（出厂原包装）运至指定地点拆箱，负责安装调试和设备的集成，中标人将所供设备运至交货地点拆箱、安装集成和调试，安装完毕后，培训学校相关老师，交付给学校试用。</w:t>
      </w:r>
    </w:p>
    <w:p>
      <w:pPr>
        <w:pStyle w:val="14"/>
        <w:spacing w:line="360" w:lineRule="auto"/>
        <w:ind w:firstLine="44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3、验收： 中标人将所有</w:t>
      </w:r>
      <w:r>
        <w:rPr>
          <w:rFonts w:hint="eastAsia" w:cs="宋体" w:asciiTheme="minorEastAsia" w:hAnsiTheme="minorEastAsia"/>
          <w:bCs/>
          <w:kern w:val="0"/>
          <w:sz w:val="22"/>
          <w:szCs w:val="22"/>
          <w:lang w:val="en-US" w:eastAsia="zh-CN"/>
        </w:rPr>
        <w:t>IP数字校园广播</w:t>
      </w:r>
      <w:r>
        <w:rPr>
          <w:rFonts w:hint="eastAsia" w:cs="宋体" w:asciiTheme="minorEastAsia" w:hAnsiTheme="minorEastAsia" w:eastAsiaTheme="minorEastAsia"/>
          <w:bCs/>
          <w:kern w:val="0"/>
          <w:sz w:val="22"/>
          <w:szCs w:val="22"/>
        </w:rPr>
        <w:t>安装调试完毕后，然后双方协商择日对项目进行验收。验收时中标人要提供各学校详细设备清单一份，包括产品品牌型号单价合计等</w:t>
      </w:r>
      <w:r>
        <w:rPr>
          <w:rFonts w:hint="eastAsia" w:asciiTheme="minorEastAsia" w:hAnsiTheme="minorEastAsia" w:eastAsiaTheme="minorEastAsia"/>
          <w:sz w:val="22"/>
          <w:szCs w:val="22"/>
        </w:rPr>
        <w:t>，提供验收竣工资料一份，装订成册。</w:t>
      </w:r>
    </w:p>
    <w:p>
      <w:pPr>
        <w:pStyle w:val="14"/>
        <w:spacing w:line="360" w:lineRule="auto"/>
        <w:ind w:firstLine="44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4、针对以下所列设备及相关要求，投标人须将相关证书、报告、复印件等扫描上传至资信及商务文件格式“质量管理和质量保证体系等方面的认证证书、国家强制性认证证书、相关检测报告等”。</w:t>
      </w:r>
    </w:p>
    <w:tbl>
      <w:tblPr>
        <w:tblStyle w:val="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Align w:val="center"/>
          </w:tcPr>
          <w:p>
            <w:pPr>
              <w:spacing w:line="288" w:lineRule="auto"/>
              <w:jc w:val="center"/>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名称</w:t>
            </w:r>
          </w:p>
        </w:tc>
        <w:tc>
          <w:tcPr>
            <w:tcW w:w="6917" w:type="dxa"/>
            <w:vAlign w:val="center"/>
          </w:tcPr>
          <w:p>
            <w:pPr>
              <w:spacing w:line="288" w:lineRule="auto"/>
              <w:jc w:val="center"/>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IP广播控制主机</w:t>
            </w:r>
          </w:p>
        </w:tc>
        <w:tc>
          <w:tcPr>
            <w:tcW w:w="6917" w:type="dxa"/>
            <w:vAlign w:val="center"/>
          </w:tcPr>
          <w:p>
            <w:pPr>
              <w:spacing w:line="288" w:lineRule="auto"/>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提供产品3C强制认证证书复印件和产品有关检测报告复印件。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IP数字功放</w:t>
            </w:r>
          </w:p>
        </w:tc>
        <w:tc>
          <w:tcPr>
            <w:tcW w:w="6917" w:type="dxa"/>
            <w:vAlign w:val="center"/>
          </w:tcPr>
          <w:p>
            <w:pPr>
              <w:spacing w:line="288" w:lineRule="auto"/>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提供产品3C强制认证证书复印件和产品有关检测报告复印件。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IP广播管理软件</w:t>
            </w:r>
          </w:p>
        </w:tc>
        <w:tc>
          <w:tcPr>
            <w:tcW w:w="6917" w:type="dxa"/>
            <w:vAlign w:val="center"/>
          </w:tcPr>
          <w:p>
            <w:pPr>
              <w:spacing w:line="288" w:lineRule="auto"/>
              <w:rPr>
                <w:rFonts w:hint="eastAsia" w:cs="宋体" w:asciiTheme="minorEastAsia" w:hAnsiTheme="minorEastAsia" w:eastAsiaTheme="minorEastAsia"/>
                <w:bCs/>
                <w:kern w:val="0"/>
                <w:sz w:val="22"/>
                <w:szCs w:val="22"/>
                <w:lang w:eastAsia="zh-CN"/>
              </w:rPr>
            </w:pPr>
            <w:r>
              <w:rPr>
                <w:rFonts w:hint="eastAsia" w:cs="宋体" w:asciiTheme="minorEastAsia" w:hAnsiTheme="minorEastAsia" w:eastAsiaTheme="minorEastAsia"/>
                <w:bCs/>
                <w:kern w:val="0"/>
                <w:sz w:val="22"/>
                <w:szCs w:val="22"/>
              </w:rPr>
              <w:t>提供国家计算机软件著作权登记证书复印件。</w:t>
            </w:r>
          </w:p>
        </w:tc>
      </w:tr>
    </w:tbl>
    <w:p>
      <w:pPr>
        <w:pStyle w:val="5"/>
        <w:spacing w:before="150" w:beforeAutospacing="0" w:after="0" w:afterAutospacing="0"/>
        <w:ind w:left="300"/>
        <w:jc w:val="center"/>
        <w:rPr>
          <w:rFonts w:hint="default" w:asciiTheme="minorEastAsia" w:hAnsiTheme="minorEastAsia" w:eastAsiaTheme="minorEastAsia"/>
          <w:b/>
          <w:bCs/>
          <w:kern w:val="2"/>
          <w:lang w:val="en-US" w:eastAsia="zh-CN"/>
        </w:rPr>
      </w:pPr>
      <w:bookmarkStart w:id="0" w:name="_Toc497744928"/>
      <w:r>
        <w:rPr>
          <w:rFonts w:hint="eastAsia" w:asciiTheme="minorEastAsia" w:hAnsiTheme="minorEastAsia"/>
          <w:b/>
          <w:lang w:val="en-US" w:eastAsia="zh-CN"/>
        </w:rPr>
        <w:t>五</w:t>
      </w:r>
      <w:r>
        <w:rPr>
          <w:rFonts w:hint="eastAsia" w:asciiTheme="minorEastAsia" w:hAnsiTheme="minorEastAsia" w:eastAsiaTheme="minorEastAsia"/>
          <w:b/>
        </w:rPr>
        <w:t>、其他要求</w:t>
      </w:r>
      <w:bookmarkEnd w:id="0"/>
    </w:p>
    <w:p>
      <w:pPr>
        <w:spacing w:line="360" w:lineRule="auto"/>
        <w:ind w:firstLine="440" w:firstLineChars="200"/>
        <w:rPr>
          <w:rFonts w:hint="eastAsia" w:cs="宋体" w:asciiTheme="minorEastAsia" w:hAnsiTheme="minorEastAsia" w:eastAsiaTheme="minorEastAsia"/>
          <w:bCs/>
          <w:kern w:val="0"/>
          <w:sz w:val="22"/>
          <w:szCs w:val="22"/>
        </w:rPr>
      </w:pPr>
      <w:r>
        <w:rPr>
          <w:rFonts w:hint="eastAsia" w:asciiTheme="minorEastAsia" w:hAnsiTheme="minorEastAsia" w:eastAsiaTheme="minorEastAsia"/>
          <w:sz w:val="22"/>
          <w:szCs w:val="22"/>
        </w:rPr>
        <w:t>1、</w:t>
      </w:r>
      <w:r>
        <w:rPr>
          <w:rFonts w:hint="eastAsia" w:cs="宋体" w:asciiTheme="minorEastAsia" w:hAnsiTheme="minorEastAsia" w:eastAsiaTheme="minorEastAsia"/>
          <w:bCs/>
          <w:kern w:val="0"/>
          <w:sz w:val="22"/>
          <w:szCs w:val="22"/>
        </w:rPr>
        <w:t>中标人</w:t>
      </w:r>
      <w:r>
        <w:rPr>
          <w:rFonts w:hint="eastAsia" w:cs="宋体" w:asciiTheme="minorEastAsia" w:hAnsiTheme="minorEastAsia"/>
          <w:bCs/>
          <w:kern w:val="0"/>
          <w:sz w:val="22"/>
          <w:szCs w:val="22"/>
          <w:lang w:val="en-US" w:eastAsia="zh-CN"/>
        </w:rPr>
        <w:t>到货后，</w:t>
      </w:r>
      <w:r>
        <w:rPr>
          <w:rFonts w:hint="eastAsia" w:cs="宋体" w:asciiTheme="minorEastAsia" w:hAnsiTheme="minorEastAsia" w:eastAsiaTheme="minorEastAsia"/>
          <w:bCs/>
          <w:kern w:val="0"/>
          <w:sz w:val="22"/>
          <w:szCs w:val="22"/>
        </w:rPr>
        <w:t>选择一所学校安装</w:t>
      </w:r>
      <w:r>
        <w:rPr>
          <w:rFonts w:hint="eastAsia" w:cs="宋体" w:asciiTheme="minorEastAsia" w:hAnsiTheme="minorEastAsia"/>
          <w:bCs/>
          <w:kern w:val="0"/>
          <w:sz w:val="22"/>
          <w:szCs w:val="22"/>
          <w:lang w:val="en-US" w:eastAsia="zh-CN"/>
        </w:rPr>
        <w:t>IP数字广播</w:t>
      </w:r>
      <w:r>
        <w:rPr>
          <w:rFonts w:hint="eastAsia" w:cs="宋体" w:asciiTheme="minorEastAsia" w:hAnsiTheme="minorEastAsia" w:eastAsiaTheme="minorEastAsia"/>
          <w:bCs/>
          <w:kern w:val="0"/>
          <w:sz w:val="22"/>
          <w:szCs w:val="22"/>
        </w:rPr>
        <w:t>，安装完成后，用户针对项目系统功能、性能等进行初步测试验收，附合招标文件的，继续安装其余的</w:t>
      </w:r>
      <w:r>
        <w:rPr>
          <w:rFonts w:hint="eastAsia" w:cs="宋体" w:asciiTheme="minorEastAsia" w:hAnsiTheme="minorEastAsia"/>
          <w:bCs/>
          <w:kern w:val="0"/>
          <w:sz w:val="22"/>
          <w:szCs w:val="22"/>
          <w:lang w:val="en-US" w:eastAsia="zh-CN"/>
        </w:rPr>
        <w:t>学校</w:t>
      </w:r>
      <w:r>
        <w:rPr>
          <w:rFonts w:hint="eastAsia" w:cs="宋体" w:asciiTheme="minorEastAsia" w:hAnsiTheme="minorEastAsia" w:eastAsiaTheme="minorEastAsia"/>
          <w:bCs/>
          <w:kern w:val="0"/>
          <w:sz w:val="22"/>
          <w:szCs w:val="22"/>
        </w:rPr>
        <w:t>。</w:t>
      </w:r>
    </w:p>
    <w:p>
      <w:pPr>
        <w:spacing w:line="360" w:lineRule="auto"/>
        <w:ind w:firstLine="440" w:firstLineChars="200"/>
        <w:rPr>
          <w:rFonts w:hint="eastAsia"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lang w:val="en-US" w:eastAsia="zh-CN"/>
        </w:rPr>
        <w:t>2、</w:t>
      </w:r>
      <w:r>
        <w:rPr>
          <w:rFonts w:hint="eastAsia" w:cs="宋体" w:asciiTheme="minorEastAsia" w:hAnsiTheme="minorEastAsia" w:eastAsiaTheme="minorEastAsia"/>
          <w:bCs/>
          <w:kern w:val="0"/>
          <w:sz w:val="22"/>
          <w:szCs w:val="22"/>
        </w:rPr>
        <w:t>中标人</w:t>
      </w:r>
      <w:r>
        <w:rPr>
          <w:rFonts w:hint="eastAsia" w:cs="宋体" w:asciiTheme="minorEastAsia" w:hAnsiTheme="minorEastAsia"/>
          <w:bCs/>
          <w:kern w:val="0"/>
          <w:sz w:val="22"/>
          <w:szCs w:val="22"/>
          <w:lang w:val="en-US" w:eastAsia="zh-CN"/>
        </w:rPr>
        <w:t>在签订</w:t>
      </w:r>
      <w:r>
        <w:rPr>
          <w:rFonts w:hint="eastAsia" w:cs="宋体" w:asciiTheme="minorEastAsia" w:hAnsiTheme="minorEastAsia" w:eastAsiaTheme="minorEastAsia"/>
          <w:bCs/>
          <w:kern w:val="0"/>
          <w:sz w:val="22"/>
          <w:szCs w:val="22"/>
        </w:rPr>
        <w:t>合同签订</w:t>
      </w:r>
      <w:r>
        <w:rPr>
          <w:rFonts w:hint="eastAsia" w:cs="宋体" w:asciiTheme="minorEastAsia" w:hAnsiTheme="minorEastAsia"/>
          <w:bCs/>
          <w:kern w:val="0"/>
          <w:sz w:val="22"/>
          <w:szCs w:val="22"/>
          <w:lang w:val="en-US" w:eastAsia="zh-CN"/>
        </w:rPr>
        <w:t>时</w:t>
      </w:r>
      <w:r>
        <w:rPr>
          <w:rFonts w:hint="eastAsia" w:cs="宋体" w:asciiTheme="minorEastAsia" w:hAnsiTheme="minorEastAsia" w:eastAsiaTheme="minorEastAsia"/>
          <w:bCs/>
          <w:kern w:val="0"/>
          <w:sz w:val="22"/>
          <w:szCs w:val="22"/>
        </w:rPr>
        <w:t>，</w:t>
      </w:r>
      <w:r>
        <w:rPr>
          <w:rFonts w:hint="eastAsia" w:cs="宋体" w:asciiTheme="minorEastAsia" w:hAnsiTheme="minorEastAsia"/>
          <w:bCs/>
          <w:kern w:val="0"/>
          <w:sz w:val="22"/>
          <w:szCs w:val="22"/>
          <w:lang w:val="en-US" w:eastAsia="zh-CN"/>
        </w:rPr>
        <w:t>要向采购人</w:t>
      </w:r>
      <w:r>
        <w:rPr>
          <w:rFonts w:hint="eastAsia" w:cs="宋体" w:asciiTheme="minorEastAsia" w:hAnsiTheme="minorEastAsia" w:eastAsiaTheme="minorEastAsia"/>
          <w:bCs/>
          <w:kern w:val="0"/>
          <w:sz w:val="22"/>
          <w:szCs w:val="22"/>
        </w:rPr>
        <w:t xml:space="preserve">支付合同总价 </w:t>
      </w:r>
      <w:r>
        <w:rPr>
          <w:rFonts w:hint="eastAsia" w:cs="宋体" w:asciiTheme="minorEastAsia" w:hAnsiTheme="minorEastAsia"/>
          <w:bCs/>
          <w:kern w:val="0"/>
          <w:sz w:val="22"/>
          <w:szCs w:val="22"/>
          <w:lang w:val="en-US" w:eastAsia="zh-CN"/>
        </w:rPr>
        <w:t>5</w:t>
      </w:r>
      <w:r>
        <w:rPr>
          <w:rFonts w:hint="eastAsia" w:cs="宋体" w:asciiTheme="minorEastAsia" w:hAnsiTheme="minorEastAsia" w:eastAsiaTheme="minorEastAsia"/>
          <w:bCs/>
          <w:kern w:val="0"/>
          <w:sz w:val="22"/>
          <w:szCs w:val="22"/>
        </w:rPr>
        <w:t xml:space="preserve"> %的履约保证金，作为乙方认真履行合同条款的保证。</w:t>
      </w:r>
      <w:r>
        <w:rPr>
          <w:rFonts w:hint="eastAsia" w:cs="宋体" w:asciiTheme="minorEastAsia" w:hAnsiTheme="minorEastAsia"/>
          <w:bCs/>
          <w:kern w:val="0"/>
          <w:sz w:val="22"/>
          <w:szCs w:val="22"/>
          <w:lang w:val="en-US" w:eastAsia="zh-CN"/>
        </w:rPr>
        <w:t>中标人</w:t>
      </w:r>
      <w:r>
        <w:rPr>
          <w:rFonts w:hint="eastAsia" w:cs="宋体" w:asciiTheme="minorEastAsia" w:hAnsiTheme="minorEastAsia" w:eastAsiaTheme="minorEastAsia"/>
          <w:bCs/>
          <w:kern w:val="0"/>
          <w:sz w:val="22"/>
          <w:szCs w:val="22"/>
        </w:rPr>
        <w:t>没有履行合同项下约定的义务和责任所需承担的违约金、赔偿金及其他费用，</w:t>
      </w:r>
      <w:r>
        <w:rPr>
          <w:rFonts w:hint="eastAsia" w:cs="宋体" w:asciiTheme="minorEastAsia" w:hAnsiTheme="minorEastAsia"/>
          <w:bCs/>
          <w:kern w:val="0"/>
          <w:sz w:val="22"/>
          <w:szCs w:val="22"/>
          <w:lang w:val="en-US" w:eastAsia="zh-CN"/>
        </w:rPr>
        <w:t>采购人</w:t>
      </w:r>
      <w:r>
        <w:rPr>
          <w:rFonts w:hint="eastAsia" w:cs="宋体" w:asciiTheme="minorEastAsia" w:hAnsiTheme="minorEastAsia" w:eastAsiaTheme="minorEastAsia"/>
          <w:bCs/>
          <w:kern w:val="0"/>
          <w:sz w:val="22"/>
          <w:szCs w:val="22"/>
        </w:rPr>
        <w:t>有权直接从履约保证金中扣除，履约保证金中不足以扣除的，</w:t>
      </w:r>
      <w:r>
        <w:rPr>
          <w:rFonts w:hint="eastAsia" w:cs="宋体" w:asciiTheme="minorEastAsia" w:hAnsiTheme="minorEastAsia"/>
          <w:bCs/>
          <w:kern w:val="0"/>
          <w:sz w:val="22"/>
          <w:szCs w:val="22"/>
          <w:lang w:val="en-US" w:eastAsia="zh-CN"/>
        </w:rPr>
        <w:t>采购人</w:t>
      </w:r>
      <w:r>
        <w:rPr>
          <w:rFonts w:hint="eastAsia" w:cs="宋体" w:asciiTheme="minorEastAsia" w:hAnsiTheme="minorEastAsia" w:eastAsiaTheme="minorEastAsia"/>
          <w:bCs/>
          <w:kern w:val="0"/>
          <w:sz w:val="22"/>
          <w:szCs w:val="22"/>
        </w:rPr>
        <w:t xml:space="preserve">有权从任何一笔合同价款中扣除。履约保证金自合同约定的质保期届满后 </w:t>
      </w:r>
      <w:r>
        <w:rPr>
          <w:rFonts w:hint="eastAsia" w:cs="宋体" w:asciiTheme="minorEastAsia" w:hAnsiTheme="minorEastAsia"/>
          <w:bCs/>
          <w:kern w:val="0"/>
          <w:sz w:val="22"/>
          <w:szCs w:val="22"/>
          <w:lang w:val="en-US" w:eastAsia="zh-CN"/>
        </w:rPr>
        <w:t>5</w:t>
      </w:r>
      <w:r>
        <w:rPr>
          <w:rFonts w:hint="eastAsia" w:cs="宋体" w:asciiTheme="minorEastAsia" w:hAnsiTheme="minorEastAsia" w:eastAsiaTheme="minorEastAsia"/>
          <w:bCs/>
          <w:kern w:val="0"/>
          <w:sz w:val="22"/>
          <w:szCs w:val="22"/>
        </w:rPr>
        <w:t>个工作日内由</w:t>
      </w:r>
      <w:r>
        <w:rPr>
          <w:rFonts w:hint="eastAsia" w:cs="宋体" w:asciiTheme="minorEastAsia" w:hAnsiTheme="minorEastAsia"/>
          <w:bCs/>
          <w:kern w:val="0"/>
          <w:sz w:val="22"/>
          <w:szCs w:val="22"/>
          <w:lang w:val="en-US" w:eastAsia="zh-CN"/>
        </w:rPr>
        <w:t>采购人</w:t>
      </w:r>
      <w:r>
        <w:rPr>
          <w:rFonts w:hint="eastAsia" w:cs="宋体" w:asciiTheme="minorEastAsia" w:hAnsiTheme="minorEastAsia" w:eastAsiaTheme="minorEastAsia"/>
          <w:bCs/>
          <w:kern w:val="0"/>
          <w:sz w:val="22"/>
          <w:szCs w:val="22"/>
        </w:rPr>
        <w:t>无息返还给</w:t>
      </w:r>
      <w:r>
        <w:rPr>
          <w:rFonts w:hint="eastAsia" w:cs="宋体" w:asciiTheme="minorEastAsia" w:hAnsiTheme="minorEastAsia"/>
          <w:bCs/>
          <w:kern w:val="0"/>
          <w:sz w:val="22"/>
          <w:szCs w:val="22"/>
          <w:lang w:val="en-US" w:eastAsia="zh-CN"/>
        </w:rPr>
        <w:t>中标人</w:t>
      </w:r>
      <w:r>
        <w:rPr>
          <w:rFonts w:hint="eastAsia" w:cs="宋体" w:asciiTheme="minorEastAsia" w:hAnsiTheme="minorEastAsia" w:eastAsiaTheme="minorEastAsia"/>
          <w:bCs/>
          <w:kern w:val="0"/>
          <w:sz w:val="22"/>
          <w:szCs w:val="22"/>
        </w:rPr>
        <w:t>。</w:t>
      </w:r>
    </w:p>
    <w:p>
      <w:pPr>
        <w:spacing w:line="360" w:lineRule="auto"/>
        <w:ind w:firstLine="440" w:firstLineChars="200"/>
        <w:rPr>
          <w:rFonts w:hint="eastAsia" w:cs="宋体" w:asciiTheme="minorEastAsia" w:hAnsiTheme="minorEastAsia" w:eastAsiaTheme="minorEastAsia"/>
          <w:bCs/>
          <w:kern w:val="0"/>
          <w:sz w:val="22"/>
          <w:szCs w:val="22"/>
          <w:lang w:val="en-US" w:eastAsia="zh-CN"/>
        </w:rPr>
      </w:pPr>
      <w:r>
        <w:rPr>
          <w:rFonts w:hint="eastAsia" w:cs="宋体" w:asciiTheme="minorEastAsia" w:hAnsiTheme="minorEastAsia"/>
          <w:bCs/>
          <w:kern w:val="0"/>
          <w:sz w:val="22"/>
          <w:szCs w:val="22"/>
          <w:lang w:val="en-US" w:eastAsia="zh-CN"/>
        </w:rPr>
        <w:t>同时，</w:t>
      </w:r>
      <w:r>
        <w:rPr>
          <w:rFonts w:hint="eastAsia" w:cs="宋体" w:asciiTheme="minorEastAsia" w:hAnsiTheme="minorEastAsia" w:eastAsiaTheme="minorEastAsia"/>
          <w:bCs/>
          <w:kern w:val="0"/>
          <w:sz w:val="22"/>
          <w:szCs w:val="22"/>
        </w:rPr>
        <w:t>中标人</w:t>
      </w:r>
      <w:r>
        <w:rPr>
          <w:rFonts w:hint="eastAsia" w:cs="宋体" w:asciiTheme="minorEastAsia" w:hAnsiTheme="minorEastAsia"/>
          <w:bCs/>
          <w:kern w:val="0"/>
          <w:sz w:val="22"/>
          <w:szCs w:val="22"/>
          <w:lang w:val="en-US" w:eastAsia="zh-CN"/>
        </w:rPr>
        <w:t>在货物验收合格之日起</w:t>
      </w:r>
      <w:r>
        <w:rPr>
          <w:rFonts w:hint="eastAsia" w:cs="宋体" w:asciiTheme="minorEastAsia" w:hAnsiTheme="minorEastAsia" w:eastAsiaTheme="minorEastAsia"/>
          <w:bCs/>
          <w:kern w:val="0"/>
          <w:sz w:val="22"/>
          <w:szCs w:val="22"/>
        </w:rPr>
        <w:t>，</w:t>
      </w:r>
      <w:r>
        <w:rPr>
          <w:rFonts w:hint="eastAsia" w:cs="宋体" w:asciiTheme="minorEastAsia" w:hAnsiTheme="minorEastAsia"/>
          <w:bCs/>
          <w:kern w:val="0"/>
          <w:sz w:val="22"/>
          <w:szCs w:val="22"/>
          <w:lang w:val="en-US" w:eastAsia="zh-CN"/>
        </w:rPr>
        <w:t>要向采购人</w:t>
      </w:r>
      <w:r>
        <w:rPr>
          <w:rFonts w:hint="eastAsia" w:cs="宋体" w:asciiTheme="minorEastAsia" w:hAnsiTheme="minorEastAsia" w:eastAsiaTheme="minorEastAsia"/>
          <w:bCs/>
          <w:kern w:val="0"/>
          <w:sz w:val="22"/>
          <w:szCs w:val="22"/>
        </w:rPr>
        <w:t xml:space="preserve">支付合同总价 </w:t>
      </w:r>
      <w:r>
        <w:rPr>
          <w:rFonts w:hint="eastAsia" w:cs="宋体" w:asciiTheme="minorEastAsia" w:hAnsiTheme="minorEastAsia"/>
          <w:bCs/>
          <w:kern w:val="0"/>
          <w:sz w:val="22"/>
          <w:szCs w:val="22"/>
          <w:lang w:val="en-US" w:eastAsia="zh-CN"/>
        </w:rPr>
        <w:t>5</w:t>
      </w:r>
      <w:r>
        <w:rPr>
          <w:rFonts w:hint="eastAsia" w:cs="宋体" w:asciiTheme="minorEastAsia" w:hAnsiTheme="minorEastAsia" w:eastAsiaTheme="minorEastAsia"/>
          <w:bCs/>
          <w:kern w:val="0"/>
          <w:sz w:val="22"/>
          <w:szCs w:val="22"/>
        </w:rPr>
        <w:t xml:space="preserve"> %的</w:t>
      </w:r>
      <w:r>
        <w:rPr>
          <w:rFonts w:hint="eastAsia" w:cs="宋体" w:asciiTheme="minorEastAsia" w:hAnsiTheme="minorEastAsia"/>
          <w:bCs/>
          <w:kern w:val="0"/>
          <w:sz w:val="22"/>
          <w:szCs w:val="22"/>
          <w:lang w:val="en-US" w:eastAsia="zh-CN"/>
        </w:rPr>
        <w:t>质保</w:t>
      </w:r>
      <w:r>
        <w:rPr>
          <w:rFonts w:hint="eastAsia" w:cs="宋体" w:asciiTheme="minorEastAsia" w:hAnsiTheme="minorEastAsia" w:eastAsiaTheme="minorEastAsia"/>
          <w:bCs/>
          <w:kern w:val="0"/>
          <w:sz w:val="22"/>
          <w:szCs w:val="22"/>
        </w:rPr>
        <w:t>金，作为乙方认真履行合同条款的保证</w:t>
      </w:r>
      <w:r>
        <w:rPr>
          <w:rFonts w:hint="eastAsia" w:cs="宋体" w:asciiTheme="minorEastAsia" w:hAnsiTheme="minorEastAsia"/>
          <w:bCs/>
          <w:kern w:val="0"/>
          <w:sz w:val="22"/>
          <w:szCs w:val="22"/>
          <w:lang w:eastAsia="zh-CN"/>
        </w:rPr>
        <w:t>，</w:t>
      </w:r>
      <w:r>
        <w:rPr>
          <w:rFonts w:hint="eastAsia" w:cs="宋体" w:asciiTheme="minorEastAsia" w:hAnsiTheme="minorEastAsia" w:eastAsiaTheme="minorEastAsia"/>
          <w:bCs/>
          <w:kern w:val="0"/>
          <w:sz w:val="22"/>
          <w:szCs w:val="22"/>
        </w:rPr>
        <w:t xml:space="preserve">质保期届满后 </w:t>
      </w:r>
      <w:r>
        <w:rPr>
          <w:rFonts w:hint="eastAsia" w:cs="宋体" w:asciiTheme="minorEastAsia" w:hAnsiTheme="minorEastAsia"/>
          <w:bCs/>
          <w:kern w:val="0"/>
          <w:sz w:val="22"/>
          <w:szCs w:val="22"/>
          <w:lang w:val="en-US" w:eastAsia="zh-CN"/>
        </w:rPr>
        <w:t>5</w:t>
      </w:r>
      <w:r>
        <w:rPr>
          <w:rFonts w:hint="eastAsia" w:cs="宋体" w:asciiTheme="minorEastAsia" w:hAnsiTheme="minorEastAsia" w:eastAsiaTheme="minorEastAsia"/>
          <w:bCs/>
          <w:kern w:val="0"/>
          <w:sz w:val="22"/>
          <w:szCs w:val="22"/>
        </w:rPr>
        <w:t>个工作日内由</w:t>
      </w:r>
      <w:r>
        <w:rPr>
          <w:rFonts w:hint="eastAsia" w:cs="宋体" w:asciiTheme="minorEastAsia" w:hAnsiTheme="minorEastAsia"/>
          <w:bCs/>
          <w:kern w:val="0"/>
          <w:sz w:val="22"/>
          <w:szCs w:val="22"/>
          <w:lang w:val="en-US" w:eastAsia="zh-CN"/>
        </w:rPr>
        <w:t>采购人</w:t>
      </w:r>
      <w:r>
        <w:rPr>
          <w:rFonts w:hint="eastAsia" w:cs="宋体" w:asciiTheme="minorEastAsia" w:hAnsiTheme="minorEastAsia" w:eastAsiaTheme="minorEastAsia"/>
          <w:bCs/>
          <w:kern w:val="0"/>
          <w:sz w:val="22"/>
          <w:szCs w:val="22"/>
        </w:rPr>
        <w:t>无息返还给</w:t>
      </w:r>
      <w:r>
        <w:rPr>
          <w:rFonts w:hint="eastAsia" w:cs="宋体" w:asciiTheme="minorEastAsia" w:hAnsiTheme="minorEastAsia"/>
          <w:bCs/>
          <w:kern w:val="0"/>
          <w:sz w:val="22"/>
          <w:szCs w:val="22"/>
          <w:lang w:val="en-US" w:eastAsia="zh-CN"/>
        </w:rPr>
        <w:t>中标人</w:t>
      </w:r>
      <w:r>
        <w:rPr>
          <w:rFonts w:hint="eastAsia" w:cs="宋体" w:asciiTheme="minorEastAsia" w:hAnsiTheme="minorEastAsia" w:eastAsiaTheme="minorEastAsia"/>
          <w:bCs/>
          <w:kern w:val="0"/>
          <w:sz w:val="22"/>
          <w:szCs w:val="22"/>
        </w:rPr>
        <w:t>。</w:t>
      </w:r>
    </w:p>
    <w:p>
      <w:pPr>
        <w:pStyle w:val="14"/>
        <w:spacing w:line="360" w:lineRule="auto"/>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3</w:t>
      </w:r>
      <w:r>
        <w:rPr>
          <w:rFonts w:cs="宋体" w:asciiTheme="minorEastAsia" w:hAnsiTheme="minorEastAsia" w:eastAsiaTheme="minorEastAsia"/>
          <w:bCs/>
          <w:kern w:val="0"/>
          <w:sz w:val="22"/>
          <w:szCs w:val="22"/>
        </w:rPr>
        <w:t>、中标人在履约完毕并经验收后，招标人将对其服务态度和产品质量进行评价，若经招标人评价为政府采购商品质量差、服务态度差的，招标人将暂不予以支付货款，待纠纷解决后再根据具体情况予以支付。</w:t>
      </w:r>
    </w:p>
    <w:p>
      <w:pPr>
        <w:pStyle w:val="14"/>
        <w:spacing w:line="360" w:lineRule="auto"/>
        <w:ind w:firstLine="330" w:firstLineChars="150"/>
        <w:jc w:val="left"/>
        <w:rPr>
          <w:rFonts w:cs="宋体" w:asciiTheme="minorEastAsia" w:hAnsiTheme="minorEastAsia" w:eastAsiaTheme="minorEastAsia"/>
          <w:bCs/>
          <w:kern w:val="0"/>
          <w:sz w:val="22"/>
          <w:szCs w:val="22"/>
        </w:rPr>
      </w:pPr>
      <w:r>
        <w:rPr>
          <w:rFonts w:hint="eastAsia" w:cs="宋体" w:asciiTheme="minorEastAsia" w:hAnsiTheme="minorEastAsia" w:eastAsiaTheme="minorEastAsia"/>
          <w:bCs/>
          <w:kern w:val="0"/>
          <w:sz w:val="22"/>
          <w:szCs w:val="22"/>
        </w:rPr>
        <w:t>4</w:t>
      </w:r>
      <w:r>
        <w:rPr>
          <w:rFonts w:cs="宋体" w:asciiTheme="minorEastAsia" w:hAnsiTheme="minorEastAsia" w:eastAsiaTheme="minorEastAsia"/>
          <w:bCs/>
          <w:kern w:val="0"/>
          <w:sz w:val="22"/>
          <w:szCs w:val="22"/>
        </w:rPr>
        <w:t>、</w:t>
      </w:r>
      <w:r>
        <w:rPr>
          <w:rFonts w:hint="eastAsia" w:cs="宋体" w:asciiTheme="minorEastAsia" w:hAnsiTheme="minorEastAsia" w:eastAsiaTheme="minorEastAsia"/>
          <w:bCs/>
          <w:kern w:val="0"/>
          <w:sz w:val="22"/>
          <w:szCs w:val="22"/>
        </w:rPr>
        <w:t>本次学校</w:t>
      </w:r>
      <w:r>
        <w:rPr>
          <w:rFonts w:hint="eastAsia" w:cs="宋体" w:asciiTheme="minorEastAsia" w:hAnsiTheme="minorEastAsia"/>
          <w:bCs/>
          <w:kern w:val="0"/>
          <w:sz w:val="22"/>
          <w:szCs w:val="22"/>
          <w:lang w:val="en-US" w:eastAsia="zh-CN"/>
        </w:rPr>
        <w:t>IP数字广播</w:t>
      </w:r>
      <w:r>
        <w:rPr>
          <w:rFonts w:hint="eastAsia" w:cs="宋体" w:asciiTheme="minorEastAsia" w:hAnsiTheme="minorEastAsia" w:eastAsiaTheme="minorEastAsia"/>
          <w:bCs/>
          <w:kern w:val="0"/>
          <w:sz w:val="22"/>
          <w:szCs w:val="22"/>
        </w:rPr>
        <w:t>设备由教育局集中组织采购，供货商分学校开具发票结算货款，附详细设备清单，学校凭发票数量、金额登记固定资产。</w:t>
      </w:r>
    </w:p>
    <w:p>
      <w:bookmarkStart w:id="1" w:name="_GoBack"/>
      <w:bookmarkEnd w:id="1"/>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4AE"/>
    <w:multiLevelType w:val="multilevel"/>
    <w:tmpl w:val="139B54AE"/>
    <w:lvl w:ilvl="0" w:tentative="0">
      <w:start w:val="1"/>
      <w:numFmt w:val="decimal"/>
      <w:lvlText w:val="%1、"/>
      <w:lvlJc w:val="left"/>
      <w:pPr>
        <w:ind w:left="360" w:hanging="360"/>
      </w:pPr>
      <w:rPr>
        <w:rFonts w:hint="default" w:cs="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000001"/>
    <w:multiLevelType w:val="multilevel"/>
    <w:tmpl w:val="2F000001"/>
    <w:lvl w:ilvl="0" w:tentative="0">
      <w:start w:val="1"/>
      <w:numFmt w:val="decimalHalfWidth"/>
      <w:lvlText w:val="%1."/>
      <w:lvlJc w:val="left"/>
      <w:pPr>
        <w:ind w:left="800" w:hanging="400"/>
      </w:pPr>
    </w:lvl>
    <w:lvl w:ilvl="1" w:tentative="0">
      <w:start w:val="1"/>
      <w:numFmt w:val="upperLetter"/>
      <w:lvlText w:val="%2."/>
      <w:lvlJc w:val="left"/>
      <w:pPr>
        <w:ind w:left="1200" w:hanging="400"/>
      </w:pPr>
    </w:lvl>
    <w:lvl w:ilvl="2" w:tentative="0">
      <w:start w:val="1"/>
      <w:numFmt w:val="lowerRoman"/>
      <w:lvlText w:val="%3."/>
      <w:lvlJc w:val="left"/>
      <w:pPr>
        <w:ind w:left="1600" w:hanging="400"/>
      </w:pPr>
    </w:lvl>
    <w:lvl w:ilvl="3" w:tentative="0">
      <w:start w:val="1"/>
      <w:numFmt w:val="decimalHalfWidth"/>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left"/>
      <w:pPr>
        <w:ind w:left="2800" w:hanging="400"/>
      </w:pPr>
    </w:lvl>
    <w:lvl w:ilvl="6" w:tentative="0">
      <w:start w:val="1"/>
      <w:numFmt w:val="decimalHalfWidth"/>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left"/>
      <w:pPr>
        <w:ind w:left="4000" w:hanging="400"/>
      </w:pPr>
    </w:lvl>
  </w:abstractNum>
  <w:abstractNum w:abstractNumId="2">
    <w:nsid w:val="46264A54"/>
    <w:multiLevelType w:val="singleLevel"/>
    <w:tmpl w:val="46264A54"/>
    <w:lvl w:ilvl="0" w:tentative="0">
      <w:start w:val="3"/>
      <w:numFmt w:val="chineseCounting"/>
      <w:suff w:val="nothing"/>
      <w:lvlText w:val="%1、"/>
      <w:lvlJc w:val="left"/>
      <w:rPr>
        <w:rFonts w:hint="eastAsia"/>
      </w:rPr>
    </w:lvl>
  </w:abstractNum>
  <w:abstractNum w:abstractNumId="3">
    <w:nsid w:val="67015278"/>
    <w:multiLevelType w:val="multilevel"/>
    <w:tmpl w:val="67015278"/>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7597"/>
    <w:rsid w:val="000A5C89"/>
    <w:rsid w:val="001038CE"/>
    <w:rsid w:val="001261A4"/>
    <w:rsid w:val="00203BB7"/>
    <w:rsid w:val="00275EA6"/>
    <w:rsid w:val="002C6F24"/>
    <w:rsid w:val="002F0068"/>
    <w:rsid w:val="00303077"/>
    <w:rsid w:val="003C5F68"/>
    <w:rsid w:val="003F2DB2"/>
    <w:rsid w:val="00422DC0"/>
    <w:rsid w:val="00447904"/>
    <w:rsid w:val="00496847"/>
    <w:rsid w:val="004C13FF"/>
    <w:rsid w:val="004C624B"/>
    <w:rsid w:val="005E3EB3"/>
    <w:rsid w:val="0063494D"/>
    <w:rsid w:val="006C6A2C"/>
    <w:rsid w:val="007C2DE6"/>
    <w:rsid w:val="00821D5B"/>
    <w:rsid w:val="008C6AFE"/>
    <w:rsid w:val="008C7E70"/>
    <w:rsid w:val="00AB15A7"/>
    <w:rsid w:val="00CB7102"/>
    <w:rsid w:val="00E85B98"/>
    <w:rsid w:val="00F10594"/>
    <w:rsid w:val="019A2A08"/>
    <w:rsid w:val="07B3215C"/>
    <w:rsid w:val="07C475B0"/>
    <w:rsid w:val="082C7E6B"/>
    <w:rsid w:val="08966CF2"/>
    <w:rsid w:val="09720016"/>
    <w:rsid w:val="0BD37C9D"/>
    <w:rsid w:val="0C7F022B"/>
    <w:rsid w:val="0D0A43F5"/>
    <w:rsid w:val="0D93689D"/>
    <w:rsid w:val="0F3A1831"/>
    <w:rsid w:val="0F751E2E"/>
    <w:rsid w:val="13DE1D57"/>
    <w:rsid w:val="147708C9"/>
    <w:rsid w:val="16FC15CF"/>
    <w:rsid w:val="17682DCD"/>
    <w:rsid w:val="19CC1157"/>
    <w:rsid w:val="19EC16A9"/>
    <w:rsid w:val="23C97875"/>
    <w:rsid w:val="24836D3A"/>
    <w:rsid w:val="250D402E"/>
    <w:rsid w:val="2A2864CE"/>
    <w:rsid w:val="2AE86897"/>
    <w:rsid w:val="2B733B9F"/>
    <w:rsid w:val="2B817482"/>
    <w:rsid w:val="2C3D36AC"/>
    <w:rsid w:val="2C7F6CA8"/>
    <w:rsid w:val="2DDA29E4"/>
    <w:rsid w:val="30631ACC"/>
    <w:rsid w:val="30BA6E6B"/>
    <w:rsid w:val="32F45C5D"/>
    <w:rsid w:val="35637E27"/>
    <w:rsid w:val="37401176"/>
    <w:rsid w:val="38082B53"/>
    <w:rsid w:val="38E27B3B"/>
    <w:rsid w:val="39BC2B26"/>
    <w:rsid w:val="3EF80ECD"/>
    <w:rsid w:val="420A5B61"/>
    <w:rsid w:val="432F6896"/>
    <w:rsid w:val="44AB7654"/>
    <w:rsid w:val="45A36F46"/>
    <w:rsid w:val="46C0046F"/>
    <w:rsid w:val="49CD7FE3"/>
    <w:rsid w:val="4CD66CEE"/>
    <w:rsid w:val="4CD91B63"/>
    <w:rsid w:val="4FE47721"/>
    <w:rsid w:val="509561AA"/>
    <w:rsid w:val="549F5EB5"/>
    <w:rsid w:val="56D0020F"/>
    <w:rsid w:val="59384A11"/>
    <w:rsid w:val="5A984B2D"/>
    <w:rsid w:val="5C7D32B7"/>
    <w:rsid w:val="5D643E57"/>
    <w:rsid w:val="5FBB563B"/>
    <w:rsid w:val="60496F41"/>
    <w:rsid w:val="608C674B"/>
    <w:rsid w:val="641A25A5"/>
    <w:rsid w:val="645D5C9C"/>
    <w:rsid w:val="64F578E0"/>
    <w:rsid w:val="657B3AF6"/>
    <w:rsid w:val="67D20587"/>
    <w:rsid w:val="6871223A"/>
    <w:rsid w:val="6A53405D"/>
    <w:rsid w:val="6B8D0F07"/>
    <w:rsid w:val="6D383A14"/>
    <w:rsid w:val="6F4564E9"/>
    <w:rsid w:val="6F6B4065"/>
    <w:rsid w:val="6FE8148D"/>
    <w:rsid w:val="713A2CAE"/>
    <w:rsid w:val="73F06D6B"/>
    <w:rsid w:val="74E44065"/>
    <w:rsid w:val="77124AB4"/>
    <w:rsid w:val="7A342AC6"/>
    <w:rsid w:val="7B13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font41"/>
    <w:basedOn w:val="8"/>
    <w:uiPriority w:val="0"/>
    <w:rPr>
      <w:rFonts w:hint="eastAsia" w:ascii="华文宋体" w:hAnsi="华文宋体" w:eastAsia="华文宋体" w:cs="华文宋体"/>
      <w:color w:val="000000"/>
      <w:sz w:val="22"/>
      <w:szCs w:val="22"/>
      <w:u w:val="none"/>
    </w:rPr>
  </w:style>
  <w:style w:type="character" w:customStyle="1" w:styleId="13">
    <w:name w:val="font31"/>
    <w:basedOn w:val="8"/>
    <w:qFormat/>
    <w:uiPriority w:val="0"/>
    <w:rPr>
      <w:rFonts w:hint="eastAsia" w:ascii="华文宋体" w:hAnsi="华文宋体" w:eastAsia="华文宋体" w:cs="华文宋体"/>
      <w:color w:val="000000"/>
      <w:sz w:val="22"/>
      <w:szCs w:val="22"/>
      <w:u w:val="none"/>
    </w:rPr>
  </w:style>
  <w:style w:type="paragraph" w:customStyle="1" w:styleId="14">
    <w:name w:val="彩色列表 - 强调文字颜色 11"/>
    <w:basedOn w:val="1"/>
    <w:qFormat/>
    <w:uiPriority w:val="0"/>
    <w:pPr>
      <w:ind w:firstLine="420" w:firstLineChars="200"/>
    </w:pPr>
    <w:rPr>
      <w:rFonts w:ascii="Calibri" w:hAnsi="Calibri"/>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1555</Words>
  <Characters>8867</Characters>
  <Lines>73</Lines>
  <Paragraphs>20</Paragraphs>
  <TotalTime>17</TotalTime>
  <ScaleCrop>false</ScaleCrop>
  <LinksUpToDate>false</LinksUpToDate>
  <CharactersWithSpaces>10402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2020-12-17T07:42:00Z</dcterms:created>
  <dc:creator>HP</dc:creator>
  <cp:lastModifiedBy>杜小君</cp:lastModifiedBy>
  <dcterms:modified xsi:type="dcterms:W3CDTF">2021-05-20T09:29:13Z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