
<file path=[Content_Types].xml><?xml version="1.0" encoding="utf-8"?>
<Types xmlns="http://schemas.openxmlformats.org/package/2006/content-types">
  <Default Extension="xml" ContentType="application/xml"/>
  <Default Extension="png" ContentType="image/png"/>
  <Default Extension="rels" ContentType="application/vnd.openxmlformats-package.relationships+xml"/>
  <Override PartName="/customXml/itemProps1.xml" ContentType="application/vnd.openxmlformats-officedocument.customXmlProperties+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numbering.xml" ContentType="application/vnd.openxmlformats-officedocument.wordprocessingml.numbering+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pPr>
        <w:jc w:val="left"/>
        <w:rPr>
          <w:rFonts w:ascii="仿宋_GB2312" w:eastAsia="仿宋_GB2312"/>
          <w:b/>
          <w:sz w:val="30"/>
          <w:szCs w:val="30"/>
        </w:rPr>
      </w:pPr>
      <w:bookmarkStart w:id="0" w:name="_GoBack"/>
      <w:bookmarkEnd w:id="0"/>
      <w:r>
        <w:rPr>
          <w:rFonts w:hint="eastAsia" w:ascii="仿宋_GB2312" w:eastAsia="仿宋_GB2312"/>
          <w:b/>
          <w:sz w:val="30"/>
          <w:szCs w:val="30"/>
        </w:rPr>
        <w:t>附件4：</w:t>
      </w:r>
    </w:p>
    <w:p>
      <w:pPr>
        <w:ind w:firstLine="480" w:firstLineChars="200"/>
        <w:rPr>
          <w:rFonts w:ascii="宋体" w:hAnsi="宋体"/>
          <w:sz w:val="24"/>
        </w:rPr>
      </w:pPr>
      <w:r>
        <w:rPr>
          <w:rFonts w:hint="eastAsia" w:ascii="宋体" w:hAnsi="宋体"/>
          <w:sz w:val="24"/>
        </w:rPr>
        <w:t>说明：本操作手册参照“2023-2024年度浙江省、杭州市会议服务开放式框架协议采购项目”版本，本项目报名申请路径为：</w:t>
      </w:r>
      <w:r>
        <w:rPr>
          <w:rFonts w:ascii="宋体" w:hAnsi="宋体"/>
          <w:sz w:val="24"/>
        </w:rPr>
        <w:t>”</w:t>
      </w:r>
      <w:r>
        <w:rPr>
          <w:rFonts w:hint="eastAsia" w:ascii="宋体" w:hAnsi="宋体"/>
          <w:sz w:val="24"/>
        </w:rPr>
        <w:t>2023-2024年度丽水市级党政机关公务出行定点服务机构开放式框架协议采购项目</w:t>
      </w:r>
      <w:r>
        <w:rPr>
          <w:rFonts w:ascii="宋体" w:hAnsi="宋体"/>
          <w:sz w:val="24"/>
        </w:rPr>
        <w:t>”</w:t>
      </w:r>
      <w:r>
        <w:rPr>
          <w:rFonts w:hint="eastAsia" w:ascii="宋体" w:hAnsi="宋体"/>
          <w:sz w:val="24"/>
        </w:rPr>
        <w:t>。</w:t>
      </w:r>
    </w:p>
    <w:p>
      <w:pPr>
        <w:jc w:val="center"/>
        <w:rPr>
          <w:rFonts w:ascii="宋体" w:hAnsi="宋体"/>
          <w:sz w:val="32"/>
          <w:szCs w:val="32"/>
        </w:rPr>
      </w:pPr>
      <w:r>
        <w:rPr>
          <w:rFonts w:hint="eastAsia" w:ascii="宋体" w:hAnsi="宋体"/>
          <w:sz w:val="32"/>
          <w:szCs w:val="32"/>
        </w:rPr>
        <w:t>操作手册（培训服务）</w:t>
      </w:r>
    </w:p>
    <w:p>
      <w:pPr>
        <w:numPr>
          <w:ilvl w:val="0"/>
          <w:numId w:val="1"/>
        </w:numPr>
        <w:ind w:firstLine="420" w:firstLineChars="150"/>
        <w:rPr>
          <w:rFonts w:ascii="宋体" w:hAnsi="宋体"/>
          <w:sz w:val="28"/>
          <w:szCs w:val="28"/>
        </w:rPr>
      </w:pPr>
      <w:r>
        <w:rPr>
          <w:rFonts w:hint="eastAsia" w:ascii="宋体" w:hAnsi="宋体"/>
          <w:sz w:val="28"/>
          <w:szCs w:val="28"/>
        </w:rPr>
        <w:t>供应商登录政采云平台（www.zcygov.cn），点击商家支持——商家在线征集——找到对应项目或根据征集公告中的链接直接找到本项目</w:t>
      </w:r>
    </w:p>
    <w:p>
      <w:pPr>
        <w:jc w:val="center"/>
        <w:rPr>
          <w:rFonts w:ascii="仿宋_GB2312" w:eastAsia="仿宋_GB2312"/>
          <w:sz w:val="24"/>
        </w:rPr>
      </w:pPr>
      <w:r>
        <w:rPr>
          <w:rFonts w:hint="eastAsia" w:ascii="仿宋_GB2312" w:eastAsia="仿宋_GB2312"/>
          <w:sz w:val="24"/>
        </w:rPr>
        <w:drawing>
          <wp:inline distT="0" distB="0" distL="0" distR="0">
            <wp:extent cx="5137150" cy="3288030"/>
            <wp:effectExtent l="0" t="0" r="6350" b="7620"/>
            <wp:docPr id="1" name="图片 1" descr="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图片 1" descr="1"/>
                    <pic:cNvPicPr>
                      <a:picLocks noChangeAspect="1" noChangeArrowheads="1"/>
                    </pic:cNvPicPr>
                  </pic:nvPicPr>
                  <pic:blipFill>
                    <a:blip r:embed="rId4" cstate="print"/>
                    <a:srcRect/>
                    <a:stretch>
                      <a:fillRect/>
                    </a:stretch>
                  </pic:blipFill>
                  <pic:spPr>
                    <a:xfrm>
                      <a:off x="0" y="0"/>
                      <a:ext cx="5137150" cy="3288030"/>
                    </a:xfrm>
                    <a:prstGeom prst="rect">
                      <a:avLst/>
                    </a:prstGeom>
                    <a:noFill/>
                    <a:ln w="9525" cmpd="sng">
                      <a:noFill/>
                      <a:miter lim="800000"/>
                      <a:headEnd/>
                      <a:tailEnd/>
                    </a:ln>
                  </pic:spPr>
                </pic:pic>
              </a:graphicData>
            </a:graphic>
          </wp:inline>
        </w:drawing>
      </w:r>
    </w:p>
    <w:p>
      <w:pPr>
        <w:numPr>
          <w:ilvl w:val="0"/>
          <w:numId w:val="1"/>
        </w:numPr>
        <w:ind w:firstLine="420" w:firstLineChars="150"/>
        <w:jc w:val="left"/>
        <w:rPr>
          <w:rFonts w:ascii="仿宋_GB2312" w:eastAsia="仿宋_GB2312"/>
          <w:sz w:val="28"/>
          <w:szCs w:val="28"/>
        </w:rPr>
      </w:pPr>
      <w:r>
        <w:rPr>
          <w:rFonts w:hint="eastAsia" w:ascii="仿宋_GB2312" w:eastAsia="仿宋_GB2312"/>
          <w:sz w:val="28"/>
          <w:szCs w:val="28"/>
        </w:rPr>
        <w:t>点击立即参与</w:t>
      </w:r>
    </w:p>
    <w:p>
      <w:pPr>
        <w:jc w:val="center"/>
        <w:rPr>
          <w:rFonts w:ascii="仿宋_GB2312" w:eastAsia="仿宋_GB2312"/>
          <w:sz w:val="28"/>
          <w:szCs w:val="28"/>
        </w:rPr>
      </w:pPr>
      <w:r>
        <w:rPr>
          <w:rFonts w:hint="eastAsia" w:ascii="仿宋_GB2312" w:eastAsia="仿宋_GB2312"/>
          <w:sz w:val="28"/>
          <w:szCs w:val="28"/>
        </w:rPr>
        <w:drawing>
          <wp:inline distT="0" distB="0" distL="0" distR="0">
            <wp:extent cx="5053965" cy="2821940"/>
            <wp:effectExtent l="0" t="0" r="13335" b="16510"/>
            <wp:docPr id="2" name="图片 4" descr="lQLPJyH8EyN7ZpTNBdDNCmqwWKEopV4rlHkDlAspM0DqAA_2666_148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 name="图片 4" descr="lQLPJyH8EyN7ZpTNBdDNCmqwWKEopV4rlHkDlAspM0DqAA_2666_1488"/>
                    <pic:cNvPicPr>
                      <a:picLocks noChangeAspect="1" noChangeArrowheads="1"/>
                    </pic:cNvPicPr>
                  </pic:nvPicPr>
                  <pic:blipFill>
                    <a:blip r:embed="rId5" cstate="print"/>
                    <a:srcRect/>
                    <a:stretch>
                      <a:fillRect/>
                    </a:stretch>
                  </pic:blipFill>
                  <pic:spPr>
                    <a:xfrm>
                      <a:off x="0" y="0"/>
                      <a:ext cx="5053965" cy="2821940"/>
                    </a:xfrm>
                    <a:prstGeom prst="rect">
                      <a:avLst/>
                    </a:prstGeom>
                    <a:noFill/>
                    <a:ln w="9525" cmpd="sng">
                      <a:noFill/>
                      <a:miter lim="800000"/>
                      <a:headEnd/>
                      <a:tailEnd/>
                    </a:ln>
                  </pic:spPr>
                </pic:pic>
              </a:graphicData>
            </a:graphic>
          </wp:inline>
        </w:drawing>
      </w:r>
    </w:p>
    <w:p>
      <w:pPr>
        <w:numPr>
          <w:ilvl w:val="0"/>
          <w:numId w:val="1"/>
        </w:numPr>
        <w:ind w:firstLine="420" w:firstLineChars="150"/>
        <w:rPr>
          <w:rFonts w:ascii="仿宋_GB2312" w:eastAsia="仿宋_GB2312"/>
          <w:sz w:val="28"/>
          <w:szCs w:val="28"/>
        </w:rPr>
      </w:pPr>
      <w:r>
        <w:rPr>
          <w:rFonts w:hint="eastAsia" w:ascii="仿宋_GB2312" w:eastAsia="仿宋_GB2312"/>
          <w:sz w:val="28"/>
          <w:szCs w:val="28"/>
        </w:rPr>
        <w:t>仔细阅读征集公告相关内容，点击“同意协议并下一步”</w:t>
      </w:r>
    </w:p>
    <w:p>
      <w:pPr>
        <w:rPr>
          <w:rFonts w:ascii="仿宋_GB2312" w:eastAsia="仿宋_GB2312"/>
          <w:sz w:val="28"/>
          <w:szCs w:val="28"/>
        </w:rPr>
      </w:pPr>
      <w:r>
        <w:rPr>
          <w:rFonts w:hint="eastAsia" w:ascii="仿宋_GB2312" w:eastAsia="仿宋_GB2312"/>
          <w:sz w:val="28"/>
          <w:szCs w:val="28"/>
        </w:rPr>
        <w:drawing>
          <wp:inline distT="0" distB="0" distL="0" distR="0">
            <wp:extent cx="5262245" cy="3450590"/>
            <wp:effectExtent l="19050" t="0" r="0" b="0"/>
            <wp:docPr id="3" name="图片 5" descr="lQLPJxcJAyAIaxTNBjTNCXawpBdSnbdScYQDlAtFxoCOAA_2422_158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 name="图片 5" descr="lQLPJxcJAyAIaxTNBjTNCXawpBdSnbdScYQDlAtFxoCOAA_2422_1588"/>
                    <pic:cNvPicPr>
                      <a:picLocks noChangeAspect="1" noChangeArrowheads="1"/>
                    </pic:cNvPicPr>
                  </pic:nvPicPr>
                  <pic:blipFill>
                    <a:blip r:embed="rId6" cstate="print"/>
                    <a:srcRect/>
                    <a:stretch>
                      <a:fillRect/>
                    </a:stretch>
                  </pic:blipFill>
                  <pic:spPr>
                    <a:xfrm>
                      <a:off x="0" y="0"/>
                      <a:ext cx="5262245" cy="3450590"/>
                    </a:xfrm>
                    <a:prstGeom prst="rect">
                      <a:avLst/>
                    </a:prstGeom>
                    <a:noFill/>
                    <a:ln w="9525" cmpd="sng">
                      <a:noFill/>
                      <a:miter lim="800000"/>
                      <a:headEnd/>
                      <a:tailEnd/>
                    </a:ln>
                  </pic:spPr>
                </pic:pic>
              </a:graphicData>
            </a:graphic>
          </wp:inline>
        </w:drawing>
      </w:r>
    </w:p>
    <w:p>
      <w:pPr>
        <w:numPr>
          <w:ilvl w:val="0"/>
          <w:numId w:val="1"/>
        </w:numPr>
        <w:ind w:firstLine="420" w:firstLineChars="150"/>
        <w:rPr>
          <w:rFonts w:ascii="仿宋_GB2312" w:eastAsia="仿宋_GB2312"/>
          <w:sz w:val="28"/>
          <w:szCs w:val="28"/>
        </w:rPr>
      </w:pPr>
      <w:r>
        <w:rPr>
          <w:rFonts w:hint="eastAsia" w:ascii="仿宋_GB2312" w:eastAsia="仿宋_GB2312"/>
          <w:sz w:val="28"/>
          <w:szCs w:val="28"/>
        </w:rPr>
        <w:t>供应商根据实际情况选择其中一个采购包进行申请，同一供应商只能选择一个采购包目进行申请且申请单位名称与发票开具单位名称一致</w:t>
      </w:r>
    </w:p>
    <w:p>
      <w:pPr>
        <w:rPr>
          <w:rFonts w:ascii="仿宋_GB2312" w:eastAsia="仿宋_GB2312"/>
          <w:sz w:val="28"/>
          <w:szCs w:val="28"/>
        </w:rPr>
      </w:pPr>
      <w:r>
        <w:rPr>
          <w:rFonts w:hint="eastAsia" w:ascii="仿宋_GB2312" w:eastAsia="仿宋_GB2312"/>
          <w:sz w:val="28"/>
          <w:szCs w:val="28"/>
        </w:rPr>
        <w:drawing>
          <wp:inline distT="0" distB="0" distL="0" distR="0">
            <wp:extent cx="5270500" cy="2907030"/>
            <wp:effectExtent l="19050" t="0" r="6350" b="0"/>
            <wp:docPr id="4" name="图片 7" descr="lQLPJv-OKVYF5RTNBVrNCbKwUg8C34GvtPYDlAtZZcDsAA_2482_137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4" name="图片 7" descr="lQLPJv-OKVYF5RTNBVrNCbKwUg8C34GvtPYDlAtZZcDsAA_2482_1370"/>
                    <pic:cNvPicPr>
                      <a:picLocks noChangeAspect="1" noChangeArrowheads="1"/>
                    </pic:cNvPicPr>
                  </pic:nvPicPr>
                  <pic:blipFill>
                    <a:blip r:embed="rId7" cstate="print"/>
                    <a:srcRect/>
                    <a:stretch>
                      <a:fillRect/>
                    </a:stretch>
                  </pic:blipFill>
                  <pic:spPr>
                    <a:xfrm>
                      <a:off x="0" y="0"/>
                      <a:ext cx="5270500" cy="2907030"/>
                    </a:xfrm>
                    <a:prstGeom prst="rect">
                      <a:avLst/>
                    </a:prstGeom>
                    <a:noFill/>
                    <a:ln w="9525" cmpd="sng">
                      <a:noFill/>
                      <a:miter lim="800000"/>
                      <a:headEnd/>
                      <a:tailEnd/>
                    </a:ln>
                  </pic:spPr>
                </pic:pic>
              </a:graphicData>
            </a:graphic>
          </wp:inline>
        </w:drawing>
      </w:r>
    </w:p>
    <w:p>
      <w:pPr>
        <w:rPr>
          <w:rFonts w:ascii="仿宋_GB2312" w:eastAsia="仿宋_GB2312"/>
          <w:sz w:val="28"/>
          <w:szCs w:val="28"/>
        </w:rPr>
      </w:pPr>
    </w:p>
    <w:p>
      <w:pPr>
        <w:rPr>
          <w:rFonts w:ascii="仿宋_GB2312" w:eastAsia="仿宋_GB2312"/>
          <w:sz w:val="28"/>
          <w:szCs w:val="28"/>
        </w:rPr>
      </w:pPr>
    </w:p>
    <w:p>
      <w:pPr>
        <w:rPr>
          <w:rFonts w:ascii="仿宋_GB2312" w:eastAsia="仿宋_GB2312"/>
          <w:sz w:val="28"/>
          <w:szCs w:val="28"/>
        </w:rPr>
      </w:pPr>
    </w:p>
    <w:p>
      <w:pPr>
        <w:numPr>
          <w:ilvl w:val="0"/>
          <w:numId w:val="1"/>
        </w:numPr>
        <w:ind w:firstLine="420" w:firstLineChars="150"/>
        <w:rPr>
          <w:rFonts w:ascii="仿宋_GB2312" w:eastAsia="仿宋_GB2312"/>
          <w:sz w:val="28"/>
          <w:szCs w:val="28"/>
        </w:rPr>
      </w:pPr>
      <w:r>
        <w:rPr>
          <w:rFonts w:hint="eastAsia" w:ascii="仿宋_GB2312" w:eastAsia="仿宋_GB2312"/>
          <w:sz w:val="28"/>
          <w:szCs w:val="28"/>
        </w:rPr>
        <w:t>供应商根据系统提示进行填写，联动区划范围无需进行调整，联动区划协调人可以根据实际情况进行配置也可以不做配置，打*的为必填项</w:t>
      </w:r>
    </w:p>
    <w:p>
      <w:pPr>
        <w:rPr>
          <w:rFonts w:ascii="仿宋_GB2312" w:eastAsia="仿宋_GB2312"/>
          <w:sz w:val="28"/>
          <w:szCs w:val="28"/>
        </w:rPr>
      </w:pPr>
      <w:r>
        <w:rPr>
          <w:rFonts w:hint="eastAsia" w:ascii="仿宋_GB2312" w:eastAsia="仿宋_GB2312"/>
          <w:sz w:val="28"/>
          <w:szCs w:val="28"/>
        </w:rPr>
        <w:drawing>
          <wp:inline distT="0" distB="0" distL="0" distR="0">
            <wp:extent cx="5253355" cy="3381375"/>
            <wp:effectExtent l="19050" t="0" r="4445" b="0"/>
            <wp:docPr id="5" name="图片 8" descr="lQLPJwltpa0lI1TNBezNCTaw5W3OOJjaS6gDlAtrB0DqAA_2358_151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5" name="图片 8" descr="lQLPJwltpa0lI1TNBezNCTaw5W3OOJjaS6gDlAtrB0DqAA_2358_1516"/>
                    <pic:cNvPicPr>
                      <a:picLocks noChangeAspect="1" noChangeArrowheads="1"/>
                    </pic:cNvPicPr>
                  </pic:nvPicPr>
                  <pic:blipFill>
                    <a:blip r:embed="rId8" cstate="print"/>
                    <a:srcRect/>
                    <a:stretch>
                      <a:fillRect/>
                    </a:stretch>
                  </pic:blipFill>
                  <pic:spPr>
                    <a:xfrm>
                      <a:off x="0" y="0"/>
                      <a:ext cx="5253355" cy="3381375"/>
                    </a:xfrm>
                    <a:prstGeom prst="rect">
                      <a:avLst/>
                    </a:prstGeom>
                    <a:noFill/>
                    <a:ln w="9525" cmpd="sng">
                      <a:noFill/>
                      <a:miter lim="800000"/>
                      <a:headEnd/>
                      <a:tailEnd/>
                    </a:ln>
                  </pic:spPr>
                </pic:pic>
              </a:graphicData>
            </a:graphic>
          </wp:inline>
        </w:drawing>
      </w:r>
    </w:p>
    <w:p>
      <w:pPr>
        <w:numPr>
          <w:ilvl w:val="0"/>
          <w:numId w:val="1"/>
        </w:numPr>
        <w:ind w:firstLine="420" w:firstLineChars="150"/>
        <w:rPr>
          <w:rFonts w:ascii="仿宋_GB2312" w:eastAsia="仿宋_GB2312"/>
          <w:sz w:val="28"/>
          <w:szCs w:val="28"/>
        </w:rPr>
      </w:pPr>
      <w:r>
        <w:rPr>
          <w:rFonts w:hint="eastAsia" w:ascii="仿宋_GB2312" w:eastAsia="仿宋_GB2312"/>
          <w:sz w:val="28"/>
          <w:szCs w:val="28"/>
        </w:rPr>
        <w:t>供应商点击“新增响应”</w:t>
      </w:r>
    </w:p>
    <w:p>
      <w:pPr>
        <w:rPr>
          <w:rFonts w:ascii="仿宋_GB2312" w:eastAsia="仿宋_GB2312"/>
          <w:sz w:val="28"/>
          <w:szCs w:val="28"/>
        </w:rPr>
      </w:pPr>
      <w:r>
        <w:rPr>
          <w:rFonts w:hint="eastAsia" w:ascii="仿宋_GB2312" w:eastAsia="仿宋_GB2312"/>
          <w:sz w:val="28"/>
          <w:szCs w:val="28"/>
        </w:rPr>
        <w:drawing>
          <wp:inline distT="0" distB="0" distL="0" distR="0">
            <wp:extent cx="5270500" cy="3157220"/>
            <wp:effectExtent l="19050" t="0" r="6350" b="0"/>
            <wp:docPr id="6" name="图片 10" descr="lQLPJyJWHVg4ytTNBX7NCSiwQXzGiqRUkM0DlAt4CkCOAA_2344_140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6" name="图片 10" descr="lQLPJyJWHVg4ytTNBX7NCSiwQXzGiqRUkM0DlAt4CkCOAA_2344_1406"/>
                    <pic:cNvPicPr>
                      <a:picLocks noChangeAspect="1" noChangeArrowheads="1"/>
                    </pic:cNvPicPr>
                  </pic:nvPicPr>
                  <pic:blipFill>
                    <a:blip r:embed="rId9" cstate="print"/>
                    <a:srcRect/>
                    <a:stretch>
                      <a:fillRect/>
                    </a:stretch>
                  </pic:blipFill>
                  <pic:spPr>
                    <a:xfrm>
                      <a:off x="0" y="0"/>
                      <a:ext cx="5270500" cy="3157220"/>
                    </a:xfrm>
                    <a:prstGeom prst="rect">
                      <a:avLst/>
                    </a:prstGeom>
                    <a:noFill/>
                    <a:ln w="9525" cmpd="sng">
                      <a:noFill/>
                      <a:miter lim="800000"/>
                      <a:headEnd/>
                      <a:tailEnd/>
                    </a:ln>
                  </pic:spPr>
                </pic:pic>
              </a:graphicData>
            </a:graphic>
          </wp:inline>
        </w:drawing>
      </w:r>
    </w:p>
    <w:p>
      <w:pPr>
        <w:rPr>
          <w:rFonts w:ascii="仿宋_GB2312" w:eastAsia="仿宋_GB2312"/>
          <w:sz w:val="28"/>
          <w:szCs w:val="28"/>
        </w:rPr>
      </w:pPr>
    </w:p>
    <w:p>
      <w:pPr>
        <w:rPr>
          <w:rFonts w:ascii="仿宋_GB2312" w:eastAsia="仿宋_GB2312"/>
          <w:sz w:val="28"/>
          <w:szCs w:val="28"/>
        </w:rPr>
      </w:pPr>
    </w:p>
    <w:p>
      <w:pPr>
        <w:numPr>
          <w:ilvl w:val="0"/>
          <w:numId w:val="1"/>
        </w:numPr>
        <w:ind w:firstLine="420" w:firstLineChars="150"/>
        <w:rPr>
          <w:rFonts w:ascii="仿宋_GB2312" w:eastAsia="仿宋_GB2312"/>
          <w:sz w:val="28"/>
          <w:szCs w:val="28"/>
        </w:rPr>
      </w:pPr>
      <w:r>
        <w:rPr>
          <w:rFonts w:hint="eastAsia" w:ascii="仿宋_GB2312" w:eastAsia="仿宋_GB2312"/>
          <w:sz w:val="28"/>
          <w:szCs w:val="28"/>
        </w:rPr>
        <w:t>供应商按系统提示进行填写，“商品响应要求”无需进行调整，“商品名称”填写具体服务酒店名称，与发票开具单位名称一致。按要求填写完整服务要求。</w:t>
      </w:r>
    </w:p>
    <w:p>
      <w:pPr>
        <w:rPr>
          <w:rFonts w:ascii="仿宋_GB2312" w:eastAsia="仿宋_GB2312"/>
          <w:sz w:val="28"/>
          <w:szCs w:val="28"/>
        </w:rPr>
      </w:pPr>
      <w:r>
        <w:rPr>
          <w:rFonts w:hint="eastAsia" w:ascii="仿宋_GB2312" w:eastAsia="仿宋_GB2312"/>
          <w:sz w:val="28"/>
          <w:szCs w:val="28"/>
        </w:rPr>
        <w:drawing>
          <wp:inline distT="0" distB="0" distL="0" distR="0">
            <wp:extent cx="5253355" cy="3700780"/>
            <wp:effectExtent l="19050" t="0" r="4445" b="0"/>
            <wp:docPr id="7" name="图片 11" descr="lQLPJyGE7jLy_BTNBjjNCNawDpOuRFEFAz4DlAvBzkDsAA_2262_159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7" name="图片 11" descr="lQLPJyGE7jLy_BTNBjjNCNawDpOuRFEFAz4DlAvBzkDsAA_2262_1592"/>
                    <pic:cNvPicPr>
                      <a:picLocks noChangeAspect="1" noChangeArrowheads="1"/>
                    </pic:cNvPicPr>
                  </pic:nvPicPr>
                  <pic:blipFill>
                    <a:blip r:embed="rId10" cstate="print"/>
                    <a:srcRect/>
                    <a:stretch>
                      <a:fillRect/>
                    </a:stretch>
                  </pic:blipFill>
                  <pic:spPr>
                    <a:xfrm>
                      <a:off x="0" y="0"/>
                      <a:ext cx="5253355" cy="3700780"/>
                    </a:xfrm>
                    <a:prstGeom prst="rect">
                      <a:avLst/>
                    </a:prstGeom>
                    <a:noFill/>
                    <a:ln w="9525" cmpd="sng">
                      <a:noFill/>
                      <a:miter lim="800000"/>
                      <a:headEnd/>
                      <a:tailEnd/>
                    </a:ln>
                  </pic:spPr>
                </pic:pic>
              </a:graphicData>
            </a:graphic>
          </wp:inline>
        </w:drawing>
      </w:r>
    </w:p>
    <w:p>
      <w:pPr>
        <w:rPr>
          <w:rFonts w:ascii="仿宋_GB2312" w:eastAsia="仿宋_GB2312"/>
          <w:sz w:val="28"/>
          <w:szCs w:val="28"/>
        </w:rPr>
      </w:pPr>
      <w:r>
        <w:rPr>
          <w:rFonts w:hint="eastAsia" w:ascii="仿宋_GB2312" w:eastAsia="仿宋_GB2312"/>
          <w:sz w:val="28"/>
          <w:szCs w:val="28"/>
        </w:rPr>
        <w:br w:type="page"/>
      </w:r>
    </w:p>
    <w:p>
      <w:pPr>
        <w:ind w:firstLine="420" w:firstLineChars="150"/>
        <w:rPr>
          <w:rFonts w:ascii="仿宋_GB2312" w:eastAsia="仿宋_GB2312"/>
          <w:sz w:val="28"/>
          <w:szCs w:val="28"/>
        </w:rPr>
      </w:pPr>
      <w:r>
        <w:rPr>
          <w:rFonts w:hint="eastAsia" w:ascii="仿宋_GB2312" w:eastAsia="仿宋_GB2312"/>
          <w:sz w:val="28"/>
          <w:szCs w:val="28"/>
        </w:rPr>
        <w:t>八、供应商仔细阅读各服务项下的填写要求，具体填写要求详见红框位置，点击“添加服务项”进行填写</w:t>
      </w:r>
    </w:p>
    <w:p>
      <w:pPr>
        <w:rPr>
          <w:rFonts w:ascii="仿宋_GB2312" w:eastAsia="仿宋_GB2312"/>
          <w:sz w:val="28"/>
          <w:szCs w:val="28"/>
        </w:rPr>
      </w:pPr>
      <w:r>
        <w:rPr>
          <w:rFonts w:hint="eastAsia" w:ascii="仿宋_GB2312" w:eastAsia="仿宋_GB2312"/>
          <w:sz w:val="28"/>
          <w:szCs w:val="28"/>
        </w:rPr>
        <w:drawing>
          <wp:inline distT="0" distB="0" distL="0" distR="0">
            <wp:extent cx="5270500" cy="4994910"/>
            <wp:effectExtent l="19050" t="0" r="6350" b="0"/>
            <wp:docPr id="8" name="图片 13" descr="lQLPJxHjJ3VcsFTNBzjNB5yw9dzcGPOnRZMDlA1C90BaAA_1948_184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8" name="图片 13" descr="lQLPJxHjJ3VcsFTNBzjNB5yw9dzcGPOnRZMDlA1C90BaAA_1948_1848"/>
                    <pic:cNvPicPr>
                      <a:picLocks noChangeAspect="1" noChangeArrowheads="1"/>
                    </pic:cNvPicPr>
                  </pic:nvPicPr>
                  <pic:blipFill>
                    <a:blip r:embed="rId11" cstate="print"/>
                    <a:srcRect/>
                    <a:stretch>
                      <a:fillRect/>
                    </a:stretch>
                  </pic:blipFill>
                  <pic:spPr>
                    <a:xfrm>
                      <a:off x="0" y="0"/>
                      <a:ext cx="5270500" cy="4994910"/>
                    </a:xfrm>
                    <a:prstGeom prst="rect">
                      <a:avLst/>
                    </a:prstGeom>
                    <a:noFill/>
                    <a:ln w="9525" cmpd="sng">
                      <a:noFill/>
                      <a:miter lim="800000"/>
                      <a:headEnd/>
                      <a:tailEnd/>
                    </a:ln>
                  </pic:spPr>
                </pic:pic>
              </a:graphicData>
            </a:graphic>
          </wp:inline>
        </w:drawing>
      </w:r>
    </w:p>
    <w:p>
      <w:pPr>
        <w:ind w:firstLine="420" w:firstLineChars="150"/>
        <w:rPr>
          <w:rFonts w:ascii="仿宋_GB2312" w:eastAsia="仿宋_GB2312"/>
          <w:sz w:val="28"/>
          <w:szCs w:val="28"/>
        </w:rPr>
      </w:pPr>
      <w:r>
        <w:rPr>
          <w:rFonts w:hint="eastAsia" w:ascii="仿宋_GB2312" w:eastAsia="仿宋_GB2312"/>
          <w:sz w:val="28"/>
          <w:szCs w:val="28"/>
        </w:rPr>
        <w:t>九、供应商根据实际情况依次填写客房、会议室 、餐厅、其他配套服务的信息，“商品类目”无需填写，按要求填写“服务项详细描述”和“单价”</w:t>
      </w:r>
    </w:p>
    <w:p>
      <w:pPr>
        <w:rPr>
          <w:rFonts w:ascii="仿宋_GB2312" w:eastAsia="仿宋_GB2312"/>
          <w:sz w:val="28"/>
          <w:szCs w:val="28"/>
        </w:rPr>
      </w:pPr>
      <w:r>
        <w:rPr>
          <w:rFonts w:hint="eastAsia" w:ascii="仿宋_GB2312" w:eastAsia="仿宋_GB2312"/>
          <w:sz w:val="28"/>
          <w:szCs w:val="28"/>
        </w:rPr>
        <w:drawing>
          <wp:inline distT="0" distB="0" distL="0" distR="0">
            <wp:extent cx="5270500" cy="1405890"/>
            <wp:effectExtent l="19050" t="0" r="6350" b="0"/>
            <wp:docPr id="9" name="图片 15" descr="lQLPJx7buAxeuZTNAnrNCUawIWkD7DwqaRkDlA4KvsBhAA_2374_63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9" name="图片 15" descr="lQLPJx7buAxeuZTNAnrNCUawIWkD7DwqaRkDlA4KvsBhAA_2374_634"/>
                    <pic:cNvPicPr>
                      <a:picLocks noChangeAspect="1" noChangeArrowheads="1"/>
                    </pic:cNvPicPr>
                  </pic:nvPicPr>
                  <pic:blipFill>
                    <a:blip r:embed="rId12" cstate="print"/>
                    <a:srcRect/>
                    <a:stretch>
                      <a:fillRect/>
                    </a:stretch>
                  </pic:blipFill>
                  <pic:spPr>
                    <a:xfrm>
                      <a:off x="0" y="0"/>
                      <a:ext cx="5270500" cy="1405890"/>
                    </a:xfrm>
                    <a:prstGeom prst="rect">
                      <a:avLst/>
                    </a:prstGeom>
                    <a:noFill/>
                    <a:ln w="9525" cmpd="sng">
                      <a:noFill/>
                      <a:miter lim="800000"/>
                      <a:headEnd/>
                      <a:tailEnd/>
                    </a:ln>
                  </pic:spPr>
                </pic:pic>
              </a:graphicData>
            </a:graphic>
          </wp:inline>
        </w:drawing>
      </w:r>
    </w:p>
    <w:p>
      <w:pPr>
        <w:ind w:firstLine="420" w:firstLineChars="150"/>
        <w:rPr>
          <w:rFonts w:ascii="仿宋_GB2312" w:eastAsia="仿宋_GB2312"/>
          <w:sz w:val="28"/>
          <w:szCs w:val="28"/>
        </w:rPr>
      </w:pPr>
      <w:r>
        <w:rPr>
          <w:rFonts w:hint="eastAsia" w:ascii="仿宋_GB2312" w:eastAsia="仿宋_GB2312"/>
          <w:sz w:val="28"/>
          <w:szCs w:val="28"/>
        </w:rPr>
        <w:t>十、供应商根据实际情况在“商品图片”中上传酒店各类照片，包括酒店外观、客房、会议室、餐厅等，上传图片不超过10张。“产品描述”中填写酒店介绍</w:t>
      </w:r>
    </w:p>
    <w:p>
      <w:pPr>
        <w:rPr>
          <w:rFonts w:ascii="仿宋_GB2312" w:eastAsia="仿宋_GB2312"/>
          <w:sz w:val="28"/>
          <w:szCs w:val="28"/>
        </w:rPr>
      </w:pPr>
      <w:r>
        <w:rPr>
          <w:rFonts w:hint="eastAsia" w:ascii="仿宋_GB2312" w:eastAsia="仿宋_GB2312"/>
          <w:sz w:val="28"/>
          <w:szCs w:val="28"/>
        </w:rPr>
        <w:drawing>
          <wp:inline distT="0" distB="0" distL="0" distR="0">
            <wp:extent cx="5262245" cy="3968115"/>
            <wp:effectExtent l="19050" t="0" r="0" b="0"/>
            <wp:docPr id="10" name="图片 17" descr="lQLPJv_D0mE_9jTNBbzNB5qwxde4A0rWwgUDlBCBNQBhAA_1946_146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 name="图片 17" descr="lQLPJv_D0mE_9jTNBbzNB5qwxde4A0rWwgUDlBCBNQBhAA_1946_1468"/>
                    <pic:cNvPicPr>
                      <a:picLocks noChangeAspect="1" noChangeArrowheads="1"/>
                    </pic:cNvPicPr>
                  </pic:nvPicPr>
                  <pic:blipFill>
                    <a:blip r:embed="rId13" cstate="print"/>
                    <a:srcRect/>
                    <a:stretch>
                      <a:fillRect/>
                    </a:stretch>
                  </pic:blipFill>
                  <pic:spPr>
                    <a:xfrm>
                      <a:off x="0" y="0"/>
                      <a:ext cx="5262245" cy="3968115"/>
                    </a:xfrm>
                    <a:prstGeom prst="rect">
                      <a:avLst/>
                    </a:prstGeom>
                    <a:noFill/>
                    <a:ln w="9525" cmpd="sng">
                      <a:noFill/>
                      <a:miter lim="800000"/>
                      <a:headEnd/>
                      <a:tailEnd/>
                    </a:ln>
                  </pic:spPr>
                </pic:pic>
              </a:graphicData>
            </a:graphic>
          </wp:inline>
        </w:drawing>
      </w:r>
    </w:p>
    <w:p>
      <w:pPr>
        <w:numPr>
          <w:ilvl w:val="0"/>
          <w:numId w:val="2"/>
        </w:numPr>
        <w:ind w:firstLine="420" w:firstLineChars="150"/>
        <w:rPr>
          <w:rFonts w:ascii="仿宋_GB2312" w:eastAsia="仿宋_GB2312"/>
          <w:sz w:val="28"/>
          <w:szCs w:val="28"/>
        </w:rPr>
      </w:pPr>
      <w:r>
        <w:rPr>
          <w:rFonts w:hint="eastAsia" w:ascii="仿宋_GB2312" w:eastAsia="仿宋_GB2312"/>
          <w:sz w:val="28"/>
          <w:szCs w:val="28"/>
        </w:rPr>
        <w:t>以上信息全部填写完整后点击确认</w:t>
      </w:r>
    </w:p>
    <w:p>
      <w:pPr>
        <w:rPr>
          <w:rFonts w:ascii="仿宋_GB2312" w:eastAsia="仿宋_GB2312"/>
          <w:sz w:val="28"/>
          <w:szCs w:val="28"/>
        </w:rPr>
      </w:pPr>
      <w:r>
        <w:rPr>
          <w:rFonts w:hint="eastAsia" w:ascii="仿宋_GB2312" w:eastAsia="仿宋_GB2312"/>
          <w:sz w:val="28"/>
          <w:szCs w:val="28"/>
        </w:rPr>
        <w:drawing>
          <wp:inline distT="0" distB="0" distL="0" distR="0">
            <wp:extent cx="5270500" cy="3062605"/>
            <wp:effectExtent l="19050" t="0" r="6350" b="0"/>
            <wp:docPr id="11" name="图片 18" descr="lQLPJw2XkxuoJQTNBcTNCeywjOQoJIj2aL0DlC_O_UAyAA_2540_147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1" name="图片 18" descr="lQLPJw2XkxuoJQTNBcTNCeywjOQoJIj2aL0DlC_O_UAyAA_2540_1476"/>
                    <pic:cNvPicPr>
                      <a:picLocks noChangeAspect="1" noChangeArrowheads="1"/>
                    </pic:cNvPicPr>
                  </pic:nvPicPr>
                  <pic:blipFill>
                    <a:blip r:embed="rId14" cstate="print"/>
                    <a:srcRect/>
                    <a:stretch>
                      <a:fillRect/>
                    </a:stretch>
                  </pic:blipFill>
                  <pic:spPr>
                    <a:xfrm>
                      <a:off x="0" y="0"/>
                      <a:ext cx="5270500" cy="3062605"/>
                    </a:xfrm>
                    <a:prstGeom prst="rect">
                      <a:avLst/>
                    </a:prstGeom>
                    <a:noFill/>
                    <a:ln w="9525" cmpd="sng">
                      <a:noFill/>
                      <a:miter lim="800000"/>
                      <a:headEnd/>
                      <a:tailEnd/>
                    </a:ln>
                  </pic:spPr>
                </pic:pic>
              </a:graphicData>
            </a:graphic>
          </wp:inline>
        </w:drawing>
      </w:r>
    </w:p>
    <w:p>
      <w:pPr>
        <w:numPr>
          <w:ilvl w:val="0"/>
          <w:numId w:val="2"/>
        </w:numPr>
        <w:ind w:firstLine="420" w:firstLineChars="150"/>
        <w:rPr>
          <w:rFonts w:ascii="仿宋_GB2312" w:eastAsia="仿宋_GB2312"/>
          <w:sz w:val="28"/>
          <w:szCs w:val="28"/>
        </w:rPr>
      </w:pPr>
      <w:r>
        <w:rPr>
          <w:rFonts w:hint="eastAsia" w:ascii="仿宋_GB2312" w:eastAsia="仿宋_GB2312"/>
          <w:sz w:val="28"/>
          <w:szCs w:val="28"/>
        </w:rPr>
        <w:t>供应商仔细阅读“供应商要求”里的相关要求并作出响应，如无异议均选“是”</w:t>
      </w:r>
    </w:p>
    <w:p>
      <w:pPr>
        <w:rPr>
          <w:rFonts w:ascii="仿宋_GB2312" w:eastAsia="仿宋_GB2312"/>
          <w:sz w:val="28"/>
          <w:szCs w:val="28"/>
        </w:rPr>
      </w:pPr>
      <w:r>
        <w:rPr>
          <w:rFonts w:hint="eastAsia" w:ascii="仿宋_GB2312" w:eastAsia="仿宋_GB2312"/>
          <w:sz w:val="28"/>
          <w:szCs w:val="28"/>
        </w:rPr>
        <w:drawing>
          <wp:inline distT="0" distB="0" distL="0" distR="0">
            <wp:extent cx="5262245" cy="7901940"/>
            <wp:effectExtent l="19050" t="0" r="0" b="0"/>
            <wp:docPr id="12" name="图片 19" descr="lQLPJx6kPViFbnTNDXLNCPSw18IWTjoAhsoDlBDrNUCMAA_2292_344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2" name="图片 19" descr="lQLPJx6kPViFbnTNDXLNCPSw18IWTjoAhsoDlBDrNUCMAA_2292_3442"/>
                    <pic:cNvPicPr>
                      <a:picLocks noChangeAspect="1" noChangeArrowheads="1"/>
                    </pic:cNvPicPr>
                  </pic:nvPicPr>
                  <pic:blipFill>
                    <a:blip r:embed="rId15" cstate="print"/>
                    <a:srcRect/>
                    <a:stretch>
                      <a:fillRect/>
                    </a:stretch>
                  </pic:blipFill>
                  <pic:spPr>
                    <a:xfrm>
                      <a:off x="0" y="0"/>
                      <a:ext cx="5262245" cy="7901940"/>
                    </a:xfrm>
                    <a:prstGeom prst="rect">
                      <a:avLst/>
                    </a:prstGeom>
                    <a:noFill/>
                    <a:ln w="9525" cmpd="sng">
                      <a:noFill/>
                      <a:miter lim="800000"/>
                      <a:headEnd/>
                      <a:tailEnd/>
                    </a:ln>
                  </pic:spPr>
                </pic:pic>
              </a:graphicData>
            </a:graphic>
          </wp:inline>
        </w:drawing>
      </w:r>
    </w:p>
    <w:p>
      <w:pPr>
        <w:ind w:firstLine="420" w:firstLineChars="150"/>
        <w:rPr>
          <w:rFonts w:ascii="仿宋_GB2312" w:eastAsia="仿宋_GB2312"/>
          <w:sz w:val="28"/>
          <w:szCs w:val="28"/>
        </w:rPr>
      </w:pPr>
      <w:r>
        <w:rPr>
          <w:rFonts w:hint="eastAsia" w:ascii="仿宋_GB2312" w:eastAsia="仿宋_GB2312"/>
          <w:sz w:val="28"/>
          <w:szCs w:val="28"/>
        </w:rPr>
        <w:t>十三、其他说明</w:t>
      </w:r>
    </w:p>
    <w:p>
      <w:pPr>
        <w:ind w:firstLine="560" w:firstLineChars="200"/>
        <w:rPr>
          <w:rFonts w:ascii="仿宋_GB2312" w:eastAsia="仿宋_GB2312"/>
          <w:sz w:val="28"/>
          <w:szCs w:val="28"/>
        </w:rPr>
      </w:pPr>
      <w:r>
        <w:rPr>
          <w:rFonts w:hint="eastAsia" w:ascii="仿宋_GB2312" w:eastAsia="仿宋_GB2312"/>
          <w:sz w:val="28"/>
          <w:szCs w:val="28"/>
        </w:rPr>
        <w:t>（一）如具体服务酒店为分公司（分支机构的），按要求上传总公司（总机构）的授权书及营业执照（均需加盖公章），其余供应商可不填写此项内容</w:t>
      </w:r>
    </w:p>
    <w:p>
      <w:pPr>
        <w:ind w:firstLine="560" w:firstLineChars="200"/>
        <w:rPr>
          <w:rFonts w:ascii="仿宋_GB2312" w:eastAsia="仿宋_GB2312"/>
          <w:sz w:val="28"/>
          <w:szCs w:val="28"/>
        </w:rPr>
      </w:pPr>
      <w:r>
        <w:rPr>
          <w:rFonts w:hint="eastAsia" w:ascii="仿宋_GB2312" w:eastAsia="仿宋_GB2312"/>
          <w:sz w:val="28"/>
          <w:szCs w:val="28"/>
        </w:rPr>
        <w:t>（二）采购包二供应商无需提供“餐饮服务许可证或食品经营许可证（如餐饮外包的还需提供餐饮外包协议及外包单位针对本项目的承诺函）”和“经核准的消防情况登记表或消防验收意见书或消防部门出具的相关证明材料”</w:t>
      </w:r>
    </w:p>
    <w:p>
      <w:pPr>
        <w:rPr>
          <w:rFonts w:ascii="仿宋_GB2312" w:eastAsia="仿宋_GB2312"/>
          <w:sz w:val="28"/>
          <w:szCs w:val="28"/>
        </w:rPr>
      </w:pPr>
      <w:r>
        <w:rPr>
          <w:rFonts w:hint="eastAsia" w:ascii="仿宋_GB2312" w:eastAsia="仿宋_GB2312"/>
          <w:sz w:val="28"/>
          <w:szCs w:val="28"/>
        </w:rPr>
        <w:drawing>
          <wp:inline distT="0" distB="0" distL="0" distR="0">
            <wp:extent cx="5270500" cy="2018665"/>
            <wp:effectExtent l="19050" t="0" r="6350" b="0"/>
            <wp:docPr id="13" name="图片 20" descr="lQLPJyIXW_8JOPTNA17NCMiw4v1cPqaFPv4DlBD-kwCOAA_2248_86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3" name="图片 20" descr="lQLPJyIXW_8JOPTNA17NCMiw4v1cPqaFPv4DlBD-kwCOAA_2248_862"/>
                    <pic:cNvPicPr>
                      <a:picLocks noChangeAspect="1" noChangeArrowheads="1"/>
                    </pic:cNvPicPr>
                  </pic:nvPicPr>
                  <pic:blipFill>
                    <a:blip r:embed="rId16" cstate="print"/>
                    <a:srcRect/>
                    <a:stretch>
                      <a:fillRect/>
                    </a:stretch>
                  </pic:blipFill>
                  <pic:spPr>
                    <a:xfrm>
                      <a:off x="0" y="0"/>
                      <a:ext cx="5270500" cy="2018665"/>
                    </a:xfrm>
                    <a:prstGeom prst="rect">
                      <a:avLst/>
                    </a:prstGeom>
                    <a:noFill/>
                    <a:ln w="9525" cmpd="sng">
                      <a:noFill/>
                      <a:miter lim="800000"/>
                      <a:headEnd/>
                      <a:tailEnd/>
                    </a:ln>
                  </pic:spPr>
                </pic:pic>
              </a:graphicData>
            </a:graphic>
          </wp:inline>
        </w:drawing>
      </w:r>
    </w:p>
    <w:p>
      <w:pPr>
        <w:rPr>
          <w:rFonts w:ascii="仿宋_GB2312" w:eastAsia="仿宋_GB2312"/>
          <w:sz w:val="28"/>
          <w:szCs w:val="28"/>
        </w:rPr>
      </w:pPr>
    </w:p>
    <w:p>
      <w:pPr>
        <w:ind w:firstLine="560" w:firstLineChars="200"/>
        <w:rPr>
          <w:rFonts w:ascii="仿宋_GB2312" w:eastAsia="仿宋_GB2312"/>
          <w:sz w:val="28"/>
          <w:szCs w:val="28"/>
        </w:rPr>
      </w:pPr>
    </w:p>
    <w:p>
      <w:pPr>
        <w:ind w:firstLine="560" w:firstLineChars="200"/>
        <w:rPr>
          <w:rFonts w:ascii="仿宋_GB2312" w:eastAsia="仿宋_GB2312"/>
          <w:sz w:val="28"/>
          <w:szCs w:val="28"/>
        </w:rPr>
      </w:pPr>
    </w:p>
    <w:p>
      <w:pPr>
        <w:ind w:firstLine="560" w:firstLineChars="200"/>
        <w:rPr>
          <w:rFonts w:ascii="仿宋_GB2312" w:eastAsia="仿宋_GB2312"/>
          <w:sz w:val="28"/>
          <w:szCs w:val="28"/>
        </w:rPr>
      </w:pPr>
    </w:p>
    <w:p>
      <w:pPr>
        <w:ind w:firstLine="560" w:firstLineChars="200"/>
        <w:rPr>
          <w:rFonts w:ascii="仿宋_GB2312" w:eastAsia="仿宋_GB2312"/>
          <w:sz w:val="28"/>
          <w:szCs w:val="28"/>
        </w:rPr>
      </w:pPr>
    </w:p>
    <w:p>
      <w:pPr>
        <w:ind w:firstLine="560" w:firstLineChars="200"/>
        <w:rPr>
          <w:rFonts w:ascii="仿宋_GB2312" w:eastAsia="仿宋_GB2312"/>
          <w:sz w:val="28"/>
          <w:szCs w:val="28"/>
        </w:rPr>
      </w:pPr>
    </w:p>
    <w:p>
      <w:pPr>
        <w:ind w:firstLine="560" w:firstLineChars="200"/>
        <w:rPr>
          <w:rFonts w:ascii="仿宋_GB2312" w:eastAsia="仿宋_GB2312"/>
          <w:sz w:val="28"/>
          <w:szCs w:val="28"/>
        </w:rPr>
      </w:pPr>
    </w:p>
    <w:p>
      <w:pPr>
        <w:ind w:firstLine="560" w:firstLineChars="200"/>
        <w:rPr>
          <w:rFonts w:ascii="仿宋_GB2312" w:eastAsia="仿宋_GB2312"/>
          <w:sz w:val="28"/>
          <w:szCs w:val="28"/>
        </w:rPr>
      </w:pPr>
    </w:p>
    <w:p>
      <w:pPr>
        <w:ind w:firstLine="560" w:firstLineChars="200"/>
        <w:rPr>
          <w:rFonts w:ascii="仿宋_GB2312" w:eastAsia="仿宋_GB2312"/>
          <w:sz w:val="28"/>
          <w:szCs w:val="28"/>
        </w:rPr>
      </w:pPr>
    </w:p>
    <w:p>
      <w:pPr>
        <w:ind w:firstLine="560" w:firstLineChars="200"/>
        <w:rPr>
          <w:rFonts w:ascii="仿宋_GB2312" w:eastAsia="仿宋_GB2312"/>
          <w:sz w:val="28"/>
          <w:szCs w:val="28"/>
        </w:rPr>
      </w:pPr>
      <w:r>
        <w:rPr>
          <w:rFonts w:hint="eastAsia" w:ascii="仿宋_GB2312" w:eastAsia="仿宋_GB2312"/>
          <w:sz w:val="28"/>
          <w:szCs w:val="28"/>
        </w:rPr>
        <w:t>（三）“信用中国”（www.creditchina.gov.cn）查询截图样例</w:t>
      </w:r>
    </w:p>
    <w:p>
      <w:pPr>
        <w:rPr>
          <w:rFonts w:ascii="仿宋_GB2312" w:eastAsia="仿宋_GB2312"/>
          <w:sz w:val="28"/>
          <w:szCs w:val="28"/>
        </w:rPr>
      </w:pPr>
      <w:r>
        <w:rPr>
          <w:rFonts w:hint="eastAsia" w:ascii="仿宋_GB2312" w:eastAsia="仿宋_GB2312"/>
          <w:sz w:val="28"/>
          <w:szCs w:val="28"/>
        </w:rPr>
        <w:drawing>
          <wp:inline distT="0" distB="0" distL="0" distR="0">
            <wp:extent cx="5270500" cy="4356100"/>
            <wp:effectExtent l="19050" t="0" r="6350" b="0"/>
            <wp:docPr id="14" name="图片 21" descr="信用信息详情_信用中国"/>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4" name="图片 21" descr="信用信息详情_信用中国"/>
                    <pic:cNvPicPr>
                      <a:picLocks noChangeAspect="1" noChangeArrowheads="1"/>
                    </pic:cNvPicPr>
                  </pic:nvPicPr>
                  <pic:blipFill>
                    <a:blip r:embed="rId17" cstate="print"/>
                    <a:srcRect/>
                    <a:stretch>
                      <a:fillRect/>
                    </a:stretch>
                  </pic:blipFill>
                  <pic:spPr>
                    <a:xfrm>
                      <a:off x="0" y="0"/>
                      <a:ext cx="5270500" cy="4356100"/>
                    </a:xfrm>
                    <a:prstGeom prst="rect">
                      <a:avLst/>
                    </a:prstGeom>
                    <a:noFill/>
                    <a:ln w="9525" cmpd="sng">
                      <a:noFill/>
                      <a:miter lim="800000"/>
                      <a:headEnd/>
                      <a:tailEnd/>
                    </a:ln>
                  </pic:spPr>
                </pic:pic>
              </a:graphicData>
            </a:graphic>
          </wp:inline>
        </w:drawing>
      </w:r>
    </w:p>
    <w:p>
      <w:pPr>
        <w:ind w:firstLine="560" w:firstLineChars="200"/>
        <w:rPr>
          <w:rFonts w:ascii="仿宋_GB2312" w:eastAsia="仿宋_GB2312"/>
          <w:sz w:val="28"/>
          <w:szCs w:val="28"/>
        </w:rPr>
      </w:pPr>
      <w:r>
        <w:rPr>
          <w:rFonts w:hint="eastAsia" w:ascii="仿宋_GB2312" w:eastAsia="仿宋_GB2312"/>
          <w:sz w:val="28"/>
          <w:szCs w:val="28"/>
        </w:rPr>
        <w:t>（四）“中国政府采购网”（http://www.ccgp.gov.cn/search/cr/）查询截图样例</w:t>
      </w:r>
    </w:p>
    <w:p>
      <w:pPr>
        <w:rPr>
          <w:rFonts w:ascii="仿宋_GB2312" w:eastAsia="仿宋_GB2312"/>
          <w:sz w:val="28"/>
          <w:szCs w:val="28"/>
        </w:rPr>
      </w:pPr>
      <w:r>
        <w:rPr>
          <w:rFonts w:hint="eastAsia" w:ascii="仿宋_GB2312" w:eastAsia="仿宋_GB2312"/>
          <w:sz w:val="28"/>
          <w:szCs w:val="28"/>
        </w:rPr>
        <w:drawing>
          <wp:inline distT="0" distB="0" distL="0" distR="0">
            <wp:extent cx="5270500" cy="2656840"/>
            <wp:effectExtent l="19050" t="0" r="6350" b="0"/>
            <wp:docPr id="15" name="图片 23" descr="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5" name="图片 23" descr="3"/>
                    <pic:cNvPicPr>
                      <a:picLocks noChangeAspect="1" noChangeArrowheads="1"/>
                    </pic:cNvPicPr>
                  </pic:nvPicPr>
                  <pic:blipFill>
                    <a:blip r:embed="rId18" cstate="print"/>
                    <a:srcRect/>
                    <a:stretch>
                      <a:fillRect/>
                    </a:stretch>
                  </pic:blipFill>
                  <pic:spPr>
                    <a:xfrm>
                      <a:off x="0" y="0"/>
                      <a:ext cx="5270500" cy="2656840"/>
                    </a:xfrm>
                    <a:prstGeom prst="rect">
                      <a:avLst/>
                    </a:prstGeom>
                    <a:noFill/>
                    <a:ln w="9525" cmpd="sng">
                      <a:noFill/>
                      <a:miter lim="800000"/>
                      <a:headEnd/>
                      <a:tailEnd/>
                    </a:ln>
                  </pic:spPr>
                </pic:pic>
              </a:graphicData>
            </a:graphic>
          </wp:inline>
        </w:drawing>
      </w:r>
    </w:p>
    <w:p>
      <w:pPr>
        <w:rPr>
          <w:rFonts w:ascii="仿宋_GB2312" w:eastAsia="仿宋_GB2312"/>
          <w:sz w:val="28"/>
          <w:szCs w:val="28"/>
        </w:rPr>
      </w:pPr>
    </w:p>
    <w:p>
      <w:pPr>
        <w:ind w:firstLine="420" w:firstLineChars="150"/>
        <w:rPr>
          <w:rFonts w:ascii="仿宋_GB2312" w:eastAsia="仿宋_GB2312"/>
          <w:sz w:val="28"/>
          <w:szCs w:val="28"/>
        </w:rPr>
      </w:pPr>
      <w:r>
        <w:rPr>
          <w:rFonts w:hint="eastAsia" w:ascii="仿宋_GB2312" w:eastAsia="仿宋_GB2312"/>
          <w:sz w:val="28"/>
          <w:szCs w:val="28"/>
        </w:rPr>
        <w:t>十四、供应商填写完所有信息后提交“丽水市公共资源交易中心”审核即可</w:t>
      </w:r>
    </w:p>
    <w:p>
      <w:pPr>
        <w:rPr>
          <w:rFonts w:ascii="仿宋_GB2312" w:eastAsia="仿宋_GB2312"/>
          <w:sz w:val="28"/>
          <w:szCs w:val="28"/>
        </w:rPr>
      </w:pPr>
      <w:r>
        <w:rPr>
          <w:rFonts w:hint="eastAsia" w:ascii="仿宋_GB2312" w:eastAsia="仿宋_GB2312"/>
          <w:sz w:val="28"/>
          <w:szCs w:val="28"/>
        </w:rPr>
        <w:drawing>
          <wp:inline distT="0" distB="0" distL="0" distR="0">
            <wp:extent cx="5270500" cy="2760345"/>
            <wp:effectExtent l="19050" t="0" r="6350" b="0"/>
            <wp:docPr id="16" name="图片 24" descr="lQLPJxQyU0FoHITNBTLNCeqw0edhmJCQLswDlC8d7QCfAA_2538_133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6" name="图片 24" descr="lQLPJxQyU0FoHITNBTLNCeqw0edhmJCQLswDlC8d7QCfAA_2538_1330"/>
                    <pic:cNvPicPr>
                      <a:picLocks noChangeAspect="1" noChangeArrowheads="1"/>
                    </pic:cNvPicPr>
                  </pic:nvPicPr>
                  <pic:blipFill>
                    <a:blip r:embed="rId19" cstate="print"/>
                    <a:srcRect/>
                    <a:stretch>
                      <a:fillRect/>
                    </a:stretch>
                  </pic:blipFill>
                  <pic:spPr>
                    <a:xfrm>
                      <a:off x="0" y="0"/>
                      <a:ext cx="5270500" cy="2760345"/>
                    </a:xfrm>
                    <a:prstGeom prst="rect">
                      <a:avLst/>
                    </a:prstGeom>
                    <a:noFill/>
                    <a:ln w="9525" cmpd="sng">
                      <a:noFill/>
                      <a:miter lim="800000"/>
                      <a:headEnd/>
                      <a:tailEnd/>
                    </a:ln>
                  </pic:spPr>
                </pic:pic>
              </a:graphicData>
            </a:graphic>
          </wp:inline>
        </w:drawing>
      </w:r>
    </w:p>
    <w:p>
      <w:pPr>
        <w:rPr>
          <w:rFonts w:ascii="仿宋_GB2312" w:eastAsia="仿宋_GB2312"/>
          <w:sz w:val="28"/>
          <w:szCs w:val="28"/>
        </w:rPr>
      </w:pPr>
    </w:p>
    <w:p>
      <w:pPr>
        <w:rPr>
          <w:rFonts w:ascii="仿宋_GB2312" w:eastAsia="仿宋_GB2312"/>
          <w:sz w:val="28"/>
          <w:szCs w:val="28"/>
        </w:rPr>
      </w:pPr>
      <w:r>
        <w:rPr>
          <w:rFonts w:hint="eastAsia" w:ascii="仿宋_GB2312" w:eastAsia="仿宋_GB2312"/>
          <w:sz w:val="28"/>
          <w:szCs w:val="28"/>
        </w:rPr>
        <w:drawing>
          <wp:inline distT="0" distB="0" distL="0" distR="0">
            <wp:extent cx="5270500" cy="2372360"/>
            <wp:effectExtent l="19050" t="0" r="6350" b="0"/>
            <wp:docPr id="17" name="图片 25" descr="lQLPJwlSXNP50gTNBHLNCeCwIikluxviBs8DlC-ua4BmAA_2528_113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7" name="图片 25" descr="lQLPJwlSXNP50gTNBHLNCeCwIikluxviBs8DlC-ua4BmAA_2528_1138"/>
                    <pic:cNvPicPr>
                      <a:picLocks noChangeAspect="1" noChangeArrowheads="1"/>
                    </pic:cNvPicPr>
                  </pic:nvPicPr>
                  <pic:blipFill>
                    <a:blip r:embed="rId20" cstate="print"/>
                    <a:srcRect/>
                    <a:stretch>
                      <a:fillRect/>
                    </a:stretch>
                  </pic:blipFill>
                  <pic:spPr>
                    <a:xfrm>
                      <a:off x="0" y="0"/>
                      <a:ext cx="5270500" cy="2372360"/>
                    </a:xfrm>
                    <a:prstGeom prst="rect">
                      <a:avLst/>
                    </a:prstGeom>
                    <a:noFill/>
                    <a:ln w="9525" cmpd="sng">
                      <a:noFill/>
                      <a:miter lim="800000"/>
                      <a:headEnd/>
                      <a:tailEnd/>
                    </a:ln>
                  </pic:spPr>
                </pic:pic>
              </a:graphicData>
            </a:graphic>
          </wp:inline>
        </w:drawing>
      </w:r>
    </w:p>
    <w:p>
      <w:pPr>
        <w:rPr>
          <w:rFonts w:ascii="仿宋_GB2312" w:eastAsia="仿宋_GB2312"/>
          <w:sz w:val="28"/>
          <w:szCs w:val="28"/>
        </w:rPr>
      </w:pPr>
      <w:r>
        <w:rPr>
          <w:rFonts w:hint="eastAsia" w:ascii="仿宋_GB2312" w:eastAsia="仿宋_GB2312"/>
          <w:sz w:val="28"/>
          <w:szCs w:val="28"/>
        </w:rPr>
        <w:drawing>
          <wp:inline distT="0" distB="0" distL="0" distR="0">
            <wp:extent cx="5262245" cy="1898015"/>
            <wp:effectExtent l="19050" t="0" r="0" b="0"/>
            <wp:docPr id="18" name="图片 29" descr="lQLPJwbez6f_zHTNBB7NCESwjuPF1DK0z2IDlBHXxcBaAA_2116_105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8" name="图片 29" descr="lQLPJwbez6f_zHTNBB7NCESwjuPF1DK0z2IDlBHXxcBaAA_2116_1054"/>
                    <pic:cNvPicPr>
                      <a:picLocks noChangeAspect="1" noChangeArrowheads="1"/>
                    </pic:cNvPicPr>
                  </pic:nvPicPr>
                  <pic:blipFill>
                    <a:blip r:embed="rId21" cstate="print"/>
                    <a:srcRect/>
                    <a:stretch>
                      <a:fillRect/>
                    </a:stretch>
                  </pic:blipFill>
                  <pic:spPr>
                    <a:xfrm>
                      <a:off x="0" y="0"/>
                      <a:ext cx="5262245" cy="1898015"/>
                    </a:xfrm>
                    <a:prstGeom prst="rect">
                      <a:avLst/>
                    </a:prstGeom>
                    <a:noFill/>
                    <a:ln w="9525" cmpd="sng">
                      <a:noFill/>
                      <a:miter lim="800000"/>
                      <a:headEnd/>
                      <a:tailEnd/>
                    </a:ln>
                  </pic:spPr>
                </pic:pic>
              </a:graphicData>
            </a:graphic>
          </wp:inline>
        </w:drawing>
      </w:r>
    </w:p>
    <w:p>
      <w:pPr>
        <w:rPr>
          <w:sz w:val="28"/>
          <w:szCs w:val="28"/>
        </w:rPr>
      </w:pPr>
    </w:p>
    <w:sectPr>
      <w:pgSz w:w="11906" w:h="16838"/>
      <w:pgMar w:top="1440" w:right="1463" w:bottom="1440" w:left="1463" w:header="851" w:footer="992" w:gutter="0"/>
      <w:cols w:space="720" w:num="1"/>
      <w:docGrid w:type="lines" w:linePitch="312" w:charSpace="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roman"/>
    <w:pitch w:val="variable"/>
    <w:sig w:usb0="20007A87" w:usb1="80000000" w:usb2="00000008" w:usb3="00000000" w:csb0="000001FF" w:csb1="00000000"/>
  </w:font>
  <w:font w:name="宋体">
    <w:panose1 w:val="02010600030101010101"/>
    <w:charset w:val="86"/>
    <w:family w:val="auto"/>
    <w:pitch w:val="default"/>
    <w:sig w:usb0="000000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AFF" w:usb1="C0007843"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panose1 w:val="02070309020205020404"/>
    <w:charset w:val="01"/>
    <w:family w:val="modern"/>
    <w:pitch w:val="default"/>
    <w:sig w:usb0="E0002A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panose1 w:val="020F0502020204030204"/>
    <w:charset w:val="00"/>
    <w:family w:val="swiss"/>
    <w:pitch w:val="default"/>
    <w:sig w:usb0="E00002FF" w:usb1="4000ACFF" w:usb2="00000001" w:usb3="00000000" w:csb0="2000019F" w:csb1="00000000"/>
  </w:font>
  <w:font w:name="仿宋_GB2312">
    <w:altName w:val="仿宋"/>
    <w:panose1 w:val="02010609030101010101"/>
    <w:charset w:val="86"/>
    <w:family w:val="modern"/>
    <w:pitch w:val="default"/>
    <w:sig w:usb0="00000000" w:usb1="00000000" w:usb2="00000010" w:usb3="00000000" w:csb0="00040000" w:csb1="00000000"/>
  </w:font>
  <w:font w:name="仿宋">
    <w:panose1 w:val="02010609060101010101"/>
    <w:charset w:val="86"/>
    <w:family w:val="auto"/>
    <w:pitch w:val="default"/>
    <w:sig w:usb0="800002BF" w:usb1="38CF7CFA" w:usb2="00000016" w:usb3="00000000" w:csb0="00040001" w:csb1="00000000"/>
  </w:font>
</w:font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BC2C7AEC"/>
    <w:multiLevelType w:val="singleLevel"/>
    <w:tmpl w:val="BC2C7AEC"/>
    <w:lvl w:ilvl="0" w:tentative="0">
      <w:start w:val="1"/>
      <w:numFmt w:val="chineseCounting"/>
      <w:suff w:val="nothing"/>
      <w:lvlText w:val="%1、"/>
      <w:lvlJc w:val="left"/>
      <w:rPr>
        <w:rFonts w:hint="eastAsia"/>
      </w:rPr>
    </w:lvl>
  </w:abstractNum>
  <w:abstractNum w:abstractNumId="1">
    <w:nsid w:val="3AEA90D3"/>
    <w:multiLevelType w:val="singleLevel"/>
    <w:tmpl w:val="3AEA90D3"/>
    <w:lvl w:ilvl="0" w:tentative="0">
      <w:start w:val="11"/>
      <w:numFmt w:val="chineseCounting"/>
      <w:suff w:val="nothing"/>
      <w:lvlText w:val="%1、"/>
      <w:lvlJc w:val="left"/>
      <w:rPr>
        <w:rFonts w:hint="eastAsia"/>
      </w:rPr>
    </w:lvl>
  </w:abstractNum>
  <w:num w:numId="1">
    <w:abstractNumId w:val="0"/>
  </w:num>
  <w:num w:numId="2">
    <w:abstractNumId w:val="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bordersDoNotSurroundHeader w:val="1"/>
  <w:bordersDoNotSurroundFooter w:val="1"/>
  <w:documentProtection w:enforcement="0"/>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244A56"/>
    <w:rsid w:val="000E5D98"/>
    <w:rsid w:val="001E03E1"/>
    <w:rsid w:val="002076A9"/>
    <w:rsid w:val="002430ED"/>
    <w:rsid w:val="00244A56"/>
    <w:rsid w:val="00292325"/>
    <w:rsid w:val="002F41BD"/>
    <w:rsid w:val="00375A78"/>
    <w:rsid w:val="0040346D"/>
    <w:rsid w:val="00545244"/>
    <w:rsid w:val="005B0B12"/>
    <w:rsid w:val="00620E78"/>
    <w:rsid w:val="00663130"/>
    <w:rsid w:val="006C3A2F"/>
    <w:rsid w:val="007D65FF"/>
    <w:rsid w:val="009733B0"/>
    <w:rsid w:val="00A011D3"/>
    <w:rsid w:val="00A03DCA"/>
    <w:rsid w:val="00A21483"/>
    <w:rsid w:val="00A55CF3"/>
    <w:rsid w:val="00A87D2F"/>
    <w:rsid w:val="00AD5ADA"/>
    <w:rsid w:val="00C05864"/>
    <w:rsid w:val="00C516D3"/>
    <w:rsid w:val="00CA4541"/>
    <w:rsid w:val="00D12026"/>
    <w:rsid w:val="00D2183C"/>
    <w:rsid w:val="00DA0F51"/>
    <w:rsid w:val="00E724D4"/>
    <w:rsid w:val="00F851AF"/>
    <w:rsid w:val="16740C1A"/>
    <w:rsid w:val="3BC501ED"/>
    <w:rsid w:val="4FD53723"/>
    <w:rsid w:val="6F0D7FAF"/>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mc:Ignorable="w14">
  <w:docDefaults>
    <w:rPrDefault>
      <w:rPr>
        <w:rFonts w:ascii="Times New Roman" w:hAnsi="Times New Roman" w:eastAsia="宋体" w:cs="Times New Roman"/>
      </w:rPr>
    </w:rPrDefault>
  </w:docDefaults>
  <w:latentStyles w:count="260" w:defQFormat="0" w:defUnhideWhenUsed="1" w:defSemiHidden="1" w:defUIPriority="99" w:defLockedState="0">
    <w:lsdException w:qFormat="1" w:unhideWhenUsed="0" w:uiPriority="0" w:semiHidden="0" w:name="Normal"/>
    <w:lsdException w:qFormat="1" w:unhideWhenUsed="0" w:uiPriority="9" w:semiHidden="0" w:name="heading 1"/>
    <w:lsdException w:qFormat="1" w:uiPriority="9" w:name="heading 2"/>
    <w:lsdException w:qFormat="1" w:uiPriority="9" w:name="heading 3"/>
    <w:lsdException w:qFormat="1" w:uiPriority="9" w:name="heading 4"/>
    <w:lsdException w:qFormat="1" w:uiPriority="9" w:name="heading 5"/>
    <w:lsdException w:qFormat="1" w:uiPriority="9" w:name="heading 6"/>
    <w:lsdException w:qFormat="1" w:uiPriority="9" w:name="heading 7"/>
    <w:lsdException w:qFormat="1" w:uiPriority="9" w:name="heading 8"/>
    <w:lsdException w:qFormat="1" w:uiPriority="9" w:name="heading 9"/>
    <w:lsdException w:uiPriority="99" w:name="index 1"/>
    <w:lsdException w:uiPriority="99" w:name="index 2"/>
    <w:lsdException w:uiPriority="99" w:name="index 3"/>
    <w:lsdException w:uiPriority="99" w:name="index 4"/>
    <w:lsdException w:uiPriority="99" w:name="index 5"/>
    <w:lsdException w:uiPriority="99" w:name="index 6"/>
    <w:lsdException w:uiPriority="99" w:name="index 7"/>
    <w:lsdException w:uiPriority="99" w:name="index 8"/>
    <w:lsdException w:uiPriority="99" w:name="index 9"/>
    <w:lsdException w:uiPriority="39" w:name="toc 1"/>
    <w:lsdException w:uiPriority="39" w:name="toc 2"/>
    <w:lsdException w:uiPriority="39" w:name="toc 3"/>
    <w:lsdException w:uiPriority="39" w:name="toc 4"/>
    <w:lsdException w:uiPriority="39" w:name="toc 5"/>
    <w:lsdException w:uiPriority="39" w:name="toc 6"/>
    <w:lsdException w:uiPriority="39" w:name="toc 7"/>
    <w:lsdException w:uiPriority="39" w:name="toc 8"/>
    <w:lsdException w:uiPriority="39" w:name="toc 9"/>
    <w:lsdException w:uiPriority="99" w:name="Normal Indent"/>
    <w:lsdException w:uiPriority="99" w:name="footnote text"/>
    <w:lsdException w:uiPriority="99" w:name="annotation text"/>
    <w:lsdException w:qFormat="1" w:uiPriority="99" w:semiHidden="0" w:name="header"/>
    <w:lsdException w:qFormat="1" w:uiPriority="99" w:semiHidden="0" w:name="footer"/>
    <w:lsdException w:uiPriority="99" w:name="index heading"/>
    <w:lsdException w:qFormat="1" w:uiPriority="35" w:name="caption"/>
    <w:lsdException w:uiPriority="99" w:name="table of figures"/>
    <w:lsdException w:uiPriority="99" w:name="envelope address"/>
    <w:lsdException w:uiPriority="99" w:name="envelope return"/>
    <w:lsdException w:uiPriority="99" w:name="footnote reference"/>
    <w:lsdException w:uiPriority="99" w:name="annotation reference"/>
    <w:lsdException w:uiPriority="99" w:name="line number"/>
    <w:lsdException w:uiPriority="99" w:name="page number"/>
    <w:lsdException w:uiPriority="99" w:name="endnote reference"/>
    <w:lsdException w:uiPriority="99" w:name="endnote text"/>
    <w:lsdException w:uiPriority="99" w:name="table of authorities"/>
    <w:lsdException w:uiPriority="99" w:name="macro"/>
    <w:lsdException w:uiPriority="99" w:name="toa heading"/>
    <w:lsdException w:uiPriority="99" w:name="List"/>
    <w:lsdException w:uiPriority="99" w:name="List Bullet"/>
    <w:lsdException w:uiPriority="99" w:name="List Number"/>
    <w:lsdException w:uiPriority="99" w:name="List 2"/>
    <w:lsdException w:uiPriority="99" w:name="List 3"/>
    <w:lsdException w:uiPriority="99" w:name="List 4"/>
    <w:lsdException w:uiPriority="99" w:name="List 5"/>
    <w:lsdException w:uiPriority="99" w:name="List Bullet 2"/>
    <w:lsdException w:uiPriority="99" w:name="List Bullet 3"/>
    <w:lsdException w:uiPriority="99" w:name="List Bullet 4"/>
    <w:lsdException w:uiPriority="99" w:name="List Bullet 5"/>
    <w:lsdException w:uiPriority="99" w:name="List Number 2"/>
    <w:lsdException w:uiPriority="99" w:name="List Number 3"/>
    <w:lsdException w:uiPriority="99" w:name="List Number 4"/>
    <w:lsdException w:uiPriority="99" w:name="List Number 5"/>
    <w:lsdException w:qFormat="1" w:unhideWhenUsed="0" w:uiPriority="10" w:semiHidden="0" w:name="Title"/>
    <w:lsdException w:uiPriority="99" w:name="Closing"/>
    <w:lsdException w:uiPriority="99" w:name="Signature"/>
    <w:lsdException w:uiPriority="1" w:name="Default Paragraph Font"/>
    <w:lsdException w:uiPriority="99" w:name="Body Text"/>
    <w:lsdException w:uiPriority="99" w:name="Body Text Indent"/>
    <w:lsdException w:uiPriority="99" w:name="List Continue"/>
    <w:lsdException w:uiPriority="99" w:name="List Continue 2"/>
    <w:lsdException w:uiPriority="99" w:name="List Continue 3"/>
    <w:lsdException w:uiPriority="99" w:name="List Continue 4"/>
    <w:lsdException w:uiPriority="99" w:name="List Continue 5"/>
    <w:lsdException w:uiPriority="99" w:name="Message Header"/>
    <w:lsdException w:qFormat="1" w:unhideWhenUsed="0" w:uiPriority="11" w:semiHidden="0" w:name="Subtitle"/>
    <w:lsdException w:uiPriority="99" w:name="Salutation"/>
    <w:lsdException w:uiPriority="99" w:name="Date"/>
    <w:lsdException w:uiPriority="99" w:name="Body Text First Indent"/>
    <w:lsdException w:uiPriority="99" w:name="Body Text First Indent 2"/>
    <w:lsdException w:uiPriority="99" w:name="Note Heading"/>
    <w:lsdException w:uiPriority="99" w:name="Body Text 2"/>
    <w:lsdException w:uiPriority="99" w:name="Body Text 3"/>
    <w:lsdException w:uiPriority="99" w:name="Body Text Indent 2"/>
    <w:lsdException w:uiPriority="99" w:name="Body Text Indent 3"/>
    <w:lsdException w:uiPriority="99" w:name="Block Text"/>
    <w:lsdException w:uiPriority="99" w:name="Hyperlink"/>
    <w:lsdException w:uiPriority="99" w:name="FollowedHyperlink"/>
    <w:lsdException w:qFormat="1" w:unhideWhenUsed="0" w:uiPriority="22" w:semiHidden="0" w:name="Strong"/>
    <w:lsdException w:qFormat="1" w:unhideWhenUsed="0" w:uiPriority="20" w:semiHidden="0" w:name="Emphasis"/>
    <w:lsdException w:uiPriority="99" w:name="Document Map"/>
    <w:lsdException w:uiPriority="99" w:name="Plain Text"/>
    <w:lsdException w:uiPriority="99" w:name="E-mail Signature"/>
    <w:lsdException w:uiPriority="99" w:name="Normal (Web)"/>
    <w:lsdException w:uiPriority="99" w:name="HTML Acronym"/>
    <w:lsdException w:uiPriority="99" w:name="HTML Address"/>
    <w:lsdException w:uiPriority="99" w:name="HTML Cite"/>
    <w:lsdException w:uiPriority="99" w:name="HTML Code"/>
    <w:lsdException w:uiPriority="99" w:name="HTML Definition"/>
    <w:lsdException w:uiPriority="99" w:name="HTML Keyboard"/>
    <w:lsdException w:uiPriority="99" w:name="HTML Preformatted"/>
    <w:lsdException w:uiPriority="99" w:name="HTML Sample"/>
    <w:lsdException w:uiPriority="99" w:name="HTML Typewriter"/>
    <w:lsdException w:uiPriority="99" w:name="HTML Variable"/>
    <w:lsdException w:uiPriority="99" w:name="Normal Table"/>
    <w:lsdException w:uiPriority="99" w:name="annotation subject"/>
    <w:lsdException w:uiPriority="99" w:name="Table Simple 1"/>
    <w:lsdException w:uiPriority="99" w:name="Table Simple 2"/>
    <w:lsdException w:uiPriority="99" w:name="Table Simple 3"/>
    <w:lsdException w:uiPriority="99" w:name="Table Classic 1"/>
    <w:lsdException w:uiPriority="99" w:name="Table Classic 2"/>
    <w:lsdException w:uiPriority="99" w:name="Table Classic 3"/>
    <w:lsdException w:uiPriority="99" w:name="Table Classic 4"/>
    <w:lsdException w:uiPriority="99" w:name="Table Colorful 1"/>
    <w:lsdException w:uiPriority="99" w:name="Table Colorful 2"/>
    <w:lsdException w:uiPriority="99" w:name="Table Colorful 3"/>
    <w:lsdException w:uiPriority="99" w:name="Table Columns 1"/>
    <w:lsdException w:uiPriority="99" w:name="Table Columns 2"/>
    <w:lsdException w:uiPriority="99" w:name="Table Columns 3"/>
    <w:lsdException w:uiPriority="99" w:name="Table Columns 4"/>
    <w:lsdException w:uiPriority="99" w:name="Table Columns 5"/>
    <w:lsdException w:uiPriority="99" w:name="Table Grid 1"/>
    <w:lsdException w:uiPriority="99" w:name="Table Grid 2"/>
    <w:lsdException w:uiPriority="99" w:name="Table Grid 3"/>
    <w:lsdException w:uiPriority="99" w:name="Table Grid 4"/>
    <w:lsdException w:uiPriority="99" w:name="Table Grid 5"/>
    <w:lsdException w:uiPriority="99" w:name="Table Grid 6"/>
    <w:lsdException w:uiPriority="99" w:name="Table Grid 7"/>
    <w:lsdException w:uiPriority="99" w:name="Table Grid 8"/>
    <w:lsdException w:uiPriority="99" w:name="Table List 1"/>
    <w:lsdException w:uiPriority="99" w:name="Table List 2"/>
    <w:lsdException w:uiPriority="99" w:name="Table List 3"/>
    <w:lsdException w:uiPriority="99" w:name="Table List 4"/>
    <w:lsdException w:uiPriority="99" w:name="Table List 5"/>
    <w:lsdException w:uiPriority="99" w:name="Table List 6"/>
    <w:lsdException w:uiPriority="99" w:name="Table List 7"/>
    <w:lsdException w:uiPriority="99" w:name="Table List 8"/>
    <w:lsdException w:uiPriority="99" w:name="Table 3D effects 1"/>
    <w:lsdException w:uiPriority="99" w:name="Table 3D effects 2"/>
    <w:lsdException w:uiPriority="99" w:name="Table 3D effects 3"/>
    <w:lsdException w:uiPriority="99" w:name="Table Contemporary"/>
    <w:lsdException w:uiPriority="99" w:name="Table Elegant"/>
    <w:lsdException w:uiPriority="99" w:name="Table Professional"/>
    <w:lsdException w:uiPriority="99" w:name="Table Subtle 1"/>
    <w:lsdException w:uiPriority="99" w:name="Table Subtle 2"/>
    <w:lsdException w:uiPriority="99" w:name="Table Web 1"/>
    <w:lsdException w:uiPriority="99" w:name="Table Web 2"/>
    <w:lsdException w:uiPriority="99" w:name="Table Web 3"/>
    <w:lsdException w:uiPriority="99" w:name="Balloon Text"/>
    <w:lsdException w:uiPriority="59" w:name="Table Grid"/>
    <w:lsdException w:uiPriority="99"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qFormat/>
    <w:uiPriority w:val="0"/>
    <w:pPr>
      <w:widowControl w:val="0"/>
      <w:jc w:val="both"/>
    </w:pPr>
    <w:rPr>
      <w:rFonts w:ascii="Calibri" w:hAnsi="Calibri" w:eastAsia="宋体" w:cs="Times New Roman"/>
      <w:kern w:val="2"/>
      <w:sz w:val="21"/>
      <w:szCs w:val="24"/>
      <w:lang w:val="en-US" w:eastAsia="zh-CN" w:bidi="ar-SA"/>
    </w:rPr>
  </w:style>
  <w:style w:type="character" w:default="1" w:styleId="6">
    <w:name w:val="Default Paragraph Font"/>
    <w:semiHidden/>
    <w:unhideWhenUsed/>
    <w:uiPriority w:val="1"/>
  </w:style>
  <w:style w:type="table" w:default="1" w:styleId="5">
    <w:name w:val="Normal Table"/>
    <w:semiHidden/>
    <w:unhideWhenUsed/>
    <w:uiPriority w:val="99"/>
    <w:tblPr>
      <w:tblCellMar>
        <w:top w:w="0" w:type="dxa"/>
        <w:left w:w="108" w:type="dxa"/>
        <w:bottom w:w="0" w:type="dxa"/>
        <w:right w:w="108" w:type="dxa"/>
      </w:tblCellMar>
    </w:tblPr>
  </w:style>
  <w:style w:type="paragraph" w:styleId="2">
    <w:name w:val="Balloon Text"/>
    <w:basedOn w:val="1"/>
    <w:link w:val="7"/>
    <w:semiHidden/>
    <w:unhideWhenUsed/>
    <w:uiPriority w:val="99"/>
    <w:rPr>
      <w:sz w:val="18"/>
      <w:szCs w:val="18"/>
    </w:rPr>
  </w:style>
  <w:style w:type="paragraph" w:styleId="3">
    <w:name w:val="footer"/>
    <w:basedOn w:val="1"/>
    <w:link w:val="9"/>
    <w:unhideWhenUsed/>
    <w:qFormat/>
    <w:uiPriority w:val="99"/>
    <w:pPr>
      <w:tabs>
        <w:tab w:val="center" w:pos="4153"/>
        <w:tab w:val="right" w:pos="8306"/>
      </w:tabs>
      <w:snapToGrid w:val="0"/>
      <w:jc w:val="left"/>
    </w:pPr>
    <w:rPr>
      <w:sz w:val="18"/>
      <w:szCs w:val="18"/>
    </w:rPr>
  </w:style>
  <w:style w:type="paragraph" w:styleId="4">
    <w:name w:val="header"/>
    <w:basedOn w:val="1"/>
    <w:link w:val="8"/>
    <w:unhideWhenUsed/>
    <w:qFormat/>
    <w:uiPriority w:val="99"/>
    <w:pPr>
      <w:pBdr>
        <w:bottom w:val="single" w:color="auto" w:sz="6" w:space="1"/>
      </w:pBdr>
      <w:tabs>
        <w:tab w:val="center" w:pos="4153"/>
        <w:tab w:val="right" w:pos="8306"/>
      </w:tabs>
      <w:snapToGrid w:val="0"/>
      <w:jc w:val="center"/>
    </w:pPr>
    <w:rPr>
      <w:sz w:val="18"/>
      <w:szCs w:val="18"/>
    </w:rPr>
  </w:style>
  <w:style w:type="character" w:customStyle="1" w:styleId="7">
    <w:name w:val="批注框文本 Char"/>
    <w:basedOn w:val="6"/>
    <w:link w:val="2"/>
    <w:semiHidden/>
    <w:qFormat/>
    <w:uiPriority w:val="99"/>
    <w:rPr>
      <w:rFonts w:ascii="Calibri" w:hAnsi="Calibri" w:eastAsia="宋体" w:cs="Times New Roman"/>
      <w:sz w:val="18"/>
      <w:szCs w:val="18"/>
    </w:rPr>
  </w:style>
  <w:style w:type="character" w:customStyle="1" w:styleId="8">
    <w:name w:val="页眉 Char"/>
    <w:basedOn w:val="6"/>
    <w:link w:val="4"/>
    <w:qFormat/>
    <w:uiPriority w:val="99"/>
    <w:rPr>
      <w:rFonts w:ascii="Calibri" w:hAnsi="Calibri" w:eastAsia="宋体" w:cs="Times New Roman"/>
      <w:sz w:val="18"/>
      <w:szCs w:val="18"/>
    </w:rPr>
  </w:style>
  <w:style w:type="character" w:customStyle="1" w:styleId="9">
    <w:name w:val="页脚 Char"/>
    <w:basedOn w:val="6"/>
    <w:link w:val="3"/>
    <w:qFormat/>
    <w:uiPriority w:val="99"/>
    <w:rPr>
      <w:rFonts w:ascii="Calibri" w:hAnsi="Calibri" w:eastAsia="宋体" w:cs="Times New Roman"/>
      <w:sz w:val="18"/>
      <w:szCs w:val="18"/>
    </w:rPr>
  </w:style>
</w:styles>
</file>

<file path=word/_rels/document.xml.rels><?xml version="1.0" encoding="UTF-8" standalone="yes"?>
<Relationships xmlns="http://schemas.openxmlformats.org/package/2006/relationships"><Relationship Id="rId9" Type="http://schemas.openxmlformats.org/officeDocument/2006/relationships/image" Target="media/image6.png"/><Relationship Id="rId8" Type="http://schemas.openxmlformats.org/officeDocument/2006/relationships/image" Target="media/image5.png"/><Relationship Id="rId7" Type="http://schemas.openxmlformats.org/officeDocument/2006/relationships/image" Target="media/image4.png"/><Relationship Id="rId6" Type="http://schemas.openxmlformats.org/officeDocument/2006/relationships/image" Target="media/image3.png"/><Relationship Id="rId5" Type="http://schemas.openxmlformats.org/officeDocument/2006/relationships/image" Target="media/image2.png"/><Relationship Id="rId4" Type="http://schemas.openxmlformats.org/officeDocument/2006/relationships/image" Target="media/image1.png"/><Relationship Id="rId3" Type="http://schemas.openxmlformats.org/officeDocument/2006/relationships/theme" Target="theme/theme1.xml"/><Relationship Id="rId24" Type="http://schemas.openxmlformats.org/officeDocument/2006/relationships/fontTable" Target="fontTable.xml"/><Relationship Id="rId23" Type="http://schemas.openxmlformats.org/officeDocument/2006/relationships/numbering" Target="numbering.xml"/><Relationship Id="rId22" Type="http://schemas.openxmlformats.org/officeDocument/2006/relationships/customXml" Target="../customXml/item1.xml"/><Relationship Id="rId21" Type="http://schemas.openxmlformats.org/officeDocument/2006/relationships/image" Target="media/image18.png"/><Relationship Id="rId20" Type="http://schemas.openxmlformats.org/officeDocument/2006/relationships/image" Target="media/image17.png"/><Relationship Id="rId2" Type="http://schemas.openxmlformats.org/officeDocument/2006/relationships/settings" Target="settings.xml"/><Relationship Id="rId19" Type="http://schemas.openxmlformats.org/officeDocument/2006/relationships/image" Target="media/image16.png"/><Relationship Id="rId18" Type="http://schemas.openxmlformats.org/officeDocument/2006/relationships/image" Target="media/image15.png"/><Relationship Id="rId17" Type="http://schemas.openxmlformats.org/officeDocument/2006/relationships/image" Target="media/image14.png"/><Relationship Id="rId16" Type="http://schemas.openxmlformats.org/officeDocument/2006/relationships/image" Target="media/image13.png"/><Relationship Id="rId15" Type="http://schemas.openxmlformats.org/officeDocument/2006/relationships/image" Target="media/image12.png"/><Relationship Id="rId14" Type="http://schemas.openxmlformats.org/officeDocument/2006/relationships/image" Target="media/image11.png"/><Relationship Id="rId13" Type="http://schemas.openxmlformats.org/officeDocument/2006/relationships/image" Target="media/image10.png"/><Relationship Id="rId12" Type="http://schemas.openxmlformats.org/officeDocument/2006/relationships/image" Target="media/image9.png"/><Relationship Id="rId11" Type="http://schemas.openxmlformats.org/officeDocument/2006/relationships/image" Target="media/image8.png"/><Relationship Id="rId10" Type="http://schemas.openxmlformats.org/officeDocument/2006/relationships/image" Target="media/image7.png"/><Relationship Id="rId1" Type="http://schemas.openxmlformats.org/officeDocument/2006/relationships/styles" Target="styles.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s:customData xmlns="http://www.wps.cn/officeDocument/2013/wpsCustomData" xmlns:s="http://www.wps.cn/officeDocument/2013/wpsCustomData">
  <customSectProps>
    <customSectPr/>
  </customSectProps>
</s:customData>
</file>

<file path=customXml/itemProps1.xml><?xml version="1.0" encoding="utf-8"?>
<ds:datastoreItem xmlns:ds="http://schemas.openxmlformats.org/officeDocument/2006/customXml" ds:itemID="{B1977F7D-205B-4081-913C-38D41E755F92}">
  <ds:schemaRefs>
    <ds:schemaRef ds:uri="http://www.wps.cn/officeDocument/2013/wpsCustomData"/>
  </ds:schemaRefs>
</ds:datastoreItem>
</file>

<file path=docProps/app.xml><?xml version="1.0" encoding="utf-8"?>
<Properties xmlns="http://schemas.openxmlformats.org/officeDocument/2006/extended-properties" xmlns:vt="http://schemas.openxmlformats.org/officeDocument/2006/docPropsVTypes">
  <Template>Normal</Template>
  <Company>Microsoft</Company>
  <Pages>10</Pages>
  <Words>152</Words>
  <Characters>867</Characters>
  <Lines>7</Lines>
  <Paragraphs>2</Paragraphs>
  <TotalTime>2</TotalTime>
  <ScaleCrop>false</ScaleCrop>
  <LinksUpToDate>false</LinksUpToDate>
  <CharactersWithSpaces>1017</CharactersWithSpaces>
  <Application>WPS Office_11.8.2.8959_F1E327BC-269C-435d-A152-05C5408002CA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2023-02-17T07:12:00Z</dcterms:created>
  <dc:creator>NTKO</dc:creator>
  <cp:lastModifiedBy>"曾金"</cp:lastModifiedBy>
  <dcterms:modified xsi:type="dcterms:W3CDTF">2025-02-25T06:44:47Z</dcterms:modified>
  <cp:revision>11</cp:revision>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2052-11.8.2.8959</vt:lpwstr>
  </property>
</Properties>
</file>