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C0CE" w14:textId="2B545DC9" w:rsidR="000A7E75" w:rsidRPr="00A87300" w:rsidRDefault="00820104">
      <w:pPr>
        <w:jc w:val="center"/>
        <w:rPr>
          <w:rFonts w:ascii="仿宋_GB2312" w:eastAsia="仿宋_GB2312" w:hAnsi="Calibri" w:cs="Times New Roman"/>
          <w:b/>
          <w:w w:val="90"/>
          <w:sz w:val="36"/>
          <w:szCs w:val="36"/>
        </w:rPr>
      </w:pPr>
      <w:r w:rsidRPr="00A87300">
        <w:rPr>
          <w:rFonts w:ascii="仿宋_GB2312" w:eastAsia="仿宋_GB2312" w:hAnsi="Calibri" w:cs="Times New Roman" w:hint="eastAsia"/>
          <w:b/>
          <w:w w:val="90"/>
          <w:sz w:val="36"/>
          <w:szCs w:val="36"/>
        </w:rPr>
        <w:t>浙江农业商贸职业学院</w:t>
      </w:r>
      <w:bookmarkStart w:id="0" w:name="_Hlk17361484"/>
      <w:r w:rsidRPr="00A87300">
        <w:rPr>
          <w:rFonts w:ascii="仿宋_GB2312" w:eastAsia="仿宋_GB2312" w:hAnsi="Calibri" w:cs="Times New Roman" w:hint="eastAsia"/>
          <w:b/>
          <w:w w:val="90"/>
          <w:sz w:val="36"/>
          <w:szCs w:val="36"/>
        </w:rPr>
        <w:t>汽车车身维修实训室</w:t>
      </w:r>
      <w:bookmarkEnd w:id="0"/>
      <w:r w:rsidR="00E913CE" w:rsidRPr="00A87300">
        <w:rPr>
          <w:rFonts w:ascii="仿宋_GB2312" w:eastAsia="仿宋_GB2312" w:hAnsi="Calibri" w:cs="Times New Roman" w:hint="eastAsia"/>
          <w:b/>
          <w:w w:val="90"/>
          <w:sz w:val="36"/>
          <w:szCs w:val="36"/>
        </w:rPr>
        <w:t>钣金</w:t>
      </w:r>
      <w:r w:rsidR="007F3C49" w:rsidRPr="00A87300">
        <w:rPr>
          <w:rFonts w:ascii="仿宋_GB2312" w:eastAsia="仿宋_GB2312" w:hAnsi="Calibri" w:cs="Times New Roman" w:hint="eastAsia"/>
          <w:b/>
          <w:w w:val="90"/>
          <w:sz w:val="36"/>
          <w:szCs w:val="36"/>
        </w:rPr>
        <w:t>设备</w:t>
      </w:r>
      <w:r w:rsidR="00A87300" w:rsidRPr="00A87300">
        <w:rPr>
          <w:rFonts w:ascii="仿宋_GB2312" w:eastAsia="仿宋_GB2312" w:hAnsi="Calibri" w:cs="Times New Roman" w:hint="eastAsia"/>
          <w:b/>
          <w:w w:val="90"/>
          <w:sz w:val="36"/>
          <w:szCs w:val="36"/>
        </w:rPr>
        <w:t>及涂装设备</w:t>
      </w:r>
      <w:r w:rsidRPr="00A87300">
        <w:rPr>
          <w:rFonts w:ascii="仿宋_GB2312" w:eastAsia="仿宋_GB2312" w:hAnsi="Calibri" w:cs="Times New Roman" w:hint="eastAsia"/>
          <w:b/>
          <w:w w:val="90"/>
          <w:sz w:val="36"/>
          <w:szCs w:val="36"/>
        </w:rPr>
        <w:t>采购</w:t>
      </w:r>
      <w:r w:rsidR="00A87300" w:rsidRPr="00A87300">
        <w:rPr>
          <w:rFonts w:ascii="仿宋_GB2312" w:eastAsia="仿宋_GB2312" w:hAnsi="Calibri" w:cs="Times New Roman" w:hint="eastAsia"/>
          <w:b/>
          <w:w w:val="90"/>
          <w:sz w:val="36"/>
          <w:szCs w:val="36"/>
        </w:rPr>
        <w:t>项目</w:t>
      </w:r>
      <w:r w:rsidR="00A87300">
        <w:rPr>
          <w:rFonts w:ascii="仿宋_GB2312" w:eastAsia="仿宋_GB2312" w:hAnsi="Calibri" w:cs="Times New Roman" w:hint="eastAsia"/>
          <w:b/>
          <w:w w:val="90"/>
          <w:sz w:val="36"/>
          <w:szCs w:val="36"/>
        </w:rPr>
        <w:t>需求公示</w:t>
      </w:r>
    </w:p>
    <w:p w14:paraId="5B5FC1CC" w14:textId="77777777" w:rsidR="00A87300" w:rsidRPr="009E600C" w:rsidRDefault="00A87300" w:rsidP="00A87300">
      <w:pPr>
        <w:spacing w:line="440" w:lineRule="exact"/>
        <w:rPr>
          <w:rFonts w:ascii="仿宋_GB2312" w:eastAsia="仿宋_GB2312" w:hAnsi="新宋体" w:cs="Arial"/>
          <w:color w:val="000000"/>
          <w:sz w:val="24"/>
        </w:rPr>
      </w:pPr>
      <w:r w:rsidRPr="009E600C">
        <w:rPr>
          <w:rFonts w:ascii="仿宋_GB2312" w:eastAsia="仿宋_GB2312" w:hAnsi="新宋体" w:cs="Arial" w:hint="eastAsia"/>
          <w:color w:val="000000"/>
          <w:sz w:val="24"/>
        </w:rPr>
        <w:t>一、</w:t>
      </w:r>
      <w:r w:rsidRPr="009E600C">
        <w:rPr>
          <w:rFonts w:ascii="仿宋_GB2312" w:eastAsia="仿宋_GB2312" w:hAnsi="新宋体" w:cs="Arial" w:hint="eastAsia"/>
          <w:b/>
          <w:bCs/>
          <w:color w:val="000000"/>
          <w:sz w:val="24"/>
        </w:rPr>
        <w:t>招标项目名称及数量（</w:t>
      </w:r>
      <w:r w:rsidRPr="009E600C">
        <w:rPr>
          <w:rFonts w:ascii="仿宋_GB2312" w:eastAsia="仿宋_GB2312" w:hAnsi="新宋体" w:hint="eastAsia"/>
          <w:b/>
          <w:bCs/>
          <w:color w:val="000000"/>
          <w:sz w:val="24"/>
        </w:rPr>
        <w:t>详见招标文件</w:t>
      </w:r>
      <w:r w:rsidRPr="009E600C">
        <w:rPr>
          <w:rFonts w:ascii="仿宋_GB2312" w:eastAsia="仿宋_GB2312" w:hAnsi="新宋体" w:cs="Arial" w:hint="eastAsia"/>
          <w:b/>
          <w:bCs/>
          <w:color w:val="000000"/>
          <w:sz w:val="24"/>
        </w:rPr>
        <w:t>）</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662"/>
        <w:gridCol w:w="2397"/>
        <w:gridCol w:w="1519"/>
      </w:tblGrid>
      <w:tr w:rsidR="00A87300" w:rsidRPr="009E600C" w14:paraId="3E2F6F2E" w14:textId="77777777" w:rsidTr="00DA5C7E">
        <w:trPr>
          <w:trHeight w:val="771"/>
        </w:trPr>
        <w:tc>
          <w:tcPr>
            <w:tcW w:w="1843" w:type="dxa"/>
            <w:vAlign w:val="center"/>
          </w:tcPr>
          <w:p w14:paraId="039A8595" w14:textId="77777777" w:rsidR="00A87300" w:rsidRPr="009E600C" w:rsidRDefault="00A87300" w:rsidP="00F16A10">
            <w:pPr>
              <w:jc w:val="center"/>
              <w:rPr>
                <w:rFonts w:ascii="仿宋_GB2312" w:eastAsia="仿宋_GB2312" w:hAnsi="新宋体" w:cs="Arial"/>
                <w:b/>
                <w:color w:val="000000"/>
                <w:sz w:val="24"/>
              </w:rPr>
            </w:pPr>
            <w:r w:rsidRPr="009E600C">
              <w:rPr>
                <w:rFonts w:ascii="仿宋_GB2312" w:eastAsia="仿宋_GB2312" w:hAnsi="新宋体" w:cs="宋体" w:hint="eastAsia"/>
                <w:b/>
                <w:color w:val="000000"/>
                <w:sz w:val="24"/>
              </w:rPr>
              <w:t>标项</w:t>
            </w:r>
          </w:p>
        </w:tc>
        <w:tc>
          <w:tcPr>
            <w:tcW w:w="2693" w:type="dxa"/>
            <w:vAlign w:val="center"/>
          </w:tcPr>
          <w:p w14:paraId="5A0349C5" w14:textId="77777777" w:rsidR="00A87300" w:rsidRPr="009E600C" w:rsidRDefault="00A87300" w:rsidP="00F16A10">
            <w:pPr>
              <w:jc w:val="center"/>
              <w:rPr>
                <w:rFonts w:ascii="仿宋_GB2312" w:eastAsia="仿宋_GB2312" w:hAnsi="新宋体" w:cs="宋体"/>
                <w:b/>
                <w:color w:val="000000"/>
                <w:sz w:val="24"/>
              </w:rPr>
            </w:pPr>
            <w:r w:rsidRPr="009E600C">
              <w:rPr>
                <w:rFonts w:ascii="仿宋_GB2312" w:eastAsia="仿宋_GB2312" w:hAnsi="新宋体" w:cs="宋体" w:hint="eastAsia"/>
                <w:b/>
                <w:color w:val="000000"/>
                <w:sz w:val="24"/>
              </w:rPr>
              <w:t>标段名称及数量</w:t>
            </w:r>
          </w:p>
          <w:p w14:paraId="4B31DD96" w14:textId="77777777" w:rsidR="00A87300" w:rsidRPr="009E600C" w:rsidRDefault="00A87300" w:rsidP="00F16A10">
            <w:pPr>
              <w:jc w:val="center"/>
              <w:rPr>
                <w:rFonts w:ascii="仿宋_GB2312" w:eastAsia="仿宋_GB2312" w:hAnsi="新宋体" w:cs="Arial"/>
                <w:b/>
                <w:color w:val="000000"/>
                <w:sz w:val="24"/>
              </w:rPr>
            </w:pPr>
            <w:r w:rsidRPr="009E600C">
              <w:rPr>
                <w:rFonts w:ascii="仿宋_GB2312" w:eastAsia="仿宋_GB2312" w:hAnsi="新宋体" w:hint="eastAsia"/>
                <w:b/>
                <w:bCs/>
                <w:color w:val="000000"/>
                <w:sz w:val="24"/>
              </w:rPr>
              <w:t>（详见招标文件）</w:t>
            </w:r>
          </w:p>
        </w:tc>
        <w:tc>
          <w:tcPr>
            <w:tcW w:w="2410" w:type="dxa"/>
            <w:vAlign w:val="center"/>
          </w:tcPr>
          <w:p w14:paraId="530EA739" w14:textId="77777777" w:rsidR="00A87300" w:rsidRPr="009E600C" w:rsidRDefault="00A87300" w:rsidP="00F16A10">
            <w:pPr>
              <w:jc w:val="center"/>
              <w:rPr>
                <w:rFonts w:ascii="仿宋_GB2312" w:eastAsia="仿宋_GB2312" w:hAnsi="新宋体" w:cs="Arial"/>
                <w:b/>
                <w:color w:val="000000"/>
                <w:sz w:val="24"/>
              </w:rPr>
            </w:pPr>
            <w:r w:rsidRPr="009E600C">
              <w:rPr>
                <w:rFonts w:ascii="仿宋_GB2312" w:eastAsia="仿宋_GB2312" w:hAnsi="新宋体" w:cs="Arial" w:hint="eastAsia"/>
                <w:b/>
                <w:color w:val="000000"/>
                <w:sz w:val="24"/>
              </w:rPr>
              <w:t>预算金额或上限价（单位：人民币元）</w:t>
            </w:r>
          </w:p>
        </w:tc>
        <w:tc>
          <w:tcPr>
            <w:tcW w:w="1528" w:type="dxa"/>
            <w:vAlign w:val="center"/>
          </w:tcPr>
          <w:p w14:paraId="7432067A" w14:textId="77777777" w:rsidR="00A87300" w:rsidRPr="009E600C" w:rsidRDefault="00A87300" w:rsidP="00F16A10">
            <w:pPr>
              <w:jc w:val="center"/>
              <w:rPr>
                <w:rFonts w:ascii="仿宋_GB2312" w:eastAsia="仿宋_GB2312" w:hAnsi="新宋体" w:cs="Arial"/>
                <w:b/>
                <w:color w:val="000000"/>
                <w:sz w:val="24"/>
              </w:rPr>
            </w:pPr>
            <w:r w:rsidRPr="009E600C">
              <w:rPr>
                <w:rFonts w:ascii="仿宋_GB2312" w:eastAsia="仿宋_GB2312" w:hAnsi="新宋体" w:cs="Arial" w:hint="eastAsia"/>
                <w:b/>
                <w:color w:val="000000"/>
                <w:sz w:val="24"/>
              </w:rPr>
              <w:t>投标保证金（单位：人民币元）</w:t>
            </w:r>
          </w:p>
        </w:tc>
      </w:tr>
      <w:tr w:rsidR="00A87300" w:rsidRPr="009E600C" w14:paraId="2EE65199" w14:textId="77777777" w:rsidTr="00DA5C7E">
        <w:trPr>
          <w:trHeight w:val="124"/>
        </w:trPr>
        <w:tc>
          <w:tcPr>
            <w:tcW w:w="1843" w:type="dxa"/>
            <w:vAlign w:val="center"/>
          </w:tcPr>
          <w:p w14:paraId="3CC9111A" w14:textId="6E59DF83" w:rsidR="00A87300" w:rsidRPr="009E600C" w:rsidRDefault="00214881" w:rsidP="00F16A10">
            <w:pPr>
              <w:rPr>
                <w:rFonts w:ascii="仿宋_GB2312" w:eastAsia="仿宋_GB2312" w:hAnsi="新宋体" w:cs="Arial"/>
                <w:color w:val="000000"/>
                <w:sz w:val="24"/>
              </w:rPr>
            </w:pPr>
            <w:r>
              <w:rPr>
                <w:rFonts w:ascii="仿宋_GB2312" w:eastAsia="仿宋_GB2312" w:hAnsi="新宋体" w:cs="Arial" w:hint="eastAsia"/>
                <w:color w:val="000000"/>
                <w:sz w:val="24"/>
              </w:rPr>
              <w:t>2019-08-0226</w:t>
            </w:r>
            <w:r w:rsidR="001B7F0B">
              <w:rPr>
                <w:rFonts w:ascii="仿宋_GB2312" w:eastAsia="仿宋_GB2312" w:hAnsi="新宋体" w:cs="Arial" w:hint="eastAsia"/>
                <w:color w:val="000000"/>
                <w:sz w:val="24"/>
              </w:rPr>
              <w:t>-1</w:t>
            </w:r>
          </w:p>
        </w:tc>
        <w:tc>
          <w:tcPr>
            <w:tcW w:w="2693" w:type="dxa"/>
            <w:vAlign w:val="center"/>
          </w:tcPr>
          <w:p w14:paraId="08A1E0AD" w14:textId="5E9EB50B" w:rsidR="00A87300" w:rsidRPr="009E600C" w:rsidRDefault="00DA5C7E" w:rsidP="00F16A10">
            <w:pPr>
              <w:ind w:leftChars="-51" w:left="-107" w:rightChars="-51" w:right="-107"/>
              <w:rPr>
                <w:rFonts w:ascii="仿宋_GB2312" w:eastAsia="仿宋_GB2312" w:hAnsi="新宋体" w:cs="Arial"/>
                <w:color w:val="000000"/>
                <w:sz w:val="24"/>
              </w:rPr>
            </w:pPr>
            <w:r w:rsidRPr="00DA5C7E">
              <w:rPr>
                <w:rFonts w:ascii="仿宋_GB2312" w:eastAsia="仿宋_GB2312" w:hAnsi="新宋体" w:cs="Arial" w:hint="eastAsia"/>
                <w:color w:val="000000"/>
                <w:sz w:val="24"/>
              </w:rPr>
              <w:t>汽车车身维修实训室钣金设备采购项目</w:t>
            </w:r>
          </w:p>
        </w:tc>
        <w:tc>
          <w:tcPr>
            <w:tcW w:w="2410" w:type="dxa"/>
            <w:vAlign w:val="center"/>
          </w:tcPr>
          <w:p w14:paraId="4534F23D" w14:textId="01C8A852" w:rsidR="00A87300" w:rsidRPr="009E600C" w:rsidRDefault="00A87300" w:rsidP="00F16A10">
            <w:pPr>
              <w:jc w:val="left"/>
              <w:rPr>
                <w:rFonts w:ascii="仿宋_GB2312" w:eastAsia="仿宋_GB2312" w:hAnsi="新宋体" w:cs="Arial"/>
                <w:color w:val="000000"/>
                <w:sz w:val="24"/>
              </w:rPr>
            </w:pPr>
            <w:r w:rsidRPr="009E600C">
              <w:rPr>
                <w:rFonts w:ascii="仿宋_GB2312" w:eastAsia="仿宋_GB2312" w:hAnsi="新宋体" w:cs="Arial" w:hint="eastAsia"/>
                <w:color w:val="000000"/>
                <w:sz w:val="24"/>
              </w:rPr>
              <w:t>￥</w:t>
            </w:r>
            <w:r w:rsidRPr="00A87300">
              <w:rPr>
                <w:rFonts w:ascii="仿宋_GB2312" w:eastAsia="仿宋_GB2312" w:hAnsi="新宋体" w:cs="Arial" w:hint="eastAsia"/>
                <w:color w:val="000000"/>
                <w:sz w:val="24"/>
              </w:rPr>
              <w:t>762470</w:t>
            </w:r>
            <w:r w:rsidRPr="00A87300">
              <w:rPr>
                <w:rFonts w:ascii="仿宋_GB2312" w:eastAsia="仿宋_GB2312" w:hAnsi="新宋体" w:cs="Arial"/>
                <w:color w:val="000000"/>
                <w:sz w:val="24"/>
              </w:rPr>
              <w:t>.00</w:t>
            </w:r>
          </w:p>
        </w:tc>
        <w:tc>
          <w:tcPr>
            <w:tcW w:w="1528" w:type="dxa"/>
            <w:vAlign w:val="center"/>
          </w:tcPr>
          <w:p w14:paraId="1B3DDA24" w14:textId="77777777" w:rsidR="00A87300" w:rsidRPr="009E600C" w:rsidRDefault="00A87300" w:rsidP="00F16A10">
            <w:pPr>
              <w:jc w:val="center"/>
              <w:rPr>
                <w:rFonts w:ascii="仿宋_GB2312" w:eastAsia="仿宋_GB2312" w:hAnsi="新宋体" w:cs="Arial"/>
                <w:color w:val="000000"/>
                <w:sz w:val="24"/>
              </w:rPr>
            </w:pPr>
            <w:r w:rsidRPr="009E600C">
              <w:rPr>
                <w:rFonts w:ascii="仿宋_GB2312" w:eastAsia="仿宋_GB2312" w:hAnsi="新宋体" w:cs="Arial" w:hint="eastAsia"/>
                <w:color w:val="000000"/>
                <w:sz w:val="24"/>
              </w:rPr>
              <w:t>￥</w:t>
            </w:r>
            <w:r w:rsidRPr="009E600C">
              <w:rPr>
                <w:rFonts w:ascii="仿宋_GB2312" w:eastAsia="仿宋_GB2312" w:hAnsi="新宋体" w:cs="Arial"/>
                <w:color w:val="000000"/>
                <w:sz w:val="24"/>
              </w:rPr>
              <w:t>0.00</w:t>
            </w:r>
          </w:p>
        </w:tc>
      </w:tr>
      <w:tr w:rsidR="00A87300" w:rsidRPr="009E600C" w14:paraId="1614C3A3" w14:textId="77777777" w:rsidTr="00DA5C7E">
        <w:trPr>
          <w:trHeight w:val="124"/>
        </w:trPr>
        <w:tc>
          <w:tcPr>
            <w:tcW w:w="1843" w:type="dxa"/>
            <w:vAlign w:val="center"/>
          </w:tcPr>
          <w:p w14:paraId="3B86C77C" w14:textId="08E09DAD" w:rsidR="00A87300" w:rsidRPr="009E600C" w:rsidRDefault="001B7F0B" w:rsidP="00F16A10">
            <w:pPr>
              <w:rPr>
                <w:rFonts w:ascii="仿宋_GB2312" w:eastAsia="仿宋_GB2312" w:hAnsi="新宋体" w:cs="Arial"/>
                <w:color w:val="000000"/>
                <w:sz w:val="24"/>
              </w:rPr>
            </w:pPr>
            <w:r>
              <w:rPr>
                <w:rFonts w:ascii="仿宋_GB2312" w:eastAsia="仿宋_GB2312" w:hAnsi="新宋体" w:cs="Arial" w:hint="eastAsia"/>
                <w:color w:val="000000"/>
                <w:sz w:val="24"/>
              </w:rPr>
              <w:t>2019-08-0226-2</w:t>
            </w:r>
          </w:p>
        </w:tc>
        <w:tc>
          <w:tcPr>
            <w:tcW w:w="2693" w:type="dxa"/>
            <w:vAlign w:val="center"/>
          </w:tcPr>
          <w:p w14:paraId="3C9FBF48" w14:textId="09945CB6" w:rsidR="00A87300" w:rsidRPr="009E600C" w:rsidRDefault="00DA5C7E" w:rsidP="00F16A10">
            <w:pPr>
              <w:ind w:leftChars="-51" w:left="-107" w:rightChars="-51" w:right="-107"/>
              <w:rPr>
                <w:rFonts w:ascii="仿宋_GB2312" w:eastAsia="仿宋_GB2312" w:hAnsi="新宋体" w:cs="Arial"/>
                <w:color w:val="000000"/>
                <w:sz w:val="24"/>
              </w:rPr>
            </w:pPr>
            <w:r w:rsidRPr="00DA5C7E">
              <w:rPr>
                <w:rFonts w:ascii="仿宋_GB2312" w:eastAsia="仿宋_GB2312" w:hAnsi="新宋体" w:cs="Arial" w:hint="eastAsia"/>
                <w:color w:val="000000"/>
                <w:sz w:val="24"/>
              </w:rPr>
              <w:t>汽车车身维修实训室</w:t>
            </w:r>
            <w:r>
              <w:rPr>
                <w:rFonts w:ascii="仿宋_GB2312" w:eastAsia="仿宋_GB2312" w:hAnsi="新宋体" w:cs="Arial" w:hint="eastAsia"/>
                <w:color w:val="000000"/>
                <w:sz w:val="24"/>
              </w:rPr>
              <w:t>涂装</w:t>
            </w:r>
            <w:r w:rsidRPr="00DA5C7E">
              <w:rPr>
                <w:rFonts w:ascii="仿宋_GB2312" w:eastAsia="仿宋_GB2312" w:hAnsi="新宋体" w:cs="Arial" w:hint="eastAsia"/>
                <w:color w:val="000000"/>
                <w:sz w:val="24"/>
              </w:rPr>
              <w:t>设备采购项目</w:t>
            </w:r>
            <w:bookmarkStart w:id="1" w:name="_GoBack"/>
            <w:bookmarkEnd w:id="1"/>
          </w:p>
        </w:tc>
        <w:tc>
          <w:tcPr>
            <w:tcW w:w="2410" w:type="dxa"/>
            <w:vAlign w:val="center"/>
          </w:tcPr>
          <w:p w14:paraId="577A01D3" w14:textId="2546D142" w:rsidR="00A87300" w:rsidRPr="009E600C" w:rsidRDefault="00DA5C7E" w:rsidP="00F16A10">
            <w:pPr>
              <w:jc w:val="left"/>
              <w:rPr>
                <w:rFonts w:ascii="仿宋_GB2312" w:eastAsia="仿宋_GB2312" w:hAnsi="新宋体" w:cs="Arial"/>
                <w:color w:val="000000"/>
                <w:sz w:val="24"/>
              </w:rPr>
            </w:pPr>
            <w:r w:rsidRPr="009E600C">
              <w:rPr>
                <w:rFonts w:ascii="仿宋_GB2312" w:eastAsia="仿宋_GB2312" w:hAnsi="新宋体" w:cs="Arial" w:hint="eastAsia"/>
                <w:color w:val="000000"/>
                <w:sz w:val="24"/>
              </w:rPr>
              <w:t>￥</w:t>
            </w:r>
            <w:r w:rsidRPr="00DA5C7E">
              <w:rPr>
                <w:rFonts w:ascii="仿宋_GB2312" w:eastAsia="仿宋_GB2312" w:hAnsi="新宋体" w:cs="Arial"/>
                <w:color w:val="000000"/>
                <w:sz w:val="24"/>
              </w:rPr>
              <w:t>601370</w:t>
            </w:r>
            <w:r>
              <w:rPr>
                <w:rFonts w:ascii="仿宋_GB2312" w:eastAsia="仿宋_GB2312" w:hAnsi="新宋体" w:cs="Arial"/>
                <w:color w:val="000000"/>
                <w:sz w:val="24"/>
              </w:rPr>
              <w:t>.00</w:t>
            </w:r>
          </w:p>
        </w:tc>
        <w:tc>
          <w:tcPr>
            <w:tcW w:w="1528" w:type="dxa"/>
            <w:vAlign w:val="center"/>
          </w:tcPr>
          <w:p w14:paraId="7EA4DF3B" w14:textId="6AB8DDBC" w:rsidR="00A87300" w:rsidRPr="009E600C" w:rsidRDefault="00DA5C7E" w:rsidP="00F16A10">
            <w:pPr>
              <w:jc w:val="center"/>
              <w:rPr>
                <w:rFonts w:ascii="仿宋_GB2312" w:eastAsia="仿宋_GB2312" w:hAnsi="新宋体" w:cs="Arial"/>
                <w:color w:val="000000"/>
                <w:sz w:val="24"/>
              </w:rPr>
            </w:pPr>
            <w:r w:rsidRPr="009E600C">
              <w:rPr>
                <w:rFonts w:ascii="仿宋_GB2312" w:eastAsia="仿宋_GB2312" w:hAnsi="新宋体" w:cs="Arial" w:hint="eastAsia"/>
                <w:color w:val="000000"/>
                <w:sz w:val="24"/>
              </w:rPr>
              <w:t>￥</w:t>
            </w:r>
            <w:r w:rsidRPr="009E600C">
              <w:rPr>
                <w:rFonts w:ascii="仿宋_GB2312" w:eastAsia="仿宋_GB2312" w:hAnsi="新宋体" w:cs="Arial"/>
                <w:color w:val="000000"/>
                <w:sz w:val="24"/>
              </w:rPr>
              <w:t>0.00</w:t>
            </w:r>
          </w:p>
        </w:tc>
      </w:tr>
    </w:tbl>
    <w:p w14:paraId="54D52F1A" w14:textId="77777777" w:rsidR="00A87300" w:rsidRPr="009E600C" w:rsidRDefault="00A87300" w:rsidP="00A87300">
      <w:pPr>
        <w:spacing w:line="440" w:lineRule="exact"/>
        <w:rPr>
          <w:rFonts w:ascii="仿宋_GB2312" w:eastAsia="仿宋_GB2312" w:hAnsi="新宋体" w:cs="Arial"/>
          <w:color w:val="000000"/>
          <w:sz w:val="24"/>
        </w:rPr>
      </w:pPr>
      <w:r w:rsidRPr="009E600C">
        <w:rPr>
          <w:rFonts w:ascii="仿宋_GB2312" w:eastAsia="仿宋_GB2312" w:hAnsi="新宋体" w:cs="Arial" w:hint="eastAsia"/>
          <w:b/>
          <w:color w:val="000000"/>
          <w:sz w:val="24"/>
        </w:rPr>
        <w:t>二、</w:t>
      </w:r>
      <w:r w:rsidRPr="009E600C">
        <w:rPr>
          <w:rFonts w:ascii="仿宋_GB2312" w:eastAsia="仿宋_GB2312" w:hAnsi="新宋体" w:cs="Arial" w:hint="eastAsia"/>
          <w:b/>
          <w:bCs/>
          <w:color w:val="000000"/>
          <w:sz w:val="24"/>
        </w:rPr>
        <w:t>供应商的资格要求：</w:t>
      </w:r>
    </w:p>
    <w:p w14:paraId="117CCE17" w14:textId="77777777" w:rsidR="00A87300" w:rsidRPr="009E600C" w:rsidRDefault="00A87300" w:rsidP="00A87300">
      <w:pPr>
        <w:spacing w:line="440" w:lineRule="exact"/>
        <w:rPr>
          <w:rFonts w:ascii="仿宋_GB2312" w:eastAsia="仿宋_GB2312" w:hAnsi="宋体" w:cs="宋体"/>
          <w:color w:val="000000"/>
          <w:kern w:val="0"/>
          <w:sz w:val="24"/>
        </w:rPr>
      </w:pPr>
      <w:r w:rsidRPr="009E600C">
        <w:rPr>
          <w:rFonts w:ascii="仿宋_GB2312" w:eastAsia="仿宋_GB2312" w:hAnsi="宋体" w:cs="宋体" w:hint="eastAsia"/>
          <w:color w:val="000000"/>
          <w:kern w:val="0"/>
          <w:sz w:val="24"/>
        </w:rPr>
        <w:t>1.符合政府采购法第二十二条之供应商资格规定。</w:t>
      </w:r>
    </w:p>
    <w:p w14:paraId="7BFB136E" w14:textId="77777777" w:rsidR="00A87300" w:rsidRPr="009E600C" w:rsidRDefault="00A87300" w:rsidP="00A87300">
      <w:pPr>
        <w:spacing w:line="440" w:lineRule="exact"/>
        <w:rPr>
          <w:rFonts w:ascii="仿宋_GB2312" w:eastAsia="仿宋_GB2312" w:hAnsi="宋体" w:cs="宋体"/>
          <w:color w:val="000000"/>
          <w:kern w:val="0"/>
          <w:sz w:val="24"/>
        </w:rPr>
      </w:pPr>
      <w:r w:rsidRPr="009E600C">
        <w:rPr>
          <w:rFonts w:ascii="仿宋_GB2312" w:eastAsia="仿宋_GB2312" w:hAnsi="宋体" w:cs="宋体" w:hint="eastAsia"/>
          <w:color w:val="000000"/>
          <w:kern w:val="0"/>
          <w:sz w:val="24"/>
        </w:rPr>
        <w:t>2.不接受联合体投标。</w:t>
      </w:r>
    </w:p>
    <w:p w14:paraId="6A256350" w14:textId="77777777" w:rsidR="00A87300" w:rsidRPr="009E600C" w:rsidRDefault="00A87300" w:rsidP="00A87300">
      <w:pPr>
        <w:spacing w:line="440" w:lineRule="exact"/>
        <w:outlineLvl w:val="0"/>
        <w:rPr>
          <w:rFonts w:ascii="仿宋_GB2312" w:eastAsia="仿宋_GB2312" w:hAnsi="新宋体" w:cs="Arial"/>
          <w:b/>
          <w:bCs/>
          <w:color w:val="000000"/>
          <w:sz w:val="24"/>
        </w:rPr>
      </w:pPr>
      <w:r w:rsidRPr="009E600C">
        <w:rPr>
          <w:rFonts w:ascii="仿宋_GB2312" w:eastAsia="仿宋_GB2312" w:hAnsi="新宋体" w:cs="Arial" w:hint="eastAsia"/>
          <w:b/>
          <w:bCs/>
          <w:color w:val="000000"/>
          <w:sz w:val="24"/>
        </w:rPr>
        <w:t>三、采购人联系方式：</w:t>
      </w:r>
    </w:p>
    <w:p w14:paraId="3C222F6C" w14:textId="00D6DE0A" w:rsidR="00A87300" w:rsidRDefault="00A87300" w:rsidP="00A87300">
      <w:pPr>
        <w:spacing w:line="440" w:lineRule="exact"/>
        <w:outlineLvl w:val="0"/>
        <w:rPr>
          <w:rFonts w:ascii="仿宋_GB2312" w:eastAsia="仿宋_GB2312"/>
          <w:color w:val="000000"/>
          <w:sz w:val="24"/>
        </w:rPr>
      </w:pPr>
      <w:r w:rsidRPr="009E600C">
        <w:rPr>
          <w:rFonts w:ascii="仿宋_GB2312" w:eastAsia="仿宋_GB2312" w:hint="eastAsia"/>
          <w:color w:val="000000"/>
          <w:sz w:val="24"/>
        </w:rPr>
        <w:t>浙江农业商贸职业学院，王婷婷 ，</w:t>
      </w:r>
      <w:r w:rsidRPr="009E600C">
        <w:rPr>
          <w:rFonts w:ascii="仿宋_GB2312" w:eastAsia="仿宋_GB2312"/>
          <w:color w:val="000000"/>
          <w:sz w:val="24"/>
        </w:rPr>
        <w:t>88173085</w:t>
      </w:r>
      <w:r w:rsidRPr="009E600C">
        <w:rPr>
          <w:rFonts w:ascii="仿宋_GB2312" w:eastAsia="仿宋_GB2312" w:hint="eastAsia"/>
          <w:color w:val="000000"/>
          <w:sz w:val="24"/>
        </w:rPr>
        <w:t>。</w:t>
      </w:r>
    </w:p>
    <w:p w14:paraId="7DB1CA49" w14:textId="77777777" w:rsidR="00DA5C7E" w:rsidRDefault="00F16A10" w:rsidP="00A87300">
      <w:pPr>
        <w:spacing w:line="440" w:lineRule="exact"/>
        <w:outlineLvl w:val="0"/>
        <w:rPr>
          <w:rFonts w:ascii="仿宋_GB2312" w:eastAsia="仿宋_GB2312" w:hAnsi="宋体"/>
          <w:b/>
          <w:color w:val="000000"/>
          <w:sz w:val="24"/>
        </w:rPr>
      </w:pPr>
      <w:r>
        <w:rPr>
          <w:rFonts w:ascii="仿宋_GB2312" w:eastAsia="仿宋_GB2312" w:hAnsi="宋体" w:hint="eastAsia"/>
          <w:b/>
          <w:color w:val="000000"/>
          <w:sz w:val="24"/>
        </w:rPr>
        <w:t>四、</w:t>
      </w:r>
      <w:r w:rsidRPr="009E600C">
        <w:rPr>
          <w:rFonts w:ascii="仿宋_GB2312" w:eastAsia="仿宋_GB2312" w:hAnsi="宋体" w:hint="eastAsia"/>
          <w:b/>
          <w:color w:val="000000"/>
          <w:sz w:val="24"/>
        </w:rPr>
        <w:t>招标项目设备名称及数量：</w:t>
      </w:r>
    </w:p>
    <w:p w14:paraId="4E10CB2C" w14:textId="1B15523A" w:rsidR="00F16A10" w:rsidRPr="00A87300" w:rsidRDefault="00DA5C7E" w:rsidP="00A87300">
      <w:pPr>
        <w:spacing w:line="440" w:lineRule="exact"/>
        <w:outlineLvl w:val="0"/>
        <w:rPr>
          <w:rFonts w:ascii="仿宋_GB2312" w:eastAsia="仿宋_GB2312"/>
          <w:color w:val="000000"/>
          <w:sz w:val="24"/>
        </w:rPr>
      </w:pPr>
      <w:r w:rsidRPr="009E600C">
        <w:rPr>
          <w:rFonts w:ascii="仿宋_GB2312" w:eastAsia="仿宋_GB2312" w:hint="eastAsia"/>
          <w:b/>
          <w:color w:val="000000"/>
          <w:sz w:val="24"/>
          <w:bdr w:val="single" w:sz="4" w:space="0" w:color="auto"/>
        </w:rPr>
        <w:t>01标</w:t>
      </w:r>
      <w:r w:rsidRPr="00DA5C7E">
        <w:rPr>
          <w:rFonts w:ascii="仿宋_GB2312" w:eastAsia="仿宋_GB2312" w:hAnsi="宋体" w:hint="eastAsia"/>
          <w:b/>
          <w:color w:val="000000"/>
          <w:sz w:val="24"/>
        </w:rPr>
        <w:t>汽车车身维修实训室钣金设备</w:t>
      </w:r>
      <w:r>
        <w:rPr>
          <w:rFonts w:ascii="仿宋_GB2312" w:eastAsia="仿宋_GB2312" w:hAnsi="宋体" w:hint="eastAsia"/>
          <w:b/>
          <w:color w:val="000000"/>
          <w:sz w:val="24"/>
        </w:rPr>
        <w:t>采购项目</w:t>
      </w:r>
    </w:p>
    <w:p w14:paraId="0D55C34D" w14:textId="6901DA21" w:rsidR="000A7E75" w:rsidRPr="0004033A" w:rsidRDefault="00F16A10" w:rsidP="007F3C49">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（一）</w:t>
      </w:r>
      <w:r w:rsidR="00820104" w:rsidRPr="0004033A">
        <w:rPr>
          <w:rFonts w:ascii="仿宋_GB2312" w:eastAsia="仿宋_GB2312" w:hAnsi="Calibri" w:cs="Times New Roman" w:hint="eastAsia"/>
          <w:b/>
          <w:sz w:val="24"/>
          <w:szCs w:val="24"/>
        </w:rPr>
        <w:t>、拟采购项目货物清单及技术要求：</w:t>
      </w:r>
      <w:r w:rsidR="00A6393E" w:rsidRPr="0004033A">
        <w:rPr>
          <w:rFonts w:ascii="仿宋_GB2312" w:eastAsia="仿宋_GB2312" w:hAnsi="Calibri" w:cs="Times New Roman" w:hint="eastAsia"/>
          <w:b/>
          <w:sz w:val="24"/>
          <w:szCs w:val="24"/>
        </w:rPr>
        <w:t xml:space="preserve"> </w:t>
      </w:r>
    </w:p>
    <w:tbl>
      <w:tblPr>
        <w:tblStyle w:val="a9"/>
        <w:tblW w:w="14283" w:type="dxa"/>
        <w:tblLayout w:type="fixed"/>
        <w:tblLook w:val="04A0" w:firstRow="1" w:lastRow="0" w:firstColumn="1" w:lastColumn="0" w:noHBand="0" w:noVBand="1"/>
      </w:tblPr>
      <w:tblGrid>
        <w:gridCol w:w="675"/>
        <w:gridCol w:w="1134"/>
        <w:gridCol w:w="9780"/>
        <w:gridCol w:w="710"/>
        <w:gridCol w:w="850"/>
        <w:gridCol w:w="1134"/>
      </w:tblGrid>
      <w:tr w:rsidR="000A7E75" w:rsidRPr="0004033A" w14:paraId="22F7F376" w14:textId="77777777" w:rsidTr="00A15CC5">
        <w:trPr>
          <w:trHeight w:val="574"/>
        </w:trPr>
        <w:tc>
          <w:tcPr>
            <w:tcW w:w="675" w:type="dxa"/>
            <w:vAlign w:val="center"/>
          </w:tcPr>
          <w:p w14:paraId="2E321280" w14:textId="77777777" w:rsidR="000A7E75" w:rsidRPr="0004033A" w:rsidRDefault="00820104" w:rsidP="00A15CC5">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序号</w:t>
            </w:r>
          </w:p>
        </w:tc>
        <w:tc>
          <w:tcPr>
            <w:tcW w:w="1134" w:type="dxa"/>
            <w:vAlign w:val="center"/>
          </w:tcPr>
          <w:p w14:paraId="51FC94D0" w14:textId="77777777" w:rsidR="000A7E75" w:rsidRPr="0004033A" w:rsidRDefault="00820104" w:rsidP="00A15CC5">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设备名称</w:t>
            </w:r>
          </w:p>
        </w:tc>
        <w:tc>
          <w:tcPr>
            <w:tcW w:w="9780" w:type="dxa"/>
            <w:vAlign w:val="center"/>
          </w:tcPr>
          <w:p w14:paraId="61E5C102" w14:textId="77777777" w:rsidR="000A7E75" w:rsidRPr="0004033A" w:rsidRDefault="00820104" w:rsidP="00A15CC5">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型号、规格及技术参数要求</w:t>
            </w:r>
          </w:p>
        </w:tc>
        <w:tc>
          <w:tcPr>
            <w:tcW w:w="710" w:type="dxa"/>
            <w:vAlign w:val="center"/>
          </w:tcPr>
          <w:p w14:paraId="462A5493" w14:textId="77777777" w:rsidR="000A7E75" w:rsidRPr="0004033A" w:rsidRDefault="00820104" w:rsidP="00A15CC5">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单位</w:t>
            </w:r>
          </w:p>
        </w:tc>
        <w:tc>
          <w:tcPr>
            <w:tcW w:w="850" w:type="dxa"/>
            <w:vAlign w:val="center"/>
          </w:tcPr>
          <w:p w14:paraId="60FB65FD" w14:textId="77777777" w:rsidR="000A7E75" w:rsidRPr="0004033A" w:rsidRDefault="00820104" w:rsidP="00A15CC5">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数量</w:t>
            </w:r>
          </w:p>
        </w:tc>
        <w:tc>
          <w:tcPr>
            <w:tcW w:w="1134" w:type="dxa"/>
            <w:vAlign w:val="center"/>
          </w:tcPr>
          <w:p w14:paraId="27848BE7" w14:textId="77777777" w:rsidR="000A7E75" w:rsidRPr="0004033A" w:rsidRDefault="00820104" w:rsidP="00A15CC5">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参考品牌</w:t>
            </w:r>
          </w:p>
        </w:tc>
      </w:tr>
      <w:tr w:rsidR="000A7E75" w:rsidRPr="0004033A" w14:paraId="1330BA7A" w14:textId="77777777">
        <w:trPr>
          <w:trHeight w:val="574"/>
        </w:trPr>
        <w:tc>
          <w:tcPr>
            <w:tcW w:w="675" w:type="dxa"/>
            <w:vAlign w:val="center"/>
          </w:tcPr>
          <w:p w14:paraId="1D43C7D7" w14:textId="77777777" w:rsidR="000A7E75" w:rsidRPr="0004033A" w:rsidRDefault="00820104">
            <w:pPr>
              <w:widowControl/>
              <w:jc w:val="center"/>
              <w:rPr>
                <w:rFonts w:ascii="仿宋_GB2312" w:eastAsia="仿宋_GB2312" w:hAnsiTheme="minorEastAsia" w:cs="Times New Roman"/>
                <w:sz w:val="24"/>
                <w:szCs w:val="24"/>
              </w:rPr>
            </w:pPr>
            <w:r w:rsidRPr="0004033A">
              <w:rPr>
                <w:rFonts w:ascii="仿宋_GB2312" w:eastAsia="仿宋_GB2312" w:hAnsiTheme="minorEastAsia" w:cs="Times New Roman" w:hint="eastAsia"/>
                <w:sz w:val="24"/>
                <w:szCs w:val="24"/>
              </w:rPr>
              <w:t>1</w:t>
            </w:r>
          </w:p>
        </w:tc>
        <w:tc>
          <w:tcPr>
            <w:tcW w:w="1134" w:type="dxa"/>
            <w:vAlign w:val="center"/>
          </w:tcPr>
          <w:p w14:paraId="4C565201" w14:textId="45158B64" w:rsidR="000A7E75" w:rsidRPr="0004033A" w:rsidRDefault="00820104">
            <w:pPr>
              <w:widowControl/>
              <w:rPr>
                <w:rFonts w:ascii="仿宋_GB2312" w:eastAsia="仿宋_GB2312" w:hAnsiTheme="minorEastAsia" w:cs="Times New Roman"/>
                <w:sz w:val="24"/>
                <w:szCs w:val="24"/>
              </w:rPr>
            </w:pPr>
            <w:r w:rsidRPr="0004033A">
              <w:rPr>
                <w:rFonts w:ascii="仿宋_GB2312" w:eastAsia="仿宋_GB2312" w:hAnsiTheme="minorEastAsia" w:hint="eastAsia"/>
                <w:sz w:val="24"/>
                <w:szCs w:val="24"/>
              </w:rPr>
              <w:t>六工位汽车钣</w:t>
            </w:r>
            <w:r w:rsidRPr="0004033A">
              <w:rPr>
                <w:rFonts w:ascii="仿宋_GB2312" w:eastAsia="仿宋_GB2312" w:hAnsiTheme="minorEastAsia" w:hint="eastAsia"/>
                <w:sz w:val="24"/>
                <w:szCs w:val="24"/>
              </w:rPr>
              <w:lastRenderedPageBreak/>
              <w:t>金实训台</w:t>
            </w:r>
            <w:r w:rsidR="00425F6B">
              <w:rPr>
                <w:rFonts w:ascii="仿宋_GB2312" w:eastAsia="仿宋_GB2312" w:hAnsiTheme="minorEastAsia" w:hint="eastAsia"/>
                <w:sz w:val="24"/>
                <w:szCs w:val="24"/>
              </w:rPr>
              <w:t>（核心产品）</w:t>
            </w:r>
          </w:p>
        </w:tc>
        <w:tc>
          <w:tcPr>
            <w:tcW w:w="9780" w:type="dxa"/>
          </w:tcPr>
          <w:p w14:paraId="2694D478" w14:textId="77777777" w:rsidR="001C323D" w:rsidRPr="0004033A" w:rsidRDefault="001C323D" w:rsidP="001C323D">
            <w:pPr>
              <w:widowControl/>
              <w:outlineLvl w:val="0"/>
              <w:rPr>
                <w:rFonts w:ascii="仿宋_GB2312" w:eastAsia="仿宋_GB2312" w:hAnsiTheme="minorEastAsia" w:cs="宋体"/>
                <w:b/>
                <w:kern w:val="0"/>
                <w:sz w:val="24"/>
                <w:szCs w:val="24"/>
              </w:rPr>
            </w:pPr>
            <w:r w:rsidRPr="0004033A">
              <w:rPr>
                <w:rFonts w:ascii="仿宋_GB2312" w:eastAsia="仿宋_GB2312" w:hAnsiTheme="minorEastAsia" w:cs="宋体" w:hint="eastAsia"/>
                <w:b/>
                <w:kern w:val="0"/>
                <w:sz w:val="24"/>
                <w:szCs w:val="24"/>
              </w:rPr>
              <w:lastRenderedPageBreak/>
              <w:t>产品功能描述：</w:t>
            </w:r>
          </w:p>
          <w:p w14:paraId="36A7CCD9" w14:textId="77777777" w:rsidR="001C323D" w:rsidRPr="0004033A" w:rsidRDefault="001C323D" w:rsidP="001C323D">
            <w:pPr>
              <w:widowControl/>
              <w:outlineLvl w:val="0"/>
              <w:rPr>
                <w:rFonts w:ascii="仿宋_GB2312" w:eastAsia="仿宋_GB2312" w:hAnsiTheme="minorEastAsia"/>
                <w:bCs/>
                <w:kern w:val="0"/>
                <w:sz w:val="24"/>
                <w:szCs w:val="24"/>
              </w:rPr>
            </w:pPr>
            <w:r w:rsidRPr="0004033A">
              <w:rPr>
                <w:rFonts w:ascii="仿宋_GB2312" w:eastAsia="仿宋_GB2312" w:hAnsiTheme="minorEastAsia" w:cs="宋体" w:hint="eastAsia"/>
                <w:kern w:val="0"/>
                <w:sz w:val="24"/>
                <w:szCs w:val="24"/>
              </w:rPr>
              <w:t xml:space="preserve">    六工位汽车钣金实训台，六个学生可以同时进行实训学习；</w:t>
            </w:r>
            <w:r w:rsidRPr="0004033A">
              <w:rPr>
                <w:rFonts w:ascii="仿宋_GB2312" w:eastAsia="仿宋_GB2312" w:hAnsiTheme="minorEastAsia" w:hint="eastAsia"/>
                <w:bCs/>
                <w:kern w:val="0"/>
                <w:sz w:val="24"/>
                <w:szCs w:val="24"/>
              </w:rPr>
              <w:t>实训台要求可以同时进行无</w:t>
            </w:r>
            <w:r w:rsidRPr="0004033A">
              <w:rPr>
                <w:rFonts w:ascii="仿宋_GB2312" w:eastAsia="仿宋_GB2312" w:hAnsiTheme="minorEastAsia" w:hint="eastAsia"/>
                <w:bCs/>
                <w:kern w:val="0"/>
                <w:sz w:val="24"/>
                <w:szCs w:val="24"/>
              </w:rPr>
              <w:lastRenderedPageBreak/>
              <w:t>痕修复、钢板焊接、门板修复、手工制作、板件分离、钻孔分离、钢板切割、钢板打磨、板件更换、钣喷一体门板制作、钣喷一体门板循环实训等钣金基础技能实训</w:t>
            </w:r>
            <w:r w:rsidRPr="0004033A">
              <w:rPr>
                <w:rFonts w:ascii="仿宋_GB2312" w:eastAsia="仿宋_GB2312" w:hAnsiTheme="minorEastAsia" w:cs="宋体" w:hint="eastAsia"/>
                <w:kern w:val="0"/>
                <w:sz w:val="24"/>
                <w:szCs w:val="24"/>
              </w:rPr>
              <w:t>。</w:t>
            </w:r>
          </w:p>
          <w:p w14:paraId="5E6A5EB9" w14:textId="77777777" w:rsidR="001C323D" w:rsidRPr="0004033A" w:rsidRDefault="006F214B" w:rsidP="001C323D">
            <w:pPr>
              <w:pStyle w:val="1"/>
              <w:widowControl/>
              <w:ind w:firstLineChars="0" w:firstLine="0"/>
              <w:outlineLvl w:val="0"/>
              <w:rPr>
                <w:rFonts w:ascii="仿宋_GB2312" w:eastAsia="仿宋_GB2312" w:hAnsiTheme="minorEastAsia"/>
                <w:bCs/>
                <w:sz w:val="24"/>
                <w:szCs w:val="24"/>
              </w:rPr>
            </w:pPr>
            <w:r w:rsidRPr="0004033A">
              <w:rPr>
                <w:rFonts w:ascii="仿宋_GB2312" w:eastAsia="仿宋_GB2312" w:hAnsi="宋体" w:cs="宋体" w:hint="eastAsia"/>
                <w:bCs/>
                <w:sz w:val="24"/>
                <w:szCs w:val="24"/>
              </w:rPr>
              <w:t>1、</w:t>
            </w:r>
            <w:r w:rsidR="001C323D" w:rsidRPr="0004033A">
              <w:rPr>
                <w:rFonts w:ascii="仿宋_GB2312" w:eastAsia="仿宋_GB2312" w:hAnsi="宋体" w:cs="宋体" w:hint="eastAsia"/>
                <w:bCs/>
                <w:sz w:val="24"/>
                <w:szCs w:val="24"/>
              </w:rPr>
              <w:t>▲</w:t>
            </w:r>
            <w:r w:rsidR="001C323D" w:rsidRPr="0004033A">
              <w:rPr>
                <w:rFonts w:ascii="仿宋_GB2312" w:eastAsia="仿宋_GB2312" w:hAnsiTheme="minorEastAsia" w:hint="eastAsia"/>
                <w:bCs/>
                <w:sz w:val="24"/>
                <w:szCs w:val="24"/>
              </w:rPr>
              <w:t>两个门板修复实训工位：要求配备两套钣金实训专用门板夹具及固定螺杆，具备损伤门板的定位和夹持功能；</w:t>
            </w:r>
            <w:r w:rsidR="001C6EE6" w:rsidRPr="0004033A">
              <w:rPr>
                <w:rFonts w:ascii="仿宋_GB2312" w:eastAsia="仿宋_GB2312" w:hAnsiTheme="minorEastAsia" w:hint="eastAsia"/>
                <w:bCs/>
                <w:sz w:val="24"/>
                <w:szCs w:val="24"/>
              </w:rPr>
              <w:t>门板修复实训工位要求配备门板损伤机和手动折弯机</w:t>
            </w:r>
            <w:r w:rsidR="001C323D" w:rsidRPr="0004033A">
              <w:rPr>
                <w:rFonts w:ascii="仿宋_GB2312" w:eastAsia="仿宋_GB2312" w:hAnsiTheme="minorEastAsia" w:hint="eastAsia"/>
                <w:bCs/>
                <w:sz w:val="24"/>
                <w:szCs w:val="24"/>
              </w:rPr>
              <w:t>；实训台要求满足两个学生同时进行门板修复实训。</w:t>
            </w:r>
          </w:p>
          <w:p w14:paraId="31C0BA65" w14:textId="77777777" w:rsidR="001C323D" w:rsidRPr="0004033A" w:rsidRDefault="006F214B" w:rsidP="001C323D">
            <w:pPr>
              <w:pStyle w:val="1"/>
              <w:widowControl/>
              <w:ind w:firstLineChars="0" w:firstLine="0"/>
              <w:outlineLvl w:val="0"/>
              <w:rPr>
                <w:rFonts w:ascii="仿宋_GB2312" w:eastAsia="仿宋_GB2312" w:hAnsiTheme="minorEastAsia"/>
                <w:bCs/>
                <w:sz w:val="24"/>
                <w:szCs w:val="24"/>
              </w:rPr>
            </w:pPr>
            <w:r w:rsidRPr="0004033A">
              <w:rPr>
                <w:rFonts w:ascii="仿宋_GB2312" w:eastAsia="仿宋_GB2312" w:hAnsi="宋体" w:cs="宋体" w:hint="eastAsia"/>
                <w:bCs/>
                <w:sz w:val="24"/>
                <w:szCs w:val="24"/>
              </w:rPr>
              <w:t>2、</w:t>
            </w:r>
            <w:r w:rsidR="001C323D" w:rsidRPr="0004033A">
              <w:rPr>
                <w:rFonts w:ascii="仿宋_GB2312" w:eastAsia="仿宋_GB2312" w:hAnsi="宋体" w:cs="宋体" w:hint="eastAsia"/>
                <w:bCs/>
                <w:sz w:val="24"/>
                <w:szCs w:val="24"/>
              </w:rPr>
              <w:t xml:space="preserve">▲ </w:t>
            </w:r>
            <w:r w:rsidR="001C323D" w:rsidRPr="0004033A">
              <w:rPr>
                <w:rFonts w:ascii="仿宋_GB2312" w:eastAsia="仿宋_GB2312" w:hAnsiTheme="minorEastAsia" w:hint="eastAsia"/>
                <w:bCs/>
                <w:sz w:val="24"/>
                <w:szCs w:val="24"/>
              </w:rPr>
              <w:t>两个钢板焊接工位：要求具有实施不同位置的气体保护焊实训操作的功能，配有两个隔离焊接光线的焊接实训操作箱。</w:t>
            </w:r>
          </w:p>
          <w:p w14:paraId="49BB90B4" w14:textId="77777777" w:rsidR="001C323D" w:rsidRPr="0004033A" w:rsidRDefault="006F214B" w:rsidP="001C323D">
            <w:pPr>
              <w:pStyle w:val="1"/>
              <w:widowControl/>
              <w:ind w:firstLineChars="0" w:firstLine="0"/>
              <w:outlineLvl w:val="0"/>
              <w:rPr>
                <w:rFonts w:ascii="仿宋_GB2312" w:eastAsia="仿宋_GB2312" w:hAnsiTheme="minorEastAsia"/>
                <w:bCs/>
                <w:sz w:val="24"/>
                <w:szCs w:val="24"/>
              </w:rPr>
            </w:pPr>
            <w:r w:rsidRPr="0004033A">
              <w:rPr>
                <w:rFonts w:ascii="仿宋_GB2312" w:eastAsia="仿宋_GB2312" w:hAnsi="宋体" w:cs="宋体" w:hint="eastAsia"/>
                <w:bCs/>
                <w:sz w:val="24"/>
                <w:szCs w:val="24"/>
              </w:rPr>
              <w:t>3、</w:t>
            </w:r>
            <w:r w:rsidR="001C323D" w:rsidRPr="0004033A">
              <w:rPr>
                <w:rFonts w:ascii="仿宋_GB2312" w:eastAsia="仿宋_GB2312" w:hAnsi="宋体" w:cs="宋体" w:hint="eastAsia"/>
                <w:bCs/>
                <w:sz w:val="24"/>
                <w:szCs w:val="24"/>
              </w:rPr>
              <w:t xml:space="preserve">▲ </w:t>
            </w:r>
            <w:r w:rsidR="001C323D" w:rsidRPr="0004033A">
              <w:rPr>
                <w:rFonts w:ascii="仿宋_GB2312" w:eastAsia="仿宋_GB2312" w:hAnsiTheme="minorEastAsia" w:hint="eastAsia"/>
                <w:bCs/>
                <w:sz w:val="24"/>
                <w:szCs w:val="24"/>
              </w:rPr>
              <w:t>手工制作和板件更换的工位：手工制作工位要求满足钣金展开、放样、下料、折边、弯曲、放边、收边、制筋等手工成型技术的实训；板件更换工位要求满足学生通过焊接等操作成型仿车身结构件，对自己制作的仿车身结构件进行分离和更换的操作练习。</w:t>
            </w:r>
          </w:p>
          <w:p w14:paraId="3BAB2554" w14:textId="77777777" w:rsidR="001C323D" w:rsidRPr="0004033A" w:rsidRDefault="001C323D" w:rsidP="001C323D">
            <w:pPr>
              <w:widowControl/>
              <w:outlineLvl w:val="0"/>
              <w:rPr>
                <w:rFonts w:ascii="仿宋_GB2312" w:eastAsia="仿宋_GB2312" w:hAnsiTheme="minorEastAsia"/>
                <w:b/>
                <w:bCs/>
                <w:kern w:val="0"/>
                <w:sz w:val="24"/>
                <w:szCs w:val="24"/>
              </w:rPr>
            </w:pPr>
            <w:r w:rsidRPr="0004033A">
              <w:rPr>
                <w:rFonts w:ascii="仿宋_GB2312" w:eastAsia="仿宋_GB2312" w:hAnsiTheme="minorEastAsia" w:cs="宋体" w:hint="eastAsia"/>
                <w:b/>
                <w:kern w:val="0"/>
                <w:sz w:val="24"/>
                <w:szCs w:val="24"/>
              </w:rPr>
              <w:t>产品技术参数及工具设备配套：</w:t>
            </w:r>
          </w:p>
          <w:p w14:paraId="2FC3DC7C" w14:textId="62B88EA6" w:rsidR="001C323D" w:rsidRPr="0004033A" w:rsidRDefault="006F214B" w:rsidP="001C323D">
            <w:pPr>
              <w:pStyle w:val="1"/>
              <w:widowControl/>
              <w:ind w:firstLineChars="0" w:firstLine="0"/>
              <w:outlineLvl w:val="0"/>
              <w:rPr>
                <w:rFonts w:ascii="仿宋_GB2312" w:eastAsia="仿宋_GB2312" w:hAnsiTheme="minorEastAsia"/>
                <w:bCs/>
                <w:sz w:val="24"/>
                <w:szCs w:val="24"/>
              </w:rPr>
            </w:pPr>
            <w:r w:rsidRPr="0004033A">
              <w:rPr>
                <w:rFonts w:ascii="仿宋_GB2312" w:eastAsia="仿宋_GB2312" w:hAnsi="宋体" w:cs="宋体" w:hint="eastAsia"/>
                <w:bCs/>
                <w:sz w:val="24"/>
                <w:szCs w:val="24"/>
              </w:rPr>
              <w:t>1、</w:t>
            </w:r>
            <w:r w:rsidR="001C323D" w:rsidRPr="0004033A">
              <w:rPr>
                <w:rFonts w:ascii="仿宋_GB2312" w:eastAsia="仿宋_GB2312" w:hAnsiTheme="minorEastAsia" w:hint="eastAsia"/>
                <w:bCs/>
                <w:sz w:val="24"/>
                <w:szCs w:val="24"/>
              </w:rPr>
              <w:t>外形尺寸</w:t>
            </w:r>
            <w:r w:rsidRPr="0004033A">
              <w:rPr>
                <w:rFonts w:ascii="仿宋_GB2312" w:eastAsia="仿宋_GB2312" w:hAnsiTheme="minorEastAsia" w:hint="eastAsia"/>
                <w:bCs/>
                <w:sz w:val="24"/>
                <w:szCs w:val="24"/>
              </w:rPr>
              <w:t>约</w:t>
            </w:r>
            <w:r w:rsidR="001C323D" w:rsidRPr="0004033A">
              <w:rPr>
                <w:rFonts w:ascii="仿宋_GB2312" w:eastAsia="仿宋_GB2312" w:hAnsiTheme="minorEastAsia" w:hint="eastAsia"/>
                <w:bCs/>
                <w:sz w:val="24"/>
                <w:szCs w:val="24"/>
              </w:rPr>
              <w:t>：1800×1200×1800mm(长×宽×高)，可</w:t>
            </w:r>
            <w:r w:rsidR="00FD5BE5" w:rsidRPr="0004033A">
              <w:rPr>
                <w:rFonts w:ascii="仿宋_GB2312" w:eastAsia="仿宋_GB2312" w:hAnsiTheme="minorEastAsia" w:hint="eastAsia"/>
                <w:bCs/>
                <w:sz w:val="24"/>
                <w:szCs w:val="24"/>
              </w:rPr>
              <w:t>部分</w:t>
            </w:r>
            <w:r w:rsidR="001C323D" w:rsidRPr="0004033A">
              <w:rPr>
                <w:rFonts w:ascii="仿宋_GB2312" w:eastAsia="仿宋_GB2312" w:hAnsiTheme="minorEastAsia" w:hint="eastAsia"/>
                <w:bCs/>
                <w:sz w:val="24"/>
                <w:szCs w:val="24"/>
              </w:rPr>
              <w:t>分解拆装。</w:t>
            </w:r>
          </w:p>
          <w:p w14:paraId="07EE5A24" w14:textId="27694CF3" w:rsidR="001C323D" w:rsidRPr="0004033A" w:rsidRDefault="006F214B" w:rsidP="001C323D">
            <w:pPr>
              <w:pStyle w:val="1"/>
              <w:widowControl/>
              <w:ind w:firstLineChars="0" w:firstLine="0"/>
              <w:outlineLvl w:val="0"/>
              <w:rPr>
                <w:rFonts w:ascii="仿宋_GB2312" w:eastAsia="仿宋_GB2312" w:hAnsiTheme="minorEastAsia"/>
                <w:bCs/>
                <w:sz w:val="24"/>
                <w:szCs w:val="24"/>
              </w:rPr>
            </w:pPr>
            <w:r w:rsidRPr="0004033A">
              <w:rPr>
                <w:rFonts w:ascii="仿宋_GB2312" w:eastAsia="仿宋_GB2312" w:hAnsi="宋体" w:cs="宋体" w:hint="eastAsia"/>
                <w:bCs/>
                <w:sz w:val="24"/>
                <w:szCs w:val="24"/>
              </w:rPr>
              <w:t>2、</w:t>
            </w:r>
            <w:r w:rsidR="001C323D" w:rsidRPr="0004033A">
              <w:rPr>
                <w:rFonts w:ascii="仿宋_GB2312" w:eastAsia="仿宋_GB2312" w:hAnsiTheme="minorEastAsia" w:hint="eastAsia"/>
                <w:bCs/>
                <w:sz w:val="24"/>
                <w:szCs w:val="24"/>
              </w:rPr>
              <w:t>输入电源：AC 380V±10%(三相四线) 50Hz；额定输入电流：</w:t>
            </w:r>
            <w:r w:rsidR="00C164F6">
              <w:rPr>
                <w:rFonts w:ascii="仿宋_GB2312" w:eastAsia="仿宋_GB2312" w:hAnsiTheme="minorEastAsia"/>
                <w:bCs/>
                <w:sz w:val="24"/>
                <w:szCs w:val="24"/>
              </w:rPr>
              <w:t>60-65</w:t>
            </w:r>
            <w:r w:rsidR="001C323D" w:rsidRPr="0004033A">
              <w:rPr>
                <w:rFonts w:ascii="仿宋_GB2312" w:eastAsia="仿宋_GB2312" w:hAnsiTheme="minorEastAsia" w:hint="eastAsia"/>
                <w:bCs/>
                <w:sz w:val="24"/>
                <w:szCs w:val="24"/>
              </w:rPr>
              <w:t>A；额定功率：</w:t>
            </w:r>
            <w:r w:rsidR="00C164F6">
              <w:rPr>
                <w:rFonts w:ascii="仿宋_GB2312" w:eastAsia="仿宋_GB2312" w:hAnsiTheme="minorEastAsia"/>
                <w:bCs/>
                <w:sz w:val="24"/>
                <w:szCs w:val="24"/>
              </w:rPr>
              <w:t>8-10</w:t>
            </w:r>
            <w:r w:rsidR="001C323D" w:rsidRPr="0004033A">
              <w:rPr>
                <w:rFonts w:ascii="仿宋_GB2312" w:eastAsia="仿宋_GB2312" w:hAnsiTheme="minorEastAsia" w:hint="eastAsia"/>
                <w:bCs/>
                <w:sz w:val="24"/>
                <w:szCs w:val="24"/>
              </w:rPr>
              <w:t>KW。</w:t>
            </w:r>
          </w:p>
          <w:p w14:paraId="5E04C96E" w14:textId="17C6EC8E" w:rsidR="001C323D" w:rsidRPr="0004033A" w:rsidRDefault="006F214B" w:rsidP="001C323D">
            <w:pPr>
              <w:pStyle w:val="1"/>
              <w:widowControl/>
              <w:ind w:firstLineChars="0" w:firstLine="0"/>
              <w:outlineLvl w:val="0"/>
              <w:rPr>
                <w:rFonts w:ascii="仿宋_GB2312" w:eastAsia="仿宋_GB2312" w:hAnsi="宋体" w:cs="宋体"/>
                <w:b/>
                <w:sz w:val="24"/>
                <w:szCs w:val="24"/>
              </w:rPr>
            </w:pPr>
            <w:r w:rsidRPr="0004033A">
              <w:rPr>
                <w:rFonts w:ascii="仿宋_GB2312" w:eastAsia="仿宋_GB2312" w:hAnsi="宋体" w:cs="宋体" w:hint="eastAsia"/>
                <w:bCs/>
                <w:sz w:val="24"/>
                <w:szCs w:val="24"/>
              </w:rPr>
              <w:t>3、</w:t>
            </w:r>
            <w:r w:rsidR="001C323D" w:rsidRPr="0004033A">
              <w:rPr>
                <w:rFonts w:ascii="仿宋_GB2312" w:eastAsia="仿宋_GB2312" w:hAnsiTheme="minorEastAsia" w:hint="eastAsia"/>
                <w:bCs/>
                <w:sz w:val="24"/>
                <w:szCs w:val="24"/>
              </w:rPr>
              <w:t>实训台采用金属材质</w:t>
            </w:r>
            <w:r w:rsidR="00FD5BE5" w:rsidRPr="0004033A">
              <w:rPr>
                <w:rFonts w:ascii="仿宋_GB2312" w:eastAsia="仿宋_GB2312" w:hAnsiTheme="minorEastAsia" w:hint="eastAsia"/>
                <w:bCs/>
                <w:sz w:val="24"/>
                <w:szCs w:val="24"/>
              </w:rPr>
              <w:t>，其</w:t>
            </w:r>
            <w:r w:rsidR="001C323D" w:rsidRPr="0004033A">
              <w:rPr>
                <w:rFonts w:ascii="仿宋_GB2312" w:eastAsia="仿宋_GB2312" w:hAnsiTheme="minorEastAsia" w:hint="eastAsia"/>
                <w:bCs/>
                <w:sz w:val="24"/>
                <w:szCs w:val="24"/>
              </w:rPr>
              <w:t>额定</w:t>
            </w:r>
            <w:r w:rsidR="00FD5BE5" w:rsidRPr="0004033A">
              <w:rPr>
                <w:rFonts w:ascii="仿宋_GB2312" w:eastAsia="仿宋_GB2312" w:hAnsiTheme="minorEastAsia" w:hint="eastAsia"/>
                <w:bCs/>
                <w:sz w:val="24"/>
                <w:szCs w:val="24"/>
              </w:rPr>
              <w:t>质量大于或等于</w:t>
            </w:r>
            <w:r w:rsidR="001C323D" w:rsidRPr="0004033A">
              <w:rPr>
                <w:rFonts w:ascii="仿宋_GB2312" w:eastAsia="仿宋_GB2312" w:hAnsiTheme="minorEastAsia" w:hint="eastAsia"/>
                <w:bCs/>
                <w:sz w:val="24"/>
                <w:szCs w:val="24"/>
              </w:rPr>
              <w:t>300kg。</w:t>
            </w:r>
          </w:p>
          <w:p w14:paraId="78B05D32" w14:textId="77777777" w:rsidR="001C323D" w:rsidRPr="0004033A" w:rsidRDefault="001C323D" w:rsidP="001C323D">
            <w:pPr>
              <w:widowControl/>
              <w:spacing w:line="360" w:lineRule="atLeast"/>
              <w:jc w:val="left"/>
              <w:textAlignment w:val="baseline"/>
              <w:rPr>
                <w:rFonts w:ascii="仿宋_GB2312" w:eastAsia="仿宋_GB2312" w:hAnsi="宋体"/>
                <w:b/>
                <w:kern w:val="0"/>
                <w:sz w:val="24"/>
                <w:szCs w:val="24"/>
              </w:rPr>
            </w:pPr>
            <w:r w:rsidRPr="0004033A">
              <w:rPr>
                <w:rFonts w:ascii="仿宋_GB2312" w:eastAsia="仿宋_GB2312" w:hAnsi="宋体" w:cs="宋体" w:hint="eastAsia"/>
                <w:b/>
                <w:kern w:val="0"/>
                <w:sz w:val="24"/>
                <w:szCs w:val="24"/>
              </w:rPr>
              <w:t>实训台基本配置：</w:t>
            </w:r>
          </w:p>
          <w:tbl>
            <w:tblPr>
              <w:tblW w:w="751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4"/>
              <w:gridCol w:w="2706"/>
              <w:gridCol w:w="2535"/>
              <w:gridCol w:w="729"/>
              <w:gridCol w:w="850"/>
            </w:tblGrid>
            <w:tr w:rsidR="001C323D" w:rsidRPr="0004033A" w14:paraId="372D29F2" w14:textId="77777777" w:rsidTr="00720C0E">
              <w:trPr>
                <w:trHeight w:val="324"/>
                <w:jc w:val="center"/>
              </w:trPr>
              <w:tc>
                <w:tcPr>
                  <w:tcW w:w="694" w:type="dxa"/>
                  <w:tcBorders>
                    <w:top w:val="single" w:sz="8" w:space="0" w:color="auto"/>
                    <w:bottom w:val="single" w:sz="6" w:space="0" w:color="auto"/>
                  </w:tcBorders>
                  <w:shd w:val="clear" w:color="auto" w:fill="auto"/>
                  <w:vAlign w:val="center"/>
                </w:tcPr>
                <w:p w14:paraId="20F43802" w14:textId="77777777" w:rsidR="001C323D" w:rsidRPr="0004033A" w:rsidRDefault="001C323D" w:rsidP="006F214B">
                  <w:pPr>
                    <w:widowControl/>
                    <w:jc w:val="center"/>
                    <w:rPr>
                      <w:rFonts w:ascii="仿宋_GB2312" w:eastAsia="仿宋_GB2312"/>
                      <w:b/>
                      <w:kern w:val="0"/>
                      <w:sz w:val="24"/>
                      <w:szCs w:val="24"/>
                    </w:rPr>
                  </w:pPr>
                  <w:r w:rsidRPr="0004033A">
                    <w:rPr>
                      <w:rFonts w:ascii="仿宋_GB2312" w:eastAsia="仿宋_GB2312" w:hint="eastAsia"/>
                      <w:b/>
                      <w:kern w:val="0"/>
                      <w:sz w:val="24"/>
                      <w:szCs w:val="24"/>
                    </w:rPr>
                    <w:t>序号</w:t>
                  </w:r>
                </w:p>
              </w:tc>
              <w:tc>
                <w:tcPr>
                  <w:tcW w:w="2706" w:type="dxa"/>
                  <w:tcBorders>
                    <w:top w:val="single" w:sz="8" w:space="0" w:color="auto"/>
                    <w:bottom w:val="single" w:sz="6" w:space="0" w:color="auto"/>
                  </w:tcBorders>
                  <w:shd w:val="clear" w:color="auto" w:fill="auto"/>
                  <w:vAlign w:val="center"/>
                </w:tcPr>
                <w:p w14:paraId="54156D7B" w14:textId="77777777" w:rsidR="001C323D" w:rsidRPr="0004033A" w:rsidRDefault="001C323D" w:rsidP="006F214B">
                  <w:pPr>
                    <w:widowControl/>
                    <w:jc w:val="center"/>
                    <w:rPr>
                      <w:rFonts w:ascii="仿宋_GB2312" w:eastAsia="仿宋_GB2312"/>
                      <w:b/>
                      <w:kern w:val="0"/>
                      <w:sz w:val="24"/>
                      <w:szCs w:val="24"/>
                    </w:rPr>
                  </w:pPr>
                  <w:r w:rsidRPr="0004033A">
                    <w:rPr>
                      <w:rFonts w:ascii="仿宋_GB2312" w:eastAsia="仿宋_GB2312" w:hint="eastAsia"/>
                      <w:b/>
                      <w:kern w:val="0"/>
                      <w:sz w:val="24"/>
                      <w:szCs w:val="24"/>
                    </w:rPr>
                    <w:t>工具名称</w:t>
                  </w:r>
                </w:p>
              </w:tc>
              <w:tc>
                <w:tcPr>
                  <w:tcW w:w="2535" w:type="dxa"/>
                  <w:tcBorders>
                    <w:top w:val="single" w:sz="8" w:space="0" w:color="auto"/>
                    <w:bottom w:val="single" w:sz="6" w:space="0" w:color="auto"/>
                  </w:tcBorders>
                  <w:shd w:val="clear" w:color="auto" w:fill="auto"/>
                  <w:vAlign w:val="center"/>
                </w:tcPr>
                <w:p w14:paraId="5515EFD5" w14:textId="77777777" w:rsidR="001C323D" w:rsidRPr="0004033A" w:rsidRDefault="001C323D" w:rsidP="006F214B">
                  <w:pPr>
                    <w:widowControl/>
                    <w:jc w:val="center"/>
                    <w:rPr>
                      <w:rFonts w:ascii="仿宋_GB2312" w:eastAsia="仿宋_GB2312"/>
                      <w:b/>
                      <w:kern w:val="0"/>
                      <w:sz w:val="24"/>
                      <w:szCs w:val="24"/>
                    </w:rPr>
                  </w:pPr>
                  <w:r w:rsidRPr="0004033A">
                    <w:rPr>
                      <w:rFonts w:ascii="仿宋_GB2312" w:eastAsia="仿宋_GB2312" w:hint="eastAsia"/>
                      <w:b/>
                      <w:kern w:val="0"/>
                      <w:sz w:val="24"/>
                      <w:szCs w:val="24"/>
                    </w:rPr>
                    <w:t>型号/规格</w:t>
                  </w:r>
                </w:p>
              </w:tc>
              <w:tc>
                <w:tcPr>
                  <w:tcW w:w="729" w:type="dxa"/>
                  <w:tcBorders>
                    <w:top w:val="single" w:sz="8" w:space="0" w:color="auto"/>
                    <w:bottom w:val="single" w:sz="6" w:space="0" w:color="auto"/>
                  </w:tcBorders>
                  <w:shd w:val="clear" w:color="auto" w:fill="auto"/>
                  <w:vAlign w:val="center"/>
                </w:tcPr>
                <w:p w14:paraId="459EAAA6" w14:textId="77777777" w:rsidR="001C323D" w:rsidRPr="0004033A" w:rsidRDefault="001C323D" w:rsidP="006F214B">
                  <w:pPr>
                    <w:widowControl/>
                    <w:jc w:val="center"/>
                    <w:rPr>
                      <w:rFonts w:ascii="仿宋_GB2312" w:eastAsia="仿宋_GB2312"/>
                      <w:b/>
                      <w:kern w:val="0"/>
                      <w:sz w:val="24"/>
                      <w:szCs w:val="24"/>
                    </w:rPr>
                  </w:pPr>
                  <w:r w:rsidRPr="0004033A">
                    <w:rPr>
                      <w:rFonts w:ascii="仿宋_GB2312" w:eastAsia="仿宋_GB2312" w:hint="eastAsia"/>
                      <w:b/>
                      <w:kern w:val="0"/>
                      <w:sz w:val="24"/>
                      <w:szCs w:val="24"/>
                    </w:rPr>
                    <w:t>单位</w:t>
                  </w:r>
                </w:p>
              </w:tc>
              <w:tc>
                <w:tcPr>
                  <w:tcW w:w="850" w:type="dxa"/>
                  <w:tcBorders>
                    <w:top w:val="single" w:sz="8" w:space="0" w:color="auto"/>
                    <w:bottom w:val="single" w:sz="6" w:space="0" w:color="auto"/>
                  </w:tcBorders>
                  <w:shd w:val="clear" w:color="auto" w:fill="auto"/>
                  <w:vAlign w:val="center"/>
                </w:tcPr>
                <w:p w14:paraId="73058E3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b/>
                      <w:kern w:val="0"/>
                      <w:sz w:val="24"/>
                      <w:szCs w:val="24"/>
                    </w:rPr>
                    <w:t>数量</w:t>
                  </w:r>
                </w:p>
              </w:tc>
            </w:tr>
            <w:tr w:rsidR="001C323D" w:rsidRPr="0004033A" w14:paraId="6C5AD4D0" w14:textId="77777777" w:rsidTr="00720C0E">
              <w:trPr>
                <w:trHeight w:val="297"/>
                <w:jc w:val="center"/>
              </w:trPr>
              <w:tc>
                <w:tcPr>
                  <w:tcW w:w="694" w:type="dxa"/>
                  <w:tcBorders>
                    <w:top w:val="single" w:sz="6" w:space="0" w:color="auto"/>
                  </w:tcBorders>
                  <w:shd w:val="clear" w:color="auto" w:fill="auto"/>
                  <w:noWrap/>
                  <w:vAlign w:val="center"/>
                </w:tcPr>
                <w:p w14:paraId="5AAF06A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c>
                <w:tcPr>
                  <w:tcW w:w="2706" w:type="dxa"/>
                  <w:tcBorders>
                    <w:top w:val="single" w:sz="6" w:space="0" w:color="auto"/>
                  </w:tcBorders>
                  <w:shd w:val="clear" w:color="auto" w:fill="auto"/>
                  <w:noWrap/>
                  <w:vAlign w:val="center"/>
                </w:tcPr>
                <w:p w14:paraId="079EF110" w14:textId="77777777" w:rsidR="001C323D" w:rsidRPr="0004033A" w:rsidRDefault="001C323D" w:rsidP="00584437">
                  <w:pPr>
                    <w:widowControl/>
                    <w:jc w:val="left"/>
                    <w:rPr>
                      <w:rFonts w:ascii="仿宋_GB2312" w:eastAsia="仿宋_GB2312"/>
                      <w:color w:val="FF0000"/>
                      <w:kern w:val="0"/>
                      <w:sz w:val="24"/>
                      <w:szCs w:val="24"/>
                    </w:rPr>
                  </w:pPr>
                  <w:r w:rsidRPr="0004033A">
                    <w:rPr>
                      <w:rFonts w:ascii="仿宋_GB2312" w:eastAsia="仿宋_GB2312" w:hint="eastAsia"/>
                      <w:kern w:val="0"/>
                      <w:sz w:val="24"/>
                      <w:szCs w:val="24"/>
                    </w:rPr>
                    <w:t>钣金工作台</w:t>
                  </w:r>
                </w:p>
              </w:tc>
              <w:tc>
                <w:tcPr>
                  <w:tcW w:w="2535" w:type="dxa"/>
                  <w:tcBorders>
                    <w:top w:val="single" w:sz="6" w:space="0" w:color="auto"/>
                  </w:tcBorders>
                  <w:shd w:val="clear" w:color="auto" w:fill="auto"/>
                  <w:noWrap/>
                  <w:vAlign w:val="center"/>
                </w:tcPr>
                <w:p w14:paraId="7792B5B8" w14:textId="77777777" w:rsidR="001C323D" w:rsidRPr="0004033A" w:rsidRDefault="006F214B" w:rsidP="006F214B">
                  <w:pPr>
                    <w:widowControl/>
                    <w:rPr>
                      <w:rFonts w:ascii="仿宋_GB2312" w:eastAsia="仿宋_GB2312"/>
                      <w:kern w:val="0"/>
                      <w:sz w:val="24"/>
                      <w:szCs w:val="24"/>
                    </w:rPr>
                  </w:pPr>
                  <w:r w:rsidRPr="0004033A">
                    <w:rPr>
                      <w:rFonts w:ascii="仿宋_GB2312" w:eastAsia="仿宋_GB2312" w:hint="eastAsia"/>
                      <w:bCs/>
                      <w:kern w:val="0"/>
                      <w:sz w:val="24"/>
                      <w:szCs w:val="24"/>
                    </w:rPr>
                    <w:t>约</w:t>
                  </w:r>
                  <w:r w:rsidR="001C323D" w:rsidRPr="0004033A">
                    <w:rPr>
                      <w:rFonts w:ascii="仿宋_GB2312" w:eastAsia="仿宋_GB2312" w:hint="eastAsia"/>
                      <w:bCs/>
                      <w:kern w:val="0"/>
                      <w:sz w:val="24"/>
                      <w:szCs w:val="24"/>
                    </w:rPr>
                    <w:t>1800×1200×1800mm</w:t>
                  </w:r>
                </w:p>
              </w:tc>
              <w:tc>
                <w:tcPr>
                  <w:tcW w:w="729" w:type="dxa"/>
                  <w:tcBorders>
                    <w:top w:val="single" w:sz="6" w:space="0" w:color="auto"/>
                  </w:tcBorders>
                  <w:shd w:val="clear" w:color="auto" w:fill="auto"/>
                  <w:noWrap/>
                  <w:vAlign w:val="center"/>
                </w:tcPr>
                <w:p w14:paraId="52525BE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tcBorders>
                    <w:top w:val="single" w:sz="6" w:space="0" w:color="auto"/>
                  </w:tcBorders>
                  <w:shd w:val="clear" w:color="auto" w:fill="auto"/>
                  <w:noWrap/>
                  <w:vAlign w:val="center"/>
                </w:tcPr>
                <w:p w14:paraId="3C9CF47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5EEF2850" w14:textId="77777777" w:rsidTr="00720C0E">
              <w:trPr>
                <w:trHeight w:val="246"/>
                <w:jc w:val="center"/>
              </w:trPr>
              <w:tc>
                <w:tcPr>
                  <w:tcW w:w="694" w:type="dxa"/>
                  <w:shd w:val="clear" w:color="auto" w:fill="auto"/>
                  <w:noWrap/>
                  <w:vAlign w:val="center"/>
                </w:tcPr>
                <w:p w14:paraId="73A3251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c>
                <w:tcPr>
                  <w:tcW w:w="2706" w:type="dxa"/>
                  <w:shd w:val="clear" w:color="auto" w:fill="auto"/>
                  <w:noWrap/>
                  <w:vAlign w:val="center"/>
                </w:tcPr>
                <w:p w14:paraId="54D41650" w14:textId="77777777" w:rsidR="001C323D" w:rsidRPr="0004033A" w:rsidRDefault="001C323D" w:rsidP="00584437">
                  <w:pPr>
                    <w:widowControl/>
                    <w:jc w:val="left"/>
                    <w:rPr>
                      <w:rFonts w:ascii="仿宋_GB2312" w:eastAsia="仿宋_GB2312"/>
                      <w:kern w:val="0"/>
                      <w:sz w:val="24"/>
                      <w:szCs w:val="24"/>
                    </w:rPr>
                  </w:pPr>
                  <w:r w:rsidRPr="0004033A">
                    <w:rPr>
                      <w:rFonts w:ascii="仿宋_GB2312" w:eastAsia="仿宋_GB2312" w:hint="eastAsia"/>
                      <w:kern w:val="0"/>
                      <w:sz w:val="24"/>
                      <w:szCs w:val="24"/>
                    </w:rPr>
                    <w:t>漏电保护装置</w:t>
                  </w:r>
                </w:p>
              </w:tc>
              <w:tc>
                <w:tcPr>
                  <w:tcW w:w="2535" w:type="dxa"/>
                  <w:shd w:val="clear" w:color="auto" w:fill="auto"/>
                  <w:noWrap/>
                  <w:vAlign w:val="center"/>
                </w:tcPr>
                <w:p w14:paraId="6768E53C" w14:textId="2EF12A64" w:rsidR="001C323D" w:rsidRPr="0004033A" w:rsidRDefault="001C323D" w:rsidP="00B47A26">
                  <w:pPr>
                    <w:widowControl/>
                    <w:rPr>
                      <w:rFonts w:ascii="仿宋_GB2312" w:eastAsia="仿宋_GB2312"/>
                      <w:kern w:val="0"/>
                      <w:sz w:val="24"/>
                      <w:szCs w:val="24"/>
                    </w:rPr>
                  </w:pPr>
                  <w:r w:rsidRPr="0004033A">
                    <w:rPr>
                      <w:rFonts w:ascii="仿宋_GB2312" w:eastAsia="仿宋_GB2312" w:hint="eastAsia"/>
                      <w:sz w:val="24"/>
                      <w:szCs w:val="24"/>
                    </w:rPr>
                    <w:t>380V±10%，50Hz，</w:t>
                  </w:r>
                  <w:r w:rsidR="00C164F6">
                    <w:rPr>
                      <w:rFonts w:ascii="仿宋_GB2312" w:eastAsia="仿宋_GB2312"/>
                      <w:bCs/>
                      <w:kern w:val="0"/>
                      <w:sz w:val="24"/>
                      <w:szCs w:val="24"/>
                    </w:rPr>
                    <w:t>35-45</w:t>
                  </w:r>
                  <w:r w:rsidRPr="0004033A">
                    <w:rPr>
                      <w:rFonts w:ascii="仿宋_GB2312" w:eastAsia="仿宋_GB2312" w:hint="eastAsia"/>
                      <w:bCs/>
                      <w:kern w:val="0"/>
                      <w:sz w:val="24"/>
                      <w:szCs w:val="24"/>
                    </w:rPr>
                    <w:t>A</w:t>
                  </w:r>
                </w:p>
              </w:tc>
              <w:tc>
                <w:tcPr>
                  <w:tcW w:w="729" w:type="dxa"/>
                  <w:shd w:val="clear" w:color="auto" w:fill="auto"/>
                  <w:noWrap/>
                  <w:vAlign w:val="center"/>
                </w:tcPr>
                <w:p w14:paraId="3E2F176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2FA16D6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361650DA" w14:textId="77777777" w:rsidTr="00720C0E">
              <w:trPr>
                <w:trHeight w:val="207"/>
                <w:jc w:val="center"/>
              </w:trPr>
              <w:tc>
                <w:tcPr>
                  <w:tcW w:w="694" w:type="dxa"/>
                  <w:shd w:val="clear" w:color="auto" w:fill="auto"/>
                  <w:noWrap/>
                  <w:vAlign w:val="center"/>
                </w:tcPr>
                <w:p w14:paraId="17EA76B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w:t>
                  </w:r>
                </w:p>
              </w:tc>
              <w:tc>
                <w:tcPr>
                  <w:tcW w:w="2706" w:type="dxa"/>
                  <w:shd w:val="clear" w:color="auto" w:fill="auto"/>
                  <w:noWrap/>
                  <w:vAlign w:val="center"/>
                </w:tcPr>
                <w:p w14:paraId="18D9AC78" w14:textId="21CD5655"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螺旋形气管6.5</w:t>
                  </w:r>
                  <w:r w:rsidR="00C164F6">
                    <w:rPr>
                      <w:rFonts w:ascii="仿宋_GB2312" w:eastAsia="仿宋_GB2312" w:hint="eastAsia"/>
                      <w:kern w:val="0"/>
                      <w:sz w:val="24"/>
                      <w:szCs w:val="24"/>
                    </w:rPr>
                    <w:t>mm</w:t>
                  </w:r>
                  <w:r w:rsidRPr="0004033A">
                    <w:rPr>
                      <w:rFonts w:ascii="仿宋_GB2312" w:eastAsia="仿宋_GB2312" w:hint="eastAsia"/>
                      <w:kern w:val="0"/>
                      <w:sz w:val="24"/>
                      <w:szCs w:val="24"/>
                    </w:rPr>
                    <w:t>×10</w:t>
                  </w:r>
                  <w:r w:rsidR="00C164F6" w:rsidRPr="0004033A">
                    <w:rPr>
                      <w:rFonts w:ascii="仿宋_GB2312" w:eastAsia="仿宋_GB2312" w:hAnsiTheme="minorEastAsia" w:hint="eastAsia"/>
                      <w:bCs/>
                      <w:sz w:val="24"/>
                      <w:szCs w:val="24"/>
                    </w:rPr>
                    <w:t>±</w:t>
                  </w:r>
                  <w:r w:rsidR="00C164F6">
                    <w:rPr>
                      <w:rFonts w:ascii="仿宋_GB2312" w:eastAsia="仿宋_GB2312" w:hAnsiTheme="minorEastAsia" w:hint="eastAsia"/>
                      <w:bCs/>
                      <w:sz w:val="24"/>
                      <w:szCs w:val="24"/>
                    </w:rPr>
                    <w:t>5</w:t>
                  </w:r>
                  <w:r w:rsidR="00C164F6" w:rsidRPr="0004033A">
                    <w:rPr>
                      <w:rFonts w:ascii="仿宋_GB2312" w:eastAsia="仿宋_GB2312" w:hAnsiTheme="minorEastAsia" w:hint="eastAsia"/>
                      <w:bCs/>
                      <w:sz w:val="24"/>
                      <w:szCs w:val="24"/>
                    </w:rPr>
                    <w:t>%</w:t>
                  </w:r>
                  <w:r w:rsidRPr="0004033A">
                    <w:rPr>
                      <w:rFonts w:ascii="仿宋_GB2312" w:eastAsia="仿宋_GB2312" w:hint="eastAsia"/>
                      <w:kern w:val="0"/>
                      <w:sz w:val="24"/>
                      <w:szCs w:val="24"/>
                    </w:rPr>
                    <w:t>mm</w:t>
                  </w:r>
                </w:p>
              </w:tc>
              <w:tc>
                <w:tcPr>
                  <w:tcW w:w="2535" w:type="dxa"/>
                  <w:shd w:val="clear" w:color="auto" w:fill="auto"/>
                  <w:noWrap/>
                  <w:vAlign w:val="center"/>
                </w:tcPr>
                <w:p w14:paraId="71BA2479"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0D162E9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条</w:t>
                  </w:r>
                </w:p>
              </w:tc>
              <w:tc>
                <w:tcPr>
                  <w:tcW w:w="850" w:type="dxa"/>
                  <w:shd w:val="clear" w:color="auto" w:fill="auto"/>
                  <w:noWrap/>
                  <w:vAlign w:val="center"/>
                </w:tcPr>
                <w:p w14:paraId="270641C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2B6F27F1" w14:textId="77777777" w:rsidTr="00720C0E">
              <w:trPr>
                <w:trHeight w:val="170"/>
                <w:jc w:val="center"/>
              </w:trPr>
              <w:tc>
                <w:tcPr>
                  <w:tcW w:w="694" w:type="dxa"/>
                  <w:shd w:val="clear" w:color="auto" w:fill="auto"/>
                  <w:noWrap/>
                  <w:vAlign w:val="center"/>
                </w:tcPr>
                <w:p w14:paraId="112881B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w:t>
                  </w:r>
                </w:p>
              </w:tc>
              <w:tc>
                <w:tcPr>
                  <w:tcW w:w="2706" w:type="dxa"/>
                  <w:shd w:val="clear" w:color="auto" w:fill="auto"/>
                  <w:noWrap/>
                  <w:vAlign w:val="center"/>
                </w:tcPr>
                <w:p w14:paraId="5A04AD4E"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气路接头组合</w:t>
                  </w:r>
                </w:p>
              </w:tc>
              <w:tc>
                <w:tcPr>
                  <w:tcW w:w="2535" w:type="dxa"/>
                  <w:shd w:val="clear" w:color="auto" w:fill="auto"/>
                  <w:noWrap/>
                  <w:vAlign w:val="center"/>
                </w:tcPr>
                <w:p w14:paraId="00797E27"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4FE9587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45F38CD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6</w:t>
                  </w:r>
                </w:p>
              </w:tc>
            </w:tr>
            <w:tr w:rsidR="001C323D" w:rsidRPr="0004033A" w14:paraId="247F04E5" w14:textId="77777777" w:rsidTr="00720C0E">
              <w:trPr>
                <w:trHeight w:val="170"/>
                <w:jc w:val="center"/>
              </w:trPr>
              <w:tc>
                <w:tcPr>
                  <w:tcW w:w="694" w:type="dxa"/>
                  <w:shd w:val="clear" w:color="auto" w:fill="auto"/>
                  <w:noWrap/>
                  <w:vAlign w:val="center"/>
                </w:tcPr>
                <w:p w14:paraId="625C0A7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w:t>
                  </w:r>
                </w:p>
              </w:tc>
              <w:tc>
                <w:tcPr>
                  <w:tcW w:w="2706" w:type="dxa"/>
                  <w:shd w:val="clear" w:color="auto" w:fill="auto"/>
                  <w:noWrap/>
                  <w:vAlign w:val="center"/>
                </w:tcPr>
                <w:p w14:paraId="000B3142" w14:textId="77777777" w:rsidR="001C323D" w:rsidRPr="0004033A" w:rsidRDefault="001C323D" w:rsidP="00584437">
                  <w:pPr>
                    <w:widowControl/>
                    <w:jc w:val="left"/>
                    <w:rPr>
                      <w:rFonts w:ascii="仿宋_GB2312" w:eastAsia="仿宋_GB2312"/>
                      <w:kern w:val="0"/>
                      <w:sz w:val="24"/>
                      <w:szCs w:val="24"/>
                    </w:rPr>
                  </w:pPr>
                  <w:r w:rsidRPr="0004033A">
                    <w:rPr>
                      <w:rFonts w:ascii="仿宋_GB2312" w:eastAsia="仿宋_GB2312" w:hint="eastAsia"/>
                      <w:bCs/>
                      <w:kern w:val="0"/>
                      <w:sz w:val="24"/>
                      <w:szCs w:val="24"/>
                    </w:rPr>
                    <w:t>手动折弯机</w:t>
                  </w:r>
                </w:p>
              </w:tc>
              <w:tc>
                <w:tcPr>
                  <w:tcW w:w="2535" w:type="dxa"/>
                  <w:shd w:val="clear" w:color="auto" w:fill="auto"/>
                  <w:noWrap/>
                  <w:vAlign w:val="center"/>
                </w:tcPr>
                <w:p w14:paraId="486D6E45"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292C16E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shd w:val="clear" w:color="auto" w:fill="auto"/>
                  <w:noWrap/>
                  <w:vAlign w:val="center"/>
                </w:tcPr>
                <w:p w14:paraId="1B764D4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31CAB379" w14:textId="77777777" w:rsidTr="00720C0E">
              <w:trPr>
                <w:trHeight w:val="170"/>
                <w:jc w:val="center"/>
              </w:trPr>
              <w:tc>
                <w:tcPr>
                  <w:tcW w:w="694" w:type="dxa"/>
                  <w:shd w:val="clear" w:color="auto" w:fill="auto"/>
                  <w:noWrap/>
                  <w:vAlign w:val="center"/>
                </w:tcPr>
                <w:p w14:paraId="37EB7AD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lastRenderedPageBreak/>
                    <w:t>6</w:t>
                  </w:r>
                </w:p>
              </w:tc>
              <w:tc>
                <w:tcPr>
                  <w:tcW w:w="2706" w:type="dxa"/>
                  <w:shd w:val="clear" w:color="auto" w:fill="auto"/>
                  <w:noWrap/>
                  <w:vAlign w:val="center"/>
                </w:tcPr>
                <w:p w14:paraId="5FD4660A"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门板损伤制作装置</w:t>
                  </w:r>
                </w:p>
              </w:tc>
              <w:tc>
                <w:tcPr>
                  <w:tcW w:w="2535" w:type="dxa"/>
                  <w:shd w:val="clear" w:color="auto" w:fill="auto"/>
                  <w:noWrap/>
                  <w:vAlign w:val="center"/>
                </w:tcPr>
                <w:p w14:paraId="725B88F6" w14:textId="77777777" w:rsidR="001C323D" w:rsidRPr="0004033A" w:rsidRDefault="00FD5BE5"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3CA244D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3837051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2FFC6831" w14:textId="77777777" w:rsidTr="00720C0E">
              <w:trPr>
                <w:trHeight w:val="131"/>
                <w:jc w:val="center"/>
              </w:trPr>
              <w:tc>
                <w:tcPr>
                  <w:tcW w:w="694" w:type="dxa"/>
                  <w:shd w:val="clear" w:color="auto" w:fill="auto"/>
                  <w:noWrap/>
                  <w:vAlign w:val="center"/>
                </w:tcPr>
                <w:p w14:paraId="4853EF5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7</w:t>
                  </w:r>
                </w:p>
              </w:tc>
              <w:tc>
                <w:tcPr>
                  <w:tcW w:w="2706" w:type="dxa"/>
                  <w:shd w:val="clear" w:color="auto" w:fill="auto"/>
                  <w:noWrap/>
                  <w:vAlign w:val="center"/>
                </w:tcPr>
                <w:p w14:paraId="5710BF68"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门板夹具固定架</w:t>
                  </w:r>
                </w:p>
              </w:tc>
              <w:tc>
                <w:tcPr>
                  <w:tcW w:w="2535" w:type="dxa"/>
                  <w:shd w:val="clear" w:color="auto" w:fill="auto"/>
                  <w:noWrap/>
                  <w:vAlign w:val="center"/>
                </w:tcPr>
                <w:p w14:paraId="388BCF79" w14:textId="77777777" w:rsidR="001C323D" w:rsidRPr="0004033A" w:rsidRDefault="00FD5BE5"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66A334D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1E2FEF4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77AF16A0" w14:textId="77777777" w:rsidTr="00720C0E">
              <w:trPr>
                <w:trHeight w:val="131"/>
                <w:jc w:val="center"/>
              </w:trPr>
              <w:tc>
                <w:tcPr>
                  <w:tcW w:w="694" w:type="dxa"/>
                  <w:shd w:val="clear" w:color="auto" w:fill="auto"/>
                  <w:noWrap/>
                  <w:vAlign w:val="center"/>
                </w:tcPr>
                <w:p w14:paraId="0135E60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8</w:t>
                  </w:r>
                </w:p>
              </w:tc>
              <w:tc>
                <w:tcPr>
                  <w:tcW w:w="2706" w:type="dxa"/>
                  <w:shd w:val="clear" w:color="auto" w:fill="auto"/>
                  <w:noWrap/>
                  <w:vAlign w:val="center"/>
                </w:tcPr>
                <w:p w14:paraId="0BC5BC23"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bCs/>
                      <w:kern w:val="0"/>
                      <w:sz w:val="24"/>
                      <w:szCs w:val="24"/>
                    </w:rPr>
                    <w:t>损伤门板夹持装具</w:t>
                  </w:r>
                </w:p>
              </w:tc>
              <w:tc>
                <w:tcPr>
                  <w:tcW w:w="2535" w:type="dxa"/>
                  <w:shd w:val="clear" w:color="auto" w:fill="auto"/>
                  <w:noWrap/>
                  <w:vAlign w:val="center"/>
                </w:tcPr>
                <w:p w14:paraId="3BCF434A" w14:textId="77777777" w:rsidR="001C323D" w:rsidRPr="0004033A" w:rsidRDefault="00FD5BE5" w:rsidP="006F214B">
                  <w:pPr>
                    <w:widowControl/>
                    <w:rPr>
                      <w:rFonts w:ascii="仿宋_GB2312" w:eastAsia="仿宋_GB2312"/>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1955322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7472EB0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34AD28B6" w14:textId="77777777" w:rsidTr="00720C0E">
              <w:trPr>
                <w:trHeight w:val="221"/>
                <w:jc w:val="center"/>
              </w:trPr>
              <w:tc>
                <w:tcPr>
                  <w:tcW w:w="694" w:type="dxa"/>
                  <w:shd w:val="clear" w:color="auto" w:fill="auto"/>
                  <w:noWrap/>
                  <w:vAlign w:val="center"/>
                </w:tcPr>
                <w:p w14:paraId="1303E30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9</w:t>
                  </w:r>
                </w:p>
              </w:tc>
              <w:tc>
                <w:tcPr>
                  <w:tcW w:w="2706" w:type="dxa"/>
                  <w:shd w:val="clear" w:color="auto" w:fill="auto"/>
                  <w:noWrap/>
                  <w:vAlign w:val="center"/>
                </w:tcPr>
                <w:p w14:paraId="172A24FE"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台虎钳</w:t>
                  </w:r>
                </w:p>
              </w:tc>
              <w:tc>
                <w:tcPr>
                  <w:tcW w:w="2535" w:type="dxa"/>
                  <w:shd w:val="clear" w:color="auto" w:fill="auto"/>
                  <w:noWrap/>
                  <w:vAlign w:val="center"/>
                </w:tcPr>
                <w:p w14:paraId="46D9F1C0"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321C258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7CD93AA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C0D0377" w14:textId="77777777" w:rsidTr="00720C0E">
              <w:trPr>
                <w:trHeight w:val="183"/>
                <w:jc w:val="center"/>
              </w:trPr>
              <w:tc>
                <w:tcPr>
                  <w:tcW w:w="694" w:type="dxa"/>
                  <w:shd w:val="clear" w:color="auto" w:fill="auto"/>
                  <w:noWrap/>
                  <w:vAlign w:val="center"/>
                </w:tcPr>
                <w:p w14:paraId="71FF9F9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10</w:t>
                  </w:r>
                </w:p>
              </w:tc>
              <w:tc>
                <w:tcPr>
                  <w:tcW w:w="2706" w:type="dxa"/>
                  <w:shd w:val="clear" w:color="auto" w:fill="auto"/>
                  <w:noWrap/>
                  <w:vAlign w:val="center"/>
                </w:tcPr>
                <w:p w14:paraId="76994228"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焊接作业箱</w:t>
                  </w:r>
                </w:p>
              </w:tc>
              <w:tc>
                <w:tcPr>
                  <w:tcW w:w="2535" w:type="dxa"/>
                  <w:shd w:val="clear" w:color="auto" w:fill="auto"/>
                  <w:noWrap/>
                  <w:vAlign w:val="center"/>
                </w:tcPr>
                <w:p w14:paraId="708BF9A1"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44F4947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75F17B1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79C116B5" w14:textId="77777777" w:rsidTr="00720C0E">
              <w:trPr>
                <w:trHeight w:val="273"/>
                <w:jc w:val="center"/>
              </w:trPr>
              <w:tc>
                <w:tcPr>
                  <w:tcW w:w="694" w:type="dxa"/>
                  <w:shd w:val="clear" w:color="auto" w:fill="auto"/>
                  <w:noWrap/>
                  <w:vAlign w:val="center"/>
                </w:tcPr>
                <w:p w14:paraId="2A4AD6D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11</w:t>
                  </w:r>
                </w:p>
              </w:tc>
              <w:tc>
                <w:tcPr>
                  <w:tcW w:w="2706" w:type="dxa"/>
                  <w:shd w:val="clear" w:color="auto" w:fill="auto"/>
                  <w:noWrap/>
                  <w:vAlign w:val="center"/>
                </w:tcPr>
                <w:p w14:paraId="1421553F"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CO</w:t>
                  </w:r>
                  <w:r w:rsidRPr="0004033A">
                    <w:rPr>
                      <w:rFonts w:ascii="仿宋_GB2312" w:eastAsia="仿宋_GB2312" w:hint="eastAsia"/>
                      <w:kern w:val="0"/>
                      <w:sz w:val="24"/>
                      <w:szCs w:val="24"/>
                      <w:vertAlign w:val="subscript"/>
                    </w:rPr>
                    <w:t>2</w:t>
                  </w:r>
                  <w:r w:rsidRPr="0004033A">
                    <w:rPr>
                      <w:rFonts w:ascii="仿宋_GB2312" w:eastAsia="仿宋_GB2312" w:hint="eastAsia"/>
                      <w:sz w:val="24"/>
                      <w:szCs w:val="24"/>
                    </w:rPr>
                    <w:t>气体保护</w:t>
                  </w:r>
                  <w:r w:rsidRPr="0004033A">
                    <w:rPr>
                      <w:rFonts w:ascii="仿宋_GB2312" w:eastAsia="仿宋_GB2312" w:hint="eastAsia"/>
                      <w:kern w:val="0"/>
                      <w:sz w:val="24"/>
                      <w:szCs w:val="24"/>
                    </w:rPr>
                    <w:t>焊机</w:t>
                  </w:r>
                </w:p>
              </w:tc>
              <w:tc>
                <w:tcPr>
                  <w:tcW w:w="2535" w:type="dxa"/>
                  <w:shd w:val="clear" w:color="auto" w:fill="auto"/>
                  <w:noWrap/>
                  <w:vAlign w:val="center"/>
                </w:tcPr>
                <w:p w14:paraId="5DD00284"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0FFD576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shd w:val="clear" w:color="auto" w:fill="auto"/>
                  <w:noWrap/>
                  <w:vAlign w:val="center"/>
                </w:tcPr>
                <w:p w14:paraId="050DB40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1B35425B" w14:textId="77777777" w:rsidTr="00720C0E">
              <w:trPr>
                <w:trHeight w:val="80"/>
                <w:jc w:val="center"/>
              </w:trPr>
              <w:tc>
                <w:tcPr>
                  <w:tcW w:w="694" w:type="dxa"/>
                  <w:shd w:val="clear" w:color="auto" w:fill="auto"/>
                  <w:noWrap/>
                  <w:vAlign w:val="center"/>
                </w:tcPr>
                <w:p w14:paraId="7F91229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12</w:t>
                  </w:r>
                </w:p>
              </w:tc>
              <w:tc>
                <w:tcPr>
                  <w:tcW w:w="2706" w:type="dxa"/>
                  <w:shd w:val="clear" w:color="auto" w:fill="auto"/>
                  <w:noWrap/>
                  <w:vAlign w:val="center"/>
                </w:tcPr>
                <w:p w14:paraId="7DE949BB"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CO</w:t>
                  </w:r>
                  <w:r w:rsidRPr="0004033A">
                    <w:rPr>
                      <w:rFonts w:ascii="仿宋_GB2312" w:eastAsia="仿宋_GB2312" w:hint="eastAsia"/>
                      <w:kern w:val="0"/>
                      <w:sz w:val="24"/>
                      <w:szCs w:val="24"/>
                      <w:vertAlign w:val="subscript"/>
                    </w:rPr>
                    <w:t>2</w:t>
                  </w:r>
                  <w:r w:rsidRPr="0004033A">
                    <w:rPr>
                      <w:rFonts w:ascii="仿宋_GB2312" w:eastAsia="仿宋_GB2312" w:hint="eastAsia"/>
                      <w:kern w:val="0"/>
                      <w:sz w:val="24"/>
                      <w:szCs w:val="24"/>
                    </w:rPr>
                    <w:t>减压表</w:t>
                  </w:r>
                </w:p>
              </w:tc>
              <w:tc>
                <w:tcPr>
                  <w:tcW w:w="2535" w:type="dxa"/>
                  <w:shd w:val="clear" w:color="auto" w:fill="auto"/>
                  <w:noWrap/>
                  <w:vAlign w:val="center"/>
                </w:tcPr>
                <w:p w14:paraId="79BE7867" w14:textId="29DFA4F7" w:rsidR="001C323D" w:rsidRPr="0004033A" w:rsidRDefault="00C164F6" w:rsidP="006F214B">
                  <w:pPr>
                    <w:widowControl/>
                    <w:rPr>
                      <w:rFonts w:ascii="仿宋_GB2312" w:eastAsia="仿宋_GB2312"/>
                      <w:kern w:val="0"/>
                      <w:sz w:val="24"/>
                      <w:szCs w:val="24"/>
                    </w:rPr>
                  </w:pPr>
                  <w:r>
                    <w:rPr>
                      <w:rFonts w:ascii="仿宋_GB2312" w:eastAsia="仿宋_GB2312"/>
                      <w:kern w:val="0"/>
                      <w:sz w:val="24"/>
                      <w:szCs w:val="24"/>
                    </w:rPr>
                    <w:t>20-30</w:t>
                  </w:r>
                  <w:r w:rsidR="001C323D" w:rsidRPr="0004033A">
                    <w:rPr>
                      <w:rFonts w:ascii="仿宋_GB2312" w:eastAsia="仿宋_GB2312" w:hint="eastAsia"/>
                      <w:kern w:val="0"/>
                      <w:sz w:val="24"/>
                      <w:szCs w:val="24"/>
                    </w:rPr>
                    <w:t>Mpa</w:t>
                  </w:r>
                </w:p>
              </w:tc>
              <w:tc>
                <w:tcPr>
                  <w:tcW w:w="729" w:type="dxa"/>
                  <w:shd w:val="clear" w:color="auto" w:fill="auto"/>
                  <w:noWrap/>
                  <w:vAlign w:val="center"/>
                </w:tcPr>
                <w:p w14:paraId="1B1DEFC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668519A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14CF0A2" w14:textId="77777777" w:rsidTr="00720C0E">
              <w:trPr>
                <w:trHeight w:val="183"/>
                <w:jc w:val="center"/>
              </w:trPr>
              <w:tc>
                <w:tcPr>
                  <w:tcW w:w="694" w:type="dxa"/>
                  <w:shd w:val="clear" w:color="auto" w:fill="auto"/>
                  <w:noWrap/>
                  <w:vAlign w:val="center"/>
                </w:tcPr>
                <w:p w14:paraId="653F631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13</w:t>
                  </w:r>
                </w:p>
              </w:tc>
              <w:tc>
                <w:tcPr>
                  <w:tcW w:w="2706" w:type="dxa"/>
                  <w:shd w:val="clear" w:color="auto" w:fill="auto"/>
                  <w:noWrap/>
                  <w:vAlign w:val="center"/>
                </w:tcPr>
                <w:p w14:paraId="4BCA495E"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气瓶保护支架</w:t>
                  </w:r>
                </w:p>
              </w:tc>
              <w:tc>
                <w:tcPr>
                  <w:tcW w:w="2535" w:type="dxa"/>
                  <w:shd w:val="clear" w:color="auto" w:fill="auto"/>
                  <w:noWrap/>
                  <w:vAlign w:val="center"/>
                </w:tcPr>
                <w:p w14:paraId="2A6D8254"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462D889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5BDCD10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6B79D8D5" w14:textId="77777777" w:rsidTr="00720C0E">
              <w:trPr>
                <w:trHeight w:val="146"/>
                <w:jc w:val="center"/>
              </w:trPr>
              <w:tc>
                <w:tcPr>
                  <w:tcW w:w="694" w:type="dxa"/>
                  <w:shd w:val="clear" w:color="auto" w:fill="auto"/>
                  <w:noWrap/>
                  <w:vAlign w:val="center"/>
                </w:tcPr>
                <w:p w14:paraId="3FB85BE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14</w:t>
                  </w:r>
                </w:p>
              </w:tc>
              <w:tc>
                <w:tcPr>
                  <w:tcW w:w="2706" w:type="dxa"/>
                  <w:shd w:val="clear" w:color="auto" w:fill="auto"/>
                  <w:noWrap/>
                  <w:vAlign w:val="center"/>
                </w:tcPr>
                <w:p w14:paraId="1EAB9493"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车身外形修复机</w:t>
                  </w:r>
                </w:p>
              </w:tc>
              <w:tc>
                <w:tcPr>
                  <w:tcW w:w="2535" w:type="dxa"/>
                  <w:shd w:val="clear" w:color="auto" w:fill="auto"/>
                  <w:noWrap/>
                  <w:vAlign w:val="center"/>
                </w:tcPr>
                <w:p w14:paraId="376FA072"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506B157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shd w:val="clear" w:color="auto" w:fill="auto"/>
                  <w:noWrap/>
                  <w:vAlign w:val="center"/>
                </w:tcPr>
                <w:p w14:paraId="3723978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6F968CE4" w14:textId="77777777" w:rsidTr="00720C0E">
              <w:trPr>
                <w:trHeight w:val="107"/>
                <w:jc w:val="center"/>
              </w:trPr>
              <w:tc>
                <w:tcPr>
                  <w:tcW w:w="694" w:type="dxa"/>
                  <w:shd w:val="clear" w:color="auto" w:fill="auto"/>
                  <w:noWrap/>
                  <w:vAlign w:val="center"/>
                </w:tcPr>
                <w:p w14:paraId="3C8050B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15</w:t>
                  </w:r>
                </w:p>
              </w:tc>
              <w:tc>
                <w:tcPr>
                  <w:tcW w:w="2706" w:type="dxa"/>
                  <w:shd w:val="clear" w:color="auto" w:fill="auto"/>
                  <w:noWrap/>
                  <w:vAlign w:val="center"/>
                </w:tcPr>
                <w:p w14:paraId="21A4BD78"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汽车钣金修复小锤</w:t>
                  </w:r>
                </w:p>
              </w:tc>
              <w:tc>
                <w:tcPr>
                  <w:tcW w:w="2535" w:type="dxa"/>
                  <w:shd w:val="clear" w:color="auto" w:fill="auto"/>
                  <w:noWrap/>
                  <w:vAlign w:val="center"/>
                </w:tcPr>
                <w:p w14:paraId="48056149"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11720C4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5F4EDD8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287442E2" w14:textId="77777777" w:rsidTr="00720C0E">
              <w:trPr>
                <w:trHeight w:val="198"/>
                <w:jc w:val="center"/>
              </w:trPr>
              <w:tc>
                <w:tcPr>
                  <w:tcW w:w="694" w:type="dxa"/>
                  <w:shd w:val="clear" w:color="auto" w:fill="auto"/>
                  <w:noWrap/>
                  <w:vAlign w:val="center"/>
                </w:tcPr>
                <w:p w14:paraId="7DA7EDC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16</w:t>
                  </w:r>
                </w:p>
              </w:tc>
              <w:tc>
                <w:tcPr>
                  <w:tcW w:w="2706" w:type="dxa"/>
                  <w:shd w:val="clear" w:color="auto" w:fill="auto"/>
                  <w:noWrap/>
                  <w:vAlign w:val="center"/>
                </w:tcPr>
                <w:p w14:paraId="2E59DB50"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钣金专用拉伸小锤</w:t>
                  </w:r>
                </w:p>
              </w:tc>
              <w:tc>
                <w:tcPr>
                  <w:tcW w:w="2535" w:type="dxa"/>
                  <w:shd w:val="clear" w:color="auto" w:fill="auto"/>
                  <w:noWrap/>
                  <w:vAlign w:val="center"/>
                </w:tcPr>
                <w:p w14:paraId="483F54D1"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40A5BE1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3179CB2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66FF2226" w14:textId="77777777" w:rsidTr="00720C0E">
              <w:trPr>
                <w:trHeight w:val="198"/>
                <w:jc w:val="center"/>
              </w:trPr>
              <w:tc>
                <w:tcPr>
                  <w:tcW w:w="694" w:type="dxa"/>
                  <w:shd w:val="clear" w:color="auto" w:fill="auto"/>
                  <w:noWrap/>
                  <w:vAlign w:val="center"/>
                </w:tcPr>
                <w:p w14:paraId="0F36A12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17</w:t>
                  </w:r>
                </w:p>
              </w:tc>
              <w:tc>
                <w:tcPr>
                  <w:tcW w:w="2706" w:type="dxa"/>
                  <w:shd w:val="clear" w:color="auto" w:fill="auto"/>
                  <w:noWrap/>
                  <w:vAlign w:val="center"/>
                </w:tcPr>
                <w:p w14:paraId="3DD15931"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bCs/>
                      <w:kern w:val="0"/>
                      <w:sz w:val="24"/>
                      <w:szCs w:val="24"/>
                    </w:rPr>
                    <w:t>损伤制作锤</w:t>
                  </w:r>
                </w:p>
              </w:tc>
              <w:tc>
                <w:tcPr>
                  <w:tcW w:w="2535" w:type="dxa"/>
                  <w:shd w:val="clear" w:color="auto" w:fill="auto"/>
                  <w:noWrap/>
                  <w:vAlign w:val="center"/>
                </w:tcPr>
                <w:p w14:paraId="23578897"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701FCFE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0F7718C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4F3FF76B" w14:textId="77777777" w:rsidTr="00720C0E">
              <w:trPr>
                <w:trHeight w:val="198"/>
                <w:jc w:val="center"/>
              </w:trPr>
              <w:tc>
                <w:tcPr>
                  <w:tcW w:w="694" w:type="dxa"/>
                  <w:shd w:val="clear" w:color="auto" w:fill="auto"/>
                  <w:noWrap/>
                  <w:vAlign w:val="center"/>
                </w:tcPr>
                <w:p w14:paraId="64CDF60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18</w:t>
                  </w:r>
                </w:p>
              </w:tc>
              <w:tc>
                <w:tcPr>
                  <w:tcW w:w="2706" w:type="dxa"/>
                  <w:shd w:val="clear" w:color="auto" w:fill="auto"/>
                  <w:noWrap/>
                  <w:vAlign w:val="center"/>
                </w:tcPr>
                <w:p w14:paraId="4C65404A"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手工制作钳工锤</w:t>
                  </w:r>
                </w:p>
              </w:tc>
              <w:tc>
                <w:tcPr>
                  <w:tcW w:w="2535" w:type="dxa"/>
                  <w:shd w:val="clear" w:color="auto" w:fill="auto"/>
                  <w:noWrap/>
                  <w:vAlign w:val="center"/>
                </w:tcPr>
                <w:p w14:paraId="6360427A"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7EE33C3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6E8A6B3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040970CA" w14:textId="77777777" w:rsidTr="00720C0E">
              <w:trPr>
                <w:trHeight w:val="159"/>
                <w:jc w:val="center"/>
              </w:trPr>
              <w:tc>
                <w:tcPr>
                  <w:tcW w:w="694" w:type="dxa"/>
                  <w:shd w:val="clear" w:color="auto" w:fill="auto"/>
                  <w:noWrap/>
                  <w:vAlign w:val="center"/>
                </w:tcPr>
                <w:p w14:paraId="6403A70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19</w:t>
                  </w:r>
                </w:p>
              </w:tc>
              <w:tc>
                <w:tcPr>
                  <w:tcW w:w="2706" w:type="dxa"/>
                  <w:shd w:val="clear" w:color="auto" w:fill="auto"/>
                  <w:noWrap/>
                  <w:vAlign w:val="center"/>
                </w:tcPr>
                <w:p w14:paraId="7B2A90C0"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钢直尺300mm</w:t>
                  </w:r>
                </w:p>
              </w:tc>
              <w:tc>
                <w:tcPr>
                  <w:tcW w:w="2535" w:type="dxa"/>
                  <w:shd w:val="clear" w:color="auto" w:fill="auto"/>
                  <w:noWrap/>
                  <w:vAlign w:val="center"/>
                </w:tcPr>
                <w:p w14:paraId="2B000937"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3B6E596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13677BE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26159FF" w14:textId="77777777" w:rsidTr="00720C0E">
              <w:trPr>
                <w:trHeight w:val="121"/>
                <w:jc w:val="center"/>
              </w:trPr>
              <w:tc>
                <w:tcPr>
                  <w:tcW w:w="694" w:type="dxa"/>
                  <w:shd w:val="clear" w:color="auto" w:fill="auto"/>
                  <w:noWrap/>
                  <w:vAlign w:val="center"/>
                </w:tcPr>
                <w:p w14:paraId="7938B25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20</w:t>
                  </w:r>
                </w:p>
              </w:tc>
              <w:tc>
                <w:tcPr>
                  <w:tcW w:w="2706" w:type="dxa"/>
                  <w:shd w:val="clear" w:color="auto" w:fill="auto"/>
                  <w:noWrap/>
                  <w:vAlign w:val="center"/>
                </w:tcPr>
                <w:p w14:paraId="0F1FE12C"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sz w:val="24"/>
                      <w:szCs w:val="24"/>
                    </w:rPr>
                    <w:t>气动砂带机</w:t>
                  </w:r>
                </w:p>
              </w:tc>
              <w:tc>
                <w:tcPr>
                  <w:tcW w:w="2535" w:type="dxa"/>
                  <w:shd w:val="clear" w:color="auto" w:fill="auto"/>
                  <w:noWrap/>
                  <w:vAlign w:val="center"/>
                </w:tcPr>
                <w:p w14:paraId="550E15CC" w14:textId="3223E71F" w:rsidR="001C323D" w:rsidRPr="0004033A" w:rsidRDefault="00A87300" w:rsidP="006F214B">
                  <w:pPr>
                    <w:widowControl/>
                    <w:rPr>
                      <w:rFonts w:ascii="仿宋_GB2312" w:eastAsia="仿宋_GB2312"/>
                      <w:kern w:val="0"/>
                      <w:sz w:val="24"/>
                      <w:szCs w:val="24"/>
                    </w:rPr>
                  </w:pPr>
                  <w:r>
                    <w:rPr>
                      <w:rFonts w:ascii="仿宋_GB2312" w:eastAsia="仿宋_GB2312" w:hint="eastAsia"/>
                      <w:kern w:val="0"/>
                      <w:sz w:val="24"/>
                      <w:szCs w:val="24"/>
                    </w:rPr>
                    <w:t>参考品牌：</w:t>
                  </w:r>
                  <w:r w:rsidR="001C323D" w:rsidRPr="0004033A">
                    <w:rPr>
                      <w:rFonts w:ascii="仿宋_GB2312" w:eastAsia="仿宋_GB2312" w:hint="eastAsia"/>
                      <w:kern w:val="0"/>
                      <w:sz w:val="24"/>
                      <w:szCs w:val="24"/>
                    </w:rPr>
                    <w:t>稳汀</w:t>
                  </w:r>
                  <w:r w:rsidR="00C164F6">
                    <w:rPr>
                      <w:rFonts w:ascii="仿宋_GB2312" w:eastAsia="仿宋_GB2312" w:hint="eastAsia"/>
                      <w:kern w:val="0"/>
                      <w:sz w:val="24"/>
                      <w:szCs w:val="24"/>
                    </w:rPr>
                    <w:t>、</w:t>
                  </w:r>
                  <w:r w:rsidR="001C323D" w:rsidRPr="0004033A">
                    <w:rPr>
                      <w:rFonts w:ascii="仿宋_GB2312" w:eastAsia="仿宋_GB2312" w:hint="eastAsia"/>
                      <w:kern w:val="0"/>
                      <w:sz w:val="24"/>
                      <w:szCs w:val="24"/>
                    </w:rPr>
                    <w:t>强生</w:t>
                  </w:r>
                  <w:r w:rsidR="00C164F6">
                    <w:rPr>
                      <w:rFonts w:ascii="仿宋_GB2312" w:eastAsia="仿宋_GB2312" w:hint="eastAsia"/>
                      <w:kern w:val="0"/>
                      <w:sz w:val="24"/>
                      <w:szCs w:val="24"/>
                    </w:rPr>
                    <w:t>、</w:t>
                  </w:r>
                  <w:r w:rsidR="001C323D" w:rsidRPr="0004033A">
                    <w:rPr>
                      <w:rFonts w:ascii="仿宋_GB2312" w:eastAsia="仿宋_GB2312" w:hint="eastAsia"/>
                      <w:kern w:val="0"/>
                      <w:sz w:val="24"/>
                      <w:szCs w:val="24"/>
                    </w:rPr>
                    <w:t>威世达</w:t>
                  </w:r>
                </w:p>
              </w:tc>
              <w:tc>
                <w:tcPr>
                  <w:tcW w:w="729" w:type="dxa"/>
                  <w:shd w:val="clear" w:color="auto" w:fill="auto"/>
                  <w:noWrap/>
                  <w:vAlign w:val="center"/>
                </w:tcPr>
                <w:p w14:paraId="1867118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shd w:val="clear" w:color="auto" w:fill="auto"/>
                  <w:noWrap/>
                  <w:vAlign w:val="center"/>
                </w:tcPr>
                <w:p w14:paraId="4517F00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63AB1CF4" w14:textId="77777777" w:rsidTr="00720C0E">
              <w:trPr>
                <w:trHeight w:val="70"/>
                <w:jc w:val="center"/>
              </w:trPr>
              <w:tc>
                <w:tcPr>
                  <w:tcW w:w="694" w:type="dxa"/>
                  <w:shd w:val="clear" w:color="auto" w:fill="auto"/>
                  <w:noWrap/>
                  <w:vAlign w:val="center"/>
                </w:tcPr>
                <w:p w14:paraId="2BC670B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21</w:t>
                  </w:r>
                </w:p>
              </w:tc>
              <w:tc>
                <w:tcPr>
                  <w:tcW w:w="2706" w:type="dxa"/>
                  <w:shd w:val="clear" w:color="auto" w:fill="auto"/>
                  <w:noWrap/>
                  <w:vAlign w:val="center"/>
                </w:tcPr>
                <w:p w14:paraId="76DEF797"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吹尘枪</w:t>
                  </w:r>
                </w:p>
              </w:tc>
              <w:tc>
                <w:tcPr>
                  <w:tcW w:w="2535" w:type="dxa"/>
                  <w:shd w:val="clear" w:color="auto" w:fill="auto"/>
                  <w:noWrap/>
                  <w:vAlign w:val="center"/>
                </w:tcPr>
                <w:p w14:paraId="62CD5743"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7A99857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6EA24E8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w:t>
                  </w:r>
                </w:p>
              </w:tc>
            </w:tr>
            <w:tr w:rsidR="001C323D" w:rsidRPr="0004033A" w14:paraId="11EBBA97" w14:textId="77777777" w:rsidTr="00720C0E">
              <w:trPr>
                <w:trHeight w:val="159"/>
                <w:jc w:val="center"/>
              </w:trPr>
              <w:tc>
                <w:tcPr>
                  <w:tcW w:w="694" w:type="dxa"/>
                  <w:shd w:val="clear" w:color="auto" w:fill="auto"/>
                  <w:noWrap/>
                  <w:vAlign w:val="center"/>
                </w:tcPr>
                <w:p w14:paraId="3682B85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22</w:t>
                  </w:r>
                </w:p>
              </w:tc>
              <w:tc>
                <w:tcPr>
                  <w:tcW w:w="2706" w:type="dxa"/>
                  <w:shd w:val="clear" w:color="auto" w:fill="auto"/>
                  <w:noWrap/>
                  <w:vAlign w:val="center"/>
                </w:tcPr>
                <w:p w14:paraId="4FE703E6"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铁皮大力钳8寸</w:t>
                  </w:r>
                </w:p>
              </w:tc>
              <w:tc>
                <w:tcPr>
                  <w:tcW w:w="2535" w:type="dxa"/>
                  <w:shd w:val="clear" w:color="auto" w:fill="auto"/>
                  <w:noWrap/>
                  <w:vAlign w:val="center"/>
                </w:tcPr>
                <w:p w14:paraId="6C8D7907"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0A68DFA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7458E8E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w:t>
                  </w:r>
                </w:p>
              </w:tc>
            </w:tr>
            <w:tr w:rsidR="001C323D" w:rsidRPr="0004033A" w14:paraId="13A51D59" w14:textId="77777777" w:rsidTr="00720C0E">
              <w:trPr>
                <w:trHeight w:val="122"/>
                <w:jc w:val="center"/>
              </w:trPr>
              <w:tc>
                <w:tcPr>
                  <w:tcW w:w="694" w:type="dxa"/>
                  <w:shd w:val="clear" w:color="auto" w:fill="auto"/>
                  <w:noWrap/>
                  <w:vAlign w:val="center"/>
                </w:tcPr>
                <w:p w14:paraId="1B61F03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23</w:t>
                  </w:r>
                </w:p>
              </w:tc>
              <w:tc>
                <w:tcPr>
                  <w:tcW w:w="2706" w:type="dxa"/>
                  <w:shd w:val="clear" w:color="auto" w:fill="auto"/>
                  <w:noWrap/>
                  <w:vAlign w:val="center"/>
                </w:tcPr>
                <w:p w14:paraId="17498B7C"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C型大力钳11寸</w:t>
                  </w:r>
                </w:p>
              </w:tc>
              <w:tc>
                <w:tcPr>
                  <w:tcW w:w="2535" w:type="dxa"/>
                  <w:shd w:val="clear" w:color="auto" w:fill="auto"/>
                  <w:noWrap/>
                  <w:vAlign w:val="center"/>
                </w:tcPr>
                <w:p w14:paraId="7B78C02D"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62717E0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36FC99C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01AD0A85" w14:textId="77777777" w:rsidTr="00720C0E">
              <w:trPr>
                <w:trHeight w:val="174"/>
                <w:jc w:val="center"/>
              </w:trPr>
              <w:tc>
                <w:tcPr>
                  <w:tcW w:w="694" w:type="dxa"/>
                  <w:shd w:val="clear" w:color="auto" w:fill="auto"/>
                  <w:noWrap/>
                  <w:vAlign w:val="center"/>
                </w:tcPr>
                <w:p w14:paraId="4063AAE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24</w:t>
                  </w:r>
                </w:p>
              </w:tc>
              <w:tc>
                <w:tcPr>
                  <w:tcW w:w="2706" w:type="dxa"/>
                  <w:shd w:val="clear" w:color="auto" w:fill="auto"/>
                  <w:noWrap/>
                  <w:vAlign w:val="center"/>
                </w:tcPr>
                <w:p w14:paraId="4AA1773A"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斜嘴钳6″</w:t>
                  </w:r>
                </w:p>
              </w:tc>
              <w:tc>
                <w:tcPr>
                  <w:tcW w:w="2535" w:type="dxa"/>
                  <w:shd w:val="clear" w:color="auto" w:fill="auto"/>
                  <w:noWrap/>
                  <w:vAlign w:val="center"/>
                </w:tcPr>
                <w:p w14:paraId="2F67D532"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3D6AB2E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415F578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9BA6EAE" w14:textId="77777777" w:rsidTr="00720C0E">
              <w:trPr>
                <w:trHeight w:val="135"/>
                <w:jc w:val="center"/>
              </w:trPr>
              <w:tc>
                <w:tcPr>
                  <w:tcW w:w="694" w:type="dxa"/>
                  <w:shd w:val="clear" w:color="auto" w:fill="auto"/>
                  <w:noWrap/>
                  <w:vAlign w:val="center"/>
                </w:tcPr>
                <w:p w14:paraId="6679403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25</w:t>
                  </w:r>
                </w:p>
              </w:tc>
              <w:tc>
                <w:tcPr>
                  <w:tcW w:w="2706" w:type="dxa"/>
                  <w:shd w:val="clear" w:color="auto" w:fill="auto"/>
                  <w:noWrap/>
                  <w:vAlign w:val="center"/>
                </w:tcPr>
                <w:p w14:paraId="54A09AA1"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单动打磨机</w:t>
                  </w:r>
                </w:p>
              </w:tc>
              <w:tc>
                <w:tcPr>
                  <w:tcW w:w="2535" w:type="dxa"/>
                  <w:shd w:val="clear" w:color="auto" w:fill="auto"/>
                  <w:noWrap/>
                  <w:vAlign w:val="center"/>
                </w:tcPr>
                <w:p w14:paraId="3058E283"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5CF6952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7AC3EF2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1F643A65" w14:textId="77777777" w:rsidTr="00720C0E">
              <w:trPr>
                <w:trHeight w:val="98"/>
                <w:jc w:val="center"/>
              </w:trPr>
              <w:tc>
                <w:tcPr>
                  <w:tcW w:w="694" w:type="dxa"/>
                  <w:shd w:val="clear" w:color="auto" w:fill="auto"/>
                  <w:noWrap/>
                  <w:vAlign w:val="center"/>
                </w:tcPr>
                <w:p w14:paraId="1034D60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26</w:t>
                  </w:r>
                </w:p>
              </w:tc>
              <w:tc>
                <w:tcPr>
                  <w:tcW w:w="2706" w:type="dxa"/>
                  <w:shd w:val="clear" w:color="auto" w:fill="auto"/>
                  <w:noWrap/>
                  <w:vAlign w:val="center"/>
                </w:tcPr>
                <w:p w14:paraId="560311E5"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角磨机</w:t>
                  </w:r>
                </w:p>
              </w:tc>
              <w:tc>
                <w:tcPr>
                  <w:tcW w:w="2535" w:type="dxa"/>
                  <w:shd w:val="clear" w:color="auto" w:fill="auto"/>
                  <w:noWrap/>
                  <w:vAlign w:val="center"/>
                </w:tcPr>
                <w:p w14:paraId="4ED2721B"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7A704F9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shd w:val="clear" w:color="auto" w:fill="auto"/>
                  <w:noWrap/>
                  <w:vAlign w:val="center"/>
                </w:tcPr>
                <w:p w14:paraId="41A9851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5F4EC62E" w14:textId="77777777" w:rsidTr="00720C0E">
              <w:trPr>
                <w:trHeight w:val="55"/>
                <w:jc w:val="center"/>
              </w:trPr>
              <w:tc>
                <w:tcPr>
                  <w:tcW w:w="694" w:type="dxa"/>
                  <w:shd w:val="clear" w:color="auto" w:fill="auto"/>
                  <w:noWrap/>
                  <w:vAlign w:val="center"/>
                </w:tcPr>
                <w:p w14:paraId="6321098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27</w:t>
                  </w:r>
                </w:p>
              </w:tc>
              <w:tc>
                <w:tcPr>
                  <w:tcW w:w="2706" w:type="dxa"/>
                  <w:shd w:val="clear" w:color="auto" w:fill="auto"/>
                  <w:noWrap/>
                  <w:vAlign w:val="center"/>
                </w:tcPr>
                <w:p w14:paraId="0576B1BF"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气动锯</w:t>
                  </w:r>
                </w:p>
              </w:tc>
              <w:tc>
                <w:tcPr>
                  <w:tcW w:w="2535" w:type="dxa"/>
                  <w:shd w:val="clear" w:color="auto" w:fill="auto"/>
                  <w:noWrap/>
                  <w:vAlign w:val="center"/>
                </w:tcPr>
                <w:p w14:paraId="358DA6FB"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164BC6A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台</w:t>
                  </w:r>
                </w:p>
              </w:tc>
              <w:tc>
                <w:tcPr>
                  <w:tcW w:w="850" w:type="dxa"/>
                  <w:shd w:val="clear" w:color="auto" w:fill="auto"/>
                  <w:noWrap/>
                  <w:vAlign w:val="center"/>
                </w:tcPr>
                <w:p w14:paraId="7411860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01FF6011" w14:textId="77777777" w:rsidTr="00720C0E">
              <w:trPr>
                <w:trHeight w:val="149"/>
                <w:jc w:val="center"/>
              </w:trPr>
              <w:tc>
                <w:tcPr>
                  <w:tcW w:w="694" w:type="dxa"/>
                  <w:shd w:val="clear" w:color="auto" w:fill="auto"/>
                  <w:noWrap/>
                  <w:vAlign w:val="center"/>
                </w:tcPr>
                <w:p w14:paraId="6C15A94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28</w:t>
                  </w:r>
                </w:p>
              </w:tc>
              <w:tc>
                <w:tcPr>
                  <w:tcW w:w="2706" w:type="dxa"/>
                  <w:shd w:val="clear" w:color="auto" w:fill="auto"/>
                  <w:noWrap/>
                  <w:vAlign w:val="center"/>
                </w:tcPr>
                <w:p w14:paraId="160AF496"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正逆转气钻</w:t>
                  </w:r>
                </w:p>
              </w:tc>
              <w:tc>
                <w:tcPr>
                  <w:tcW w:w="2535" w:type="dxa"/>
                  <w:shd w:val="clear" w:color="auto" w:fill="auto"/>
                  <w:noWrap/>
                  <w:vAlign w:val="center"/>
                </w:tcPr>
                <w:p w14:paraId="3D55ED8B"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2486B92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5F7AB85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DD3381F" w14:textId="77777777" w:rsidTr="00720C0E">
              <w:trPr>
                <w:trHeight w:val="98"/>
                <w:jc w:val="center"/>
              </w:trPr>
              <w:tc>
                <w:tcPr>
                  <w:tcW w:w="694" w:type="dxa"/>
                  <w:shd w:val="clear" w:color="auto" w:fill="auto"/>
                  <w:noWrap/>
                  <w:vAlign w:val="center"/>
                </w:tcPr>
                <w:p w14:paraId="3D1519F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29</w:t>
                  </w:r>
                </w:p>
              </w:tc>
              <w:tc>
                <w:tcPr>
                  <w:tcW w:w="2706" w:type="dxa"/>
                  <w:shd w:val="clear" w:color="auto" w:fill="auto"/>
                  <w:noWrap/>
                  <w:vAlign w:val="center"/>
                </w:tcPr>
                <w:p w14:paraId="6D91A52B"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合金头划针</w:t>
                  </w:r>
                </w:p>
              </w:tc>
              <w:tc>
                <w:tcPr>
                  <w:tcW w:w="2535" w:type="dxa"/>
                  <w:shd w:val="clear" w:color="auto" w:fill="auto"/>
                  <w:noWrap/>
                  <w:vAlign w:val="center"/>
                </w:tcPr>
                <w:p w14:paraId="077A5950"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7BC0FAB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支</w:t>
                  </w:r>
                </w:p>
              </w:tc>
              <w:tc>
                <w:tcPr>
                  <w:tcW w:w="850" w:type="dxa"/>
                  <w:shd w:val="clear" w:color="auto" w:fill="auto"/>
                  <w:noWrap/>
                  <w:vAlign w:val="center"/>
                </w:tcPr>
                <w:p w14:paraId="3560636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03FDEDA4" w14:textId="77777777" w:rsidTr="00720C0E">
              <w:trPr>
                <w:trHeight w:val="55"/>
                <w:jc w:val="center"/>
              </w:trPr>
              <w:tc>
                <w:tcPr>
                  <w:tcW w:w="694" w:type="dxa"/>
                  <w:shd w:val="clear" w:color="auto" w:fill="auto"/>
                  <w:noWrap/>
                  <w:vAlign w:val="center"/>
                </w:tcPr>
                <w:p w14:paraId="3B1CC9D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lastRenderedPageBreak/>
                    <w:t>30</w:t>
                  </w:r>
                </w:p>
              </w:tc>
              <w:tc>
                <w:tcPr>
                  <w:tcW w:w="2706" w:type="dxa"/>
                  <w:shd w:val="clear" w:color="auto" w:fill="auto"/>
                  <w:noWrap/>
                  <w:vAlign w:val="center"/>
                </w:tcPr>
                <w:p w14:paraId="5A780902"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半圆锉</w:t>
                  </w:r>
                </w:p>
              </w:tc>
              <w:tc>
                <w:tcPr>
                  <w:tcW w:w="2535" w:type="dxa"/>
                  <w:shd w:val="clear" w:color="auto" w:fill="auto"/>
                  <w:noWrap/>
                  <w:vAlign w:val="center"/>
                </w:tcPr>
                <w:p w14:paraId="49FE6BA4"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40744B3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4876789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749A92BB" w14:textId="77777777" w:rsidTr="00720C0E">
              <w:trPr>
                <w:trHeight w:val="55"/>
                <w:jc w:val="center"/>
              </w:trPr>
              <w:tc>
                <w:tcPr>
                  <w:tcW w:w="694" w:type="dxa"/>
                  <w:shd w:val="clear" w:color="auto" w:fill="auto"/>
                  <w:noWrap/>
                  <w:vAlign w:val="center"/>
                </w:tcPr>
                <w:p w14:paraId="3F924E7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31</w:t>
                  </w:r>
                </w:p>
              </w:tc>
              <w:tc>
                <w:tcPr>
                  <w:tcW w:w="2706" w:type="dxa"/>
                  <w:shd w:val="clear" w:color="auto" w:fill="auto"/>
                  <w:noWrap/>
                  <w:vAlign w:val="center"/>
                </w:tcPr>
                <w:p w14:paraId="6AD84926"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圆锉</w:t>
                  </w:r>
                </w:p>
              </w:tc>
              <w:tc>
                <w:tcPr>
                  <w:tcW w:w="2535" w:type="dxa"/>
                  <w:shd w:val="clear" w:color="auto" w:fill="auto"/>
                  <w:noWrap/>
                  <w:vAlign w:val="center"/>
                </w:tcPr>
                <w:p w14:paraId="067B1990"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3B906C6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2E9A682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35D4456A" w14:textId="77777777" w:rsidTr="00720C0E">
              <w:trPr>
                <w:trHeight w:val="120"/>
                <w:jc w:val="center"/>
              </w:trPr>
              <w:tc>
                <w:tcPr>
                  <w:tcW w:w="694" w:type="dxa"/>
                  <w:shd w:val="clear" w:color="auto" w:fill="auto"/>
                  <w:noWrap/>
                  <w:vAlign w:val="center"/>
                </w:tcPr>
                <w:p w14:paraId="68FC05B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32</w:t>
                  </w:r>
                </w:p>
              </w:tc>
              <w:tc>
                <w:tcPr>
                  <w:tcW w:w="2706" w:type="dxa"/>
                  <w:shd w:val="clear" w:color="auto" w:fill="auto"/>
                  <w:noWrap/>
                  <w:vAlign w:val="center"/>
                </w:tcPr>
                <w:p w14:paraId="2774525D"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线錾子</w:t>
                  </w:r>
                </w:p>
              </w:tc>
              <w:tc>
                <w:tcPr>
                  <w:tcW w:w="2535" w:type="dxa"/>
                  <w:shd w:val="clear" w:color="auto" w:fill="auto"/>
                  <w:noWrap/>
                  <w:vAlign w:val="center"/>
                </w:tcPr>
                <w:p w14:paraId="3488908E"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761E581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05269FF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5E21AA4F" w14:textId="77777777" w:rsidTr="00720C0E">
              <w:trPr>
                <w:trHeight w:val="225"/>
                <w:jc w:val="center"/>
              </w:trPr>
              <w:tc>
                <w:tcPr>
                  <w:tcW w:w="694" w:type="dxa"/>
                  <w:shd w:val="clear" w:color="auto" w:fill="auto"/>
                  <w:noWrap/>
                  <w:vAlign w:val="center"/>
                </w:tcPr>
                <w:p w14:paraId="2B77B63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33</w:t>
                  </w:r>
                </w:p>
              </w:tc>
              <w:tc>
                <w:tcPr>
                  <w:tcW w:w="2706" w:type="dxa"/>
                  <w:shd w:val="clear" w:color="auto" w:fill="auto"/>
                  <w:noWrap/>
                  <w:vAlign w:val="center"/>
                </w:tcPr>
                <w:p w14:paraId="2A9568F8"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錾子</w:t>
                  </w:r>
                </w:p>
              </w:tc>
              <w:tc>
                <w:tcPr>
                  <w:tcW w:w="2535" w:type="dxa"/>
                  <w:shd w:val="clear" w:color="auto" w:fill="auto"/>
                  <w:noWrap/>
                  <w:vAlign w:val="center"/>
                </w:tcPr>
                <w:p w14:paraId="40E8AC8A"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392FF7A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003DCE5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E46AC06" w14:textId="77777777" w:rsidTr="00720C0E">
              <w:trPr>
                <w:trHeight w:val="186"/>
                <w:jc w:val="center"/>
              </w:trPr>
              <w:tc>
                <w:tcPr>
                  <w:tcW w:w="694" w:type="dxa"/>
                  <w:shd w:val="clear" w:color="auto" w:fill="auto"/>
                  <w:noWrap/>
                  <w:vAlign w:val="center"/>
                </w:tcPr>
                <w:p w14:paraId="4C8F763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34</w:t>
                  </w:r>
                </w:p>
              </w:tc>
              <w:tc>
                <w:tcPr>
                  <w:tcW w:w="2706" w:type="dxa"/>
                  <w:shd w:val="clear" w:color="auto" w:fill="auto"/>
                  <w:noWrap/>
                  <w:vAlign w:val="center"/>
                </w:tcPr>
                <w:p w14:paraId="36B6D1DB"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铁皮剪</w:t>
                  </w:r>
                </w:p>
              </w:tc>
              <w:tc>
                <w:tcPr>
                  <w:tcW w:w="2535" w:type="dxa"/>
                  <w:shd w:val="clear" w:color="auto" w:fill="auto"/>
                  <w:noWrap/>
                  <w:vAlign w:val="center"/>
                </w:tcPr>
                <w:p w14:paraId="1E9D890A"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1C9F0D3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1CCBB76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0B6D912D" w14:textId="77777777" w:rsidTr="00720C0E">
              <w:trPr>
                <w:trHeight w:val="55"/>
                <w:jc w:val="center"/>
              </w:trPr>
              <w:tc>
                <w:tcPr>
                  <w:tcW w:w="694" w:type="dxa"/>
                  <w:shd w:val="clear" w:color="auto" w:fill="auto"/>
                  <w:noWrap/>
                  <w:vAlign w:val="center"/>
                </w:tcPr>
                <w:p w14:paraId="08424D5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35</w:t>
                  </w:r>
                </w:p>
              </w:tc>
              <w:tc>
                <w:tcPr>
                  <w:tcW w:w="2706" w:type="dxa"/>
                  <w:shd w:val="clear" w:color="auto" w:fill="auto"/>
                  <w:noWrap/>
                  <w:vAlign w:val="center"/>
                </w:tcPr>
                <w:p w14:paraId="729D5F9C"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直角钢板尺</w:t>
                  </w:r>
                </w:p>
              </w:tc>
              <w:tc>
                <w:tcPr>
                  <w:tcW w:w="2535" w:type="dxa"/>
                  <w:shd w:val="clear" w:color="auto" w:fill="auto"/>
                  <w:noWrap/>
                  <w:vAlign w:val="center"/>
                </w:tcPr>
                <w:p w14:paraId="1A69EA8C"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6C57AE8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7ACFA80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3BB97294" w14:textId="77777777" w:rsidTr="00720C0E">
              <w:trPr>
                <w:trHeight w:val="96"/>
                <w:jc w:val="center"/>
              </w:trPr>
              <w:tc>
                <w:tcPr>
                  <w:tcW w:w="694" w:type="dxa"/>
                  <w:shd w:val="clear" w:color="auto" w:fill="auto"/>
                  <w:noWrap/>
                  <w:vAlign w:val="center"/>
                </w:tcPr>
                <w:p w14:paraId="0567183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36</w:t>
                  </w:r>
                </w:p>
              </w:tc>
              <w:tc>
                <w:tcPr>
                  <w:tcW w:w="2706" w:type="dxa"/>
                  <w:shd w:val="clear" w:color="auto" w:fill="auto"/>
                  <w:noWrap/>
                  <w:vAlign w:val="center"/>
                </w:tcPr>
                <w:p w14:paraId="5F1961B4"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活动扳手</w:t>
                  </w:r>
                </w:p>
              </w:tc>
              <w:tc>
                <w:tcPr>
                  <w:tcW w:w="2535" w:type="dxa"/>
                  <w:shd w:val="clear" w:color="auto" w:fill="auto"/>
                  <w:noWrap/>
                  <w:vAlign w:val="center"/>
                </w:tcPr>
                <w:p w14:paraId="6BC62129"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2AF31BE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4B81557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114ACCEE" w14:textId="77777777" w:rsidTr="00720C0E">
              <w:trPr>
                <w:trHeight w:val="58"/>
                <w:jc w:val="center"/>
              </w:trPr>
              <w:tc>
                <w:tcPr>
                  <w:tcW w:w="694" w:type="dxa"/>
                  <w:shd w:val="clear" w:color="auto" w:fill="auto"/>
                  <w:noWrap/>
                  <w:vAlign w:val="center"/>
                </w:tcPr>
                <w:p w14:paraId="546D6D4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37</w:t>
                  </w:r>
                </w:p>
              </w:tc>
              <w:tc>
                <w:tcPr>
                  <w:tcW w:w="2706" w:type="dxa"/>
                  <w:shd w:val="clear" w:color="auto" w:fill="auto"/>
                  <w:noWrap/>
                  <w:vAlign w:val="center"/>
                </w:tcPr>
                <w:p w14:paraId="0505607C"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直角带弧形垫铁</w:t>
                  </w:r>
                </w:p>
              </w:tc>
              <w:tc>
                <w:tcPr>
                  <w:tcW w:w="2535" w:type="dxa"/>
                  <w:shd w:val="clear" w:color="auto" w:fill="auto"/>
                  <w:noWrap/>
                  <w:vAlign w:val="center"/>
                </w:tcPr>
                <w:p w14:paraId="3A5330EA"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24885FD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块</w:t>
                  </w:r>
                </w:p>
              </w:tc>
              <w:tc>
                <w:tcPr>
                  <w:tcW w:w="850" w:type="dxa"/>
                  <w:shd w:val="clear" w:color="auto" w:fill="auto"/>
                  <w:noWrap/>
                  <w:vAlign w:val="center"/>
                </w:tcPr>
                <w:p w14:paraId="1ED29FD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37CCC3C2" w14:textId="77777777" w:rsidTr="00720C0E">
              <w:trPr>
                <w:trHeight w:val="95"/>
                <w:jc w:val="center"/>
              </w:trPr>
              <w:tc>
                <w:tcPr>
                  <w:tcW w:w="694" w:type="dxa"/>
                  <w:shd w:val="clear" w:color="auto" w:fill="auto"/>
                  <w:noWrap/>
                  <w:vAlign w:val="center"/>
                </w:tcPr>
                <w:p w14:paraId="7DA4876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38</w:t>
                  </w:r>
                </w:p>
              </w:tc>
              <w:tc>
                <w:tcPr>
                  <w:tcW w:w="2706" w:type="dxa"/>
                  <w:shd w:val="clear" w:color="auto" w:fill="auto"/>
                  <w:noWrap/>
                  <w:vAlign w:val="center"/>
                </w:tcPr>
                <w:p w14:paraId="2BEC2695"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门板修复工具盒</w:t>
                  </w:r>
                </w:p>
              </w:tc>
              <w:tc>
                <w:tcPr>
                  <w:tcW w:w="2535" w:type="dxa"/>
                  <w:shd w:val="clear" w:color="auto" w:fill="auto"/>
                  <w:noWrap/>
                  <w:vAlign w:val="center"/>
                </w:tcPr>
                <w:p w14:paraId="1D90EEC8"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5C25418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1C4FADD7"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1210091A" w14:textId="77777777" w:rsidTr="00720C0E">
              <w:trPr>
                <w:trHeight w:val="58"/>
                <w:jc w:val="center"/>
              </w:trPr>
              <w:tc>
                <w:tcPr>
                  <w:tcW w:w="694" w:type="dxa"/>
                  <w:shd w:val="clear" w:color="auto" w:fill="auto"/>
                  <w:noWrap/>
                  <w:vAlign w:val="center"/>
                </w:tcPr>
                <w:p w14:paraId="457EBB3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39</w:t>
                  </w:r>
                </w:p>
              </w:tc>
              <w:tc>
                <w:tcPr>
                  <w:tcW w:w="2706" w:type="dxa"/>
                  <w:shd w:val="clear" w:color="auto" w:fill="auto"/>
                  <w:noWrap/>
                  <w:vAlign w:val="center"/>
                </w:tcPr>
                <w:p w14:paraId="29E15A11"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自动感光面罩</w:t>
                  </w:r>
                </w:p>
              </w:tc>
              <w:tc>
                <w:tcPr>
                  <w:tcW w:w="2535" w:type="dxa"/>
                  <w:shd w:val="clear" w:color="auto" w:fill="auto"/>
                  <w:noWrap/>
                  <w:vAlign w:val="center"/>
                </w:tcPr>
                <w:p w14:paraId="45490848"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1DCF7E4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3C2C7EF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6DEFB2CA" w14:textId="77777777" w:rsidTr="00720C0E">
              <w:trPr>
                <w:trHeight w:val="55"/>
                <w:jc w:val="center"/>
              </w:trPr>
              <w:tc>
                <w:tcPr>
                  <w:tcW w:w="694" w:type="dxa"/>
                  <w:shd w:val="clear" w:color="auto" w:fill="auto"/>
                  <w:noWrap/>
                  <w:vAlign w:val="center"/>
                </w:tcPr>
                <w:p w14:paraId="0C39DA7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40</w:t>
                  </w:r>
                </w:p>
              </w:tc>
              <w:tc>
                <w:tcPr>
                  <w:tcW w:w="2706" w:type="dxa"/>
                  <w:shd w:val="clear" w:color="auto" w:fill="auto"/>
                  <w:noWrap/>
                  <w:vAlign w:val="center"/>
                </w:tcPr>
                <w:p w14:paraId="227F3E5B" w14:textId="77777777" w:rsidR="001C323D" w:rsidRPr="0004033A" w:rsidRDefault="001C323D" w:rsidP="00F935C1">
                  <w:pPr>
                    <w:widowControl/>
                    <w:jc w:val="left"/>
                    <w:rPr>
                      <w:rFonts w:ascii="仿宋_GB2312" w:eastAsia="仿宋_GB2312"/>
                      <w:kern w:val="0"/>
                      <w:sz w:val="24"/>
                      <w:szCs w:val="24"/>
                    </w:rPr>
                  </w:pPr>
                  <w:r w:rsidRPr="0004033A">
                    <w:rPr>
                      <w:rFonts w:ascii="仿宋_GB2312" w:eastAsia="仿宋_GB2312" w:hint="eastAsia"/>
                      <w:kern w:val="0"/>
                      <w:sz w:val="24"/>
                      <w:szCs w:val="24"/>
                    </w:rPr>
                    <w:t>焊接手套</w:t>
                  </w:r>
                </w:p>
              </w:tc>
              <w:tc>
                <w:tcPr>
                  <w:tcW w:w="2535" w:type="dxa"/>
                  <w:shd w:val="clear" w:color="auto" w:fill="auto"/>
                  <w:noWrap/>
                  <w:vAlign w:val="center"/>
                </w:tcPr>
                <w:p w14:paraId="06880034"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2A7C87E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副</w:t>
                  </w:r>
                </w:p>
              </w:tc>
              <w:tc>
                <w:tcPr>
                  <w:tcW w:w="850" w:type="dxa"/>
                  <w:shd w:val="clear" w:color="auto" w:fill="auto"/>
                  <w:noWrap/>
                  <w:vAlign w:val="center"/>
                </w:tcPr>
                <w:p w14:paraId="0675BD6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7AE73903" w14:textId="77777777" w:rsidTr="00720C0E">
              <w:trPr>
                <w:trHeight w:val="55"/>
                <w:jc w:val="center"/>
              </w:trPr>
              <w:tc>
                <w:tcPr>
                  <w:tcW w:w="694" w:type="dxa"/>
                  <w:shd w:val="clear" w:color="auto" w:fill="auto"/>
                  <w:noWrap/>
                  <w:vAlign w:val="center"/>
                </w:tcPr>
                <w:p w14:paraId="1FAAED3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41</w:t>
                  </w:r>
                </w:p>
              </w:tc>
              <w:tc>
                <w:tcPr>
                  <w:tcW w:w="2706" w:type="dxa"/>
                  <w:shd w:val="clear" w:color="auto" w:fill="auto"/>
                  <w:noWrap/>
                  <w:vAlign w:val="center"/>
                </w:tcPr>
                <w:p w14:paraId="7B5A2360"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门板横向卡板</w:t>
                  </w:r>
                </w:p>
              </w:tc>
              <w:tc>
                <w:tcPr>
                  <w:tcW w:w="2535" w:type="dxa"/>
                  <w:shd w:val="clear" w:color="auto" w:fill="auto"/>
                  <w:noWrap/>
                  <w:vAlign w:val="center"/>
                </w:tcPr>
                <w:p w14:paraId="4C0C0B04" w14:textId="77777777" w:rsidR="001C323D" w:rsidRPr="0004033A" w:rsidRDefault="00FD5BE5"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050F7D1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3E3E664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2A85307B" w14:textId="77777777" w:rsidTr="00720C0E">
              <w:trPr>
                <w:trHeight w:val="55"/>
                <w:jc w:val="center"/>
              </w:trPr>
              <w:tc>
                <w:tcPr>
                  <w:tcW w:w="694" w:type="dxa"/>
                  <w:shd w:val="clear" w:color="auto" w:fill="auto"/>
                  <w:noWrap/>
                  <w:vAlign w:val="center"/>
                </w:tcPr>
                <w:p w14:paraId="13832C4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42</w:t>
                  </w:r>
                </w:p>
              </w:tc>
              <w:tc>
                <w:tcPr>
                  <w:tcW w:w="2706" w:type="dxa"/>
                  <w:shd w:val="clear" w:color="auto" w:fill="auto"/>
                  <w:noWrap/>
                  <w:vAlign w:val="center"/>
                </w:tcPr>
                <w:p w14:paraId="2A45F011"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门板竖向卡板</w:t>
                  </w:r>
                </w:p>
              </w:tc>
              <w:tc>
                <w:tcPr>
                  <w:tcW w:w="2535" w:type="dxa"/>
                  <w:shd w:val="clear" w:color="auto" w:fill="auto"/>
                  <w:noWrap/>
                  <w:vAlign w:val="center"/>
                </w:tcPr>
                <w:p w14:paraId="58177AF7" w14:textId="77777777" w:rsidR="001C323D" w:rsidRPr="0004033A" w:rsidRDefault="00FD5BE5"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17D537D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69CAF77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7AF07CE0" w14:textId="77777777" w:rsidTr="00720C0E">
              <w:trPr>
                <w:trHeight w:val="282"/>
                <w:jc w:val="center"/>
              </w:trPr>
              <w:tc>
                <w:tcPr>
                  <w:tcW w:w="694" w:type="dxa"/>
                  <w:shd w:val="clear" w:color="auto" w:fill="auto"/>
                  <w:noWrap/>
                  <w:vAlign w:val="center"/>
                </w:tcPr>
                <w:p w14:paraId="52A1AFC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43</w:t>
                  </w:r>
                </w:p>
              </w:tc>
              <w:tc>
                <w:tcPr>
                  <w:tcW w:w="2706" w:type="dxa"/>
                  <w:shd w:val="clear" w:color="auto" w:fill="auto"/>
                  <w:noWrap/>
                  <w:vAlign w:val="center"/>
                </w:tcPr>
                <w:p w14:paraId="1FE06D7C" w14:textId="77777777" w:rsidR="001C323D" w:rsidRPr="0004033A" w:rsidRDefault="001C323D" w:rsidP="006F214B">
                  <w:pPr>
                    <w:widowControl/>
                    <w:jc w:val="left"/>
                    <w:rPr>
                      <w:rFonts w:ascii="仿宋_GB2312" w:eastAsia="仿宋_GB2312"/>
                      <w:kern w:val="0"/>
                      <w:sz w:val="24"/>
                      <w:szCs w:val="24"/>
                    </w:rPr>
                  </w:pPr>
                  <w:r w:rsidRPr="0004033A">
                    <w:rPr>
                      <w:rFonts w:ascii="仿宋_GB2312" w:eastAsia="仿宋_GB2312" w:hint="eastAsia"/>
                      <w:kern w:val="0"/>
                      <w:sz w:val="24"/>
                      <w:szCs w:val="24"/>
                    </w:rPr>
                    <w:t>划线圆规</w:t>
                  </w:r>
                </w:p>
              </w:tc>
              <w:tc>
                <w:tcPr>
                  <w:tcW w:w="2535" w:type="dxa"/>
                  <w:shd w:val="clear" w:color="auto" w:fill="auto"/>
                  <w:noWrap/>
                  <w:vAlign w:val="center"/>
                </w:tcPr>
                <w:p w14:paraId="7FD4F6E0"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kern w:val="0"/>
                      <w:sz w:val="24"/>
                      <w:szCs w:val="24"/>
                    </w:rPr>
                    <w:t>国产</w:t>
                  </w:r>
                </w:p>
              </w:tc>
              <w:tc>
                <w:tcPr>
                  <w:tcW w:w="729" w:type="dxa"/>
                  <w:shd w:val="clear" w:color="auto" w:fill="auto"/>
                  <w:noWrap/>
                  <w:vAlign w:val="center"/>
                </w:tcPr>
                <w:p w14:paraId="280FDE7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把</w:t>
                  </w:r>
                </w:p>
              </w:tc>
              <w:tc>
                <w:tcPr>
                  <w:tcW w:w="850" w:type="dxa"/>
                  <w:shd w:val="clear" w:color="auto" w:fill="auto"/>
                  <w:noWrap/>
                  <w:vAlign w:val="center"/>
                </w:tcPr>
                <w:p w14:paraId="03D7700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592FE4FB" w14:textId="77777777" w:rsidTr="00720C0E">
              <w:trPr>
                <w:trHeight w:val="55"/>
                <w:jc w:val="center"/>
              </w:trPr>
              <w:tc>
                <w:tcPr>
                  <w:tcW w:w="694" w:type="dxa"/>
                  <w:shd w:val="clear" w:color="auto" w:fill="auto"/>
                  <w:noWrap/>
                  <w:vAlign w:val="center"/>
                </w:tcPr>
                <w:p w14:paraId="76F3852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44</w:t>
                  </w:r>
                </w:p>
              </w:tc>
              <w:tc>
                <w:tcPr>
                  <w:tcW w:w="2706" w:type="dxa"/>
                  <w:shd w:val="clear" w:color="auto" w:fill="auto"/>
                  <w:noWrap/>
                  <w:vAlign w:val="center"/>
                </w:tcPr>
                <w:p w14:paraId="7747F2AB"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带式砂带</w:t>
                  </w:r>
                </w:p>
              </w:tc>
              <w:tc>
                <w:tcPr>
                  <w:tcW w:w="2535" w:type="dxa"/>
                  <w:shd w:val="clear" w:color="auto" w:fill="auto"/>
                  <w:noWrap/>
                  <w:vAlign w:val="center"/>
                </w:tcPr>
                <w:p w14:paraId="1E3591AB"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0822173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条</w:t>
                  </w:r>
                </w:p>
              </w:tc>
              <w:tc>
                <w:tcPr>
                  <w:tcW w:w="850" w:type="dxa"/>
                  <w:shd w:val="clear" w:color="auto" w:fill="auto"/>
                  <w:noWrap/>
                  <w:vAlign w:val="center"/>
                </w:tcPr>
                <w:p w14:paraId="1EE1D83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w:t>
                  </w:r>
                </w:p>
              </w:tc>
            </w:tr>
            <w:tr w:rsidR="001C323D" w:rsidRPr="0004033A" w14:paraId="35B65398" w14:textId="77777777" w:rsidTr="00720C0E">
              <w:trPr>
                <w:trHeight w:val="55"/>
                <w:jc w:val="center"/>
              </w:trPr>
              <w:tc>
                <w:tcPr>
                  <w:tcW w:w="694" w:type="dxa"/>
                  <w:shd w:val="clear" w:color="auto" w:fill="auto"/>
                  <w:noWrap/>
                  <w:vAlign w:val="center"/>
                </w:tcPr>
                <w:p w14:paraId="1D7063D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45</w:t>
                  </w:r>
                </w:p>
              </w:tc>
              <w:tc>
                <w:tcPr>
                  <w:tcW w:w="2706" w:type="dxa"/>
                  <w:shd w:val="clear" w:color="auto" w:fill="auto"/>
                  <w:noWrap/>
                  <w:vAlign w:val="center"/>
                </w:tcPr>
                <w:p w14:paraId="7BB26C0B"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圆盘砂布</w:t>
                  </w:r>
                </w:p>
              </w:tc>
              <w:tc>
                <w:tcPr>
                  <w:tcW w:w="2535" w:type="dxa"/>
                  <w:shd w:val="clear" w:color="auto" w:fill="auto"/>
                  <w:noWrap/>
                  <w:vAlign w:val="center"/>
                </w:tcPr>
                <w:p w14:paraId="06E7CC66"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059915D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张</w:t>
                  </w:r>
                </w:p>
              </w:tc>
              <w:tc>
                <w:tcPr>
                  <w:tcW w:w="850" w:type="dxa"/>
                  <w:shd w:val="clear" w:color="auto" w:fill="auto"/>
                  <w:noWrap/>
                  <w:vAlign w:val="center"/>
                </w:tcPr>
                <w:p w14:paraId="5CE76FB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w:t>
                  </w:r>
                </w:p>
              </w:tc>
            </w:tr>
            <w:tr w:rsidR="001C323D" w:rsidRPr="0004033A" w14:paraId="0ECA8368" w14:textId="77777777" w:rsidTr="00720C0E">
              <w:trPr>
                <w:trHeight w:val="55"/>
                <w:jc w:val="center"/>
              </w:trPr>
              <w:tc>
                <w:tcPr>
                  <w:tcW w:w="694" w:type="dxa"/>
                  <w:shd w:val="clear" w:color="auto" w:fill="auto"/>
                  <w:noWrap/>
                  <w:vAlign w:val="center"/>
                </w:tcPr>
                <w:p w14:paraId="2EB1AEF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46</w:t>
                  </w:r>
                </w:p>
              </w:tc>
              <w:tc>
                <w:tcPr>
                  <w:tcW w:w="2706" w:type="dxa"/>
                  <w:shd w:val="clear" w:color="auto" w:fill="auto"/>
                  <w:noWrap/>
                  <w:vAlign w:val="center"/>
                </w:tcPr>
                <w:p w14:paraId="7191C471"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防护眼镜</w:t>
                  </w:r>
                </w:p>
              </w:tc>
              <w:tc>
                <w:tcPr>
                  <w:tcW w:w="2535" w:type="dxa"/>
                  <w:shd w:val="clear" w:color="auto" w:fill="auto"/>
                  <w:noWrap/>
                  <w:vAlign w:val="center"/>
                </w:tcPr>
                <w:p w14:paraId="002A2249"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6B71E81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副</w:t>
                  </w:r>
                </w:p>
              </w:tc>
              <w:tc>
                <w:tcPr>
                  <w:tcW w:w="850" w:type="dxa"/>
                  <w:shd w:val="clear" w:color="auto" w:fill="auto"/>
                  <w:noWrap/>
                  <w:vAlign w:val="center"/>
                </w:tcPr>
                <w:p w14:paraId="0BE29714"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66BE22C8" w14:textId="77777777" w:rsidTr="00720C0E">
              <w:trPr>
                <w:trHeight w:val="55"/>
                <w:jc w:val="center"/>
              </w:trPr>
              <w:tc>
                <w:tcPr>
                  <w:tcW w:w="694" w:type="dxa"/>
                  <w:shd w:val="clear" w:color="auto" w:fill="auto"/>
                  <w:noWrap/>
                  <w:vAlign w:val="center"/>
                </w:tcPr>
                <w:p w14:paraId="0A1FD58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47</w:t>
                  </w:r>
                </w:p>
              </w:tc>
              <w:tc>
                <w:tcPr>
                  <w:tcW w:w="2706" w:type="dxa"/>
                  <w:shd w:val="clear" w:color="auto" w:fill="auto"/>
                  <w:noWrap/>
                  <w:vAlign w:val="center"/>
                </w:tcPr>
                <w:p w14:paraId="02500825"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风管套管</w:t>
                  </w:r>
                </w:p>
              </w:tc>
              <w:tc>
                <w:tcPr>
                  <w:tcW w:w="2535" w:type="dxa"/>
                  <w:shd w:val="clear" w:color="auto" w:fill="auto"/>
                  <w:noWrap/>
                  <w:vAlign w:val="center"/>
                </w:tcPr>
                <w:p w14:paraId="53553454"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06C55FE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5CFCBBD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33A8F5A8" w14:textId="77777777" w:rsidTr="00720C0E">
              <w:trPr>
                <w:trHeight w:val="55"/>
                <w:jc w:val="center"/>
              </w:trPr>
              <w:tc>
                <w:tcPr>
                  <w:tcW w:w="694" w:type="dxa"/>
                  <w:shd w:val="clear" w:color="auto" w:fill="auto"/>
                  <w:noWrap/>
                  <w:vAlign w:val="center"/>
                </w:tcPr>
                <w:p w14:paraId="2749350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48</w:t>
                  </w:r>
                </w:p>
              </w:tc>
              <w:tc>
                <w:tcPr>
                  <w:tcW w:w="2706" w:type="dxa"/>
                  <w:shd w:val="clear" w:color="auto" w:fill="auto"/>
                  <w:noWrap/>
                  <w:vAlign w:val="center"/>
                </w:tcPr>
                <w:p w14:paraId="3E848711"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焊接高度调节装置</w:t>
                  </w:r>
                </w:p>
              </w:tc>
              <w:tc>
                <w:tcPr>
                  <w:tcW w:w="2535" w:type="dxa"/>
                  <w:shd w:val="clear" w:color="auto" w:fill="auto"/>
                  <w:noWrap/>
                  <w:vAlign w:val="center"/>
                </w:tcPr>
                <w:p w14:paraId="7D3E671F"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5E07093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4EF8A39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03ABCEBA" w14:textId="77777777" w:rsidTr="00720C0E">
              <w:trPr>
                <w:trHeight w:val="55"/>
                <w:jc w:val="center"/>
              </w:trPr>
              <w:tc>
                <w:tcPr>
                  <w:tcW w:w="694" w:type="dxa"/>
                  <w:shd w:val="clear" w:color="auto" w:fill="auto"/>
                  <w:noWrap/>
                  <w:vAlign w:val="center"/>
                </w:tcPr>
                <w:p w14:paraId="73E4F60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49</w:t>
                  </w:r>
                </w:p>
              </w:tc>
              <w:tc>
                <w:tcPr>
                  <w:tcW w:w="2706" w:type="dxa"/>
                  <w:shd w:val="clear" w:color="auto" w:fill="auto"/>
                  <w:noWrap/>
                  <w:vAlign w:val="center"/>
                </w:tcPr>
                <w:p w14:paraId="31BFA677"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手工制作平台</w:t>
                  </w:r>
                </w:p>
              </w:tc>
              <w:tc>
                <w:tcPr>
                  <w:tcW w:w="2535" w:type="dxa"/>
                  <w:shd w:val="clear" w:color="auto" w:fill="auto"/>
                  <w:noWrap/>
                  <w:vAlign w:val="center"/>
                </w:tcPr>
                <w:p w14:paraId="2061EBFD"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67A70AB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0E523AF0"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72561A79" w14:textId="77777777" w:rsidTr="00720C0E">
              <w:trPr>
                <w:trHeight w:val="55"/>
                <w:jc w:val="center"/>
              </w:trPr>
              <w:tc>
                <w:tcPr>
                  <w:tcW w:w="694" w:type="dxa"/>
                  <w:shd w:val="clear" w:color="auto" w:fill="auto"/>
                  <w:noWrap/>
                  <w:vAlign w:val="center"/>
                </w:tcPr>
                <w:p w14:paraId="7126584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50</w:t>
                  </w:r>
                </w:p>
              </w:tc>
              <w:tc>
                <w:tcPr>
                  <w:tcW w:w="2706" w:type="dxa"/>
                  <w:shd w:val="clear" w:color="auto" w:fill="auto"/>
                  <w:noWrap/>
                  <w:vAlign w:val="center"/>
                </w:tcPr>
                <w:p w14:paraId="6714E000"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损伤记号笔</w:t>
                  </w:r>
                </w:p>
              </w:tc>
              <w:tc>
                <w:tcPr>
                  <w:tcW w:w="2535" w:type="dxa"/>
                  <w:shd w:val="clear" w:color="auto" w:fill="auto"/>
                  <w:noWrap/>
                  <w:vAlign w:val="center"/>
                </w:tcPr>
                <w:p w14:paraId="26E23BF0"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50223B2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支</w:t>
                  </w:r>
                </w:p>
              </w:tc>
              <w:tc>
                <w:tcPr>
                  <w:tcW w:w="850" w:type="dxa"/>
                  <w:shd w:val="clear" w:color="auto" w:fill="auto"/>
                  <w:noWrap/>
                  <w:vAlign w:val="center"/>
                </w:tcPr>
                <w:p w14:paraId="4C44469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2F60BF8A" w14:textId="77777777" w:rsidTr="00720C0E">
              <w:trPr>
                <w:trHeight w:val="55"/>
                <w:jc w:val="center"/>
              </w:trPr>
              <w:tc>
                <w:tcPr>
                  <w:tcW w:w="694" w:type="dxa"/>
                  <w:shd w:val="clear" w:color="auto" w:fill="auto"/>
                  <w:noWrap/>
                  <w:vAlign w:val="center"/>
                </w:tcPr>
                <w:p w14:paraId="6C42968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51</w:t>
                  </w:r>
                </w:p>
              </w:tc>
              <w:tc>
                <w:tcPr>
                  <w:tcW w:w="2706" w:type="dxa"/>
                  <w:shd w:val="clear" w:color="auto" w:fill="auto"/>
                  <w:noWrap/>
                  <w:vAlign w:val="center"/>
                </w:tcPr>
                <w:p w14:paraId="5196B681"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砂轮片</w:t>
                  </w:r>
                </w:p>
              </w:tc>
              <w:tc>
                <w:tcPr>
                  <w:tcW w:w="2535" w:type="dxa"/>
                  <w:shd w:val="clear" w:color="auto" w:fill="auto"/>
                  <w:noWrap/>
                  <w:vAlign w:val="center"/>
                </w:tcPr>
                <w:p w14:paraId="1DE44284"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58D878A6"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片</w:t>
                  </w:r>
                </w:p>
              </w:tc>
              <w:tc>
                <w:tcPr>
                  <w:tcW w:w="850" w:type="dxa"/>
                  <w:shd w:val="clear" w:color="auto" w:fill="auto"/>
                  <w:noWrap/>
                  <w:vAlign w:val="center"/>
                </w:tcPr>
                <w:p w14:paraId="0399691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w:t>
                  </w:r>
                </w:p>
              </w:tc>
            </w:tr>
            <w:tr w:rsidR="001C323D" w:rsidRPr="0004033A" w14:paraId="2E1A07E9" w14:textId="77777777" w:rsidTr="00720C0E">
              <w:trPr>
                <w:trHeight w:val="55"/>
                <w:jc w:val="center"/>
              </w:trPr>
              <w:tc>
                <w:tcPr>
                  <w:tcW w:w="694" w:type="dxa"/>
                  <w:shd w:val="clear" w:color="auto" w:fill="auto"/>
                  <w:noWrap/>
                  <w:vAlign w:val="center"/>
                </w:tcPr>
                <w:p w14:paraId="2DA0EF78"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52</w:t>
                  </w:r>
                </w:p>
              </w:tc>
              <w:tc>
                <w:tcPr>
                  <w:tcW w:w="2706" w:type="dxa"/>
                  <w:shd w:val="clear" w:color="auto" w:fill="auto"/>
                  <w:noWrap/>
                  <w:vAlign w:val="center"/>
                </w:tcPr>
                <w:p w14:paraId="120F9C5F"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磨光片</w:t>
                  </w:r>
                </w:p>
              </w:tc>
              <w:tc>
                <w:tcPr>
                  <w:tcW w:w="2535" w:type="dxa"/>
                  <w:shd w:val="clear" w:color="auto" w:fill="auto"/>
                  <w:noWrap/>
                  <w:vAlign w:val="center"/>
                </w:tcPr>
                <w:p w14:paraId="7BEEB0D0"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0F0226A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片</w:t>
                  </w:r>
                </w:p>
              </w:tc>
              <w:tc>
                <w:tcPr>
                  <w:tcW w:w="850" w:type="dxa"/>
                  <w:shd w:val="clear" w:color="auto" w:fill="auto"/>
                  <w:noWrap/>
                  <w:vAlign w:val="center"/>
                </w:tcPr>
                <w:p w14:paraId="6090CD1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w:t>
                  </w:r>
                </w:p>
              </w:tc>
            </w:tr>
            <w:tr w:rsidR="001C323D" w:rsidRPr="0004033A" w14:paraId="5593831E" w14:textId="77777777" w:rsidTr="00720C0E">
              <w:trPr>
                <w:trHeight w:val="55"/>
                <w:jc w:val="center"/>
              </w:trPr>
              <w:tc>
                <w:tcPr>
                  <w:tcW w:w="694" w:type="dxa"/>
                  <w:shd w:val="clear" w:color="auto" w:fill="auto"/>
                  <w:noWrap/>
                  <w:vAlign w:val="center"/>
                </w:tcPr>
                <w:p w14:paraId="37AE53D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53</w:t>
                  </w:r>
                </w:p>
              </w:tc>
              <w:tc>
                <w:tcPr>
                  <w:tcW w:w="2706" w:type="dxa"/>
                  <w:shd w:val="clear" w:color="auto" w:fill="auto"/>
                  <w:noWrap/>
                  <w:vAlign w:val="center"/>
                </w:tcPr>
                <w:p w14:paraId="35D2D238"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耳塞</w:t>
                  </w:r>
                </w:p>
              </w:tc>
              <w:tc>
                <w:tcPr>
                  <w:tcW w:w="2535" w:type="dxa"/>
                  <w:shd w:val="clear" w:color="auto" w:fill="auto"/>
                  <w:noWrap/>
                  <w:vAlign w:val="center"/>
                </w:tcPr>
                <w:p w14:paraId="73D77EE4"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2D2BD4C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副</w:t>
                  </w:r>
                </w:p>
              </w:tc>
              <w:tc>
                <w:tcPr>
                  <w:tcW w:w="850" w:type="dxa"/>
                  <w:shd w:val="clear" w:color="auto" w:fill="auto"/>
                  <w:noWrap/>
                  <w:vAlign w:val="center"/>
                </w:tcPr>
                <w:p w14:paraId="058EE27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63250A85" w14:textId="77777777" w:rsidTr="00720C0E">
              <w:trPr>
                <w:trHeight w:val="55"/>
                <w:jc w:val="center"/>
              </w:trPr>
              <w:tc>
                <w:tcPr>
                  <w:tcW w:w="694" w:type="dxa"/>
                  <w:shd w:val="clear" w:color="auto" w:fill="auto"/>
                  <w:noWrap/>
                  <w:vAlign w:val="center"/>
                </w:tcPr>
                <w:p w14:paraId="1719E81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54</w:t>
                  </w:r>
                </w:p>
              </w:tc>
              <w:tc>
                <w:tcPr>
                  <w:tcW w:w="2706" w:type="dxa"/>
                  <w:shd w:val="clear" w:color="auto" w:fill="auto"/>
                  <w:noWrap/>
                  <w:vAlign w:val="center"/>
                </w:tcPr>
                <w:p w14:paraId="57E9C486"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无痕修复套组</w:t>
                  </w:r>
                </w:p>
              </w:tc>
              <w:tc>
                <w:tcPr>
                  <w:tcW w:w="2535" w:type="dxa"/>
                  <w:shd w:val="clear" w:color="auto" w:fill="auto"/>
                  <w:noWrap/>
                  <w:vAlign w:val="center"/>
                </w:tcPr>
                <w:p w14:paraId="3E25206C"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31599D9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5600435C"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11723433" w14:textId="77777777" w:rsidTr="00720C0E">
              <w:trPr>
                <w:trHeight w:val="55"/>
                <w:jc w:val="center"/>
              </w:trPr>
              <w:tc>
                <w:tcPr>
                  <w:tcW w:w="694" w:type="dxa"/>
                  <w:shd w:val="clear" w:color="auto" w:fill="auto"/>
                  <w:noWrap/>
                  <w:vAlign w:val="center"/>
                </w:tcPr>
                <w:p w14:paraId="1F1171F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lastRenderedPageBreak/>
                    <w:t>55</w:t>
                  </w:r>
                </w:p>
              </w:tc>
              <w:tc>
                <w:tcPr>
                  <w:tcW w:w="2706" w:type="dxa"/>
                  <w:shd w:val="clear" w:color="auto" w:fill="auto"/>
                  <w:noWrap/>
                  <w:vAlign w:val="center"/>
                </w:tcPr>
                <w:p w14:paraId="7B4D44C0"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钣喷一体循环实训门板</w:t>
                  </w:r>
                </w:p>
              </w:tc>
              <w:tc>
                <w:tcPr>
                  <w:tcW w:w="2535" w:type="dxa"/>
                  <w:shd w:val="clear" w:color="auto" w:fill="auto"/>
                  <w:noWrap/>
                  <w:vAlign w:val="center"/>
                </w:tcPr>
                <w:p w14:paraId="5E5372E8" w14:textId="77777777" w:rsidR="001C323D" w:rsidRPr="0004033A" w:rsidRDefault="00FD5BE5"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426C238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块</w:t>
                  </w:r>
                </w:p>
              </w:tc>
              <w:tc>
                <w:tcPr>
                  <w:tcW w:w="850" w:type="dxa"/>
                  <w:shd w:val="clear" w:color="auto" w:fill="auto"/>
                  <w:noWrap/>
                  <w:vAlign w:val="center"/>
                </w:tcPr>
                <w:p w14:paraId="499C6F9A"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436D91ED" w14:textId="77777777" w:rsidTr="00720C0E">
              <w:trPr>
                <w:trHeight w:val="55"/>
                <w:jc w:val="center"/>
              </w:trPr>
              <w:tc>
                <w:tcPr>
                  <w:tcW w:w="694" w:type="dxa"/>
                  <w:shd w:val="clear" w:color="auto" w:fill="auto"/>
                  <w:noWrap/>
                  <w:vAlign w:val="center"/>
                </w:tcPr>
                <w:p w14:paraId="6549466B"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56</w:t>
                  </w:r>
                </w:p>
              </w:tc>
              <w:tc>
                <w:tcPr>
                  <w:tcW w:w="2706" w:type="dxa"/>
                  <w:shd w:val="clear" w:color="auto" w:fill="auto"/>
                  <w:noWrap/>
                  <w:vAlign w:val="center"/>
                </w:tcPr>
                <w:p w14:paraId="471F520F"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钣喷一体实训门板固定杆</w:t>
                  </w:r>
                </w:p>
              </w:tc>
              <w:tc>
                <w:tcPr>
                  <w:tcW w:w="2535" w:type="dxa"/>
                  <w:shd w:val="clear" w:color="auto" w:fill="auto"/>
                  <w:noWrap/>
                  <w:vAlign w:val="center"/>
                </w:tcPr>
                <w:p w14:paraId="179BE577" w14:textId="77777777" w:rsidR="001C323D" w:rsidRPr="0004033A" w:rsidRDefault="00FD5BE5"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52BEBBC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个</w:t>
                  </w:r>
                </w:p>
              </w:tc>
              <w:tc>
                <w:tcPr>
                  <w:tcW w:w="850" w:type="dxa"/>
                  <w:shd w:val="clear" w:color="auto" w:fill="auto"/>
                  <w:noWrap/>
                  <w:vAlign w:val="center"/>
                </w:tcPr>
                <w:p w14:paraId="7A37A2C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4</w:t>
                  </w:r>
                </w:p>
              </w:tc>
            </w:tr>
            <w:tr w:rsidR="001C323D" w:rsidRPr="0004033A" w14:paraId="522AAC80" w14:textId="77777777" w:rsidTr="00720C0E">
              <w:trPr>
                <w:trHeight w:val="55"/>
                <w:jc w:val="center"/>
              </w:trPr>
              <w:tc>
                <w:tcPr>
                  <w:tcW w:w="694" w:type="dxa"/>
                  <w:shd w:val="clear" w:color="auto" w:fill="auto"/>
                  <w:noWrap/>
                  <w:vAlign w:val="center"/>
                </w:tcPr>
                <w:p w14:paraId="5D8409E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57</w:t>
                  </w:r>
                </w:p>
              </w:tc>
              <w:tc>
                <w:tcPr>
                  <w:tcW w:w="2706" w:type="dxa"/>
                  <w:shd w:val="clear" w:color="auto" w:fill="auto"/>
                  <w:noWrap/>
                  <w:vAlign w:val="center"/>
                </w:tcPr>
                <w:p w14:paraId="2D7C2CAC"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实训门板</w:t>
                  </w:r>
                </w:p>
              </w:tc>
              <w:tc>
                <w:tcPr>
                  <w:tcW w:w="2535" w:type="dxa"/>
                  <w:shd w:val="clear" w:color="auto" w:fill="auto"/>
                  <w:noWrap/>
                  <w:vAlign w:val="center"/>
                </w:tcPr>
                <w:p w14:paraId="0FCA88D8"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国产</w:t>
                  </w:r>
                </w:p>
              </w:tc>
              <w:tc>
                <w:tcPr>
                  <w:tcW w:w="729" w:type="dxa"/>
                  <w:shd w:val="clear" w:color="auto" w:fill="auto"/>
                  <w:noWrap/>
                  <w:vAlign w:val="center"/>
                </w:tcPr>
                <w:p w14:paraId="67F08F72"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张</w:t>
                  </w:r>
                </w:p>
              </w:tc>
              <w:tc>
                <w:tcPr>
                  <w:tcW w:w="850" w:type="dxa"/>
                  <w:shd w:val="clear" w:color="auto" w:fill="auto"/>
                  <w:noWrap/>
                  <w:vAlign w:val="center"/>
                </w:tcPr>
                <w:p w14:paraId="12BC0579"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2</w:t>
                  </w:r>
                </w:p>
              </w:tc>
            </w:tr>
            <w:tr w:rsidR="001C323D" w:rsidRPr="0004033A" w14:paraId="36734599" w14:textId="77777777" w:rsidTr="00720C0E">
              <w:trPr>
                <w:trHeight w:val="55"/>
                <w:jc w:val="center"/>
              </w:trPr>
              <w:tc>
                <w:tcPr>
                  <w:tcW w:w="694" w:type="dxa"/>
                  <w:shd w:val="clear" w:color="auto" w:fill="auto"/>
                  <w:noWrap/>
                  <w:vAlign w:val="center"/>
                </w:tcPr>
                <w:p w14:paraId="4A28978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58</w:t>
                  </w:r>
                </w:p>
              </w:tc>
              <w:tc>
                <w:tcPr>
                  <w:tcW w:w="2706" w:type="dxa"/>
                  <w:shd w:val="clear" w:color="auto" w:fill="auto"/>
                  <w:noWrap/>
                  <w:vAlign w:val="center"/>
                </w:tcPr>
                <w:p w14:paraId="1249AE2C"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汽车钣喷实训技能动态看板</w:t>
                  </w:r>
                </w:p>
              </w:tc>
              <w:tc>
                <w:tcPr>
                  <w:tcW w:w="2535" w:type="dxa"/>
                  <w:shd w:val="clear" w:color="auto" w:fill="auto"/>
                  <w:noWrap/>
                  <w:vAlign w:val="center"/>
                </w:tcPr>
                <w:p w14:paraId="2FAB9432"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专业教学定制</w:t>
                  </w:r>
                </w:p>
              </w:tc>
              <w:tc>
                <w:tcPr>
                  <w:tcW w:w="729" w:type="dxa"/>
                  <w:shd w:val="clear" w:color="auto" w:fill="auto"/>
                  <w:noWrap/>
                  <w:vAlign w:val="center"/>
                </w:tcPr>
                <w:p w14:paraId="6460FD3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77DEB92F"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5457705D" w14:textId="77777777" w:rsidTr="00720C0E">
              <w:trPr>
                <w:trHeight w:val="55"/>
                <w:jc w:val="center"/>
              </w:trPr>
              <w:tc>
                <w:tcPr>
                  <w:tcW w:w="694" w:type="dxa"/>
                  <w:shd w:val="clear" w:color="auto" w:fill="auto"/>
                  <w:noWrap/>
                  <w:vAlign w:val="center"/>
                </w:tcPr>
                <w:p w14:paraId="7F41CC6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59</w:t>
                  </w:r>
                </w:p>
              </w:tc>
              <w:tc>
                <w:tcPr>
                  <w:tcW w:w="2706" w:type="dxa"/>
                  <w:shd w:val="clear" w:color="auto" w:fill="auto"/>
                  <w:noWrap/>
                  <w:vAlign w:val="center"/>
                </w:tcPr>
                <w:p w14:paraId="1A4C8D9A" w14:textId="77777777" w:rsidR="001C323D" w:rsidRPr="0004033A" w:rsidRDefault="001C323D" w:rsidP="006F214B">
                  <w:pPr>
                    <w:widowControl/>
                    <w:jc w:val="left"/>
                    <w:rPr>
                      <w:rFonts w:ascii="仿宋_GB2312" w:eastAsia="仿宋_GB2312"/>
                      <w:bCs/>
                      <w:kern w:val="0"/>
                      <w:sz w:val="24"/>
                      <w:szCs w:val="24"/>
                    </w:rPr>
                  </w:pPr>
                  <w:r w:rsidRPr="0004033A">
                    <w:rPr>
                      <w:rFonts w:ascii="仿宋_GB2312" w:eastAsia="仿宋_GB2312" w:hint="eastAsia"/>
                      <w:bCs/>
                      <w:kern w:val="0"/>
                      <w:sz w:val="24"/>
                      <w:szCs w:val="24"/>
                    </w:rPr>
                    <w:t>汽车车身外板件钣喷修复工艺流程看板</w:t>
                  </w:r>
                </w:p>
              </w:tc>
              <w:tc>
                <w:tcPr>
                  <w:tcW w:w="2535" w:type="dxa"/>
                  <w:shd w:val="clear" w:color="auto" w:fill="auto"/>
                  <w:noWrap/>
                  <w:vAlign w:val="center"/>
                </w:tcPr>
                <w:p w14:paraId="05E10751"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专业教学定制</w:t>
                  </w:r>
                </w:p>
              </w:tc>
              <w:tc>
                <w:tcPr>
                  <w:tcW w:w="729" w:type="dxa"/>
                  <w:shd w:val="clear" w:color="auto" w:fill="auto"/>
                  <w:noWrap/>
                  <w:vAlign w:val="center"/>
                </w:tcPr>
                <w:p w14:paraId="24E27503"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1EAFAB9D"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r w:rsidR="001C323D" w:rsidRPr="0004033A" w14:paraId="63E6F7D9" w14:textId="77777777" w:rsidTr="00720C0E">
              <w:trPr>
                <w:trHeight w:val="55"/>
                <w:jc w:val="center"/>
              </w:trPr>
              <w:tc>
                <w:tcPr>
                  <w:tcW w:w="694" w:type="dxa"/>
                  <w:shd w:val="clear" w:color="auto" w:fill="auto"/>
                  <w:noWrap/>
                  <w:vAlign w:val="center"/>
                </w:tcPr>
                <w:p w14:paraId="397E80D1"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60</w:t>
                  </w:r>
                </w:p>
              </w:tc>
              <w:tc>
                <w:tcPr>
                  <w:tcW w:w="2706" w:type="dxa"/>
                  <w:shd w:val="clear" w:color="auto" w:fill="auto"/>
                  <w:noWrap/>
                  <w:vAlign w:val="center"/>
                </w:tcPr>
                <w:p w14:paraId="4520B462" w14:textId="77777777" w:rsidR="001C323D" w:rsidRPr="0004033A" w:rsidRDefault="001C323D" w:rsidP="008B070E">
                  <w:pPr>
                    <w:widowControl/>
                    <w:jc w:val="left"/>
                    <w:rPr>
                      <w:rFonts w:ascii="仿宋_GB2312" w:eastAsia="仿宋_GB2312"/>
                      <w:kern w:val="0"/>
                      <w:sz w:val="24"/>
                      <w:szCs w:val="24"/>
                    </w:rPr>
                  </w:pPr>
                  <w:r w:rsidRPr="0004033A">
                    <w:rPr>
                      <w:rFonts w:ascii="仿宋_GB2312" w:eastAsia="仿宋_GB2312" w:hint="eastAsia"/>
                      <w:bCs/>
                      <w:kern w:val="0"/>
                      <w:sz w:val="24"/>
                      <w:szCs w:val="24"/>
                    </w:rPr>
                    <w:t>《汽车维修钣金基础技能实训》教材与</w:t>
                  </w:r>
                  <w:r w:rsidR="00FD5BE5" w:rsidRPr="0004033A">
                    <w:rPr>
                      <w:rFonts w:ascii="仿宋_GB2312" w:eastAsia="仿宋_GB2312" w:hint="eastAsia"/>
                      <w:bCs/>
                      <w:kern w:val="0"/>
                      <w:sz w:val="24"/>
                      <w:szCs w:val="24"/>
                    </w:rPr>
                    <w:t>配套</w:t>
                  </w:r>
                  <w:r w:rsidRPr="0004033A">
                    <w:rPr>
                      <w:rFonts w:ascii="仿宋_GB2312" w:eastAsia="仿宋_GB2312" w:hint="eastAsia"/>
                      <w:bCs/>
                      <w:kern w:val="0"/>
                      <w:sz w:val="24"/>
                      <w:szCs w:val="24"/>
                    </w:rPr>
                    <w:t>教学视频</w:t>
                  </w:r>
                </w:p>
              </w:tc>
              <w:tc>
                <w:tcPr>
                  <w:tcW w:w="2535" w:type="dxa"/>
                  <w:shd w:val="clear" w:color="auto" w:fill="auto"/>
                  <w:noWrap/>
                  <w:vAlign w:val="center"/>
                </w:tcPr>
                <w:p w14:paraId="12B4E101" w14:textId="77777777" w:rsidR="001C323D" w:rsidRPr="0004033A" w:rsidRDefault="001C323D" w:rsidP="006F214B">
                  <w:pPr>
                    <w:widowControl/>
                    <w:rPr>
                      <w:rFonts w:ascii="仿宋_GB2312" w:eastAsia="仿宋_GB2312"/>
                      <w:bCs/>
                      <w:kern w:val="0"/>
                      <w:sz w:val="24"/>
                      <w:szCs w:val="24"/>
                    </w:rPr>
                  </w:pPr>
                  <w:r w:rsidRPr="0004033A">
                    <w:rPr>
                      <w:rFonts w:ascii="仿宋_GB2312" w:eastAsia="仿宋_GB2312" w:hint="eastAsia"/>
                      <w:bCs/>
                      <w:kern w:val="0"/>
                      <w:sz w:val="24"/>
                      <w:szCs w:val="24"/>
                    </w:rPr>
                    <w:t xml:space="preserve">中国劳动社会保障出版社 2016    </w:t>
                  </w:r>
                </w:p>
                <w:p w14:paraId="4028AF31" w14:textId="77777777" w:rsidR="001C323D" w:rsidRPr="0004033A" w:rsidRDefault="001C323D" w:rsidP="006F214B">
                  <w:pPr>
                    <w:widowControl/>
                    <w:rPr>
                      <w:rFonts w:ascii="仿宋_GB2312" w:eastAsia="仿宋_GB2312"/>
                      <w:kern w:val="0"/>
                      <w:sz w:val="24"/>
                      <w:szCs w:val="24"/>
                    </w:rPr>
                  </w:pPr>
                  <w:r w:rsidRPr="0004033A">
                    <w:rPr>
                      <w:rFonts w:ascii="仿宋_GB2312" w:eastAsia="仿宋_GB2312" w:hint="eastAsia"/>
                      <w:bCs/>
                      <w:kern w:val="0"/>
                      <w:sz w:val="24"/>
                      <w:szCs w:val="24"/>
                    </w:rPr>
                    <w:t>ISBN 978-7-5167-2338-8</w:t>
                  </w:r>
                </w:p>
              </w:tc>
              <w:tc>
                <w:tcPr>
                  <w:tcW w:w="729" w:type="dxa"/>
                  <w:shd w:val="clear" w:color="auto" w:fill="auto"/>
                  <w:noWrap/>
                  <w:vAlign w:val="center"/>
                </w:tcPr>
                <w:p w14:paraId="73D5BDBE"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套</w:t>
                  </w:r>
                </w:p>
              </w:tc>
              <w:tc>
                <w:tcPr>
                  <w:tcW w:w="850" w:type="dxa"/>
                  <w:shd w:val="clear" w:color="auto" w:fill="auto"/>
                  <w:noWrap/>
                  <w:vAlign w:val="center"/>
                </w:tcPr>
                <w:p w14:paraId="69DD2525" w14:textId="77777777" w:rsidR="001C323D" w:rsidRPr="0004033A" w:rsidRDefault="001C323D" w:rsidP="006F214B">
                  <w:pPr>
                    <w:widowControl/>
                    <w:jc w:val="center"/>
                    <w:rPr>
                      <w:rFonts w:ascii="仿宋_GB2312" w:eastAsia="仿宋_GB2312"/>
                      <w:kern w:val="0"/>
                      <w:sz w:val="24"/>
                      <w:szCs w:val="24"/>
                    </w:rPr>
                  </w:pPr>
                  <w:r w:rsidRPr="0004033A">
                    <w:rPr>
                      <w:rFonts w:ascii="仿宋_GB2312" w:eastAsia="仿宋_GB2312" w:hint="eastAsia"/>
                      <w:kern w:val="0"/>
                      <w:sz w:val="24"/>
                      <w:szCs w:val="24"/>
                    </w:rPr>
                    <w:t>1</w:t>
                  </w:r>
                </w:p>
              </w:tc>
            </w:tr>
          </w:tbl>
          <w:p w14:paraId="2EBF1FE4" w14:textId="77777777" w:rsidR="001C323D" w:rsidRPr="0004033A" w:rsidRDefault="001C323D" w:rsidP="001C323D">
            <w:pPr>
              <w:widowControl/>
              <w:outlineLvl w:val="0"/>
              <w:rPr>
                <w:rFonts w:ascii="仿宋_GB2312" w:eastAsia="仿宋_GB2312" w:hAnsiTheme="minorEastAsia" w:cs="宋体"/>
                <w:b/>
                <w:kern w:val="0"/>
                <w:sz w:val="24"/>
                <w:szCs w:val="24"/>
              </w:rPr>
            </w:pPr>
          </w:p>
          <w:p w14:paraId="7537426B" w14:textId="221FD64F" w:rsidR="000A7E75" w:rsidRPr="0004033A" w:rsidRDefault="001C323D" w:rsidP="00CF607A">
            <w:pPr>
              <w:widowControl/>
              <w:ind w:firstLineChars="200" w:firstLine="480"/>
              <w:jc w:val="left"/>
              <w:rPr>
                <w:rFonts w:ascii="仿宋_GB2312" w:eastAsia="仿宋_GB2312" w:hAnsiTheme="minorEastAsia" w:cs="Times New Roman"/>
                <w:sz w:val="24"/>
                <w:szCs w:val="24"/>
              </w:rPr>
            </w:pPr>
            <w:r w:rsidRPr="0004033A">
              <w:rPr>
                <w:rFonts w:ascii="仿宋_GB2312" w:eastAsia="仿宋_GB2312" w:hAnsiTheme="minorEastAsia" w:cs="宋体" w:hint="eastAsia"/>
                <w:kern w:val="0"/>
                <w:sz w:val="24"/>
                <w:szCs w:val="24"/>
              </w:rPr>
              <w:t>投标人</w:t>
            </w:r>
            <w:r w:rsidR="00FD5BE5" w:rsidRPr="0004033A">
              <w:rPr>
                <w:rFonts w:ascii="仿宋_GB2312" w:eastAsia="仿宋_GB2312" w:hAnsiTheme="minorEastAsia" w:cs="宋体" w:hint="eastAsia"/>
                <w:kern w:val="0"/>
                <w:sz w:val="24"/>
                <w:szCs w:val="24"/>
              </w:rPr>
              <w:t>需向我院</w:t>
            </w:r>
            <w:r w:rsidR="00CF607A" w:rsidRPr="0004033A">
              <w:rPr>
                <w:rFonts w:ascii="仿宋_GB2312" w:eastAsia="仿宋_GB2312" w:hAnsiTheme="minorEastAsia" w:cs="宋体" w:hint="eastAsia"/>
                <w:kern w:val="0"/>
                <w:sz w:val="24"/>
                <w:szCs w:val="24"/>
              </w:rPr>
              <w:t>至少</w:t>
            </w:r>
            <w:r w:rsidR="00FD5BE5" w:rsidRPr="0004033A">
              <w:rPr>
                <w:rFonts w:ascii="仿宋_GB2312" w:eastAsia="仿宋_GB2312" w:hAnsiTheme="minorEastAsia" w:cs="宋体" w:hint="eastAsia"/>
                <w:kern w:val="0"/>
                <w:sz w:val="24"/>
                <w:szCs w:val="24"/>
              </w:rPr>
              <w:t>两名教师进行此设备使用的培训</w:t>
            </w:r>
            <w:r w:rsidRPr="0004033A">
              <w:rPr>
                <w:rFonts w:ascii="仿宋_GB2312" w:eastAsia="仿宋_GB2312" w:hAnsiTheme="minorEastAsia" w:cs="宋体" w:hint="eastAsia"/>
                <w:kern w:val="0"/>
                <w:sz w:val="24"/>
                <w:szCs w:val="24"/>
              </w:rPr>
              <w:t>（在设备供应商培训基地进行；校外师资培训的讲师要求具备汽车钣金专业的高级实习指导教师资质或全国技术能手资质，投标现场要求提供培训讲师资质证书</w:t>
            </w:r>
            <w:r w:rsidR="00CC6A0C">
              <w:rPr>
                <w:rFonts w:ascii="仿宋_GB2312" w:eastAsia="仿宋_GB2312" w:hAnsiTheme="minorEastAsia" w:cs="宋体" w:hint="eastAsia"/>
                <w:kern w:val="0"/>
                <w:sz w:val="24"/>
                <w:szCs w:val="24"/>
              </w:rPr>
              <w:t>复印件</w:t>
            </w:r>
            <w:r w:rsidR="00CC6A0C" w:rsidRPr="0004033A">
              <w:rPr>
                <w:rFonts w:ascii="仿宋_GB2312" w:eastAsia="仿宋_GB2312" w:hAnsiTheme="minorEastAsia" w:cs="宋体" w:hint="eastAsia"/>
                <w:kern w:val="0"/>
                <w:sz w:val="24"/>
                <w:szCs w:val="24"/>
              </w:rPr>
              <w:t>查验</w:t>
            </w:r>
            <w:r w:rsidRPr="0004033A">
              <w:rPr>
                <w:rFonts w:ascii="仿宋_GB2312" w:eastAsia="仿宋_GB2312" w:hAnsiTheme="minorEastAsia" w:cs="宋体" w:hint="eastAsia"/>
                <w:kern w:val="0"/>
                <w:sz w:val="24"/>
                <w:szCs w:val="24"/>
              </w:rPr>
              <w:t>）。</w:t>
            </w:r>
          </w:p>
        </w:tc>
        <w:tc>
          <w:tcPr>
            <w:tcW w:w="710" w:type="dxa"/>
            <w:vAlign w:val="center"/>
          </w:tcPr>
          <w:p w14:paraId="63FC05D8" w14:textId="77777777" w:rsidR="000A7E75" w:rsidRPr="0004033A" w:rsidRDefault="00820104">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台</w:t>
            </w:r>
          </w:p>
        </w:tc>
        <w:tc>
          <w:tcPr>
            <w:tcW w:w="850" w:type="dxa"/>
            <w:vAlign w:val="center"/>
          </w:tcPr>
          <w:p w14:paraId="56791CCA" w14:textId="77777777" w:rsidR="000A7E75" w:rsidRPr="0004033A" w:rsidRDefault="00820104">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w:t>
            </w:r>
          </w:p>
        </w:tc>
        <w:tc>
          <w:tcPr>
            <w:tcW w:w="1134" w:type="dxa"/>
            <w:vAlign w:val="center"/>
          </w:tcPr>
          <w:p w14:paraId="7F524BBE" w14:textId="77777777" w:rsidR="000A7E75" w:rsidRPr="0004033A" w:rsidRDefault="000A7E75">
            <w:pPr>
              <w:widowControl/>
              <w:rPr>
                <w:rFonts w:ascii="仿宋_GB2312" w:eastAsia="仿宋_GB2312" w:hAnsi="Calibri" w:cs="Times New Roman"/>
                <w:sz w:val="24"/>
                <w:szCs w:val="24"/>
              </w:rPr>
            </w:pPr>
          </w:p>
        </w:tc>
      </w:tr>
      <w:tr w:rsidR="005C5551" w:rsidRPr="0004033A" w14:paraId="0D8484DC" w14:textId="77777777">
        <w:trPr>
          <w:trHeight w:val="38"/>
        </w:trPr>
        <w:tc>
          <w:tcPr>
            <w:tcW w:w="675" w:type="dxa"/>
            <w:vAlign w:val="center"/>
          </w:tcPr>
          <w:p w14:paraId="4F6E96F0" w14:textId="77777777" w:rsidR="005C5551" w:rsidRPr="0004033A" w:rsidRDefault="00024A31" w:rsidP="005C5551">
            <w:pPr>
              <w:widowControl/>
              <w:jc w:val="center"/>
              <w:rPr>
                <w:rFonts w:ascii="仿宋_GB2312" w:eastAsia="仿宋_GB2312" w:hAnsiTheme="minorEastAsia" w:cs="Times New Roman"/>
                <w:sz w:val="24"/>
                <w:szCs w:val="24"/>
              </w:rPr>
            </w:pPr>
            <w:r w:rsidRPr="0004033A">
              <w:rPr>
                <w:rFonts w:ascii="仿宋_GB2312" w:eastAsia="仿宋_GB2312" w:hAnsiTheme="minorEastAsia" w:cs="Times New Roman" w:hint="eastAsia"/>
                <w:sz w:val="24"/>
                <w:szCs w:val="24"/>
              </w:rPr>
              <w:lastRenderedPageBreak/>
              <w:t>2</w:t>
            </w:r>
          </w:p>
        </w:tc>
        <w:tc>
          <w:tcPr>
            <w:tcW w:w="1134" w:type="dxa"/>
            <w:vAlign w:val="center"/>
          </w:tcPr>
          <w:p w14:paraId="60A14D00" w14:textId="77777777" w:rsidR="005C5551" w:rsidRPr="0004033A" w:rsidRDefault="005C5551" w:rsidP="00C44D59">
            <w:pPr>
              <w:widowControl/>
              <w:rPr>
                <w:rFonts w:ascii="仿宋_GB2312" w:eastAsia="仿宋_GB2312" w:hAnsiTheme="minorEastAsia" w:cs="Times New Roman"/>
                <w:sz w:val="24"/>
                <w:szCs w:val="24"/>
              </w:rPr>
            </w:pPr>
            <w:r w:rsidRPr="0004033A">
              <w:rPr>
                <w:rFonts w:ascii="仿宋_GB2312" w:eastAsia="仿宋_GB2312" w:hAnsiTheme="minorEastAsia" w:hint="eastAsia"/>
                <w:kern w:val="0"/>
                <w:sz w:val="24"/>
                <w:szCs w:val="24"/>
              </w:rPr>
              <w:t>焊烟净化器</w:t>
            </w:r>
          </w:p>
        </w:tc>
        <w:tc>
          <w:tcPr>
            <w:tcW w:w="9780" w:type="dxa"/>
          </w:tcPr>
          <w:p w14:paraId="2713F4B5" w14:textId="77777777" w:rsidR="001C323D" w:rsidRPr="0004033A" w:rsidRDefault="001C323D" w:rsidP="001C323D">
            <w:pPr>
              <w:pStyle w:val="p0"/>
              <w:snapToGrid w:val="0"/>
              <w:ind w:firstLineChars="200" w:firstLine="480"/>
              <w:contextualSpacing/>
              <w:rPr>
                <w:rFonts w:ascii="仿宋_GB2312" w:eastAsia="仿宋_GB2312" w:hAnsiTheme="minorEastAsia" w:cs="宋体"/>
                <w:sz w:val="24"/>
                <w:szCs w:val="24"/>
              </w:rPr>
            </w:pPr>
            <w:r w:rsidRPr="0004033A">
              <w:rPr>
                <w:rFonts w:ascii="仿宋_GB2312" w:eastAsia="仿宋_GB2312" w:hAnsiTheme="minorEastAsia" w:hint="eastAsia"/>
                <w:sz w:val="24"/>
                <w:szCs w:val="24"/>
              </w:rPr>
              <w:t>对电弧焊、CO</w:t>
            </w:r>
            <w:r w:rsidRPr="0004033A">
              <w:rPr>
                <w:rFonts w:ascii="仿宋_GB2312" w:eastAsia="仿宋_GB2312" w:hAnsiTheme="minorEastAsia" w:hint="eastAsia"/>
                <w:sz w:val="24"/>
                <w:szCs w:val="24"/>
                <w:vertAlign w:val="subscript"/>
              </w:rPr>
              <w:t>2</w:t>
            </w:r>
            <w:r w:rsidRPr="0004033A">
              <w:rPr>
                <w:rFonts w:ascii="仿宋_GB2312" w:eastAsia="仿宋_GB2312" w:hAnsiTheme="minorEastAsia" w:hint="eastAsia"/>
                <w:sz w:val="24"/>
                <w:szCs w:val="24"/>
              </w:rPr>
              <w:t>保护焊、MAG保护焊、特种焊、气熔割等对碳钢、不锈钢、铝等金属焊接时产生的烟气进行处理，以抽排和过滤焊接烟尘。过滤器的滤芯要求带有过滤器清灰报警装置，能移动且具有电动清灰功能</w:t>
            </w:r>
            <w:r w:rsidRPr="0004033A">
              <w:rPr>
                <w:rFonts w:ascii="仿宋_GB2312" w:eastAsia="仿宋_GB2312" w:hAnsiTheme="minorEastAsia" w:cs="宋体" w:hint="eastAsia"/>
                <w:sz w:val="24"/>
                <w:szCs w:val="24"/>
              </w:rPr>
              <w:t>，具备以下</w:t>
            </w:r>
            <w:r w:rsidRPr="0004033A">
              <w:rPr>
                <w:rFonts w:ascii="仿宋_GB2312" w:eastAsia="仿宋_GB2312" w:hAnsiTheme="minorEastAsia" w:hint="eastAsia"/>
                <w:sz w:val="24"/>
                <w:szCs w:val="24"/>
              </w:rPr>
              <w:t>性能：</w:t>
            </w:r>
          </w:p>
          <w:p w14:paraId="439F9952"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1、伸缩式柔性吸气臂，可拉伸至左右两工位；</w:t>
            </w:r>
          </w:p>
          <w:p w14:paraId="5CC9C943" w14:textId="65E469CC" w:rsidR="001C323D" w:rsidRPr="0004033A" w:rsidRDefault="001C323D" w:rsidP="001C323D">
            <w:pPr>
              <w:pStyle w:val="p0"/>
              <w:snapToGrid w:val="0"/>
              <w:ind w:left="360" w:hangingChars="150" w:hanging="36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2、一体化的高效滤芯（</w:t>
            </w:r>
            <w:r w:rsidR="00CC6A0C">
              <w:rPr>
                <w:rFonts w:ascii="仿宋_GB2312" w:eastAsia="仿宋_GB2312" w:hAnsiTheme="minorEastAsia"/>
                <w:sz w:val="24"/>
                <w:szCs w:val="24"/>
              </w:rPr>
              <w:t>30-40</w:t>
            </w:r>
            <w:r w:rsidRPr="0004033A">
              <w:rPr>
                <w:rFonts w:ascii="仿宋_GB2312" w:eastAsia="仿宋_GB2312" w:hAnsiTheme="minorEastAsia" w:hint="eastAsia"/>
                <w:sz w:val="24"/>
                <w:szCs w:val="24"/>
              </w:rPr>
              <w:t>m</w:t>
            </w:r>
            <w:r w:rsidRPr="0004033A">
              <w:rPr>
                <w:rFonts w:ascii="仿宋_GB2312" w:eastAsia="仿宋_GB2312" w:hAnsiTheme="minorEastAsia" w:hint="eastAsia"/>
                <w:sz w:val="24"/>
                <w:szCs w:val="24"/>
                <w:vertAlign w:val="superscript"/>
              </w:rPr>
              <w:t>2</w:t>
            </w:r>
            <w:r w:rsidRPr="0004033A">
              <w:rPr>
                <w:rFonts w:ascii="仿宋_GB2312" w:eastAsia="仿宋_GB2312" w:hAnsiTheme="minorEastAsia" w:hint="eastAsia"/>
                <w:sz w:val="24"/>
                <w:szCs w:val="24"/>
              </w:rPr>
              <w:t>阻燃纤维材料，对焊接烟尘的吸收效率</w:t>
            </w:r>
            <w:r w:rsidR="00B42A85" w:rsidRPr="0004033A">
              <w:rPr>
                <w:rFonts w:ascii="仿宋_GB2312" w:eastAsia="仿宋_GB2312" w:hAnsiTheme="minorEastAsia" w:hint="eastAsia"/>
                <w:sz w:val="24"/>
                <w:szCs w:val="24"/>
              </w:rPr>
              <w:t>需</w:t>
            </w:r>
            <w:r w:rsidRPr="0004033A">
              <w:rPr>
                <w:rFonts w:ascii="仿宋_GB2312" w:eastAsia="仿宋_GB2312" w:hAnsiTheme="minorEastAsia" w:hint="eastAsia"/>
                <w:sz w:val="24"/>
                <w:szCs w:val="24"/>
              </w:rPr>
              <w:t>达99%</w:t>
            </w:r>
            <w:r w:rsidR="00FC0531"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以上(根据EN15012-1测定)</w:t>
            </w:r>
            <w:r w:rsidR="00B42A85" w:rsidRPr="0004033A">
              <w:rPr>
                <w:rFonts w:ascii="仿宋_GB2312" w:eastAsia="仿宋_GB2312" w:hAnsiTheme="minorEastAsia" w:hint="eastAsia"/>
                <w:sz w:val="24"/>
                <w:szCs w:val="24"/>
              </w:rPr>
              <w:t>）</w:t>
            </w:r>
            <w:r w:rsidRPr="0004033A">
              <w:rPr>
                <w:rFonts w:ascii="仿宋_GB2312" w:eastAsia="仿宋_GB2312" w:hAnsiTheme="minorEastAsia" w:hint="eastAsia"/>
                <w:sz w:val="24"/>
                <w:szCs w:val="24"/>
              </w:rPr>
              <w:t>，便于更换；</w:t>
            </w:r>
            <w:r w:rsidR="00C90C1E" w:rsidRPr="0004033A">
              <w:rPr>
                <w:rFonts w:ascii="仿宋_GB2312" w:eastAsia="仿宋_GB2312" w:hAnsiTheme="minorEastAsia" w:hint="eastAsia"/>
                <w:sz w:val="24"/>
                <w:szCs w:val="24"/>
              </w:rPr>
              <w:t xml:space="preserve"> </w:t>
            </w:r>
          </w:p>
          <w:p w14:paraId="443AED73" w14:textId="77777777" w:rsidR="001C323D" w:rsidRPr="0004033A" w:rsidRDefault="001C323D" w:rsidP="001C323D">
            <w:pPr>
              <w:pStyle w:val="p0"/>
              <w:snapToGrid w:val="0"/>
              <w:ind w:left="360" w:hangingChars="150" w:hanging="36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3、要求内置聚光灯；</w:t>
            </w:r>
          </w:p>
          <w:p w14:paraId="23B43403"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4、要求安装有带锁止的万向脚轮；</w:t>
            </w:r>
          </w:p>
          <w:p w14:paraId="533C2BC2"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技术参数：</w:t>
            </w:r>
          </w:p>
          <w:p w14:paraId="4667950E"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1、活动臂长度：2m</w:t>
            </w:r>
            <w:r w:rsidR="00FC0531"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w:t>
            </w:r>
          </w:p>
          <w:p w14:paraId="0ECE234A"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2、活动臂直径：160mm</w:t>
            </w:r>
            <w:r w:rsidR="00FC0531"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w:t>
            </w:r>
          </w:p>
          <w:p w14:paraId="152C8243"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3、离心风机最大风量：1050m</w:t>
            </w:r>
            <w:r w:rsidRPr="0004033A">
              <w:rPr>
                <w:rFonts w:ascii="仿宋_GB2312" w:eastAsia="仿宋_GB2312" w:hAnsiTheme="minorEastAsia" w:hint="eastAsia"/>
                <w:sz w:val="24"/>
                <w:szCs w:val="24"/>
                <w:vertAlign w:val="superscript"/>
              </w:rPr>
              <w:t>3</w:t>
            </w:r>
            <w:r w:rsidRPr="0004033A">
              <w:rPr>
                <w:rFonts w:ascii="仿宋_GB2312" w:eastAsia="仿宋_GB2312" w:hAnsiTheme="minorEastAsia" w:hint="eastAsia"/>
                <w:sz w:val="24"/>
                <w:szCs w:val="24"/>
              </w:rPr>
              <w:t>/h</w:t>
            </w:r>
            <w:r w:rsidR="00FC0531"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w:t>
            </w:r>
          </w:p>
          <w:p w14:paraId="678DF68A"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4、过滤面积：35m</w:t>
            </w:r>
            <w:r w:rsidRPr="0004033A">
              <w:rPr>
                <w:rFonts w:ascii="仿宋_GB2312" w:eastAsia="仿宋_GB2312" w:hAnsiTheme="minorEastAsia" w:hint="eastAsia"/>
                <w:sz w:val="24"/>
                <w:szCs w:val="24"/>
                <w:vertAlign w:val="superscript"/>
              </w:rPr>
              <w:t>２</w:t>
            </w:r>
            <w:r w:rsidR="00FC0531"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w:t>
            </w:r>
          </w:p>
          <w:p w14:paraId="4C3800CC"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5、额定电压：220V；</w:t>
            </w:r>
          </w:p>
          <w:p w14:paraId="1B8364D5" w14:textId="77777777" w:rsidR="001C323D" w:rsidRPr="0004033A" w:rsidRDefault="001C323D" w:rsidP="001C323D">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6、离心风机功率：0.75Kw</w:t>
            </w:r>
            <w:r w:rsidR="00FC0531"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w:t>
            </w:r>
          </w:p>
          <w:p w14:paraId="1AC0073D" w14:textId="77777777" w:rsidR="005C5551" w:rsidRPr="0004033A" w:rsidRDefault="001C323D" w:rsidP="00FC0531">
            <w:pPr>
              <w:pStyle w:val="p0"/>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7、外形尺寸：1145×770×1410mm</w:t>
            </w:r>
            <w:r w:rsidR="00D6684C" w:rsidRPr="0004033A">
              <w:rPr>
                <w:rFonts w:ascii="仿宋_GB2312" w:eastAsia="仿宋_GB2312" w:hAnsiTheme="minorEastAsia" w:hint="eastAsia"/>
                <w:sz w:val="24"/>
                <w:szCs w:val="24"/>
              </w:rPr>
              <w:t>(</w:t>
            </w:r>
            <w:r w:rsidR="00D6684C" w:rsidRPr="0004033A">
              <w:rPr>
                <w:rFonts w:ascii="仿宋_GB2312" w:eastAsia="仿宋_GB2312" w:hAnsi="宋体" w:cs="宋体" w:hint="eastAsia"/>
                <w:sz w:val="24"/>
                <w:szCs w:val="24"/>
              </w:rPr>
              <w:t>±10%</w:t>
            </w:r>
            <w:r w:rsidR="00D6684C" w:rsidRPr="0004033A">
              <w:rPr>
                <w:rFonts w:ascii="仿宋_GB2312" w:eastAsia="仿宋_GB2312" w:hAnsiTheme="minorEastAsia" w:hint="eastAsia"/>
                <w:sz w:val="24"/>
                <w:szCs w:val="24"/>
              </w:rPr>
              <w:t>)</w:t>
            </w:r>
            <w:r w:rsidRPr="0004033A">
              <w:rPr>
                <w:rFonts w:ascii="仿宋_GB2312" w:eastAsia="仿宋_GB2312" w:hAnsiTheme="minorEastAsia" w:hint="eastAsia"/>
                <w:sz w:val="24"/>
                <w:szCs w:val="24"/>
              </w:rPr>
              <w:t>。</w:t>
            </w:r>
          </w:p>
        </w:tc>
        <w:tc>
          <w:tcPr>
            <w:tcW w:w="710" w:type="dxa"/>
            <w:vAlign w:val="center"/>
          </w:tcPr>
          <w:p w14:paraId="53E26A0E" w14:textId="77777777" w:rsidR="005C5551" w:rsidRPr="0004033A" w:rsidRDefault="005C5551"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台</w:t>
            </w:r>
          </w:p>
        </w:tc>
        <w:tc>
          <w:tcPr>
            <w:tcW w:w="850" w:type="dxa"/>
            <w:vAlign w:val="center"/>
          </w:tcPr>
          <w:p w14:paraId="300B6C16" w14:textId="77777777" w:rsidR="005C5551" w:rsidRPr="0004033A" w:rsidRDefault="005C5551"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w:t>
            </w:r>
          </w:p>
        </w:tc>
        <w:tc>
          <w:tcPr>
            <w:tcW w:w="1134" w:type="dxa"/>
            <w:vAlign w:val="center"/>
          </w:tcPr>
          <w:p w14:paraId="413E4908" w14:textId="77777777" w:rsidR="005C5551" w:rsidRPr="0004033A" w:rsidRDefault="005C5551" w:rsidP="005C5551">
            <w:pPr>
              <w:widowControl/>
              <w:rPr>
                <w:rFonts w:ascii="仿宋_GB2312" w:eastAsia="仿宋_GB2312" w:hAnsi="Calibri" w:cs="Times New Roman"/>
                <w:sz w:val="24"/>
                <w:szCs w:val="24"/>
              </w:rPr>
            </w:pPr>
          </w:p>
        </w:tc>
      </w:tr>
      <w:tr w:rsidR="005C5551" w:rsidRPr="0004033A" w14:paraId="002A852C" w14:textId="77777777">
        <w:trPr>
          <w:trHeight w:val="38"/>
        </w:trPr>
        <w:tc>
          <w:tcPr>
            <w:tcW w:w="675" w:type="dxa"/>
            <w:vAlign w:val="center"/>
          </w:tcPr>
          <w:p w14:paraId="2FE9B44E" w14:textId="77777777" w:rsidR="005C5551" w:rsidRPr="0004033A" w:rsidRDefault="00024A31"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3</w:t>
            </w:r>
          </w:p>
        </w:tc>
        <w:tc>
          <w:tcPr>
            <w:tcW w:w="1134" w:type="dxa"/>
            <w:vAlign w:val="center"/>
          </w:tcPr>
          <w:p w14:paraId="33B6D9A5" w14:textId="77777777" w:rsidR="005C5551" w:rsidRPr="0004033A" w:rsidRDefault="00BC5F55" w:rsidP="005C5551">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白</w:t>
            </w:r>
            <w:r w:rsidR="005C5551" w:rsidRPr="0004033A">
              <w:rPr>
                <w:rFonts w:ascii="仿宋_GB2312" w:eastAsia="仿宋_GB2312" w:hAnsi="Calibri" w:cs="Times New Roman" w:hint="eastAsia"/>
                <w:sz w:val="24"/>
                <w:szCs w:val="24"/>
              </w:rPr>
              <w:t>车身</w:t>
            </w:r>
          </w:p>
        </w:tc>
        <w:tc>
          <w:tcPr>
            <w:tcW w:w="9780" w:type="dxa"/>
          </w:tcPr>
          <w:p w14:paraId="08C86975" w14:textId="77777777" w:rsidR="005C5551" w:rsidRPr="00425F6B" w:rsidRDefault="002076B4" w:rsidP="002076B4">
            <w:pPr>
              <w:widowControl/>
              <w:jc w:val="left"/>
              <w:rPr>
                <w:rFonts w:ascii="仿宋_GB2312" w:eastAsia="仿宋_GB2312" w:hAnsiTheme="minorEastAsia" w:cs="Times New Roman"/>
                <w:kern w:val="0"/>
                <w:sz w:val="24"/>
                <w:szCs w:val="24"/>
              </w:rPr>
            </w:pPr>
            <w:r w:rsidRPr="00425F6B">
              <w:rPr>
                <w:rFonts w:ascii="仿宋_GB2312" w:eastAsia="仿宋_GB2312" w:hAnsiTheme="minorEastAsia" w:cs="Times New Roman" w:hint="eastAsia"/>
                <w:kern w:val="0"/>
                <w:sz w:val="24"/>
                <w:szCs w:val="24"/>
              </w:rPr>
              <w:t>1、赛欧：赛欧（不带天窗）</w:t>
            </w:r>
            <w:r w:rsidR="00821EFE" w:rsidRPr="00425F6B">
              <w:rPr>
                <w:rFonts w:ascii="仿宋_GB2312" w:eastAsia="仿宋_GB2312" w:hAnsiTheme="minorEastAsia" w:cs="Times New Roman" w:hint="eastAsia"/>
                <w:kern w:val="0"/>
                <w:sz w:val="24"/>
                <w:szCs w:val="24"/>
              </w:rPr>
              <w:t>,</w:t>
            </w:r>
            <w:r w:rsidR="00836421" w:rsidRPr="00425F6B">
              <w:rPr>
                <w:rFonts w:ascii="仿宋_GB2312" w:eastAsia="仿宋_GB2312" w:hAnsiTheme="minorEastAsia" w:cs="Times New Roman" w:hint="eastAsia"/>
                <w:kern w:val="0"/>
                <w:sz w:val="24"/>
                <w:szCs w:val="24"/>
              </w:rPr>
              <w:t xml:space="preserve"> 车壳完整无破损，</w:t>
            </w:r>
            <w:r w:rsidRPr="00425F6B">
              <w:rPr>
                <w:rFonts w:ascii="仿宋_GB2312" w:eastAsia="仿宋_GB2312" w:hAnsiTheme="minorEastAsia" w:cs="Times New Roman" w:hint="eastAsia"/>
                <w:kern w:val="0"/>
                <w:sz w:val="24"/>
                <w:szCs w:val="24"/>
              </w:rPr>
              <w:t>车型尺寸：4300*1735*1504</w:t>
            </w:r>
            <w:r w:rsidR="00DA2614" w:rsidRPr="00425F6B">
              <w:rPr>
                <w:rFonts w:ascii="仿宋_GB2312" w:eastAsia="仿宋_GB2312" w:hAnsiTheme="minorEastAsia" w:cs="Times New Roman" w:hint="eastAsia"/>
                <w:kern w:val="0"/>
                <w:sz w:val="24"/>
                <w:szCs w:val="24"/>
              </w:rPr>
              <w:t>；</w:t>
            </w:r>
          </w:p>
          <w:p w14:paraId="0B82712B" w14:textId="77777777" w:rsidR="002076B4" w:rsidRPr="00425F6B" w:rsidRDefault="002076B4" w:rsidP="002076B4">
            <w:pPr>
              <w:widowControl/>
              <w:jc w:val="left"/>
              <w:rPr>
                <w:rFonts w:ascii="仿宋_GB2312" w:eastAsia="仿宋_GB2312" w:hAnsiTheme="minorEastAsia" w:cs="Times New Roman"/>
                <w:kern w:val="0"/>
                <w:sz w:val="24"/>
                <w:szCs w:val="24"/>
              </w:rPr>
            </w:pPr>
            <w:r w:rsidRPr="00425F6B">
              <w:rPr>
                <w:rFonts w:ascii="仿宋_GB2312" w:eastAsia="仿宋_GB2312" w:hAnsiTheme="minorEastAsia" w:cs="Times New Roman" w:hint="eastAsia"/>
                <w:kern w:val="0"/>
                <w:sz w:val="24"/>
                <w:szCs w:val="24"/>
              </w:rPr>
              <w:t>2、途观：途观</w:t>
            </w:r>
            <w:r w:rsidR="00821EFE" w:rsidRPr="00425F6B">
              <w:rPr>
                <w:rFonts w:ascii="仿宋_GB2312" w:eastAsia="仿宋_GB2312" w:hAnsiTheme="minorEastAsia" w:cs="Times New Roman" w:hint="eastAsia"/>
                <w:kern w:val="0"/>
                <w:sz w:val="24"/>
                <w:szCs w:val="24"/>
              </w:rPr>
              <w:t>,</w:t>
            </w:r>
            <w:r w:rsidRPr="00425F6B">
              <w:rPr>
                <w:rFonts w:ascii="仿宋_GB2312" w:eastAsia="仿宋_GB2312" w:hAnsiTheme="minorEastAsia" w:cs="Times New Roman" w:hint="eastAsia"/>
                <w:kern w:val="0"/>
                <w:sz w:val="24"/>
                <w:szCs w:val="24"/>
              </w:rPr>
              <w:t>车壳完整无破损</w:t>
            </w:r>
            <w:r w:rsidR="00836421" w:rsidRPr="00425F6B">
              <w:rPr>
                <w:rFonts w:ascii="仿宋_GB2312" w:eastAsia="仿宋_GB2312" w:hAnsiTheme="minorEastAsia" w:cs="Times New Roman" w:hint="eastAsia"/>
                <w:kern w:val="0"/>
                <w:sz w:val="24"/>
                <w:szCs w:val="24"/>
              </w:rPr>
              <w:t>，</w:t>
            </w:r>
            <w:r w:rsidRPr="00425F6B">
              <w:rPr>
                <w:rFonts w:ascii="仿宋_GB2312" w:eastAsia="仿宋_GB2312" w:hAnsiTheme="minorEastAsia" w:cs="Times New Roman" w:hint="eastAsia"/>
                <w:kern w:val="0"/>
                <w:sz w:val="24"/>
                <w:szCs w:val="24"/>
              </w:rPr>
              <w:t>车型尺寸：4506*1809*1685</w:t>
            </w:r>
            <w:r w:rsidR="00DA2614" w:rsidRPr="00425F6B">
              <w:rPr>
                <w:rFonts w:ascii="仿宋_GB2312" w:eastAsia="仿宋_GB2312" w:hAnsiTheme="minorEastAsia" w:cs="Times New Roman" w:hint="eastAsia"/>
                <w:kern w:val="0"/>
                <w:sz w:val="24"/>
                <w:szCs w:val="24"/>
              </w:rPr>
              <w:t>；</w:t>
            </w:r>
          </w:p>
          <w:p w14:paraId="263C32EC" w14:textId="77777777" w:rsidR="002076B4" w:rsidRPr="0004033A" w:rsidRDefault="002076B4" w:rsidP="00836421">
            <w:pPr>
              <w:widowControl/>
              <w:jc w:val="left"/>
              <w:rPr>
                <w:rFonts w:ascii="仿宋_GB2312" w:eastAsia="仿宋_GB2312" w:hAnsi="Calibri" w:cs="Times New Roman"/>
                <w:sz w:val="24"/>
                <w:szCs w:val="24"/>
              </w:rPr>
            </w:pPr>
            <w:r w:rsidRPr="00425F6B">
              <w:rPr>
                <w:rFonts w:ascii="仿宋_GB2312" w:eastAsia="仿宋_GB2312" w:hAnsiTheme="minorEastAsia" w:cs="Times New Roman" w:hint="eastAsia"/>
                <w:kern w:val="0"/>
                <w:sz w:val="24"/>
                <w:szCs w:val="24"/>
              </w:rPr>
              <w:t>3、锐志：丰田锐志</w:t>
            </w:r>
            <w:r w:rsidR="00821EFE" w:rsidRPr="00425F6B">
              <w:rPr>
                <w:rFonts w:ascii="仿宋_GB2312" w:eastAsia="仿宋_GB2312" w:hAnsiTheme="minorEastAsia" w:cs="Times New Roman" w:hint="eastAsia"/>
                <w:kern w:val="0"/>
                <w:sz w:val="24"/>
                <w:szCs w:val="24"/>
              </w:rPr>
              <w:t>,</w:t>
            </w:r>
            <w:r w:rsidRPr="00425F6B">
              <w:rPr>
                <w:rFonts w:ascii="仿宋_GB2312" w:eastAsia="仿宋_GB2312" w:hAnsiTheme="minorEastAsia" w:cs="Times New Roman" w:hint="eastAsia"/>
                <w:kern w:val="0"/>
                <w:sz w:val="24"/>
                <w:szCs w:val="24"/>
              </w:rPr>
              <w:t>车壳完整无破损</w:t>
            </w:r>
            <w:r w:rsidR="00836421" w:rsidRPr="00425F6B">
              <w:rPr>
                <w:rFonts w:ascii="仿宋_GB2312" w:eastAsia="仿宋_GB2312" w:hAnsiTheme="minorEastAsia" w:cs="Times New Roman" w:hint="eastAsia"/>
                <w:kern w:val="0"/>
                <w:sz w:val="24"/>
                <w:szCs w:val="24"/>
              </w:rPr>
              <w:t>，</w:t>
            </w:r>
            <w:r w:rsidRPr="00425F6B">
              <w:rPr>
                <w:rFonts w:ascii="仿宋_GB2312" w:eastAsia="仿宋_GB2312" w:hAnsiTheme="minorEastAsia" w:cs="Times New Roman" w:hint="eastAsia"/>
                <w:kern w:val="0"/>
                <w:sz w:val="24"/>
                <w:szCs w:val="24"/>
              </w:rPr>
              <w:t>车型尺寸：4735*1775*1450</w:t>
            </w:r>
            <w:r w:rsidR="00DA2614" w:rsidRPr="00425F6B">
              <w:rPr>
                <w:rFonts w:ascii="仿宋_GB2312" w:eastAsia="仿宋_GB2312" w:hAnsiTheme="minorEastAsia" w:cs="Times New Roman" w:hint="eastAsia"/>
                <w:kern w:val="0"/>
                <w:sz w:val="24"/>
                <w:szCs w:val="24"/>
              </w:rPr>
              <w:t>。</w:t>
            </w:r>
          </w:p>
        </w:tc>
        <w:tc>
          <w:tcPr>
            <w:tcW w:w="710" w:type="dxa"/>
            <w:vAlign w:val="center"/>
          </w:tcPr>
          <w:p w14:paraId="6E7A5954" w14:textId="77777777" w:rsidR="005C5551" w:rsidRPr="0004033A" w:rsidRDefault="00174470"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66C1E44C" w14:textId="77777777" w:rsidR="005C5551" w:rsidRPr="0004033A" w:rsidRDefault="00174470"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c>
          <w:tcPr>
            <w:tcW w:w="1134" w:type="dxa"/>
            <w:vAlign w:val="center"/>
          </w:tcPr>
          <w:p w14:paraId="37603052" w14:textId="77777777" w:rsidR="005C5551" w:rsidRPr="0004033A" w:rsidRDefault="005C5551" w:rsidP="005C5551">
            <w:pPr>
              <w:widowControl/>
              <w:rPr>
                <w:rFonts w:ascii="仿宋_GB2312" w:eastAsia="仿宋_GB2312" w:hAnsi="Calibri" w:cs="Times New Roman"/>
                <w:sz w:val="24"/>
                <w:szCs w:val="24"/>
              </w:rPr>
            </w:pPr>
          </w:p>
        </w:tc>
      </w:tr>
      <w:tr w:rsidR="001C323D" w:rsidRPr="0004033A" w14:paraId="383B0893" w14:textId="77777777" w:rsidTr="00C8691A">
        <w:trPr>
          <w:trHeight w:val="2259"/>
        </w:trPr>
        <w:tc>
          <w:tcPr>
            <w:tcW w:w="675" w:type="dxa"/>
            <w:vAlign w:val="center"/>
          </w:tcPr>
          <w:p w14:paraId="7A43921E"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4</w:t>
            </w:r>
          </w:p>
        </w:tc>
        <w:tc>
          <w:tcPr>
            <w:tcW w:w="1134" w:type="dxa"/>
            <w:vAlign w:val="center"/>
          </w:tcPr>
          <w:p w14:paraId="0D497E64" w14:textId="77777777" w:rsidR="001C323D" w:rsidRPr="0004033A" w:rsidRDefault="001C323D" w:rsidP="005C5551">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铝介子机</w:t>
            </w:r>
          </w:p>
        </w:tc>
        <w:tc>
          <w:tcPr>
            <w:tcW w:w="9780" w:type="dxa"/>
          </w:tcPr>
          <w:p w14:paraId="57827CFF" w14:textId="77777777" w:rsidR="001C323D" w:rsidRPr="0004033A" w:rsidRDefault="001C323D" w:rsidP="006F214B">
            <w:pPr>
              <w:widowControl/>
              <w:snapToGrid w:val="0"/>
              <w:ind w:firstLineChars="200" w:firstLine="48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要求采用单片机过程控制技术；要求能适用于焊接碳钢，不锈钢，铜合金，铝合金等材质；显示屏要求显示工作电压，可无级调节，无需关闭电源总开关；焊枪的微控开关要求寿命达到</w:t>
            </w:r>
            <w:r w:rsidR="00BB7FDB" w:rsidRPr="0004033A">
              <w:rPr>
                <w:rFonts w:ascii="仿宋_GB2312" w:eastAsia="仿宋_GB2312" w:hAnsiTheme="minorEastAsia" w:cs="宋体" w:hint="eastAsia"/>
                <w:kern w:val="0"/>
                <w:sz w:val="24"/>
                <w:szCs w:val="24"/>
              </w:rPr>
              <w:t>至少</w:t>
            </w:r>
            <w:r w:rsidRPr="0004033A">
              <w:rPr>
                <w:rFonts w:ascii="仿宋_GB2312" w:eastAsia="仿宋_GB2312" w:hAnsiTheme="minorEastAsia" w:cs="宋体" w:hint="eastAsia"/>
                <w:kern w:val="0"/>
                <w:sz w:val="24"/>
                <w:szCs w:val="24"/>
              </w:rPr>
              <w:t>60万次，主电容寿命</w:t>
            </w:r>
            <w:r w:rsidR="00BB7FDB" w:rsidRPr="0004033A">
              <w:rPr>
                <w:rFonts w:ascii="仿宋_GB2312" w:eastAsia="仿宋_GB2312" w:hAnsiTheme="minorEastAsia" w:cs="宋体" w:hint="eastAsia"/>
                <w:kern w:val="0"/>
                <w:sz w:val="24"/>
                <w:szCs w:val="24"/>
              </w:rPr>
              <w:t>至少</w:t>
            </w:r>
            <w:r w:rsidRPr="0004033A">
              <w:rPr>
                <w:rFonts w:ascii="仿宋_GB2312" w:eastAsia="仿宋_GB2312" w:hAnsiTheme="minorEastAsia" w:cs="宋体" w:hint="eastAsia"/>
                <w:kern w:val="0"/>
                <w:sz w:val="24"/>
                <w:szCs w:val="24"/>
              </w:rPr>
              <w:t>200万次</w:t>
            </w:r>
            <w:r w:rsidR="00391AB6" w:rsidRPr="0004033A">
              <w:rPr>
                <w:rFonts w:ascii="仿宋_GB2312" w:eastAsia="仿宋_GB2312" w:hAnsiTheme="minorEastAsia" w:cs="宋体" w:hint="eastAsia"/>
                <w:kern w:val="0"/>
                <w:sz w:val="24"/>
                <w:szCs w:val="24"/>
              </w:rPr>
              <w:t>。</w:t>
            </w:r>
          </w:p>
          <w:tbl>
            <w:tblPr>
              <w:tblStyle w:val="a9"/>
              <w:tblW w:w="8251" w:type="dxa"/>
              <w:jc w:val="center"/>
              <w:tblLayout w:type="fixed"/>
              <w:tblLook w:val="04A0" w:firstRow="1" w:lastRow="0" w:firstColumn="1" w:lastColumn="0" w:noHBand="0" w:noVBand="1"/>
            </w:tblPr>
            <w:tblGrid>
              <w:gridCol w:w="2647"/>
              <w:gridCol w:w="5604"/>
            </w:tblGrid>
            <w:tr w:rsidR="001C323D" w:rsidRPr="0004033A" w14:paraId="752A8C16" w14:textId="77777777" w:rsidTr="00CC6A0C">
              <w:trPr>
                <w:jc w:val="center"/>
              </w:trPr>
              <w:tc>
                <w:tcPr>
                  <w:tcW w:w="2647" w:type="dxa"/>
                </w:tcPr>
                <w:p w14:paraId="44022518"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电容规格</w:t>
                  </w:r>
                </w:p>
              </w:tc>
              <w:tc>
                <w:tcPr>
                  <w:tcW w:w="5604" w:type="dxa"/>
                </w:tcPr>
                <w:p w14:paraId="2155D71F"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6000uF</w:t>
                  </w:r>
                  <w:r w:rsidRPr="0004033A">
                    <w:rPr>
                      <w:rFonts w:ascii="仿宋_GB2312" w:eastAsia="仿宋_GB2312" w:hint="eastAsia"/>
                      <w:sz w:val="24"/>
                      <w:szCs w:val="24"/>
                    </w:rPr>
                    <w:t>±10%</w:t>
                  </w:r>
                </w:p>
              </w:tc>
            </w:tr>
            <w:tr w:rsidR="001C323D" w:rsidRPr="0004033A" w14:paraId="3B18D823" w14:textId="77777777" w:rsidTr="00CC6A0C">
              <w:trPr>
                <w:jc w:val="center"/>
              </w:trPr>
              <w:tc>
                <w:tcPr>
                  <w:tcW w:w="2647" w:type="dxa"/>
                </w:tcPr>
                <w:p w14:paraId="7C4D214C"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功率</w:t>
                  </w:r>
                </w:p>
              </w:tc>
              <w:tc>
                <w:tcPr>
                  <w:tcW w:w="5604" w:type="dxa"/>
                </w:tcPr>
                <w:p w14:paraId="360363CF" w14:textId="77777777" w:rsidR="001C323D" w:rsidRPr="0004033A" w:rsidRDefault="001C323D" w:rsidP="00BB7FD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400W</w:t>
                  </w:r>
                  <w:r w:rsidR="00BB7FDB" w:rsidRPr="0004033A">
                    <w:rPr>
                      <w:rFonts w:ascii="仿宋_GB2312" w:eastAsia="仿宋_GB2312" w:hAnsiTheme="minorEastAsia" w:cs="宋体" w:hint="eastAsia"/>
                      <w:kern w:val="0"/>
                      <w:sz w:val="24"/>
                      <w:szCs w:val="24"/>
                    </w:rPr>
                    <w:t>及</w:t>
                  </w:r>
                  <w:r w:rsidRPr="0004033A">
                    <w:rPr>
                      <w:rFonts w:ascii="仿宋_GB2312" w:eastAsia="仿宋_GB2312" w:hAnsiTheme="minorEastAsia" w:cs="宋体" w:hint="eastAsia"/>
                      <w:kern w:val="0"/>
                      <w:sz w:val="24"/>
                      <w:szCs w:val="24"/>
                    </w:rPr>
                    <w:t>以上</w:t>
                  </w:r>
                </w:p>
              </w:tc>
            </w:tr>
            <w:tr w:rsidR="001C323D" w:rsidRPr="0004033A" w14:paraId="2377FF7A" w14:textId="77777777" w:rsidTr="00CC6A0C">
              <w:trPr>
                <w:jc w:val="center"/>
              </w:trPr>
              <w:tc>
                <w:tcPr>
                  <w:tcW w:w="2647" w:type="dxa"/>
                </w:tcPr>
                <w:p w14:paraId="43288BAF"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焊接速度</w:t>
                  </w:r>
                </w:p>
              </w:tc>
              <w:tc>
                <w:tcPr>
                  <w:tcW w:w="5604" w:type="dxa"/>
                </w:tcPr>
                <w:p w14:paraId="058391AB"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15-30件/min</w:t>
                  </w:r>
                </w:p>
              </w:tc>
            </w:tr>
            <w:tr w:rsidR="001C323D" w:rsidRPr="0004033A" w14:paraId="409F138C" w14:textId="77777777" w:rsidTr="00CC6A0C">
              <w:trPr>
                <w:jc w:val="center"/>
              </w:trPr>
              <w:tc>
                <w:tcPr>
                  <w:tcW w:w="2647" w:type="dxa"/>
                </w:tcPr>
                <w:p w14:paraId="4D90A131"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额定电压</w:t>
                  </w:r>
                </w:p>
              </w:tc>
              <w:tc>
                <w:tcPr>
                  <w:tcW w:w="5604" w:type="dxa"/>
                </w:tcPr>
                <w:p w14:paraId="4084C5A5"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220V</w:t>
                  </w:r>
                </w:p>
              </w:tc>
            </w:tr>
            <w:tr w:rsidR="001C323D" w:rsidRPr="0004033A" w14:paraId="284D24DF" w14:textId="77777777" w:rsidTr="00CC6A0C">
              <w:trPr>
                <w:jc w:val="center"/>
              </w:trPr>
              <w:tc>
                <w:tcPr>
                  <w:tcW w:w="2647" w:type="dxa"/>
                </w:tcPr>
                <w:p w14:paraId="31BDBC13"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工作电压</w:t>
                  </w:r>
                </w:p>
              </w:tc>
              <w:tc>
                <w:tcPr>
                  <w:tcW w:w="5604" w:type="dxa"/>
                </w:tcPr>
                <w:p w14:paraId="56E4F30D"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30-199V</w:t>
                  </w:r>
                </w:p>
              </w:tc>
            </w:tr>
            <w:tr w:rsidR="001C323D" w:rsidRPr="0004033A" w14:paraId="30837C41" w14:textId="77777777" w:rsidTr="00CC6A0C">
              <w:trPr>
                <w:jc w:val="center"/>
              </w:trPr>
              <w:tc>
                <w:tcPr>
                  <w:tcW w:w="2647" w:type="dxa"/>
                </w:tcPr>
                <w:p w14:paraId="328C4F1C"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散热方式</w:t>
                  </w:r>
                </w:p>
              </w:tc>
              <w:tc>
                <w:tcPr>
                  <w:tcW w:w="5604" w:type="dxa"/>
                </w:tcPr>
                <w:p w14:paraId="4BC3C5AE"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风冷</w:t>
                  </w:r>
                </w:p>
              </w:tc>
            </w:tr>
            <w:tr w:rsidR="001C323D" w:rsidRPr="0004033A" w14:paraId="34C854FD" w14:textId="77777777" w:rsidTr="00CC6A0C">
              <w:trPr>
                <w:jc w:val="center"/>
              </w:trPr>
              <w:tc>
                <w:tcPr>
                  <w:tcW w:w="2647" w:type="dxa"/>
                </w:tcPr>
                <w:p w14:paraId="3F428D80"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保护等级</w:t>
                  </w:r>
                </w:p>
              </w:tc>
              <w:tc>
                <w:tcPr>
                  <w:tcW w:w="5604" w:type="dxa"/>
                </w:tcPr>
                <w:p w14:paraId="773B30B4" w14:textId="77777777" w:rsidR="001C323D" w:rsidRPr="0004033A" w:rsidRDefault="001C323D" w:rsidP="00BB7FD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IP23</w:t>
                  </w:r>
                  <w:r w:rsidR="00BB7FDB" w:rsidRPr="0004033A">
                    <w:rPr>
                      <w:rFonts w:ascii="仿宋_GB2312" w:eastAsia="仿宋_GB2312" w:hAnsiTheme="minorEastAsia" w:cs="宋体" w:hint="eastAsia"/>
                      <w:kern w:val="0"/>
                      <w:sz w:val="24"/>
                      <w:szCs w:val="24"/>
                    </w:rPr>
                    <w:t>及</w:t>
                  </w:r>
                  <w:r w:rsidRPr="0004033A">
                    <w:rPr>
                      <w:rFonts w:ascii="仿宋_GB2312" w:eastAsia="仿宋_GB2312" w:hAnsiTheme="minorEastAsia" w:cs="宋体" w:hint="eastAsia"/>
                      <w:kern w:val="0"/>
                      <w:sz w:val="24"/>
                      <w:szCs w:val="24"/>
                    </w:rPr>
                    <w:t>以上</w:t>
                  </w:r>
                </w:p>
              </w:tc>
            </w:tr>
            <w:tr w:rsidR="001C323D" w:rsidRPr="0004033A" w14:paraId="0DE3E3D0" w14:textId="77777777" w:rsidTr="00CC6A0C">
              <w:trPr>
                <w:jc w:val="center"/>
              </w:trPr>
              <w:tc>
                <w:tcPr>
                  <w:tcW w:w="2647" w:type="dxa"/>
                </w:tcPr>
                <w:p w14:paraId="04714176"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焊接螺柱长度</w:t>
                  </w:r>
                </w:p>
              </w:tc>
              <w:tc>
                <w:tcPr>
                  <w:tcW w:w="5604" w:type="dxa"/>
                </w:tcPr>
                <w:p w14:paraId="07E8ED4A"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5-35mm</w:t>
                  </w:r>
                </w:p>
              </w:tc>
            </w:tr>
            <w:tr w:rsidR="001C323D" w:rsidRPr="0004033A" w14:paraId="6DDE6DB0" w14:textId="77777777" w:rsidTr="00CC6A0C">
              <w:trPr>
                <w:jc w:val="center"/>
              </w:trPr>
              <w:tc>
                <w:tcPr>
                  <w:tcW w:w="2647" w:type="dxa"/>
                </w:tcPr>
                <w:p w14:paraId="7AA75151"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螺柱焊接范围（直径）</w:t>
                  </w:r>
                </w:p>
              </w:tc>
              <w:tc>
                <w:tcPr>
                  <w:tcW w:w="5604" w:type="dxa"/>
                </w:tcPr>
                <w:p w14:paraId="7FE77773"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3-8mm/低碳钢、3-8mm/不锈钢、3-7mm/铝合金、3-6mm/铜合金</w:t>
                  </w:r>
                </w:p>
              </w:tc>
            </w:tr>
            <w:tr w:rsidR="001C323D" w:rsidRPr="0004033A" w14:paraId="72AD171E" w14:textId="77777777" w:rsidTr="00CC6A0C">
              <w:trPr>
                <w:jc w:val="center"/>
              </w:trPr>
              <w:tc>
                <w:tcPr>
                  <w:tcW w:w="2647" w:type="dxa"/>
                </w:tcPr>
                <w:p w14:paraId="0922DCF8" w14:textId="77777777" w:rsidR="001C323D" w:rsidRPr="0004033A" w:rsidRDefault="001C323D"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外形尺寸（长×宽×高）</w:t>
                  </w:r>
                </w:p>
              </w:tc>
              <w:tc>
                <w:tcPr>
                  <w:tcW w:w="5604" w:type="dxa"/>
                </w:tcPr>
                <w:p w14:paraId="1983DC74" w14:textId="284273C7" w:rsidR="001C323D" w:rsidRPr="0004033A" w:rsidRDefault="00CC6A0C" w:rsidP="006F214B">
                  <w:pPr>
                    <w:widowControl/>
                    <w:snapToGrid w:val="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445×350×162mm(</w:t>
                  </w:r>
                  <w:r>
                    <w:rPr>
                      <w:rFonts w:ascii="仿宋_GB2312" w:eastAsia="仿宋_GB2312" w:hAnsiTheme="minorEastAsia" w:cs="宋体" w:hint="eastAsia"/>
                      <w:kern w:val="0"/>
                      <w:sz w:val="24"/>
                      <w:szCs w:val="24"/>
                    </w:rPr>
                    <w:t>长宽高均</w:t>
                  </w:r>
                  <w:r w:rsidRPr="0004033A">
                    <w:rPr>
                      <w:rFonts w:ascii="仿宋_GB2312" w:eastAsia="仿宋_GB2312" w:hAnsi="宋体" w:cs="宋体" w:hint="eastAsia"/>
                      <w:kern w:val="0"/>
                      <w:sz w:val="24"/>
                      <w:szCs w:val="24"/>
                    </w:rPr>
                    <w:t>±5%)</w:t>
                  </w:r>
                </w:p>
              </w:tc>
            </w:tr>
          </w:tbl>
          <w:p w14:paraId="755CD6F3" w14:textId="77777777" w:rsidR="001C323D" w:rsidRPr="0004033A" w:rsidRDefault="001C323D" w:rsidP="006F214B">
            <w:pPr>
              <w:rPr>
                <w:rFonts w:ascii="仿宋_GB2312" w:eastAsia="仿宋_GB2312" w:hAnsi="宋体"/>
                <w:sz w:val="24"/>
                <w:szCs w:val="24"/>
              </w:rPr>
            </w:pPr>
          </w:p>
        </w:tc>
        <w:tc>
          <w:tcPr>
            <w:tcW w:w="710" w:type="dxa"/>
            <w:vAlign w:val="center"/>
          </w:tcPr>
          <w:p w14:paraId="05AF2EA1"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台</w:t>
            </w:r>
          </w:p>
        </w:tc>
        <w:tc>
          <w:tcPr>
            <w:tcW w:w="850" w:type="dxa"/>
            <w:vAlign w:val="center"/>
          </w:tcPr>
          <w:p w14:paraId="2C9C7DD4"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3</w:t>
            </w:r>
          </w:p>
        </w:tc>
        <w:tc>
          <w:tcPr>
            <w:tcW w:w="1134" w:type="dxa"/>
            <w:vAlign w:val="center"/>
          </w:tcPr>
          <w:p w14:paraId="0A93EF5B" w14:textId="77777777" w:rsidR="001C323D" w:rsidRPr="0004033A" w:rsidRDefault="001C323D" w:rsidP="005C5551">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戴卡</w:t>
            </w:r>
          </w:p>
          <w:p w14:paraId="68523885" w14:textId="77777777" w:rsidR="001C323D" w:rsidRPr="0004033A" w:rsidRDefault="001C323D" w:rsidP="005C5551">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斯潘内锡</w:t>
            </w:r>
          </w:p>
          <w:p w14:paraId="354F2494" w14:textId="77777777" w:rsidR="001C323D" w:rsidRPr="0004033A" w:rsidRDefault="001C323D" w:rsidP="005C5551">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卡尔拉得</w:t>
            </w:r>
          </w:p>
        </w:tc>
      </w:tr>
      <w:tr w:rsidR="001C323D" w:rsidRPr="0004033A" w14:paraId="68535398" w14:textId="77777777" w:rsidTr="00DA2614">
        <w:trPr>
          <w:trHeight w:val="986"/>
        </w:trPr>
        <w:tc>
          <w:tcPr>
            <w:tcW w:w="675" w:type="dxa"/>
            <w:vAlign w:val="center"/>
          </w:tcPr>
          <w:p w14:paraId="4BC4BBD4"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5</w:t>
            </w:r>
          </w:p>
        </w:tc>
        <w:tc>
          <w:tcPr>
            <w:tcW w:w="1134" w:type="dxa"/>
            <w:vAlign w:val="center"/>
          </w:tcPr>
          <w:p w14:paraId="55669858" w14:textId="77777777" w:rsidR="001C323D" w:rsidRPr="0004033A" w:rsidRDefault="001C323D" w:rsidP="005C5551">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铝焊机</w:t>
            </w:r>
          </w:p>
        </w:tc>
        <w:tc>
          <w:tcPr>
            <w:tcW w:w="9780" w:type="dxa"/>
          </w:tcPr>
          <w:p w14:paraId="5BEF4A20" w14:textId="77777777" w:rsidR="001C323D" w:rsidRPr="0004033A" w:rsidRDefault="001C323D" w:rsidP="006F214B">
            <w:pPr>
              <w:widowControl/>
              <w:shd w:val="clear" w:color="auto" w:fill="FFFFFF"/>
              <w:ind w:firstLineChars="200" w:firstLine="48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微处理器控制MIG-MAG（连续，脉冲），药芯焊丝/铜钎焊/TIG-DC提升引弧和MMA逆变式焊机。</w:t>
            </w:r>
          </w:p>
          <w:p w14:paraId="05FB8585" w14:textId="77777777" w:rsidR="001C323D" w:rsidRPr="0004033A" w:rsidRDefault="001C323D" w:rsidP="006F214B">
            <w:pPr>
              <w:widowControl/>
              <w:shd w:val="clear" w:color="auto" w:fill="FFFFFF"/>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焊接选择：</w:t>
            </w:r>
          </w:p>
          <w:p w14:paraId="1D3DF544" w14:textId="77777777" w:rsidR="001C323D" w:rsidRPr="0004033A" w:rsidRDefault="001C323D" w:rsidP="006F214B">
            <w:pPr>
              <w:widowControl/>
              <w:shd w:val="clear" w:color="auto" w:fill="FFFFFF"/>
              <w:ind w:firstLineChars="200" w:firstLine="480"/>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要求通过USB接口追踪和分析数据，焊接材料广泛（钢、不锈钢、铝、铜、锌、镀锌）。根部焊、自动控制系统、用于铝和铜焊材的特殊工艺的脉冲和双脉冲、电弧智能自动控制。要求提供各种焊接方案、整套带焊枪、电缆线和接地夹紧器。</w:t>
            </w:r>
          </w:p>
          <w:tbl>
            <w:tblPr>
              <w:tblStyle w:val="a9"/>
              <w:tblW w:w="6431" w:type="dxa"/>
              <w:jc w:val="center"/>
              <w:tblLayout w:type="fixed"/>
              <w:tblLook w:val="04A0" w:firstRow="1" w:lastRow="0" w:firstColumn="1" w:lastColumn="0" w:noHBand="0" w:noVBand="1"/>
            </w:tblPr>
            <w:tblGrid>
              <w:gridCol w:w="2636"/>
              <w:gridCol w:w="3795"/>
            </w:tblGrid>
            <w:tr w:rsidR="001C323D" w:rsidRPr="0004033A" w14:paraId="5C38E868" w14:textId="77777777" w:rsidTr="00524C75">
              <w:trPr>
                <w:jc w:val="center"/>
              </w:trPr>
              <w:tc>
                <w:tcPr>
                  <w:tcW w:w="2636" w:type="dxa"/>
                </w:tcPr>
                <w:p w14:paraId="6CF70326"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电源电压</w:t>
                  </w:r>
                </w:p>
              </w:tc>
              <w:tc>
                <w:tcPr>
                  <w:tcW w:w="3795" w:type="dxa"/>
                </w:tcPr>
                <w:p w14:paraId="5B40B3A7"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三相 50/60Hz 380V</w:t>
                  </w:r>
                </w:p>
              </w:tc>
            </w:tr>
            <w:tr w:rsidR="001C323D" w:rsidRPr="0004033A" w14:paraId="27E11393" w14:textId="77777777" w:rsidTr="00524C75">
              <w:trPr>
                <w:jc w:val="center"/>
              </w:trPr>
              <w:tc>
                <w:tcPr>
                  <w:tcW w:w="2636" w:type="dxa"/>
                </w:tcPr>
                <w:p w14:paraId="0E38B65A"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直流电流范围</w:t>
                  </w:r>
                </w:p>
              </w:tc>
              <w:tc>
                <w:tcPr>
                  <w:tcW w:w="3795" w:type="dxa"/>
                </w:tcPr>
                <w:p w14:paraId="30B842A2"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15-330A</w:t>
                  </w:r>
                </w:p>
              </w:tc>
            </w:tr>
            <w:tr w:rsidR="001C323D" w:rsidRPr="0004033A" w14:paraId="0CFE45CD" w14:textId="77777777" w:rsidTr="00524C75">
              <w:trPr>
                <w:jc w:val="center"/>
              </w:trPr>
              <w:tc>
                <w:tcPr>
                  <w:tcW w:w="2636" w:type="dxa"/>
                </w:tcPr>
                <w:p w14:paraId="00B8B643"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保险</w:t>
                  </w:r>
                </w:p>
              </w:tc>
              <w:tc>
                <w:tcPr>
                  <w:tcW w:w="3795" w:type="dxa"/>
                </w:tcPr>
                <w:p w14:paraId="4934E33C"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11-16A</w:t>
                  </w:r>
                </w:p>
              </w:tc>
            </w:tr>
            <w:tr w:rsidR="001C323D" w:rsidRPr="0004033A" w14:paraId="1BD56E22" w14:textId="77777777" w:rsidTr="00524C75">
              <w:trPr>
                <w:jc w:val="center"/>
              </w:trPr>
              <w:tc>
                <w:tcPr>
                  <w:tcW w:w="2636" w:type="dxa"/>
                </w:tcPr>
                <w:p w14:paraId="11C86F9D"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功率因素</w:t>
                  </w:r>
                </w:p>
              </w:tc>
              <w:tc>
                <w:tcPr>
                  <w:tcW w:w="3795" w:type="dxa"/>
                </w:tcPr>
                <w:p w14:paraId="516E9EF8"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0.8-0.86</w:t>
                  </w:r>
                </w:p>
              </w:tc>
            </w:tr>
            <w:tr w:rsidR="001C323D" w:rsidRPr="0004033A" w14:paraId="58C9909F" w14:textId="77777777" w:rsidTr="00524C75">
              <w:trPr>
                <w:jc w:val="center"/>
              </w:trPr>
              <w:tc>
                <w:tcPr>
                  <w:tcW w:w="2636" w:type="dxa"/>
                </w:tcPr>
                <w:p w14:paraId="65EEC040"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碳钢焊丝Φmm</w:t>
                  </w:r>
                </w:p>
              </w:tc>
              <w:tc>
                <w:tcPr>
                  <w:tcW w:w="3795" w:type="dxa"/>
                </w:tcPr>
                <w:p w14:paraId="13525668"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0.6-1.2</w:t>
                  </w:r>
                </w:p>
              </w:tc>
            </w:tr>
            <w:tr w:rsidR="001C323D" w:rsidRPr="0004033A" w14:paraId="3371993C" w14:textId="77777777" w:rsidTr="00524C75">
              <w:trPr>
                <w:jc w:val="center"/>
              </w:trPr>
              <w:tc>
                <w:tcPr>
                  <w:tcW w:w="2636" w:type="dxa"/>
                </w:tcPr>
                <w:p w14:paraId="47BE107C"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不锈钢焊丝Φmm</w:t>
                  </w:r>
                </w:p>
              </w:tc>
              <w:tc>
                <w:tcPr>
                  <w:tcW w:w="3795" w:type="dxa"/>
                </w:tcPr>
                <w:p w14:paraId="618B2E06"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0.8-1.2</w:t>
                  </w:r>
                </w:p>
              </w:tc>
            </w:tr>
            <w:tr w:rsidR="001C323D" w:rsidRPr="0004033A" w14:paraId="0BD2B100" w14:textId="77777777" w:rsidTr="00524C75">
              <w:trPr>
                <w:jc w:val="center"/>
              </w:trPr>
              <w:tc>
                <w:tcPr>
                  <w:tcW w:w="2636" w:type="dxa"/>
                </w:tcPr>
                <w:p w14:paraId="281072B5"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铝焊丝Φmm</w:t>
                  </w:r>
                </w:p>
              </w:tc>
              <w:tc>
                <w:tcPr>
                  <w:tcW w:w="3795" w:type="dxa"/>
                </w:tcPr>
                <w:p w14:paraId="1A0D506A"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0.8-1.2</w:t>
                  </w:r>
                </w:p>
              </w:tc>
            </w:tr>
            <w:tr w:rsidR="001C323D" w:rsidRPr="0004033A" w14:paraId="267D6755" w14:textId="77777777" w:rsidTr="00524C75">
              <w:trPr>
                <w:jc w:val="center"/>
              </w:trPr>
              <w:tc>
                <w:tcPr>
                  <w:tcW w:w="2636" w:type="dxa"/>
                </w:tcPr>
                <w:p w14:paraId="2CDD1336"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铜焊丝Φmm</w:t>
                  </w:r>
                </w:p>
              </w:tc>
              <w:tc>
                <w:tcPr>
                  <w:tcW w:w="3795" w:type="dxa"/>
                </w:tcPr>
                <w:p w14:paraId="3836B9A9"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0.8-1.2</w:t>
                  </w:r>
                </w:p>
              </w:tc>
            </w:tr>
            <w:tr w:rsidR="001C323D" w:rsidRPr="0004033A" w14:paraId="33185490" w14:textId="77777777" w:rsidTr="00524C75">
              <w:trPr>
                <w:jc w:val="center"/>
              </w:trPr>
              <w:tc>
                <w:tcPr>
                  <w:tcW w:w="2636" w:type="dxa"/>
                </w:tcPr>
                <w:p w14:paraId="33F1E0AD"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保护等级</w:t>
                  </w:r>
                </w:p>
              </w:tc>
              <w:tc>
                <w:tcPr>
                  <w:tcW w:w="3795" w:type="dxa"/>
                </w:tcPr>
                <w:p w14:paraId="61451A8C" w14:textId="77777777" w:rsidR="001C323D" w:rsidRPr="0004033A" w:rsidRDefault="001C323D" w:rsidP="006F214B">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IP23</w:t>
                  </w:r>
                  <w:r w:rsidR="00BB7FDB" w:rsidRPr="0004033A">
                    <w:rPr>
                      <w:rFonts w:ascii="仿宋_GB2312" w:eastAsia="仿宋_GB2312" w:hAnsiTheme="minorEastAsia" w:cs="宋体" w:hint="eastAsia"/>
                      <w:kern w:val="0"/>
                      <w:sz w:val="24"/>
                      <w:szCs w:val="24"/>
                    </w:rPr>
                    <w:t>及</w:t>
                  </w:r>
                  <w:r w:rsidRPr="0004033A">
                    <w:rPr>
                      <w:rFonts w:ascii="仿宋_GB2312" w:eastAsia="仿宋_GB2312" w:hAnsiTheme="minorEastAsia" w:cs="宋体" w:hint="eastAsia"/>
                      <w:kern w:val="0"/>
                      <w:sz w:val="24"/>
                      <w:szCs w:val="24"/>
                    </w:rPr>
                    <w:t>以上</w:t>
                  </w:r>
                </w:p>
              </w:tc>
            </w:tr>
            <w:tr w:rsidR="001C323D" w:rsidRPr="0004033A" w14:paraId="58916A9B" w14:textId="77777777" w:rsidTr="00524C75">
              <w:trPr>
                <w:jc w:val="center"/>
              </w:trPr>
              <w:tc>
                <w:tcPr>
                  <w:tcW w:w="2636" w:type="dxa"/>
                </w:tcPr>
                <w:p w14:paraId="4770DAC6" w14:textId="77777777" w:rsidR="001C323D" w:rsidRPr="0004033A" w:rsidRDefault="001C323D" w:rsidP="00A9011D">
                  <w:pPr>
                    <w:widowControl/>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尺寸</w:t>
                  </w:r>
                </w:p>
              </w:tc>
              <w:tc>
                <w:tcPr>
                  <w:tcW w:w="3795" w:type="dxa"/>
                </w:tcPr>
                <w:p w14:paraId="4F85BC30" w14:textId="09D9E4FB" w:rsidR="001C323D" w:rsidRPr="0004033A" w:rsidRDefault="00524C75" w:rsidP="006F214B">
                  <w:pPr>
                    <w:widowControl/>
                    <w:rPr>
                      <w:rFonts w:ascii="仿宋_GB2312" w:eastAsia="仿宋_GB2312" w:hAnsiTheme="minorEastAsia" w:cs="宋体"/>
                      <w:kern w:val="0"/>
                      <w:sz w:val="24"/>
                      <w:szCs w:val="24"/>
                    </w:rPr>
                  </w:pPr>
                  <w:r w:rsidRPr="00524C75">
                    <w:rPr>
                      <w:rFonts w:ascii="仿宋_GB2312" w:eastAsia="仿宋_GB2312" w:hAnsiTheme="minorEastAsia" w:cs="宋体" w:hint="eastAsia"/>
                      <w:kern w:val="0"/>
                      <w:sz w:val="24"/>
                      <w:szCs w:val="24"/>
                    </w:rPr>
                    <w:t>85*37*69cm(长宽高均±5%)</w:t>
                  </w:r>
                </w:p>
              </w:tc>
            </w:tr>
          </w:tbl>
          <w:p w14:paraId="5DB3AF19" w14:textId="77777777" w:rsidR="001C323D" w:rsidRPr="0004033A" w:rsidRDefault="001C323D" w:rsidP="006F214B">
            <w:pPr>
              <w:widowControl/>
              <w:shd w:val="clear" w:color="auto" w:fill="FFFFFF"/>
              <w:rPr>
                <w:rFonts w:ascii="仿宋_GB2312" w:eastAsia="仿宋_GB2312" w:hAnsi="宋体" w:cs="宋体"/>
                <w:kern w:val="0"/>
                <w:sz w:val="24"/>
                <w:szCs w:val="24"/>
              </w:rPr>
            </w:pPr>
          </w:p>
        </w:tc>
        <w:tc>
          <w:tcPr>
            <w:tcW w:w="710" w:type="dxa"/>
            <w:vAlign w:val="center"/>
          </w:tcPr>
          <w:p w14:paraId="51513669"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台</w:t>
            </w:r>
          </w:p>
        </w:tc>
        <w:tc>
          <w:tcPr>
            <w:tcW w:w="850" w:type="dxa"/>
            <w:vAlign w:val="center"/>
          </w:tcPr>
          <w:p w14:paraId="33A13C4D"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w:t>
            </w:r>
          </w:p>
        </w:tc>
        <w:tc>
          <w:tcPr>
            <w:tcW w:w="1134" w:type="dxa"/>
            <w:vAlign w:val="center"/>
          </w:tcPr>
          <w:p w14:paraId="4B932DDD" w14:textId="77777777" w:rsidR="001C323D" w:rsidRPr="0004033A" w:rsidRDefault="001C323D" w:rsidP="005C5551">
            <w:pPr>
              <w:widowControl/>
              <w:rPr>
                <w:rFonts w:ascii="仿宋_GB2312" w:eastAsia="仿宋_GB2312" w:hAnsi="Calibri" w:cs="Times New Roman"/>
                <w:sz w:val="24"/>
                <w:szCs w:val="24"/>
              </w:rPr>
            </w:pPr>
          </w:p>
        </w:tc>
      </w:tr>
      <w:tr w:rsidR="001C323D" w:rsidRPr="0004033A" w14:paraId="1C222C78" w14:textId="77777777">
        <w:trPr>
          <w:trHeight w:val="38"/>
        </w:trPr>
        <w:tc>
          <w:tcPr>
            <w:tcW w:w="675" w:type="dxa"/>
            <w:vAlign w:val="center"/>
          </w:tcPr>
          <w:p w14:paraId="5FBAE607" w14:textId="77777777" w:rsidR="001C323D" w:rsidRPr="0004033A" w:rsidRDefault="001C323D" w:rsidP="005C5551">
            <w:pPr>
              <w:widowControl/>
              <w:jc w:val="center"/>
              <w:rPr>
                <w:rFonts w:ascii="仿宋_GB2312" w:eastAsia="仿宋_GB2312" w:hAnsiTheme="minorEastAsia" w:cs="Times New Roman"/>
                <w:sz w:val="24"/>
                <w:szCs w:val="24"/>
              </w:rPr>
            </w:pPr>
            <w:r w:rsidRPr="0004033A">
              <w:rPr>
                <w:rFonts w:ascii="仿宋_GB2312" w:eastAsia="仿宋_GB2312" w:hAnsiTheme="minorEastAsia" w:cs="Times New Roman" w:hint="eastAsia"/>
                <w:sz w:val="24"/>
                <w:szCs w:val="24"/>
              </w:rPr>
              <w:t>6</w:t>
            </w:r>
          </w:p>
        </w:tc>
        <w:tc>
          <w:tcPr>
            <w:tcW w:w="1134" w:type="dxa"/>
            <w:vAlign w:val="center"/>
          </w:tcPr>
          <w:p w14:paraId="20178565" w14:textId="77777777" w:rsidR="001C323D" w:rsidRPr="0004033A" w:rsidRDefault="001C323D" w:rsidP="005C5551">
            <w:pPr>
              <w:rPr>
                <w:rFonts w:ascii="仿宋_GB2312" w:eastAsia="仿宋_GB2312" w:hAnsiTheme="minorEastAsia" w:cs="宋体"/>
                <w:sz w:val="24"/>
                <w:szCs w:val="24"/>
              </w:rPr>
            </w:pPr>
            <w:r w:rsidRPr="0004033A">
              <w:rPr>
                <w:rFonts w:ascii="仿宋_GB2312" w:eastAsia="仿宋_GB2312" w:hAnsiTheme="minorEastAsia" w:hint="eastAsia"/>
                <w:sz w:val="24"/>
                <w:szCs w:val="24"/>
              </w:rPr>
              <w:t>车身校正台架</w:t>
            </w:r>
          </w:p>
        </w:tc>
        <w:tc>
          <w:tcPr>
            <w:tcW w:w="9780" w:type="dxa"/>
          </w:tcPr>
          <w:p w14:paraId="60B92CFF" w14:textId="77777777" w:rsidR="001C323D" w:rsidRPr="0004033A" w:rsidRDefault="00391AB6"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cs="宋体" w:hint="eastAsia"/>
                <w:kern w:val="0"/>
                <w:sz w:val="24"/>
                <w:szCs w:val="24"/>
              </w:rPr>
              <w:t>▲</w:t>
            </w:r>
            <w:r w:rsidR="001C323D" w:rsidRPr="0004033A">
              <w:rPr>
                <w:rFonts w:ascii="仿宋_GB2312" w:eastAsia="仿宋_GB2312" w:hAnsiTheme="minorEastAsia" w:hint="eastAsia"/>
                <w:sz w:val="24"/>
                <w:szCs w:val="24"/>
              </w:rPr>
              <w:t>1、采用定位夹具维修工艺，可以保证事故车维修精度达到2毫米</w:t>
            </w:r>
            <w:r w:rsidR="00A9011D" w:rsidRPr="0004033A">
              <w:rPr>
                <w:rFonts w:ascii="仿宋_GB2312" w:eastAsia="仿宋_GB2312" w:hAnsiTheme="minorEastAsia" w:hint="eastAsia"/>
                <w:sz w:val="24"/>
                <w:szCs w:val="24"/>
              </w:rPr>
              <w:t>以</w:t>
            </w:r>
            <w:r w:rsidR="009C15FD" w:rsidRPr="0004033A">
              <w:rPr>
                <w:rFonts w:ascii="仿宋_GB2312" w:eastAsia="仿宋_GB2312" w:hAnsiTheme="minorEastAsia" w:hint="eastAsia"/>
                <w:sz w:val="24"/>
                <w:szCs w:val="24"/>
              </w:rPr>
              <w:t>内</w:t>
            </w:r>
            <w:r w:rsidR="001C323D" w:rsidRPr="0004033A">
              <w:rPr>
                <w:rFonts w:ascii="仿宋_GB2312" w:eastAsia="仿宋_GB2312" w:hAnsiTheme="minorEastAsia" w:hint="eastAsia"/>
                <w:sz w:val="24"/>
                <w:szCs w:val="24"/>
              </w:rPr>
              <w:t xml:space="preserve">；                                                                           </w:t>
            </w:r>
            <w:r w:rsidRPr="0004033A">
              <w:rPr>
                <w:rFonts w:ascii="仿宋_GB2312" w:eastAsia="仿宋_GB2312" w:hAnsiTheme="minorEastAsia" w:cs="宋体" w:hint="eastAsia"/>
                <w:kern w:val="0"/>
                <w:sz w:val="24"/>
                <w:szCs w:val="24"/>
              </w:rPr>
              <w:t>▲</w:t>
            </w:r>
            <w:r w:rsidR="001C323D" w:rsidRPr="0004033A">
              <w:rPr>
                <w:rFonts w:ascii="仿宋_GB2312" w:eastAsia="仿宋_GB2312" w:hAnsiTheme="minorEastAsia" w:hint="eastAsia"/>
                <w:sz w:val="24"/>
                <w:szCs w:val="24"/>
              </w:rPr>
              <w:t>2</w:t>
            </w:r>
            <w:r w:rsidRPr="0004033A">
              <w:rPr>
                <w:rFonts w:ascii="仿宋_GB2312" w:eastAsia="仿宋_GB2312" w:hAnsiTheme="minorEastAsia" w:hint="eastAsia"/>
                <w:sz w:val="24"/>
                <w:szCs w:val="24"/>
              </w:rPr>
              <w:t>、提供三维</w:t>
            </w:r>
            <w:r w:rsidR="00BB7FDB" w:rsidRPr="0004033A">
              <w:rPr>
                <w:rFonts w:ascii="仿宋_GB2312" w:eastAsia="仿宋_GB2312" w:hAnsiTheme="minorEastAsia" w:hint="eastAsia"/>
                <w:sz w:val="24"/>
                <w:szCs w:val="24"/>
              </w:rPr>
              <w:t>测量和定位，可以</w:t>
            </w:r>
            <w:r w:rsidR="001C323D" w:rsidRPr="0004033A">
              <w:rPr>
                <w:rFonts w:ascii="仿宋_GB2312" w:eastAsia="仿宋_GB2312" w:hAnsiTheme="minorEastAsia" w:hint="eastAsia"/>
                <w:sz w:val="24"/>
                <w:szCs w:val="24"/>
              </w:rPr>
              <w:t>对大梁、元宝梁、车身的重要的点进行直接校正修理；</w:t>
            </w:r>
          </w:p>
          <w:p w14:paraId="3B002F8B" w14:textId="666A2F87" w:rsidR="001C323D" w:rsidRPr="0004033A" w:rsidRDefault="00391AB6"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cs="宋体" w:hint="eastAsia"/>
                <w:kern w:val="0"/>
                <w:sz w:val="24"/>
                <w:szCs w:val="24"/>
              </w:rPr>
              <w:t>▲</w:t>
            </w:r>
            <w:r w:rsidR="001C323D" w:rsidRPr="0004033A">
              <w:rPr>
                <w:rFonts w:ascii="仿宋_GB2312" w:eastAsia="仿宋_GB2312" w:hAnsiTheme="minorEastAsia" w:hint="eastAsia"/>
                <w:sz w:val="24"/>
                <w:szCs w:val="24"/>
              </w:rPr>
              <w:t>3、该校正器包含</w:t>
            </w:r>
            <w:r w:rsidR="00FD5FF2">
              <w:rPr>
                <w:rFonts w:ascii="仿宋_GB2312" w:eastAsia="仿宋_GB2312" w:hAnsiTheme="minorEastAsia" w:hint="eastAsia"/>
                <w:sz w:val="24"/>
                <w:szCs w:val="24"/>
              </w:rPr>
              <w:t>≥</w:t>
            </w:r>
            <w:r w:rsidR="00FD5FF2" w:rsidRPr="0004033A">
              <w:rPr>
                <w:rFonts w:ascii="仿宋_GB2312" w:eastAsia="仿宋_GB2312" w:hAnsiTheme="minorEastAsia" w:hint="eastAsia"/>
                <w:sz w:val="24"/>
                <w:szCs w:val="24"/>
              </w:rPr>
              <w:t>5吨的剪式举升机</w:t>
            </w:r>
            <w:r w:rsidR="001C323D" w:rsidRPr="0004033A">
              <w:rPr>
                <w:rFonts w:ascii="仿宋_GB2312" w:eastAsia="仿宋_GB2312" w:hAnsiTheme="minorEastAsia" w:hint="eastAsia"/>
                <w:sz w:val="24"/>
                <w:szCs w:val="24"/>
              </w:rPr>
              <w:t>，举升高度不低于1.80米；</w:t>
            </w:r>
          </w:p>
          <w:p w14:paraId="112CB979" w14:textId="77777777"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4</w:t>
            </w:r>
            <w:r w:rsidR="00BB7FDB" w:rsidRPr="0004033A">
              <w:rPr>
                <w:rFonts w:ascii="仿宋_GB2312" w:eastAsia="仿宋_GB2312" w:hAnsiTheme="minorEastAsia" w:hint="eastAsia"/>
                <w:sz w:val="24"/>
                <w:szCs w:val="24"/>
              </w:rPr>
              <w:t>、横梁及定位夹具基座可滑移系统，</w:t>
            </w:r>
            <w:r w:rsidRPr="0004033A">
              <w:rPr>
                <w:rFonts w:ascii="仿宋_GB2312" w:eastAsia="仿宋_GB2312" w:hAnsiTheme="minorEastAsia" w:hint="eastAsia"/>
                <w:sz w:val="24"/>
                <w:szCs w:val="24"/>
              </w:rPr>
              <w:t>事故车在校正器上移动调整自如；                                                                                                                                                5</w:t>
            </w:r>
            <w:r w:rsidR="00BB7FDB" w:rsidRPr="0004033A">
              <w:rPr>
                <w:rFonts w:ascii="仿宋_GB2312" w:eastAsia="仿宋_GB2312" w:hAnsiTheme="minorEastAsia" w:hint="eastAsia"/>
                <w:sz w:val="24"/>
                <w:szCs w:val="24"/>
              </w:rPr>
              <w:t>、配备</w:t>
            </w:r>
            <w:r w:rsidRPr="0004033A">
              <w:rPr>
                <w:rFonts w:ascii="仿宋_GB2312" w:eastAsia="仿宋_GB2312" w:hAnsiTheme="minorEastAsia" w:hint="eastAsia"/>
                <w:sz w:val="24"/>
                <w:szCs w:val="24"/>
              </w:rPr>
              <w:t>四个高强度的尼龙轮，可以在车间任意位置移动；</w:t>
            </w:r>
          </w:p>
          <w:p w14:paraId="7BD3FF7D" w14:textId="16EB31EE"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7、车辆可通过上车板移动至桁架式台体上方，上车板数量：10件套</w:t>
            </w:r>
            <w:r w:rsidR="00391AB6" w:rsidRPr="0004033A">
              <w:rPr>
                <w:rFonts w:ascii="仿宋_GB2312" w:eastAsia="仿宋_GB2312" w:hAnsiTheme="minorEastAsia" w:hint="eastAsia"/>
                <w:sz w:val="24"/>
                <w:szCs w:val="24"/>
              </w:rPr>
              <w:t>及</w:t>
            </w:r>
            <w:r w:rsidRPr="0004033A">
              <w:rPr>
                <w:rFonts w:ascii="仿宋_GB2312" w:eastAsia="仿宋_GB2312" w:hAnsiTheme="minorEastAsia" w:hint="eastAsia"/>
                <w:sz w:val="24"/>
                <w:szCs w:val="24"/>
              </w:rPr>
              <w:t>以上；                                                                                                                                                                                                                                  8、MC车身三维机械测量系统，可以有效保证悬挂以及车身各个点的准确回位。五根横梁及定位夹具基座可滑移系统，既</w:t>
            </w:r>
            <w:r w:rsidR="00057E80" w:rsidRPr="0004033A">
              <w:rPr>
                <w:rFonts w:ascii="仿宋_GB2312" w:eastAsia="仿宋_GB2312" w:hAnsiTheme="minorEastAsia" w:hint="eastAsia"/>
                <w:sz w:val="24"/>
                <w:szCs w:val="24"/>
              </w:rPr>
              <w:t>要</w:t>
            </w:r>
            <w:r w:rsidRPr="0004033A">
              <w:rPr>
                <w:rFonts w:ascii="仿宋_GB2312" w:eastAsia="仿宋_GB2312" w:hAnsiTheme="minorEastAsia" w:hint="eastAsia"/>
                <w:sz w:val="24"/>
                <w:szCs w:val="24"/>
              </w:rPr>
              <w:t>保证</w:t>
            </w:r>
            <w:r w:rsidR="00057E80" w:rsidRPr="0004033A">
              <w:rPr>
                <w:rFonts w:ascii="仿宋_GB2312" w:eastAsia="仿宋_GB2312" w:hAnsiTheme="minorEastAsia" w:hint="eastAsia"/>
                <w:sz w:val="24"/>
                <w:szCs w:val="24"/>
              </w:rPr>
              <w:t>可</w:t>
            </w:r>
            <w:r w:rsidRPr="0004033A">
              <w:rPr>
                <w:rFonts w:ascii="仿宋_GB2312" w:eastAsia="仿宋_GB2312" w:hAnsiTheme="minorEastAsia" w:hint="eastAsia"/>
                <w:sz w:val="24"/>
                <w:szCs w:val="24"/>
              </w:rPr>
              <w:t>准确测量底盘上重要的坐标参数，</w:t>
            </w:r>
            <w:r w:rsidR="00057E80" w:rsidRPr="0004033A">
              <w:rPr>
                <w:rFonts w:ascii="仿宋_GB2312" w:eastAsia="仿宋_GB2312" w:hAnsiTheme="minorEastAsia" w:hint="eastAsia"/>
                <w:sz w:val="24"/>
                <w:szCs w:val="24"/>
              </w:rPr>
              <w:t>又要保证</w:t>
            </w:r>
            <w:r w:rsidRPr="0004033A">
              <w:rPr>
                <w:rFonts w:ascii="仿宋_GB2312" w:eastAsia="仿宋_GB2312" w:hAnsiTheme="minorEastAsia" w:hint="eastAsia"/>
                <w:sz w:val="24"/>
                <w:szCs w:val="24"/>
              </w:rPr>
              <w:t>事故车在校正器上移动调整自如。</w:t>
            </w:r>
          </w:p>
          <w:p w14:paraId="0EFD68E2" w14:textId="77777777"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9、</w:t>
            </w:r>
            <w:r w:rsidR="00A9011D" w:rsidRPr="0004033A">
              <w:rPr>
                <w:rFonts w:ascii="仿宋_GB2312" w:eastAsia="仿宋_GB2312" w:hAnsiTheme="minorEastAsia" w:hint="eastAsia"/>
                <w:sz w:val="24"/>
                <w:szCs w:val="24"/>
              </w:rPr>
              <w:t>不小于</w:t>
            </w:r>
            <w:r w:rsidRPr="0004033A">
              <w:rPr>
                <w:rFonts w:ascii="仿宋_GB2312" w:eastAsia="仿宋_GB2312" w:hAnsiTheme="minorEastAsia" w:hint="eastAsia"/>
                <w:sz w:val="24"/>
                <w:szCs w:val="24"/>
              </w:rPr>
              <w:t>10</w:t>
            </w:r>
            <w:r w:rsidR="00546F18" w:rsidRPr="0004033A">
              <w:rPr>
                <w:rFonts w:ascii="仿宋_GB2312" w:eastAsia="仿宋_GB2312" w:hAnsiTheme="minorEastAsia" w:hint="eastAsia"/>
                <w:sz w:val="24"/>
                <w:szCs w:val="24"/>
              </w:rPr>
              <w:t xml:space="preserve">吨拉力拉臂系统。 </w:t>
            </w:r>
          </w:p>
          <w:p w14:paraId="2AAD4CFE" w14:textId="77777777"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技术参数：</w:t>
            </w:r>
          </w:p>
          <w:p w14:paraId="556F6A2A" w14:textId="73378673"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1、电源：380V（50/60Hz）/</w:t>
            </w:r>
            <w:r w:rsidR="00FD5FF2">
              <w:rPr>
                <w:rFonts w:ascii="仿宋_GB2312" w:eastAsia="仿宋_GB2312" w:hAnsiTheme="minorEastAsia"/>
                <w:sz w:val="24"/>
                <w:szCs w:val="24"/>
              </w:rPr>
              <w:t>15-20</w:t>
            </w:r>
            <w:r w:rsidRPr="0004033A">
              <w:rPr>
                <w:rFonts w:ascii="仿宋_GB2312" w:eastAsia="仿宋_GB2312" w:hAnsiTheme="minorEastAsia" w:hint="eastAsia"/>
                <w:sz w:val="24"/>
                <w:szCs w:val="24"/>
              </w:rPr>
              <w:t>A；</w:t>
            </w:r>
          </w:p>
          <w:p w14:paraId="2E48A872" w14:textId="5E26057F"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2、功率：</w:t>
            </w:r>
            <w:r w:rsidR="00FD5FF2">
              <w:rPr>
                <w:rFonts w:ascii="仿宋_GB2312" w:eastAsia="仿宋_GB2312" w:hAnsiTheme="minorEastAsia" w:hint="eastAsia"/>
                <w:sz w:val="24"/>
                <w:szCs w:val="24"/>
              </w:rPr>
              <w:t>2</w:t>
            </w:r>
            <w:r w:rsidR="00FD5FF2">
              <w:rPr>
                <w:rFonts w:ascii="仿宋_GB2312" w:eastAsia="仿宋_GB2312" w:hAnsiTheme="minorEastAsia"/>
                <w:sz w:val="24"/>
                <w:szCs w:val="24"/>
              </w:rPr>
              <w:t>-</w:t>
            </w:r>
            <w:r w:rsidRPr="0004033A">
              <w:rPr>
                <w:rFonts w:ascii="仿宋_GB2312" w:eastAsia="仿宋_GB2312" w:hAnsiTheme="minorEastAsia" w:hint="eastAsia"/>
                <w:sz w:val="24"/>
                <w:szCs w:val="24"/>
              </w:rPr>
              <w:t>2.2KW、 气源：6</w:t>
            </w:r>
            <w:r w:rsidRPr="0004033A">
              <w:rPr>
                <w:rFonts w:ascii="仿宋_GB2312" w:eastAsia="仿宋_GB2312" w:hAnsi="Times New Roman" w:cs="Times New Roman" w:hint="eastAsia"/>
                <w:sz w:val="24"/>
                <w:szCs w:val="24"/>
              </w:rPr>
              <w:t>~</w:t>
            </w:r>
            <w:r w:rsidRPr="0004033A">
              <w:rPr>
                <w:rFonts w:ascii="仿宋_GB2312" w:eastAsia="仿宋_GB2312" w:hAnsiTheme="minorEastAsia" w:hint="eastAsia"/>
                <w:sz w:val="24"/>
                <w:szCs w:val="24"/>
              </w:rPr>
              <w:t>8bar；</w:t>
            </w:r>
          </w:p>
          <w:p w14:paraId="3472F96D" w14:textId="77777777"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3、承重：5吨</w:t>
            </w:r>
            <w:r w:rsidR="008E45C8" w:rsidRPr="0004033A">
              <w:rPr>
                <w:rFonts w:ascii="仿宋_GB2312" w:eastAsia="仿宋_GB2312" w:hAnsiTheme="minorEastAsia" w:hint="eastAsia"/>
                <w:sz w:val="24"/>
                <w:szCs w:val="24"/>
              </w:rPr>
              <w:t>及</w:t>
            </w:r>
            <w:r w:rsidR="009C15FD" w:rsidRPr="0004033A">
              <w:rPr>
                <w:rFonts w:ascii="仿宋_GB2312" w:eastAsia="仿宋_GB2312" w:hAnsiTheme="minorEastAsia" w:hint="eastAsia"/>
                <w:sz w:val="24"/>
                <w:szCs w:val="24"/>
              </w:rPr>
              <w:t>以上</w:t>
            </w:r>
            <w:r w:rsidRPr="0004033A">
              <w:rPr>
                <w:rFonts w:ascii="仿宋_GB2312" w:eastAsia="仿宋_GB2312" w:hAnsiTheme="minorEastAsia" w:hint="eastAsia"/>
                <w:sz w:val="24"/>
                <w:szCs w:val="24"/>
              </w:rPr>
              <w:t>。</w:t>
            </w:r>
          </w:p>
          <w:p w14:paraId="39D7A689" w14:textId="6EC8582A" w:rsidR="001C323D" w:rsidRPr="0004033A" w:rsidRDefault="001C323D" w:rsidP="007F5DF8">
            <w:pPr>
              <w:widowControl/>
              <w:snapToGrid w:val="0"/>
              <w:contextualSpacing/>
              <w:rPr>
                <w:rFonts w:ascii="仿宋_GB2312" w:eastAsia="仿宋_GB2312" w:hAnsiTheme="minorEastAsia"/>
                <w:sz w:val="24"/>
                <w:szCs w:val="24"/>
              </w:rPr>
            </w:pPr>
            <w:r w:rsidRPr="0004033A">
              <w:rPr>
                <w:rFonts w:ascii="仿宋_GB2312" w:eastAsia="仿宋_GB2312" w:hAnsiTheme="minorEastAsia" w:hint="eastAsia"/>
                <w:sz w:val="24"/>
                <w:szCs w:val="24"/>
              </w:rPr>
              <w:t>需提供定位夹具数据库1套，</w:t>
            </w:r>
            <w:r w:rsidR="008E45C8" w:rsidRPr="0004033A">
              <w:rPr>
                <w:rFonts w:ascii="仿宋_GB2312" w:eastAsia="仿宋_GB2312" w:hAnsiTheme="minorEastAsia" w:hint="eastAsia"/>
                <w:sz w:val="24"/>
                <w:szCs w:val="24"/>
              </w:rPr>
              <w:t>并</w:t>
            </w:r>
            <w:r w:rsidRPr="0004033A">
              <w:rPr>
                <w:rFonts w:ascii="仿宋_GB2312" w:eastAsia="仿宋_GB2312" w:hAnsiTheme="minorEastAsia" w:hint="eastAsia"/>
                <w:sz w:val="24"/>
                <w:szCs w:val="24"/>
              </w:rPr>
              <w:t>免费安装培训。</w:t>
            </w:r>
          </w:p>
        </w:tc>
        <w:tc>
          <w:tcPr>
            <w:tcW w:w="710" w:type="dxa"/>
            <w:vAlign w:val="center"/>
          </w:tcPr>
          <w:p w14:paraId="211CAABE"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台</w:t>
            </w:r>
          </w:p>
        </w:tc>
        <w:tc>
          <w:tcPr>
            <w:tcW w:w="850" w:type="dxa"/>
            <w:vAlign w:val="center"/>
          </w:tcPr>
          <w:p w14:paraId="63CEEDBF"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c>
          <w:tcPr>
            <w:tcW w:w="1134" w:type="dxa"/>
            <w:vAlign w:val="center"/>
          </w:tcPr>
          <w:p w14:paraId="1483B778" w14:textId="77777777" w:rsidR="001C323D" w:rsidRPr="0004033A" w:rsidRDefault="001C323D" w:rsidP="005C5551">
            <w:pPr>
              <w:widowControl/>
              <w:rPr>
                <w:rFonts w:ascii="仿宋_GB2312" w:eastAsia="仿宋_GB2312" w:hAnsi="Calibri" w:cs="Times New Roman"/>
                <w:sz w:val="24"/>
                <w:szCs w:val="24"/>
              </w:rPr>
            </w:pPr>
          </w:p>
        </w:tc>
      </w:tr>
      <w:tr w:rsidR="001C323D" w:rsidRPr="0004033A" w14:paraId="51C18462" w14:textId="77777777">
        <w:trPr>
          <w:trHeight w:val="38"/>
        </w:trPr>
        <w:tc>
          <w:tcPr>
            <w:tcW w:w="675" w:type="dxa"/>
            <w:vAlign w:val="center"/>
          </w:tcPr>
          <w:p w14:paraId="6610C212" w14:textId="77777777" w:rsidR="001C323D" w:rsidRPr="0004033A" w:rsidRDefault="001C323D" w:rsidP="005C5551">
            <w:pPr>
              <w:widowControl/>
              <w:jc w:val="center"/>
              <w:rPr>
                <w:rFonts w:ascii="仿宋_GB2312" w:eastAsia="仿宋_GB2312" w:hAnsiTheme="minorEastAsia" w:cs="Times New Roman"/>
                <w:sz w:val="24"/>
                <w:szCs w:val="24"/>
              </w:rPr>
            </w:pPr>
            <w:r w:rsidRPr="0004033A">
              <w:rPr>
                <w:rFonts w:ascii="仿宋_GB2312" w:eastAsia="仿宋_GB2312" w:hAnsiTheme="minorEastAsia" w:cs="Times New Roman" w:hint="eastAsia"/>
                <w:sz w:val="24"/>
                <w:szCs w:val="24"/>
              </w:rPr>
              <w:t>7</w:t>
            </w:r>
          </w:p>
        </w:tc>
        <w:tc>
          <w:tcPr>
            <w:tcW w:w="1134" w:type="dxa"/>
            <w:vAlign w:val="center"/>
          </w:tcPr>
          <w:p w14:paraId="2BF21B82" w14:textId="77777777" w:rsidR="001C323D" w:rsidRPr="0004033A" w:rsidRDefault="001C323D" w:rsidP="005C5551">
            <w:pPr>
              <w:rPr>
                <w:rFonts w:ascii="仿宋_GB2312" w:eastAsia="仿宋_GB2312" w:hAnsiTheme="minorEastAsia" w:cs="宋体"/>
                <w:sz w:val="24"/>
                <w:szCs w:val="24"/>
              </w:rPr>
            </w:pPr>
            <w:r w:rsidRPr="0004033A">
              <w:rPr>
                <w:rFonts w:ascii="仿宋_GB2312" w:eastAsia="仿宋_GB2312" w:hAnsiTheme="minorEastAsia" w:hint="eastAsia"/>
                <w:sz w:val="24"/>
                <w:szCs w:val="24"/>
              </w:rPr>
              <w:t>底盘定位夹具模块套装</w:t>
            </w:r>
          </w:p>
        </w:tc>
        <w:tc>
          <w:tcPr>
            <w:tcW w:w="9780" w:type="dxa"/>
          </w:tcPr>
          <w:p w14:paraId="2680D134" w14:textId="77777777" w:rsidR="001C323D" w:rsidRPr="0004033A" w:rsidRDefault="00391AB6"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cs="宋体" w:hint="eastAsia"/>
                <w:kern w:val="0"/>
                <w:sz w:val="24"/>
                <w:szCs w:val="24"/>
              </w:rPr>
              <w:t>▲</w:t>
            </w:r>
            <w:r w:rsidR="001C323D" w:rsidRPr="0004033A">
              <w:rPr>
                <w:rFonts w:ascii="仿宋_GB2312" w:eastAsia="仿宋_GB2312" w:hAnsiTheme="minorEastAsia" w:hint="eastAsia"/>
                <w:sz w:val="24"/>
                <w:szCs w:val="24"/>
              </w:rPr>
              <w:t>1、车型定位夹具</w:t>
            </w:r>
            <w:r w:rsidR="009C15FD" w:rsidRPr="0004033A">
              <w:rPr>
                <w:rFonts w:ascii="仿宋_GB2312" w:eastAsia="仿宋_GB2312" w:hAnsiTheme="minorEastAsia" w:hint="eastAsia"/>
                <w:sz w:val="24"/>
                <w:szCs w:val="24"/>
              </w:rPr>
              <w:t>，要求</w:t>
            </w:r>
            <w:r w:rsidR="00A041F4" w:rsidRPr="0004033A">
              <w:rPr>
                <w:rFonts w:ascii="仿宋_GB2312" w:eastAsia="仿宋_GB2312" w:hAnsiTheme="minorEastAsia" w:hint="eastAsia"/>
                <w:sz w:val="24"/>
                <w:szCs w:val="24"/>
              </w:rPr>
              <w:t>适用于</w:t>
            </w:r>
            <w:r w:rsidR="009C15FD" w:rsidRPr="0004033A">
              <w:rPr>
                <w:rFonts w:ascii="仿宋_GB2312" w:eastAsia="仿宋_GB2312" w:hAnsiTheme="minorEastAsia" w:hint="eastAsia"/>
                <w:sz w:val="24"/>
                <w:szCs w:val="24"/>
              </w:rPr>
              <w:t>7座及以下所有小型客车</w:t>
            </w:r>
            <w:r w:rsidR="001C323D" w:rsidRPr="0004033A">
              <w:rPr>
                <w:rFonts w:ascii="仿宋_GB2312" w:eastAsia="仿宋_GB2312" w:hAnsiTheme="minorEastAsia" w:hint="eastAsia"/>
                <w:sz w:val="24"/>
                <w:szCs w:val="24"/>
              </w:rPr>
              <w:t>。</w:t>
            </w:r>
          </w:p>
          <w:p w14:paraId="36E67CAE" w14:textId="77777777" w:rsidR="001C323D" w:rsidRPr="0004033A" w:rsidRDefault="00391AB6"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cs="宋体" w:hint="eastAsia"/>
                <w:kern w:val="0"/>
                <w:sz w:val="24"/>
                <w:szCs w:val="24"/>
              </w:rPr>
              <w:t>▲</w:t>
            </w:r>
            <w:r w:rsidR="001C323D" w:rsidRPr="0004033A">
              <w:rPr>
                <w:rFonts w:ascii="仿宋_GB2312" w:eastAsia="仿宋_GB2312" w:hAnsiTheme="minorEastAsia" w:hint="eastAsia"/>
                <w:sz w:val="24"/>
                <w:szCs w:val="24"/>
              </w:rPr>
              <w:t>2、模块式定位夹具</w:t>
            </w:r>
            <w:r w:rsidR="009C15FD" w:rsidRPr="0004033A">
              <w:rPr>
                <w:rFonts w:ascii="仿宋_GB2312" w:eastAsia="仿宋_GB2312" w:hAnsiTheme="minorEastAsia" w:hint="eastAsia"/>
                <w:sz w:val="24"/>
                <w:szCs w:val="24"/>
              </w:rPr>
              <w:t>要求具有</w:t>
            </w:r>
            <w:r w:rsidR="001C323D" w:rsidRPr="0004033A">
              <w:rPr>
                <w:rFonts w:ascii="仿宋_GB2312" w:eastAsia="仿宋_GB2312" w:hAnsiTheme="minorEastAsia" w:hint="eastAsia"/>
                <w:sz w:val="24"/>
                <w:szCs w:val="24"/>
              </w:rPr>
              <w:t xml:space="preserve">测量和拉伸的功能。                                </w:t>
            </w:r>
          </w:p>
          <w:p w14:paraId="4349DFF3" w14:textId="77777777" w:rsidR="001C323D" w:rsidRPr="0004033A" w:rsidRDefault="00391AB6"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cs="宋体" w:hint="eastAsia"/>
                <w:kern w:val="0"/>
                <w:sz w:val="24"/>
                <w:szCs w:val="24"/>
              </w:rPr>
              <w:t>▲</w:t>
            </w:r>
            <w:r w:rsidR="001C323D" w:rsidRPr="0004033A">
              <w:rPr>
                <w:rFonts w:ascii="仿宋_GB2312" w:eastAsia="仿宋_GB2312" w:hAnsiTheme="minorEastAsia" w:hint="eastAsia"/>
                <w:sz w:val="24"/>
                <w:szCs w:val="24"/>
              </w:rPr>
              <w:t>3、定位夹具</w:t>
            </w:r>
            <w:r w:rsidR="00A041F4" w:rsidRPr="0004033A">
              <w:rPr>
                <w:rFonts w:ascii="仿宋_GB2312" w:eastAsia="仿宋_GB2312" w:hAnsiTheme="minorEastAsia" w:hint="eastAsia"/>
                <w:sz w:val="24"/>
                <w:szCs w:val="24"/>
              </w:rPr>
              <w:t>装有齿轮齿条机构，使用扭力扳手即可以对变形</w:t>
            </w:r>
            <w:r w:rsidR="001C323D" w:rsidRPr="0004033A">
              <w:rPr>
                <w:rFonts w:ascii="仿宋_GB2312" w:eastAsia="仿宋_GB2312" w:hAnsiTheme="minorEastAsia" w:hint="eastAsia"/>
                <w:sz w:val="24"/>
                <w:szCs w:val="24"/>
              </w:rPr>
              <w:t>点进行直接拉伸，</w:t>
            </w:r>
            <w:r w:rsidR="00A041F4" w:rsidRPr="0004033A">
              <w:rPr>
                <w:rFonts w:ascii="仿宋_GB2312" w:eastAsia="仿宋_GB2312" w:hAnsiTheme="minorEastAsia" w:hint="eastAsia"/>
                <w:sz w:val="24"/>
                <w:szCs w:val="24"/>
              </w:rPr>
              <w:t>其拉伸</w:t>
            </w:r>
            <w:r w:rsidR="001C323D" w:rsidRPr="0004033A">
              <w:rPr>
                <w:rFonts w:ascii="仿宋_GB2312" w:eastAsia="仿宋_GB2312" w:hAnsiTheme="minorEastAsia" w:hint="eastAsia"/>
                <w:sz w:val="24"/>
                <w:szCs w:val="24"/>
              </w:rPr>
              <w:t>力效果可达到两吨</w:t>
            </w:r>
            <w:r w:rsidR="00A041F4" w:rsidRPr="0004033A">
              <w:rPr>
                <w:rFonts w:ascii="仿宋_GB2312" w:eastAsia="仿宋_GB2312" w:hAnsiTheme="minorEastAsia" w:hint="eastAsia"/>
                <w:sz w:val="24"/>
                <w:szCs w:val="24"/>
              </w:rPr>
              <w:t>。</w:t>
            </w:r>
            <w:r w:rsidR="001C323D" w:rsidRPr="0004033A">
              <w:rPr>
                <w:rFonts w:ascii="仿宋_GB2312" w:eastAsia="仿宋_GB2312" w:hAnsiTheme="minorEastAsia" w:hint="eastAsia"/>
                <w:sz w:val="24"/>
                <w:szCs w:val="24"/>
              </w:rPr>
              <w:t>通过定位夹具</w:t>
            </w:r>
            <w:r w:rsidR="00A041F4" w:rsidRPr="0004033A">
              <w:rPr>
                <w:rFonts w:ascii="仿宋_GB2312" w:eastAsia="仿宋_GB2312" w:hAnsiTheme="minorEastAsia" w:hint="eastAsia"/>
                <w:sz w:val="24"/>
                <w:szCs w:val="24"/>
              </w:rPr>
              <w:t>可对局部微小变形进行</w:t>
            </w:r>
            <w:r w:rsidR="001C323D" w:rsidRPr="0004033A">
              <w:rPr>
                <w:rFonts w:ascii="仿宋_GB2312" w:eastAsia="仿宋_GB2312" w:hAnsiTheme="minorEastAsia" w:hint="eastAsia"/>
                <w:sz w:val="24"/>
                <w:szCs w:val="24"/>
              </w:rPr>
              <w:t>快速的精确修理。</w:t>
            </w:r>
          </w:p>
          <w:p w14:paraId="042144B9" w14:textId="73ADD4C4" w:rsidR="001C323D" w:rsidRPr="0004033A" w:rsidRDefault="001C323D" w:rsidP="007F5DF8">
            <w:pPr>
              <w:snapToGrid w:val="0"/>
              <w:contextualSpacing/>
              <w:jc w:val="left"/>
              <w:rPr>
                <w:rFonts w:ascii="仿宋_GB2312" w:eastAsia="仿宋_GB2312" w:hAnsiTheme="minorEastAsia"/>
                <w:sz w:val="24"/>
                <w:szCs w:val="24"/>
              </w:rPr>
            </w:pPr>
            <w:r w:rsidRPr="0004033A">
              <w:rPr>
                <w:rFonts w:ascii="仿宋_GB2312" w:eastAsia="仿宋_GB2312" w:hAnsiTheme="minorEastAsia" w:hint="eastAsia"/>
                <w:sz w:val="24"/>
                <w:szCs w:val="24"/>
              </w:rPr>
              <w:t xml:space="preserve"> 4、需提供夹具及总成数据库详细清单及</w:t>
            </w:r>
            <w:r w:rsidRPr="0004033A">
              <w:rPr>
                <w:rFonts w:ascii="仿宋_GB2312" w:eastAsia="仿宋_GB2312" w:hAnsiTheme="minorEastAsia" w:cs="宋体" w:hint="eastAsia"/>
                <w:sz w:val="24"/>
                <w:szCs w:val="24"/>
              </w:rPr>
              <w:t>门式测量系统产品清单。</w:t>
            </w:r>
          </w:p>
        </w:tc>
        <w:tc>
          <w:tcPr>
            <w:tcW w:w="710" w:type="dxa"/>
            <w:vAlign w:val="center"/>
          </w:tcPr>
          <w:p w14:paraId="0B561FB6"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020B4CEE" w14:textId="77777777" w:rsidR="001C323D" w:rsidRPr="0004033A" w:rsidRDefault="001C323D" w:rsidP="005C5551">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c>
          <w:tcPr>
            <w:tcW w:w="1134" w:type="dxa"/>
            <w:vAlign w:val="center"/>
          </w:tcPr>
          <w:p w14:paraId="069308B4" w14:textId="77777777" w:rsidR="001C323D" w:rsidRPr="0004033A" w:rsidRDefault="001C323D" w:rsidP="00662BEE">
            <w:pPr>
              <w:widowControl/>
              <w:rPr>
                <w:rFonts w:ascii="仿宋_GB2312" w:eastAsia="仿宋_GB2312" w:hAnsi="Calibri" w:cs="Times New Roman"/>
                <w:sz w:val="24"/>
                <w:szCs w:val="24"/>
              </w:rPr>
            </w:pPr>
          </w:p>
        </w:tc>
      </w:tr>
      <w:tr w:rsidR="006E0F5D" w:rsidRPr="0004033A" w14:paraId="16A2C8D9" w14:textId="77777777" w:rsidTr="00391AB6">
        <w:trPr>
          <w:trHeight w:val="21"/>
        </w:trPr>
        <w:tc>
          <w:tcPr>
            <w:tcW w:w="675" w:type="dxa"/>
            <w:vAlign w:val="center"/>
          </w:tcPr>
          <w:p w14:paraId="08008DC5" w14:textId="77777777" w:rsidR="006E0F5D" w:rsidRPr="0004033A" w:rsidRDefault="006E0F5D" w:rsidP="005C5551">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8</w:t>
            </w:r>
          </w:p>
        </w:tc>
        <w:tc>
          <w:tcPr>
            <w:tcW w:w="1134" w:type="dxa"/>
            <w:vAlign w:val="center"/>
          </w:tcPr>
          <w:p w14:paraId="184B7185" w14:textId="77777777" w:rsidR="006E0F5D" w:rsidRPr="0004033A" w:rsidRDefault="006E0F5D" w:rsidP="00B32CBF">
            <w:pPr>
              <w:rPr>
                <w:rFonts w:ascii="仿宋_GB2312" w:eastAsia="仿宋_GB2312"/>
                <w:sz w:val="24"/>
                <w:szCs w:val="24"/>
              </w:rPr>
            </w:pPr>
            <w:r w:rsidRPr="0004033A">
              <w:rPr>
                <w:rFonts w:ascii="仿宋_GB2312" w:eastAsia="仿宋_GB2312" w:hint="eastAsia"/>
                <w:sz w:val="24"/>
                <w:szCs w:val="24"/>
              </w:rPr>
              <w:t>多媒体讲台桌</w:t>
            </w:r>
          </w:p>
        </w:tc>
        <w:tc>
          <w:tcPr>
            <w:tcW w:w="9780" w:type="dxa"/>
            <w:vAlign w:val="center"/>
          </w:tcPr>
          <w:p w14:paraId="214EC293" w14:textId="77777777" w:rsidR="006E0F5D" w:rsidRPr="0004033A" w:rsidRDefault="006E0F5D" w:rsidP="0002569A">
            <w:pPr>
              <w:widowControl/>
              <w:shd w:val="clear" w:color="auto" w:fill="FFFFFF"/>
              <w:outlineLvl w:val="2"/>
              <w:rPr>
                <w:rFonts w:ascii="仿宋_GB2312" w:eastAsia="仿宋_GB2312" w:hAnsiTheme="minorEastAsia"/>
                <w:sz w:val="24"/>
                <w:szCs w:val="24"/>
              </w:rPr>
            </w:pPr>
            <w:r w:rsidRPr="0004033A">
              <w:rPr>
                <w:rFonts w:ascii="仿宋_GB2312" w:eastAsia="仿宋_GB2312" w:hAnsiTheme="minorEastAsia" w:cs="Times New Roman" w:hint="eastAsia"/>
                <w:kern w:val="0"/>
                <w:sz w:val="24"/>
                <w:szCs w:val="24"/>
              </w:rPr>
              <w:t>将讲台与电脑、多媒体控制系统、视频展台、音频设备、</w:t>
            </w:r>
            <w:hyperlink r:id="rId9" w:tgtFrame="_blank" w:history="1">
              <w:r w:rsidRPr="0004033A">
                <w:rPr>
                  <w:rFonts w:ascii="仿宋_GB2312" w:eastAsia="仿宋_GB2312" w:hAnsiTheme="minorEastAsia" w:cs="Times New Roman" w:hint="eastAsia"/>
                  <w:kern w:val="0"/>
                  <w:sz w:val="24"/>
                  <w:szCs w:val="24"/>
                </w:rPr>
                <w:t>音视频转换器</w:t>
              </w:r>
            </w:hyperlink>
            <w:r w:rsidRPr="0004033A">
              <w:rPr>
                <w:rFonts w:ascii="仿宋_GB2312" w:eastAsia="仿宋_GB2312" w:hAnsiTheme="minorEastAsia" w:cs="Times New Roman" w:hint="eastAsia"/>
                <w:kern w:val="0"/>
                <w:sz w:val="24"/>
                <w:szCs w:val="24"/>
              </w:rPr>
              <w:t>等电子产品集合为一体，全钢优质材料，静电喷塑处理，具有完备的外置设备接口。尺寸（长宽高）约：1</w:t>
            </w:r>
            <w:r w:rsidRPr="0004033A">
              <w:rPr>
                <w:rFonts w:ascii="仿宋_GB2312" w:eastAsia="仿宋_GB2312" w:hAnsiTheme="minorEastAsia" w:cs="Tahoma" w:hint="eastAsia"/>
                <w:sz w:val="24"/>
                <w:szCs w:val="24"/>
                <w:shd w:val="clear" w:color="auto" w:fill="FFFFFF"/>
              </w:rPr>
              <w:t>140*800*1000（mm）。</w:t>
            </w:r>
          </w:p>
        </w:tc>
        <w:tc>
          <w:tcPr>
            <w:tcW w:w="710" w:type="dxa"/>
            <w:vAlign w:val="center"/>
          </w:tcPr>
          <w:p w14:paraId="658B5146"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个</w:t>
            </w:r>
          </w:p>
        </w:tc>
        <w:tc>
          <w:tcPr>
            <w:tcW w:w="850" w:type="dxa"/>
            <w:vAlign w:val="center"/>
          </w:tcPr>
          <w:p w14:paraId="2CB9DC66"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1</w:t>
            </w:r>
          </w:p>
        </w:tc>
        <w:tc>
          <w:tcPr>
            <w:tcW w:w="1134" w:type="dxa"/>
            <w:vAlign w:val="center"/>
          </w:tcPr>
          <w:p w14:paraId="7148F318" w14:textId="77777777" w:rsidR="006E0F5D" w:rsidRPr="0004033A" w:rsidRDefault="006E0F5D" w:rsidP="005C5551">
            <w:pPr>
              <w:spacing w:line="360" w:lineRule="auto"/>
              <w:rPr>
                <w:rFonts w:ascii="仿宋_GB2312" w:eastAsia="仿宋_GB2312" w:hAnsiTheme="minorEastAsia" w:cs="Times New Roman"/>
                <w:sz w:val="24"/>
                <w:szCs w:val="24"/>
              </w:rPr>
            </w:pPr>
          </w:p>
        </w:tc>
      </w:tr>
      <w:tr w:rsidR="006E0F5D" w:rsidRPr="0004033A" w14:paraId="73E0C257" w14:textId="77777777" w:rsidTr="00B32CBF">
        <w:tc>
          <w:tcPr>
            <w:tcW w:w="675" w:type="dxa"/>
            <w:vAlign w:val="center"/>
          </w:tcPr>
          <w:p w14:paraId="7DFFDA4F" w14:textId="77777777" w:rsidR="006E0F5D" w:rsidRPr="0004033A" w:rsidRDefault="006E0F5D" w:rsidP="005C5551">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9</w:t>
            </w:r>
          </w:p>
        </w:tc>
        <w:tc>
          <w:tcPr>
            <w:tcW w:w="1134" w:type="dxa"/>
            <w:vAlign w:val="center"/>
          </w:tcPr>
          <w:p w14:paraId="5B6712B7" w14:textId="77777777" w:rsidR="006E0F5D" w:rsidRPr="0004033A" w:rsidRDefault="006E0F5D" w:rsidP="00B32CBF">
            <w:pPr>
              <w:rPr>
                <w:rFonts w:ascii="仿宋_GB2312" w:eastAsia="仿宋_GB2312"/>
                <w:sz w:val="24"/>
                <w:szCs w:val="24"/>
              </w:rPr>
            </w:pPr>
            <w:r w:rsidRPr="0004033A">
              <w:rPr>
                <w:rFonts w:ascii="仿宋_GB2312" w:eastAsia="仿宋_GB2312" w:hint="eastAsia"/>
                <w:sz w:val="24"/>
                <w:szCs w:val="24"/>
              </w:rPr>
              <w:t>无线话筒</w:t>
            </w:r>
          </w:p>
        </w:tc>
        <w:tc>
          <w:tcPr>
            <w:tcW w:w="9780" w:type="dxa"/>
            <w:vAlign w:val="center"/>
          </w:tcPr>
          <w:p w14:paraId="1C45E6CD" w14:textId="77777777" w:rsidR="006E0F5D" w:rsidRPr="0004033A" w:rsidRDefault="009112ED" w:rsidP="00122CE7">
            <w:pPr>
              <w:widowControl/>
              <w:shd w:val="clear" w:color="auto" w:fill="FFFFFF"/>
              <w:outlineLvl w:val="2"/>
              <w:rPr>
                <w:rFonts w:ascii="仿宋_GB2312" w:eastAsia="仿宋_GB2312" w:hAnsiTheme="minorEastAsia"/>
                <w:sz w:val="24"/>
                <w:szCs w:val="24"/>
              </w:rPr>
            </w:pPr>
            <w:hyperlink r:id="rId10" w:tooltip="【京东自营】高品质真U段 支持200个频点叠机使用不干扰不串频，会议，KTV舞台推荐。" w:history="1">
              <w:r w:rsidR="006E0F5D" w:rsidRPr="0004033A">
                <w:rPr>
                  <w:rFonts w:ascii="仿宋_GB2312" w:eastAsia="仿宋_GB2312" w:hAnsiTheme="minorEastAsia" w:hint="eastAsia"/>
                  <w:sz w:val="24"/>
                  <w:szCs w:val="24"/>
                </w:rPr>
                <w:t>一拖四</w:t>
              </w:r>
            </w:hyperlink>
            <w:r w:rsidR="006E0F5D" w:rsidRPr="0004033A">
              <w:rPr>
                <w:rFonts w:ascii="仿宋_GB2312" w:eastAsia="仿宋_GB2312" w:hint="eastAsia"/>
                <w:sz w:val="24"/>
                <w:szCs w:val="24"/>
              </w:rPr>
              <w:t>、即插即用、100米范围内都可接收信号、合金防摔麦头。</w:t>
            </w:r>
          </w:p>
        </w:tc>
        <w:tc>
          <w:tcPr>
            <w:tcW w:w="710" w:type="dxa"/>
            <w:vAlign w:val="center"/>
          </w:tcPr>
          <w:p w14:paraId="40B404AA"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个</w:t>
            </w:r>
          </w:p>
        </w:tc>
        <w:tc>
          <w:tcPr>
            <w:tcW w:w="850" w:type="dxa"/>
            <w:vAlign w:val="center"/>
          </w:tcPr>
          <w:p w14:paraId="5523BE74"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2</w:t>
            </w:r>
          </w:p>
        </w:tc>
        <w:tc>
          <w:tcPr>
            <w:tcW w:w="1134" w:type="dxa"/>
            <w:vAlign w:val="center"/>
          </w:tcPr>
          <w:p w14:paraId="574E5A08" w14:textId="77777777" w:rsidR="006E0F5D" w:rsidRPr="0004033A" w:rsidRDefault="006E0F5D" w:rsidP="005C5551">
            <w:pPr>
              <w:spacing w:line="360" w:lineRule="auto"/>
              <w:rPr>
                <w:rFonts w:ascii="仿宋_GB2312" w:eastAsia="仿宋_GB2312" w:hAnsiTheme="minorEastAsia" w:cs="仿宋"/>
                <w:sz w:val="24"/>
                <w:szCs w:val="24"/>
                <w:shd w:val="clear" w:color="auto" w:fill="FFFFFF"/>
              </w:rPr>
            </w:pPr>
          </w:p>
        </w:tc>
      </w:tr>
      <w:tr w:rsidR="006E0F5D" w:rsidRPr="0004033A" w14:paraId="4558C0A4" w14:textId="77777777" w:rsidTr="00B32CBF">
        <w:tc>
          <w:tcPr>
            <w:tcW w:w="675" w:type="dxa"/>
            <w:vAlign w:val="center"/>
          </w:tcPr>
          <w:p w14:paraId="108C70DB" w14:textId="77777777" w:rsidR="006E0F5D" w:rsidRPr="0004033A" w:rsidRDefault="006E0F5D" w:rsidP="006E0F5D">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10</w:t>
            </w:r>
          </w:p>
        </w:tc>
        <w:tc>
          <w:tcPr>
            <w:tcW w:w="1134" w:type="dxa"/>
            <w:vAlign w:val="center"/>
          </w:tcPr>
          <w:p w14:paraId="76D22EBD" w14:textId="77777777" w:rsidR="006E0F5D" w:rsidRPr="0004033A" w:rsidRDefault="006E0F5D" w:rsidP="00B32CBF">
            <w:pPr>
              <w:rPr>
                <w:rFonts w:ascii="仿宋_GB2312" w:eastAsia="仿宋_GB2312"/>
                <w:sz w:val="24"/>
                <w:szCs w:val="24"/>
              </w:rPr>
            </w:pPr>
            <w:r w:rsidRPr="0004033A">
              <w:rPr>
                <w:rFonts w:ascii="仿宋_GB2312" w:eastAsia="仿宋_GB2312" w:hint="eastAsia"/>
                <w:sz w:val="24"/>
                <w:szCs w:val="24"/>
              </w:rPr>
              <w:t>音响套装</w:t>
            </w:r>
          </w:p>
        </w:tc>
        <w:tc>
          <w:tcPr>
            <w:tcW w:w="9780" w:type="dxa"/>
            <w:vAlign w:val="center"/>
          </w:tcPr>
          <w:p w14:paraId="7857F6CD" w14:textId="77777777" w:rsidR="006E0F5D" w:rsidRPr="0004033A" w:rsidRDefault="006E0F5D" w:rsidP="00391AB6">
            <w:pPr>
              <w:widowControl/>
              <w:shd w:val="clear" w:color="auto" w:fill="FFFFFF"/>
              <w:outlineLvl w:val="2"/>
              <w:rPr>
                <w:rFonts w:ascii="仿宋_GB2312" w:eastAsia="仿宋_GB2312" w:hAnsiTheme="minorEastAsia"/>
                <w:sz w:val="24"/>
                <w:szCs w:val="24"/>
              </w:rPr>
            </w:pPr>
            <w:r w:rsidRPr="0004033A">
              <w:rPr>
                <w:rFonts w:ascii="仿宋_GB2312" w:eastAsia="仿宋_GB2312" w:hAnsiTheme="minorEastAsia" w:hint="eastAsia"/>
                <w:sz w:val="24"/>
                <w:szCs w:val="24"/>
              </w:rPr>
              <w:t>卫星式家庭影院、5.1声道、AV功放、音箱七件套装。</w:t>
            </w:r>
          </w:p>
        </w:tc>
        <w:tc>
          <w:tcPr>
            <w:tcW w:w="710" w:type="dxa"/>
            <w:vAlign w:val="center"/>
          </w:tcPr>
          <w:p w14:paraId="61A41746"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6F1DBB8F"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1</w:t>
            </w:r>
          </w:p>
        </w:tc>
        <w:tc>
          <w:tcPr>
            <w:tcW w:w="1134" w:type="dxa"/>
            <w:vAlign w:val="center"/>
          </w:tcPr>
          <w:p w14:paraId="62B142B3" w14:textId="77777777" w:rsidR="006E0F5D" w:rsidRPr="0004033A" w:rsidRDefault="006E0F5D" w:rsidP="005C5551">
            <w:pPr>
              <w:spacing w:line="360" w:lineRule="auto"/>
              <w:rPr>
                <w:rFonts w:ascii="仿宋_GB2312" w:eastAsia="仿宋_GB2312" w:hAnsiTheme="minorEastAsia" w:cs="仿宋"/>
                <w:sz w:val="24"/>
                <w:szCs w:val="24"/>
                <w:shd w:val="clear" w:color="auto" w:fill="FFFFFF"/>
              </w:rPr>
            </w:pPr>
          </w:p>
        </w:tc>
      </w:tr>
      <w:tr w:rsidR="006E0F5D" w:rsidRPr="0004033A" w14:paraId="46687467" w14:textId="77777777" w:rsidTr="00B32CBF">
        <w:tc>
          <w:tcPr>
            <w:tcW w:w="675" w:type="dxa"/>
            <w:vAlign w:val="center"/>
          </w:tcPr>
          <w:p w14:paraId="78E337D4" w14:textId="77777777" w:rsidR="006E0F5D" w:rsidRPr="0004033A" w:rsidRDefault="006E0F5D" w:rsidP="006E0F5D">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11</w:t>
            </w:r>
          </w:p>
        </w:tc>
        <w:tc>
          <w:tcPr>
            <w:tcW w:w="1134" w:type="dxa"/>
            <w:vAlign w:val="center"/>
          </w:tcPr>
          <w:p w14:paraId="3FE1C191" w14:textId="77777777" w:rsidR="006E0F5D" w:rsidRPr="0004033A" w:rsidRDefault="006E0F5D" w:rsidP="00B32CBF">
            <w:pPr>
              <w:rPr>
                <w:rFonts w:ascii="仿宋_GB2312" w:eastAsia="仿宋_GB2312"/>
                <w:sz w:val="24"/>
                <w:szCs w:val="24"/>
              </w:rPr>
            </w:pPr>
            <w:r w:rsidRPr="0004033A">
              <w:rPr>
                <w:rFonts w:ascii="仿宋_GB2312" w:eastAsia="仿宋_GB2312" w:hint="eastAsia"/>
                <w:sz w:val="24"/>
                <w:szCs w:val="24"/>
              </w:rPr>
              <w:t>台式电脑</w:t>
            </w:r>
          </w:p>
        </w:tc>
        <w:tc>
          <w:tcPr>
            <w:tcW w:w="9780" w:type="dxa"/>
            <w:vAlign w:val="center"/>
          </w:tcPr>
          <w:p w14:paraId="52CBB3C3" w14:textId="4232825F" w:rsidR="006E0F5D" w:rsidRPr="0004033A" w:rsidRDefault="00FD5FF2" w:rsidP="00391AB6">
            <w:pPr>
              <w:widowControl/>
              <w:shd w:val="clear" w:color="auto" w:fill="FFFFFF"/>
              <w:outlineLvl w:val="2"/>
              <w:rPr>
                <w:rFonts w:ascii="仿宋_GB2312" w:eastAsia="仿宋_GB2312" w:hAnsiTheme="minorEastAsia"/>
                <w:sz w:val="24"/>
                <w:szCs w:val="24"/>
              </w:rPr>
            </w:pPr>
            <w:r w:rsidRPr="00FD5FF2">
              <w:rPr>
                <w:rFonts w:ascii="仿宋_GB2312" w:eastAsia="仿宋_GB2312" w:hAnsiTheme="minorEastAsia" w:hint="eastAsia"/>
                <w:sz w:val="24"/>
                <w:szCs w:val="24"/>
              </w:rPr>
              <w:t>处理器最低为i7-6500U、内存不低于8GB、硬盘</w:t>
            </w:r>
            <w:r w:rsidR="00425F6B">
              <w:rPr>
                <w:rFonts w:ascii="仿宋_GB2312" w:eastAsia="仿宋_GB2312" w:hAnsiTheme="minorEastAsia" w:hint="eastAsia"/>
                <w:sz w:val="24"/>
                <w:szCs w:val="24"/>
              </w:rPr>
              <w:t>容量</w:t>
            </w:r>
            <w:r w:rsidRPr="00FD5FF2">
              <w:rPr>
                <w:rFonts w:ascii="仿宋_GB2312" w:eastAsia="仿宋_GB2312" w:hAnsiTheme="minorEastAsia" w:hint="eastAsia"/>
                <w:sz w:val="24"/>
                <w:szCs w:val="24"/>
              </w:rPr>
              <w:t>最低为1TB、独立显卡显存最低为2G。</w:t>
            </w:r>
          </w:p>
        </w:tc>
        <w:tc>
          <w:tcPr>
            <w:tcW w:w="710" w:type="dxa"/>
            <w:vAlign w:val="center"/>
          </w:tcPr>
          <w:p w14:paraId="6BBC22BE"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台</w:t>
            </w:r>
          </w:p>
        </w:tc>
        <w:tc>
          <w:tcPr>
            <w:tcW w:w="850" w:type="dxa"/>
            <w:vAlign w:val="center"/>
          </w:tcPr>
          <w:p w14:paraId="2B8DCA3C"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1</w:t>
            </w:r>
          </w:p>
        </w:tc>
        <w:tc>
          <w:tcPr>
            <w:tcW w:w="1134" w:type="dxa"/>
            <w:vAlign w:val="center"/>
          </w:tcPr>
          <w:p w14:paraId="79943955" w14:textId="77777777" w:rsidR="006E0F5D" w:rsidRPr="0004033A" w:rsidRDefault="006E0F5D" w:rsidP="005C5551">
            <w:pPr>
              <w:spacing w:line="360" w:lineRule="auto"/>
              <w:rPr>
                <w:rFonts w:ascii="仿宋_GB2312" w:eastAsia="仿宋_GB2312" w:hAnsiTheme="minorEastAsia" w:cs="Times New Roman"/>
                <w:sz w:val="24"/>
                <w:szCs w:val="24"/>
              </w:rPr>
            </w:pPr>
          </w:p>
        </w:tc>
      </w:tr>
      <w:tr w:rsidR="006E0F5D" w:rsidRPr="0004033A" w14:paraId="50457534" w14:textId="77777777" w:rsidTr="00B32CBF">
        <w:tc>
          <w:tcPr>
            <w:tcW w:w="675" w:type="dxa"/>
            <w:vAlign w:val="center"/>
          </w:tcPr>
          <w:p w14:paraId="30467D71" w14:textId="77777777" w:rsidR="006E0F5D" w:rsidRPr="0004033A" w:rsidRDefault="006E0F5D" w:rsidP="006E0F5D">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12</w:t>
            </w:r>
          </w:p>
        </w:tc>
        <w:tc>
          <w:tcPr>
            <w:tcW w:w="1134" w:type="dxa"/>
            <w:vAlign w:val="center"/>
          </w:tcPr>
          <w:p w14:paraId="1B4732B7" w14:textId="77777777" w:rsidR="006E0F5D" w:rsidRPr="0004033A" w:rsidRDefault="006E0F5D" w:rsidP="00B32CBF">
            <w:pPr>
              <w:rPr>
                <w:rFonts w:ascii="仿宋_GB2312" w:eastAsia="仿宋_GB2312"/>
                <w:sz w:val="24"/>
                <w:szCs w:val="24"/>
              </w:rPr>
            </w:pPr>
            <w:r w:rsidRPr="0004033A">
              <w:rPr>
                <w:rFonts w:ascii="仿宋_GB2312" w:eastAsia="仿宋_GB2312" w:hint="eastAsia"/>
                <w:sz w:val="24"/>
                <w:szCs w:val="24"/>
              </w:rPr>
              <w:t>投影仪</w:t>
            </w:r>
          </w:p>
        </w:tc>
        <w:tc>
          <w:tcPr>
            <w:tcW w:w="9780" w:type="dxa"/>
            <w:vAlign w:val="center"/>
          </w:tcPr>
          <w:p w14:paraId="15716815" w14:textId="77777777" w:rsidR="006E0F5D" w:rsidRPr="0004033A" w:rsidRDefault="006E0F5D" w:rsidP="00BF52B3">
            <w:pPr>
              <w:widowControl/>
              <w:shd w:val="clear" w:color="auto" w:fill="FFFFFF"/>
              <w:outlineLvl w:val="2"/>
              <w:rPr>
                <w:rFonts w:ascii="仿宋_GB2312" w:eastAsia="仿宋_GB2312" w:hAnsiTheme="minorEastAsia"/>
                <w:sz w:val="24"/>
                <w:szCs w:val="24"/>
              </w:rPr>
            </w:pPr>
            <w:r w:rsidRPr="0004033A">
              <w:rPr>
                <w:rFonts w:ascii="仿宋_GB2312" w:eastAsia="仿宋_GB2312" w:hAnsiTheme="minorEastAsia" w:hint="eastAsia"/>
                <w:sz w:val="24"/>
                <w:szCs w:val="24"/>
              </w:rPr>
              <w:t>电动遥控投影机、≥1024*768高清分辨率、蓝光3D、垂直梯形校正、内置调教扬声器、支持蓝牙、WIFI等连接功能。</w:t>
            </w:r>
          </w:p>
        </w:tc>
        <w:tc>
          <w:tcPr>
            <w:tcW w:w="710" w:type="dxa"/>
            <w:vAlign w:val="center"/>
          </w:tcPr>
          <w:p w14:paraId="3AB299B0"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个</w:t>
            </w:r>
          </w:p>
        </w:tc>
        <w:tc>
          <w:tcPr>
            <w:tcW w:w="850" w:type="dxa"/>
            <w:vAlign w:val="center"/>
          </w:tcPr>
          <w:p w14:paraId="70BEC748"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1</w:t>
            </w:r>
          </w:p>
        </w:tc>
        <w:tc>
          <w:tcPr>
            <w:tcW w:w="1134" w:type="dxa"/>
            <w:vAlign w:val="center"/>
          </w:tcPr>
          <w:p w14:paraId="61F006E5" w14:textId="77777777" w:rsidR="006E0F5D" w:rsidRPr="0004033A" w:rsidRDefault="006E0F5D" w:rsidP="005C5551">
            <w:pPr>
              <w:rPr>
                <w:rFonts w:ascii="仿宋_GB2312" w:eastAsia="仿宋_GB2312" w:hAnsiTheme="minorEastAsia" w:cs="Times New Roman"/>
                <w:sz w:val="24"/>
                <w:szCs w:val="24"/>
              </w:rPr>
            </w:pPr>
          </w:p>
        </w:tc>
      </w:tr>
      <w:tr w:rsidR="006E0F5D" w:rsidRPr="0004033A" w14:paraId="611FEE39" w14:textId="77777777" w:rsidTr="00B32CBF">
        <w:tc>
          <w:tcPr>
            <w:tcW w:w="675" w:type="dxa"/>
            <w:vAlign w:val="center"/>
          </w:tcPr>
          <w:p w14:paraId="13AE28F4" w14:textId="77777777" w:rsidR="006E0F5D" w:rsidRPr="0004033A" w:rsidRDefault="006E0F5D" w:rsidP="006E0F5D">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13</w:t>
            </w:r>
          </w:p>
        </w:tc>
        <w:tc>
          <w:tcPr>
            <w:tcW w:w="1134" w:type="dxa"/>
            <w:vAlign w:val="center"/>
          </w:tcPr>
          <w:p w14:paraId="1B65E30C" w14:textId="77777777" w:rsidR="006E0F5D" w:rsidRPr="0004033A" w:rsidRDefault="006E0F5D" w:rsidP="00B32CBF">
            <w:pPr>
              <w:rPr>
                <w:rFonts w:ascii="仿宋_GB2312" w:eastAsia="仿宋_GB2312"/>
                <w:sz w:val="24"/>
                <w:szCs w:val="24"/>
              </w:rPr>
            </w:pPr>
            <w:r w:rsidRPr="0004033A">
              <w:rPr>
                <w:rFonts w:ascii="仿宋_GB2312" w:eastAsia="仿宋_GB2312" w:hint="eastAsia"/>
                <w:sz w:val="24"/>
                <w:szCs w:val="24"/>
              </w:rPr>
              <w:t>投影布</w:t>
            </w:r>
          </w:p>
        </w:tc>
        <w:tc>
          <w:tcPr>
            <w:tcW w:w="9780" w:type="dxa"/>
            <w:vAlign w:val="center"/>
          </w:tcPr>
          <w:p w14:paraId="2EC404FF" w14:textId="40246A72" w:rsidR="006E0F5D" w:rsidRPr="0004033A" w:rsidRDefault="00FD5FF2" w:rsidP="007F5DF8">
            <w:pPr>
              <w:widowControl/>
              <w:shd w:val="clear" w:color="auto" w:fill="FFFFFF"/>
              <w:outlineLvl w:val="2"/>
              <w:rPr>
                <w:rFonts w:ascii="仿宋_GB2312" w:eastAsia="仿宋_GB2312" w:hAnsiTheme="minorEastAsia"/>
                <w:sz w:val="24"/>
                <w:szCs w:val="24"/>
              </w:rPr>
            </w:pPr>
            <w:r>
              <w:rPr>
                <w:rFonts w:ascii="仿宋_GB2312" w:eastAsia="仿宋_GB2312" w:hAnsiTheme="minorEastAsia"/>
                <w:sz w:val="24"/>
                <w:szCs w:val="24"/>
              </w:rPr>
              <w:t>100-150</w:t>
            </w:r>
            <w:r w:rsidR="006E0F5D" w:rsidRPr="0004033A">
              <w:rPr>
                <w:rFonts w:ascii="仿宋_GB2312" w:eastAsia="仿宋_GB2312" w:hAnsiTheme="minorEastAsia" w:hint="eastAsia"/>
                <w:sz w:val="24"/>
                <w:szCs w:val="24"/>
              </w:rPr>
              <w:t>英寸16:10遥控幕布。</w:t>
            </w:r>
          </w:p>
        </w:tc>
        <w:tc>
          <w:tcPr>
            <w:tcW w:w="710" w:type="dxa"/>
            <w:vAlign w:val="center"/>
          </w:tcPr>
          <w:p w14:paraId="310088F9"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个</w:t>
            </w:r>
          </w:p>
        </w:tc>
        <w:tc>
          <w:tcPr>
            <w:tcW w:w="850" w:type="dxa"/>
            <w:vAlign w:val="center"/>
          </w:tcPr>
          <w:p w14:paraId="7C93863B" w14:textId="77777777" w:rsidR="006E0F5D" w:rsidRPr="0004033A" w:rsidRDefault="006E0F5D" w:rsidP="005C5551">
            <w:pPr>
              <w:jc w:val="center"/>
              <w:rPr>
                <w:rFonts w:ascii="仿宋_GB2312" w:eastAsia="仿宋_GB2312"/>
                <w:sz w:val="24"/>
                <w:szCs w:val="24"/>
              </w:rPr>
            </w:pPr>
            <w:r w:rsidRPr="0004033A">
              <w:rPr>
                <w:rFonts w:ascii="仿宋_GB2312" w:eastAsia="仿宋_GB2312" w:hint="eastAsia"/>
                <w:sz w:val="24"/>
                <w:szCs w:val="24"/>
              </w:rPr>
              <w:t>1</w:t>
            </w:r>
          </w:p>
        </w:tc>
        <w:tc>
          <w:tcPr>
            <w:tcW w:w="1134" w:type="dxa"/>
            <w:vAlign w:val="center"/>
          </w:tcPr>
          <w:p w14:paraId="4291741A" w14:textId="77777777" w:rsidR="006E0F5D" w:rsidRPr="0004033A" w:rsidRDefault="006E0F5D" w:rsidP="005C5551">
            <w:pPr>
              <w:rPr>
                <w:rFonts w:ascii="仿宋_GB2312" w:eastAsia="仿宋_GB2312" w:hAnsiTheme="minorEastAsia" w:cs="Times New Roman"/>
                <w:sz w:val="24"/>
                <w:szCs w:val="24"/>
              </w:rPr>
            </w:pPr>
          </w:p>
        </w:tc>
      </w:tr>
    </w:tbl>
    <w:p w14:paraId="074A4A3B" w14:textId="754B449F" w:rsidR="005C00A7" w:rsidRPr="0004033A" w:rsidRDefault="00F16A10" w:rsidP="007F3C49">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（二）</w:t>
      </w:r>
      <w:r w:rsidR="005C00A7" w:rsidRPr="0004033A">
        <w:rPr>
          <w:rFonts w:ascii="仿宋_GB2312" w:eastAsia="仿宋_GB2312" w:hAnsi="Calibri" w:cs="Times New Roman" w:hint="eastAsia"/>
          <w:b/>
          <w:sz w:val="24"/>
          <w:szCs w:val="24"/>
        </w:rPr>
        <w:t>、工期要求：</w:t>
      </w:r>
    </w:p>
    <w:p w14:paraId="480E71A1" w14:textId="77777777" w:rsidR="005C00A7" w:rsidRPr="0004033A" w:rsidRDefault="005C00A7" w:rsidP="005C00A7">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1、中标单位必须在签订采购合同之日起，30天内完成全部招标设备的完整供货，并安装和调试完毕。</w:t>
      </w:r>
    </w:p>
    <w:p w14:paraId="6D2A102B" w14:textId="77777777" w:rsidR="005C00A7" w:rsidRPr="0004033A" w:rsidRDefault="005C00A7" w:rsidP="005C00A7">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2、中标人提供的设备必须是厂商原装的、全新的、未拆封的（所有设备必须全部原包装运到使用单位，经用户代表初步检验才能开箱安装），型号、性能指标符合国家相关标准及招标文件提出的有关技术、质量、安全标准，对于影响设备正常工作的必要组成部分，无论在技术规范中指出与否，中标人都应提供并在投标文件中明确列出，以保证提供方便、安全和及时的售后服务。</w:t>
      </w:r>
    </w:p>
    <w:p w14:paraId="01BB23EE" w14:textId="3FBBC033" w:rsidR="005C00A7" w:rsidRPr="0004033A" w:rsidRDefault="00F16A10" w:rsidP="007F3C49">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（三）</w:t>
      </w:r>
      <w:r w:rsidR="005C00A7" w:rsidRPr="0004033A">
        <w:rPr>
          <w:rFonts w:ascii="仿宋_GB2312" w:eastAsia="仿宋_GB2312" w:hAnsi="Calibri" w:cs="Times New Roman" w:hint="eastAsia"/>
          <w:b/>
          <w:sz w:val="24"/>
          <w:szCs w:val="24"/>
        </w:rPr>
        <w:t>、售后服务要求：</w:t>
      </w:r>
    </w:p>
    <w:p w14:paraId="035E20EE" w14:textId="77777777" w:rsidR="005C00A7" w:rsidRPr="0004033A" w:rsidRDefault="005C00A7" w:rsidP="005C00A7">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1、自</w:t>
      </w:r>
      <w:r w:rsidR="00326F71" w:rsidRPr="0004033A">
        <w:rPr>
          <w:rFonts w:ascii="仿宋_GB2312" w:eastAsia="仿宋_GB2312" w:hAnsi="Calibri" w:cs="Times New Roman" w:hint="eastAsia"/>
          <w:sz w:val="24"/>
          <w:szCs w:val="24"/>
        </w:rPr>
        <w:t>项目验收合格之日</w:t>
      </w:r>
      <w:r w:rsidRPr="0004033A">
        <w:rPr>
          <w:rFonts w:ascii="仿宋_GB2312" w:eastAsia="仿宋_GB2312" w:hAnsi="Calibri" w:cs="Times New Roman" w:hint="eastAsia"/>
          <w:sz w:val="24"/>
          <w:szCs w:val="24"/>
        </w:rPr>
        <w:t>起一年内实行保修，即设备出现非人为责任故障，供方负责保修；设备零部件出现质量问题，供方保换；若因需方使用不当所造成的设备损坏，则供方只收取维修所需材料的成本费。</w:t>
      </w:r>
    </w:p>
    <w:p w14:paraId="4D21F82B" w14:textId="77777777" w:rsidR="005C00A7" w:rsidRPr="0004033A" w:rsidRDefault="005C00A7" w:rsidP="005C00A7">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2、</w:t>
      </w:r>
      <w:r w:rsidR="00BC1026" w:rsidRPr="0004033A">
        <w:rPr>
          <w:rFonts w:ascii="仿宋_GB2312" w:eastAsia="仿宋_GB2312" w:hAnsi="Calibri" w:cs="Times New Roman" w:hint="eastAsia"/>
          <w:sz w:val="24"/>
          <w:szCs w:val="24"/>
        </w:rPr>
        <w:t>保修期满后</w:t>
      </w:r>
      <w:r w:rsidRPr="0004033A">
        <w:rPr>
          <w:rFonts w:ascii="仿宋_GB2312" w:eastAsia="仿宋_GB2312" w:hAnsi="Calibri" w:cs="Times New Roman" w:hint="eastAsia"/>
          <w:sz w:val="24"/>
          <w:szCs w:val="24"/>
        </w:rPr>
        <w:t>三年内</w:t>
      </w:r>
      <w:r w:rsidR="00326F71" w:rsidRPr="0004033A">
        <w:rPr>
          <w:rFonts w:ascii="仿宋_GB2312" w:eastAsia="仿宋_GB2312" w:hAnsi="Calibri" w:cs="Times New Roman" w:hint="eastAsia"/>
          <w:sz w:val="24"/>
          <w:szCs w:val="24"/>
        </w:rPr>
        <w:t>，</w:t>
      </w:r>
      <w:r w:rsidRPr="0004033A">
        <w:rPr>
          <w:rFonts w:ascii="仿宋_GB2312" w:eastAsia="仿宋_GB2312" w:hAnsi="Calibri" w:cs="Times New Roman" w:hint="eastAsia"/>
          <w:sz w:val="24"/>
          <w:szCs w:val="24"/>
        </w:rPr>
        <w:t>免工时费上门服务，</w:t>
      </w:r>
      <w:r w:rsidR="00A041F4" w:rsidRPr="0004033A">
        <w:rPr>
          <w:rFonts w:ascii="仿宋_GB2312" w:eastAsia="仿宋_GB2312" w:hAnsi="Calibri" w:cs="Times New Roman" w:hint="eastAsia"/>
          <w:sz w:val="24"/>
          <w:szCs w:val="24"/>
        </w:rPr>
        <w:t>维修所需材料按市场价收取。</w:t>
      </w:r>
      <w:r w:rsidRPr="0004033A">
        <w:rPr>
          <w:rFonts w:ascii="仿宋_GB2312" w:eastAsia="仿宋_GB2312" w:hAnsi="Calibri" w:cs="Times New Roman" w:hint="eastAsia"/>
          <w:sz w:val="24"/>
          <w:szCs w:val="24"/>
        </w:rPr>
        <w:t>4小时</w:t>
      </w:r>
      <w:r w:rsidR="00A041F4" w:rsidRPr="0004033A">
        <w:rPr>
          <w:rFonts w:ascii="仿宋_GB2312" w:eastAsia="仿宋_GB2312" w:hAnsi="Calibri" w:cs="Times New Roman" w:hint="eastAsia"/>
          <w:sz w:val="24"/>
          <w:szCs w:val="24"/>
        </w:rPr>
        <w:t>内</w:t>
      </w:r>
      <w:r w:rsidRPr="0004033A">
        <w:rPr>
          <w:rFonts w:ascii="仿宋_GB2312" w:eastAsia="仿宋_GB2312" w:hAnsi="Calibri" w:cs="Times New Roman" w:hint="eastAsia"/>
          <w:sz w:val="24"/>
          <w:szCs w:val="24"/>
        </w:rPr>
        <w:t>响应，确需维修人员到现场解决的，在24小时内到现场进行维修设备维修，并解决问题</w:t>
      </w:r>
      <w:r w:rsidR="00A041F4" w:rsidRPr="0004033A">
        <w:rPr>
          <w:rFonts w:ascii="仿宋_GB2312" w:eastAsia="仿宋_GB2312" w:hAnsi="Calibri" w:cs="Times New Roman" w:hint="eastAsia"/>
          <w:sz w:val="24"/>
          <w:szCs w:val="24"/>
        </w:rPr>
        <w:t>。</w:t>
      </w:r>
    </w:p>
    <w:p w14:paraId="2B3A72D0" w14:textId="77777777" w:rsidR="005C00A7" w:rsidRPr="0004033A" w:rsidRDefault="005C00A7" w:rsidP="005C00A7">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3</w:t>
      </w:r>
      <w:r w:rsidR="00326F71" w:rsidRPr="0004033A">
        <w:rPr>
          <w:rFonts w:ascii="仿宋_GB2312" w:eastAsia="仿宋_GB2312" w:hAnsi="Calibri" w:cs="Times New Roman" w:hint="eastAsia"/>
          <w:sz w:val="24"/>
          <w:szCs w:val="24"/>
        </w:rPr>
        <w:t>、中标方服务维修人员均经过良好的</w:t>
      </w:r>
      <w:r w:rsidRPr="0004033A">
        <w:rPr>
          <w:rFonts w:ascii="仿宋_GB2312" w:eastAsia="仿宋_GB2312" w:hAnsi="Calibri" w:cs="Times New Roman" w:hint="eastAsia"/>
          <w:sz w:val="24"/>
          <w:szCs w:val="24"/>
        </w:rPr>
        <w:t>技术培训，并有丰富的现场维修经验。实行随访</w:t>
      </w:r>
      <w:r w:rsidR="00326F71" w:rsidRPr="0004033A">
        <w:rPr>
          <w:rFonts w:ascii="仿宋_GB2312" w:eastAsia="仿宋_GB2312" w:hAnsi="Calibri" w:cs="Times New Roman" w:hint="eastAsia"/>
          <w:sz w:val="24"/>
          <w:szCs w:val="24"/>
        </w:rPr>
        <w:t>及</w:t>
      </w:r>
      <w:r w:rsidR="0037383F" w:rsidRPr="0004033A">
        <w:rPr>
          <w:rFonts w:ascii="仿宋_GB2312" w:eastAsia="仿宋_GB2312" w:hAnsi="Calibri" w:cs="Times New Roman" w:hint="eastAsia"/>
          <w:sz w:val="24"/>
          <w:szCs w:val="24"/>
        </w:rPr>
        <w:t>每年5月</w:t>
      </w:r>
      <w:r w:rsidRPr="0004033A">
        <w:rPr>
          <w:rFonts w:ascii="仿宋_GB2312" w:eastAsia="仿宋_GB2312" w:hAnsi="Calibri" w:cs="Times New Roman" w:hint="eastAsia"/>
          <w:sz w:val="24"/>
          <w:szCs w:val="24"/>
        </w:rPr>
        <w:t>定期走访</w:t>
      </w:r>
      <w:r w:rsidR="0037383F" w:rsidRPr="0004033A">
        <w:rPr>
          <w:rFonts w:ascii="仿宋_GB2312" w:eastAsia="仿宋_GB2312" w:hAnsi="Calibri" w:cs="Times New Roman" w:hint="eastAsia"/>
          <w:sz w:val="24"/>
          <w:szCs w:val="24"/>
        </w:rPr>
        <w:t>的方式</w:t>
      </w:r>
      <w:r w:rsidRPr="0004033A">
        <w:rPr>
          <w:rFonts w:ascii="仿宋_GB2312" w:eastAsia="仿宋_GB2312" w:hAnsi="Calibri" w:cs="Times New Roman" w:hint="eastAsia"/>
          <w:sz w:val="24"/>
          <w:szCs w:val="24"/>
        </w:rPr>
        <w:t>，了解处理设备存在的问题。</w:t>
      </w:r>
    </w:p>
    <w:p w14:paraId="7C536103" w14:textId="77777777" w:rsidR="005C00A7" w:rsidRPr="0004033A" w:rsidRDefault="005C00A7" w:rsidP="005C00A7">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4、</w:t>
      </w:r>
      <w:r w:rsidR="00326F71" w:rsidRPr="0004033A">
        <w:rPr>
          <w:rFonts w:ascii="仿宋_GB2312" w:eastAsia="仿宋_GB2312" w:hAnsi="Calibri" w:cs="Times New Roman" w:hint="eastAsia"/>
          <w:sz w:val="24"/>
          <w:szCs w:val="24"/>
        </w:rPr>
        <w:t>中标方提供</w:t>
      </w:r>
      <w:r w:rsidRPr="0004033A">
        <w:rPr>
          <w:rFonts w:ascii="仿宋_GB2312" w:eastAsia="仿宋_GB2312" w:hAnsi="Calibri" w:cs="Times New Roman" w:hint="eastAsia"/>
          <w:sz w:val="24"/>
          <w:szCs w:val="24"/>
        </w:rPr>
        <w:t>现场培训，对如何进行设备拆装及故障排除等进行指导。</w:t>
      </w:r>
    </w:p>
    <w:p w14:paraId="25BDACEC" w14:textId="6BA8FCA9" w:rsidR="005C00A7" w:rsidRPr="0004033A" w:rsidRDefault="00F16A10" w:rsidP="007F3C49">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（四）</w:t>
      </w:r>
      <w:r w:rsidR="005C00A7" w:rsidRPr="0004033A">
        <w:rPr>
          <w:rFonts w:ascii="仿宋_GB2312" w:eastAsia="仿宋_GB2312" w:hAnsi="Calibri" w:cs="Times New Roman" w:hint="eastAsia"/>
          <w:b/>
          <w:sz w:val="24"/>
          <w:szCs w:val="24"/>
        </w:rPr>
        <w:t>、货款结算：</w:t>
      </w:r>
    </w:p>
    <w:p w14:paraId="789FA4E2" w14:textId="77777777" w:rsidR="000446E8" w:rsidRPr="0004033A" w:rsidRDefault="000446E8" w:rsidP="000446E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1、合同签订后，中标方支付中标金额的5%作为履约保证金给招标方，履约保证金不计息。</w:t>
      </w:r>
    </w:p>
    <w:p w14:paraId="1F85796D" w14:textId="77777777" w:rsidR="000446E8" w:rsidRPr="0004033A" w:rsidRDefault="000446E8" w:rsidP="000446E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2、产品安装、调试、验收合格后支付100%的货款，上款履约保证金一年后无质量问题一月内一次付清（不计息），有质量问题延期退还履约保证金。</w:t>
      </w:r>
    </w:p>
    <w:p w14:paraId="5E8FFFDF" w14:textId="77777777" w:rsidR="005C00A7" w:rsidRPr="0004033A" w:rsidRDefault="005C00A7" w:rsidP="005C00A7">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3、招标方开户信息：</w:t>
      </w:r>
    </w:p>
    <w:p w14:paraId="5557ED78" w14:textId="77777777" w:rsidR="005C00A7" w:rsidRPr="0004033A" w:rsidRDefault="005C00A7" w:rsidP="005C00A7">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开户名称：浙江农业商贸职业学院，</w:t>
      </w:r>
    </w:p>
    <w:p w14:paraId="293DFE2B" w14:textId="77777777" w:rsidR="005C00A7" w:rsidRPr="0004033A" w:rsidRDefault="005C00A7" w:rsidP="005C00A7">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账号： 33001653542053017908，</w:t>
      </w:r>
    </w:p>
    <w:p w14:paraId="4A4C8ED6" w14:textId="77777777" w:rsidR="005C00A7" w:rsidRPr="0004033A" w:rsidRDefault="005C00A7" w:rsidP="005C00A7">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开户银行：建设银行绍兴市鉴湖支行。</w:t>
      </w:r>
    </w:p>
    <w:p w14:paraId="5EB992D3" w14:textId="1C003B36" w:rsidR="00DA5C7E" w:rsidRPr="00A87300" w:rsidRDefault="00DA5C7E" w:rsidP="00DA5C7E">
      <w:pPr>
        <w:spacing w:line="440" w:lineRule="exact"/>
        <w:outlineLvl w:val="0"/>
        <w:rPr>
          <w:rFonts w:ascii="仿宋_GB2312" w:eastAsia="仿宋_GB2312"/>
          <w:color w:val="000000"/>
          <w:sz w:val="24"/>
        </w:rPr>
      </w:pPr>
      <w:r w:rsidRPr="009E600C">
        <w:rPr>
          <w:rFonts w:ascii="仿宋_GB2312" w:eastAsia="仿宋_GB2312" w:hint="eastAsia"/>
          <w:b/>
          <w:color w:val="000000"/>
          <w:sz w:val="24"/>
          <w:bdr w:val="single" w:sz="4" w:space="0" w:color="auto"/>
        </w:rPr>
        <w:lastRenderedPageBreak/>
        <w:t>0</w:t>
      </w:r>
      <w:r>
        <w:rPr>
          <w:rFonts w:ascii="仿宋_GB2312" w:eastAsia="仿宋_GB2312"/>
          <w:b/>
          <w:color w:val="000000"/>
          <w:sz w:val="24"/>
          <w:bdr w:val="single" w:sz="4" w:space="0" w:color="auto"/>
        </w:rPr>
        <w:t>2</w:t>
      </w:r>
      <w:r w:rsidRPr="009E600C">
        <w:rPr>
          <w:rFonts w:ascii="仿宋_GB2312" w:eastAsia="仿宋_GB2312" w:hint="eastAsia"/>
          <w:b/>
          <w:color w:val="000000"/>
          <w:sz w:val="24"/>
          <w:bdr w:val="single" w:sz="4" w:space="0" w:color="auto"/>
        </w:rPr>
        <w:t>标</w:t>
      </w:r>
      <w:r w:rsidRPr="00DA5C7E">
        <w:rPr>
          <w:rFonts w:ascii="仿宋_GB2312" w:eastAsia="仿宋_GB2312" w:hAnsi="宋体" w:hint="eastAsia"/>
          <w:b/>
          <w:color w:val="000000"/>
          <w:sz w:val="24"/>
        </w:rPr>
        <w:t>汽车车身维修实训室</w:t>
      </w:r>
      <w:r>
        <w:rPr>
          <w:rFonts w:ascii="仿宋_GB2312" w:eastAsia="仿宋_GB2312" w:hAnsi="宋体" w:hint="eastAsia"/>
          <w:b/>
          <w:color w:val="000000"/>
          <w:sz w:val="24"/>
        </w:rPr>
        <w:t>涂装</w:t>
      </w:r>
      <w:r w:rsidRPr="00DA5C7E">
        <w:rPr>
          <w:rFonts w:ascii="仿宋_GB2312" w:eastAsia="仿宋_GB2312" w:hAnsi="宋体" w:hint="eastAsia"/>
          <w:b/>
          <w:color w:val="000000"/>
          <w:sz w:val="24"/>
        </w:rPr>
        <w:t>设备</w:t>
      </w:r>
      <w:r>
        <w:rPr>
          <w:rFonts w:ascii="仿宋_GB2312" w:eastAsia="仿宋_GB2312" w:hAnsi="宋体" w:hint="eastAsia"/>
          <w:b/>
          <w:color w:val="000000"/>
          <w:sz w:val="24"/>
        </w:rPr>
        <w:t>采购项目</w:t>
      </w:r>
    </w:p>
    <w:p w14:paraId="4BEE484F" w14:textId="46787418" w:rsidR="00EE1F98" w:rsidRPr="0004033A" w:rsidRDefault="00DA5C7E" w:rsidP="00EE1F98">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（一）</w:t>
      </w:r>
      <w:r w:rsidR="00EE1F98" w:rsidRPr="0004033A">
        <w:rPr>
          <w:rFonts w:ascii="仿宋_GB2312" w:eastAsia="仿宋_GB2312" w:hAnsi="Calibri" w:cs="Times New Roman" w:hint="eastAsia"/>
          <w:b/>
          <w:sz w:val="24"/>
          <w:szCs w:val="24"/>
        </w:rPr>
        <w:t>、拟采购项目货物清单及技术要求：</w:t>
      </w:r>
    </w:p>
    <w:tbl>
      <w:tblPr>
        <w:tblStyle w:val="a9"/>
        <w:tblW w:w="13149" w:type="dxa"/>
        <w:tblLayout w:type="fixed"/>
        <w:tblLook w:val="04A0" w:firstRow="1" w:lastRow="0" w:firstColumn="1" w:lastColumn="0" w:noHBand="0" w:noVBand="1"/>
      </w:tblPr>
      <w:tblGrid>
        <w:gridCol w:w="675"/>
        <w:gridCol w:w="1134"/>
        <w:gridCol w:w="9780"/>
        <w:gridCol w:w="710"/>
        <w:gridCol w:w="850"/>
      </w:tblGrid>
      <w:tr w:rsidR="00EE1F98" w:rsidRPr="0004033A" w14:paraId="02DD3853" w14:textId="77777777" w:rsidTr="0004033A">
        <w:trPr>
          <w:trHeight w:val="574"/>
        </w:trPr>
        <w:tc>
          <w:tcPr>
            <w:tcW w:w="675" w:type="dxa"/>
            <w:vAlign w:val="center"/>
          </w:tcPr>
          <w:p w14:paraId="0F58EF52"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序号</w:t>
            </w:r>
          </w:p>
        </w:tc>
        <w:tc>
          <w:tcPr>
            <w:tcW w:w="1134" w:type="dxa"/>
            <w:vAlign w:val="center"/>
          </w:tcPr>
          <w:p w14:paraId="61E1D07D"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设备名称</w:t>
            </w:r>
          </w:p>
        </w:tc>
        <w:tc>
          <w:tcPr>
            <w:tcW w:w="9780" w:type="dxa"/>
            <w:vAlign w:val="center"/>
          </w:tcPr>
          <w:p w14:paraId="2F0831FD"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型号、规格及技术参数要求</w:t>
            </w:r>
          </w:p>
        </w:tc>
        <w:tc>
          <w:tcPr>
            <w:tcW w:w="710" w:type="dxa"/>
            <w:vAlign w:val="center"/>
          </w:tcPr>
          <w:p w14:paraId="687283EF"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单位</w:t>
            </w:r>
          </w:p>
        </w:tc>
        <w:tc>
          <w:tcPr>
            <w:tcW w:w="850" w:type="dxa"/>
            <w:vAlign w:val="center"/>
          </w:tcPr>
          <w:p w14:paraId="0C3C5D8A"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数量</w:t>
            </w:r>
          </w:p>
        </w:tc>
      </w:tr>
      <w:tr w:rsidR="00EE1F98" w:rsidRPr="0004033A" w14:paraId="78C37BB0" w14:textId="77777777" w:rsidTr="0004033A">
        <w:trPr>
          <w:trHeight w:val="38"/>
        </w:trPr>
        <w:tc>
          <w:tcPr>
            <w:tcW w:w="675" w:type="dxa"/>
            <w:vAlign w:val="center"/>
          </w:tcPr>
          <w:p w14:paraId="7BC67CAC" w14:textId="77777777" w:rsidR="00EE1F98" w:rsidRPr="0004033A" w:rsidRDefault="00EE1F98" w:rsidP="00EE1F98">
            <w:pPr>
              <w:widowControl/>
              <w:jc w:val="center"/>
              <w:rPr>
                <w:rFonts w:ascii="仿宋_GB2312" w:eastAsia="仿宋_GB2312" w:hAnsiTheme="minorEastAsia" w:cs="Times New Roman"/>
                <w:sz w:val="24"/>
                <w:szCs w:val="24"/>
              </w:rPr>
            </w:pPr>
            <w:r w:rsidRPr="0004033A">
              <w:rPr>
                <w:rFonts w:ascii="仿宋_GB2312" w:eastAsia="仿宋_GB2312" w:hAnsiTheme="minorEastAsia" w:cs="Times New Roman" w:hint="eastAsia"/>
                <w:sz w:val="24"/>
                <w:szCs w:val="24"/>
              </w:rPr>
              <w:t>1</w:t>
            </w:r>
          </w:p>
        </w:tc>
        <w:tc>
          <w:tcPr>
            <w:tcW w:w="1134" w:type="dxa"/>
            <w:vAlign w:val="center"/>
          </w:tcPr>
          <w:p w14:paraId="08A9DF5B" w14:textId="128E943E" w:rsidR="00EE1F98" w:rsidRPr="0004033A" w:rsidRDefault="00EE1F98" w:rsidP="00EE1F98">
            <w:pPr>
              <w:widowControl/>
              <w:rPr>
                <w:rFonts w:ascii="仿宋_GB2312" w:eastAsia="仿宋_GB2312" w:hAnsiTheme="minorEastAsia" w:cs="Times New Roman"/>
                <w:sz w:val="24"/>
                <w:szCs w:val="24"/>
              </w:rPr>
            </w:pPr>
            <w:r w:rsidRPr="0004033A">
              <w:rPr>
                <w:rFonts w:ascii="仿宋_GB2312" w:eastAsia="仿宋_GB2312" w:hAnsiTheme="minorEastAsia" w:cs="Times New Roman" w:hint="eastAsia"/>
                <w:sz w:val="24"/>
                <w:szCs w:val="24"/>
              </w:rPr>
              <w:t>烤漆房</w:t>
            </w:r>
            <w:r w:rsidR="00425F6B">
              <w:rPr>
                <w:rFonts w:ascii="仿宋_GB2312" w:eastAsia="仿宋_GB2312" w:hAnsiTheme="minorEastAsia" w:cs="Times New Roman" w:hint="eastAsia"/>
                <w:sz w:val="24"/>
                <w:szCs w:val="24"/>
              </w:rPr>
              <w:t>（核心产品）</w:t>
            </w:r>
          </w:p>
        </w:tc>
        <w:tc>
          <w:tcPr>
            <w:tcW w:w="9780" w:type="dxa"/>
          </w:tcPr>
          <w:p w14:paraId="77EA5CD4" w14:textId="77777777" w:rsidR="00EE1F98" w:rsidRPr="0004033A" w:rsidRDefault="00EE1F98" w:rsidP="00EE1F98">
            <w:pPr>
              <w:widowControl/>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要求烤漆房包括：</w:t>
            </w:r>
            <w:r w:rsidRPr="0004033A">
              <w:rPr>
                <w:rFonts w:ascii="仿宋_GB2312" w:eastAsia="仿宋_GB2312" w:hAnsiTheme="minorEastAsia" w:cs="宋体" w:hint="eastAsia"/>
                <w:bCs/>
                <w:kern w:val="0"/>
                <w:sz w:val="24"/>
                <w:szCs w:val="24"/>
              </w:rPr>
              <w:t>房</w:t>
            </w:r>
            <w:r w:rsidRPr="0004033A">
              <w:rPr>
                <w:rFonts w:ascii="仿宋_GB2312" w:eastAsia="仿宋_GB2312" w:hAnsiTheme="minorEastAsia" w:cs="宋体" w:hint="eastAsia"/>
                <w:kern w:val="0"/>
                <w:sz w:val="24"/>
                <w:szCs w:val="24"/>
              </w:rPr>
              <w:t>体、照明系统、空气净化系统、送排风系统、加热系统、漆雾和废气处理系统、电控系统、安全系统8个部分。</w:t>
            </w:r>
          </w:p>
          <w:p w14:paraId="74F828C0" w14:textId="77777777" w:rsidR="00EE1F98" w:rsidRPr="0004033A" w:rsidRDefault="00EE1F98" w:rsidP="00EE1F98">
            <w:pPr>
              <w:widowControl/>
              <w:numPr>
                <w:ilvl w:val="0"/>
                <w:numId w:val="5"/>
              </w:numPr>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bCs/>
                <w:kern w:val="0"/>
                <w:sz w:val="24"/>
                <w:szCs w:val="24"/>
              </w:rPr>
              <w:t>房体系统：墙板厚度60mm及以上，墙板内外为0.46mm及以上厚彩涂钢板，中间填充岩棉（120Kg</w:t>
            </w:r>
            <w:r w:rsidRPr="0004033A">
              <w:rPr>
                <w:rFonts w:ascii="仿宋_GB2312" w:eastAsia="仿宋_GB2312" w:hAnsi="宋体" w:cs="宋体" w:hint="eastAsia"/>
                <w:kern w:val="0"/>
                <w:sz w:val="24"/>
                <w:szCs w:val="24"/>
              </w:rPr>
              <w:t>±10%</w:t>
            </w:r>
            <w:r w:rsidRPr="0004033A">
              <w:rPr>
                <w:rFonts w:ascii="仿宋_GB2312" w:eastAsia="仿宋_GB2312" w:hAnsiTheme="minorEastAsia" w:cs="宋体" w:hint="eastAsia"/>
                <w:bCs/>
                <w:kern w:val="0"/>
                <w:sz w:val="24"/>
                <w:szCs w:val="24"/>
              </w:rPr>
              <w:t>/立方米）。</w:t>
            </w:r>
          </w:p>
          <w:p w14:paraId="6F4031C7" w14:textId="77777777" w:rsidR="00EE1F98" w:rsidRPr="0004033A" w:rsidRDefault="00EE1F98" w:rsidP="00EE1F98">
            <w:pPr>
              <w:widowControl/>
              <w:numPr>
                <w:ilvl w:val="0"/>
                <w:numId w:val="5"/>
              </w:numPr>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bCs/>
                <w:kern w:val="0"/>
                <w:sz w:val="24"/>
                <w:szCs w:val="24"/>
              </w:rPr>
              <w:t>照明系统</w:t>
            </w:r>
          </w:p>
          <w:p w14:paraId="0CC28C04" w14:textId="77777777" w:rsidR="00EE1F98" w:rsidRPr="0004033A" w:rsidRDefault="00EE1F98" w:rsidP="00EE1F98">
            <w:pPr>
              <w:widowControl/>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（1）要求在室体顶部设有照明灯箱，以保证室内各部位均具有足够的光照度；</w:t>
            </w:r>
          </w:p>
          <w:p w14:paraId="1E823E83" w14:textId="77777777" w:rsidR="00EE1F98" w:rsidRPr="0004033A" w:rsidRDefault="00EE1F98" w:rsidP="00EE1F98">
            <w:pPr>
              <w:widowControl/>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（2）照明采用顶侧灯组+垂直腰灯形式；</w:t>
            </w:r>
          </w:p>
          <w:p w14:paraId="05A4DEE4" w14:textId="77777777" w:rsidR="00EE1F98" w:rsidRPr="0004033A" w:rsidRDefault="00EE1F98" w:rsidP="00EE1F98">
            <w:pPr>
              <w:widowControl/>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（3）顶侧灯呈45</w:t>
            </w:r>
            <w:r w:rsidRPr="0004033A">
              <w:rPr>
                <w:rFonts w:ascii="Calibri" w:eastAsia="仿宋_GB2312" w:hAnsi="Calibri" w:cs="Calibri"/>
                <w:kern w:val="0"/>
                <w:sz w:val="24"/>
                <w:szCs w:val="24"/>
              </w:rPr>
              <w:t>º</w:t>
            </w:r>
            <w:r w:rsidRPr="0004033A">
              <w:rPr>
                <w:rFonts w:ascii="仿宋_GB2312" w:eastAsia="仿宋_GB2312" w:hAnsi="仿宋_GB2312" w:cs="仿宋_GB2312" w:hint="eastAsia"/>
                <w:kern w:val="0"/>
                <w:sz w:val="24"/>
                <w:szCs w:val="24"/>
              </w:rPr>
              <w:t>角安装，布置方式为：</w:t>
            </w:r>
            <w:r w:rsidRPr="0004033A">
              <w:rPr>
                <w:rFonts w:ascii="仿宋_GB2312" w:eastAsia="仿宋_GB2312" w:hAnsiTheme="minorEastAsia" w:cs="宋体" w:hint="eastAsia"/>
                <w:kern w:val="0"/>
                <w:sz w:val="24"/>
                <w:szCs w:val="24"/>
              </w:rPr>
              <w:t>4支×18W×4组×2行，计8组；</w:t>
            </w:r>
          </w:p>
          <w:p w14:paraId="21078641" w14:textId="7C8B377B" w:rsidR="00EE1F98" w:rsidRPr="0004033A" w:rsidRDefault="00EE1F98" w:rsidP="00EE1F98">
            <w:pPr>
              <w:widowControl/>
              <w:jc w:val="left"/>
              <w:textAlignment w:val="baseline"/>
              <w:rPr>
                <w:rFonts w:ascii="仿宋_GB2312" w:eastAsia="仿宋_GB2312" w:hAnsiTheme="minorEastAsia" w:cs="宋体"/>
                <w:color w:val="000000" w:themeColor="text1"/>
                <w:kern w:val="0"/>
                <w:sz w:val="24"/>
                <w:szCs w:val="24"/>
              </w:rPr>
            </w:pPr>
            <w:r w:rsidRPr="0004033A">
              <w:rPr>
                <w:rFonts w:ascii="仿宋_GB2312" w:eastAsia="仿宋_GB2312" w:hAnsiTheme="minorEastAsia" w:cs="宋体" w:hint="eastAsia"/>
                <w:kern w:val="0"/>
                <w:sz w:val="24"/>
                <w:szCs w:val="24"/>
              </w:rPr>
              <w:t>（4）所有</w:t>
            </w:r>
            <w:r w:rsidRPr="0004033A">
              <w:rPr>
                <w:rFonts w:ascii="仿宋_GB2312" w:eastAsia="仿宋_GB2312" w:hAnsiTheme="minorEastAsia" w:cs="宋体" w:hint="eastAsia"/>
                <w:color w:val="000000" w:themeColor="text1"/>
                <w:kern w:val="0"/>
                <w:sz w:val="24"/>
                <w:szCs w:val="24"/>
              </w:rPr>
              <w:t>灯均采用δ0.8</w:t>
            </w:r>
            <w:r w:rsidR="00156F36">
              <w:rPr>
                <w:rFonts w:ascii="仿宋_GB2312" w:eastAsia="仿宋_GB2312" w:hAnsiTheme="minorEastAsia" w:cs="宋体" w:hint="eastAsia"/>
                <w:color w:val="000000" w:themeColor="text1"/>
                <w:kern w:val="0"/>
                <w:sz w:val="24"/>
                <w:szCs w:val="24"/>
              </w:rPr>
              <w:t>及以上</w:t>
            </w:r>
            <w:r w:rsidRPr="0004033A">
              <w:rPr>
                <w:rFonts w:ascii="仿宋_GB2312" w:eastAsia="仿宋_GB2312" w:hAnsiTheme="minorEastAsia" w:cs="宋体" w:hint="eastAsia"/>
                <w:color w:val="000000" w:themeColor="text1"/>
                <w:kern w:val="0"/>
                <w:sz w:val="24"/>
                <w:szCs w:val="24"/>
              </w:rPr>
              <w:t>锌板喷塑制作；</w:t>
            </w:r>
          </w:p>
          <w:p w14:paraId="38B632A5" w14:textId="77777777" w:rsidR="00EE1F98" w:rsidRPr="0004033A" w:rsidRDefault="00EE1F98" w:rsidP="00EE1F98">
            <w:pPr>
              <w:widowControl/>
              <w:jc w:val="left"/>
              <w:textAlignment w:val="baseline"/>
              <w:rPr>
                <w:rFonts w:ascii="仿宋_GB2312" w:eastAsia="仿宋_GB2312" w:hAnsiTheme="minorEastAsia" w:cs="宋体"/>
                <w:color w:val="000000" w:themeColor="text1"/>
                <w:kern w:val="0"/>
                <w:sz w:val="24"/>
                <w:szCs w:val="24"/>
              </w:rPr>
            </w:pPr>
            <w:r w:rsidRPr="0004033A">
              <w:rPr>
                <w:rFonts w:ascii="仿宋_GB2312" w:eastAsia="仿宋_GB2312" w:hAnsiTheme="minorEastAsia" w:cs="宋体" w:hint="eastAsia"/>
                <w:kern w:val="0"/>
                <w:sz w:val="24"/>
                <w:szCs w:val="24"/>
              </w:rPr>
              <w:t>（5）</w:t>
            </w:r>
            <w:r w:rsidRPr="0004033A">
              <w:rPr>
                <w:rFonts w:ascii="仿宋_GB2312" w:eastAsia="仿宋_GB2312" w:hAnsiTheme="minorEastAsia" w:cs="宋体" w:hint="eastAsia"/>
                <w:color w:val="000000" w:themeColor="text1"/>
                <w:kern w:val="0"/>
                <w:sz w:val="24"/>
                <w:szCs w:val="24"/>
              </w:rPr>
              <w:t>灯箱与壁板用小角铁相连，同时灯箱上要求安有可拆框架，便于维护。</w:t>
            </w:r>
          </w:p>
          <w:p w14:paraId="40C1C546" w14:textId="77777777" w:rsidR="00EE1F98" w:rsidRPr="0004033A" w:rsidRDefault="00EE1F98" w:rsidP="00EE1F98">
            <w:pPr>
              <w:widowControl/>
              <w:jc w:val="left"/>
              <w:textAlignment w:val="baseline"/>
              <w:rPr>
                <w:rFonts w:ascii="仿宋_GB2312" w:eastAsia="仿宋_GB2312" w:hAnsiTheme="minorEastAsia" w:cs="宋体"/>
                <w:color w:val="000000" w:themeColor="text1"/>
                <w:kern w:val="0"/>
                <w:sz w:val="24"/>
                <w:szCs w:val="24"/>
              </w:rPr>
            </w:pPr>
            <w:r w:rsidRPr="0004033A">
              <w:rPr>
                <w:rFonts w:ascii="仿宋_GB2312" w:eastAsia="仿宋_GB2312" w:hAnsiTheme="minorEastAsia" w:cs="宋体" w:hint="eastAsia"/>
                <w:color w:val="000000" w:themeColor="text1"/>
                <w:kern w:val="0"/>
                <w:sz w:val="24"/>
                <w:szCs w:val="24"/>
              </w:rPr>
              <w:t>3、空气净化系统</w:t>
            </w:r>
          </w:p>
          <w:p w14:paraId="64B9E665"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color w:val="000000" w:themeColor="text1"/>
                <w:kern w:val="0"/>
                <w:sz w:val="24"/>
                <w:szCs w:val="24"/>
              </w:rPr>
              <w:t>（1）</w:t>
            </w:r>
            <w:r w:rsidRPr="0004033A">
              <w:rPr>
                <w:rFonts w:ascii="仿宋_GB2312" w:eastAsia="仿宋_GB2312" w:hAnsiTheme="minorEastAsia" w:cs="宋体" w:hint="eastAsia"/>
                <w:bCs/>
                <w:kern w:val="0"/>
                <w:sz w:val="24"/>
                <w:szCs w:val="24"/>
              </w:rPr>
              <w:t>过滤棉采用CC-600G过滤棉；</w:t>
            </w:r>
          </w:p>
          <w:p w14:paraId="4AC893F9"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color w:val="000000" w:themeColor="text1"/>
                <w:kern w:val="0"/>
                <w:sz w:val="24"/>
                <w:szCs w:val="24"/>
              </w:rPr>
              <w:t>（2）</w:t>
            </w:r>
            <w:r w:rsidRPr="0004033A">
              <w:rPr>
                <w:rFonts w:ascii="仿宋_GB2312" w:eastAsia="仿宋_GB2312" w:hAnsiTheme="minorEastAsia" w:cs="宋体" w:hint="eastAsia"/>
                <w:bCs/>
                <w:kern w:val="0"/>
                <w:sz w:val="24"/>
                <w:szCs w:val="24"/>
              </w:rPr>
              <w:t>活性炭箱采用铝合金框架，活性炭量0.42立方及以上。</w:t>
            </w:r>
          </w:p>
          <w:p w14:paraId="0BE184C9"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bCs/>
                <w:kern w:val="0"/>
                <w:sz w:val="24"/>
                <w:szCs w:val="24"/>
              </w:rPr>
              <w:t>4、送排风系统</w:t>
            </w:r>
          </w:p>
          <w:p w14:paraId="65AFD7E0"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color w:val="000000" w:themeColor="text1"/>
                <w:kern w:val="0"/>
                <w:sz w:val="24"/>
                <w:szCs w:val="24"/>
              </w:rPr>
              <w:t>（1）</w:t>
            </w:r>
            <w:r w:rsidRPr="0004033A">
              <w:rPr>
                <w:rFonts w:ascii="仿宋_GB2312" w:eastAsia="仿宋_GB2312" w:hAnsiTheme="minorEastAsia" w:cs="宋体" w:hint="eastAsia"/>
                <w:bCs/>
                <w:kern w:val="0"/>
                <w:sz w:val="24"/>
                <w:szCs w:val="24"/>
              </w:rPr>
              <w:t>配置排风风机，功率15KW及以上；</w:t>
            </w:r>
          </w:p>
          <w:p w14:paraId="25F9A9CF" w14:textId="77777777" w:rsidR="00EE1F98" w:rsidRPr="0004033A" w:rsidRDefault="00EE1F98" w:rsidP="00EE1F98">
            <w:pPr>
              <w:widowControl/>
              <w:jc w:val="left"/>
              <w:textAlignment w:val="baseline"/>
              <w:rPr>
                <w:rFonts w:ascii="仿宋_GB2312" w:eastAsia="仿宋_GB2312" w:hAnsiTheme="minorEastAsia" w:cs="宋体"/>
                <w:color w:val="000000" w:themeColor="text1"/>
                <w:kern w:val="0"/>
                <w:sz w:val="24"/>
                <w:szCs w:val="24"/>
              </w:rPr>
            </w:pPr>
            <w:r w:rsidRPr="0004033A">
              <w:rPr>
                <w:rFonts w:ascii="仿宋_GB2312" w:eastAsia="仿宋_GB2312" w:hAnsiTheme="minorEastAsia" w:cs="宋体" w:hint="eastAsia"/>
                <w:color w:val="000000" w:themeColor="text1"/>
                <w:kern w:val="0"/>
                <w:sz w:val="24"/>
                <w:szCs w:val="24"/>
              </w:rPr>
              <w:t>（2）</w:t>
            </w:r>
            <w:r w:rsidRPr="0004033A">
              <w:rPr>
                <w:rFonts w:ascii="仿宋_GB2312" w:eastAsia="仿宋_GB2312" w:hAnsiTheme="minorEastAsia" w:cs="宋体" w:hint="eastAsia"/>
                <w:bCs/>
                <w:kern w:val="0"/>
                <w:sz w:val="24"/>
                <w:szCs w:val="24"/>
              </w:rPr>
              <w:t>排风筒厚度</w:t>
            </w:r>
            <w:r w:rsidRPr="0004033A">
              <w:rPr>
                <w:rFonts w:ascii="微软雅黑" w:eastAsia="微软雅黑" w:hAnsi="微软雅黑" w:cs="微软雅黑" w:hint="eastAsia"/>
                <w:bCs/>
                <w:kern w:val="0"/>
                <w:sz w:val="24"/>
                <w:szCs w:val="24"/>
              </w:rPr>
              <w:t>≧</w:t>
            </w:r>
            <w:r w:rsidRPr="0004033A">
              <w:rPr>
                <w:rFonts w:ascii="仿宋_GB2312" w:eastAsia="仿宋_GB2312" w:hAnsi="宋体" w:cs="宋体" w:hint="eastAsia"/>
                <w:bCs/>
                <w:kern w:val="0"/>
                <w:sz w:val="24"/>
                <w:szCs w:val="24"/>
              </w:rPr>
              <w:t>0.</w:t>
            </w:r>
            <w:r w:rsidRPr="0004033A">
              <w:rPr>
                <w:rFonts w:ascii="仿宋_GB2312" w:eastAsia="仿宋_GB2312" w:hAnsiTheme="minorEastAsia" w:cs="宋体" w:hint="eastAsia"/>
                <w:bCs/>
                <w:kern w:val="0"/>
                <w:sz w:val="24"/>
                <w:szCs w:val="24"/>
              </w:rPr>
              <w:t>8mm；</w:t>
            </w:r>
          </w:p>
          <w:p w14:paraId="75F42038"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bCs/>
                <w:kern w:val="0"/>
                <w:sz w:val="24"/>
                <w:szCs w:val="24"/>
              </w:rPr>
              <w:t>5、加热系统</w:t>
            </w:r>
          </w:p>
          <w:p w14:paraId="31850320" w14:textId="38614C06"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（1）</w:t>
            </w:r>
            <w:r w:rsidRPr="0004033A">
              <w:rPr>
                <w:rFonts w:ascii="仿宋_GB2312" w:eastAsia="仿宋_GB2312" w:hAnsi="宋体" w:cs="宋体" w:hint="eastAsia"/>
                <w:sz w:val="24"/>
                <w:szCs w:val="24"/>
              </w:rPr>
              <w:t>▲</w:t>
            </w:r>
            <w:r w:rsidRPr="0004033A">
              <w:rPr>
                <w:rFonts w:ascii="仿宋_GB2312" w:eastAsia="仿宋_GB2312" w:hAnsiTheme="minorEastAsia" w:cs="宋体" w:hint="eastAsia"/>
                <w:bCs/>
                <w:kern w:val="0"/>
                <w:sz w:val="24"/>
                <w:szCs w:val="24"/>
              </w:rPr>
              <w:t>配置四角水性漆快干装置；</w:t>
            </w:r>
          </w:p>
          <w:p w14:paraId="56D5A2FD"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（2）</w:t>
            </w:r>
            <w:r w:rsidRPr="0004033A">
              <w:rPr>
                <w:rFonts w:ascii="仿宋_GB2312" w:eastAsia="仿宋_GB2312" w:hAnsiTheme="minorEastAsia" w:cs="宋体" w:hint="eastAsia"/>
                <w:bCs/>
                <w:kern w:val="0"/>
                <w:sz w:val="24"/>
                <w:szCs w:val="24"/>
              </w:rPr>
              <w:t>光氧设备灯管57根及以上。</w:t>
            </w:r>
          </w:p>
          <w:p w14:paraId="5CDA9EDF"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bCs/>
                <w:kern w:val="0"/>
                <w:sz w:val="24"/>
                <w:szCs w:val="24"/>
              </w:rPr>
              <w:t>6、浓雾和废气处理系统：安装结束后提供VOCs检测合格报告。</w:t>
            </w:r>
          </w:p>
          <w:p w14:paraId="4A0DBE7B" w14:textId="07AE6131" w:rsidR="00EE1F98" w:rsidRPr="0004033A" w:rsidRDefault="00EE1F98" w:rsidP="00EE1F98">
            <w:pPr>
              <w:widowControl/>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bCs/>
                <w:kern w:val="0"/>
                <w:sz w:val="24"/>
                <w:szCs w:val="24"/>
              </w:rPr>
              <w:lastRenderedPageBreak/>
              <w:t>7、电控系统：</w:t>
            </w:r>
            <w:r w:rsidRPr="0004033A">
              <w:rPr>
                <w:rFonts w:ascii="仿宋_GB2312" w:eastAsia="仿宋_GB2312" w:hAnsiTheme="minorEastAsia" w:cs="宋体" w:hint="eastAsia"/>
                <w:bCs/>
                <w:color w:val="000000" w:themeColor="text1"/>
                <w:kern w:val="0"/>
                <w:sz w:val="24"/>
                <w:szCs w:val="24"/>
              </w:rPr>
              <w:t>电子控制柜要求采用优质品牌为主要电器元件。</w:t>
            </w:r>
            <w:r w:rsidRPr="0004033A">
              <w:rPr>
                <w:rFonts w:ascii="仿宋_GB2312" w:eastAsia="仿宋_GB2312" w:hAnsiTheme="minorEastAsia" w:cs="宋体" w:hint="eastAsia"/>
                <w:kern w:val="0"/>
                <w:sz w:val="24"/>
                <w:szCs w:val="24"/>
              </w:rPr>
              <w:t>各电机回路中，配有低压断路器，热继电器等保护元件，进行电机的短路保护和过载保护。电源（动力回路：交流三相380V、50Hz、独立接地线。控制回路：交流220V。）电控系统的设计和安装符合国家有关电器安全规范。控制柜外壳为冷平板喷塑。</w:t>
            </w:r>
          </w:p>
          <w:p w14:paraId="0C515CFD" w14:textId="77777777" w:rsidR="00EE1F98" w:rsidRPr="0004033A" w:rsidRDefault="00EE1F98" w:rsidP="00EE1F98">
            <w:pPr>
              <w:widowControl/>
              <w:ind w:firstLineChars="200" w:firstLine="480"/>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（1）喷漆时，喷漆房的送、排风机联锁；</w:t>
            </w:r>
          </w:p>
          <w:p w14:paraId="28690365" w14:textId="77777777" w:rsidR="00EE1F98" w:rsidRPr="0004033A" w:rsidRDefault="00EE1F98" w:rsidP="00EE1F98">
            <w:pPr>
              <w:widowControl/>
              <w:ind w:firstLineChars="200" w:firstLine="480"/>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（2）喷漆结束后，预留</w:t>
            </w:r>
            <w:r w:rsidRPr="0004033A">
              <w:rPr>
                <w:rFonts w:ascii="仿宋_GB2312" w:eastAsia="仿宋_GB2312" w:hAnsiTheme="minorEastAsia" w:cs="Times New Roman" w:hint="eastAsia"/>
                <w:kern w:val="0"/>
                <w:sz w:val="24"/>
                <w:szCs w:val="24"/>
              </w:rPr>
              <w:t>10</w:t>
            </w:r>
            <w:r w:rsidRPr="0004033A">
              <w:rPr>
                <w:rFonts w:ascii="仿宋_GB2312" w:eastAsia="仿宋_GB2312" w:hAnsiTheme="minorEastAsia" w:cs="宋体" w:hint="eastAsia"/>
                <w:kern w:val="0"/>
                <w:sz w:val="24"/>
                <w:szCs w:val="24"/>
              </w:rPr>
              <w:t>分钟流平时间，具体根据使用油漆的特性调整流平时间,送排风机正常工作。</w:t>
            </w:r>
          </w:p>
          <w:p w14:paraId="5FB3F6FB" w14:textId="77777777" w:rsidR="00EE1F98" w:rsidRPr="0004033A" w:rsidRDefault="00EE1F98" w:rsidP="00EE1F98">
            <w:pPr>
              <w:widowControl/>
              <w:ind w:firstLineChars="200" w:firstLine="480"/>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在温度控制上，要求采用双重控制：</w:t>
            </w:r>
          </w:p>
          <w:p w14:paraId="1616EB5B" w14:textId="77777777" w:rsidR="00EE1F98" w:rsidRPr="0004033A" w:rsidRDefault="00EE1F98" w:rsidP="00EE1F98">
            <w:pPr>
              <w:widowControl/>
              <w:ind w:firstLineChars="100" w:firstLine="240"/>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 xml:space="preserve"> （1）在室内设电子式温控仪，以显示室内温度，能调整控制温度；</w:t>
            </w:r>
          </w:p>
          <w:p w14:paraId="084FB251" w14:textId="77777777" w:rsidR="00EE1F98" w:rsidRPr="0004033A" w:rsidRDefault="00EE1F98" w:rsidP="00EE1F98">
            <w:pPr>
              <w:widowControl/>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 xml:space="preserve">   （2）在每套热风系统上，带有机械式温控仪，当温度达到设定温度时，加热器自动断电停机。</w:t>
            </w:r>
          </w:p>
          <w:p w14:paraId="74788000" w14:textId="77777777" w:rsidR="00EE1F98" w:rsidRPr="0004033A" w:rsidRDefault="00EE1F98" w:rsidP="00EE1F98">
            <w:pPr>
              <w:widowControl/>
              <w:jc w:val="left"/>
              <w:textAlignment w:val="baseline"/>
              <w:rPr>
                <w:rFonts w:ascii="仿宋_GB2312" w:eastAsia="仿宋_GB2312" w:hAnsiTheme="minorEastAsia" w:cs="宋体"/>
                <w:kern w:val="0"/>
                <w:sz w:val="24"/>
                <w:szCs w:val="24"/>
              </w:rPr>
            </w:pPr>
            <w:r w:rsidRPr="0004033A">
              <w:rPr>
                <w:rFonts w:ascii="仿宋_GB2312" w:eastAsia="仿宋_GB2312" w:hAnsiTheme="minorEastAsia" w:cs="宋体" w:hint="eastAsia"/>
                <w:kern w:val="0"/>
                <w:sz w:val="24"/>
                <w:szCs w:val="24"/>
              </w:rPr>
              <w:t>8、安全系统</w:t>
            </w:r>
          </w:p>
          <w:p w14:paraId="512D7E3D" w14:textId="77777777" w:rsidR="00156F36"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（1）</w:t>
            </w:r>
            <w:r w:rsidRPr="007E6E91">
              <w:rPr>
                <w:rFonts w:ascii="仿宋_GB2312" w:eastAsia="仿宋_GB2312" w:hAnsiTheme="minorEastAsia" w:cs="宋体" w:hint="eastAsia"/>
                <w:kern w:val="0"/>
                <w:sz w:val="24"/>
                <w:szCs w:val="24"/>
              </w:rPr>
              <w:t>★</w:t>
            </w:r>
            <w:r w:rsidRPr="0004033A">
              <w:rPr>
                <w:rFonts w:ascii="仿宋_GB2312" w:eastAsia="仿宋_GB2312" w:hAnsiTheme="minorEastAsia" w:cs="宋体" w:hint="eastAsia"/>
                <w:bCs/>
                <w:kern w:val="0"/>
                <w:sz w:val="24"/>
                <w:szCs w:val="24"/>
              </w:rPr>
              <w:t>质保一年及以上，</w:t>
            </w:r>
          </w:p>
          <w:p w14:paraId="6E8AEF72" w14:textId="77777777" w:rsidR="00156F36" w:rsidRPr="0004033A" w:rsidRDefault="00EE1F98" w:rsidP="00156F36">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（2）</w:t>
            </w:r>
            <w:r w:rsidR="00156F36" w:rsidRPr="0004033A">
              <w:rPr>
                <w:rFonts w:ascii="仿宋_GB2312" w:eastAsia="仿宋_GB2312" w:hAnsiTheme="minorEastAsia" w:cs="宋体" w:hint="eastAsia"/>
                <w:bCs/>
                <w:kern w:val="0"/>
                <w:sz w:val="24"/>
                <w:szCs w:val="24"/>
              </w:rPr>
              <w:t>提供产品责任保险单。</w:t>
            </w:r>
          </w:p>
          <w:p w14:paraId="2C13356C"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（3）</w:t>
            </w:r>
            <w:r w:rsidRPr="0004033A">
              <w:rPr>
                <w:rFonts w:ascii="仿宋_GB2312" w:eastAsia="仿宋_GB2312" w:hAnsiTheme="minorEastAsia" w:cs="Times New Roman" w:hint="eastAsia"/>
                <w:sz w:val="24"/>
                <w:szCs w:val="24"/>
              </w:rPr>
              <w:t>产品通过CCPC认证，并提供交通产品认证证书。</w:t>
            </w:r>
          </w:p>
          <w:p w14:paraId="77F537A3" w14:textId="77777777" w:rsidR="00EE1F98" w:rsidRPr="0004033A" w:rsidRDefault="00EE1F98" w:rsidP="00EE1F98">
            <w:pPr>
              <w:widowControl/>
              <w:jc w:val="left"/>
              <w:textAlignment w:val="baseline"/>
              <w:rPr>
                <w:rFonts w:ascii="仿宋_GB2312" w:eastAsia="仿宋_GB2312" w:hAnsiTheme="minorEastAsia" w:cs="宋体"/>
                <w:bCs/>
                <w:color w:val="FF0000"/>
                <w:kern w:val="0"/>
                <w:sz w:val="24"/>
                <w:szCs w:val="24"/>
              </w:rPr>
            </w:pPr>
            <w:r w:rsidRPr="0004033A">
              <w:rPr>
                <w:rFonts w:ascii="仿宋_GB2312" w:eastAsia="仿宋_GB2312" w:hAnsiTheme="minorEastAsia" w:cs="宋体" w:hint="eastAsia"/>
                <w:kern w:val="0"/>
                <w:sz w:val="24"/>
                <w:szCs w:val="24"/>
              </w:rPr>
              <w:t>（4）</w:t>
            </w:r>
            <w:r w:rsidRPr="0004033A">
              <w:rPr>
                <w:rFonts w:ascii="仿宋_GB2312" w:eastAsia="仿宋_GB2312" w:hAnsiTheme="minorEastAsia" w:cs="宋体" w:hint="eastAsia"/>
                <w:bCs/>
                <w:kern w:val="0"/>
                <w:sz w:val="24"/>
                <w:szCs w:val="24"/>
              </w:rPr>
              <w:t>烤房两侧各配5块教学用观察窗，尺寸约550*1100mm。观察窗所用钢化玻璃厚度为5mm及以上，通过3C认证。</w:t>
            </w:r>
          </w:p>
          <w:p w14:paraId="15646C64"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（5）</w:t>
            </w:r>
            <w:r w:rsidRPr="0004033A">
              <w:rPr>
                <w:rFonts w:ascii="仿宋_GB2312" w:eastAsia="仿宋_GB2312" w:hAnsiTheme="minorEastAsia" w:cs="宋体" w:hint="eastAsia"/>
                <w:bCs/>
                <w:kern w:val="0"/>
                <w:sz w:val="24"/>
                <w:szCs w:val="24"/>
              </w:rPr>
              <w:t>风机座采用型材拉伸框架 ，铝合金接角。</w:t>
            </w:r>
          </w:p>
          <w:p w14:paraId="489EFBB0"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kern w:val="0"/>
                <w:sz w:val="24"/>
                <w:szCs w:val="24"/>
              </w:rPr>
              <w:t>（6）</w:t>
            </w:r>
            <w:r w:rsidRPr="0004033A">
              <w:rPr>
                <w:rFonts w:ascii="仿宋_GB2312" w:eastAsia="仿宋_GB2312" w:hAnsiTheme="minorEastAsia" w:cs="宋体" w:hint="eastAsia"/>
                <w:bCs/>
                <w:kern w:val="0"/>
                <w:sz w:val="24"/>
                <w:szCs w:val="24"/>
              </w:rPr>
              <w:t>提供生产厂家销售授权证明。</w:t>
            </w:r>
          </w:p>
          <w:p w14:paraId="162A7418" w14:textId="77777777" w:rsidR="00EE1F98" w:rsidRPr="0004033A" w:rsidRDefault="00EE1F98" w:rsidP="00EE1F98">
            <w:pPr>
              <w:widowControl/>
              <w:jc w:val="left"/>
              <w:textAlignment w:val="baseline"/>
              <w:rPr>
                <w:rFonts w:ascii="仿宋_GB2312" w:eastAsia="仿宋_GB2312" w:hAnsiTheme="minorEastAsia" w:cs="宋体"/>
                <w:bCs/>
                <w:kern w:val="0"/>
                <w:sz w:val="24"/>
                <w:szCs w:val="24"/>
              </w:rPr>
            </w:pPr>
            <w:r w:rsidRPr="0004033A">
              <w:rPr>
                <w:rFonts w:ascii="仿宋_GB2312" w:eastAsia="仿宋_GB2312" w:hAnsiTheme="minorEastAsia" w:cs="宋体" w:hint="eastAsia"/>
                <w:bCs/>
                <w:kern w:val="0"/>
                <w:sz w:val="24"/>
                <w:szCs w:val="24"/>
              </w:rPr>
              <w:t>9、技术参数</w:t>
            </w:r>
          </w:p>
          <w:tbl>
            <w:tblPr>
              <w:tblW w:w="8530" w:type="dxa"/>
              <w:jc w:val="center"/>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041"/>
              <w:gridCol w:w="3761"/>
              <w:gridCol w:w="3728"/>
            </w:tblGrid>
            <w:tr w:rsidR="00EE1F98" w:rsidRPr="0004033A" w14:paraId="565AF2E1"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75B4786F" w14:textId="77777777" w:rsidR="00EE1F98" w:rsidRPr="0004033A" w:rsidRDefault="00EE1F98" w:rsidP="00EE1F98">
                  <w:pPr>
                    <w:widowControl/>
                    <w:jc w:val="center"/>
                    <w:rPr>
                      <w:rFonts w:ascii="仿宋_GB2312" w:eastAsia="仿宋_GB2312" w:hAnsi="宋体" w:cs="宋体"/>
                      <w:b/>
                      <w:bCs/>
                      <w:kern w:val="0"/>
                      <w:sz w:val="24"/>
                      <w:szCs w:val="24"/>
                    </w:rPr>
                  </w:pPr>
                  <w:r w:rsidRPr="0004033A">
                    <w:rPr>
                      <w:rFonts w:ascii="仿宋_GB2312" w:eastAsia="仿宋_GB2312" w:hAnsi="宋体" w:cs="宋体" w:hint="eastAsia"/>
                      <w:b/>
                      <w:bCs/>
                      <w:kern w:val="0"/>
                      <w:sz w:val="24"/>
                      <w:szCs w:val="24"/>
                    </w:rPr>
                    <w:t>序号</w:t>
                  </w:r>
                </w:p>
              </w:tc>
              <w:tc>
                <w:tcPr>
                  <w:tcW w:w="3761" w:type="dxa"/>
                  <w:tcBorders>
                    <w:left w:val="single" w:sz="4" w:space="0" w:color="auto"/>
                    <w:right w:val="single" w:sz="4" w:space="0" w:color="auto"/>
                  </w:tcBorders>
                  <w:shd w:val="clear" w:color="auto" w:fill="auto"/>
                  <w:vAlign w:val="center"/>
                </w:tcPr>
                <w:p w14:paraId="277D319D" w14:textId="77777777" w:rsidR="00EE1F98" w:rsidRPr="0004033A" w:rsidRDefault="00EE1F98" w:rsidP="00EE1F98">
                  <w:pPr>
                    <w:widowControl/>
                    <w:jc w:val="center"/>
                    <w:rPr>
                      <w:rFonts w:ascii="仿宋_GB2312" w:eastAsia="仿宋_GB2312" w:hAnsi="宋体" w:cs="宋体"/>
                      <w:b/>
                      <w:bCs/>
                      <w:kern w:val="0"/>
                      <w:sz w:val="24"/>
                      <w:szCs w:val="24"/>
                    </w:rPr>
                  </w:pPr>
                  <w:r w:rsidRPr="0004033A">
                    <w:rPr>
                      <w:rFonts w:ascii="仿宋_GB2312" w:eastAsia="仿宋_GB2312" w:hAnsi="宋体" w:cs="宋体" w:hint="eastAsia"/>
                      <w:b/>
                      <w:bCs/>
                      <w:kern w:val="0"/>
                      <w:sz w:val="24"/>
                      <w:szCs w:val="24"/>
                    </w:rPr>
                    <w:t>项     目</w:t>
                  </w:r>
                </w:p>
              </w:tc>
              <w:tc>
                <w:tcPr>
                  <w:tcW w:w="3728" w:type="dxa"/>
                  <w:tcBorders>
                    <w:left w:val="single" w:sz="4" w:space="0" w:color="auto"/>
                    <w:right w:val="single" w:sz="4" w:space="0" w:color="auto"/>
                  </w:tcBorders>
                  <w:shd w:val="clear" w:color="auto" w:fill="auto"/>
                  <w:vAlign w:val="center"/>
                </w:tcPr>
                <w:p w14:paraId="08E50E1C" w14:textId="77777777" w:rsidR="00EE1F98" w:rsidRPr="0004033A" w:rsidRDefault="00EE1F98" w:rsidP="00EE1F98">
                  <w:pPr>
                    <w:widowControl/>
                    <w:ind w:firstLineChars="150" w:firstLine="361"/>
                    <w:jc w:val="center"/>
                    <w:rPr>
                      <w:rFonts w:ascii="仿宋_GB2312" w:eastAsia="仿宋_GB2312" w:hAnsi="宋体" w:cs="宋体"/>
                      <w:b/>
                      <w:bCs/>
                      <w:kern w:val="0"/>
                      <w:sz w:val="24"/>
                      <w:szCs w:val="24"/>
                    </w:rPr>
                  </w:pPr>
                  <w:r w:rsidRPr="0004033A">
                    <w:rPr>
                      <w:rFonts w:ascii="仿宋_GB2312" w:eastAsia="仿宋_GB2312" w:hAnsi="宋体" w:cs="宋体" w:hint="eastAsia"/>
                      <w:b/>
                      <w:bCs/>
                      <w:kern w:val="0"/>
                      <w:sz w:val="24"/>
                      <w:szCs w:val="24"/>
                    </w:rPr>
                    <w:t>参数</w:t>
                  </w:r>
                </w:p>
              </w:tc>
            </w:tr>
            <w:tr w:rsidR="00EE1F98" w:rsidRPr="0004033A" w14:paraId="0C191D0D"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7A24901B"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1</w:t>
                  </w:r>
                </w:p>
              </w:tc>
              <w:tc>
                <w:tcPr>
                  <w:tcW w:w="3761" w:type="dxa"/>
                  <w:tcBorders>
                    <w:left w:val="single" w:sz="4" w:space="0" w:color="auto"/>
                    <w:right w:val="single" w:sz="4" w:space="0" w:color="auto"/>
                  </w:tcBorders>
                  <w:shd w:val="clear" w:color="auto" w:fill="auto"/>
                  <w:vAlign w:val="center"/>
                </w:tcPr>
                <w:p w14:paraId="67B94B00"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设备总外径(L×W×H)mm</w:t>
                  </w:r>
                </w:p>
              </w:tc>
              <w:tc>
                <w:tcPr>
                  <w:tcW w:w="3728" w:type="dxa"/>
                  <w:tcBorders>
                    <w:left w:val="single" w:sz="4" w:space="0" w:color="auto"/>
                    <w:right w:val="single" w:sz="4" w:space="0" w:color="auto"/>
                  </w:tcBorders>
                  <w:shd w:val="clear" w:color="auto" w:fill="auto"/>
                  <w:vAlign w:val="center"/>
                </w:tcPr>
                <w:p w14:paraId="4A7F2E1E" w14:textId="372B7FDF" w:rsidR="00EE1F98" w:rsidRPr="0004033A" w:rsidRDefault="0001069A"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8670×4010×3400（</w:t>
                  </w:r>
                  <w:r>
                    <w:rPr>
                      <w:rFonts w:ascii="仿宋_GB2312" w:eastAsia="仿宋_GB2312" w:hAnsi="宋体" w:cs="宋体" w:hint="eastAsia"/>
                      <w:kern w:val="0"/>
                      <w:sz w:val="24"/>
                      <w:szCs w:val="24"/>
                    </w:rPr>
                    <w:t>长宽高均</w:t>
                  </w:r>
                  <w:r w:rsidRPr="0004033A">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5</w:t>
                  </w:r>
                  <w:r w:rsidRPr="0004033A">
                    <w:rPr>
                      <w:rFonts w:ascii="仿宋_GB2312" w:eastAsia="仿宋_GB2312" w:hAnsi="宋体" w:cs="宋体" w:hint="eastAsia"/>
                      <w:kern w:val="0"/>
                      <w:sz w:val="24"/>
                      <w:szCs w:val="24"/>
                    </w:rPr>
                    <w:t>%）</w:t>
                  </w:r>
                </w:p>
              </w:tc>
            </w:tr>
            <w:tr w:rsidR="00EE1F98" w:rsidRPr="0004033A" w14:paraId="75D81179"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3A7C41A2"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2</w:t>
                  </w:r>
                </w:p>
              </w:tc>
              <w:tc>
                <w:tcPr>
                  <w:tcW w:w="3761" w:type="dxa"/>
                  <w:tcBorders>
                    <w:left w:val="single" w:sz="4" w:space="0" w:color="auto"/>
                    <w:right w:val="single" w:sz="4" w:space="0" w:color="auto"/>
                  </w:tcBorders>
                  <w:shd w:val="clear" w:color="auto" w:fill="auto"/>
                  <w:vAlign w:val="center"/>
                </w:tcPr>
                <w:p w14:paraId="4BEEA962"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单个房体内径(L×W×H)mm</w:t>
                  </w:r>
                </w:p>
              </w:tc>
              <w:tc>
                <w:tcPr>
                  <w:tcW w:w="3728" w:type="dxa"/>
                  <w:tcBorders>
                    <w:left w:val="single" w:sz="4" w:space="0" w:color="auto"/>
                    <w:right w:val="single" w:sz="4" w:space="0" w:color="auto"/>
                  </w:tcBorders>
                  <w:shd w:val="clear" w:color="auto" w:fill="auto"/>
                  <w:vAlign w:val="center"/>
                </w:tcPr>
                <w:p w14:paraId="1DE50406" w14:textId="475C805B" w:rsidR="00EE1F98" w:rsidRPr="0004033A" w:rsidRDefault="0001069A"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7000×3890×2650（</w:t>
                  </w:r>
                  <w:r>
                    <w:rPr>
                      <w:rFonts w:ascii="仿宋_GB2312" w:eastAsia="仿宋_GB2312" w:hAnsi="宋体" w:cs="宋体" w:hint="eastAsia"/>
                      <w:kern w:val="0"/>
                      <w:sz w:val="24"/>
                      <w:szCs w:val="24"/>
                    </w:rPr>
                    <w:t>长宽高均</w:t>
                  </w:r>
                  <w:r w:rsidRPr="0004033A">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5</w:t>
                  </w:r>
                  <w:r w:rsidRPr="0004033A">
                    <w:rPr>
                      <w:rFonts w:ascii="仿宋_GB2312" w:eastAsia="仿宋_GB2312" w:hAnsi="宋体" w:cs="宋体" w:hint="eastAsia"/>
                      <w:kern w:val="0"/>
                      <w:sz w:val="24"/>
                      <w:szCs w:val="24"/>
                    </w:rPr>
                    <w:t>%）</w:t>
                  </w:r>
                </w:p>
              </w:tc>
            </w:tr>
            <w:tr w:rsidR="00EE1F98" w:rsidRPr="0004033A" w14:paraId="4C8A3E6F"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7D23511B"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lastRenderedPageBreak/>
                    <w:t>3</w:t>
                  </w:r>
                </w:p>
              </w:tc>
              <w:tc>
                <w:tcPr>
                  <w:tcW w:w="3761" w:type="dxa"/>
                  <w:tcBorders>
                    <w:left w:val="single" w:sz="4" w:space="0" w:color="auto"/>
                    <w:right w:val="single" w:sz="4" w:space="0" w:color="auto"/>
                  </w:tcBorders>
                  <w:shd w:val="clear" w:color="auto" w:fill="auto"/>
                  <w:vAlign w:val="center"/>
                </w:tcPr>
                <w:p w14:paraId="4EEB6647"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进车门宽(W×H)mm</w:t>
                  </w:r>
                </w:p>
              </w:tc>
              <w:tc>
                <w:tcPr>
                  <w:tcW w:w="3728" w:type="dxa"/>
                  <w:tcBorders>
                    <w:left w:val="single" w:sz="4" w:space="0" w:color="auto"/>
                    <w:right w:val="single" w:sz="4" w:space="0" w:color="auto"/>
                  </w:tcBorders>
                  <w:shd w:val="clear" w:color="auto" w:fill="auto"/>
                  <w:vAlign w:val="center"/>
                </w:tcPr>
                <w:p w14:paraId="37BF9A2B" w14:textId="206A7B85" w:rsidR="00EE1F98" w:rsidRPr="0004033A" w:rsidRDefault="0001069A"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3000×2600（</w:t>
                  </w:r>
                  <w:r>
                    <w:rPr>
                      <w:rFonts w:ascii="仿宋_GB2312" w:eastAsia="仿宋_GB2312" w:hAnsi="宋体" w:cs="宋体" w:hint="eastAsia"/>
                      <w:kern w:val="0"/>
                      <w:sz w:val="24"/>
                      <w:szCs w:val="24"/>
                    </w:rPr>
                    <w:t>宽高均</w:t>
                  </w:r>
                  <w:r w:rsidRPr="0004033A">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5</w:t>
                  </w:r>
                  <w:r w:rsidRPr="0004033A">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w:t>
                  </w:r>
                </w:p>
              </w:tc>
            </w:tr>
            <w:tr w:rsidR="00EE1F98" w:rsidRPr="0004033A" w14:paraId="0BDBA593"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6E8A07DB"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4</w:t>
                  </w:r>
                </w:p>
              </w:tc>
              <w:tc>
                <w:tcPr>
                  <w:tcW w:w="3761" w:type="dxa"/>
                  <w:tcBorders>
                    <w:left w:val="single" w:sz="4" w:space="0" w:color="auto"/>
                    <w:right w:val="single" w:sz="4" w:space="0" w:color="auto"/>
                  </w:tcBorders>
                  <w:shd w:val="clear" w:color="auto" w:fill="auto"/>
                  <w:vAlign w:val="center"/>
                </w:tcPr>
                <w:p w14:paraId="405C4D1A"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送排风机功率</w:t>
                  </w:r>
                </w:p>
              </w:tc>
              <w:tc>
                <w:tcPr>
                  <w:tcW w:w="3728" w:type="dxa"/>
                  <w:tcBorders>
                    <w:left w:val="single" w:sz="4" w:space="0" w:color="auto"/>
                    <w:right w:val="single" w:sz="4" w:space="0" w:color="auto"/>
                  </w:tcBorders>
                  <w:shd w:val="clear" w:color="auto" w:fill="auto"/>
                  <w:vAlign w:val="center"/>
                </w:tcPr>
                <w:p w14:paraId="3006B1B1"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color w:val="000000" w:themeColor="text1"/>
                      <w:sz w:val="24"/>
                      <w:szCs w:val="24"/>
                    </w:rPr>
                    <w:t>▲</w:t>
                  </w:r>
                  <w:r w:rsidRPr="0004033A">
                    <w:rPr>
                      <w:rFonts w:ascii="仿宋_GB2312" w:eastAsia="仿宋_GB2312" w:hAnsi="宋体" w:cs="宋体" w:hint="eastAsia"/>
                      <w:kern w:val="0"/>
                      <w:sz w:val="24"/>
                      <w:szCs w:val="24"/>
                    </w:rPr>
                    <w:t>（2×3Kw+1×15Kw）及以上</w:t>
                  </w:r>
                </w:p>
              </w:tc>
            </w:tr>
            <w:tr w:rsidR="00EE1F98" w:rsidRPr="0004033A" w14:paraId="2A612CD2"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046BBCD1"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5</w:t>
                  </w:r>
                </w:p>
              </w:tc>
              <w:tc>
                <w:tcPr>
                  <w:tcW w:w="3761" w:type="dxa"/>
                  <w:tcBorders>
                    <w:left w:val="single" w:sz="4" w:space="0" w:color="auto"/>
                    <w:right w:val="single" w:sz="4" w:space="0" w:color="auto"/>
                  </w:tcBorders>
                  <w:shd w:val="clear" w:color="auto" w:fill="auto"/>
                  <w:vAlign w:val="center"/>
                </w:tcPr>
                <w:p w14:paraId="34374B2F"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送风机风量m</w:t>
                  </w:r>
                  <w:r w:rsidRPr="0004033A">
                    <w:rPr>
                      <w:rFonts w:ascii="仿宋_GB2312" w:eastAsia="仿宋_GB2312" w:hAnsi="宋体" w:cs="宋体" w:hint="eastAsia"/>
                      <w:kern w:val="0"/>
                      <w:sz w:val="24"/>
                      <w:szCs w:val="24"/>
                      <w:vertAlign w:val="superscript"/>
                    </w:rPr>
                    <w:t>3</w:t>
                  </w:r>
                  <w:r w:rsidRPr="0004033A">
                    <w:rPr>
                      <w:rFonts w:ascii="仿宋_GB2312" w:eastAsia="仿宋_GB2312" w:hAnsi="宋体" w:cs="宋体" w:hint="eastAsia"/>
                      <w:kern w:val="0"/>
                      <w:sz w:val="24"/>
                      <w:szCs w:val="24"/>
                    </w:rPr>
                    <w:t>/h</w:t>
                  </w:r>
                </w:p>
              </w:tc>
              <w:tc>
                <w:tcPr>
                  <w:tcW w:w="3728" w:type="dxa"/>
                  <w:tcBorders>
                    <w:left w:val="single" w:sz="4" w:space="0" w:color="auto"/>
                    <w:right w:val="single" w:sz="4" w:space="0" w:color="auto"/>
                  </w:tcBorders>
                  <w:shd w:val="clear" w:color="auto" w:fill="auto"/>
                  <w:vAlign w:val="center"/>
                </w:tcPr>
                <w:p w14:paraId="484C18D3"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20000（±10%）</w:t>
                  </w:r>
                </w:p>
              </w:tc>
            </w:tr>
            <w:tr w:rsidR="00EE1F98" w:rsidRPr="0004033A" w14:paraId="2E265E7C"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6D0149C8"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6</w:t>
                  </w:r>
                </w:p>
              </w:tc>
              <w:tc>
                <w:tcPr>
                  <w:tcW w:w="3761" w:type="dxa"/>
                  <w:tcBorders>
                    <w:left w:val="single" w:sz="4" w:space="0" w:color="auto"/>
                    <w:right w:val="single" w:sz="4" w:space="0" w:color="auto"/>
                  </w:tcBorders>
                  <w:shd w:val="clear" w:color="auto" w:fill="auto"/>
                  <w:vAlign w:val="center"/>
                </w:tcPr>
                <w:p w14:paraId="65786129"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排风机风量m</w:t>
                  </w:r>
                  <w:r w:rsidRPr="0004033A">
                    <w:rPr>
                      <w:rFonts w:ascii="仿宋_GB2312" w:eastAsia="仿宋_GB2312" w:hAnsi="宋体" w:cs="宋体" w:hint="eastAsia"/>
                      <w:kern w:val="0"/>
                      <w:sz w:val="24"/>
                      <w:szCs w:val="24"/>
                      <w:vertAlign w:val="superscript"/>
                    </w:rPr>
                    <w:t>3</w:t>
                  </w:r>
                  <w:r w:rsidRPr="0004033A">
                    <w:rPr>
                      <w:rFonts w:ascii="仿宋_GB2312" w:eastAsia="仿宋_GB2312" w:hAnsi="宋体" w:cs="宋体" w:hint="eastAsia"/>
                      <w:kern w:val="0"/>
                      <w:sz w:val="24"/>
                      <w:szCs w:val="24"/>
                    </w:rPr>
                    <w:t>/h</w:t>
                  </w:r>
                </w:p>
              </w:tc>
              <w:tc>
                <w:tcPr>
                  <w:tcW w:w="3728" w:type="dxa"/>
                  <w:tcBorders>
                    <w:left w:val="single" w:sz="4" w:space="0" w:color="auto"/>
                    <w:right w:val="single" w:sz="4" w:space="0" w:color="auto"/>
                  </w:tcBorders>
                  <w:shd w:val="clear" w:color="auto" w:fill="auto"/>
                  <w:vAlign w:val="center"/>
                </w:tcPr>
                <w:p w14:paraId="56344420"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30000（±10%）</w:t>
                  </w:r>
                </w:p>
              </w:tc>
            </w:tr>
            <w:tr w:rsidR="00EE1F98" w:rsidRPr="0004033A" w14:paraId="0A1A9794"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1103933E"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7</w:t>
                  </w:r>
                </w:p>
              </w:tc>
              <w:tc>
                <w:tcPr>
                  <w:tcW w:w="3761" w:type="dxa"/>
                  <w:tcBorders>
                    <w:left w:val="single" w:sz="4" w:space="0" w:color="auto"/>
                    <w:right w:val="single" w:sz="4" w:space="0" w:color="auto"/>
                  </w:tcBorders>
                  <w:shd w:val="clear" w:color="auto" w:fill="auto"/>
                  <w:vAlign w:val="center"/>
                </w:tcPr>
                <w:p w14:paraId="51345CFB"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平均有载风速值</w:t>
                  </w:r>
                  <w:r w:rsidRPr="0004033A">
                    <w:rPr>
                      <w:rFonts w:ascii="仿宋_GB2312" w:eastAsia="仿宋_GB2312" w:hAnsi="宋体" w:hint="eastAsia"/>
                      <w:kern w:val="0"/>
                      <w:sz w:val="24"/>
                      <w:szCs w:val="24"/>
                    </w:rPr>
                    <w:t>m/s</w:t>
                  </w:r>
                </w:p>
              </w:tc>
              <w:tc>
                <w:tcPr>
                  <w:tcW w:w="3728" w:type="dxa"/>
                  <w:tcBorders>
                    <w:left w:val="single" w:sz="4" w:space="0" w:color="auto"/>
                    <w:right w:val="single" w:sz="4" w:space="0" w:color="auto"/>
                  </w:tcBorders>
                  <w:shd w:val="clear" w:color="auto" w:fill="auto"/>
                  <w:vAlign w:val="center"/>
                </w:tcPr>
                <w:p w14:paraId="60DFF082"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≥0.35</w:t>
                  </w:r>
                </w:p>
              </w:tc>
            </w:tr>
            <w:tr w:rsidR="00EE1F98" w:rsidRPr="0004033A" w14:paraId="335494B8"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3935AEE8"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8</w:t>
                  </w:r>
                </w:p>
              </w:tc>
              <w:tc>
                <w:tcPr>
                  <w:tcW w:w="3761" w:type="dxa"/>
                  <w:tcBorders>
                    <w:left w:val="single" w:sz="4" w:space="0" w:color="auto"/>
                    <w:right w:val="single" w:sz="4" w:space="0" w:color="auto"/>
                  </w:tcBorders>
                  <w:shd w:val="clear" w:color="auto" w:fill="auto"/>
                  <w:vAlign w:val="center"/>
                </w:tcPr>
                <w:p w14:paraId="5B83BF37"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房内换气次数</w:t>
                  </w:r>
                </w:p>
              </w:tc>
              <w:tc>
                <w:tcPr>
                  <w:tcW w:w="3728" w:type="dxa"/>
                  <w:tcBorders>
                    <w:left w:val="single" w:sz="4" w:space="0" w:color="auto"/>
                    <w:right w:val="single" w:sz="4" w:space="0" w:color="auto"/>
                  </w:tcBorders>
                  <w:shd w:val="clear" w:color="auto" w:fill="auto"/>
                  <w:vAlign w:val="center"/>
                </w:tcPr>
                <w:p w14:paraId="684B7F03"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270次/h（±10%）</w:t>
                  </w:r>
                </w:p>
              </w:tc>
            </w:tr>
            <w:tr w:rsidR="00EE1F98" w:rsidRPr="0004033A" w14:paraId="7C89842D"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4EDA2FA2"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9</w:t>
                  </w:r>
                </w:p>
              </w:tc>
              <w:tc>
                <w:tcPr>
                  <w:tcW w:w="3761" w:type="dxa"/>
                  <w:tcBorders>
                    <w:left w:val="single" w:sz="4" w:space="0" w:color="auto"/>
                    <w:right w:val="single" w:sz="4" w:space="0" w:color="auto"/>
                  </w:tcBorders>
                  <w:shd w:val="clear" w:color="auto" w:fill="auto"/>
                  <w:vAlign w:val="center"/>
                </w:tcPr>
                <w:p w14:paraId="23623D0F"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烤房加热方式</w:t>
                  </w:r>
                </w:p>
              </w:tc>
              <w:tc>
                <w:tcPr>
                  <w:tcW w:w="3728" w:type="dxa"/>
                  <w:tcBorders>
                    <w:left w:val="single" w:sz="4" w:space="0" w:color="auto"/>
                    <w:right w:val="single" w:sz="4" w:space="0" w:color="auto"/>
                  </w:tcBorders>
                  <w:shd w:val="clear" w:color="auto" w:fill="auto"/>
                  <w:vAlign w:val="center"/>
                </w:tcPr>
                <w:p w14:paraId="0ACD2ECF"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color w:val="000000" w:themeColor="text1"/>
                      <w:sz w:val="24"/>
                      <w:szCs w:val="24"/>
                    </w:rPr>
                    <w:t>▲</w:t>
                  </w:r>
                  <w:r w:rsidRPr="0004033A">
                    <w:rPr>
                      <w:rFonts w:ascii="仿宋_GB2312" w:eastAsia="仿宋_GB2312" w:hAnsi="宋体" w:cs="宋体" w:hint="eastAsia"/>
                      <w:kern w:val="0"/>
                      <w:sz w:val="24"/>
                      <w:szCs w:val="24"/>
                    </w:rPr>
                    <w:t>带顶部移动式红外烤灯加热,12组</w:t>
                  </w:r>
                </w:p>
              </w:tc>
            </w:tr>
            <w:tr w:rsidR="00EE1F98" w:rsidRPr="0004033A" w14:paraId="58C721BA"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42A0AF67"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10</w:t>
                  </w:r>
                </w:p>
              </w:tc>
              <w:tc>
                <w:tcPr>
                  <w:tcW w:w="3761" w:type="dxa"/>
                  <w:tcBorders>
                    <w:left w:val="single" w:sz="4" w:space="0" w:color="auto"/>
                    <w:right w:val="single" w:sz="4" w:space="0" w:color="auto"/>
                  </w:tcBorders>
                  <w:shd w:val="clear" w:color="auto" w:fill="auto"/>
                  <w:vAlign w:val="center"/>
                </w:tcPr>
                <w:p w14:paraId="2975E267"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加热器功率</w:t>
                  </w:r>
                </w:p>
              </w:tc>
              <w:tc>
                <w:tcPr>
                  <w:tcW w:w="3728" w:type="dxa"/>
                  <w:tcBorders>
                    <w:left w:val="single" w:sz="4" w:space="0" w:color="auto"/>
                    <w:right w:val="single" w:sz="4" w:space="0" w:color="auto"/>
                  </w:tcBorders>
                  <w:shd w:val="clear" w:color="auto" w:fill="auto"/>
                  <w:vAlign w:val="center"/>
                </w:tcPr>
                <w:p w14:paraId="2A7B570C"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36KW（±10%）</w:t>
                  </w:r>
                </w:p>
              </w:tc>
            </w:tr>
            <w:tr w:rsidR="00EE1F98" w:rsidRPr="0004033A" w14:paraId="6E3AB75B"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6A65C984"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11</w:t>
                  </w:r>
                </w:p>
              </w:tc>
              <w:tc>
                <w:tcPr>
                  <w:tcW w:w="3761" w:type="dxa"/>
                  <w:tcBorders>
                    <w:left w:val="single" w:sz="4" w:space="0" w:color="auto"/>
                    <w:right w:val="single" w:sz="4" w:space="0" w:color="auto"/>
                  </w:tcBorders>
                  <w:shd w:val="clear" w:color="auto" w:fill="auto"/>
                  <w:vAlign w:val="center"/>
                </w:tcPr>
                <w:p w14:paraId="5DF0AAD6"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光照度</w:t>
                  </w:r>
                </w:p>
              </w:tc>
              <w:tc>
                <w:tcPr>
                  <w:tcW w:w="3728" w:type="dxa"/>
                  <w:tcBorders>
                    <w:left w:val="single" w:sz="4" w:space="0" w:color="auto"/>
                    <w:right w:val="single" w:sz="4" w:space="0" w:color="auto"/>
                  </w:tcBorders>
                  <w:shd w:val="clear" w:color="auto" w:fill="auto"/>
                  <w:vAlign w:val="center"/>
                </w:tcPr>
                <w:p w14:paraId="74D6C46E"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color w:val="000000" w:themeColor="text1"/>
                      <w:sz w:val="24"/>
                      <w:szCs w:val="24"/>
                    </w:rPr>
                    <w:t>▲</w:t>
                  </w:r>
                  <w:r w:rsidRPr="0004033A">
                    <w:rPr>
                      <w:rFonts w:ascii="仿宋_GB2312" w:eastAsia="仿宋_GB2312" w:hAnsi="宋体" w:cs="宋体" w:hint="eastAsia"/>
                      <w:kern w:val="0"/>
                      <w:sz w:val="24"/>
                      <w:szCs w:val="24"/>
                    </w:rPr>
                    <w:t>≥1000Lux</w:t>
                  </w:r>
                </w:p>
              </w:tc>
            </w:tr>
            <w:tr w:rsidR="00EE1F98" w:rsidRPr="0004033A" w14:paraId="33428481"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5D990096"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12</w:t>
                  </w:r>
                </w:p>
              </w:tc>
              <w:tc>
                <w:tcPr>
                  <w:tcW w:w="3761" w:type="dxa"/>
                  <w:tcBorders>
                    <w:left w:val="single" w:sz="4" w:space="0" w:color="auto"/>
                    <w:right w:val="single" w:sz="4" w:space="0" w:color="auto"/>
                  </w:tcBorders>
                  <w:shd w:val="clear" w:color="auto" w:fill="auto"/>
                  <w:vAlign w:val="center"/>
                </w:tcPr>
                <w:p w14:paraId="51B8754D"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空气过滤效率</w:t>
                  </w:r>
                </w:p>
              </w:tc>
              <w:tc>
                <w:tcPr>
                  <w:tcW w:w="3728" w:type="dxa"/>
                  <w:tcBorders>
                    <w:left w:val="single" w:sz="4" w:space="0" w:color="auto"/>
                    <w:right w:val="single" w:sz="4" w:space="0" w:color="auto"/>
                  </w:tcBorders>
                  <w:shd w:val="clear" w:color="auto" w:fill="auto"/>
                  <w:vAlign w:val="center"/>
                </w:tcPr>
                <w:p w14:paraId="2C78D9A6"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Calibri" w:cs="Times New Roman" w:hint="eastAsia"/>
                      <w:color w:val="000000" w:themeColor="text1"/>
                      <w:sz w:val="24"/>
                      <w:szCs w:val="24"/>
                    </w:rPr>
                    <w:t>★</w:t>
                  </w:r>
                  <w:r w:rsidRPr="0004033A">
                    <w:rPr>
                      <w:rFonts w:ascii="仿宋_GB2312" w:eastAsia="仿宋_GB2312" w:hAnsi="宋体" w:cs="宋体" w:hint="eastAsia"/>
                      <w:kern w:val="0"/>
                      <w:sz w:val="24"/>
                      <w:szCs w:val="24"/>
                    </w:rPr>
                    <w:t>≥98%</w:t>
                  </w:r>
                </w:p>
              </w:tc>
            </w:tr>
            <w:tr w:rsidR="00EE1F98" w:rsidRPr="0004033A" w14:paraId="032B9883" w14:textId="77777777" w:rsidTr="0004033A">
              <w:trPr>
                <w:trHeight w:val="425"/>
                <w:jc w:val="center"/>
              </w:trPr>
              <w:tc>
                <w:tcPr>
                  <w:tcW w:w="1041" w:type="dxa"/>
                  <w:tcBorders>
                    <w:left w:val="single" w:sz="4" w:space="0" w:color="auto"/>
                    <w:right w:val="single" w:sz="4" w:space="0" w:color="auto"/>
                  </w:tcBorders>
                  <w:shd w:val="clear" w:color="auto" w:fill="auto"/>
                  <w:vAlign w:val="center"/>
                </w:tcPr>
                <w:p w14:paraId="19E2227B"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13</w:t>
                  </w:r>
                </w:p>
              </w:tc>
              <w:tc>
                <w:tcPr>
                  <w:tcW w:w="3761" w:type="dxa"/>
                  <w:tcBorders>
                    <w:left w:val="single" w:sz="4" w:space="0" w:color="auto"/>
                    <w:right w:val="single" w:sz="4" w:space="0" w:color="auto"/>
                  </w:tcBorders>
                  <w:shd w:val="clear" w:color="auto" w:fill="auto"/>
                  <w:vAlign w:val="center"/>
                </w:tcPr>
                <w:p w14:paraId="13518574"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噪声</w:t>
                  </w:r>
                </w:p>
              </w:tc>
              <w:tc>
                <w:tcPr>
                  <w:tcW w:w="3728" w:type="dxa"/>
                  <w:tcBorders>
                    <w:left w:val="single" w:sz="4" w:space="0" w:color="auto"/>
                    <w:right w:val="single" w:sz="4" w:space="0" w:color="auto"/>
                  </w:tcBorders>
                  <w:shd w:val="clear" w:color="auto" w:fill="auto"/>
                  <w:vAlign w:val="center"/>
                </w:tcPr>
                <w:p w14:paraId="39797288" w14:textId="30116313"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≤80dB(A)</w:t>
                  </w:r>
                </w:p>
              </w:tc>
            </w:tr>
            <w:tr w:rsidR="00EE1F98" w:rsidRPr="0004033A" w14:paraId="127603B4" w14:textId="77777777" w:rsidTr="0004033A">
              <w:trPr>
                <w:trHeight w:val="397"/>
                <w:jc w:val="center"/>
              </w:trPr>
              <w:tc>
                <w:tcPr>
                  <w:tcW w:w="1041" w:type="dxa"/>
                  <w:tcBorders>
                    <w:left w:val="single" w:sz="4" w:space="0" w:color="auto"/>
                    <w:right w:val="single" w:sz="4" w:space="0" w:color="auto"/>
                  </w:tcBorders>
                  <w:shd w:val="clear" w:color="auto" w:fill="auto"/>
                  <w:vAlign w:val="center"/>
                </w:tcPr>
                <w:p w14:paraId="3A86898B"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14</w:t>
                  </w:r>
                </w:p>
              </w:tc>
              <w:tc>
                <w:tcPr>
                  <w:tcW w:w="3761" w:type="dxa"/>
                  <w:tcBorders>
                    <w:left w:val="single" w:sz="4" w:space="0" w:color="auto"/>
                    <w:right w:val="single" w:sz="4" w:space="0" w:color="auto"/>
                  </w:tcBorders>
                  <w:shd w:val="clear" w:color="auto" w:fill="auto"/>
                  <w:vAlign w:val="center"/>
                </w:tcPr>
                <w:p w14:paraId="56577CED" w14:textId="77777777" w:rsidR="00EE1F98" w:rsidRPr="0004033A" w:rsidRDefault="00EE1F98" w:rsidP="00EE1F98">
                  <w:pPr>
                    <w:widowControl/>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总功率</w:t>
                  </w:r>
                </w:p>
              </w:tc>
              <w:tc>
                <w:tcPr>
                  <w:tcW w:w="3728" w:type="dxa"/>
                  <w:tcBorders>
                    <w:left w:val="single" w:sz="4" w:space="0" w:color="auto"/>
                    <w:right w:val="single" w:sz="4" w:space="0" w:color="auto"/>
                  </w:tcBorders>
                  <w:shd w:val="clear" w:color="auto" w:fill="auto"/>
                  <w:vAlign w:val="center"/>
                </w:tcPr>
                <w:p w14:paraId="7560825C" w14:textId="77777777" w:rsidR="00EE1F98" w:rsidRPr="0004033A" w:rsidRDefault="00EE1F98" w:rsidP="00EE1F98">
                  <w:pPr>
                    <w:widowControl/>
                    <w:jc w:val="center"/>
                    <w:rPr>
                      <w:rFonts w:ascii="仿宋_GB2312" w:eastAsia="仿宋_GB2312" w:hAnsi="宋体" w:cs="宋体"/>
                      <w:kern w:val="0"/>
                      <w:sz w:val="24"/>
                      <w:szCs w:val="24"/>
                    </w:rPr>
                  </w:pPr>
                  <w:r w:rsidRPr="0004033A">
                    <w:rPr>
                      <w:rFonts w:ascii="仿宋_GB2312" w:eastAsia="仿宋_GB2312" w:hAnsi="宋体" w:cs="宋体" w:hint="eastAsia"/>
                      <w:kern w:val="0"/>
                      <w:sz w:val="24"/>
                      <w:szCs w:val="24"/>
                    </w:rPr>
                    <w:t>59KW（±10%）</w:t>
                  </w:r>
                </w:p>
              </w:tc>
            </w:tr>
          </w:tbl>
          <w:p w14:paraId="5478C2AB" w14:textId="77777777" w:rsidR="00EE1F98" w:rsidRPr="0004033A" w:rsidRDefault="00EE1F98" w:rsidP="00EE1F98">
            <w:pPr>
              <w:widowControl/>
              <w:autoSpaceDE w:val="0"/>
              <w:autoSpaceDN w:val="0"/>
              <w:snapToGrid w:val="0"/>
              <w:spacing w:before="100" w:beforeAutospacing="1" w:after="100" w:afterAutospacing="1"/>
              <w:ind w:firstLine="480"/>
              <w:contextualSpacing/>
              <w:jc w:val="left"/>
              <w:rPr>
                <w:rFonts w:ascii="仿宋_GB2312" w:eastAsia="仿宋_GB2312" w:hAnsiTheme="minorEastAsia" w:cs="Times New Roman"/>
                <w:kern w:val="0"/>
                <w:sz w:val="24"/>
                <w:szCs w:val="24"/>
              </w:rPr>
            </w:pPr>
          </w:p>
        </w:tc>
        <w:tc>
          <w:tcPr>
            <w:tcW w:w="710" w:type="dxa"/>
            <w:vAlign w:val="center"/>
          </w:tcPr>
          <w:p w14:paraId="37D0EF64"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个</w:t>
            </w:r>
          </w:p>
        </w:tc>
        <w:tc>
          <w:tcPr>
            <w:tcW w:w="850" w:type="dxa"/>
            <w:vAlign w:val="center"/>
          </w:tcPr>
          <w:p w14:paraId="657C9DED"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4DEEC4C7" w14:textId="77777777" w:rsidTr="0004033A">
        <w:trPr>
          <w:trHeight w:val="263"/>
        </w:trPr>
        <w:tc>
          <w:tcPr>
            <w:tcW w:w="675" w:type="dxa"/>
            <w:vAlign w:val="center"/>
          </w:tcPr>
          <w:p w14:paraId="7E6D1308"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2</w:t>
            </w:r>
          </w:p>
        </w:tc>
        <w:tc>
          <w:tcPr>
            <w:tcW w:w="1134" w:type="dxa"/>
            <w:vAlign w:val="center"/>
          </w:tcPr>
          <w:p w14:paraId="3980231A" w14:textId="77777777" w:rsidR="00EE1F98" w:rsidRPr="0004033A" w:rsidRDefault="00EE1F98" w:rsidP="00EE1F98">
            <w:pPr>
              <w:widowControl/>
              <w:rPr>
                <w:rFonts w:ascii="仿宋_GB2312" w:eastAsia="仿宋_GB2312" w:hAnsi="Calibri" w:cs="Times New Roman"/>
                <w:sz w:val="24"/>
                <w:szCs w:val="24"/>
              </w:rPr>
            </w:pPr>
            <w:r w:rsidRPr="0004033A">
              <w:rPr>
                <w:rFonts w:ascii="仿宋_GB2312" w:eastAsia="仿宋_GB2312" w:hAnsi="Calibri" w:cs="Times New Roman" w:hint="eastAsia"/>
                <w:sz w:val="24"/>
                <w:szCs w:val="24"/>
              </w:rPr>
              <w:t>防爆柜</w:t>
            </w:r>
          </w:p>
        </w:tc>
        <w:tc>
          <w:tcPr>
            <w:tcW w:w="9780" w:type="dxa"/>
          </w:tcPr>
          <w:p w14:paraId="03CF6667" w14:textId="2E263777" w:rsidR="00EE1F98" w:rsidRPr="0004033A" w:rsidRDefault="00EE1F98" w:rsidP="00EE1F98">
            <w:pPr>
              <w:rPr>
                <w:rFonts w:ascii="仿宋_GB2312" w:eastAsia="仿宋_GB2312" w:hAnsi="Times New Roman" w:cs="Times New Roman"/>
                <w:sz w:val="24"/>
                <w:szCs w:val="24"/>
              </w:rPr>
            </w:pPr>
            <w:r w:rsidRPr="0004033A">
              <w:rPr>
                <w:rFonts w:ascii="仿宋_GB2312" w:eastAsia="仿宋_GB2312" w:cs="Times New Roman" w:hint="eastAsia"/>
                <w:sz w:val="24"/>
                <w:szCs w:val="24"/>
              </w:rPr>
              <w:t>（1）外部尺寸</w:t>
            </w:r>
            <w:r w:rsidRPr="0004033A">
              <w:rPr>
                <w:rFonts w:ascii="仿宋_GB2312" w:eastAsia="仿宋_GB2312" w:hAnsi="宋体" w:cs="宋体" w:hint="eastAsia"/>
                <w:kern w:val="0"/>
                <w:sz w:val="24"/>
                <w:szCs w:val="24"/>
              </w:rPr>
              <w:t xml:space="preserve"> (L×W×H)mm</w:t>
            </w:r>
            <w:r w:rsidRPr="0004033A">
              <w:rPr>
                <w:rFonts w:ascii="仿宋_GB2312" w:eastAsia="仿宋_GB2312" w:cs="Times New Roman" w:hint="eastAsia"/>
                <w:sz w:val="24"/>
                <w:szCs w:val="24"/>
              </w:rPr>
              <w:t>为：</w:t>
            </w:r>
            <w:r w:rsidR="0001069A" w:rsidRPr="0004033A">
              <w:rPr>
                <w:rFonts w:ascii="仿宋_GB2312" w:eastAsia="仿宋_GB2312" w:hAnsi="Times New Roman" w:cs="Times New Roman" w:hint="eastAsia"/>
                <w:sz w:val="24"/>
                <w:szCs w:val="24"/>
              </w:rPr>
              <w:t>1500</w:t>
            </w:r>
            <w:r w:rsidR="0001069A" w:rsidRPr="0004033A">
              <w:rPr>
                <w:rFonts w:ascii="仿宋_GB2312" w:eastAsia="仿宋_GB2312" w:hAnsi="宋体" w:cs="宋体" w:hint="eastAsia"/>
                <w:kern w:val="0"/>
                <w:sz w:val="24"/>
                <w:szCs w:val="24"/>
              </w:rPr>
              <w:t>×</w:t>
            </w:r>
            <w:r w:rsidR="0001069A" w:rsidRPr="0004033A">
              <w:rPr>
                <w:rFonts w:ascii="仿宋_GB2312" w:eastAsia="仿宋_GB2312" w:hAnsi="Times New Roman" w:cs="Times New Roman" w:hint="eastAsia"/>
                <w:sz w:val="24"/>
                <w:szCs w:val="24"/>
              </w:rPr>
              <w:t>860</w:t>
            </w:r>
            <w:r w:rsidR="0001069A" w:rsidRPr="0004033A">
              <w:rPr>
                <w:rFonts w:ascii="仿宋_GB2312" w:eastAsia="仿宋_GB2312" w:hAnsi="宋体" w:cs="宋体" w:hint="eastAsia"/>
                <w:kern w:val="0"/>
                <w:sz w:val="24"/>
                <w:szCs w:val="24"/>
              </w:rPr>
              <w:t>×</w:t>
            </w:r>
            <w:r w:rsidR="0001069A" w:rsidRPr="0004033A">
              <w:rPr>
                <w:rFonts w:ascii="仿宋_GB2312" w:eastAsia="仿宋_GB2312" w:hAnsi="Times New Roman" w:cs="Times New Roman" w:hint="eastAsia"/>
                <w:sz w:val="24"/>
                <w:szCs w:val="24"/>
              </w:rPr>
              <w:t>1650mm(</w:t>
            </w:r>
            <w:r w:rsidR="0001069A">
              <w:rPr>
                <w:rFonts w:ascii="仿宋_GB2312" w:eastAsia="仿宋_GB2312" w:hAnsi="宋体" w:cs="宋体" w:hint="eastAsia"/>
                <w:kern w:val="0"/>
                <w:sz w:val="24"/>
                <w:szCs w:val="24"/>
              </w:rPr>
              <w:t>长宽高均</w:t>
            </w:r>
            <w:r w:rsidR="0001069A" w:rsidRPr="0004033A">
              <w:rPr>
                <w:rFonts w:ascii="仿宋_GB2312" w:eastAsia="仿宋_GB2312" w:hAnsi="宋体" w:cs="宋体" w:hint="eastAsia"/>
                <w:kern w:val="0"/>
                <w:sz w:val="24"/>
                <w:szCs w:val="24"/>
              </w:rPr>
              <w:t>±5%)</w:t>
            </w:r>
            <w:r w:rsidRPr="0004033A">
              <w:rPr>
                <w:rFonts w:ascii="仿宋_GB2312" w:eastAsia="仿宋_GB2312" w:hAnsi="Times New Roman" w:cs="Times New Roman" w:hint="eastAsia"/>
                <w:sz w:val="24"/>
                <w:szCs w:val="24"/>
              </w:rPr>
              <w:t>。</w:t>
            </w:r>
          </w:p>
          <w:p w14:paraId="46983B9C" w14:textId="65E0CE42" w:rsidR="00EE1F98" w:rsidRPr="0004033A" w:rsidRDefault="00EE1F98" w:rsidP="00EE1F98">
            <w:pPr>
              <w:rPr>
                <w:rFonts w:ascii="仿宋_GB2312" w:eastAsia="仿宋_GB2312" w:hAnsi="Times New Roman" w:cs="Times New Roman"/>
                <w:sz w:val="24"/>
                <w:szCs w:val="24"/>
              </w:rPr>
            </w:pPr>
            <w:r w:rsidRPr="0004033A">
              <w:rPr>
                <w:rFonts w:ascii="仿宋_GB2312" w:eastAsia="仿宋_GB2312" w:cs="Times New Roman" w:hint="eastAsia"/>
                <w:sz w:val="24"/>
                <w:szCs w:val="24"/>
              </w:rPr>
              <w:t>（2）符合</w:t>
            </w:r>
            <w:r w:rsidRPr="0004033A">
              <w:rPr>
                <w:rFonts w:ascii="仿宋_GB2312" w:eastAsia="仿宋_GB2312" w:hAnsi="Times New Roman" w:cs="Times New Roman" w:hint="eastAsia"/>
                <w:sz w:val="24"/>
                <w:szCs w:val="24"/>
              </w:rPr>
              <w:t>GB3836.1-2010</w:t>
            </w:r>
            <w:r w:rsidRPr="0004033A">
              <w:rPr>
                <w:rFonts w:ascii="仿宋_GB2312" w:eastAsia="仿宋_GB2312" w:cs="Times New Roman" w:hint="eastAsia"/>
                <w:sz w:val="24"/>
                <w:szCs w:val="24"/>
              </w:rPr>
              <w:t>，</w:t>
            </w:r>
            <w:r w:rsidRPr="0004033A">
              <w:rPr>
                <w:rFonts w:ascii="仿宋_GB2312" w:eastAsia="仿宋_GB2312" w:hAnsi="Times New Roman" w:cs="Times New Roman" w:hint="eastAsia"/>
                <w:sz w:val="24"/>
                <w:szCs w:val="24"/>
              </w:rPr>
              <w:t>GB3836.8-2014</w:t>
            </w:r>
            <w:r w:rsidRPr="0004033A">
              <w:rPr>
                <w:rFonts w:ascii="仿宋_GB2312" w:eastAsia="仿宋_GB2312" w:cs="Times New Roman" w:hint="eastAsia"/>
                <w:sz w:val="24"/>
                <w:szCs w:val="24"/>
              </w:rPr>
              <w:t>标准</w:t>
            </w:r>
            <w:r w:rsidR="0001069A">
              <w:rPr>
                <w:rFonts w:ascii="仿宋_GB2312" w:eastAsia="仿宋_GB2312" w:cs="Times New Roman" w:hint="eastAsia"/>
                <w:sz w:val="24"/>
                <w:szCs w:val="24"/>
              </w:rPr>
              <w:t>。</w:t>
            </w:r>
            <w:r w:rsidR="0001069A" w:rsidRPr="0004033A">
              <w:rPr>
                <w:rFonts w:ascii="仿宋_GB2312" w:eastAsia="仿宋_GB2312" w:hAnsi="Times New Roman" w:cs="Times New Roman"/>
                <w:sz w:val="24"/>
                <w:szCs w:val="24"/>
              </w:rPr>
              <w:t xml:space="preserve"> </w:t>
            </w:r>
          </w:p>
          <w:p w14:paraId="5933A05E"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（3）柜体使用双层</w:t>
            </w:r>
            <w:r w:rsidRPr="0004033A">
              <w:rPr>
                <w:rFonts w:ascii="仿宋_GB2312" w:eastAsia="仿宋_GB2312" w:hAnsi="Times New Roman" w:cs="Times New Roman" w:hint="eastAsia"/>
                <w:sz w:val="24"/>
                <w:szCs w:val="24"/>
              </w:rPr>
              <w:t>Q235B</w:t>
            </w:r>
            <w:r w:rsidRPr="0004033A">
              <w:rPr>
                <w:rFonts w:ascii="仿宋_GB2312" w:eastAsia="仿宋_GB2312" w:cs="Times New Roman" w:hint="eastAsia"/>
                <w:sz w:val="24"/>
                <w:szCs w:val="24"/>
              </w:rPr>
              <w:t>冷轧钢板，板间隔不小于</w:t>
            </w:r>
            <w:r w:rsidRPr="0004033A">
              <w:rPr>
                <w:rFonts w:ascii="仿宋_GB2312" w:eastAsia="仿宋_GB2312" w:hAnsi="Times New Roman" w:cs="Times New Roman" w:hint="eastAsia"/>
                <w:sz w:val="24"/>
                <w:szCs w:val="24"/>
              </w:rPr>
              <w:t>40mm</w:t>
            </w:r>
            <w:r w:rsidRPr="0004033A">
              <w:rPr>
                <w:rFonts w:ascii="仿宋_GB2312" w:eastAsia="仿宋_GB2312" w:cs="Times New Roman" w:hint="eastAsia"/>
                <w:sz w:val="24"/>
                <w:szCs w:val="24"/>
              </w:rPr>
              <w:t>，柜内设两块镀锌层板，底部</w:t>
            </w:r>
            <w:r w:rsidRPr="0004033A">
              <w:rPr>
                <w:rFonts w:ascii="仿宋_GB2312" w:eastAsia="仿宋_GB2312" w:hAnsi="Times New Roman" w:cs="Times New Roman" w:hint="eastAsia"/>
                <w:sz w:val="24"/>
                <w:szCs w:val="24"/>
              </w:rPr>
              <w:t>50mm(</w:t>
            </w:r>
            <w:r w:rsidRPr="0004033A">
              <w:rPr>
                <w:rFonts w:ascii="仿宋_GB2312" w:eastAsia="仿宋_GB2312" w:hAnsi="宋体" w:cs="宋体" w:hint="eastAsia"/>
                <w:kern w:val="0"/>
                <w:sz w:val="24"/>
                <w:szCs w:val="24"/>
              </w:rPr>
              <w:t>±5%)</w:t>
            </w:r>
            <w:r w:rsidRPr="0004033A">
              <w:rPr>
                <w:rFonts w:ascii="仿宋_GB2312" w:eastAsia="仿宋_GB2312" w:cs="Times New Roman" w:hint="eastAsia"/>
                <w:sz w:val="24"/>
                <w:szCs w:val="24"/>
              </w:rPr>
              <w:t>高防漏液槽，柜身两侧配置防火通风口。柜身下部设防静电接地传导接口。双锁柜门，柜体内外喷涂环氧树脂粉末。</w:t>
            </w:r>
          </w:p>
          <w:p w14:paraId="2C9C280A" w14:textId="77777777" w:rsidR="00EE1F98" w:rsidRPr="0004033A" w:rsidRDefault="00EE1F98" w:rsidP="00EE1F98">
            <w:pPr>
              <w:rPr>
                <w:rFonts w:ascii="仿宋_GB2312" w:eastAsia="仿宋_GB2312"/>
                <w:sz w:val="24"/>
                <w:szCs w:val="24"/>
              </w:rPr>
            </w:pPr>
            <w:r w:rsidRPr="0004033A">
              <w:rPr>
                <w:rFonts w:ascii="仿宋_GB2312" w:eastAsia="仿宋_GB2312" w:hAnsi="Times New Roman" w:cs="Times New Roman" w:hint="eastAsia"/>
                <w:sz w:val="24"/>
                <w:szCs w:val="24"/>
              </w:rPr>
              <w:t>（4）</w:t>
            </w:r>
            <w:r w:rsidRPr="0004033A">
              <w:rPr>
                <w:rFonts w:ascii="仿宋_GB2312" w:eastAsia="仿宋_GB2312" w:cs="Times New Roman" w:hint="eastAsia"/>
                <w:sz w:val="24"/>
                <w:szCs w:val="24"/>
              </w:rPr>
              <w:t>红色</w:t>
            </w:r>
            <w:r w:rsidRPr="0004033A">
              <w:rPr>
                <w:rFonts w:ascii="仿宋_GB2312" w:eastAsia="仿宋_GB2312" w:hAnsi="Times New Roman" w:cs="Times New Roman" w:hint="eastAsia"/>
                <w:sz w:val="24"/>
                <w:szCs w:val="24"/>
              </w:rPr>
              <w:t>1</w:t>
            </w:r>
            <w:r w:rsidRPr="0004033A">
              <w:rPr>
                <w:rFonts w:ascii="仿宋_GB2312" w:eastAsia="仿宋_GB2312" w:cs="Times New Roman" w:hint="eastAsia"/>
                <w:sz w:val="24"/>
                <w:szCs w:val="24"/>
              </w:rPr>
              <w:t>个，用于可燃液体储存；黄色</w:t>
            </w:r>
            <w:r w:rsidRPr="0004033A">
              <w:rPr>
                <w:rFonts w:ascii="仿宋_GB2312" w:eastAsia="仿宋_GB2312" w:hAnsi="Times New Roman" w:cs="Times New Roman" w:hint="eastAsia"/>
                <w:sz w:val="24"/>
                <w:szCs w:val="24"/>
              </w:rPr>
              <w:t>2</w:t>
            </w:r>
            <w:r w:rsidRPr="0004033A">
              <w:rPr>
                <w:rFonts w:ascii="仿宋_GB2312" w:eastAsia="仿宋_GB2312" w:cs="Times New Roman" w:hint="eastAsia"/>
                <w:sz w:val="24"/>
                <w:szCs w:val="24"/>
              </w:rPr>
              <w:t>个用于易燃液体储存。</w:t>
            </w:r>
          </w:p>
        </w:tc>
        <w:tc>
          <w:tcPr>
            <w:tcW w:w="710" w:type="dxa"/>
            <w:vAlign w:val="center"/>
          </w:tcPr>
          <w:p w14:paraId="7DB8E511"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3938AA6C" w14:textId="77777777" w:rsidR="00EE1F98" w:rsidRPr="0004033A" w:rsidRDefault="00EE1F98" w:rsidP="00EE1F98">
            <w:pPr>
              <w:widowControl/>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5F992221" w14:textId="77777777" w:rsidTr="0004033A">
        <w:trPr>
          <w:trHeight w:val="210"/>
        </w:trPr>
        <w:tc>
          <w:tcPr>
            <w:tcW w:w="675" w:type="dxa"/>
            <w:vAlign w:val="center"/>
          </w:tcPr>
          <w:p w14:paraId="5BFFF470"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3</w:t>
            </w:r>
          </w:p>
        </w:tc>
        <w:tc>
          <w:tcPr>
            <w:tcW w:w="1134" w:type="dxa"/>
            <w:vAlign w:val="center"/>
          </w:tcPr>
          <w:p w14:paraId="055146FB"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水性漆喷枪（1.3口</w:t>
            </w:r>
            <w:r w:rsidRPr="0004033A">
              <w:rPr>
                <w:rFonts w:ascii="仿宋_GB2312" w:eastAsia="仿宋_GB2312" w:cs="Times New Roman" w:hint="eastAsia"/>
                <w:sz w:val="24"/>
                <w:szCs w:val="24"/>
              </w:rPr>
              <w:lastRenderedPageBreak/>
              <w:t>径，喷嘴I型）</w:t>
            </w:r>
          </w:p>
        </w:tc>
        <w:tc>
          <w:tcPr>
            <w:tcW w:w="9780" w:type="dxa"/>
            <w:tcBorders>
              <w:right w:val="single" w:sz="4" w:space="0" w:color="auto"/>
            </w:tcBorders>
            <w:vAlign w:val="center"/>
          </w:tcPr>
          <w:p w14:paraId="1A1CB9F1" w14:textId="4A01E66D" w:rsidR="00EE1F98" w:rsidRPr="0004033A" w:rsidRDefault="00EE1F98" w:rsidP="00EE1F98">
            <w:pPr>
              <w:rPr>
                <w:rFonts w:ascii="仿宋_GB2312" w:eastAsia="仿宋_GB2312" w:cs="Times New Roman"/>
                <w:sz w:val="24"/>
                <w:szCs w:val="24"/>
              </w:rPr>
            </w:pPr>
            <w:r w:rsidRPr="0004033A">
              <w:rPr>
                <w:rFonts w:ascii="仿宋_GB2312" w:eastAsia="仿宋_GB2312" w:hAnsiTheme="minorEastAsia" w:cs="宋体" w:hint="eastAsia"/>
                <w:kern w:val="0"/>
                <w:sz w:val="24"/>
                <w:szCs w:val="24"/>
              </w:rPr>
              <w:lastRenderedPageBreak/>
              <w:t>（1）</w:t>
            </w:r>
            <w:r w:rsidRPr="0004033A">
              <w:rPr>
                <w:rFonts w:ascii="仿宋_GB2312" w:eastAsia="仿宋_GB2312" w:cs="Times New Roman" w:hint="eastAsia"/>
                <w:sz w:val="24"/>
                <w:szCs w:val="24"/>
              </w:rPr>
              <w:t>枪体材质：铝合金锻造；涂料壶材质：PVC；密封件：特氟龙；风帽：黄铜镀铬；枪针、喷嘴：V4A不锈钢。</w:t>
            </w:r>
          </w:p>
          <w:p w14:paraId="5B161336" w14:textId="45F1B352" w:rsidR="00EE1F98" w:rsidRPr="0004033A" w:rsidRDefault="00EE1F98" w:rsidP="00EE1F98">
            <w:pPr>
              <w:rPr>
                <w:rFonts w:ascii="仿宋_GB2312" w:eastAsia="仿宋_GB2312" w:cs="Times New Roman"/>
                <w:sz w:val="24"/>
                <w:szCs w:val="24"/>
              </w:rPr>
            </w:pPr>
            <w:r w:rsidRPr="0004033A">
              <w:rPr>
                <w:rFonts w:ascii="仿宋_GB2312" w:eastAsia="仿宋_GB2312" w:hAnsiTheme="minorEastAsia" w:cs="宋体" w:hint="eastAsia"/>
                <w:kern w:val="0"/>
                <w:sz w:val="24"/>
                <w:szCs w:val="24"/>
              </w:rPr>
              <w:t>（2）</w:t>
            </w:r>
            <w:r w:rsidRPr="0004033A">
              <w:rPr>
                <w:rFonts w:ascii="仿宋_GB2312" w:eastAsia="仿宋_GB2312" w:cs="Times New Roman" w:hint="eastAsia"/>
                <w:sz w:val="24"/>
                <w:szCs w:val="24"/>
              </w:rPr>
              <w:t>喷嘴型号：1.3 I型；</w:t>
            </w:r>
          </w:p>
          <w:p w14:paraId="78EBF573" w14:textId="77777777" w:rsidR="00EE1F98" w:rsidRPr="0004033A" w:rsidRDefault="00EE1F98" w:rsidP="00EE1F98">
            <w:pPr>
              <w:jc w:val="left"/>
              <w:rPr>
                <w:rFonts w:ascii="仿宋_GB2312" w:eastAsia="仿宋_GB2312" w:cs="Times New Roman"/>
                <w:sz w:val="24"/>
                <w:szCs w:val="24"/>
              </w:rPr>
            </w:pPr>
            <w:r w:rsidRPr="0004033A">
              <w:rPr>
                <w:rFonts w:ascii="仿宋_GB2312" w:eastAsia="仿宋_GB2312" w:hAnsiTheme="minorEastAsia" w:cs="宋体" w:hint="eastAsia"/>
                <w:kern w:val="0"/>
                <w:sz w:val="24"/>
                <w:szCs w:val="24"/>
              </w:rPr>
              <w:lastRenderedPageBreak/>
              <w:t>（3）</w:t>
            </w:r>
            <w:r w:rsidRPr="0004033A">
              <w:rPr>
                <w:rFonts w:ascii="仿宋_GB2312" w:eastAsia="仿宋_GB2312" w:cs="Times New Roman" w:hint="eastAsia"/>
                <w:sz w:val="24"/>
                <w:szCs w:val="24"/>
              </w:rPr>
              <w:t>涂料雾化技术：HVLP高流量低压力雾化技术；</w:t>
            </w:r>
          </w:p>
          <w:p w14:paraId="0F344021" w14:textId="77777777" w:rsidR="00EE1F98" w:rsidRPr="0004033A" w:rsidRDefault="00EE1F98" w:rsidP="00EE1F98">
            <w:pPr>
              <w:jc w:val="left"/>
              <w:rPr>
                <w:rFonts w:ascii="仿宋_GB2312" w:eastAsia="仿宋_GB2312" w:hAnsi="宋体" w:cs="宋体"/>
                <w:sz w:val="24"/>
                <w:szCs w:val="24"/>
              </w:rPr>
            </w:pPr>
            <w:r w:rsidRPr="0004033A">
              <w:rPr>
                <w:rFonts w:ascii="仿宋_GB2312" w:eastAsia="仿宋_GB2312" w:hAnsiTheme="minorEastAsia" w:cs="宋体" w:hint="eastAsia"/>
                <w:kern w:val="0"/>
                <w:sz w:val="24"/>
                <w:szCs w:val="24"/>
              </w:rPr>
              <w:t>（4）</w:t>
            </w:r>
            <w:r w:rsidRPr="0004033A">
              <w:rPr>
                <w:rFonts w:ascii="仿宋_GB2312" w:eastAsia="仿宋_GB2312" w:cs="Times New Roman" w:hint="eastAsia"/>
                <w:sz w:val="24"/>
                <w:szCs w:val="24"/>
              </w:rPr>
              <w:t>压力显示：内嵌式液晶数显压力表，启动/关闭阈值 0.2 bar；显示精度± 0.10 bar；最大显示值9.9 bar；电池CR1632；</w:t>
            </w:r>
          </w:p>
          <w:p w14:paraId="628CF57F"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hAnsiTheme="minorEastAsia" w:cs="宋体" w:hint="eastAsia"/>
                <w:kern w:val="0"/>
                <w:sz w:val="24"/>
                <w:szCs w:val="24"/>
              </w:rPr>
              <w:t>（5）</w:t>
            </w:r>
            <w:r w:rsidRPr="0004033A">
              <w:rPr>
                <w:rFonts w:ascii="仿宋_GB2312" w:eastAsia="仿宋_GB2312" w:cs="Times New Roman" w:hint="eastAsia"/>
                <w:sz w:val="24"/>
                <w:szCs w:val="24"/>
              </w:rPr>
              <w:t>涂料接口：QCC快速操作功能；</w:t>
            </w:r>
          </w:p>
          <w:p w14:paraId="54B2FC3A"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（6）风帽安装：QC快速安装风帽；</w:t>
            </w:r>
          </w:p>
          <w:p w14:paraId="718316E8" w14:textId="1BF61149"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（7）功能涂料壶容量：</w:t>
            </w:r>
            <w:r w:rsidR="009A2DFF">
              <w:rPr>
                <w:rFonts w:ascii="仿宋_GB2312" w:eastAsia="仿宋_GB2312" w:cs="Times New Roman"/>
                <w:sz w:val="24"/>
                <w:szCs w:val="24"/>
              </w:rPr>
              <w:t>590-610</w:t>
            </w:r>
            <w:r w:rsidRPr="0004033A">
              <w:rPr>
                <w:rFonts w:ascii="仿宋_GB2312" w:eastAsia="仿宋_GB2312" w:cs="Times New Roman" w:hint="eastAsia"/>
                <w:sz w:val="24"/>
                <w:szCs w:val="24"/>
              </w:rPr>
              <w:t>毫升PVC涂料壶；</w:t>
            </w:r>
          </w:p>
          <w:p w14:paraId="4D12BA51" w14:textId="62075E05"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（8）喷涂压力：</w:t>
            </w:r>
            <w:r w:rsidR="009A2DFF">
              <w:rPr>
                <w:rFonts w:ascii="仿宋_GB2312" w:eastAsia="仿宋_GB2312" w:cs="Times New Roman"/>
                <w:sz w:val="24"/>
                <w:szCs w:val="24"/>
              </w:rPr>
              <w:t>1.9-2.1</w:t>
            </w:r>
            <w:r w:rsidRPr="0004033A">
              <w:rPr>
                <w:rFonts w:ascii="仿宋_GB2312" w:eastAsia="仿宋_GB2312" w:cs="Times New Roman" w:hint="eastAsia"/>
                <w:sz w:val="24"/>
                <w:szCs w:val="24"/>
              </w:rPr>
              <w:t>bar；</w:t>
            </w:r>
          </w:p>
          <w:p w14:paraId="62828EF7" w14:textId="647934D1"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（9）压力范围：0.5~2.4bar；</w:t>
            </w:r>
          </w:p>
          <w:p w14:paraId="45B375E4"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（10）喷涂距离：10~21厘米；</w:t>
            </w:r>
          </w:p>
          <w:p w14:paraId="10BE95B4" w14:textId="18EC2293"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（11）传递效率：≥65%（10~15厘米）；</w:t>
            </w:r>
          </w:p>
          <w:p w14:paraId="7A81E71D"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（12）耗气量：430</w:t>
            </w:r>
            <w:r w:rsidRPr="0004033A">
              <w:rPr>
                <w:rFonts w:ascii="仿宋_GB2312" w:eastAsia="仿宋_GB2312" w:hAnsi="宋体" w:cs="宋体" w:hint="eastAsia"/>
                <w:kern w:val="0"/>
                <w:sz w:val="24"/>
                <w:szCs w:val="24"/>
              </w:rPr>
              <w:t>±10%</w:t>
            </w:r>
            <w:r w:rsidRPr="0004033A">
              <w:rPr>
                <w:rFonts w:ascii="仿宋_GB2312" w:eastAsia="仿宋_GB2312" w:cs="Times New Roman" w:hint="eastAsia"/>
                <w:sz w:val="24"/>
                <w:szCs w:val="24"/>
              </w:rPr>
              <w:t>升/分钟（2.0bar）；</w:t>
            </w:r>
          </w:p>
          <w:p w14:paraId="648C43BC" w14:textId="4FAEC294"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（13）进气接口：G1/4英寸外螺纹，360度自由旋转防气管缠绕功能；</w:t>
            </w:r>
          </w:p>
          <w:p w14:paraId="740F7B67"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sz w:val="24"/>
                <w:szCs w:val="24"/>
              </w:rPr>
              <w:t>（14）操控手柄：无级调节；</w:t>
            </w:r>
          </w:p>
          <w:p w14:paraId="10FE2524" w14:textId="77777777" w:rsidR="00EE1F98" w:rsidRPr="0004033A" w:rsidRDefault="00EE1F98" w:rsidP="00EE1F98">
            <w:pPr>
              <w:widowControl/>
              <w:jc w:val="left"/>
              <w:rPr>
                <w:rFonts w:ascii="仿宋_GB2312" w:eastAsia="仿宋_GB2312" w:hAnsi="Times New Roman" w:cs="Times New Roman"/>
                <w:sz w:val="24"/>
                <w:szCs w:val="24"/>
              </w:rPr>
            </w:pPr>
            <w:r w:rsidRPr="0004033A">
              <w:rPr>
                <w:rFonts w:ascii="仿宋_GB2312" w:eastAsia="仿宋_GB2312" w:cs="Times New Roman" w:hint="eastAsia"/>
                <w:sz w:val="24"/>
                <w:szCs w:val="24"/>
              </w:rPr>
              <w:t>（15）密封圈：自动调节、自压紧式功能。</w:t>
            </w:r>
          </w:p>
        </w:tc>
        <w:tc>
          <w:tcPr>
            <w:tcW w:w="710" w:type="dxa"/>
            <w:tcBorders>
              <w:left w:val="single" w:sz="4" w:space="0" w:color="auto"/>
            </w:tcBorders>
            <w:vAlign w:val="center"/>
          </w:tcPr>
          <w:p w14:paraId="00E3A056"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lastRenderedPageBreak/>
              <w:t>把</w:t>
            </w:r>
          </w:p>
        </w:tc>
        <w:tc>
          <w:tcPr>
            <w:tcW w:w="850" w:type="dxa"/>
            <w:vAlign w:val="center"/>
          </w:tcPr>
          <w:p w14:paraId="378AB6F2"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6387FED9" w14:textId="77777777" w:rsidTr="0004033A">
        <w:trPr>
          <w:trHeight w:val="210"/>
        </w:trPr>
        <w:tc>
          <w:tcPr>
            <w:tcW w:w="675" w:type="dxa"/>
            <w:vAlign w:val="center"/>
          </w:tcPr>
          <w:p w14:paraId="10BF247B"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4</w:t>
            </w:r>
          </w:p>
        </w:tc>
        <w:tc>
          <w:tcPr>
            <w:tcW w:w="1134" w:type="dxa"/>
            <w:vAlign w:val="center"/>
          </w:tcPr>
          <w:p w14:paraId="0FE74A05"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水性漆喷枪（1.3口径，喷嘴O型）</w:t>
            </w:r>
          </w:p>
        </w:tc>
        <w:tc>
          <w:tcPr>
            <w:tcW w:w="9780" w:type="dxa"/>
            <w:tcBorders>
              <w:right w:val="single" w:sz="4" w:space="0" w:color="auto"/>
            </w:tcBorders>
            <w:vAlign w:val="center"/>
          </w:tcPr>
          <w:p w14:paraId="370F524C" w14:textId="7E6B7CA8"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（1）</w:t>
            </w:r>
            <w:r w:rsidRPr="0004033A">
              <w:rPr>
                <w:rFonts w:ascii="仿宋_GB2312" w:eastAsia="仿宋_GB2312" w:cs="Times New Roman" w:hint="eastAsia"/>
                <w:color w:val="000000" w:themeColor="text1"/>
                <w:sz w:val="24"/>
                <w:szCs w:val="24"/>
              </w:rPr>
              <w:t>枪体材质：铝合金锻造；涂料壶材质：PVC；密封件：特氟龙；风帽：黄铜镀铬；枪针、喷嘴：V4A不锈钢。</w:t>
            </w:r>
          </w:p>
          <w:p w14:paraId="61D4F517" w14:textId="7C9A3183"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（2）</w:t>
            </w:r>
            <w:r w:rsidRPr="0004033A">
              <w:rPr>
                <w:rFonts w:ascii="仿宋_GB2312" w:eastAsia="仿宋_GB2312" w:cs="Times New Roman" w:hint="eastAsia"/>
                <w:color w:val="000000" w:themeColor="text1"/>
                <w:sz w:val="24"/>
                <w:szCs w:val="24"/>
              </w:rPr>
              <w:t>喷嘴型号：1.3 O型；</w:t>
            </w:r>
          </w:p>
          <w:p w14:paraId="41CB5822"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（3）</w:t>
            </w:r>
            <w:r w:rsidRPr="0004033A">
              <w:rPr>
                <w:rFonts w:ascii="仿宋_GB2312" w:eastAsia="仿宋_GB2312" w:cs="Times New Roman" w:hint="eastAsia"/>
                <w:color w:val="000000" w:themeColor="text1"/>
                <w:sz w:val="24"/>
                <w:szCs w:val="24"/>
              </w:rPr>
              <w:t>涂料雾化技术：HVLP高流量低压力雾化技术；</w:t>
            </w:r>
          </w:p>
          <w:p w14:paraId="3100F5F5" w14:textId="708F28A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（4）</w:t>
            </w:r>
            <w:r w:rsidRPr="0004033A">
              <w:rPr>
                <w:rFonts w:ascii="仿宋_GB2312" w:eastAsia="仿宋_GB2312" w:cs="Times New Roman" w:hint="eastAsia"/>
                <w:color w:val="000000" w:themeColor="text1"/>
                <w:sz w:val="24"/>
                <w:szCs w:val="24"/>
              </w:rPr>
              <w:t xml:space="preserve">压力显示：内嵌式液晶数显压力表，启动/关闭阈值 </w:t>
            </w:r>
            <w:r w:rsidR="009A2DFF">
              <w:rPr>
                <w:rFonts w:ascii="仿宋_GB2312" w:eastAsia="仿宋_GB2312" w:cs="Times New Roman"/>
                <w:color w:val="000000" w:themeColor="text1"/>
                <w:sz w:val="24"/>
                <w:szCs w:val="24"/>
              </w:rPr>
              <w:t>0.15-</w:t>
            </w:r>
            <w:r w:rsidRPr="0004033A">
              <w:rPr>
                <w:rFonts w:ascii="仿宋_GB2312" w:eastAsia="仿宋_GB2312" w:cs="Times New Roman" w:hint="eastAsia"/>
                <w:color w:val="000000" w:themeColor="text1"/>
                <w:sz w:val="24"/>
                <w:szCs w:val="24"/>
              </w:rPr>
              <w:t>0.2 bar、显示精度± 0.10 bar、最大显示值9.9 bar、电池：CR1632；</w:t>
            </w:r>
          </w:p>
          <w:p w14:paraId="0CE8772C"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（5）</w:t>
            </w:r>
            <w:r w:rsidRPr="0004033A">
              <w:rPr>
                <w:rFonts w:ascii="仿宋_GB2312" w:eastAsia="仿宋_GB2312" w:cs="Times New Roman" w:hint="eastAsia"/>
                <w:color w:val="000000" w:themeColor="text1"/>
                <w:sz w:val="24"/>
                <w:szCs w:val="24"/>
              </w:rPr>
              <w:t>涂料接口：QCC快速操作功能；</w:t>
            </w:r>
          </w:p>
          <w:p w14:paraId="4D308B2E" w14:textId="7F1A6663"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（6）</w:t>
            </w:r>
            <w:r w:rsidRPr="0004033A">
              <w:rPr>
                <w:rFonts w:ascii="仿宋_GB2312" w:eastAsia="仿宋_GB2312" w:cs="Times New Roman" w:hint="eastAsia"/>
                <w:color w:val="000000" w:themeColor="text1"/>
                <w:sz w:val="24"/>
                <w:szCs w:val="24"/>
              </w:rPr>
              <w:t>风帽安装：QC快速安装风帽功能；</w:t>
            </w:r>
            <w:r w:rsidR="009A2DFF" w:rsidRPr="0004033A">
              <w:rPr>
                <w:rFonts w:ascii="仿宋_GB2312" w:eastAsia="仿宋_GB2312" w:cs="Times New Roman"/>
                <w:color w:val="000000" w:themeColor="text1"/>
                <w:sz w:val="24"/>
                <w:szCs w:val="24"/>
              </w:rPr>
              <w:t xml:space="preserve"> </w:t>
            </w:r>
          </w:p>
          <w:p w14:paraId="5A584664" w14:textId="38C6365E"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（7）</w:t>
            </w:r>
            <w:r w:rsidRPr="0004033A">
              <w:rPr>
                <w:rFonts w:ascii="仿宋_GB2312" w:eastAsia="仿宋_GB2312" w:cs="Times New Roman" w:hint="eastAsia"/>
                <w:color w:val="000000" w:themeColor="text1"/>
                <w:sz w:val="24"/>
                <w:szCs w:val="24"/>
              </w:rPr>
              <w:t>料壶容量：</w:t>
            </w:r>
            <w:r w:rsidR="009A2DFF">
              <w:rPr>
                <w:rFonts w:ascii="仿宋_GB2312" w:eastAsia="仿宋_GB2312" w:cs="Times New Roman"/>
                <w:color w:val="000000" w:themeColor="text1"/>
                <w:sz w:val="24"/>
                <w:szCs w:val="24"/>
              </w:rPr>
              <w:t>590-610</w:t>
            </w:r>
            <w:r w:rsidRPr="0004033A">
              <w:rPr>
                <w:rFonts w:ascii="仿宋_GB2312" w:eastAsia="仿宋_GB2312" w:cs="Times New Roman" w:hint="eastAsia"/>
                <w:color w:val="000000" w:themeColor="text1"/>
                <w:sz w:val="24"/>
                <w:szCs w:val="24"/>
              </w:rPr>
              <w:t>毫升PVC涂料壶；</w:t>
            </w:r>
          </w:p>
          <w:p w14:paraId="07914CA3" w14:textId="7892BA6A"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（8）</w:t>
            </w:r>
            <w:r w:rsidRPr="0004033A">
              <w:rPr>
                <w:rFonts w:ascii="仿宋_GB2312" w:eastAsia="仿宋_GB2312" w:cs="Times New Roman" w:hint="eastAsia"/>
                <w:color w:val="000000" w:themeColor="text1"/>
                <w:sz w:val="24"/>
                <w:szCs w:val="24"/>
              </w:rPr>
              <w:t>喷涂压力：</w:t>
            </w:r>
            <w:r w:rsidR="009A2DFF">
              <w:rPr>
                <w:rFonts w:ascii="仿宋_GB2312" w:eastAsia="仿宋_GB2312" w:cs="Times New Roman"/>
                <w:color w:val="000000" w:themeColor="text1"/>
                <w:sz w:val="24"/>
                <w:szCs w:val="24"/>
              </w:rPr>
              <w:t>1.9-2.1</w:t>
            </w:r>
            <w:r w:rsidRPr="0004033A">
              <w:rPr>
                <w:rFonts w:ascii="仿宋_GB2312" w:eastAsia="仿宋_GB2312" w:cs="Times New Roman" w:hint="eastAsia"/>
                <w:color w:val="000000" w:themeColor="text1"/>
                <w:sz w:val="24"/>
                <w:szCs w:val="24"/>
              </w:rPr>
              <w:t>Bar；</w:t>
            </w:r>
          </w:p>
          <w:p w14:paraId="6C35C8AD"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（9）</w:t>
            </w:r>
            <w:r w:rsidRPr="0004033A">
              <w:rPr>
                <w:rFonts w:ascii="仿宋_GB2312" w:eastAsia="仿宋_GB2312" w:cs="Times New Roman" w:hint="eastAsia"/>
                <w:color w:val="000000" w:themeColor="text1"/>
                <w:sz w:val="24"/>
                <w:szCs w:val="24"/>
              </w:rPr>
              <w:t>压力范围：0.5~2.4Bar；</w:t>
            </w:r>
          </w:p>
          <w:p w14:paraId="66608F47"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（10）</w:t>
            </w:r>
            <w:r w:rsidRPr="0004033A">
              <w:rPr>
                <w:rFonts w:ascii="仿宋_GB2312" w:eastAsia="仿宋_GB2312" w:cs="Times New Roman" w:hint="eastAsia"/>
                <w:color w:val="000000" w:themeColor="text1"/>
                <w:sz w:val="24"/>
                <w:szCs w:val="24"/>
              </w:rPr>
              <w:t>喷涂距离：10~21厘米；</w:t>
            </w:r>
          </w:p>
          <w:p w14:paraId="21658F81" w14:textId="089C2E53"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lastRenderedPageBreak/>
              <w:t>（11）</w:t>
            </w:r>
            <w:r w:rsidRPr="0004033A">
              <w:rPr>
                <w:rFonts w:ascii="仿宋_GB2312" w:eastAsia="仿宋_GB2312" w:cs="Times New Roman" w:hint="eastAsia"/>
                <w:color w:val="000000" w:themeColor="text1"/>
                <w:sz w:val="24"/>
                <w:szCs w:val="24"/>
              </w:rPr>
              <w:t>传递效率：大于65%（10~15厘米）；</w:t>
            </w:r>
          </w:p>
          <w:p w14:paraId="503F133E"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（12）</w:t>
            </w:r>
            <w:r w:rsidRPr="0004033A">
              <w:rPr>
                <w:rFonts w:ascii="仿宋_GB2312" w:eastAsia="仿宋_GB2312" w:cs="Times New Roman" w:hint="eastAsia"/>
                <w:color w:val="000000" w:themeColor="text1"/>
                <w:sz w:val="24"/>
                <w:szCs w:val="24"/>
              </w:rPr>
              <w:t>耗气量：430</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升/分钟（2.0Bar）；</w:t>
            </w:r>
          </w:p>
          <w:p w14:paraId="1ED20106" w14:textId="6AA9D4C1"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（13）</w:t>
            </w:r>
            <w:r w:rsidRPr="0004033A">
              <w:rPr>
                <w:rFonts w:ascii="仿宋_GB2312" w:eastAsia="仿宋_GB2312" w:cs="Times New Roman" w:hint="eastAsia"/>
                <w:color w:val="000000" w:themeColor="text1"/>
                <w:sz w:val="24"/>
                <w:szCs w:val="24"/>
              </w:rPr>
              <w:t>进气接口：G1/4英寸外螺纹，360度自由旋转防气管缠绕功能；</w:t>
            </w:r>
          </w:p>
          <w:p w14:paraId="797E124D"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（14）</w:t>
            </w:r>
            <w:r w:rsidRPr="0004033A">
              <w:rPr>
                <w:rFonts w:ascii="仿宋_GB2312" w:eastAsia="仿宋_GB2312" w:cs="Times New Roman" w:hint="eastAsia"/>
                <w:color w:val="000000" w:themeColor="text1"/>
                <w:sz w:val="24"/>
                <w:szCs w:val="24"/>
              </w:rPr>
              <w:t>操控手柄：无级调节；</w:t>
            </w:r>
          </w:p>
          <w:p w14:paraId="74910CFB"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hAnsiTheme="minorEastAsia" w:cs="宋体" w:hint="eastAsia"/>
                <w:kern w:val="0"/>
                <w:sz w:val="24"/>
                <w:szCs w:val="24"/>
              </w:rPr>
              <w:t>（15）</w:t>
            </w:r>
            <w:r w:rsidRPr="0004033A">
              <w:rPr>
                <w:rFonts w:ascii="仿宋_GB2312" w:eastAsia="仿宋_GB2312" w:cs="Times New Roman" w:hint="eastAsia"/>
                <w:color w:val="000000" w:themeColor="text1"/>
                <w:sz w:val="24"/>
                <w:szCs w:val="24"/>
              </w:rPr>
              <w:t>密封圈：自动调节、自压紧式功能。</w:t>
            </w:r>
          </w:p>
        </w:tc>
        <w:tc>
          <w:tcPr>
            <w:tcW w:w="710" w:type="dxa"/>
            <w:tcBorders>
              <w:left w:val="single" w:sz="4" w:space="0" w:color="auto"/>
            </w:tcBorders>
            <w:vAlign w:val="center"/>
          </w:tcPr>
          <w:p w14:paraId="7BABE082"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lastRenderedPageBreak/>
              <w:t>把</w:t>
            </w:r>
          </w:p>
        </w:tc>
        <w:tc>
          <w:tcPr>
            <w:tcW w:w="850" w:type="dxa"/>
            <w:vAlign w:val="center"/>
          </w:tcPr>
          <w:p w14:paraId="0BD0C7A7"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1</w:t>
            </w:r>
          </w:p>
        </w:tc>
      </w:tr>
      <w:tr w:rsidR="00EE1F98" w:rsidRPr="0004033A" w14:paraId="0E646565" w14:textId="77777777" w:rsidTr="0004033A">
        <w:tc>
          <w:tcPr>
            <w:tcW w:w="675" w:type="dxa"/>
            <w:vAlign w:val="center"/>
          </w:tcPr>
          <w:p w14:paraId="7348B8F9"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5</w:t>
            </w:r>
          </w:p>
        </w:tc>
        <w:tc>
          <w:tcPr>
            <w:tcW w:w="1134" w:type="dxa"/>
            <w:vAlign w:val="center"/>
          </w:tcPr>
          <w:p w14:paraId="47ED291C"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面漆喷枪（1.3口径）</w:t>
            </w:r>
          </w:p>
        </w:tc>
        <w:tc>
          <w:tcPr>
            <w:tcW w:w="9780" w:type="dxa"/>
            <w:tcBorders>
              <w:right w:val="single" w:sz="4" w:space="0" w:color="auto"/>
            </w:tcBorders>
            <w:vAlign w:val="center"/>
          </w:tcPr>
          <w:p w14:paraId="704EEC5D" w14:textId="300678E8"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（1）枪体材质：铝合金锻造；枪体表面：电镀亚光珍珠铬；涂料壶材质：PVC；密封件：特氟龙；风帽：黄铜镀铬；枪针、喷嘴：V4A不锈钢。</w:t>
            </w:r>
          </w:p>
          <w:p w14:paraId="1ECE99C8" w14:textId="035934A0"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（2）涂料雾化技术：RP优化减压技术；</w:t>
            </w:r>
          </w:p>
          <w:p w14:paraId="76EE5A01" w14:textId="55E4B59D"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 xml:space="preserve">（3）压力显示：内嵌式液晶数显压力表，启动/关闭阈值 </w:t>
            </w:r>
            <w:r w:rsidR="009A2DFF">
              <w:rPr>
                <w:rFonts w:ascii="仿宋_GB2312" w:eastAsia="仿宋_GB2312" w:cs="Times New Roman"/>
                <w:color w:val="000000" w:themeColor="text1"/>
                <w:sz w:val="24"/>
                <w:szCs w:val="24"/>
              </w:rPr>
              <w:t>0.15-</w:t>
            </w:r>
            <w:r w:rsidRPr="0004033A">
              <w:rPr>
                <w:rFonts w:ascii="仿宋_GB2312" w:eastAsia="仿宋_GB2312" w:cs="Times New Roman" w:hint="eastAsia"/>
                <w:color w:val="000000" w:themeColor="text1"/>
                <w:sz w:val="24"/>
                <w:szCs w:val="24"/>
              </w:rPr>
              <w:t>0.2 bar；显示精度± 0.10 bar；最大显示值9.9 bar；电池：CR1632</w:t>
            </w:r>
          </w:p>
          <w:p w14:paraId="30FFDC17"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（4）涂料接口：QCC快速操作功能；</w:t>
            </w:r>
          </w:p>
          <w:p w14:paraId="62AB1E6B"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（5）风帽安装：QC快速安装风帽功能；</w:t>
            </w:r>
          </w:p>
          <w:p w14:paraId="59BAD453" w14:textId="7502AE8D"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（6）涂料壶容量：</w:t>
            </w:r>
            <w:r w:rsidR="009A2DFF">
              <w:rPr>
                <w:rFonts w:ascii="仿宋_GB2312" w:eastAsia="仿宋_GB2312" w:cs="Times New Roman" w:hint="eastAsia"/>
                <w:color w:val="000000" w:themeColor="text1"/>
                <w:sz w:val="24"/>
                <w:szCs w:val="24"/>
              </w:rPr>
              <w:t>5</w:t>
            </w:r>
            <w:r w:rsidR="009A2DFF">
              <w:rPr>
                <w:rFonts w:ascii="仿宋_GB2312" w:eastAsia="仿宋_GB2312" w:cs="Times New Roman"/>
                <w:color w:val="000000" w:themeColor="text1"/>
                <w:sz w:val="24"/>
                <w:szCs w:val="24"/>
              </w:rPr>
              <w:t>90-610</w:t>
            </w:r>
            <w:r w:rsidRPr="0004033A">
              <w:rPr>
                <w:rFonts w:ascii="仿宋_GB2312" w:eastAsia="仿宋_GB2312" w:cs="Times New Roman" w:hint="eastAsia"/>
                <w:color w:val="000000" w:themeColor="text1"/>
                <w:sz w:val="24"/>
                <w:szCs w:val="24"/>
              </w:rPr>
              <w:t>毫升PVC涂料壶；</w:t>
            </w:r>
          </w:p>
          <w:p w14:paraId="6F704BBE"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（7）喷嘴型号：1.3；</w:t>
            </w:r>
          </w:p>
          <w:p w14:paraId="42169ED3" w14:textId="41247545"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（8）喷涂压力：</w:t>
            </w:r>
            <w:r w:rsidR="009A2DFF">
              <w:rPr>
                <w:rFonts w:ascii="仿宋_GB2312" w:eastAsia="仿宋_GB2312" w:cs="Times New Roman"/>
                <w:color w:val="000000" w:themeColor="text1"/>
                <w:sz w:val="24"/>
                <w:szCs w:val="24"/>
              </w:rPr>
              <w:t>1.9-2.1</w:t>
            </w:r>
            <w:r w:rsidRPr="0004033A">
              <w:rPr>
                <w:rFonts w:ascii="仿宋_GB2312" w:eastAsia="仿宋_GB2312" w:cs="Times New Roman" w:hint="eastAsia"/>
                <w:color w:val="000000" w:themeColor="text1"/>
                <w:sz w:val="24"/>
                <w:szCs w:val="24"/>
              </w:rPr>
              <w:t>Bar；</w:t>
            </w:r>
          </w:p>
          <w:p w14:paraId="78D7E695"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（9）压力范围：0.5~2.4Bar；</w:t>
            </w:r>
          </w:p>
          <w:p w14:paraId="0DB5CB7B" w14:textId="3275A86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（10）喷涂距离：10~21厘米；</w:t>
            </w:r>
          </w:p>
          <w:p w14:paraId="124BF026"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（11）传递效率：大于65%（10~15厘米）；</w:t>
            </w:r>
          </w:p>
          <w:p w14:paraId="064899B4"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（12）耗气量：295</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升/分钟（2.0Bar）；</w:t>
            </w:r>
          </w:p>
          <w:p w14:paraId="2A3D5533" w14:textId="66CA3E26"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（13）进气接口：G1/4英寸外螺纹，360度自由旋转防气管缠绕功能；</w:t>
            </w:r>
          </w:p>
          <w:p w14:paraId="0DFA51F5" w14:textId="77777777" w:rsidR="00EE1F98" w:rsidRPr="0004033A" w:rsidRDefault="00EE1F98" w:rsidP="00EE1F98">
            <w:pPr>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（14）操控手柄：无级调节。</w:t>
            </w:r>
          </w:p>
          <w:p w14:paraId="5726E1F8" w14:textId="77777777" w:rsidR="00EE1F98" w:rsidRPr="0004033A" w:rsidRDefault="00EE1F98" w:rsidP="00EE1F98">
            <w:pPr>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（15）密封圈：自动调节、自压紧式功能。</w:t>
            </w:r>
          </w:p>
        </w:tc>
        <w:tc>
          <w:tcPr>
            <w:tcW w:w="710" w:type="dxa"/>
            <w:tcBorders>
              <w:left w:val="single" w:sz="4" w:space="0" w:color="auto"/>
            </w:tcBorders>
            <w:vAlign w:val="center"/>
          </w:tcPr>
          <w:p w14:paraId="09B7C941"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把</w:t>
            </w:r>
          </w:p>
        </w:tc>
        <w:tc>
          <w:tcPr>
            <w:tcW w:w="850" w:type="dxa"/>
            <w:vAlign w:val="center"/>
          </w:tcPr>
          <w:p w14:paraId="6AB07423"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75E2B128" w14:textId="77777777" w:rsidTr="0004033A">
        <w:tc>
          <w:tcPr>
            <w:tcW w:w="675" w:type="dxa"/>
            <w:vAlign w:val="center"/>
          </w:tcPr>
          <w:p w14:paraId="3C927EC7"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6</w:t>
            </w:r>
          </w:p>
        </w:tc>
        <w:tc>
          <w:tcPr>
            <w:tcW w:w="1134" w:type="dxa"/>
            <w:vAlign w:val="center"/>
          </w:tcPr>
          <w:p w14:paraId="5B165CC7"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环保省漆底漆喷枪</w:t>
            </w:r>
          </w:p>
        </w:tc>
        <w:tc>
          <w:tcPr>
            <w:tcW w:w="9780" w:type="dxa"/>
            <w:tcBorders>
              <w:right w:val="single" w:sz="4" w:space="0" w:color="auto"/>
            </w:tcBorders>
            <w:vAlign w:val="center"/>
          </w:tcPr>
          <w:p w14:paraId="03F218E3" w14:textId="2EB3B31B"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（1）枪体材质：铝合金锻造；枪体表面：阳极氧化；涂料壶材质：PVC；密封件：特氟龙；风帽：黄铜镀铬；枪针、喷嘴：V4A不锈钢。</w:t>
            </w:r>
          </w:p>
          <w:p w14:paraId="79B160BA" w14:textId="3EEAE0E2"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（2）涂料雾化技术：HVLP高流量低压力雾化技术；</w:t>
            </w:r>
          </w:p>
          <w:p w14:paraId="24D8BC7A"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（3）涂料接口：QCC快速操作功能；</w:t>
            </w:r>
          </w:p>
          <w:p w14:paraId="29C3665E"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lastRenderedPageBreak/>
              <w:t>（4）风帽安装：QC快速安装风帽功能；</w:t>
            </w:r>
          </w:p>
          <w:p w14:paraId="483AFA04" w14:textId="170B2ABD"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（5）涂料壶容量：</w:t>
            </w:r>
            <w:r w:rsidR="009A2DFF">
              <w:rPr>
                <w:rFonts w:ascii="仿宋_GB2312" w:eastAsia="仿宋_GB2312" w:cs="Times New Roman"/>
                <w:color w:val="000000" w:themeColor="text1"/>
                <w:sz w:val="24"/>
                <w:szCs w:val="24"/>
              </w:rPr>
              <w:t>590-610</w:t>
            </w:r>
            <w:r w:rsidRPr="0004033A">
              <w:rPr>
                <w:rFonts w:ascii="仿宋_GB2312" w:eastAsia="仿宋_GB2312" w:cs="Times New Roman" w:hint="eastAsia"/>
                <w:color w:val="000000" w:themeColor="text1"/>
                <w:sz w:val="24"/>
                <w:szCs w:val="24"/>
              </w:rPr>
              <w:t>毫升PVC涂料壶；</w:t>
            </w:r>
          </w:p>
          <w:p w14:paraId="19964B70" w14:textId="21EF1371"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（6）喷涂压力：</w:t>
            </w:r>
            <w:r w:rsidR="009A2DFF">
              <w:rPr>
                <w:rFonts w:ascii="仿宋_GB2312" w:eastAsia="仿宋_GB2312" w:cs="Times New Roman"/>
                <w:color w:val="000000" w:themeColor="text1"/>
                <w:sz w:val="24"/>
                <w:szCs w:val="24"/>
              </w:rPr>
              <w:t>1.9-2.1</w:t>
            </w:r>
            <w:r w:rsidRPr="0004033A">
              <w:rPr>
                <w:rFonts w:ascii="仿宋_GB2312" w:eastAsia="仿宋_GB2312" w:cs="Times New Roman" w:hint="eastAsia"/>
                <w:color w:val="000000" w:themeColor="text1"/>
                <w:sz w:val="24"/>
                <w:szCs w:val="24"/>
              </w:rPr>
              <w:t>Bar；</w:t>
            </w:r>
          </w:p>
          <w:p w14:paraId="35D8D550"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（7）压力范围：0.5~2.0Bar；</w:t>
            </w:r>
          </w:p>
          <w:p w14:paraId="5A7C3ECB"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（8）喷涂距离：13-171厘米；</w:t>
            </w:r>
          </w:p>
          <w:p w14:paraId="6B81DEB1" w14:textId="59A9F860"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（9）传递效率：大于65%；</w:t>
            </w:r>
          </w:p>
          <w:p w14:paraId="70490A2F"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（10）喷幅大小：25-30厘米；</w:t>
            </w:r>
          </w:p>
          <w:p w14:paraId="3D189DD8"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（11）耗气量：350</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升/分钟（2.0Bar）；</w:t>
            </w:r>
          </w:p>
          <w:p w14:paraId="746C292E" w14:textId="68AA5B01"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（12）进气接口：G1/4英寸外螺纹，360度自由旋转防气管缠绕功能；</w:t>
            </w:r>
          </w:p>
          <w:p w14:paraId="7474AF03"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（13）操控手柄：无级调节。</w:t>
            </w:r>
          </w:p>
          <w:p w14:paraId="3B6AF61C"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（14）密封圈：自动调节、自压紧式功能。</w:t>
            </w:r>
          </w:p>
        </w:tc>
        <w:tc>
          <w:tcPr>
            <w:tcW w:w="710" w:type="dxa"/>
            <w:tcBorders>
              <w:left w:val="single" w:sz="4" w:space="0" w:color="auto"/>
            </w:tcBorders>
            <w:vAlign w:val="center"/>
          </w:tcPr>
          <w:p w14:paraId="117058EE"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lastRenderedPageBreak/>
              <w:t>把</w:t>
            </w:r>
          </w:p>
        </w:tc>
        <w:tc>
          <w:tcPr>
            <w:tcW w:w="850" w:type="dxa"/>
            <w:vAlign w:val="center"/>
          </w:tcPr>
          <w:p w14:paraId="1E106440"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1</w:t>
            </w:r>
          </w:p>
        </w:tc>
      </w:tr>
      <w:tr w:rsidR="00EE1F98" w:rsidRPr="0004033A" w14:paraId="29EFEF46" w14:textId="77777777" w:rsidTr="0004033A">
        <w:tc>
          <w:tcPr>
            <w:tcW w:w="675" w:type="dxa"/>
            <w:vAlign w:val="center"/>
          </w:tcPr>
          <w:p w14:paraId="14B3376E"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7</w:t>
            </w:r>
          </w:p>
        </w:tc>
        <w:tc>
          <w:tcPr>
            <w:tcW w:w="1134" w:type="dxa"/>
            <w:vAlign w:val="center"/>
          </w:tcPr>
          <w:p w14:paraId="3A624004"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三节油水分离器（标准型）</w:t>
            </w:r>
          </w:p>
        </w:tc>
        <w:tc>
          <w:tcPr>
            <w:tcW w:w="9780" w:type="dxa"/>
            <w:tcBorders>
              <w:right w:val="single" w:sz="4" w:space="0" w:color="auto"/>
            </w:tcBorders>
            <w:vAlign w:val="center"/>
          </w:tcPr>
          <w:p w14:paraId="663EB71D"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（1）压力显示：双指针式压力表；</w:t>
            </w:r>
          </w:p>
          <w:p w14:paraId="0F03AF53"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（2）外壳：经防腐蚀处理的铝合金；</w:t>
            </w:r>
          </w:p>
          <w:p w14:paraId="1B69CA30"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（3）一级过滤：冷凝物、颗粒物；</w:t>
            </w:r>
          </w:p>
          <w:p w14:paraId="447E4E68" w14:textId="3AF66740"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（4）一级黄铜滤芯精度：</w:t>
            </w:r>
            <w:r w:rsidR="009A2DFF">
              <w:rPr>
                <w:rFonts w:ascii="仿宋_GB2312" w:eastAsia="仿宋_GB2312" w:cs="Times New Roman" w:hint="eastAsia"/>
                <w:color w:val="000000" w:themeColor="text1"/>
                <w:sz w:val="24"/>
                <w:szCs w:val="24"/>
              </w:rPr>
              <w:t>不低于</w:t>
            </w:r>
            <w:r w:rsidRPr="0004033A">
              <w:rPr>
                <w:rFonts w:ascii="仿宋_GB2312" w:eastAsia="仿宋_GB2312" w:cs="Times New Roman" w:hint="eastAsia"/>
                <w:color w:val="000000" w:themeColor="text1"/>
                <w:sz w:val="24"/>
                <w:szCs w:val="24"/>
              </w:rPr>
              <w:t>5微米；</w:t>
            </w:r>
          </w:p>
          <w:p w14:paraId="3C92C3BF" w14:textId="19E3E2C3"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（5）二级纤维棉过滤精度：</w:t>
            </w:r>
            <w:r w:rsidR="009A2DFF">
              <w:rPr>
                <w:rFonts w:ascii="仿宋_GB2312" w:eastAsia="仿宋_GB2312" w:cs="Times New Roman" w:hint="eastAsia"/>
                <w:color w:val="000000" w:themeColor="text1"/>
                <w:sz w:val="24"/>
                <w:szCs w:val="24"/>
              </w:rPr>
              <w:t>不低于</w:t>
            </w:r>
            <w:r w:rsidRPr="0004033A">
              <w:rPr>
                <w:rFonts w:ascii="仿宋_GB2312" w:eastAsia="仿宋_GB2312" w:cs="Times New Roman" w:hint="eastAsia"/>
                <w:color w:val="000000" w:themeColor="text1"/>
                <w:sz w:val="24"/>
                <w:szCs w:val="24"/>
              </w:rPr>
              <w:t>0.01微米；</w:t>
            </w:r>
          </w:p>
          <w:p w14:paraId="656C59AA" w14:textId="567F0484"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（6）三级活性炭滤芯：吸附有毒气体和蒸汽物质，残油量0.005毫克/立方米及以下；</w:t>
            </w:r>
          </w:p>
          <w:p w14:paraId="08B8C273"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（7）显示压力：0~10Bar；</w:t>
            </w:r>
          </w:p>
          <w:p w14:paraId="33087AA3"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（8）冷凝物排放：自动；</w:t>
            </w:r>
          </w:p>
          <w:p w14:paraId="67559648" w14:textId="61DD2633"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（9）过滤纯度：99.998%及以上；</w:t>
            </w:r>
          </w:p>
          <w:p w14:paraId="5973248B"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（10）结构：模块组合式；</w:t>
            </w:r>
          </w:p>
          <w:p w14:paraId="314DC0EA"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（11）空气输出：双G1/4外螺纹；空气输出控制：球阀；</w:t>
            </w:r>
          </w:p>
          <w:p w14:paraId="0EEE9160"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（12）压缩空气输入控制：稳压阀；压缩空气输入：G1/2英寸；</w:t>
            </w:r>
          </w:p>
          <w:p w14:paraId="714BC479" w14:textId="77777777" w:rsidR="00EE1F98" w:rsidRPr="0004033A" w:rsidRDefault="00EE1F98" w:rsidP="00EE1F98">
            <w:pPr>
              <w:widowControl/>
              <w:jc w:val="left"/>
              <w:rPr>
                <w:rFonts w:ascii="仿宋_GB2312" w:eastAsia="仿宋_GB2312" w:hAnsi="Times New Roman" w:cs="Times New Roman"/>
                <w:sz w:val="24"/>
                <w:szCs w:val="24"/>
              </w:rPr>
            </w:pPr>
            <w:r w:rsidRPr="0004033A">
              <w:rPr>
                <w:rFonts w:ascii="仿宋_GB2312" w:eastAsia="仿宋_GB2312" w:cs="Times New Roman" w:hint="eastAsia"/>
                <w:color w:val="000000" w:themeColor="text1"/>
                <w:sz w:val="24"/>
                <w:szCs w:val="24"/>
              </w:rPr>
              <w:t>（13）适用环境温度：60℃及以上。</w:t>
            </w:r>
          </w:p>
        </w:tc>
        <w:tc>
          <w:tcPr>
            <w:tcW w:w="710" w:type="dxa"/>
            <w:tcBorders>
              <w:left w:val="single" w:sz="4" w:space="0" w:color="auto"/>
            </w:tcBorders>
            <w:vAlign w:val="center"/>
          </w:tcPr>
          <w:p w14:paraId="02BD436E"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31D094F9"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66D48059" w14:textId="77777777" w:rsidTr="0004033A">
        <w:tc>
          <w:tcPr>
            <w:tcW w:w="675" w:type="dxa"/>
            <w:vAlign w:val="center"/>
          </w:tcPr>
          <w:p w14:paraId="74BB209A"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8</w:t>
            </w:r>
          </w:p>
        </w:tc>
        <w:tc>
          <w:tcPr>
            <w:tcW w:w="1134" w:type="dxa"/>
            <w:vAlign w:val="center"/>
          </w:tcPr>
          <w:p w14:paraId="49DE9B6C"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喷漆空气软管</w:t>
            </w:r>
          </w:p>
        </w:tc>
        <w:tc>
          <w:tcPr>
            <w:tcW w:w="9780" w:type="dxa"/>
            <w:tcBorders>
              <w:right w:val="single" w:sz="4" w:space="0" w:color="auto"/>
            </w:tcBorders>
            <w:vAlign w:val="center"/>
          </w:tcPr>
          <w:p w14:paraId="7BFD523A" w14:textId="31AB5269"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（1）材质：EPDM 三元乙丙橡胶；</w:t>
            </w:r>
          </w:p>
          <w:p w14:paraId="40486CA9" w14:textId="2E77D159"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（2）长度：</w:t>
            </w:r>
            <w:r w:rsidR="00EA28D8">
              <w:rPr>
                <w:rFonts w:ascii="仿宋_GB2312" w:eastAsia="仿宋_GB2312" w:cs="Times New Roman" w:hint="eastAsia"/>
                <w:color w:val="000000" w:themeColor="text1"/>
                <w:sz w:val="24"/>
                <w:szCs w:val="24"/>
              </w:rPr>
              <w:t>9</w:t>
            </w:r>
            <w:r w:rsidR="00EA28D8">
              <w:rPr>
                <w:rFonts w:ascii="仿宋_GB2312" w:eastAsia="仿宋_GB2312" w:cs="Times New Roman"/>
                <w:color w:val="000000" w:themeColor="text1"/>
                <w:sz w:val="24"/>
                <w:szCs w:val="24"/>
              </w:rPr>
              <w:t>-</w:t>
            </w:r>
            <w:r w:rsidRPr="0004033A">
              <w:rPr>
                <w:rFonts w:ascii="仿宋_GB2312" w:eastAsia="仿宋_GB2312" w:cs="Times New Roman" w:hint="eastAsia"/>
                <w:color w:val="000000" w:themeColor="text1"/>
                <w:sz w:val="24"/>
                <w:szCs w:val="24"/>
              </w:rPr>
              <w:t>10米；</w:t>
            </w:r>
          </w:p>
          <w:p w14:paraId="357D7752"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lastRenderedPageBreak/>
              <w:t>（3）规格：内径 9.5mm</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，外径 16.5 mm</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w:t>
            </w:r>
          </w:p>
          <w:p w14:paraId="29575C28"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（4）操作温度：-40℃~ +100℃；</w:t>
            </w:r>
          </w:p>
          <w:p w14:paraId="17773C6E" w14:textId="1485506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（5）最低防爆压力：60 Bar (6 MPa)；</w:t>
            </w:r>
          </w:p>
          <w:p w14:paraId="54560FE4" w14:textId="45A712AE"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（6）持续操作耐压：</w:t>
            </w:r>
            <w:r w:rsidR="00EA28D8">
              <w:rPr>
                <w:rFonts w:ascii="仿宋_GB2312" w:eastAsia="仿宋_GB2312" w:cs="Times New Roman" w:hint="eastAsia"/>
                <w:color w:val="000000" w:themeColor="text1"/>
                <w:sz w:val="24"/>
                <w:szCs w:val="24"/>
              </w:rPr>
              <w:t>不低于</w:t>
            </w:r>
            <w:r w:rsidRPr="0004033A">
              <w:rPr>
                <w:rFonts w:ascii="仿宋_GB2312" w:eastAsia="仿宋_GB2312" w:cs="Times New Roman" w:hint="eastAsia"/>
                <w:color w:val="000000" w:themeColor="text1"/>
                <w:sz w:val="24"/>
                <w:szCs w:val="24"/>
              </w:rPr>
              <w:t>20 Bar (2 MPa)；</w:t>
            </w:r>
          </w:p>
          <w:p w14:paraId="04AC860F"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（7）重量： 210</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克 /米；</w:t>
            </w:r>
          </w:p>
          <w:p w14:paraId="699F93F6"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（8）防静电：R &lt; 1 MΩ/m</w:t>
            </w:r>
          </w:p>
          <w:p w14:paraId="29FC2C25" w14:textId="77777777" w:rsidR="00EE1F98" w:rsidRPr="0004033A" w:rsidRDefault="00EE1F98" w:rsidP="00EE1F98">
            <w:pPr>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（9）DIN标准：EN ISO 2398， A4/DIN 1953。</w:t>
            </w:r>
          </w:p>
        </w:tc>
        <w:tc>
          <w:tcPr>
            <w:tcW w:w="710" w:type="dxa"/>
            <w:tcBorders>
              <w:left w:val="single" w:sz="4" w:space="0" w:color="auto"/>
            </w:tcBorders>
            <w:vAlign w:val="center"/>
          </w:tcPr>
          <w:p w14:paraId="4A3650DF"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lastRenderedPageBreak/>
              <w:t>根</w:t>
            </w:r>
          </w:p>
        </w:tc>
        <w:tc>
          <w:tcPr>
            <w:tcW w:w="850" w:type="dxa"/>
            <w:vAlign w:val="center"/>
          </w:tcPr>
          <w:p w14:paraId="20C95527"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1B8DA404" w14:textId="77777777" w:rsidTr="0004033A">
        <w:tc>
          <w:tcPr>
            <w:tcW w:w="675" w:type="dxa"/>
            <w:vAlign w:val="center"/>
          </w:tcPr>
          <w:p w14:paraId="014CC59B"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9</w:t>
            </w:r>
          </w:p>
        </w:tc>
        <w:tc>
          <w:tcPr>
            <w:tcW w:w="1134" w:type="dxa"/>
            <w:vAlign w:val="center"/>
          </w:tcPr>
          <w:p w14:paraId="794574AA"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枪尾接头</w:t>
            </w:r>
          </w:p>
        </w:tc>
        <w:tc>
          <w:tcPr>
            <w:tcW w:w="9780" w:type="dxa"/>
            <w:tcBorders>
              <w:right w:val="single" w:sz="4" w:space="0" w:color="auto"/>
            </w:tcBorders>
            <w:vAlign w:val="center"/>
          </w:tcPr>
          <w:p w14:paraId="7899A826" w14:textId="760A0BF5"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w:t>
            </w:r>
            <w:r w:rsidRPr="0004033A">
              <w:rPr>
                <w:rFonts w:ascii="仿宋_GB2312" w:eastAsia="仿宋_GB2312" w:cs="Times New Roman" w:hint="eastAsia"/>
                <w:sz w:val="24"/>
                <w:szCs w:val="24"/>
              </w:rPr>
              <w:t>规格：G1/4内螺纹；</w:t>
            </w:r>
          </w:p>
          <w:p w14:paraId="39D4B211"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（2）</w:t>
            </w:r>
            <w:r w:rsidRPr="0004033A">
              <w:rPr>
                <w:rFonts w:ascii="仿宋_GB2312" w:eastAsia="仿宋_GB2312" w:cs="Times New Roman" w:hint="eastAsia"/>
                <w:sz w:val="24"/>
                <w:szCs w:val="24"/>
              </w:rPr>
              <w:t>螺帽：标准八角；</w:t>
            </w:r>
          </w:p>
          <w:p w14:paraId="2FBFFE2F" w14:textId="7A79AFD6"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（3）</w:t>
            </w:r>
            <w:r w:rsidRPr="0004033A">
              <w:rPr>
                <w:rFonts w:ascii="仿宋_GB2312" w:eastAsia="仿宋_GB2312" w:cs="Times New Roman" w:hint="eastAsia"/>
                <w:sz w:val="24"/>
                <w:szCs w:val="24"/>
              </w:rPr>
              <w:t>卡槽：DIN制式卡槽；</w:t>
            </w:r>
          </w:p>
          <w:p w14:paraId="738719E7" w14:textId="77777777" w:rsidR="00EE1F98" w:rsidRPr="0004033A" w:rsidRDefault="00EE1F98" w:rsidP="00EE1F98">
            <w:pPr>
              <w:rPr>
                <w:rFonts w:ascii="仿宋_GB2312" w:eastAsia="仿宋_GB2312" w:hAnsi="Times New Roman" w:cs="Times New Roman"/>
                <w:sz w:val="24"/>
                <w:szCs w:val="24"/>
              </w:rPr>
            </w:pPr>
            <w:r w:rsidRPr="0004033A">
              <w:rPr>
                <w:rFonts w:ascii="仿宋_GB2312" w:eastAsia="仿宋_GB2312" w:cs="Times New Roman" w:hint="eastAsia"/>
                <w:color w:val="000000" w:themeColor="text1"/>
                <w:sz w:val="24"/>
                <w:szCs w:val="24"/>
              </w:rPr>
              <w:t>（4）</w:t>
            </w:r>
            <w:r w:rsidRPr="0004033A">
              <w:rPr>
                <w:rFonts w:ascii="仿宋_GB2312" w:eastAsia="仿宋_GB2312" w:cs="Times New Roman" w:hint="eastAsia"/>
                <w:sz w:val="24"/>
                <w:szCs w:val="24"/>
              </w:rPr>
              <w:t>密封圈：特氟龙.</w:t>
            </w:r>
          </w:p>
        </w:tc>
        <w:tc>
          <w:tcPr>
            <w:tcW w:w="710" w:type="dxa"/>
            <w:tcBorders>
              <w:left w:val="single" w:sz="4" w:space="0" w:color="auto"/>
            </w:tcBorders>
            <w:vAlign w:val="center"/>
          </w:tcPr>
          <w:p w14:paraId="20F9A20A"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23CA1B7F"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20</w:t>
            </w:r>
          </w:p>
        </w:tc>
      </w:tr>
      <w:tr w:rsidR="00EE1F98" w:rsidRPr="0004033A" w14:paraId="2F89DE33" w14:textId="77777777" w:rsidTr="0004033A">
        <w:tc>
          <w:tcPr>
            <w:tcW w:w="675" w:type="dxa"/>
            <w:vAlign w:val="center"/>
          </w:tcPr>
          <w:p w14:paraId="23D9EEDE"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10</w:t>
            </w:r>
          </w:p>
        </w:tc>
        <w:tc>
          <w:tcPr>
            <w:tcW w:w="1134" w:type="dxa"/>
            <w:vAlign w:val="center"/>
          </w:tcPr>
          <w:p w14:paraId="7AAD8413"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清洁套装</w:t>
            </w:r>
          </w:p>
        </w:tc>
        <w:tc>
          <w:tcPr>
            <w:tcW w:w="9780" w:type="dxa"/>
            <w:tcBorders>
              <w:right w:val="single" w:sz="4" w:space="0" w:color="auto"/>
            </w:tcBorders>
            <w:vAlign w:val="center"/>
          </w:tcPr>
          <w:p w14:paraId="6DB0CD67"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w:t>
            </w:r>
            <w:r w:rsidRPr="0004033A">
              <w:rPr>
                <w:rFonts w:ascii="仿宋_GB2312" w:eastAsia="仿宋_GB2312" w:cs="Times New Roman" w:hint="eastAsia"/>
                <w:sz w:val="24"/>
                <w:szCs w:val="24"/>
              </w:rPr>
              <w:t>帆布袋；喷枪清洁毛刷11条；</w:t>
            </w:r>
          </w:p>
          <w:p w14:paraId="32C4D60A"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（2）</w:t>
            </w:r>
            <w:r w:rsidRPr="0004033A">
              <w:rPr>
                <w:rFonts w:ascii="仿宋_GB2312" w:eastAsia="仿宋_GB2312" w:cs="Times New Roman" w:hint="eastAsia"/>
                <w:sz w:val="24"/>
                <w:szCs w:val="24"/>
              </w:rPr>
              <w:t>100克装喷枪润滑油1支；</w:t>
            </w:r>
          </w:p>
          <w:p w14:paraId="44540D95"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（3）</w:t>
            </w:r>
            <w:r w:rsidRPr="0004033A">
              <w:rPr>
                <w:rFonts w:ascii="仿宋_GB2312" w:eastAsia="仿宋_GB2312" w:cs="Times New Roman" w:hint="eastAsia"/>
                <w:sz w:val="24"/>
                <w:szCs w:val="24"/>
              </w:rPr>
              <w:t>喷嘴清洁钢针12 根。</w:t>
            </w:r>
          </w:p>
        </w:tc>
        <w:tc>
          <w:tcPr>
            <w:tcW w:w="710" w:type="dxa"/>
            <w:tcBorders>
              <w:left w:val="single" w:sz="4" w:space="0" w:color="auto"/>
            </w:tcBorders>
            <w:vAlign w:val="center"/>
          </w:tcPr>
          <w:p w14:paraId="6799DFB3"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1527B650"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5</w:t>
            </w:r>
          </w:p>
        </w:tc>
      </w:tr>
      <w:tr w:rsidR="00EE1F98" w:rsidRPr="0004033A" w14:paraId="01CBB4F7" w14:textId="77777777" w:rsidTr="0004033A">
        <w:tc>
          <w:tcPr>
            <w:tcW w:w="675" w:type="dxa"/>
            <w:vAlign w:val="center"/>
          </w:tcPr>
          <w:p w14:paraId="571E1AC6"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11</w:t>
            </w:r>
          </w:p>
        </w:tc>
        <w:tc>
          <w:tcPr>
            <w:tcW w:w="1134" w:type="dxa"/>
            <w:vAlign w:val="center"/>
          </w:tcPr>
          <w:p w14:paraId="38F60C60"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水性涂料吹风筒套装（含支架）</w:t>
            </w:r>
          </w:p>
        </w:tc>
        <w:tc>
          <w:tcPr>
            <w:tcW w:w="9780" w:type="dxa"/>
            <w:tcBorders>
              <w:right w:val="single" w:sz="4" w:space="0" w:color="auto"/>
            </w:tcBorders>
            <w:vAlign w:val="center"/>
          </w:tcPr>
          <w:p w14:paraId="52458EAC" w14:textId="77777777" w:rsidR="00EE1F98" w:rsidRPr="0004033A" w:rsidRDefault="00EE1F98" w:rsidP="00EE1F98">
            <w:pPr>
              <w:rPr>
                <w:rFonts w:ascii="仿宋_GB2312" w:eastAsia="仿宋_GB2312"/>
                <w:sz w:val="24"/>
                <w:szCs w:val="24"/>
              </w:rPr>
            </w:pPr>
            <w:r w:rsidRPr="0004033A">
              <w:rPr>
                <w:rFonts w:ascii="仿宋_GB2312" w:eastAsia="仿宋_GB2312" w:hAnsiTheme="minorEastAsia" w:cs="宋体" w:hint="eastAsia"/>
                <w:kern w:val="0"/>
                <w:sz w:val="24"/>
                <w:szCs w:val="24"/>
              </w:rPr>
              <w:t>（1）</w:t>
            </w:r>
            <w:r w:rsidRPr="0004033A">
              <w:rPr>
                <w:rFonts w:ascii="仿宋_GB2312" w:eastAsia="仿宋_GB2312" w:hint="eastAsia"/>
                <w:sz w:val="24"/>
                <w:szCs w:val="24"/>
              </w:rPr>
              <w:t>支架：不锈钢；吹风筒：铝合金；手柄：工程塑料；</w:t>
            </w:r>
          </w:p>
          <w:p w14:paraId="517F477B" w14:textId="295B8C12" w:rsidR="00EE1F98" w:rsidRPr="0004033A" w:rsidRDefault="00EE1F98" w:rsidP="00EE1F98">
            <w:pPr>
              <w:widowControl/>
              <w:rPr>
                <w:rFonts w:ascii="仿宋_GB2312" w:eastAsia="仿宋_GB2312"/>
                <w:sz w:val="24"/>
                <w:szCs w:val="24"/>
              </w:rPr>
            </w:pPr>
            <w:r w:rsidRPr="0004033A">
              <w:rPr>
                <w:rFonts w:ascii="仿宋_GB2312" w:eastAsia="仿宋_GB2312" w:hAnsiTheme="minorEastAsia" w:cs="宋体" w:hint="eastAsia"/>
                <w:kern w:val="0"/>
                <w:sz w:val="24"/>
                <w:szCs w:val="24"/>
              </w:rPr>
              <w:t>（2）</w:t>
            </w:r>
            <w:r w:rsidRPr="0004033A">
              <w:rPr>
                <w:rFonts w:ascii="仿宋_GB2312" w:eastAsia="仿宋_GB2312" w:hint="eastAsia"/>
                <w:sz w:val="24"/>
                <w:szCs w:val="24"/>
              </w:rPr>
              <w:t>风量倍数：9~12倍；风量：约3000升/分钟（2.5bar）及以上；最大工作压力：12bar；</w:t>
            </w:r>
          </w:p>
          <w:p w14:paraId="1AE62236" w14:textId="77777777" w:rsidR="00EE1F98" w:rsidRPr="0004033A" w:rsidRDefault="00EE1F98" w:rsidP="00EE1F98">
            <w:pPr>
              <w:widowControl/>
              <w:rPr>
                <w:rFonts w:ascii="仿宋_GB2312" w:eastAsia="仿宋_GB2312"/>
                <w:sz w:val="24"/>
                <w:szCs w:val="24"/>
              </w:rPr>
            </w:pPr>
            <w:r w:rsidRPr="0004033A">
              <w:rPr>
                <w:rFonts w:ascii="仿宋_GB2312" w:eastAsia="仿宋_GB2312" w:hAnsiTheme="minorEastAsia" w:cs="宋体" w:hint="eastAsia"/>
                <w:kern w:val="0"/>
                <w:sz w:val="24"/>
                <w:szCs w:val="24"/>
              </w:rPr>
              <w:t>（3）</w:t>
            </w:r>
            <w:r w:rsidRPr="0004033A">
              <w:rPr>
                <w:rFonts w:ascii="仿宋_GB2312" w:eastAsia="仿宋_GB2312" w:hint="eastAsia"/>
                <w:sz w:val="24"/>
                <w:szCs w:val="24"/>
              </w:rPr>
              <w:t>操作距离：30~80厘米；滤网精度：125微米±10%；支架调节高度：30~190厘米；喷枪调节角度：360°。</w:t>
            </w:r>
          </w:p>
        </w:tc>
        <w:tc>
          <w:tcPr>
            <w:tcW w:w="710" w:type="dxa"/>
            <w:tcBorders>
              <w:left w:val="single" w:sz="4" w:space="0" w:color="auto"/>
            </w:tcBorders>
            <w:vAlign w:val="center"/>
          </w:tcPr>
          <w:p w14:paraId="09BB3402"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6DC6E1A7"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0BCF0289" w14:textId="77777777" w:rsidTr="0004033A">
        <w:trPr>
          <w:trHeight w:val="263"/>
        </w:trPr>
        <w:tc>
          <w:tcPr>
            <w:tcW w:w="675" w:type="dxa"/>
            <w:vAlign w:val="center"/>
          </w:tcPr>
          <w:p w14:paraId="7EEA0D6A"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12</w:t>
            </w:r>
          </w:p>
        </w:tc>
        <w:tc>
          <w:tcPr>
            <w:tcW w:w="1134" w:type="dxa"/>
            <w:vAlign w:val="center"/>
          </w:tcPr>
          <w:p w14:paraId="7411A9B9"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全面式供气面罩</w:t>
            </w:r>
          </w:p>
        </w:tc>
        <w:tc>
          <w:tcPr>
            <w:tcW w:w="9780" w:type="dxa"/>
            <w:tcBorders>
              <w:right w:val="single" w:sz="4" w:space="0" w:color="auto"/>
            </w:tcBorders>
            <w:vAlign w:val="center"/>
          </w:tcPr>
          <w:p w14:paraId="64A905AE"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（1）2.5Bar时噪音水准 (空气调节器全关)：65分贝及以下；</w:t>
            </w:r>
          </w:p>
          <w:p w14:paraId="434BDE92" w14:textId="38195499"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（2）6Bar时噪音水准 (空气调节器全开)：80分贝以下；</w:t>
            </w:r>
          </w:p>
          <w:p w14:paraId="50A65244" w14:textId="3ECF450D"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（3）视野角度：220度及以上；</w:t>
            </w:r>
          </w:p>
          <w:p w14:paraId="17AEE2A2" w14:textId="3098EAE6"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（4）视野面积：297平方厘米及以上；</w:t>
            </w:r>
          </w:p>
          <w:p w14:paraId="2B3911DB"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（5）模组系统可调节：±45°；</w:t>
            </w:r>
          </w:p>
          <w:p w14:paraId="476ED075" w14:textId="757857F6"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（6）操作压力（带喷枪时）：4.0~6.0Bar；</w:t>
            </w:r>
          </w:p>
          <w:p w14:paraId="013FE070"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（7）最大操作压力：10Bar；</w:t>
            </w:r>
          </w:p>
          <w:p w14:paraId="0A91EA8E"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lastRenderedPageBreak/>
              <w:t>（8）必须最小空气流量：150升</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/分钟；</w:t>
            </w:r>
          </w:p>
          <w:p w14:paraId="1ADFF01A"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（9）最大空气流量 (6Bar，空气调节器全开)：740</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升/分钟；</w:t>
            </w:r>
          </w:p>
          <w:p w14:paraId="1C0AE25D"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（10）操作温度：+5°C~+60°C；</w:t>
            </w:r>
          </w:p>
          <w:p w14:paraId="689ABB7F"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（11）存放温度：-20℃~+60℃；</w:t>
            </w:r>
          </w:p>
          <w:p w14:paraId="1317F80E"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（12）最大安全操作压力：10Bar；</w:t>
            </w:r>
          </w:p>
          <w:p w14:paraId="1993E517"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（13）头罩材质：工程塑料；</w:t>
            </w:r>
          </w:p>
          <w:p w14:paraId="59C85914"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（14）</w:t>
            </w:r>
            <w:r w:rsidRPr="0004033A">
              <w:rPr>
                <w:rFonts w:ascii="仿宋_GB2312" w:eastAsia="仿宋_GB2312" w:hAnsi="宋体" w:cs="宋体" w:hint="eastAsia"/>
                <w:sz w:val="24"/>
                <w:szCs w:val="24"/>
              </w:rPr>
              <w:t>▲</w:t>
            </w:r>
            <w:r w:rsidRPr="0004033A">
              <w:rPr>
                <w:rFonts w:ascii="仿宋_GB2312" w:eastAsia="仿宋_GB2312" w:cs="Times New Roman" w:hint="eastAsia"/>
                <w:color w:val="000000" w:themeColor="text1"/>
                <w:sz w:val="24"/>
                <w:szCs w:val="24"/>
              </w:rPr>
              <w:t>防护巾材质：阻燃材料；</w:t>
            </w:r>
          </w:p>
          <w:p w14:paraId="760E372B"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（15）过滤：活性炭。</w:t>
            </w:r>
          </w:p>
        </w:tc>
        <w:tc>
          <w:tcPr>
            <w:tcW w:w="710" w:type="dxa"/>
            <w:tcBorders>
              <w:left w:val="single" w:sz="4" w:space="0" w:color="auto"/>
            </w:tcBorders>
            <w:vAlign w:val="center"/>
          </w:tcPr>
          <w:p w14:paraId="1A6763D6" w14:textId="77777777" w:rsidR="00EE1F98" w:rsidRPr="0004033A" w:rsidRDefault="00EE1F98" w:rsidP="00EE1F98">
            <w:pPr>
              <w:widowControl/>
              <w:jc w:val="center"/>
              <w:textAlignment w:val="center"/>
              <w:rPr>
                <w:rFonts w:ascii="仿宋_GB2312" w:eastAsia="仿宋_GB2312"/>
                <w:sz w:val="24"/>
                <w:szCs w:val="24"/>
              </w:rPr>
            </w:pPr>
            <w:r w:rsidRPr="0004033A">
              <w:rPr>
                <w:rFonts w:ascii="仿宋_GB2312" w:eastAsia="仿宋_GB2312" w:hAnsi="宋体" w:cs="宋体" w:hint="eastAsia"/>
                <w:kern w:val="0"/>
                <w:sz w:val="24"/>
                <w:szCs w:val="24"/>
              </w:rPr>
              <w:lastRenderedPageBreak/>
              <w:t>套</w:t>
            </w:r>
          </w:p>
        </w:tc>
        <w:tc>
          <w:tcPr>
            <w:tcW w:w="850" w:type="dxa"/>
            <w:vAlign w:val="center"/>
          </w:tcPr>
          <w:p w14:paraId="0B6DBBEC"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1D077C6D" w14:textId="77777777" w:rsidTr="0004033A">
        <w:trPr>
          <w:trHeight w:val="2100"/>
        </w:trPr>
        <w:tc>
          <w:tcPr>
            <w:tcW w:w="675" w:type="dxa"/>
            <w:vAlign w:val="center"/>
          </w:tcPr>
          <w:p w14:paraId="1FA1054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13</w:t>
            </w:r>
          </w:p>
        </w:tc>
        <w:tc>
          <w:tcPr>
            <w:tcW w:w="1134" w:type="dxa"/>
            <w:vAlign w:val="center"/>
          </w:tcPr>
          <w:p w14:paraId="7F5467E1"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精密油漆调配电子秤天平</w:t>
            </w:r>
          </w:p>
        </w:tc>
        <w:tc>
          <w:tcPr>
            <w:tcW w:w="9780" w:type="dxa"/>
            <w:tcBorders>
              <w:right w:val="single" w:sz="4" w:space="0" w:color="auto"/>
            </w:tcBorders>
            <w:vAlign w:val="center"/>
          </w:tcPr>
          <w:p w14:paraId="642222F0" w14:textId="24D3737A"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（1）精度：0.1 g或更高；</w:t>
            </w:r>
          </w:p>
          <w:p w14:paraId="0CA3494D"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（2）秤盘尺寸：</w:t>
            </w:r>
            <w:r w:rsidRPr="0004033A">
              <w:rPr>
                <w:rFonts w:ascii="仿宋_GB2312" w:eastAsia="仿宋_GB2312" w:cs="Times New Roman" w:hint="eastAsia"/>
                <w:color w:val="000000" w:themeColor="text1"/>
                <w:sz w:val="24"/>
                <w:szCs w:val="24"/>
              </w:rPr>
              <w:t>Ø</w:t>
            </w:r>
            <w:r w:rsidRPr="0004033A">
              <w:rPr>
                <w:rFonts w:ascii="仿宋_GB2312" w:eastAsia="仿宋_GB2312" w:cs="Times New Roman" w:hint="eastAsia"/>
                <w:color w:val="000000" w:themeColor="text1"/>
                <w:sz w:val="24"/>
                <w:szCs w:val="24"/>
              </w:rPr>
              <w:t xml:space="preserve"> 233 mm</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w:t>
            </w:r>
          </w:p>
          <w:p w14:paraId="6F3FC8F7"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（3）净重3.3 kg</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w:t>
            </w:r>
          </w:p>
          <w:p w14:paraId="7D0D9C32"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（4）长372 mm</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、宽233 mm</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、高度382 mm</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w:t>
            </w:r>
          </w:p>
          <w:p w14:paraId="0E2E1CBC" w14:textId="77777777" w:rsidR="00EE1F98" w:rsidRPr="0004033A" w:rsidRDefault="00EE1F98" w:rsidP="00EE1F98">
            <w:pPr>
              <w:widowControl/>
              <w:jc w:val="left"/>
              <w:rPr>
                <w:rFonts w:ascii="仿宋_GB2312" w:eastAsia="仿宋_GB2312" w:cs="Times New Roman"/>
                <w:color w:val="000000" w:themeColor="text1"/>
                <w:sz w:val="24"/>
                <w:szCs w:val="24"/>
              </w:rPr>
            </w:pPr>
            <w:r w:rsidRPr="0004033A">
              <w:rPr>
                <w:rFonts w:ascii="仿宋_GB2312" w:eastAsia="仿宋_GB2312" w:cs="Times New Roman" w:hint="eastAsia"/>
                <w:color w:val="000000" w:themeColor="text1"/>
                <w:sz w:val="24"/>
                <w:szCs w:val="24"/>
              </w:rPr>
              <w:t>（5）校准砝码5kg、Class F2级或更高；</w:t>
            </w:r>
          </w:p>
          <w:p w14:paraId="1A11016F" w14:textId="77777777" w:rsidR="00EE1F98" w:rsidRPr="0004033A" w:rsidRDefault="00EE1F98" w:rsidP="00EE1F98">
            <w:pPr>
              <w:widowControl/>
              <w:jc w:val="left"/>
              <w:rPr>
                <w:rFonts w:ascii="仿宋_GB2312" w:eastAsia="仿宋_GB2312" w:hAnsi="宋体" w:cs="宋体"/>
                <w:color w:val="000000" w:themeColor="text1"/>
                <w:kern w:val="0"/>
                <w:sz w:val="24"/>
                <w:szCs w:val="24"/>
              </w:rPr>
            </w:pPr>
            <w:r w:rsidRPr="0004033A">
              <w:rPr>
                <w:rFonts w:ascii="仿宋_GB2312" w:eastAsia="仿宋_GB2312" w:cs="Times New Roman" w:hint="eastAsia"/>
                <w:color w:val="000000" w:themeColor="text1"/>
                <w:sz w:val="24"/>
                <w:szCs w:val="24"/>
              </w:rPr>
              <w:t>（6）最大功耗5.8 VA</w:t>
            </w:r>
            <w:r w:rsidRPr="0004033A">
              <w:rPr>
                <w:rFonts w:ascii="仿宋_GB2312" w:eastAsia="仿宋_GB2312" w:hAnsi="宋体" w:cs="宋体" w:hint="eastAsia"/>
                <w:color w:val="000000" w:themeColor="text1"/>
                <w:kern w:val="0"/>
                <w:sz w:val="24"/>
                <w:szCs w:val="24"/>
              </w:rPr>
              <w:t>±10%</w:t>
            </w:r>
            <w:r w:rsidRPr="0004033A">
              <w:rPr>
                <w:rFonts w:ascii="仿宋_GB2312" w:eastAsia="仿宋_GB2312" w:cs="Times New Roman" w:hint="eastAsia"/>
                <w:color w:val="000000" w:themeColor="text1"/>
                <w:sz w:val="24"/>
                <w:szCs w:val="24"/>
              </w:rPr>
              <w:t>、功耗1.6 VA</w:t>
            </w:r>
            <w:r w:rsidRPr="0004033A">
              <w:rPr>
                <w:rFonts w:ascii="仿宋_GB2312" w:eastAsia="仿宋_GB2312" w:hAnsi="宋体" w:cs="宋体" w:hint="eastAsia"/>
                <w:color w:val="000000" w:themeColor="text1"/>
                <w:kern w:val="0"/>
                <w:sz w:val="24"/>
                <w:szCs w:val="24"/>
              </w:rPr>
              <w:t>±10%；</w:t>
            </w:r>
          </w:p>
          <w:p w14:paraId="1970CE74" w14:textId="5F01D394" w:rsidR="00EE1F98" w:rsidRPr="0004033A" w:rsidRDefault="00EE1F98" w:rsidP="00EE1F98">
            <w:pPr>
              <w:widowControl/>
              <w:jc w:val="left"/>
              <w:rPr>
                <w:rFonts w:ascii="仿宋_GB2312" w:eastAsia="仿宋_GB2312" w:hAnsi="仿宋" w:cs="Times New Roman"/>
                <w:sz w:val="24"/>
                <w:szCs w:val="24"/>
              </w:rPr>
            </w:pPr>
            <w:r w:rsidRPr="0004033A">
              <w:rPr>
                <w:rFonts w:ascii="仿宋_GB2312" w:eastAsia="仿宋_GB2312" w:cs="Times New Roman" w:hint="eastAsia"/>
                <w:color w:val="000000" w:themeColor="text1"/>
                <w:sz w:val="24"/>
                <w:szCs w:val="24"/>
              </w:rPr>
              <w:t>（7）温度范围0~40°C。</w:t>
            </w:r>
          </w:p>
        </w:tc>
        <w:tc>
          <w:tcPr>
            <w:tcW w:w="710" w:type="dxa"/>
            <w:tcBorders>
              <w:left w:val="single" w:sz="4" w:space="0" w:color="auto"/>
            </w:tcBorders>
            <w:vAlign w:val="center"/>
          </w:tcPr>
          <w:p w14:paraId="17ACE46D"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个</w:t>
            </w:r>
          </w:p>
        </w:tc>
        <w:tc>
          <w:tcPr>
            <w:tcW w:w="850" w:type="dxa"/>
            <w:vAlign w:val="center"/>
          </w:tcPr>
          <w:p w14:paraId="5EC3EA7C"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2</w:t>
            </w:r>
          </w:p>
        </w:tc>
      </w:tr>
      <w:tr w:rsidR="00EE1F98" w:rsidRPr="0004033A" w14:paraId="67013CCD" w14:textId="77777777" w:rsidTr="0004033A">
        <w:tc>
          <w:tcPr>
            <w:tcW w:w="675" w:type="dxa"/>
            <w:vAlign w:val="center"/>
          </w:tcPr>
          <w:p w14:paraId="433D323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14</w:t>
            </w:r>
          </w:p>
        </w:tc>
        <w:tc>
          <w:tcPr>
            <w:tcW w:w="1134" w:type="dxa"/>
            <w:vAlign w:val="center"/>
          </w:tcPr>
          <w:p w14:paraId="1DBC7945"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防毒面具</w:t>
            </w:r>
          </w:p>
        </w:tc>
        <w:tc>
          <w:tcPr>
            <w:tcW w:w="9780" w:type="dxa"/>
            <w:tcBorders>
              <w:right w:val="single" w:sz="4" w:space="0" w:color="auto"/>
            </w:tcBorders>
            <w:vAlign w:val="center"/>
          </w:tcPr>
          <w:p w14:paraId="62850742"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w:t>
            </w:r>
            <w:r w:rsidRPr="0004033A">
              <w:rPr>
                <w:rFonts w:ascii="仿宋_GB2312" w:eastAsia="仿宋_GB2312" w:cs="Times New Roman" w:hint="eastAsia"/>
                <w:sz w:val="24"/>
                <w:szCs w:val="24"/>
              </w:rPr>
              <w:t>半面罩20个；</w:t>
            </w:r>
          </w:p>
          <w:p w14:paraId="24745BD9"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（2）</w:t>
            </w:r>
            <w:r w:rsidRPr="0004033A">
              <w:rPr>
                <w:rFonts w:ascii="仿宋_GB2312" w:eastAsia="仿宋_GB2312" w:cs="Times New Roman" w:hint="eastAsia"/>
                <w:sz w:val="24"/>
                <w:szCs w:val="24"/>
              </w:rPr>
              <w:t>滤毒盒40个；</w:t>
            </w:r>
          </w:p>
          <w:p w14:paraId="1EF46AC0"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（3）</w:t>
            </w:r>
            <w:r w:rsidRPr="0004033A">
              <w:rPr>
                <w:rFonts w:ascii="仿宋_GB2312" w:eastAsia="仿宋_GB2312" w:cs="Times New Roman" w:hint="eastAsia"/>
                <w:sz w:val="24"/>
                <w:szCs w:val="24"/>
              </w:rPr>
              <w:t>滤棉40片；</w:t>
            </w:r>
          </w:p>
          <w:p w14:paraId="21B01634"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（4）</w:t>
            </w:r>
            <w:r w:rsidRPr="0004033A">
              <w:rPr>
                <w:rFonts w:ascii="仿宋_GB2312" w:eastAsia="仿宋_GB2312" w:cs="Times New Roman" w:hint="eastAsia"/>
                <w:sz w:val="24"/>
                <w:szCs w:val="24"/>
              </w:rPr>
              <w:t>501滤棉盖40个。</w:t>
            </w:r>
          </w:p>
        </w:tc>
        <w:tc>
          <w:tcPr>
            <w:tcW w:w="710" w:type="dxa"/>
            <w:tcBorders>
              <w:left w:val="single" w:sz="4" w:space="0" w:color="auto"/>
            </w:tcBorders>
            <w:vAlign w:val="center"/>
          </w:tcPr>
          <w:p w14:paraId="7B50832E"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5AC5880D"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1</w:t>
            </w:r>
          </w:p>
        </w:tc>
      </w:tr>
      <w:tr w:rsidR="00EE1F98" w:rsidRPr="0004033A" w14:paraId="036F3733" w14:textId="77777777" w:rsidTr="0004033A">
        <w:tc>
          <w:tcPr>
            <w:tcW w:w="675" w:type="dxa"/>
            <w:vAlign w:val="center"/>
          </w:tcPr>
          <w:p w14:paraId="35867BC2"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15</w:t>
            </w:r>
          </w:p>
        </w:tc>
        <w:tc>
          <w:tcPr>
            <w:tcW w:w="1134" w:type="dxa"/>
            <w:vAlign w:val="center"/>
          </w:tcPr>
          <w:p w14:paraId="0346A1EA"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多功能免洗枪壶</w:t>
            </w:r>
          </w:p>
          <w:p w14:paraId="47BE38B8"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(通用型)</w:t>
            </w:r>
          </w:p>
        </w:tc>
        <w:tc>
          <w:tcPr>
            <w:tcW w:w="9780" w:type="dxa"/>
            <w:tcBorders>
              <w:right w:val="single" w:sz="4" w:space="0" w:color="auto"/>
            </w:tcBorders>
            <w:vAlign w:val="center"/>
          </w:tcPr>
          <w:p w14:paraId="6792B2DA" w14:textId="1260DDE7" w:rsidR="00EE1F98" w:rsidRPr="0004033A" w:rsidRDefault="00EA28D8" w:rsidP="00EE1F98">
            <w:pPr>
              <w:rPr>
                <w:rFonts w:ascii="仿宋_GB2312" w:eastAsia="仿宋_GB2312" w:cs="Times New Roman"/>
                <w:sz w:val="24"/>
                <w:szCs w:val="24"/>
              </w:rPr>
            </w:pPr>
            <w:r>
              <w:rPr>
                <w:rFonts w:ascii="仿宋_GB2312" w:eastAsia="仿宋_GB2312" w:cs="Times New Roman"/>
                <w:sz w:val="24"/>
                <w:szCs w:val="24"/>
              </w:rPr>
              <w:t>0.5-</w:t>
            </w:r>
            <w:r w:rsidR="00EE1F98" w:rsidRPr="0004033A">
              <w:rPr>
                <w:rFonts w:ascii="仿宋_GB2312" w:eastAsia="仿宋_GB2312" w:cs="Times New Roman" w:hint="eastAsia"/>
                <w:sz w:val="24"/>
                <w:szCs w:val="24"/>
              </w:rPr>
              <w:t>0.6升、不大于200微米孔径滤网。</w:t>
            </w:r>
          </w:p>
        </w:tc>
        <w:tc>
          <w:tcPr>
            <w:tcW w:w="710" w:type="dxa"/>
            <w:tcBorders>
              <w:left w:val="single" w:sz="4" w:space="0" w:color="auto"/>
            </w:tcBorders>
            <w:vAlign w:val="center"/>
          </w:tcPr>
          <w:p w14:paraId="01E43508"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套</w:t>
            </w:r>
          </w:p>
        </w:tc>
        <w:tc>
          <w:tcPr>
            <w:tcW w:w="850" w:type="dxa"/>
            <w:vAlign w:val="center"/>
          </w:tcPr>
          <w:p w14:paraId="2AD33399"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120</w:t>
            </w:r>
          </w:p>
        </w:tc>
      </w:tr>
      <w:tr w:rsidR="00EE1F98" w:rsidRPr="0004033A" w14:paraId="78E9B7F7" w14:textId="77777777" w:rsidTr="0004033A">
        <w:tc>
          <w:tcPr>
            <w:tcW w:w="675" w:type="dxa"/>
            <w:vAlign w:val="center"/>
          </w:tcPr>
          <w:p w14:paraId="5CA55600"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16</w:t>
            </w:r>
          </w:p>
        </w:tc>
        <w:tc>
          <w:tcPr>
            <w:tcW w:w="1134" w:type="dxa"/>
            <w:vAlign w:val="center"/>
          </w:tcPr>
          <w:p w14:paraId="4DE119DD"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多功能喷漆架</w:t>
            </w:r>
          </w:p>
        </w:tc>
        <w:tc>
          <w:tcPr>
            <w:tcW w:w="9780" w:type="dxa"/>
            <w:tcBorders>
              <w:right w:val="single" w:sz="4" w:space="0" w:color="auto"/>
            </w:tcBorders>
            <w:vAlign w:val="center"/>
          </w:tcPr>
          <w:p w14:paraId="4FAA0149"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（1）</w:t>
            </w:r>
            <w:r w:rsidRPr="0004033A">
              <w:rPr>
                <w:rFonts w:ascii="仿宋_GB2312" w:eastAsia="仿宋_GB2312" w:cs="Times New Roman" w:hint="eastAsia"/>
                <w:sz w:val="24"/>
                <w:szCs w:val="24"/>
              </w:rPr>
              <w:t>材质：合金；</w:t>
            </w:r>
          </w:p>
          <w:p w14:paraId="48002ABB"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t>（2）</w:t>
            </w:r>
            <w:r w:rsidRPr="0004033A">
              <w:rPr>
                <w:rFonts w:ascii="仿宋_GB2312" w:eastAsia="仿宋_GB2312" w:cs="Times New Roman" w:hint="eastAsia"/>
                <w:sz w:val="24"/>
                <w:szCs w:val="24"/>
              </w:rPr>
              <w:t>2个轮子+2个脚；</w:t>
            </w:r>
          </w:p>
          <w:p w14:paraId="49742046" w14:textId="77777777" w:rsidR="00EE1F98" w:rsidRPr="0004033A" w:rsidRDefault="00EE1F98" w:rsidP="00EE1F98">
            <w:pPr>
              <w:widowControl/>
              <w:jc w:val="left"/>
              <w:rPr>
                <w:rFonts w:ascii="仿宋_GB2312" w:eastAsia="仿宋_GB2312" w:cs="Times New Roman"/>
                <w:sz w:val="24"/>
                <w:szCs w:val="24"/>
              </w:rPr>
            </w:pPr>
            <w:r w:rsidRPr="0004033A">
              <w:rPr>
                <w:rFonts w:ascii="仿宋_GB2312" w:eastAsia="仿宋_GB2312" w:cs="Times New Roman" w:hint="eastAsia"/>
                <w:color w:val="000000" w:themeColor="text1"/>
                <w:sz w:val="24"/>
                <w:szCs w:val="24"/>
              </w:rPr>
              <w:lastRenderedPageBreak/>
              <w:t>（3）</w:t>
            </w:r>
            <w:r w:rsidRPr="0004033A">
              <w:rPr>
                <w:rFonts w:ascii="仿宋_GB2312" w:eastAsia="仿宋_GB2312" w:cs="Times New Roman" w:hint="eastAsia"/>
                <w:sz w:val="24"/>
                <w:szCs w:val="24"/>
              </w:rPr>
              <w:t xml:space="preserve">4个挂钩可调整，要求4个挂钩可固定1个车门板，可旋转。参考图： </w:t>
            </w:r>
          </w:p>
          <w:p w14:paraId="0706FD31" w14:textId="77777777" w:rsidR="00EE1F98" w:rsidRPr="0004033A" w:rsidRDefault="00EE1F98" w:rsidP="00EE1F98">
            <w:pPr>
              <w:widowControl/>
              <w:jc w:val="left"/>
              <w:rPr>
                <w:rFonts w:ascii="仿宋_GB2312" w:eastAsia="仿宋_GB2312" w:hAnsi="Times New Roman" w:cs="Times New Roman"/>
                <w:sz w:val="24"/>
                <w:szCs w:val="24"/>
              </w:rPr>
            </w:pPr>
            <w:r w:rsidRPr="0004033A">
              <w:rPr>
                <w:rFonts w:ascii="仿宋_GB2312" w:eastAsia="仿宋_GB2312" w:hAnsi="Times New Roman" w:cs="Times New Roman" w:hint="eastAsia"/>
                <w:noProof/>
                <w:sz w:val="24"/>
                <w:szCs w:val="24"/>
              </w:rPr>
              <w:drawing>
                <wp:inline distT="0" distB="0" distL="114300" distR="114300" wp14:anchorId="35885E15" wp14:editId="4B8E162F">
                  <wp:extent cx="1704433" cy="1733550"/>
                  <wp:effectExtent l="19050" t="0" r="0" b="0"/>
                  <wp:docPr id="1" name="图片 1" descr="QQ截图2019070610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90706103320"/>
                          <pic:cNvPicPr>
                            <a:picLocks noChangeAspect="1"/>
                          </pic:cNvPicPr>
                        </pic:nvPicPr>
                        <pic:blipFill>
                          <a:blip r:embed="rId11" cstate="print"/>
                          <a:stretch>
                            <a:fillRect/>
                          </a:stretch>
                        </pic:blipFill>
                        <pic:spPr>
                          <a:xfrm>
                            <a:off x="0" y="0"/>
                            <a:ext cx="1704433" cy="1733550"/>
                          </a:xfrm>
                          <a:prstGeom prst="rect">
                            <a:avLst/>
                          </a:prstGeom>
                        </pic:spPr>
                      </pic:pic>
                    </a:graphicData>
                  </a:graphic>
                </wp:inline>
              </w:drawing>
            </w:r>
          </w:p>
        </w:tc>
        <w:tc>
          <w:tcPr>
            <w:tcW w:w="710" w:type="dxa"/>
            <w:tcBorders>
              <w:left w:val="single" w:sz="4" w:space="0" w:color="auto"/>
            </w:tcBorders>
            <w:vAlign w:val="center"/>
          </w:tcPr>
          <w:p w14:paraId="322BF986"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lastRenderedPageBreak/>
              <w:t>个</w:t>
            </w:r>
          </w:p>
        </w:tc>
        <w:tc>
          <w:tcPr>
            <w:tcW w:w="850" w:type="dxa"/>
            <w:vAlign w:val="center"/>
          </w:tcPr>
          <w:p w14:paraId="5C105069" w14:textId="77777777" w:rsidR="00EE1F98" w:rsidRPr="0004033A" w:rsidRDefault="00EE1F98" w:rsidP="00EE1F98">
            <w:pPr>
              <w:jc w:val="center"/>
              <w:rPr>
                <w:rFonts w:ascii="仿宋_GB2312" w:eastAsia="仿宋_GB2312"/>
                <w:sz w:val="24"/>
                <w:szCs w:val="24"/>
              </w:rPr>
            </w:pPr>
            <w:r w:rsidRPr="0004033A">
              <w:rPr>
                <w:rFonts w:ascii="仿宋_GB2312" w:eastAsia="仿宋_GB2312" w:hint="eastAsia"/>
                <w:sz w:val="24"/>
                <w:szCs w:val="24"/>
              </w:rPr>
              <w:t>6</w:t>
            </w:r>
          </w:p>
        </w:tc>
      </w:tr>
      <w:tr w:rsidR="00EE1F98" w:rsidRPr="0004033A" w14:paraId="4E25B188" w14:textId="77777777" w:rsidTr="0004033A">
        <w:tc>
          <w:tcPr>
            <w:tcW w:w="675" w:type="dxa"/>
            <w:vAlign w:val="center"/>
          </w:tcPr>
          <w:p w14:paraId="3943672E"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17</w:t>
            </w:r>
          </w:p>
        </w:tc>
        <w:tc>
          <w:tcPr>
            <w:tcW w:w="1134" w:type="dxa"/>
            <w:vAlign w:val="center"/>
          </w:tcPr>
          <w:p w14:paraId="69DA31A4"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水性底漆色母</w:t>
            </w:r>
          </w:p>
        </w:tc>
        <w:tc>
          <w:tcPr>
            <w:tcW w:w="9780" w:type="dxa"/>
            <w:tcBorders>
              <w:right w:val="single" w:sz="4" w:space="0" w:color="auto"/>
            </w:tcBorders>
            <w:vAlign w:val="center"/>
          </w:tcPr>
          <w:p w14:paraId="72AF49ED"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具体见附件，表格中订购数量为每套所含量。</w:t>
            </w:r>
          </w:p>
        </w:tc>
        <w:tc>
          <w:tcPr>
            <w:tcW w:w="710" w:type="dxa"/>
            <w:tcBorders>
              <w:left w:val="single" w:sz="4" w:space="0" w:color="auto"/>
            </w:tcBorders>
            <w:vAlign w:val="center"/>
          </w:tcPr>
          <w:p w14:paraId="49B3F1C6"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174F0955"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28006642" w14:textId="77777777" w:rsidTr="0004033A">
        <w:tc>
          <w:tcPr>
            <w:tcW w:w="675" w:type="dxa"/>
            <w:vAlign w:val="center"/>
          </w:tcPr>
          <w:p w14:paraId="17189C54"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18</w:t>
            </w:r>
          </w:p>
        </w:tc>
        <w:tc>
          <w:tcPr>
            <w:tcW w:w="1134" w:type="dxa"/>
            <w:vAlign w:val="center"/>
          </w:tcPr>
          <w:p w14:paraId="263207E7"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高浓缩珍珠色母</w:t>
            </w:r>
          </w:p>
        </w:tc>
        <w:tc>
          <w:tcPr>
            <w:tcW w:w="9780" w:type="dxa"/>
            <w:tcBorders>
              <w:right w:val="single" w:sz="4" w:space="0" w:color="auto"/>
            </w:tcBorders>
            <w:vAlign w:val="center"/>
          </w:tcPr>
          <w:p w14:paraId="6865E409"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具体见附件，表格中订购数量为每套所含量。</w:t>
            </w:r>
          </w:p>
        </w:tc>
        <w:tc>
          <w:tcPr>
            <w:tcW w:w="710" w:type="dxa"/>
            <w:tcBorders>
              <w:left w:val="single" w:sz="4" w:space="0" w:color="auto"/>
            </w:tcBorders>
            <w:vAlign w:val="center"/>
          </w:tcPr>
          <w:p w14:paraId="27EA132C"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59EE5A05"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2D61627C" w14:textId="77777777" w:rsidTr="0004033A">
        <w:tc>
          <w:tcPr>
            <w:tcW w:w="675" w:type="dxa"/>
            <w:vAlign w:val="center"/>
          </w:tcPr>
          <w:p w14:paraId="325FAFCB"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19</w:t>
            </w:r>
          </w:p>
        </w:tc>
        <w:tc>
          <w:tcPr>
            <w:tcW w:w="1134" w:type="dxa"/>
            <w:vAlign w:val="center"/>
          </w:tcPr>
          <w:p w14:paraId="1BE7D2F8"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高浓度面漆/清漆固化剂</w:t>
            </w:r>
          </w:p>
        </w:tc>
        <w:tc>
          <w:tcPr>
            <w:tcW w:w="9780" w:type="dxa"/>
            <w:tcBorders>
              <w:right w:val="single" w:sz="4" w:space="0" w:color="auto"/>
            </w:tcBorders>
            <w:vAlign w:val="center"/>
          </w:tcPr>
          <w:p w14:paraId="27952DDE"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具体见附件，表格中订购数量为每套所含量。</w:t>
            </w:r>
          </w:p>
        </w:tc>
        <w:tc>
          <w:tcPr>
            <w:tcW w:w="710" w:type="dxa"/>
            <w:tcBorders>
              <w:left w:val="single" w:sz="4" w:space="0" w:color="auto"/>
            </w:tcBorders>
            <w:vAlign w:val="center"/>
          </w:tcPr>
          <w:p w14:paraId="210D52DA"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17302753"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385685E7" w14:textId="77777777" w:rsidTr="0004033A">
        <w:trPr>
          <w:trHeight w:val="362"/>
        </w:trPr>
        <w:tc>
          <w:tcPr>
            <w:tcW w:w="675" w:type="dxa"/>
            <w:vAlign w:val="center"/>
          </w:tcPr>
          <w:p w14:paraId="0C0C05E4"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20</w:t>
            </w:r>
          </w:p>
        </w:tc>
        <w:tc>
          <w:tcPr>
            <w:tcW w:w="1134" w:type="dxa"/>
            <w:vAlign w:val="center"/>
          </w:tcPr>
          <w:p w14:paraId="444AC34F"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原子灰</w:t>
            </w:r>
          </w:p>
        </w:tc>
        <w:tc>
          <w:tcPr>
            <w:tcW w:w="9780" w:type="dxa"/>
            <w:tcBorders>
              <w:right w:val="single" w:sz="4" w:space="0" w:color="auto"/>
            </w:tcBorders>
            <w:vAlign w:val="center"/>
          </w:tcPr>
          <w:p w14:paraId="0333927B"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具体见附件，表格中订购数量为每套所含量。</w:t>
            </w:r>
          </w:p>
        </w:tc>
        <w:tc>
          <w:tcPr>
            <w:tcW w:w="710" w:type="dxa"/>
            <w:tcBorders>
              <w:left w:val="single" w:sz="4" w:space="0" w:color="auto"/>
            </w:tcBorders>
            <w:vAlign w:val="center"/>
          </w:tcPr>
          <w:p w14:paraId="6C8737EC"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1A793E44"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186C7FE4" w14:textId="77777777" w:rsidTr="0004033A">
        <w:trPr>
          <w:trHeight w:val="412"/>
        </w:trPr>
        <w:tc>
          <w:tcPr>
            <w:tcW w:w="675" w:type="dxa"/>
            <w:vAlign w:val="center"/>
          </w:tcPr>
          <w:p w14:paraId="6A5BC88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21</w:t>
            </w:r>
          </w:p>
        </w:tc>
        <w:tc>
          <w:tcPr>
            <w:tcW w:w="1134" w:type="dxa"/>
            <w:vAlign w:val="center"/>
          </w:tcPr>
          <w:p w14:paraId="5E28EC89"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底漆</w:t>
            </w:r>
          </w:p>
        </w:tc>
        <w:tc>
          <w:tcPr>
            <w:tcW w:w="9780" w:type="dxa"/>
            <w:tcBorders>
              <w:right w:val="single" w:sz="4" w:space="0" w:color="auto"/>
            </w:tcBorders>
            <w:vAlign w:val="center"/>
          </w:tcPr>
          <w:p w14:paraId="63072985"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具体见附件，表格中订购数量为每套所含量。</w:t>
            </w:r>
          </w:p>
        </w:tc>
        <w:tc>
          <w:tcPr>
            <w:tcW w:w="710" w:type="dxa"/>
            <w:tcBorders>
              <w:left w:val="single" w:sz="4" w:space="0" w:color="auto"/>
            </w:tcBorders>
            <w:vAlign w:val="center"/>
          </w:tcPr>
          <w:p w14:paraId="24D0C6C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7866BCF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7511163B" w14:textId="77777777" w:rsidTr="0004033A">
        <w:tc>
          <w:tcPr>
            <w:tcW w:w="675" w:type="dxa"/>
            <w:vAlign w:val="center"/>
          </w:tcPr>
          <w:p w14:paraId="157302CE"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22</w:t>
            </w:r>
          </w:p>
        </w:tc>
        <w:tc>
          <w:tcPr>
            <w:tcW w:w="1134" w:type="dxa"/>
            <w:vAlign w:val="center"/>
          </w:tcPr>
          <w:p w14:paraId="783F5C6B"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底漆固化剂</w:t>
            </w:r>
          </w:p>
        </w:tc>
        <w:tc>
          <w:tcPr>
            <w:tcW w:w="9780" w:type="dxa"/>
            <w:tcBorders>
              <w:right w:val="single" w:sz="4" w:space="0" w:color="auto"/>
            </w:tcBorders>
            <w:vAlign w:val="center"/>
          </w:tcPr>
          <w:p w14:paraId="31C96EEE"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具体见附件，表格中订购数量为每套所含量。</w:t>
            </w:r>
          </w:p>
        </w:tc>
        <w:tc>
          <w:tcPr>
            <w:tcW w:w="710" w:type="dxa"/>
            <w:tcBorders>
              <w:left w:val="single" w:sz="4" w:space="0" w:color="auto"/>
            </w:tcBorders>
            <w:vAlign w:val="center"/>
          </w:tcPr>
          <w:p w14:paraId="17B17642"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0E1274A2"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5547DC81" w14:textId="77777777" w:rsidTr="0004033A">
        <w:trPr>
          <w:trHeight w:val="354"/>
        </w:trPr>
        <w:tc>
          <w:tcPr>
            <w:tcW w:w="675" w:type="dxa"/>
            <w:vAlign w:val="center"/>
          </w:tcPr>
          <w:p w14:paraId="2B8EDC2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23</w:t>
            </w:r>
          </w:p>
        </w:tc>
        <w:tc>
          <w:tcPr>
            <w:tcW w:w="1134" w:type="dxa"/>
            <w:vAlign w:val="center"/>
          </w:tcPr>
          <w:p w14:paraId="22A0B4CA"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添加剂</w:t>
            </w:r>
          </w:p>
        </w:tc>
        <w:tc>
          <w:tcPr>
            <w:tcW w:w="9780" w:type="dxa"/>
            <w:tcBorders>
              <w:right w:val="single" w:sz="4" w:space="0" w:color="auto"/>
            </w:tcBorders>
            <w:vAlign w:val="center"/>
          </w:tcPr>
          <w:p w14:paraId="0A445D16" w14:textId="77777777" w:rsidR="00EE1F98" w:rsidRPr="0004033A" w:rsidRDefault="00EE1F98" w:rsidP="00EE1F98">
            <w:pPr>
              <w:widowControl/>
              <w:ind w:firstLineChars="200" w:firstLine="480"/>
              <w:jc w:val="left"/>
              <w:rPr>
                <w:rFonts w:ascii="仿宋_GB2312" w:eastAsia="仿宋_GB2312" w:hAnsi="Times New Roman" w:cs="Times New Roman"/>
                <w:sz w:val="24"/>
                <w:szCs w:val="24"/>
              </w:rPr>
            </w:pPr>
            <w:r w:rsidRPr="0004033A">
              <w:rPr>
                <w:rFonts w:ascii="仿宋_GB2312" w:eastAsia="仿宋_GB2312" w:hAnsi="Times New Roman" w:cs="Times New Roman" w:hint="eastAsia"/>
                <w:sz w:val="24"/>
                <w:szCs w:val="24"/>
              </w:rPr>
              <w:t>水性漆调和树脂及调整剂（具体见附件，表格中订购数量为每套所含量。）</w:t>
            </w:r>
          </w:p>
        </w:tc>
        <w:tc>
          <w:tcPr>
            <w:tcW w:w="710" w:type="dxa"/>
            <w:tcBorders>
              <w:left w:val="single" w:sz="4" w:space="0" w:color="auto"/>
            </w:tcBorders>
            <w:vAlign w:val="center"/>
          </w:tcPr>
          <w:p w14:paraId="7BB3D534"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3D071F48"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r w:rsidR="00EE1F98" w:rsidRPr="0004033A" w14:paraId="52A9B186" w14:textId="77777777" w:rsidTr="0004033A">
        <w:tc>
          <w:tcPr>
            <w:tcW w:w="675" w:type="dxa"/>
            <w:vAlign w:val="center"/>
          </w:tcPr>
          <w:p w14:paraId="40E3286A"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24</w:t>
            </w:r>
          </w:p>
        </w:tc>
        <w:tc>
          <w:tcPr>
            <w:tcW w:w="1134" w:type="dxa"/>
            <w:vAlign w:val="center"/>
          </w:tcPr>
          <w:p w14:paraId="65924565" w14:textId="77777777" w:rsidR="00EE1F98" w:rsidRPr="0004033A" w:rsidRDefault="00EE1F98" w:rsidP="00EE1F98">
            <w:pPr>
              <w:rPr>
                <w:rFonts w:ascii="仿宋_GB2312" w:eastAsia="仿宋_GB2312" w:cs="Times New Roman"/>
                <w:sz w:val="24"/>
                <w:szCs w:val="24"/>
              </w:rPr>
            </w:pPr>
            <w:r w:rsidRPr="0004033A">
              <w:rPr>
                <w:rFonts w:ascii="仿宋_GB2312" w:eastAsia="仿宋_GB2312" w:cs="Times New Roman" w:hint="eastAsia"/>
                <w:sz w:val="24"/>
                <w:szCs w:val="24"/>
              </w:rPr>
              <w:t>驳口专</w:t>
            </w:r>
            <w:r w:rsidRPr="0004033A">
              <w:rPr>
                <w:rFonts w:ascii="仿宋_GB2312" w:eastAsia="仿宋_GB2312" w:cs="Times New Roman" w:hint="eastAsia"/>
                <w:sz w:val="24"/>
                <w:szCs w:val="24"/>
              </w:rPr>
              <w:lastRenderedPageBreak/>
              <w:t>用清漆</w:t>
            </w:r>
          </w:p>
        </w:tc>
        <w:tc>
          <w:tcPr>
            <w:tcW w:w="9780" w:type="dxa"/>
            <w:tcBorders>
              <w:right w:val="single" w:sz="4" w:space="0" w:color="auto"/>
            </w:tcBorders>
            <w:vAlign w:val="center"/>
          </w:tcPr>
          <w:p w14:paraId="377D1A32" w14:textId="77777777" w:rsidR="00EE1F98" w:rsidRPr="0004033A" w:rsidRDefault="00EE1F98" w:rsidP="00EE1F98">
            <w:pPr>
              <w:widowControl/>
              <w:ind w:firstLineChars="200" w:firstLine="480"/>
              <w:jc w:val="left"/>
              <w:rPr>
                <w:rFonts w:ascii="仿宋_GB2312" w:eastAsia="仿宋_GB2312" w:hAnsi="仿宋" w:cs="Times New Roman"/>
                <w:sz w:val="24"/>
                <w:szCs w:val="24"/>
              </w:rPr>
            </w:pPr>
            <w:r w:rsidRPr="0004033A">
              <w:rPr>
                <w:rFonts w:ascii="仿宋_GB2312" w:eastAsia="仿宋_GB2312" w:hAnsi="Times New Roman" w:cs="Times New Roman" w:hint="eastAsia"/>
                <w:sz w:val="24"/>
                <w:szCs w:val="24"/>
              </w:rPr>
              <w:lastRenderedPageBreak/>
              <w:t>具体见附件，表格订购数量中为每套所含量。</w:t>
            </w:r>
          </w:p>
        </w:tc>
        <w:tc>
          <w:tcPr>
            <w:tcW w:w="710" w:type="dxa"/>
            <w:tcBorders>
              <w:left w:val="single" w:sz="4" w:space="0" w:color="auto"/>
            </w:tcBorders>
            <w:vAlign w:val="center"/>
          </w:tcPr>
          <w:p w14:paraId="5562B639"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套</w:t>
            </w:r>
          </w:p>
        </w:tc>
        <w:tc>
          <w:tcPr>
            <w:tcW w:w="850" w:type="dxa"/>
            <w:vAlign w:val="center"/>
          </w:tcPr>
          <w:p w14:paraId="46F57C2D" w14:textId="77777777" w:rsidR="00EE1F98" w:rsidRPr="0004033A" w:rsidRDefault="00EE1F98" w:rsidP="00EE1F98">
            <w:pPr>
              <w:jc w:val="center"/>
              <w:rPr>
                <w:rFonts w:ascii="仿宋_GB2312" w:eastAsia="仿宋_GB2312" w:hAnsi="Calibri" w:cs="Times New Roman"/>
                <w:sz w:val="24"/>
                <w:szCs w:val="24"/>
              </w:rPr>
            </w:pPr>
            <w:r w:rsidRPr="0004033A">
              <w:rPr>
                <w:rFonts w:ascii="仿宋_GB2312" w:eastAsia="仿宋_GB2312" w:hAnsi="Calibri" w:cs="Times New Roman" w:hint="eastAsia"/>
                <w:sz w:val="24"/>
                <w:szCs w:val="24"/>
              </w:rPr>
              <w:t>1</w:t>
            </w:r>
          </w:p>
        </w:tc>
      </w:tr>
    </w:tbl>
    <w:p w14:paraId="530C4017" w14:textId="77777777" w:rsidR="00EE1F98" w:rsidRPr="0004033A" w:rsidRDefault="00EE1F98" w:rsidP="00EE1F98">
      <w:pPr>
        <w:autoSpaceDE w:val="0"/>
        <w:autoSpaceDN w:val="0"/>
        <w:adjustRightInd w:val="0"/>
        <w:spacing w:line="360" w:lineRule="auto"/>
        <w:rPr>
          <w:rFonts w:ascii="仿宋_GB2312" w:eastAsia="仿宋_GB2312" w:hAnsi="Calibri" w:cs="Times New Roman"/>
          <w:sz w:val="24"/>
          <w:szCs w:val="24"/>
        </w:rPr>
        <w:sectPr w:rsidR="00EE1F98" w:rsidRPr="0004033A" w:rsidSect="00417A16">
          <w:pgSz w:w="16838" w:h="11906" w:orient="landscape"/>
          <w:pgMar w:top="1800" w:right="1440" w:bottom="1800" w:left="1440" w:header="851" w:footer="992" w:gutter="0"/>
          <w:cols w:space="425"/>
          <w:docGrid w:type="lines" w:linePitch="312"/>
        </w:sectPr>
      </w:pPr>
    </w:p>
    <w:p w14:paraId="1803871A" w14:textId="77777777" w:rsidR="00EE1F98" w:rsidRPr="0004033A" w:rsidRDefault="00EE1F98" w:rsidP="00EE1F98">
      <w:pPr>
        <w:autoSpaceDE w:val="0"/>
        <w:autoSpaceDN w:val="0"/>
        <w:adjustRightInd w:val="0"/>
        <w:spacing w:line="360" w:lineRule="auto"/>
        <w:rPr>
          <w:rFonts w:ascii="仿宋_GB2312" w:eastAsia="仿宋_GB2312"/>
          <w:sz w:val="24"/>
          <w:szCs w:val="24"/>
        </w:rPr>
      </w:pPr>
      <w:r w:rsidRPr="0004033A">
        <w:rPr>
          <w:rFonts w:ascii="仿宋_GB2312" w:eastAsia="仿宋_GB2312" w:hAnsi="Calibri" w:cs="Times New Roman" w:hint="eastAsia"/>
          <w:sz w:val="24"/>
          <w:szCs w:val="24"/>
        </w:rPr>
        <w:lastRenderedPageBreak/>
        <w:t>附件</w:t>
      </w:r>
    </w:p>
    <w:tbl>
      <w:tblPr>
        <w:tblW w:w="8430"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38"/>
        <w:gridCol w:w="1984"/>
        <w:gridCol w:w="851"/>
        <w:gridCol w:w="1757"/>
      </w:tblGrid>
      <w:tr w:rsidR="00EE1F98" w:rsidRPr="0004033A" w14:paraId="746BB1A7" w14:textId="77777777" w:rsidTr="0004033A">
        <w:trPr>
          <w:trHeight w:val="473"/>
        </w:trPr>
        <w:tc>
          <w:tcPr>
            <w:tcW w:w="3838" w:type="dxa"/>
            <w:shd w:val="clear" w:color="000000" w:fill="FFFFFF"/>
            <w:vAlign w:val="center"/>
            <w:hideMark/>
          </w:tcPr>
          <w:p w14:paraId="5A62B4A1"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产品描述</w:t>
            </w:r>
          </w:p>
        </w:tc>
        <w:tc>
          <w:tcPr>
            <w:tcW w:w="1984" w:type="dxa"/>
            <w:shd w:val="clear" w:color="000000" w:fill="FFFFFF"/>
            <w:vAlign w:val="center"/>
            <w:hideMark/>
          </w:tcPr>
          <w:p w14:paraId="17B86992"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单位（罐/箱）</w:t>
            </w:r>
          </w:p>
        </w:tc>
        <w:tc>
          <w:tcPr>
            <w:tcW w:w="851" w:type="dxa"/>
            <w:shd w:val="clear" w:color="000000" w:fill="FFFFFF"/>
            <w:vAlign w:val="center"/>
            <w:hideMark/>
          </w:tcPr>
          <w:p w14:paraId="18B6BACB"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包装</w:t>
            </w:r>
          </w:p>
        </w:tc>
        <w:tc>
          <w:tcPr>
            <w:tcW w:w="1757" w:type="dxa"/>
            <w:shd w:val="clear" w:color="000000" w:fill="FFFFFF"/>
            <w:vAlign w:val="center"/>
            <w:hideMark/>
          </w:tcPr>
          <w:p w14:paraId="3528AC6D"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数量（箱）</w:t>
            </w:r>
          </w:p>
        </w:tc>
      </w:tr>
      <w:tr w:rsidR="00EE1F98" w:rsidRPr="0004033A" w14:paraId="15542CD0" w14:textId="77777777" w:rsidTr="0004033A">
        <w:trPr>
          <w:trHeight w:val="514"/>
        </w:trPr>
        <w:tc>
          <w:tcPr>
            <w:tcW w:w="8430" w:type="dxa"/>
            <w:gridSpan w:val="4"/>
            <w:shd w:val="clear" w:color="000000" w:fill="FFFFFF"/>
            <w:noWrap/>
            <w:vAlign w:val="center"/>
            <w:hideMark/>
          </w:tcPr>
          <w:p w14:paraId="628B4EA0"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水性底色漆色母</w:t>
            </w:r>
          </w:p>
        </w:tc>
      </w:tr>
      <w:tr w:rsidR="00EE1F98" w:rsidRPr="0004033A" w14:paraId="6728211E" w14:textId="77777777" w:rsidTr="0004033A">
        <w:trPr>
          <w:trHeight w:val="300"/>
        </w:trPr>
        <w:tc>
          <w:tcPr>
            <w:tcW w:w="3838" w:type="dxa"/>
            <w:shd w:val="clear" w:color="auto" w:fill="auto"/>
            <w:noWrap/>
            <w:vAlign w:val="center"/>
            <w:hideMark/>
          </w:tcPr>
          <w:p w14:paraId="5947F57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白色</w:t>
            </w:r>
          </w:p>
        </w:tc>
        <w:tc>
          <w:tcPr>
            <w:tcW w:w="1984" w:type="dxa"/>
            <w:shd w:val="clear" w:color="auto" w:fill="auto"/>
            <w:noWrap/>
            <w:vAlign w:val="center"/>
            <w:hideMark/>
          </w:tcPr>
          <w:p w14:paraId="38A192A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983ED2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52CEA5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4D452C61" w14:textId="77777777" w:rsidTr="0004033A">
        <w:trPr>
          <w:trHeight w:val="300"/>
        </w:trPr>
        <w:tc>
          <w:tcPr>
            <w:tcW w:w="3838" w:type="dxa"/>
            <w:shd w:val="clear" w:color="auto" w:fill="auto"/>
            <w:noWrap/>
            <w:vAlign w:val="center"/>
            <w:hideMark/>
          </w:tcPr>
          <w:p w14:paraId="098B573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微调白</w:t>
            </w:r>
          </w:p>
        </w:tc>
        <w:tc>
          <w:tcPr>
            <w:tcW w:w="1984" w:type="dxa"/>
            <w:shd w:val="clear" w:color="auto" w:fill="auto"/>
            <w:noWrap/>
            <w:vAlign w:val="center"/>
            <w:hideMark/>
          </w:tcPr>
          <w:p w14:paraId="419E82B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90AAD1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99ED45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5F60CD5C" w14:textId="77777777" w:rsidTr="0004033A">
        <w:trPr>
          <w:trHeight w:val="300"/>
        </w:trPr>
        <w:tc>
          <w:tcPr>
            <w:tcW w:w="3838" w:type="dxa"/>
            <w:shd w:val="clear" w:color="auto" w:fill="auto"/>
            <w:noWrap/>
            <w:vAlign w:val="center"/>
            <w:hideMark/>
          </w:tcPr>
          <w:p w14:paraId="71C45B1A"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雪白</w:t>
            </w:r>
          </w:p>
        </w:tc>
        <w:tc>
          <w:tcPr>
            <w:tcW w:w="1984" w:type="dxa"/>
            <w:shd w:val="clear" w:color="auto" w:fill="auto"/>
            <w:noWrap/>
            <w:vAlign w:val="center"/>
            <w:hideMark/>
          </w:tcPr>
          <w:p w14:paraId="14E7FAC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28D0B7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7FCFC1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0ADEF92C" w14:textId="77777777" w:rsidTr="0004033A">
        <w:trPr>
          <w:trHeight w:val="300"/>
        </w:trPr>
        <w:tc>
          <w:tcPr>
            <w:tcW w:w="3838" w:type="dxa"/>
            <w:shd w:val="clear" w:color="auto" w:fill="auto"/>
            <w:noWrap/>
            <w:vAlign w:val="center"/>
            <w:hideMark/>
          </w:tcPr>
          <w:p w14:paraId="1FB320A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土黄</w:t>
            </w:r>
          </w:p>
        </w:tc>
        <w:tc>
          <w:tcPr>
            <w:tcW w:w="1984" w:type="dxa"/>
            <w:shd w:val="clear" w:color="auto" w:fill="auto"/>
            <w:noWrap/>
            <w:vAlign w:val="center"/>
            <w:hideMark/>
          </w:tcPr>
          <w:p w14:paraId="35F9A06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48A9C0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4909CE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9240971" w14:textId="77777777" w:rsidTr="0004033A">
        <w:trPr>
          <w:trHeight w:val="300"/>
        </w:trPr>
        <w:tc>
          <w:tcPr>
            <w:tcW w:w="3838" w:type="dxa"/>
            <w:shd w:val="clear" w:color="auto" w:fill="auto"/>
            <w:noWrap/>
            <w:vAlign w:val="center"/>
            <w:hideMark/>
          </w:tcPr>
          <w:p w14:paraId="2709BE84"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绿金</w:t>
            </w:r>
          </w:p>
        </w:tc>
        <w:tc>
          <w:tcPr>
            <w:tcW w:w="1984" w:type="dxa"/>
            <w:shd w:val="clear" w:color="auto" w:fill="auto"/>
            <w:noWrap/>
            <w:vAlign w:val="center"/>
            <w:hideMark/>
          </w:tcPr>
          <w:p w14:paraId="3BDE83E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277065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B3C08A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76C59AC" w14:textId="77777777" w:rsidTr="0004033A">
        <w:trPr>
          <w:trHeight w:val="300"/>
        </w:trPr>
        <w:tc>
          <w:tcPr>
            <w:tcW w:w="3838" w:type="dxa"/>
            <w:shd w:val="clear" w:color="auto" w:fill="auto"/>
            <w:noWrap/>
            <w:vAlign w:val="center"/>
            <w:hideMark/>
          </w:tcPr>
          <w:p w14:paraId="168AFEA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金棕</w:t>
            </w:r>
          </w:p>
        </w:tc>
        <w:tc>
          <w:tcPr>
            <w:tcW w:w="1984" w:type="dxa"/>
            <w:shd w:val="clear" w:color="auto" w:fill="auto"/>
            <w:noWrap/>
            <w:vAlign w:val="center"/>
            <w:hideMark/>
          </w:tcPr>
          <w:p w14:paraId="6D592FC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1189D11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F27080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1C2F878C" w14:textId="77777777" w:rsidTr="0004033A">
        <w:trPr>
          <w:trHeight w:val="300"/>
        </w:trPr>
        <w:tc>
          <w:tcPr>
            <w:tcW w:w="3838" w:type="dxa"/>
            <w:shd w:val="clear" w:color="auto" w:fill="auto"/>
            <w:noWrap/>
            <w:vAlign w:val="center"/>
            <w:hideMark/>
          </w:tcPr>
          <w:p w14:paraId="22B90702"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橙黄</w:t>
            </w:r>
          </w:p>
        </w:tc>
        <w:tc>
          <w:tcPr>
            <w:tcW w:w="1984" w:type="dxa"/>
            <w:shd w:val="clear" w:color="auto" w:fill="auto"/>
            <w:noWrap/>
            <w:vAlign w:val="center"/>
            <w:hideMark/>
          </w:tcPr>
          <w:p w14:paraId="2F4EA44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702103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535CE1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0688E67B" w14:textId="77777777" w:rsidTr="0004033A">
        <w:trPr>
          <w:trHeight w:val="300"/>
        </w:trPr>
        <w:tc>
          <w:tcPr>
            <w:tcW w:w="3838" w:type="dxa"/>
            <w:shd w:val="clear" w:color="auto" w:fill="auto"/>
            <w:noWrap/>
            <w:vAlign w:val="center"/>
            <w:hideMark/>
          </w:tcPr>
          <w:p w14:paraId="666FB4C3"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柠檬黄</w:t>
            </w:r>
          </w:p>
        </w:tc>
        <w:tc>
          <w:tcPr>
            <w:tcW w:w="1984" w:type="dxa"/>
            <w:shd w:val="clear" w:color="auto" w:fill="auto"/>
            <w:noWrap/>
            <w:vAlign w:val="center"/>
            <w:hideMark/>
          </w:tcPr>
          <w:p w14:paraId="667691C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DC4541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FD9EDE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2EF6D93" w14:textId="77777777" w:rsidTr="0004033A">
        <w:trPr>
          <w:trHeight w:val="300"/>
        </w:trPr>
        <w:tc>
          <w:tcPr>
            <w:tcW w:w="3838" w:type="dxa"/>
            <w:shd w:val="clear" w:color="auto" w:fill="auto"/>
            <w:noWrap/>
            <w:vAlign w:val="center"/>
            <w:hideMark/>
          </w:tcPr>
          <w:p w14:paraId="4CFEA033"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柠檬黄</w:t>
            </w:r>
          </w:p>
        </w:tc>
        <w:tc>
          <w:tcPr>
            <w:tcW w:w="1984" w:type="dxa"/>
            <w:shd w:val="clear" w:color="auto" w:fill="auto"/>
            <w:noWrap/>
            <w:vAlign w:val="center"/>
            <w:hideMark/>
          </w:tcPr>
          <w:p w14:paraId="5F54A21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CDC075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012F93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7AB48F94" w14:textId="77777777" w:rsidTr="0004033A">
        <w:trPr>
          <w:trHeight w:val="300"/>
        </w:trPr>
        <w:tc>
          <w:tcPr>
            <w:tcW w:w="3838" w:type="dxa"/>
            <w:shd w:val="clear" w:color="auto" w:fill="auto"/>
            <w:noWrap/>
            <w:vAlign w:val="center"/>
            <w:hideMark/>
          </w:tcPr>
          <w:p w14:paraId="164B7BE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微调柠檬黄</w:t>
            </w:r>
          </w:p>
        </w:tc>
        <w:tc>
          <w:tcPr>
            <w:tcW w:w="1984" w:type="dxa"/>
            <w:shd w:val="clear" w:color="auto" w:fill="auto"/>
            <w:noWrap/>
            <w:vAlign w:val="center"/>
            <w:hideMark/>
          </w:tcPr>
          <w:p w14:paraId="68DCAB5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4A6672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ECFF34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946F7AB" w14:textId="77777777" w:rsidTr="0004033A">
        <w:trPr>
          <w:trHeight w:val="300"/>
        </w:trPr>
        <w:tc>
          <w:tcPr>
            <w:tcW w:w="3838" w:type="dxa"/>
            <w:shd w:val="clear" w:color="auto" w:fill="auto"/>
            <w:noWrap/>
            <w:vAlign w:val="center"/>
            <w:hideMark/>
          </w:tcPr>
          <w:p w14:paraId="7BF5281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浅黄</w:t>
            </w:r>
          </w:p>
        </w:tc>
        <w:tc>
          <w:tcPr>
            <w:tcW w:w="1984" w:type="dxa"/>
            <w:shd w:val="clear" w:color="auto" w:fill="auto"/>
            <w:noWrap/>
            <w:vAlign w:val="center"/>
            <w:hideMark/>
          </w:tcPr>
          <w:p w14:paraId="070FAFA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FD1930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602175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677F727" w14:textId="77777777" w:rsidTr="0004033A">
        <w:trPr>
          <w:trHeight w:val="300"/>
        </w:trPr>
        <w:tc>
          <w:tcPr>
            <w:tcW w:w="3838" w:type="dxa"/>
            <w:shd w:val="clear" w:color="auto" w:fill="auto"/>
            <w:noWrap/>
            <w:vAlign w:val="center"/>
            <w:hideMark/>
          </w:tcPr>
          <w:p w14:paraId="72982D64"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亮橙</w:t>
            </w:r>
          </w:p>
        </w:tc>
        <w:tc>
          <w:tcPr>
            <w:tcW w:w="1984" w:type="dxa"/>
            <w:shd w:val="clear" w:color="auto" w:fill="auto"/>
            <w:noWrap/>
            <w:vAlign w:val="center"/>
            <w:hideMark/>
          </w:tcPr>
          <w:p w14:paraId="5312401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E31F92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5E2FAFC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C4C41B3" w14:textId="77777777" w:rsidTr="0004033A">
        <w:trPr>
          <w:trHeight w:val="300"/>
        </w:trPr>
        <w:tc>
          <w:tcPr>
            <w:tcW w:w="3838" w:type="dxa"/>
            <w:shd w:val="clear" w:color="auto" w:fill="auto"/>
            <w:noWrap/>
            <w:vAlign w:val="center"/>
            <w:hideMark/>
          </w:tcPr>
          <w:p w14:paraId="23518F67"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铁红</w:t>
            </w:r>
          </w:p>
        </w:tc>
        <w:tc>
          <w:tcPr>
            <w:tcW w:w="1984" w:type="dxa"/>
            <w:shd w:val="clear" w:color="auto" w:fill="auto"/>
            <w:noWrap/>
            <w:vAlign w:val="center"/>
            <w:hideMark/>
          </w:tcPr>
          <w:p w14:paraId="0AF71C0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4FB794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7E67B9B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3D55BCF" w14:textId="77777777" w:rsidTr="0004033A">
        <w:trPr>
          <w:trHeight w:val="300"/>
        </w:trPr>
        <w:tc>
          <w:tcPr>
            <w:tcW w:w="3838" w:type="dxa"/>
            <w:shd w:val="clear" w:color="auto" w:fill="auto"/>
            <w:noWrap/>
            <w:vAlign w:val="center"/>
            <w:hideMark/>
          </w:tcPr>
          <w:p w14:paraId="44814E10"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微调铁红</w:t>
            </w:r>
          </w:p>
        </w:tc>
        <w:tc>
          <w:tcPr>
            <w:tcW w:w="1984" w:type="dxa"/>
            <w:shd w:val="clear" w:color="auto" w:fill="auto"/>
            <w:noWrap/>
            <w:vAlign w:val="center"/>
            <w:hideMark/>
          </w:tcPr>
          <w:p w14:paraId="2F9C942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4EC7BE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F5B122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5696D67E" w14:textId="77777777" w:rsidTr="0004033A">
        <w:trPr>
          <w:trHeight w:val="300"/>
        </w:trPr>
        <w:tc>
          <w:tcPr>
            <w:tcW w:w="3838" w:type="dxa"/>
            <w:shd w:val="clear" w:color="auto" w:fill="auto"/>
            <w:noWrap/>
            <w:vAlign w:val="center"/>
            <w:hideMark/>
          </w:tcPr>
          <w:p w14:paraId="2B2FD9A9"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亮红</w:t>
            </w:r>
          </w:p>
        </w:tc>
        <w:tc>
          <w:tcPr>
            <w:tcW w:w="1984" w:type="dxa"/>
            <w:shd w:val="clear" w:color="auto" w:fill="auto"/>
            <w:noWrap/>
            <w:vAlign w:val="center"/>
            <w:hideMark/>
          </w:tcPr>
          <w:p w14:paraId="65BDEA7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1D9527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93D7AA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A86A824" w14:textId="77777777" w:rsidTr="0004033A">
        <w:trPr>
          <w:trHeight w:val="300"/>
        </w:trPr>
        <w:tc>
          <w:tcPr>
            <w:tcW w:w="3838" w:type="dxa"/>
            <w:shd w:val="clear" w:color="auto" w:fill="auto"/>
            <w:noWrap/>
            <w:vAlign w:val="center"/>
            <w:hideMark/>
          </w:tcPr>
          <w:p w14:paraId="73AF95B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透明铁红</w:t>
            </w:r>
          </w:p>
        </w:tc>
        <w:tc>
          <w:tcPr>
            <w:tcW w:w="1984" w:type="dxa"/>
            <w:shd w:val="clear" w:color="auto" w:fill="auto"/>
            <w:noWrap/>
            <w:vAlign w:val="center"/>
            <w:hideMark/>
          </w:tcPr>
          <w:p w14:paraId="320F3D3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DAC0F3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CD09F9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7FCF8B6D" w14:textId="77777777" w:rsidTr="0004033A">
        <w:trPr>
          <w:trHeight w:val="300"/>
        </w:trPr>
        <w:tc>
          <w:tcPr>
            <w:tcW w:w="3838" w:type="dxa"/>
            <w:shd w:val="clear" w:color="auto" w:fill="auto"/>
            <w:noWrap/>
            <w:vAlign w:val="center"/>
            <w:hideMark/>
          </w:tcPr>
          <w:p w14:paraId="6AED297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栗红</w:t>
            </w:r>
          </w:p>
        </w:tc>
        <w:tc>
          <w:tcPr>
            <w:tcW w:w="1984" w:type="dxa"/>
            <w:shd w:val="clear" w:color="auto" w:fill="auto"/>
            <w:noWrap/>
            <w:vAlign w:val="center"/>
            <w:hideMark/>
          </w:tcPr>
          <w:p w14:paraId="275CC9D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DB92B6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3C3F66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AA9E3FE" w14:textId="77777777" w:rsidTr="0004033A">
        <w:trPr>
          <w:trHeight w:val="300"/>
        </w:trPr>
        <w:tc>
          <w:tcPr>
            <w:tcW w:w="3838" w:type="dxa"/>
            <w:shd w:val="clear" w:color="auto" w:fill="auto"/>
            <w:noWrap/>
            <w:vAlign w:val="center"/>
            <w:hideMark/>
          </w:tcPr>
          <w:p w14:paraId="5824CA89"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棕红</w:t>
            </w:r>
          </w:p>
        </w:tc>
        <w:tc>
          <w:tcPr>
            <w:tcW w:w="1984" w:type="dxa"/>
            <w:shd w:val="clear" w:color="auto" w:fill="auto"/>
            <w:noWrap/>
            <w:vAlign w:val="center"/>
            <w:hideMark/>
          </w:tcPr>
          <w:p w14:paraId="167AC00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E250F8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ED2739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C95E5CF" w14:textId="77777777" w:rsidTr="0004033A">
        <w:trPr>
          <w:trHeight w:val="300"/>
        </w:trPr>
        <w:tc>
          <w:tcPr>
            <w:tcW w:w="3838" w:type="dxa"/>
            <w:shd w:val="clear" w:color="auto" w:fill="auto"/>
            <w:noWrap/>
            <w:vAlign w:val="center"/>
            <w:hideMark/>
          </w:tcPr>
          <w:p w14:paraId="029C434C"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深红</w:t>
            </w:r>
          </w:p>
        </w:tc>
        <w:tc>
          <w:tcPr>
            <w:tcW w:w="1984" w:type="dxa"/>
            <w:shd w:val="clear" w:color="auto" w:fill="auto"/>
            <w:noWrap/>
            <w:vAlign w:val="center"/>
            <w:hideMark/>
          </w:tcPr>
          <w:p w14:paraId="3FCE5AA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A79952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555C2F7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F4C820B" w14:textId="77777777" w:rsidTr="0004033A">
        <w:trPr>
          <w:trHeight w:val="300"/>
        </w:trPr>
        <w:tc>
          <w:tcPr>
            <w:tcW w:w="3838" w:type="dxa"/>
            <w:shd w:val="clear" w:color="auto" w:fill="auto"/>
            <w:noWrap/>
            <w:vAlign w:val="center"/>
            <w:hideMark/>
          </w:tcPr>
          <w:p w14:paraId="2D9E2086"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玫红</w:t>
            </w:r>
          </w:p>
        </w:tc>
        <w:tc>
          <w:tcPr>
            <w:tcW w:w="1984" w:type="dxa"/>
            <w:shd w:val="clear" w:color="auto" w:fill="auto"/>
            <w:noWrap/>
            <w:vAlign w:val="center"/>
            <w:hideMark/>
          </w:tcPr>
          <w:p w14:paraId="265284D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6BF86A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C9E486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0A3D23A" w14:textId="77777777" w:rsidTr="0004033A">
        <w:trPr>
          <w:trHeight w:val="300"/>
        </w:trPr>
        <w:tc>
          <w:tcPr>
            <w:tcW w:w="3838" w:type="dxa"/>
            <w:shd w:val="clear" w:color="auto" w:fill="auto"/>
            <w:noWrap/>
            <w:vAlign w:val="center"/>
            <w:hideMark/>
          </w:tcPr>
          <w:p w14:paraId="5525A5AE"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大红</w:t>
            </w:r>
          </w:p>
        </w:tc>
        <w:tc>
          <w:tcPr>
            <w:tcW w:w="1984" w:type="dxa"/>
            <w:shd w:val="clear" w:color="auto" w:fill="auto"/>
            <w:noWrap/>
            <w:vAlign w:val="center"/>
            <w:hideMark/>
          </w:tcPr>
          <w:p w14:paraId="2051DB3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F532F4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54AC63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349F315" w14:textId="77777777" w:rsidTr="0004033A">
        <w:trPr>
          <w:trHeight w:val="300"/>
        </w:trPr>
        <w:tc>
          <w:tcPr>
            <w:tcW w:w="3838" w:type="dxa"/>
            <w:shd w:val="clear" w:color="auto" w:fill="auto"/>
            <w:noWrap/>
            <w:vAlign w:val="center"/>
            <w:hideMark/>
          </w:tcPr>
          <w:p w14:paraId="77C4BA2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红色</w:t>
            </w:r>
          </w:p>
        </w:tc>
        <w:tc>
          <w:tcPr>
            <w:tcW w:w="1984" w:type="dxa"/>
            <w:shd w:val="clear" w:color="auto" w:fill="auto"/>
            <w:noWrap/>
            <w:vAlign w:val="center"/>
            <w:hideMark/>
          </w:tcPr>
          <w:p w14:paraId="51268E7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F3511E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1FD73A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6F329A7" w14:textId="77777777" w:rsidTr="0004033A">
        <w:trPr>
          <w:trHeight w:val="300"/>
        </w:trPr>
        <w:tc>
          <w:tcPr>
            <w:tcW w:w="3838" w:type="dxa"/>
            <w:shd w:val="clear" w:color="auto" w:fill="auto"/>
            <w:noWrap/>
            <w:vAlign w:val="center"/>
            <w:hideMark/>
          </w:tcPr>
          <w:p w14:paraId="36FF2F5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紫色</w:t>
            </w:r>
          </w:p>
        </w:tc>
        <w:tc>
          <w:tcPr>
            <w:tcW w:w="1984" w:type="dxa"/>
            <w:shd w:val="clear" w:color="auto" w:fill="auto"/>
            <w:noWrap/>
            <w:vAlign w:val="center"/>
            <w:hideMark/>
          </w:tcPr>
          <w:p w14:paraId="76C7033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BD3A8E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2028D4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B752E84" w14:textId="77777777" w:rsidTr="0004033A">
        <w:trPr>
          <w:trHeight w:val="300"/>
        </w:trPr>
        <w:tc>
          <w:tcPr>
            <w:tcW w:w="3838" w:type="dxa"/>
            <w:shd w:val="clear" w:color="auto" w:fill="auto"/>
            <w:noWrap/>
            <w:vAlign w:val="center"/>
            <w:hideMark/>
          </w:tcPr>
          <w:p w14:paraId="39919002"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紫红</w:t>
            </w:r>
          </w:p>
        </w:tc>
        <w:tc>
          <w:tcPr>
            <w:tcW w:w="1984" w:type="dxa"/>
            <w:shd w:val="clear" w:color="auto" w:fill="auto"/>
            <w:noWrap/>
            <w:vAlign w:val="center"/>
            <w:hideMark/>
          </w:tcPr>
          <w:p w14:paraId="204E7A3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DB4440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7A1F65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7C03CFED" w14:textId="77777777" w:rsidTr="0004033A">
        <w:trPr>
          <w:trHeight w:val="300"/>
        </w:trPr>
        <w:tc>
          <w:tcPr>
            <w:tcW w:w="3838" w:type="dxa"/>
            <w:shd w:val="clear" w:color="auto" w:fill="auto"/>
            <w:noWrap/>
            <w:vAlign w:val="center"/>
            <w:hideMark/>
          </w:tcPr>
          <w:p w14:paraId="09866AE7"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绿相酞蓝</w:t>
            </w:r>
          </w:p>
        </w:tc>
        <w:tc>
          <w:tcPr>
            <w:tcW w:w="1984" w:type="dxa"/>
            <w:shd w:val="clear" w:color="auto" w:fill="auto"/>
            <w:noWrap/>
            <w:vAlign w:val="center"/>
            <w:hideMark/>
          </w:tcPr>
          <w:p w14:paraId="04BFD79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EBE941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045420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4F03AAC1" w14:textId="77777777" w:rsidTr="0004033A">
        <w:trPr>
          <w:trHeight w:val="300"/>
        </w:trPr>
        <w:tc>
          <w:tcPr>
            <w:tcW w:w="3838" w:type="dxa"/>
            <w:shd w:val="clear" w:color="auto" w:fill="auto"/>
            <w:noWrap/>
            <w:vAlign w:val="center"/>
            <w:hideMark/>
          </w:tcPr>
          <w:p w14:paraId="394CA3D2"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宝石蓝</w:t>
            </w:r>
          </w:p>
        </w:tc>
        <w:tc>
          <w:tcPr>
            <w:tcW w:w="1984" w:type="dxa"/>
            <w:shd w:val="clear" w:color="auto" w:fill="auto"/>
            <w:noWrap/>
            <w:vAlign w:val="center"/>
            <w:hideMark/>
          </w:tcPr>
          <w:p w14:paraId="4C3586B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3C7E8CC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5DEC584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74620A6" w14:textId="77777777" w:rsidTr="0004033A">
        <w:trPr>
          <w:trHeight w:val="300"/>
        </w:trPr>
        <w:tc>
          <w:tcPr>
            <w:tcW w:w="3838" w:type="dxa"/>
            <w:shd w:val="clear" w:color="auto" w:fill="auto"/>
            <w:noWrap/>
            <w:vAlign w:val="center"/>
            <w:hideMark/>
          </w:tcPr>
          <w:p w14:paraId="5ABA9DD4"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微调蓝色</w:t>
            </w:r>
          </w:p>
        </w:tc>
        <w:tc>
          <w:tcPr>
            <w:tcW w:w="1984" w:type="dxa"/>
            <w:shd w:val="clear" w:color="auto" w:fill="auto"/>
            <w:noWrap/>
            <w:vAlign w:val="center"/>
            <w:hideMark/>
          </w:tcPr>
          <w:p w14:paraId="4445C78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405378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72FFE9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51CD1A3" w14:textId="77777777" w:rsidTr="0004033A">
        <w:trPr>
          <w:trHeight w:val="300"/>
        </w:trPr>
        <w:tc>
          <w:tcPr>
            <w:tcW w:w="3838" w:type="dxa"/>
            <w:shd w:val="clear" w:color="auto" w:fill="auto"/>
            <w:noWrap/>
            <w:vAlign w:val="center"/>
            <w:hideMark/>
          </w:tcPr>
          <w:p w14:paraId="485F5293"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正蓝</w:t>
            </w:r>
          </w:p>
        </w:tc>
        <w:tc>
          <w:tcPr>
            <w:tcW w:w="1984" w:type="dxa"/>
            <w:shd w:val="clear" w:color="auto" w:fill="auto"/>
            <w:noWrap/>
            <w:vAlign w:val="center"/>
            <w:hideMark/>
          </w:tcPr>
          <w:p w14:paraId="0BEFBC2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712DDF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79DA41D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EA40731" w14:textId="77777777" w:rsidTr="0004033A">
        <w:trPr>
          <w:trHeight w:val="300"/>
        </w:trPr>
        <w:tc>
          <w:tcPr>
            <w:tcW w:w="3838" w:type="dxa"/>
            <w:shd w:val="clear" w:color="auto" w:fill="auto"/>
            <w:noWrap/>
            <w:vAlign w:val="center"/>
            <w:hideMark/>
          </w:tcPr>
          <w:p w14:paraId="7DA32FD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海蓝</w:t>
            </w:r>
          </w:p>
        </w:tc>
        <w:tc>
          <w:tcPr>
            <w:tcW w:w="1984" w:type="dxa"/>
            <w:shd w:val="clear" w:color="auto" w:fill="auto"/>
            <w:noWrap/>
            <w:vAlign w:val="center"/>
            <w:hideMark/>
          </w:tcPr>
          <w:p w14:paraId="786FD5F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571982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1E6645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5456B1DF" w14:textId="77777777" w:rsidTr="0004033A">
        <w:trPr>
          <w:trHeight w:val="300"/>
        </w:trPr>
        <w:tc>
          <w:tcPr>
            <w:tcW w:w="3838" w:type="dxa"/>
            <w:shd w:val="clear" w:color="auto" w:fill="auto"/>
            <w:noWrap/>
            <w:vAlign w:val="center"/>
            <w:hideMark/>
          </w:tcPr>
          <w:p w14:paraId="15B4B560"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蓝绿</w:t>
            </w:r>
          </w:p>
        </w:tc>
        <w:tc>
          <w:tcPr>
            <w:tcW w:w="1984" w:type="dxa"/>
            <w:shd w:val="clear" w:color="auto" w:fill="auto"/>
            <w:noWrap/>
            <w:vAlign w:val="center"/>
            <w:hideMark/>
          </w:tcPr>
          <w:p w14:paraId="509EDDC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79AF9E3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156A72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6389998B" w14:textId="77777777" w:rsidTr="0004033A">
        <w:trPr>
          <w:trHeight w:val="300"/>
        </w:trPr>
        <w:tc>
          <w:tcPr>
            <w:tcW w:w="3838" w:type="dxa"/>
            <w:shd w:val="clear" w:color="auto" w:fill="auto"/>
            <w:noWrap/>
            <w:vAlign w:val="center"/>
            <w:hideMark/>
          </w:tcPr>
          <w:p w14:paraId="1CF28EC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黄绿色</w:t>
            </w:r>
          </w:p>
        </w:tc>
        <w:tc>
          <w:tcPr>
            <w:tcW w:w="1984" w:type="dxa"/>
            <w:shd w:val="clear" w:color="auto" w:fill="auto"/>
            <w:noWrap/>
            <w:vAlign w:val="center"/>
            <w:hideMark/>
          </w:tcPr>
          <w:p w14:paraId="205C4F2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10560D8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50518C8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4AD33CA1" w14:textId="77777777" w:rsidTr="0004033A">
        <w:trPr>
          <w:trHeight w:val="300"/>
        </w:trPr>
        <w:tc>
          <w:tcPr>
            <w:tcW w:w="3838" w:type="dxa"/>
            <w:shd w:val="clear" w:color="auto" w:fill="auto"/>
            <w:noWrap/>
            <w:vAlign w:val="center"/>
            <w:hideMark/>
          </w:tcPr>
          <w:p w14:paraId="30D45CAA"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特黑</w:t>
            </w:r>
          </w:p>
        </w:tc>
        <w:tc>
          <w:tcPr>
            <w:tcW w:w="1984" w:type="dxa"/>
            <w:shd w:val="clear" w:color="auto" w:fill="auto"/>
            <w:noWrap/>
            <w:vAlign w:val="center"/>
            <w:hideMark/>
          </w:tcPr>
          <w:p w14:paraId="5DF3A03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655B87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191A0D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69C30D40" w14:textId="77777777" w:rsidTr="0004033A">
        <w:trPr>
          <w:trHeight w:val="300"/>
        </w:trPr>
        <w:tc>
          <w:tcPr>
            <w:tcW w:w="3838" w:type="dxa"/>
            <w:shd w:val="clear" w:color="auto" w:fill="auto"/>
            <w:noWrap/>
            <w:vAlign w:val="center"/>
            <w:hideMark/>
          </w:tcPr>
          <w:p w14:paraId="24C9CA00"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黑色</w:t>
            </w:r>
          </w:p>
        </w:tc>
        <w:tc>
          <w:tcPr>
            <w:tcW w:w="1984" w:type="dxa"/>
            <w:shd w:val="clear" w:color="auto" w:fill="auto"/>
            <w:noWrap/>
            <w:vAlign w:val="center"/>
            <w:hideMark/>
          </w:tcPr>
          <w:p w14:paraId="6C573B5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98B59A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1FC5E8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52AE4635" w14:textId="77777777" w:rsidTr="0004033A">
        <w:trPr>
          <w:trHeight w:val="300"/>
        </w:trPr>
        <w:tc>
          <w:tcPr>
            <w:tcW w:w="3838" w:type="dxa"/>
            <w:shd w:val="clear" w:color="auto" w:fill="auto"/>
            <w:noWrap/>
            <w:vAlign w:val="center"/>
            <w:hideMark/>
          </w:tcPr>
          <w:p w14:paraId="7AE0308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微调黑</w:t>
            </w:r>
          </w:p>
        </w:tc>
        <w:tc>
          <w:tcPr>
            <w:tcW w:w="1984" w:type="dxa"/>
            <w:shd w:val="clear" w:color="auto" w:fill="auto"/>
            <w:noWrap/>
            <w:vAlign w:val="center"/>
            <w:hideMark/>
          </w:tcPr>
          <w:p w14:paraId="05B2BAE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34B9268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E07F77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5516B316" w14:textId="77777777" w:rsidTr="0004033A">
        <w:trPr>
          <w:trHeight w:val="300"/>
        </w:trPr>
        <w:tc>
          <w:tcPr>
            <w:tcW w:w="3838" w:type="dxa"/>
            <w:shd w:val="clear" w:color="auto" w:fill="auto"/>
            <w:noWrap/>
            <w:vAlign w:val="center"/>
            <w:hideMark/>
          </w:tcPr>
          <w:p w14:paraId="02C84A4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蓝相黑</w:t>
            </w:r>
          </w:p>
        </w:tc>
        <w:tc>
          <w:tcPr>
            <w:tcW w:w="1984" w:type="dxa"/>
            <w:shd w:val="clear" w:color="auto" w:fill="auto"/>
            <w:noWrap/>
            <w:vAlign w:val="center"/>
            <w:hideMark/>
          </w:tcPr>
          <w:p w14:paraId="58D561C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D14D1A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72BCEE8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DF484EC" w14:textId="77777777" w:rsidTr="0004033A">
        <w:trPr>
          <w:trHeight w:val="300"/>
        </w:trPr>
        <w:tc>
          <w:tcPr>
            <w:tcW w:w="3838" w:type="dxa"/>
            <w:shd w:val="clear" w:color="auto" w:fill="auto"/>
            <w:noWrap/>
            <w:vAlign w:val="center"/>
            <w:hideMark/>
          </w:tcPr>
          <w:p w14:paraId="62E1464E"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白珍珠</w:t>
            </w:r>
          </w:p>
        </w:tc>
        <w:tc>
          <w:tcPr>
            <w:tcW w:w="1984" w:type="dxa"/>
            <w:shd w:val="clear" w:color="auto" w:fill="auto"/>
            <w:noWrap/>
            <w:vAlign w:val="center"/>
            <w:hideMark/>
          </w:tcPr>
          <w:p w14:paraId="77530D1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829A3F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08308C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632F17F" w14:textId="77777777" w:rsidTr="0004033A">
        <w:trPr>
          <w:trHeight w:val="300"/>
        </w:trPr>
        <w:tc>
          <w:tcPr>
            <w:tcW w:w="3838" w:type="dxa"/>
            <w:shd w:val="clear" w:color="auto" w:fill="auto"/>
            <w:noWrap/>
            <w:vAlign w:val="center"/>
            <w:hideMark/>
          </w:tcPr>
          <w:p w14:paraId="689C2847"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细白珍珠</w:t>
            </w:r>
          </w:p>
        </w:tc>
        <w:tc>
          <w:tcPr>
            <w:tcW w:w="1984" w:type="dxa"/>
            <w:shd w:val="clear" w:color="auto" w:fill="auto"/>
            <w:noWrap/>
            <w:vAlign w:val="center"/>
            <w:hideMark/>
          </w:tcPr>
          <w:p w14:paraId="49C2093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33E8E35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8656DD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A8E159B" w14:textId="77777777" w:rsidTr="0004033A">
        <w:trPr>
          <w:trHeight w:val="300"/>
        </w:trPr>
        <w:tc>
          <w:tcPr>
            <w:tcW w:w="3838" w:type="dxa"/>
            <w:shd w:val="clear" w:color="auto" w:fill="auto"/>
            <w:noWrap/>
            <w:vAlign w:val="center"/>
            <w:hideMark/>
          </w:tcPr>
          <w:p w14:paraId="5B6777A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青金珠光</w:t>
            </w:r>
          </w:p>
        </w:tc>
        <w:tc>
          <w:tcPr>
            <w:tcW w:w="1984" w:type="dxa"/>
            <w:shd w:val="clear" w:color="auto" w:fill="auto"/>
            <w:noWrap/>
            <w:vAlign w:val="center"/>
            <w:hideMark/>
          </w:tcPr>
          <w:p w14:paraId="2B66AF7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1D673C7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C880E0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35A9BE5" w14:textId="77777777" w:rsidTr="0004033A">
        <w:trPr>
          <w:trHeight w:val="300"/>
        </w:trPr>
        <w:tc>
          <w:tcPr>
            <w:tcW w:w="3838" w:type="dxa"/>
            <w:shd w:val="clear" w:color="auto" w:fill="auto"/>
            <w:noWrap/>
            <w:vAlign w:val="center"/>
            <w:hideMark/>
          </w:tcPr>
          <w:p w14:paraId="27DF9B99"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lastRenderedPageBreak/>
              <w:t>红珍珠</w:t>
            </w:r>
          </w:p>
        </w:tc>
        <w:tc>
          <w:tcPr>
            <w:tcW w:w="1984" w:type="dxa"/>
            <w:shd w:val="clear" w:color="auto" w:fill="auto"/>
            <w:noWrap/>
            <w:vAlign w:val="center"/>
            <w:hideMark/>
          </w:tcPr>
          <w:p w14:paraId="4861109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EC5C8F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14BCA03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5142FA1D" w14:textId="77777777" w:rsidTr="0004033A">
        <w:trPr>
          <w:trHeight w:val="300"/>
        </w:trPr>
        <w:tc>
          <w:tcPr>
            <w:tcW w:w="3838" w:type="dxa"/>
            <w:shd w:val="clear" w:color="auto" w:fill="auto"/>
            <w:noWrap/>
            <w:vAlign w:val="center"/>
            <w:hideMark/>
          </w:tcPr>
          <w:p w14:paraId="661B7216"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细红珍珠</w:t>
            </w:r>
          </w:p>
        </w:tc>
        <w:tc>
          <w:tcPr>
            <w:tcW w:w="1984" w:type="dxa"/>
            <w:shd w:val="clear" w:color="auto" w:fill="auto"/>
            <w:noWrap/>
            <w:vAlign w:val="center"/>
            <w:hideMark/>
          </w:tcPr>
          <w:p w14:paraId="45F4A44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554F6CB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30BA84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D530044" w14:textId="77777777" w:rsidTr="0004033A">
        <w:trPr>
          <w:trHeight w:val="300"/>
        </w:trPr>
        <w:tc>
          <w:tcPr>
            <w:tcW w:w="3838" w:type="dxa"/>
            <w:shd w:val="clear" w:color="auto" w:fill="auto"/>
            <w:noWrap/>
            <w:vAlign w:val="center"/>
            <w:hideMark/>
          </w:tcPr>
          <w:p w14:paraId="11821A5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蓝珍珠</w:t>
            </w:r>
          </w:p>
        </w:tc>
        <w:tc>
          <w:tcPr>
            <w:tcW w:w="1984" w:type="dxa"/>
            <w:shd w:val="clear" w:color="auto" w:fill="auto"/>
            <w:noWrap/>
            <w:vAlign w:val="center"/>
            <w:hideMark/>
          </w:tcPr>
          <w:p w14:paraId="4738E2A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C5C0E3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29A1CE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84AC1C1" w14:textId="77777777" w:rsidTr="0004033A">
        <w:trPr>
          <w:trHeight w:val="300"/>
        </w:trPr>
        <w:tc>
          <w:tcPr>
            <w:tcW w:w="3838" w:type="dxa"/>
            <w:shd w:val="clear" w:color="auto" w:fill="auto"/>
            <w:noWrap/>
            <w:vAlign w:val="center"/>
            <w:hideMark/>
          </w:tcPr>
          <w:p w14:paraId="443DF556"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细蓝珍珠</w:t>
            </w:r>
          </w:p>
        </w:tc>
        <w:tc>
          <w:tcPr>
            <w:tcW w:w="1984" w:type="dxa"/>
            <w:shd w:val="clear" w:color="auto" w:fill="auto"/>
            <w:noWrap/>
            <w:vAlign w:val="center"/>
            <w:hideMark/>
          </w:tcPr>
          <w:p w14:paraId="17F9CCC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53163F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2D45EE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1ECD7E1" w14:textId="77777777" w:rsidTr="0004033A">
        <w:trPr>
          <w:trHeight w:val="300"/>
        </w:trPr>
        <w:tc>
          <w:tcPr>
            <w:tcW w:w="3838" w:type="dxa"/>
            <w:shd w:val="clear" w:color="auto" w:fill="auto"/>
            <w:noWrap/>
            <w:vAlign w:val="center"/>
            <w:hideMark/>
          </w:tcPr>
          <w:p w14:paraId="06F7D52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幻彩白</w:t>
            </w:r>
          </w:p>
        </w:tc>
        <w:tc>
          <w:tcPr>
            <w:tcW w:w="1984" w:type="dxa"/>
            <w:shd w:val="clear" w:color="auto" w:fill="auto"/>
            <w:noWrap/>
            <w:vAlign w:val="center"/>
            <w:hideMark/>
          </w:tcPr>
          <w:p w14:paraId="6CB9941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673C69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295A52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713634D1" w14:textId="77777777" w:rsidTr="0004033A">
        <w:trPr>
          <w:trHeight w:val="300"/>
        </w:trPr>
        <w:tc>
          <w:tcPr>
            <w:tcW w:w="3838" w:type="dxa"/>
            <w:shd w:val="clear" w:color="auto" w:fill="auto"/>
            <w:noWrap/>
            <w:vAlign w:val="center"/>
            <w:hideMark/>
          </w:tcPr>
          <w:p w14:paraId="762293F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宝石红珍珠</w:t>
            </w:r>
          </w:p>
        </w:tc>
        <w:tc>
          <w:tcPr>
            <w:tcW w:w="1984" w:type="dxa"/>
            <w:shd w:val="clear" w:color="auto" w:fill="auto"/>
            <w:noWrap/>
            <w:vAlign w:val="center"/>
            <w:hideMark/>
          </w:tcPr>
          <w:p w14:paraId="2794A5D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CABBC0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3358D02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4B729BB" w14:textId="77777777" w:rsidTr="0004033A">
        <w:trPr>
          <w:trHeight w:val="300"/>
        </w:trPr>
        <w:tc>
          <w:tcPr>
            <w:tcW w:w="3838" w:type="dxa"/>
            <w:shd w:val="clear" w:color="auto" w:fill="auto"/>
            <w:noWrap/>
            <w:vAlign w:val="center"/>
            <w:hideMark/>
          </w:tcPr>
          <w:p w14:paraId="47952F29"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钻石银白珍珠</w:t>
            </w:r>
          </w:p>
        </w:tc>
        <w:tc>
          <w:tcPr>
            <w:tcW w:w="1984" w:type="dxa"/>
            <w:shd w:val="clear" w:color="auto" w:fill="auto"/>
            <w:noWrap/>
            <w:vAlign w:val="center"/>
            <w:hideMark/>
          </w:tcPr>
          <w:p w14:paraId="413F0DD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B02B1B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167C32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928DE2C" w14:textId="77777777" w:rsidTr="0004033A">
        <w:trPr>
          <w:trHeight w:val="300"/>
        </w:trPr>
        <w:tc>
          <w:tcPr>
            <w:tcW w:w="3838" w:type="dxa"/>
            <w:shd w:val="clear" w:color="auto" w:fill="auto"/>
            <w:noWrap/>
            <w:vAlign w:val="center"/>
            <w:hideMark/>
          </w:tcPr>
          <w:p w14:paraId="21C8ADF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幻彩石墨</w:t>
            </w:r>
          </w:p>
        </w:tc>
        <w:tc>
          <w:tcPr>
            <w:tcW w:w="1984" w:type="dxa"/>
            <w:shd w:val="clear" w:color="auto" w:fill="auto"/>
            <w:noWrap/>
            <w:vAlign w:val="center"/>
            <w:hideMark/>
          </w:tcPr>
          <w:p w14:paraId="2AC7D8E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FD97B9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56685D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BFB28D4" w14:textId="77777777" w:rsidTr="0004033A">
        <w:trPr>
          <w:trHeight w:val="300"/>
        </w:trPr>
        <w:tc>
          <w:tcPr>
            <w:tcW w:w="3838" w:type="dxa"/>
            <w:shd w:val="clear" w:color="auto" w:fill="auto"/>
            <w:noWrap/>
            <w:vAlign w:val="center"/>
            <w:hideMark/>
          </w:tcPr>
          <w:p w14:paraId="1FE014C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超细银</w:t>
            </w:r>
          </w:p>
        </w:tc>
        <w:tc>
          <w:tcPr>
            <w:tcW w:w="1984" w:type="dxa"/>
            <w:shd w:val="clear" w:color="auto" w:fill="auto"/>
            <w:noWrap/>
            <w:vAlign w:val="center"/>
            <w:hideMark/>
          </w:tcPr>
          <w:p w14:paraId="7288F0A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A84130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07DAB26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7118CF69" w14:textId="77777777" w:rsidTr="0004033A">
        <w:trPr>
          <w:trHeight w:val="300"/>
        </w:trPr>
        <w:tc>
          <w:tcPr>
            <w:tcW w:w="3838" w:type="dxa"/>
            <w:shd w:val="clear" w:color="auto" w:fill="auto"/>
            <w:noWrap/>
            <w:vAlign w:val="center"/>
            <w:hideMark/>
          </w:tcPr>
          <w:p w14:paraId="1D5A402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特细银</w:t>
            </w:r>
          </w:p>
        </w:tc>
        <w:tc>
          <w:tcPr>
            <w:tcW w:w="1984" w:type="dxa"/>
            <w:shd w:val="clear" w:color="auto" w:fill="auto"/>
            <w:noWrap/>
            <w:vAlign w:val="center"/>
            <w:hideMark/>
          </w:tcPr>
          <w:p w14:paraId="2A5D059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DAC6CB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AD4644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1DFD330A" w14:textId="77777777" w:rsidTr="0004033A">
        <w:trPr>
          <w:trHeight w:val="300"/>
        </w:trPr>
        <w:tc>
          <w:tcPr>
            <w:tcW w:w="3838" w:type="dxa"/>
            <w:shd w:val="clear" w:color="auto" w:fill="auto"/>
            <w:noWrap/>
            <w:vAlign w:val="center"/>
            <w:hideMark/>
          </w:tcPr>
          <w:p w14:paraId="5FD9EFA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特细银</w:t>
            </w:r>
          </w:p>
        </w:tc>
        <w:tc>
          <w:tcPr>
            <w:tcW w:w="1984" w:type="dxa"/>
            <w:shd w:val="clear" w:color="auto" w:fill="auto"/>
            <w:noWrap/>
            <w:vAlign w:val="center"/>
            <w:hideMark/>
          </w:tcPr>
          <w:p w14:paraId="46CB7A9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729B63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63F1B0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260422D6" w14:textId="77777777" w:rsidTr="0004033A">
        <w:trPr>
          <w:trHeight w:val="300"/>
        </w:trPr>
        <w:tc>
          <w:tcPr>
            <w:tcW w:w="3838" w:type="dxa"/>
            <w:shd w:val="clear" w:color="auto" w:fill="auto"/>
            <w:noWrap/>
            <w:vAlign w:val="center"/>
            <w:hideMark/>
          </w:tcPr>
          <w:p w14:paraId="159BC966"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细银</w:t>
            </w:r>
          </w:p>
        </w:tc>
        <w:tc>
          <w:tcPr>
            <w:tcW w:w="1984" w:type="dxa"/>
            <w:shd w:val="clear" w:color="auto" w:fill="auto"/>
            <w:noWrap/>
            <w:vAlign w:val="center"/>
            <w:hideMark/>
          </w:tcPr>
          <w:p w14:paraId="1489FB7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C80BA8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181A78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1503C556" w14:textId="77777777" w:rsidTr="0004033A">
        <w:trPr>
          <w:trHeight w:val="300"/>
        </w:trPr>
        <w:tc>
          <w:tcPr>
            <w:tcW w:w="3838" w:type="dxa"/>
            <w:shd w:val="clear" w:color="auto" w:fill="auto"/>
            <w:noWrap/>
            <w:vAlign w:val="center"/>
            <w:hideMark/>
          </w:tcPr>
          <w:p w14:paraId="07B921D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标准白银</w:t>
            </w:r>
          </w:p>
        </w:tc>
        <w:tc>
          <w:tcPr>
            <w:tcW w:w="1984" w:type="dxa"/>
            <w:shd w:val="clear" w:color="auto" w:fill="auto"/>
            <w:noWrap/>
            <w:vAlign w:val="center"/>
            <w:hideMark/>
          </w:tcPr>
          <w:p w14:paraId="6454147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8A2E20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BC58EC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0BC28D67" w14:textId="77777777" w:rsidTr="0004033A">
        <w:trPr>
          <w:trHeight w:val="300"/>
        </w:trPr>
        <w:tc>
          <w:tcPr>
            <w:tcW w:w="3838" w:type="dxa"/>
            <w:shd w:val="clear" w:color="auto" w:fill="auto"/>
            <w:noWrap/>
            <w:vAlign w:val="center"/>
            <w:hideMark/>
          </w:tcPr>
          <w:p w14:paraId="4CB621B9"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中细银</w:t>
            </w:r>
          </w:p>
        </w:tc>
        <w:tc>
          <w:tcPr>
            <w:tcW w:w="1984" w:type="dxa"/>
            <w:shd w:val="clear" w:color="auto" w:fill="auto"/>
            <w:noWrap/>
            <w:vAlign w:val="center"/>
            <w:hideMark/>
          </w:tcPr>
          <w:p w14:paraId="023899D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50737D1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7992B1F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6CC0FE80" w14:textId="77777777" w:rsidTr="0004033A">
        <w:trPr>
          <w:trHeight w:val="300"/>
        </w:trPr>
        <w:tc>
          <w:tcPr>
            <w:tcW w:w="3838" w:type="dxa"/>
            <w:shd w:val="clear" w:color="auto" w:fill="auto"/>
            <w:noWrap/>
            <w:vAlign w:val="center"/>
            <w:hideMark/>
          </w:tcPr>
          <w:p w14:paraId="41B76A4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特粗闪银</w:t>
            </w:r>
          </w:p>
        </w:tc>
        <w:tc>
          <w:tcPr>
            <w:tcW w:w="1984" w:type="dxa"/>
            <w:shd w:val="clear" w:color="auto" w:fill="auto"/>
            <w:noWrap/>
            <w:vAlign w:val="center"/>
            <w:hideMark/>
          </w:tcPr>
          <w:p w14:paraId="3475190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0B4E2FA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5188160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A3F272D" w14:textId="77777777" w:rsidTr="0004033A">
        <w:trPr>
          <w:trHeight w:val="300"/>
        </w:trPr>
        <w:tc>
          <w:tcPr>
            <w:tcW w:w="3838" w:type="dxa"/>
            <w:shd w:val="clear" w:color="auto" w:fill="auto"/>
            <w:noWrap/>
            <w:vAlign w:val="center"/>
            <w:hideMark/>
          </w:tcPr>
          <w:p w14:paraId="42F0620C"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亮银</w:t>
            </w:r>
          </w:p>
        </w:tc>
        <w:tc>
          <w:tcPr>
            <w:tcW w:w="1984" w:type="dxa"/>
            <w:shd w:val="clear" w:color="auto" w:fill="auto"/>
            <w:noWrap/>
            <w:vAlign w:val="center"/>
            <w:hideMark/>
          </w:tcPr>
          <w:p w14:paraId="1AEE2F6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3E9DD32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7BAF46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180F9A9" w14:textId="77777777" w:rsidTr="0004033A">
        <w:trPr>
          <w:trHeight w:val="300"/>
        </w:trPr>
        <w:tc>
          <w:tcPr>
            <w:tcW w:w="3838" w:type="dxa"/>
            <w:shd w:val="clear" w:color="auto" w:fill="auto"/>
            <w:noWrap/>
            <w:vAlign w:val="center"/>
            <w:hideMark/>
          </w:tcPr>
          <w:p w14:paraId="13CECAA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细晶状银粉</w:t>
            </w:r>
          </w:p>
        </w:tc>
        <w:tc>
          <w:tcPr>
            <w:tcW w:w="1984" w:type="dxa"/>
            <w:shd w:val="clear" w:color="auto" w:fill="auto"/>
            <w:noWrap/>
            <w:vAlign w:val="center"/>
            <w:hideMark/>
          </w:tcPr>
          <w:p w14:paraId="7F424D2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2D979AA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C13DFE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1F8C2D0" w14:textId="77777777" w:rsidTr="0004033A">
        <w:trPr>
          <w:trHeight w:val="300"/>
        </w:trPr>
        <w:tc>
          <w:tcPr>
            <w:tcW w:w="3838" w:type="dxa"/>
            <w:shd w:val="clear" w:color="auto" w:fill="auto"/>
            <w:noWrap/>
            <w:vAlign w:val="center"/>
            <w:hideMark/>
          </w:tcPr>
          <w:p w14:paraId="1BF674F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粗晶状银粉</w:t>
            </w:r>
          </w:p>
        </w:tc>
        <w:tc>
          <w:tcPr>
            <w:tcW w:w="1984" w:type="dxa"/>
            <w:shd w:val="clear" w:color="auto" w:fill="auto"/>
            <w:noWrap/>
            <w:vAlign w:val="center"/>
            <w:hideMark/>
          </w:tcPr>
          <w:p w14:paraId="58F2779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8E2640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50240C4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CDCBCD4" w14:textId="77777777" w:rsidTr="0004033A">
        <w:trPr>
          <w:trHeight w:val="300"/>
        </w:trPr>
        <w:tc>
          <w:tcPr>
            <w:tcW w:w="3838" w:type="dxa"/>
            <w:shd w:val="clear" w:color="auto" w:fill="auto"/>
            <w:noWrap/>
            <w:vAlign w:val="center"/>
            <w:hideMark/>
          </w:tcPr>
          <w:p w14:paraId="0F565B1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细晶状银粉</w:t>
            </w:r>
          </w:p>
        </w:tc>
        <w:tc>
          <w:tcPr>
            <w:tcW w:w="1984" w:type="dxa"/>
            <w:shd w:val="clear" w:color="auto" w:fill="auto"/>
            <w:noWrap/>
            <w:vAlign w:val="center"/>
            <w:hideMark/>
          </w:tcPr>
          <w:p w14:paraId="7EF042C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624002C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CB73E4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D424F66" w14:textId="77777777" w:rsidTr="0004033A">
        <w:trPr>
          <w:trHeight w:val="300"/>
        </w:trPr>
        <w:tc>
          <w:tcPr>
            <w:tcW w:w="3838" w:type="dxa"/>
            <w:shd w:val="clear" w:color="auto" w:fill="auto"/>
            <w:noWrap/>
            <w:vAlign w:val="center"/>
            <w:hideMark/>
          </w:tcPr>
          <w:p w14:paraId="2B44C9B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特黑</w:t>
            </w:r>
          </w:p>
        </w:tc>
        <w:tc>
          <w:tcPr>
            <w:tcW w:w="1984" w:type="dxa"/>
            <w:shd w:val="clear" w:color="auto" w:fill="auto"/>
            <w:noWrap/>
            <w:vAlign w:val="center"/>
            <w:hideMark/>
          </w:tcPr>
          <w:p w14:paraId="08FC1E6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4B26CE2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ABF704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F60FF7A" w14:textId="77777777" w:rsidTr="0004033A">
        <w:trPr>
          <w:trHeight w:val="300"/>
        </w:trPr>
        <w:tc>
          <w:tcPr>
            <w:tcW w:w="3838" w:type="dxa"/>
            <w:shd w:val="clear" w:color="auto" w:fill="auto"/>
            <w:noWrap/>
            <w:vAlign w:val="center"/>
            <w:hideMark/>
          </w:tcPr>
          <w:p w14:paraId="43ECB11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樱桃红</w:t>
            </w:r>
          </w:p>
        </w:tc>
        <w:tc>
          <w:tcPr>
            <w:tcW w:w="1984" w:type="dxa"/>
            <w:shd w:val="clear" w:color="auto" w:fill="auto"/>
            <w:noWrap/>
            <w:vAlign w:val="center"/>
            <w:hideMark/>
          </w:tcPr>
          <w:p w14:paraId="6A53235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auto" w:fill="auto"/>
            <w:noWrap/>
            <w:vAlign w:val="center"/>
            <w:hideMark/>
          </w:tcPr>
          <w:p w14:paraId="1280765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65497D8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6EA6FC5" w14:textId="77777777" w:rsidTr="0004033A">
        <w:trPr>
          <w:trHeight w:val="514"/>
        </w:trPr>
        <w:tc>
          <w:tcPr>
            <w:tcW w:w="8430" w:type="dxa"/>
            <w:gridSpan w:val="4"/>
            <w:shd w:val="clear" w:color="000000" w:fill="FFFFFF"/>
            <w:noWrap/>
            <w:vAlign w:val="center"/>
            <w:hideMark/>
          </w:tcPr>
          <w:p w14:paraId="5735D2F2"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高浓缩珍珠效果色母</w:t>
            </w:r>
          </w:p>
        </w:tc>
      </w:tr>
      <w:tr w:rsidR="00EE1F98" w:rsidRPr="0004033A" w14:paraId="717BB5AB" w14:textId="77777777" w:rsidTr="0004033A">
        <w:trPr>
          <w:trHeight w:val="300"/>
        </w:trPr>
        <w:tc>
          <w:tcPr>
            <w:tcW w:w="3838" w:type="dxa"/>
            <w:shd w:val="clear" w:color="000000" w:fill="FFFFFF"/>
            <w:noWrap/>
            <w:vAlign w:val="center"/>
            <w:hideMark/>
          </w:tcPr>
          <w:p w14:paraId="2ACEBAF3"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幻珠光白</w:t>
            </w:r>
          </w:p>
        </w:tc>
        <w:tc>
          <w:tcPr>
            <w:tcW w:w="1984" w:type="dxa"/>
            <w:shd w:val="clear" w:color="000000" w:fill="FFFFFF"/>
            <w:noWrap/>
            <w:vAlign w:val="center"/>
            <w:hideMark/>
          </w:tcPr>
          <w:p w14:paraId="57E6C2B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AC8901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0B4BAEC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7523FBA" w14:textId="77777777" w:rsidTr="0004033A">
        <w:trPr>
          <w:trHeight w:val="300"/>
        </w:trPr>
        <w:tc>
          <w:tcPr>
            <w:tcW w:w="3838" w:type="dxa"/>
            <w:shd w:val="clear" w:color="000000" w:fill="FFFFFF"/>
            <w:noWrap/>
            <w:vAlign w:val="center"/>
            <w:hideMark/>
          </w:tcPr>
          <w:p w14:paraId="31F54A9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超闪亮白色母</w:t>
            </w:r>
          </w:p>
        </w:tc>
        <w:tc>
          <w:tcPr>
            <w:tcW w:w="1984" w:type="dxa"/>
            <w:shd w:val="clear" w:color="000000" w:fill="FFFFFF"/>
            <w:noWrap/>
            <w:vAlign w:val="center"/>
            <w:hideMark/>
          </w:tcPr>
          <w:p w14:paraId="2A3C860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6EEDE92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38170CC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3C8610F" w14:textId="77777777" w:rsidTr="0004033A">
        <w:trPr>
          <w:trHeight w:val="300"/>
        </w:trPr>
        <w:tc>
          <w:tcPr>
            <w:tcW w:w="3838" w:type="dxa"/>
            <w:shd w:val="clear" w:color="000000" w:fill="FFFFFF"/>
            <w:noWrap/>
            <w:vAlign w:val="center"/>
            <w:hideMark/>
          </w:tcPr>
          <w:p w14:paraId="5963B210"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金闪珍珠</w:t>
            </w:r>
          </w:p>
        </w:tc>
        <w:tc>
          <w:tcPr>
            <w:tcW w:w="1984" w:type="dxa"/>
            <w:shd w:val="clear" w:color="000000" w:fill="FFFFFF"/>
            <w:noWrap/>
            <w:vAlign w:val="center"/>
            <w:hideMark/>
          </w:tcPr>
          <w:p w14:paraId="60B2F47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C586AB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702DC3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891B51F" w14:textId="77777777" w:rsidTr="0004033A">
        <w:trPr>
          <w:trHeight w:val="300"/>
        </w:trPr>
        <w:tc>
          <w:tcPr>
            <w:tcW w:w="3838" w:type="dxa"/>
            <w:shd w:val="clear" w:color="000000" w:fill="FFFFFF"/>
            <w:noWrap/>
            <w:vAlign w:val="center"/>
            <w:hideMark/>
          </w:tcPr>
          <w:p w14:paraId="7940662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珍珠橙</w:t>
            </w:r>
          </w:p>
        </w:tc>
        <w:tc>
          <w:tcPr>
            <w:tcW w:w="1984" w:type="dxa"/>
            <w:shd w:val="clear" w:color="000000" w:fill="FFFFFF"/>
            <w:noWrap/>
            <w:vAlign w:val="center"/>
            <w:hideMark/>
          </w:tcPr>
          <w:p w14:paraId="369C8B2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2E929FF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A0EE5C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4971571" w14:textId="77777777" w:rsidTr="0004033A">
        <w:trPr>
          <w:trHeight w:val="300"/>
        </w:trPr>
        <w:tc>
          <w:tcPr>
            <w:tcW w:w="3838" w:type="dxa"/>
            <w:shd w:val="clear" w:color="000000" w:fill="FFFFFF"/>
            <w:noWrap/>
            <w:vAlign w:val="center"/>
            <w:hideMark/>
          </w:tcPr>
          <w:p w14:paraId="48DE381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褐色闪光珍珠</w:t>
            </w:r>
          </w:p>
        </w:tc>
        <w:tc>
          <w:tcPr>
            <w:tcW w:w="1984" w:type="dxa"/>
            <w:shd w:val="clear" w:color="000000" w:fill="FFFFFF"/>
            <w:noWrap/>
            <w:vAlign w:val="center"/>
            <w:hideMark/>
          </w:tcPr>
          <w:p w14:paraId="101A64F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5F9FD0F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1121466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7024E28" w14:textId="77777777" w:rsidTr="0004033A">
        <w:trPr>
          <w:trHeight w:val="300"/>
        </w:trPr>
        <w:tc>
          <w:tcPr>
            <w:tcW w:w="3838" w:type="dxa"/>
            <w:shd w:val="clear" w:color="000000" w:fill="FFFFFF"/>
            <w:noWrap/>
            <w:vAlign w:val="center"/>
            <w:hideMark/>
          </w:tcPr>
          <w:p w14:paraId="731E6E1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珍珠红</w:t>
            </w:r>
          </w:p>
        </w:tc>
        <w:tc>
          <w:tcPr>
            <w:tcW w:w="1984" w:type="dxa"/>
            <w:shd w:val="clear" w:color="000000" w:fill="FFFFFF"/>
            <w:noWrap/>
            <w:vAlign w:val="center"/>
            <w:hideMark/>
          </w:tcPr>
          <w:p w14:paraId="71721A4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1662EE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0822B83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7EC3DA1" w14:textId="77777777" w:rsidTr="0004033A">
        <w:trPr>
          <w:trHeight w:val="300"/>
        </w:trPr>
        <w:tc>
          <w:tcPr>
            <w:tcW w:w="3838" w:type="dxa"/>
            <w:shd w:val="clear" w:color="000000" w:fill="FFFFFF"/>
            <w:noWrap/>
            <w:vAlign w:val="center"/>
            <w:hideMark/>
          </w:tcPr>
          <w:p w14:paraId="6E7D1A23"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珍珠紫</w:t>
            </w:r>
          </w:p>
        </w:tc>
        <w:tc>
          <w:tcPr>
            <w:tcW w:w="1984" w:type="dxa"/>
            <w:shd w:val="clear" w:color="000000" w:fill="FFFFFF"/>
            <w:noWrap/>
            <w:vAlign w:val="center"/>
            <w:hideMark/>
          </w:tcPr>
          <w:p w14:paraId="5060A71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26F769F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CA9C4B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5EA9013" w14:textId="77777777" w:rsidTr="0004033A">
        <w:trPr>
          <w:trHeight w:val="300"/>
        </w:trPr>
        <w:tc>
          <w:tcPr>
            <w:tcW w:w="3838" w:type="dxa"/>
            <w:shd w:val="clear" w:color="000000" w:fill="FFFFFF"/>
            <w:noWrap/>
            <w:vAlign w:val="center"/>
            <w:hideMark/>
          </w:tcPr>
          <w:p w14:paraId="5D05164A"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闪光紫珍珠</w:t>
            </w:r>
          </w:p>
        </w:tc>
        <w:tc>
          <w:tcPr>
            <w:tcW w:w="1984" w:type="dxa"/>
            <w:shd w:val="clear" w:color="000000" w:fill="FFFFFF"/>
            <w:noWrap/>
            <w:vAlign w:val="center"/>
            <w:hideMark/>
          </w:tcPr>
          <w:p w14:paraId="2734F5B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35C254D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B3E08F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5725158" w14:textId="77777777" w:rsidTr="0004033A">
        <w:trPr>
          <w:trHeight w:val="300"/>
        </w:trPr>
        <w:tc>
          <w:tcPr>
            <w:tcW w:w="3838" w:type="dxa"/>
            <w:shd w:val="clear" w:color="auto" w:fill="auto"/>
            <w:noWrap/>
            <w:vAlign w:val="center"/>
            <w:hideMark/>
          </w:tcPr>
          <w:p w14:paraId="62A5E01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紫红珠光</w:t>
            </w:r>
          </w:p>
        </w:tc>
        <w:tc>
          <w:tcPr>
            <w:tcW w:w="1984" w:type="dxa"/>
            <w:shd w:val="clear" w:color="auto" w:fill="auto"/>
            <w:noWrap/>
            <w:vAlign w:val="center"/>
            <w:hideMark/>
          </w:tcPr>
          <w:p w14:paraId="1094007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18E1E09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2C70FBA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ECD77D0" w14:textId="77777777" w:rsidTr="0004033A">
        <w:trPr>
          <w:trHeight w:val="300"/>
        </w:trPr>
        <w:tc>
          <w:tcPr>
            <w:tcW w:w="3838" w:type="dxa"/>
            <w:shd w:val="clear" w:color="000000" w:fill="FFFFFF"/>
            <w:noWrap/>
            <w:vAlign w:val="center"/>
            <w:hideMark/>
          </w:tcPr>
          <w:p w14:paraId="0DA7482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宝石蓝</w:t>
            </w:r>
          </w:p>
        </w:tc>
        <w:tc>
          <w:tcPr>
            <w:tcW w:w="1984" w:type="dxa"/>
            <w:shd w:val="clear" w:color="000000" w:fill="FFFFFF"/>
            <w:noWrap/>
            <w:vAlign w:val="center"/>
            <w:hideMark/>
          </w:tcPr>
          <w:p w14:paraId="6586E57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031CF68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092A175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325C8E4" w14:textId="77777777" w:rsidTr="0004033A">
        <w:trPr>
          <w:trHeight w:val="300"/>
        </w:trPr>
        <w:tc>
          <w:tcPr>
            <w:tcW w:w="3838" w:type="dxa"/>
            <w:shd w:val="clear" w:color="000000" w:fill="FFFFFF"/>
            <w:noWrap/>
            <w:vAlign w:val="center"/>
            <w:hideMark/>
          </w:tcPr>
          <w:p w14:paraId="1B7A3AE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祖母绿</w:t>
            </w:r>
          </w:p>
        </w:tc>
        <w:tc>
          <w:tcPr>
            <w:tcW w:w="1984" w:type="dxa"/>
            <w:shd w:val="clear" w:color="000000" w:fill="FFFFFF"/>
            <w:noWrap/>
            <w:vAlign w:val="center"/>
            <w:hideMark/>
          </w:tcPr>
          <w:p w14:paraId="3B334E8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3A59857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17625A1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62272394" w14:textId="77777777" w:rsidTr="0004033A">
        <w:trPr>
          <w:trHeight w:val="300"/>
        </w:trPr>
        <w:tc>
          <w:tcPr>
            <w:tcW w:w="3838" w:type="dxa"/>
            <w:shd w:val="clear" w:color="000000" w:fill="FFFFFF"/>
            <w:noWrap/>
            <w:vAlign w:val="center"/>
            <w:hideMark/>
          </w:tcPr>
          <w:p w14:paraId="4B98ABB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珍珠绿</w:t>
            </w:r>
          </w:p>
        </w:tc>
        <w:tc>
          <w:tcPr>
            <w:tcW w:w="1984" w:type="dxa"/>
            <w:shd w:val="clear" w:color="000000" w:fill="FFFFFF"/>
            <w:noWrap/>
            <w:vAlign w:val="center"/>
            <w:hideMark/>
          </w:tcPr>
          <w:p w14:paraId="3AFF8F7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792FFD8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11F204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3060CE6" w14:textId="77777777" w:rsidTr="0004033A">
        <w:trPr>
          <w:trHeight w:val="300"/>
        </w:trPr>
        <w:tc>
          <w:tcPr>
            <w:tcW w:w="3838" w:type="dxa"/>
            <w:shd w:val="clear" w:color="000000" w:fill="FFFFFF"/>
            <w:noWrap/>
            <w:vAlign w:val="center"/>
            <w:hideMark/>
          </w:tcPr>
          <w:p w14:paraId="128CDD67"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黄绿珠光</w:t>
            </w:r>
          </w:p>
        </w:tc>
        <w:tc>
          <w:tcPr>
            <w:tcW w:w="1984" w:type="dxa"/>
            <w:shd w:val="clear" w:color="000000" w:fill="FFFFFF"/>
            <w:noWrap/>
            <w:vAlign w:val="center"/>
            <w:hideMark/>
          </w:tcPr>
          <w:p w14:paraId="41167CD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16BFA4A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511BCFF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7D095B4" w14:textId="77777777" w:rsidTr="0004033A">
        <w:trPr>
          <w:trHeight w:val="300"/>
        </w:trPr>
        <w:tc>
          <w:tcPr>
            <w:tcW w:w="3838" w:type="dxa"/>
            <w:shd w:val="clear" w:color="000000" w:fill="FFFFFF"/>
            <w:noWrap/>
            <w:vAlign w:val="center"/>
            <w:hideMark/>
          </w:tcPr>
          <w:p w14:paraId="0A29A90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蓝绿珠光</w:t>
            </w:r>
          </w:p>
        </w:tc>
        <w:tc>
          <w:tcPr>
            <w:tcW w:w="1984" w:type="dxa"/>
            <w:shd w:val="clear" w:color="000000" w:fill="FFFFFF"/>
            <w:noWrap/>
            <w:vAlign w:val="center"/>
            <w:hideMark/>
          </w:tcPr>
          <w:p w14:paraId="7B4714D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70F8448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F695AE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9D27DDA" w14:textId="77777777" w:rsidTr="0004033A">
        <w:trPr>
          <w:trHeight w:val="300"/>
        </w:trPr>
        <w:tc>
          <w:tcPr>
            <w:tcW w:w="3838" w:type="dxa"/>
            <w:shd w:val="clear" w:color="auto" w:fill="auto"/>
            <w:noWrap/>
            <w:vAlign w:val="center"/>
            <w:hideMark/>
          </w:tcPr>
          <w:p w14:paraId="680BC8C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栗色珍珠</w:t>
            </w:r>
          </w:p>
        </w:tc>
        <w:tc>
          <w:tcPr>
            <w:tcW w:w="1984" w:type="dxa"/>
            <w:shd w:val="clear" w:color="auto" w:fill="auto"/>
            <w:noWrap/>
            <w:vAlign w:val="center"/>
            <w:hideMark/>
          </w:tcPr>
          <w:p w14:paraId="2722181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6203F59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CF2632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130BC3A4" w14:textId="77777777" w:rsidTr="0004033A">
        <w:trPr>
          <w:trHeight w:val="300"/>
        </w:trPr>
        <w:tc>
          <w:tcPr>
            <w:tcW w:w="3838" w:type="dxa"/>
            <w:shd w:val="clear" w:color="000000" w:fill="FFFFFF"/>
            <w:noWrap/>
            <w:vAlign w:val="center"/>
            <w:hideMark/>
          </w:tcPr>
          <w:p w14:paraId="6B32CDE3"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古铜珠光</w:t>
            </w:r>
          </w:p>
        </w:tc>
        <w:tc>
          <w:tcPr>
            <w:tcW w:w="1984" w:type="dxa"/>
            <w:shd w:val="clear" w:color="000000" w:fill="FFFFFF"/>
            <w:noWrap/>
            <w:vAlign w:val="center"/>
            <w:hideMark/>
          </w:tcPr>
          <w:p w14:paraId="1711786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1445A3E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EAE62A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92EEC0B" w14:textId="77777777" w:rsidTr="0004033A">
        <w:trPr>
          <w:trHeight w:val="300"/>
        </w:trPr>
        <w:tc>
          <w:tcPr>
            <w:tcW w:w="3838" w:type="dxa"/>
            <w:shd w:val="clear" w:color="000000" w:fill="FFFFFF"/>
            <w:noWrap/>
            <w:vAlign w:val="center"/>
            <w:hideMark/>
          </w:tcPr>
          <w:p w14:paraId="455D20A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铜闪珍珠</w:t>
            </w:r>
          </w:p>
        </w:tc>
        <w:tc>
          <w:tcPr>
            <w:tcW w:w="1984" w:type="dxa"/>
            <w:shd w:val="clear" w:color="000000" w:fill="FFFFFF"/>
            <w:noWrap/>
            <w:vAlign w:val="center"/>
            <w:hideMark/>
          </w:tcPr>
          <w:p w14:paraId="20BB6C3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5133F60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5172B8F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0954627" w14:textId="77777777" w:rsidTr="0004033A">
        <w:trPr>
          <w:trHeight w:val="300"/>
        </w:trPr>
        <w:tc>
          <w:tcPr>
            <w:tcW w:w="3838" w:type="dxa"/>
            <w:shd w:val="clear" w:color="000000" w:fill="FFFFFF"/>
            <w:noWrap/>
            <w:vAlign w:val="center"/>
            <w:hideMark/>
          </w:tcPr>
          <w:p w14:paraId="582235B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青金珠光</w:t>
            </w:r>
          </w:p>
        </w:tc>
        <w:tc>
          <w:tcPr>
            <w:tcW w:w="1984" w:type="dxa"/>
            <w:shd w:val="clear" w:color="000000" w:fill="FFFFFF"/>
            <w:noWrap/>
            <w:vAlign w:val="center"/>
            <w:hideMark/>
          </w:tcPr>
          <w:p w14:paraId="33729D0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EFE9AD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1887E62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26A71D30" w14:textId="77777777" w:rsidTr="0004033A">
        <w:trPr>
          <w:trHeight w:val="300"/>
        </w:trPr>
        <w:tc>
          <w:tcPr>
            <w:tcW w:w="3838" w:type="dxa"/>
            <w:shd w:val="clear" w:color="000000" w:fill="FFFFFF"/>
            <w:noWrap/>
            <w:vAlign w:val="center"/>
            <w:hideMark/>
          </w:tcPr>
          <w:p w14:paraId="69B113CB"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红金珠光</w:t>
            </w:r>
          </w:p>
        </w:tc>
        <w:tc>
          <w:tcPr>
            <w:tcW w:w="1984" w:type="dxa"/>
            <w:shd w:val="clear" w:color="000000" w:fill="FFFFFF"/>
            <w:noWrap/>
            <w:vAlign w:val="center"/>
            <w:hideMark/>
          </w:tcPr>
          <w:p w14:paraId="4951337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B30BC4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27B35A9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42F46F44" w14:textId="77777777" w:rsidTr="0004033A">
        <w:trPr>
          <w:trHeight w:val="514"/>
        </w:trPr>
        <w:tc>
          <w:tcPr>
            <w:tcW w:w="8430" w:type="dxa"/>
            <w:gridSpan w:val="4"/>
            <w:shd w:val="clear" w:color="000000" w:fill="FFFFFF"/>
            <w:noWrap/>
            <w:vAlign w:val="center"/>
            <w:hideMark/>
          </w:tcPr>
          <w:p w14:paraId="7417751A"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lastRenderedPageBreak/>
              <w:t>高浓度面漆/清漆固化剂</w:t>
            </w:r>
          </w:p>
        </w:tc>
      </w:tr>
      <w:tr w:rsidR="00EE1F98" w:rsidRPr="0004033A" w14:paraId="5306A1AA" w14:textId="77777777" w:rsidTr="0004033A">
        <w:trPr>
          <w:trHeight w:val="300"/>
        </w:trPr>
        <w:tc>
          <w:tcPr>
            <w:tcW w:w="3838" w:type="dxa"/>
            <w:shd w:val="clear" w:color="000000" w:fill="FFFFFF"/>
            <w:noWrap/>
            <w:vAlign w:val="center"/>
            <w:hideMark/>
          </w:tcPr>
          <w:p w14:paraId="365D514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快干固化剂</w:t>
            </w:r>
          </w:p>
        </w:tc>
        <w:tc>
          <w:tcPr>
            <w:tcW w:w="1984" w:type="dxa"/>
            <w:shd w:val="clear" w:color="000000" w:fill="FFFFFF"/>
            <w:noWrap/>
            <w:vAlign w:val="center"/>
            <w:hideMark/>
          </w:tcPr>
          <w:p w14:paraId="3503046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000000" w:fill="FFFFFF"/>
            <w:noWrap/>
            <w:vAlign w:val="center"/>
            <w:hideMark/>
          </w:tcPr>
          <w:p w14:paraId="4FCBC7F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57C2460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50A98B94" w14:textId="77777777" w:rsidTr="0004033A">
        <w:trPr>
          <w:trHeight w:val="300"/>
        </w:trPr>
        <w:tc>
          <w:tcPr>
            <w:tcW w:w="3838" w:type="dxa"/>
            <w:shd w:val="clear" w:color="000000" w:fill="FFFFFF"/>
            <w:noWrap/>
            <w:vAlign w:val="center"/>
            <w:hideMark/>
          </w:tcPr>
          <w:p w14:paraId="4074C60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标准固化剂</w:t>
            </w:r>
          </w:p>
        </w:tc>
        <w:tc>
          <w:tcPr>
            <w:tcW w:w="1984" w:type="dxa"/>
            <w:shd w:val="clear" w:color="000000" w:fill="FFFFFF"/>
            <w:noWrap/>
            <w:vAlign w:val="center"/>
            <w:hideMark/>
          </w:tcPr>
          <w:p w14:paraId="5ADE017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000000" w:fill="FFFFFF"/>
            <w:noWrap/>
            <w:vAlign w:val="center"/>
            <w:hideMark/>
          </w:tcPr>
          <w:p w14:paraId="11EBF76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247FAA0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3D46685A" w14:textId="77777777" w:rsidTr="0004033A">
        <w:trPr>
          <w:trHeight w:val="300"/>
        </w:trPr>
        <w:tc>
          <w:tcPr>
            <w:tcW w:w="3838" w:type="dxa"/>
            <w:shd w:val="clear" w:color="000000" w:fill="FFFFFF"/>
            <w:noWrap/>
            <w:vAlign w:val="center"/>
            <w:hideMark/>
          </w:tcPr>
          <w:p w14:paraId="135C94D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标准固化剂</w:t>
            </w:r>
          </w:p>
        </w:tc>
        <w:tc>
          <w:tcPr>
            <w:tcW w:w="1984" w:type="dxa"/>
            <w:shd w:val="clear" w:color="000000" w:fill="FFFFFF"/>
            <w:noWrap/>
            <w:vAlign w:val="center"/>
            <w:hideMark/>
          </w:tcPr>
          <w:p w14:paraId="61C6E16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000000" w:fill="FFFFFF"/>
            <w:noWrap/>
            <w:vAlign w:val="center"/>
            <w:hideMark/>
          </w:tcPr>
          <w:p w14:paraId="25C242C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28897B2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12</w:t>
            </w:r>
          </w:p>
        </w:tc>
      </w:tr>
      <w:tr w:rsidR="00EE1F98" w:rsidRPr="0004033A" w14:paraId="0927BABC" w14:textId="77777777" w:rsidTr="0004033A">
        <w:trPr>
          <w:trHeight w:val="514"/>
        </w:trPr>
        <w:tc>
          <w:tcPr>
            <w:tcW w:w="8430" w:type="dxa"/>
            <w:gridSpan w:val="4"/>
            <w:shd w:val="clear" w:color="000000" w:fill="FFFFFF"/>
            <w:noWrap/>
            <w:vAlign w:val="center"/>
            <w:hideMark/>
          </w:tcPr>
          <w:p w14:paraId="511E0EB9"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原子灰（#包装为质量量单位“Kg”）</w:t>
            </w:r>
          </w:p>
        </w:tc>
      </w:tr>
      <w:tr w:rsidR="00EE1F98" w:rsidRPr="0004033A" w14:paraId="27A5F31C" w14:textId="77777777" w:rsidTr="0004033A">
        <w:trPr>
          <w:trHeight w:val="300"/>
        </w:trPr>
        <w:tc>
          <w:tcPr>
            <w:tcW w:w="3838" w:type="dxa"/>
            <w:shd w:val="clear" w:color="000000" w:fill="FFFFFF"/>
            <w:noWrap/>
            <w:vAlign w:val="center"/>
            <w:hideMark/>
          </w:tcPr>
          <w:p w14:paraId="54336482"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多用途原子灰</w:t>
            </w:r>
          </w:p>
        </w:tc>
        <w:tc>
          <w:tcPr>
            <w:tcW w:w="1984" w:type="dxa"/>
            <w:shd w:val="clear" w:color="000000" w:fill="FFFFFF"/>
            <w:noWrap/>
            <w:vAlign w:val="center"/>
            <w:hideMark/>
          </w:tcPr>
          <w:p w14:paraId="52A3C17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6F42D8A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27FB09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36</w:t>
            </w:r>
          </w:p>
        </w:tc>
      </w:tr>
      <w:tr w:rsidR="00EE1F98" w:rsidRPr="0004033A" w14:paraId="28DB2C7C" w14:textId="77777777" w:rsidTr="0004033A">
        <w:trPr>
          <w:trHeight w:val="300"/>
        </w:trPr>
        <w:tc>
          <w:tcPr>
            <w:tcW w:w="3838" w:type="dxa"/>
            <w:shd w:val="clear" w:color="000000" w:fill="FFFFFF"/>
            <w:noWrap/>
            <w:vAlign w:val="center"/>
            <w:hideMark/>
          </w:tcPr>
          <w:p w14:paraId="246C4ED1"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塑料原子灰</w:t>
            </w:r>
          </w:p>
        </w:tc>
        <w:tc>
          <w:tcPr>
            <w:tcW w:w="1984" w:type="dxa"/>
            <w:shd w:val="clear" w:color="000000" w:fill="FFFFFF"/>
            <w:noWrap/>
            <w:vAlign w:val="center"/>
            <w:hideMark/>
          </w:tcPr>
          <w:p w14:paraId="6A18730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700C75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03ECA74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5CDF5468" w14:textId="77777777" w:rsidTr="0004033A">
        <w:trPr>
          <w:trHeight w:val="300"/>
        </w:trPr>
        <w:tc>
          <w:tcPr>
            <w:tcW w:w="3838" w:type="dxa"/>
            <w:shd w:val="clear" w:color="000000" w:fill="FFFFFF"/>
            <w:noWrap/>
            <w:vAlign w:val="center"/>
            <w:hideMark/>
          </w:tcPr>
          <w:p w14:paraId="7B46600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原子灰固化剂</w:t>
            </w:r>
          </w:p>
        </w:tc>
        <w:tc>
          <w:tcPr>
            <w:tcW w:w="1984" w:type="dxa"/>
            <w:shd w:val="clear" w:color="000000" w:fill="FFFFFF"/>
            <w:noWrap/>
            <w:vAlign w:val="center"/>
            <w:hideMark/>
          </w:tcPr>
          <w:p w14:paraId="55DE8AE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100</w:t>
            </w:r>
          </w:p>
        </w:tc>
        <w:tc>
          <w:tcPr>
            <w:tcW w:w="851" w:type="dxa"/>
            <w:shd w:val="clear" w:color="000000" w:fill="FFFFFF"/>
            <w:noWrap/>
            <w:vAlign w:val="center"/>
            <w:hideMark/>
          </w:tcPr>
          <w:p w14:paraId="55831608"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20F11C8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42</w:t>
            </w:r>
          </w:p>
        </w:tc>
      </w:tr>
      <w:tr w:rsidR="00EE1F98" w:rsidRPr="0004033A" w14:paraId="285AE963" w14:textId="77777777" w:rsidTr="0004033A">
        <w:trPr>
          <w:trHeight w:val="514"/>
        </w:trPr>
        <w:tc>
          <w:tcPr>
            <w:tcW w:w="8430" w:type="dxa"/>
            <w:gridSpan w:val="4"/>
            <w:shd w:val="clear" w:color="000000" w:fill="FFFFFF"/>
            <w:noWrap/>
            <w:vAlign w:val="center"/>
            <w:hideMark/>
          </w:tcPr>
          <w:p w14:paraId="7EB607EC"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底漆</w:t>
            </w:r>
          </w:p>
        </w:tc>
      </w:tr>
      <w:tr w:rsidR="00EE1F98" w:rsidRPr="0004033A" w14:paraId="78BC43FF" w14:textId="77777777" w:rsidTr="0004033A">
        <w:trPr>
          <w:trHeight w:val="300"/>
        </w:trPr>
        <w:tc>
          <w:tcPr>
            <w:tcW w:w="3838" w:type="dxa"/>
            <w:shd w:val="clear" w:color="000000" w:fill="FFFFFF"/>
            <w:noWrap/>
            <w:vAlign w:val="center"/>
            <w:hideMark/>
          </w:tcPr>
          <w:p w14:paraId="42B85029"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高浓度干磨中涂底漆</w:t>
            </w:r>
            <w:r w:rsidRPr="0004033A">
              <w:rPr>
                <w:rFonts w:ascii="仿宋_GB2312" w:eastAsia="仿宋_GB2312" w:hAnsi="Arial" w:cs="Arial" w:hint="eastAsia"/>
                <w:kern w:val="0"/>
                <w:sz w:val="24"/>
                <w:szCs w:val="24"/>
              </w:rPr>
              <w:t>(</w:t>
            </w:r>
            <w:r w:rsidRPr="0004033A">
              <w:rPr>
                <w:rFonts w:ascii="仿宋_GB2312" w:eastAsia="仿宋_GB2312" w:hAnsi="宋体" w:cs="Arial" w:hint="eastAsia"/>
                <w:kern w:val="0"/>
                <w:sz w:val="24"/>
                <w:szCs w:val="24"/>
              </w:rPr>
              <w:t>黑色</w:t>
            </w:r>
            <w:r w:rsidRPr="0004033A">
              <w:rPr>
                <w:rFonts w:ascii="仿宋_GB2312" w:eastAsia="仿宋_GB2312" w:hAnsi="Arial" w:cs="Arial" w:hint="eastAsia"/>
                <w:kern w:val="0"/>
                <w:sz w:val="24"/>
                <w:szCs w:val="24"/>
              </w:rPr>
              <w:t>)</w:t>
            </w:r>
          </w:p>
        </w:tc>
        <w:tc>
          <w:tcPr>
            <w:tcW w:w="1984" w:type="dxa"/>
            <w:shd w:val="clear" w:color="000000" w:fill="FFFFFF"/>
            <w:noWrap/>
            <w:vAlign w:val="center"/>
            <w:hideMark/>
          </w:tcPr>
          <w:p w14:paraId="33E7FC8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2</w:t>
            </w:r>
          </w:p>
        </w:tc>
        <w:tc>
          <w:tcPr>
            <w:tcW w:w="851" w:type="dxa"/>
            <w:shd w:val="clear" w:color="000000" w:fill="FFFFFF"/>
            <w:noWrap/>
            <w:vAlign w:val="center"/>
            <w:hideMark/>
          </w:tcPr>
          <w:p w14:paraId="65CF936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6756670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2</w:t>
            </w:r>
          </w:p>
        </w:tc>
      </w:tr>
      <w:tr w:rsidR="00EE1F98" w:rsidRPr="0004033A" w14:paraId="229887DD" w14:textId="77777777" w:rsidTr="0004033A">
        <w:trPr>
          <w:trHeight w:val="300"/>
        </w:trPr>
        <w:tc>
          <w:tcPr>
            <w:tcW w:w="3838" w:type="dxa"/>
            <w:shd w:val="clear" w:color="000000" w:fill="FFFFFF"/>
            <w:noWrap/>
            <w:vAlign w:val="center"/>
            <w:hideMark/>
          </w:tcPr>
          <w:p w14:paraId="69898B84"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高浓度干磨中涂底漆</w:t>
            </w:r>
            <w:r w:rsidRPr="0004033A">
              <w:rPr>
                <w:rFonts w:ascii="仿宋_GB2312" w:eastAsia="仿宋_GB2312" w:hAnsi="Arial" w:cs="Arial" w:hint="eastAsia"/>
                <w:kern w:val="0"/>
                <w:sz w:val="24"/>
                <w:szCs w:val="24"/>
              </w:rPr>
              <w:t>(</w:t>
            </w:r>
            <w:r w:rsidRPr="0004033A">
              <w:rPr>
                <w:rFonts w:ascii="仿宋_GB2312" w:eastAsia="仿宋_GB2312" w:hAnsi="宋体" w:cs="Arial" w:hint="eastAsia"/>
                <w:kern w:val="0"/>
                <w:sz w:val="24"/>
                <w:szCs w:val="24"/>
              </w:rPr>
              <w:t>白色</w:t>
            </w:r>
            <w:r w:rsidRPr="0004033A">
              <w:rPr>
                <w:rFonts w:ascii="仿宋_GB2312" w:eastAsia="仿宋_GB2312" w:hAnsi="Arial" w:cs="Arial" w:hint="eastAsia"/>
                <w:kern w:val="0"/>
                <w:sz w:val="24"/>
                <w:szCs w:val="24"/>
              </w:rPr>
              <w:t>)</w:t>
            </w:r>
          </w:p>
        </w:tc>
        <w:tc>
          <w:tcPr>
            <w:tcW w:w="1984" w:type="dxa"/>
            <w:shd w:val="clear" w:color="000000" w:fill="FFFFFF"/>
            <w:noWrap/>
            <w:vAlign w:val="center"/>
            <w:hideMark/>
          </w:tcPr>
          <w:p w14:paraId="5CBA26C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2</w:t>
            </w:r>
          </w:p>
        </w:tc>
        <w:tc>
          <w:tcPr>
            <w:tcW w:w="851" w:type="dxa"/>
            <w:shd w:val="clear" w:color="000000" w:fill="FFFFFF"/>
            <w:noWrap/>
            <w:vAlign w:val="center"/>
            <w:hideMark/>
          </w:tcPr>
          <w:p w14:paraId="6C6ED31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2A4428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2</w:t>
            </w:r>
          </w:p>
        </w:tc>
      </w:tr>
      <w:tr w:rsidR="00EE1F98" w:rsidRPr="0004033A" w14:paraId="32669632" w14:textId="77777777" w:rsidTr="0004033A">
        <w:trPr>
          <w:trHeight w:val="300"/>
        </w:trPr>
        <w:tc>
          <w:tcPr>
            <w:tcW w:w="3838" w:type="dxa"/>
            <w:shd w:val="clear" w:color="000000" w:fill="FFFFFF"/>
            <w:noWrap/>
            <w:vAlign w:val="center"/>
            <w:hideMark/>
          </w:tcPr>
          <w:p w14:paraId="50A0EEE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干磨中涂底漆（灰色）</w:t>
            </w:r>
          </w:p>
        </w:tc>
        <w:tc>
          <w:tcPr>
            <w:tcW w:w="1984" w:type="dxa"/>
            <w:shd w:val="clear" w:color="000000" w:fill="FFFFFF"/>
            <w:noWrap/>
            <w:vAlign w:val="center"/>
            <w:hideMark/>
          </w:tcPr>
          <w:p w14:paraId="48F9973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000000" w:fill="FFFFFF"/>
            <w:noWrap/>
            <w:vAlign w:val="center"/>
            <w:hideMark/>
          </w:tcPr>
          <w:p w14:paraId="2A2AF28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CA6B47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18</w:t>
            </w:r>
          </w:p>
        </w:tc>
      </w:tr>
      <w:tr w:rsidR="00EE1F98" w:rsidRPr="0004033A" w14:paraId="6F2632F0" w14:textId="77777777" w:rsidTr="0004033A">
        <w:trPr>
          <w:trHeight w:val="300"/>
        </w:trPr>
        <w:tc>
          <w:tcPr>
            <w:tcW w:w="3838" w:type="dxa"/>
            <w:shd w:val="clear" w:color="000000" w:fill="FFFFFF"/>
            <w:noWrap/>
            <w:vAlign w:val="center"/>
            <w:hideMark/>
          </w:tcPr>
          <w:p w14:paraId="249CC8E5"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环氧底漆（</w:t>
            </w:r>
            <w:r w:rsidRPr="0004033A">
              <w:rPr>
                <w:rFonts w:ascii="仿宋_GB2312" w:eastAsia="仿宋_GB2312" w:hAnsi="Arial" w:cs="Arial" w:hint="eastAsia"/>
                <w:kern w:val="0"/>
                <w:sz w:val="24"/>
                <w:szCs w:val="24"/>
              </w:rPr>
              <w:t>VOC</w:t>
            </w:r>
            <w:r w:rsidRPr="0004033A">
              <w:rPr>
                <w:rFonts w:ascii="仿宋_GB2312" w:eastAsia="仿宋_GB2312" w:hAnsi="宋体" w:cs="Arial" w:hint="eastAsia"/>
                <w:kern w:val="0"/>
                <w:sz w:val="24"/>
                <w:szCs w:val="24"/>
              </w:rPr>
              <w:t>）</w:t>
            </w:r>
          </w:p>
        </w:tc>
        <w:tc>
          <w:tcPr>
            <w:tcW w:w="1984" w:type="dxa"/>
            <w:shd w:val="clear" w:color="000000" w:fill="FFFFFF"/>
            <w:noWrap/>
            <w:vAlign w:val="center"/>
            <w:hideMark/>
          </w:tcPr>
          <w:p w14:paraId="2DD3ACA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2C93EDC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2165E23"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1999F42C" w14:textId="77777777" w:rsidTr="0004033A">
        <w:trPr>
          <w:trHeight w:val="300"/>
        </w:trPr>
        <w:tc>
          <w:tcPr>
            <w:tcW w:w="3838" w:type="dxa"/>
            <w:shd w:val="clear" w:color="000000" w:fill="FFFFFF"/>
            <w:noWrap/>
            <w:vAlign w:val="center"/>
            <w:hideMark/>
          </w:tcPr>
          <w:p w14:paraId="277D134E"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单组分塑料底漆</w:t>
            </w:r>
          </w:p>
        </w:tc>
        <w:tc>
          <w:tcPr>
            <w:tcW w:w="1984" w:type="dxa"/>
            <w:shd w:val="clear" w:color="000000" w:fill="FFFFFF"/>
            <w:noWrap/>
            <w:vAlign w:val="center"/>
            <w:hideMark/>
          </w:tcPr>
          <w:p w14:paraId="045A636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1AA3B4D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155C865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2049B0E2" w14:textId="77777777" w:rsidTr="0004033A">
        <w:trPr>
          <w:trHeight w:val="514"/>
        </w:trPr>
        <w:tc>
          <w:tcPr>
            <w:tcW w:w="8430" w:type="dxa"/>
            <w:gridSpan w:val="4"/>
            <w:shd w:val="clear" w:color="000000" w:fill="FFFFFF"/>
            <w:noWrap/>
            <w:vAlign w:val="center"/>
            <w:hideMark/>
          </w:tcPr>
          <w:p w14:paraId="4239038B"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底漆固化剂</w:t>
            </w:r>
          </w:p>
        </w:tc>
      </w:tr>
      <w:tr w:rsidR="00EE1F98" w:rsidRPr="0004033A" w14:paraId="2FFC5409" w14:textId="77777777" w:rsidTr="0004033A">
        <w:trPr>
          <w:trHeight w:val="300"/>
        </w:trPr>
        <w:tc>
          <w:tcPr>
            <w:tcW w:w="3838" w:type="dxa"/>
            <w:shd w:val="clear" w:color="000000" w:fill="FFFFFF"/>
            <w:noWrap/>
            <w:vAlign w:val="center"/>
            <w:hideMark/>
          </w:tcPr>
          <w:p w14:paraId="4613893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环氧树脂底漆固化剂</w:t>
            </w:r>
          </w:p>
        </w:tc>
        <w:tc>
          <w:tcPr>
            <w:tcW w:w="1984" w:type="dxa"/>
            <w:shd w:val="clear" w:color="000000" w:fill="FFFFFF"/>
            <w:noWrap/>
            <w:vAlign w:val="center"/>
            <w:hideMark/>
          </w:tcPr>
          <w:p w14:paraId="76840F3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4349BEE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F2E583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2</w:t>
            </w:r>
          </w:p>
        </w:tc>
      </w:tr>
      <w:tr w:rsidR="00EE1F98" w:rsidRPr="0004033A" w14:paraId="5D67351B" w14:textId="77777777" w:rsidTr="0004033A">
        <w:trPr>
          <w:trHeight w:val="300"/>
        </w:trPr>
        <w:tc>
          <w:tcPr>
            <w:tcW w:w="3838" w:type="dxa"/>
            <w:shd w:val="clear" w:color="000000" w:fill="FFFFFF"/>
            <w:noWrap/>
            <w:vAlign w:val="center"/>
            <w:hideMark/>
          </w:tcPr>
          <w:p w14:paraId="7E30AD84"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中涂底漆固化剂</w:t>
            </w:r>
            <w:r w:rsidRPr="0004033A">
              <w:rPr>
                <w:rFonts w:ascii="仿宋_GB2312" w:eastAsia="仿宋_GB2312" w:hAnsi="Arial" w:cs="Arial" w:hint="eastAsia"/>
                <w:kern w:val="0"/>
                <w:sz w:val="24"/>
                <w:szCs w:val="24"/>
              </w:rPr>
              <w:t>(</w:t>
            </w:r>
            <w:r w:rsidRPr="0004033A">
              <w:rPr>
                <w:rFonts w:ascii="仿宋_GB2312" w:eastAsia="仿宋_GB2312" w:hAnsi="宋体" w:cs="Arial" w:hint="eastAsia"/>
                <w:kern w:val="0"/>
                <w:sz w:val="24"/>
                <w:szCs w:val="24"/>
              </w:rPr>
              <w:t>标准</w:t>
            </w:r>
            <w:r w:rsidRPr="0004033A">
              <w:rPr>
                <w:rFonts w:ascii="仿宋_GB2312" w:eastAsia="仿宋_GB2312" w:hAnsi="Arial" w:cs="Arial" w:hint="eastAsia"/>
                <w:kern w:val="0"/>
                <w:sz w:val="24"/>
                <w:szCs w:val="24"/>
              </w:rPr>
              <w:t>)</w:t>
            </w:r>
          </w:p>
        </w:tc>
        <w:tc>
          <w:tcPr>
            <w:tcW w:w="1984" w:type="dxa"/>
            <w:shd w:val="clear" w:color="000000" w:fill="FFFFFF"/>
            <w:noWrap/>
            <w:vAlign w:val="center"/>
            <w:hideMark/>
          </w:tcPr>
          <w:p w14:paraId="2C7D8F6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67F30C0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22054E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42</w:t>
            </w:r>
          </w:p>
        </w:tc>
      </w:tr>
      <w:tr w:rsidR="00EE1F98" w:rsidRPr="0004033A" w14:paraId="07CC24D2" w14:textId="77777777" w:rsidTr="0004033A">
        <w:trPr>
          <w:trHeight w:val="514"/>
        </w:trPr>
        <w:tc>
          <w:tcPr>
            <w:tcW w:w="8430" w:type="dxa"/>
            <w:gridSpan w:val="4"/>
            <w:shd w:val="clear" w:color="000000" w:fill="FFFFFF"/>
            <w:noWrap/>
            <w:vAlign w:val="center"/>
            <w:hideMark/>
          </w:tcPr>
          <w:p w14:paraId="5B6D3662"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添加剂</w:t>
            </w:r>
          </w:p>
        </w:tc>
      </w:tr>
      <w:tr w:rsidR="00EE1F98" w:rsidRPr="0004033A" w14:paraId="1C264EE5" w14:textId="77777777" w:rsidTr="0004033A">
        <w:trPr>
          <w:trHeight w:val="300"/>
        </w:trPr>
        <w:tc>
          <w:tcPr>
            <w:tcW w:w="3838" w:type="dxa"/>
            <w:shd w:val="clear" w:color="000000" w:fill="FFFFFF"/>
            <w:noWrap/>
            <w:vAlign w:val="center"/>
            <w:hideMark/>
          </w:tcPr>
          <w:p w14:paraId="3DAD5040"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塑胶柔软添加剂</w:t>
            </w:r>
          </w:p>
        </w:tc>
        <w:tc>
          <w:tcPr>
            <w:tcW w:w="1984" w:type="dxa"/>
            <w:shd w:val="clear" w:color="000000" w:fill="FFFFFF"/>
            <w:noWrap/>
            <w:vAlign w:val="center"/>
            <w:hideMark/>
          </w:tcPr>
          <w:p w14:paraId="3CEC776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56AE51B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78818709"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35836757" w14:textId="77777777" w:rsidTr="0004033A">
        <w:trPr>
          <w:trHeight w:val="300"/>
        </w:trPr>
        <w:tc>
          <w:tcPr>
            <w:tcW w:w="3838" w:type="dxa"/>
            <w:shd w:val="clear" w:color="000000" w:fill="FFFFFF"/>
            <w:noWrap/>
            <w:vAlign w:val="center"/>
            <w:hideMark/>
          </w:tcPr>
          <w:p w14:paraId="04AD6CF4"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柔软添加剂</w:t>
            </w:r>
          </w:p>
        </w:tc>
        <w:tc>
          <w:tcPr>
            <w:tcW w:w="1984" w:type="dxa"/>
            <w:shd w:val="clear" w:color="000000" w:fill="FFFFFF"/>
            <w:noWrap/>
            <w:vAlign w:val="center"/>
            <w:hideMark/>
          </w:tcPr>
          <w:p w14:paraId="0C39843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1592E97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0130A6A"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1</w:t>
            </w:r>
          </w:p>
        </w:tc>
      </w:tr>
      <w:tr w:rsidR="00EE1F98" w:rsidRPr="0004033A" w14:paraId="0AB10640" w14:textId="77777777" w:rsidTr="0004033A">
        <w:trPr>
          <w:trHeight w:val="300"/>
        </w:trPr>
        <w:tc>
          <w:tcPr>
            <w:tcW w:w="3838" w:type="dxa"/>
            <w:shd w:val="clear" w:color="000000" w:fill="FFFFFF"/>
            <w:noWrap/>
            <w:vAlign w:val="center"/>
            <w:hideMark/>
          </w:tcPr>
          <w:p w14:paraId="0D203E7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银粉控制剂</w:t>
            </w:r>
          </w:p>
        </w:tc>
        <w:tc>
          <w:tcPr>
            <w:tcW w:w="1984" w:type="dxa"/>
            <w:shd w:val="clear" w:color="000000" w:fill="FFFFFF"/>
            <w:noWrap/>
            <w:vAlign w:val="center"/>
            <w:hideMark/>
          </w:tcPr>
          <w:p w14:paraId="2909F8A2"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7E9433A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168F18A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4E63740F" w14:textId="77777777" w:rsidTr="0004033A">
        <w:trPr>
          <w:trHeight w:val="300"/>
        </w:trPr>
        <w:tc>
          <w:tcPr>
            <w:tcW w:w="3838" w:type="dxa"/>
            <w:shd w:val="clear" w:color="000000" w:fill="FFFFFF"/>
            <w:noWrap/>
            <w:vAlign w:val="center"/>
            <w:hideMark/>
          </w:tcPr>
          <w:p w14:paraId="44498158"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水性漆调和树脂</w:t>
            </w:r>
          </w:p>
        </w:tc>
        <w:tc>
          <w:tcPr>
            <w:tcW w:w="1984" w:type="dxa"/>
            <w:shd w:val="clear" w:color="000000" w:fill="FFFFFF"/>
            <w:noWrap/>
            <w:vAlign w:val="center"/>
            <w:hideMark/>
          </w:tcPr>
          <w:p w14:paraId="52F3DA5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000000" w:fill="FFFFFF"/>
            <w:noWrap/>
            <w:vAlign w:val="center"/>
            <w:hideMark/>
          </w:tcPr>
          <w:p w14:paraId="700D3A56"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4683EE8D"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2F4DD514" w14:textId="77777777" w:rsidTr="0004033A">
        <w:trPr>
          <w:trHeight w:val="300"/>
        </w:trPr>
        <w:tc>
          <w:tcPr>
            <w:tcW w:w="3838" w:type="dxa"/>
            <w:shd w:val="clear" w:color="000000" w:fill="FFFFFF"/>
            <w:noWrap/>
            <w:vAlign w:val="center"/>
            <w:hideMark/>
          </w:tcPr>
          <w:p w14:paraId="58683F4F"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水性漆调和树脂（慢干）</w:t>
            </w:r>
          </w:p>
        </w:tc>
        <w:tc>
          <w:tcPr>
            <w:tcW w:w="1984" w:type="dxa"/>
            <w:shd w:val="clear" w:color="000000" w:fill="FFFFFF"/>
            <w:noWrap/>
            <w:vAlign w:val="center"/>
            <w:hideMark/>
          </w:tcPr>
          <w:p w14:paraId="3251AE1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000000" w:fill="FFFFFF"/>
            <w:noWrap/>
            <w:vAlign w:val="center"/>
            <w:hideMark/>
          </w:tcPr>
          <w:p w14:paraId="028F790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5522B38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0C270901" w14:textId="77777777" w:rsidTr="0004033A">
        <w:trPr>
          <w:trHeight w:val="300"/>
        </w:trPr>
        <w:tc>
          <w:tcPr>
            <w:tcW w:w="3838" w:type="dxa"/>
            <w:shd w:val="clear" w:color="auto" w:fill="auto"/>
            <w:noWrap/>
            <w:vAlign w:val="center"/>
            <w:hideMark/>
          </w:tcPr>
          <w:p w14:paraId="57F42FFD"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水性漆调整剂</w:t>
            </w:r>
          </w:p>
        </w:tc>
        <w:tc>
          <w:tcPr>
            <w:tcW w:w="1984" w:type="dxa"/>
            <w:shd w:val="clear" w:color="auto" w:fill="auto"/>
            <w:noWrap/>
            <w:vAlign w:val="center"/>
            <w:hideMark/>
          </w:tcPr>
          <w:p w14:paraId="4DE1E0F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auto" w:fill="auto"/>
            <w:noWrap/>
            <w:vAlign w:val="center"/>
            <w:hideMark/>
          </w:tcPr>
          <w:p w14:paraId="6D7F43D5"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465A2AC1"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r>
      <w:tr w:rsidR="00EE1F98" w:rsidRPr="0004033A" w14:paraId="18CAEA54" w14:textId="77777777" w:rsidTr="0004033A">
        <w:trPr>
          <w:trHeight w:val="300"/>
        </w:trPr>
        <w:tc>
          <w:tcPr>
            <w:tcW w:w="3838" w:type="dxa"/>
            <w:shd w:val="clear" w:color="auto" w:fill="auto"/>
            <w:noWrap/>
            <w:vAlign w:val="center"/>
            <w:hideMark/>
          </w:tcPr>
          <w:p w14:paraId="50912B80"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水性漆调整剂（慢干）</w:t>
            </w:r>
          </w:p>
        </w:tc>
        <w:tc>
          <w:tcPr>
            <w:tcW w:w="1984" w:type="dxa"/>
            <w:shd w:val="clear" w:color="auto" w:fill="auto"/>
            <w:noWrap/>
            <w:vAlign w:val="center"/>
            <w:hideMark/>
          </w:tcPr>
          <w:p w14:paraId="6C3EB9E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c>
          <w:tcPr>
            <w:tcW w:w="851" w:type="dxa"/>
            <w:shd w:val="clear" w:color="auto" w:fill="auto"/>
            <w:noWrap/>
            <w:vAlign w:val="center"/>
            <w:hideMark/>
          </w:tcPr>
          <w:p w14:paraId="3D6F6634"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auto" w:fill="auto"/>
            <w:noWrap/>
            <w:vAlign w:val="center"/>
            <w:hideMark/>
          </w:tcPr>
          <w:p w14:paraId="75B0C037"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1411F57F" w14:textId="77777777" w:rsidTr="0004033A">
        <w:trPr>
          <w:trHeight w:val="514"/>
        </w:trPr>
        <w:tc>
          <w:tcPr>
            <w:tcW w:w="8430" w:type="dxa"/>
            <w:gridSpan w:val="4"/>
            <w:shd w:val="clear" w:color="000000" w:fill="FFFFFF"/>
            <w:noWrap/>
            <w:vAlign w:val="center"/>
            <w:hideMark/>
          </w:tcPr>
          <w:p w14:paraId="3B8C652B" w14:textId="77777777" w:rsidR="00EE1F98" w:rsidRPr="0004033A" w:rsidRDefault="00EE1F98" w:rsidP="00EE1F98">
            <w:pPr>
              <w:widowControl/>
              <w:jc w:val="center"/>
              <w:rPr>
                <w:rFonts w:ascii="仿宋_GB2312" w:eastAsia="仿宋_GB2312" w:hAnsi="Arial" w:cs="Arial"/>
                <w:b/>
                <w:bCs/>
                <w:kern w:val="0"/>
                <w:sz w:val="24"/>
                <w:szCs w:val="24"/>
              </w:rPr>
            </w:pPr>
            <w:r w:rsidRPr="0004033A">
              <w:rPr>
                <w:rFonts w:ascii="仿宋_GB2312" w:eastAsia="仿宋_GB2312" w:hAnsi="Arial" w:cs="Arial" w:hint="eastAsia"/>
                <w:b/>
                <w:bCs/>
                <w:kern w:val="0"/>
                <w:sz w:val="24"/>
                <w:szCs w:val="24"/>
              </w:rPr>
              <w:t>其它</w:t>
            </w:r>
          </w:p>
        </w:tc>
      </w:tr>
      <w:tr w:rsidR="00EE1F98" w:rsidRPr="0004033A" w14:paraId="6879E7D1" w14:textId="77777777" w:rsidTr="0004033A">
        <w:trPr>
          <w:trHeight w:val="300"/>
        </w:trPr>
        <w:tc>
          <w:tcPr>
            <w:tcW w:w="3838" w:type="dxa"/>
            <w:shd w:val="clear" w:color="000000" w:fill="FFFFFF"/>
            <w:noWrap/>
            <w:vAlign w:val="center"/>
            <w:hideMark/>
          </w:tcPr>
          <w:p w14:paraId="1003B892"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驳口专用清漆</w:t>
            </w:r>
          </w:p>
        </w:tc>
        <w:tc>
          <w:tcPr>
            <w:tcW w:w="1984" w:type="dxa"/>
            <w:shd w:val="clear" w:color="000000" w:fill="FFFFFF"/>
            <w:noWrap/>
            <w:vAlign w:val="center"/>
            <w:hideMark/>
          </w:tcPr>
          <w:p w14:paraId="79CC6BB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6</w:t>
            </w:r>
          </w:p>
        </w:tc>
        <w:tc>
          <w:tcPr>
            <w:tcW w:w="851" w:type="dxa"/>
            <w:shd w:val="clear" w:color="000000" w:fill="FFFFFF"/>
            <w:noWrap/>
            <w:vAlign w:val="center"/>
            <w:hideMark/>
          </w:tcPr>
          <w:p w14:paraId="324C370C"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30E8A7CB"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3</w:t>
            </w:r>
          </w:p>
        </w:tc>
      </w:tr>
      <w:tr w:rsidR="00EE1F98" w:rsidRPr="0004033A" w14:paraId="282823C4" w14:textId="77777777" w:rsidTr="0004033A">
        <w:trPr>
          <w:trHeight w:val="300"/>
        </w:trPr>
        <w:tc>
          <w:tcPr>
            <w:tcW w:w="3838" w:type="dxa"/>
            <w:shd w:val="clear" w:color="000000" w:fill="FFFFFF"/>
            <w:noWrap/>
            <w:vAlign w:val="center"/>
            <w:hideMark/>
          </w:tcPr>
          <w:p w14:paraId="27BF2B4C" w14:textId="77777777" w:rsidR="00EE1F98" w:rsidRPr="0004033A" w:rsidRDefault="00EE1F98" w:rsidP="00EE1F98">
            <w:pPr>
              <w:widowControl/>
              <w:jc w:val="center"/>
              <w:rPr>
                <w:rFonts w:ascii="仿宋_GB2312" w:eastAsia="仿宋_GB2312" w:hAnsi="Arial" w:cs="Arial"/>
                <w:kern w:val="0"/>
                <w:sz w:val="24"/>
                <w:szCs w:val="24"/>
              </w:rPr>
            </w:pPr>
            <w:r w:rsidRPr="0004033A">
              <w:rPr>
                <w:rFonts w:ascii="仿宋_GB2312" w:eastAsia="仿宋_GB2312" w:hAnsi="宋体" w:cs="Arial" w:hint="eastAsia"/>
                <w:kern w:val="0"/>
                <w:sz w:val="24"/>
                <w:szCs w:val="24"/>
              </w:rPr>
              <w:t>水性漆凝结粉</w:t>
            </w:r>
          </w:p>
        </w:tc>
        <w:tc>
          <w:tcPr>
            <w:tcW w:w="1984" w:type="dxa"/>
            <w:shd w:val="clear" w:color="000000" w:fill="FFFFFF"/>
            <w:noWrap/>
            <w:vAlign w:val="center"/>
            <w:hideMark/>
          </w:tcPr>
          <w:p w14:paraId="6BECCB70"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4</w:t>
            </w:r>
          </w:p>
        </w:tc>
        <w:tc>
          <w:tcPr>
            <w:tcW w:w="851" w:type="dxa"/>
            <w:shd w:val="clear" w:color="000000" w:fill="FFFFFF"/>
            <w:noWrap/>
            <w:vAlign w:val="center"/>
            <w:hideMark/>
          </w:tcPr>
          <w:p w14:paraId="764576CE"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PC</w:t>
            </w:r>
          </w:p>
        </w:tc>
        <w:tc>
          <w:tcPr>
            <w:tcW w:w="1757" w:type="dxa"/>
            <w:shd w:val="clear" w:color="000000" w:fill="FFFFFF"/>
            <w:noWrap/>
            <w:vAlign w:val="center"/>
            <w:hideMark/>
          </w:tcPr>
          <w:p w14:paraId="61EBA50F" w14:textId="77777777" w:rsidR="00EE1F98" w:rsidRPr="0004033A" w:rsidRDefault="00EE1F98" w:rsidP="00EE1F98">
            <w:pPr>
              <w:widowControl/>
              <w:jc w:val="center"/>
              <w:rPr>
                <w:rFonts w:ascii="仿宋_GB2312" w:eastAsia="仿宋_GB2312" w:hAnsiTheme="minorEastAsia" w:cs="Arial"/>
                <w:kern w:val="0"/>
                <w:sz w:val="24"/>
                <w:szCs w:val="24"/>
              </w:rPr>
            </w:pPr>
            <w:r w:rsidRPr="0004033A">
              <w:rPr>
                <w:rFonts w:ascii="仿宋_GB2312" w:eastAsia="仿宋_GB2312" w:hAnsiTheme="minorEastAsia" w:cs="Arial" w:hint="eastAsia"/>
                <w:kern w:val="0"/>
                <w:sz w:val="24"/>
                <w:szCs w:val="24"/>
              </w:rPr>
              <w:t>4</w:t>
            </w:r>
          </w:p>
        </w:tc>
      </w:tr>
    </w:tbl>
    <w:p w14:paraId="26F0DE96" w14:textId="77777777" w:rsidR="00EE1F98" w:rsidRPr="0004033A" w:rsidRDefault="00EE1F98" w:rsidP="00EE1F98">
      <w:pPr>
        <w:spacing w:afterLines="50" w:after="120" w:line="440" w:lineRule="exact"/>
        <w:rPr>
          <w:rFonts w:ascii="仿宋_GB2312" w:eastAsia="仿宋_GB2312" w:hAnsi="Calibri" w:cs="Times New Roman"/>
          <w:b/>
          <w:sz w:val="24"/>
          <w:szCs w:val="24"/>
        </w:rPr>
        <w:sectPr w:rsidR="00EE1F98" w:rsidRPr="0004033A" w:rsidSect="0004033A">
          <w:pgSz w:w="11906" w:h="16838"/>
          <w:pgMar w:top="1440" w:right="1800" w:bottom="1440" w:left="1800" w:header="851" w:footer="992" w:gutter="0"/>
          <w:cols w:space="425"/>
          <w:docGrid w:linePitch="312"/>
        </w:sectPr>
      </w:pPr>
    </w:p>
    <w:p w14:paraId="0197E5CE" w14:textId="20338D5B" w:rsidR="00EE1F98" w:rsidRPr="0004033A" w:rsidRDefault="00DA5C7E" w:rsidP="00EE1F98">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lastRenderedPageBreak/>
        <w:t>（二）</w:t>
      </w:r>
      <w:r w:rsidR="00EE1F98" w:rsidRPr="0004033A">
        <w:rPr>
          <w:rFonts w:ascii="仿宋_GB2312" w:eastAsia="仿宋_GB2312" w:hAnsi="Calibri" w:cs="Times New Roman" w:hint="eastAsia"/>
          <w:b/>
          <w:sz w:val="24"/>
          <w:szCs w:val="24"/>
        </w:rPr>
        <w:t>、工期要求：</w:t>
      </w:r>
    </w:p>
    <w:p w14:paraId="3B57C3FD" w14:textId="77777777" w:rsidR="00EE1F98" w:rsidRPr="0004033A" w:rsidRDefault="00EE1F98" w:rsidP="00EE1F98">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1、中标单位必须在签订采购合同之日起，30天内完成全部招标设备的完整供货，并安装和调试完毕。</w:t>
      </w:r>
    </w:p>
    <w:p w14:paraId="31068493" w14:textId="77777777" w:rsidR="00EE1F98" w:rsidRPr="0004033A" w:rsidRDefault="00EE1F98" w:rsidP="00EE1F98">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2、中标人提供的设备必须是厂商原装的、全新的、未拆封的（所有设备必须全部原包装运到使用单位，经用户代表初步检验才能开箱安装），型号、性能指标符合国家相关标准及招标文件提出的有关技术、质量、安全标准，对于影响设备正常工作的必要组成部分，无论在技术规范中指出与否，中标人都应提供并在投标文件中明确列出，以保证提供方便、安全和及时的售后服务。</w:t>
      </w:r>
    </w:p>
    <w:p w14:paraId="6218BB2A" w14:textId="51DF1B52" w:rsidR="00EE1F98" w:rsidRPr="0004033A" w:rsidRDefault="00DA5C7E" w:rsidP="00EE1F98">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（三）</w:t>
      </w:r>
      <w:r w:rsidR="00EE1F98" w:rsidRPr="0004033A">
        <w:rPr>
          <w:rFonts w:ascii="仿宋_GB2312" w:eastAsia="仿宋_GB2312" w:hAnsi="Calibri" w:cs="Times New Roman" w:hint="eastAsia"/>
          <w:b/>
          <w:sz w:val="24"/>
          <w:szCs w:val="24"/>
        </w:rPr>
        <w:t>、售后服务要求：</w:t>
      </w:r>
    </w:p>
    <w:p w14:paraId="69D12A33" w14:textId="77777777" w:rsidR="00EE1F98" w:rsidRPr="0004033A" w:rsidRDefault="00EE1F98" w:rsidP="00EE1F9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1、自项目验收合格之日起一年内实行保修，即设备出现非人为责任故障，供方负责保修；设备零部件出现质量问题，供方保换；若因需方使用不当所造成的设备损坏，则供方只收取维修所需材料的成本费。</w:t>
      </w:r>
    </w:p>
    <w:p w14:paraId="184CCE9B" w14:textId="77777777" w:rsidR="00EE1F98" w:rsidRPr="0004033A" w:rsidRDefault="00EE1F98" w:rsidP="00EE1F9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2、保修期满后三年内，免工时费上门服务，维修所需材料按市场价收取。4小时内响应，确需维修人员到现场解决的，在24小时内到现场进行维修设备维修，并解决问题。</w:t>
      </w:r>
    </w:p>
    <w:p w14:paraId="559ECF3F" w14:textId="77777777" w:rsidR="00EE1F98" w:rsidRPr="0004033A" w:rsidRDefault="00EE1F98" w:rsidP="00EE1F9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3、中标方服务维修人员均经过良好的技术培训，并有丰富的现场维修经验。实行随访及每年5月定期走访的方式，了解处理设备存在的问题。</w:t>
      </w:r>
    </w:p>
    <w:p w14:paraId="488193E8" w14:textId="77777777" w:rsidR="00EE1F98" w:rsidRPr="0004033A" w:rsidRDefault="00EE1F98" w:rsidP="00EE1F9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4、中标方提供现场培训，对如何进行设备拆装及故障排除等进行指导。</w:t>
      </w:r>
    </w:p>
    <w:p w14:paraId="2E13F3F7" w14:textId="178D6F0D" w:rsidR="00EE1F98" w:rsidRPr="0004033A" w:rsidRDefault="00DA5C7E" w:rsidP="00EE1F98">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（四）</w:t>
      </w:r>
      <w:r w:rsidR="00EE1F98" w:rsidRPr="0004033A">
        <w:rPr>
          <w:rFonts w:ascii="仿宋_GB2312" w:eastAsia="仿宋_GB2312" w:hAnsi="Calibri" w:cs="Times New Roman" w:hint="eastAsia"/>
          <w:b/>
          <w:sz w:val="24"/>
          <w:szCs w:val="24"/>
        </w:rPr>
        <w:t>、货款结算：</w:t>
      </w:r>
    </w:p>
    <w:p w14:paraId="4E83058C" w14:textId="77777777" w:rsidR="00EE1F98" w:rsidRPr="0004033A" w:rsidRDefault="00EE1F98" w:rsidP="00EE1F9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1、合同签订后，中标方支付中标金额的5%作为履约保证金给招标方，履约保证金不计息。</w:t>
      </w:r>
    </w:p>
    <w:p w14:paraId="1378BC41" w14:textId="77777777" w:rsidR="00EE1F98" w:rsidRPr="0004033A" w:rsidRDefault="00EE1F98" w:rsidP="00EE1F98">
      <w:pPr>
        <w:widowControl/>
        <w:spacing w:line="288" w:lineRule="auto"/>
        <w:ind w:firstLineChars="200" w:firstLine="480"/>
        <w:jc w:val="left"/>
        <w:rPr>
          <w:rFonts w:ascii="仿宋_GB2312" w:eastAsia="仿宋_GB2312" w:hAnsi="Calibri" w:cs="Times New Roman"/>
          <w:sz w:val="24"/>
          <w:szCs w:val="24"/>
        </w:rPr>
      </w:pPr>
      <w:r w:rsidRPr="0004033A">
        <w:rPr>
          <w:rFonts w:ascii="仿宋_GB2312" w:eastAsia="仿宋_GB2312" w:hAnsi="Calibri" w:cs="Times New Roman" w:hint="eastAsia"/>
          <w:sz w:val="24"/>
          <w:szCs w:val="24"/>
        </w:rPr>
        <w:t>2、产品安装、调试、验收合格后支付100%的货款，上款履约保证金一年后无质量问题一月内一次付清（不计息），有质量问题延期退还履约保证金。</w:t>
      </w:r>
    </w:p>
    <w:p w14:paraId="19DACEC6" w14:textId="77777777" w:rsidR="00EE1F98" w:rsidRPr="0004033A" w:rsidRDefault="00EE1F98" w:rsidP="00EE1F98">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3、招标方开户信息：</w:t>
      </w:r>
    </w:p>
    <w:p w14:paraId="7A3B4E81" w14:textId="77777777" w:rsidR="00EE1F98" w:rsidRPr="0004033A" w:rsidRDefault="00EE1F98" w:rsidP="00EE1F98">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开户名称：浙江农业商贸职业学院，</w:t>
      </w:r>
    </w:p>
    <w:p w14:paraId="503F9D21" w14:textId="77777777" w:rsidR="00EE1F98" w:rsidRPr="0004033A" w:rsidRDefault="00EE1F98" w:rsidP="00EE1F98">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lastRenderedPageBreak/>
        <w:t>账号： 33001653542053017908，</w:t>
      </w:r>
    </w:p>
    <w:p w14:paraId="337BD4FA" w14:textId="77777777" w:rsidR="00EE1F98" w:rsidRPr="0004033A" w:rsidRDefault="00EE1F98" w:rsidP="00EE1F98">
      <w:pPr>
        <w:spacing w:line="440" w:lineRule="exact"/>
        <w:ind w:firstLineChars="200" w:firstLine="480"/>
        <w:rPr>
          <w:rFonts w:ascii="仿宋_GB2312" w:eastAsia="仿宋_GB2312" w:hAnsi="Calibri" w:cs="Times New Roman"/>
          <w:sz w:val="24"/>
          <w:szCs w:val="24"/>
        </w:rPr>
      </w:pPr>
      <w:r w:rsidRPr="0004033A">
        <w:rPr>
          <w:rFonts w:ascii="仿宋_GB2312" w:eastAsia="仿宋_GB2312" w:hAnsi="Calibri" w:cs="Times New Roman" w:hint="eastAsia"/>
          <w:sz w:val="24"/>
          <w:szCs w:val="24"/>
        </w:rPr>
        <w:t>开户银行：建设银行绍兴市鉴湖支行。</w:t>
      </w:r>
    </w:p>
    <w:p w14:paraId="30A65A6E" w14:textId="0C06D39F" w:rsidR="00EE1F98" w:rsidRDefault="00DA5C7E" w:rsidP="00EE1F98">
      <w:pPr>
        <w:spacing w:afterLines="50" w:after="156" w:line="440" w:lineRule="exact"/>
        <w:rPr>
          <w:rFonts w:ascii="仿宋_GB2312" w:eastAsia="仿宋_GB2312" w:hAnsi="Calibri" w:cs="Times New Roman"/>
          <w:b/>
          <w:sz w:val="24"/>
          <w:szCs w:val="24"/>
        </w:rPr>
      </w:pPr>
      <w:r>
        <w:rPr>
          <w:rFonts w:ascii="仿宋_GB2312" w:eastAsia="仿宋_GB2312" w:hAnsi="Calibri" w:cs="Times New Roman" w:hint="eastAsia"/>
          <w:b/>
          <w:sz w:val="24"/>
          <w:szCs w:val="24"/>
        </w:rPr>
        <w:t>五</w:t>
      </w:r>
      <w:r w:rsidR="00EE1F98" w:rsidRPr="0004033A">
        <w:rPr>
          <w:rFonts w:ascii="仿宋_GB2312" w:eastAsia="仿宋_GB2312" w:hAnsi="Calibri" w:cs="Times New Roman" w:hint="eastAsia"/>
          <w:b/>
          <w:sz w:val="24"/>
          <w:szCs w:val="24"/>
        </w:rPr>
        <w:t>、评标办法及标准：</w:t>
      </w:r>
    </w:p>
    <w:p w14:paraId="3BB09512" w14:textId="77777777" w:rsidR="00841424" w:rsidRPr="00841424" w:rsidRDefault="00841424" w:rsidP="00841424">
      <w:pPr>
        <w:spacing w:line="440" w:lineRule="exact"/>
        <w:jc w:val="left"/>
        <w:rPr>
          <w:rFonts w:ascii="仿宋_GB2312" w:eastAsia="仿宋_GB2312" w:hAnsi="宋体" w:cs="Times New Roman"/>
          <w:b/>
          <w:color w:val="000000" w:themeColor="text1"/>
          <w:sz w:val="24"/>
          <w:szCs w:val="24"/>
        </w:rPr>
      </w:pPr>
      <w:r w:rsidRPr="00841424">
        <w:rPr>
          <w:rFonts w:ascii="仿宋_GB2312" w:eastAsia="仿宋_GB2312" w:hAnsi="宋体" w:cs="Times New Roman" w:hint="eastAsia"/>
          <w:b/>
          <w:color w:val="000000" w:themeColor="text1"/>
          <w:sz w:val="24"/>
          <w:szCs w:val="24"/>
        </w:rPr>
        <w:t>1、评标方法：</w:t>
      </w:r>
    </w:p>
    <w:p w14:paraId="0053A1EB" w14:textId="77777777" w:rsidR="00841424" w:rsidRPr="00841424" w:rsidRDefault="00841424" w:rsidP="00841424">
      <w:pPr>
        <w:spacing w:line="440" w:lineRule="exact"/>
        <w:ind w:firstLineChars="200" w:firstLine="480"/>
        <w:jc w:val="left"/>
        <w:rPr>
          <w:rFonts w:ascii="仿宋_GB2312" w:eastAsia="仿宋_GB2312" w:hAnsi="宋体" w:cs="Times New Roman"/>
          <w:color w:val="000000" w:themeColor="text1"/>
          <w:sz w:val="24"/>
          <w:szCs w:val="24"/>
        </w:rPr>
      </w:pPr>
      <w:r w:rsidRPr="00841424">
        <w:rPr>
          <w:rFonts w:ascii="仿宋_GB2312" w:eastAsia="仿宋_GB2312" w:hAnsi="宋体" w:cs="Times New Roman" w:hint="eastAsia"/>
          <w:color w:val="000000" w:themeColor="text1"/>
          <w:sz w:val="24"/>
          <w:szCs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14:paraId="237767B3" w14:textId="77777777" w:rsidR="00841424" w:rsidRPr="00841424" w:rsidRDefault="00841424" w:rsidP="00841424">
      <w:pPr>
        <w:spacing w:line="440" w:lineRule="exact"/>
        <w:ind w:firstLineChars="196" w:firstLine="472"/>
        <w:jc w:val="left"/>
        <w:rPr>
          <w:rFonts w:ascii="仿宋_GB2312" w:eastAsia="仿宋_GB2312" w:hAnsi="宋体" w:cs="Times New Roman"/>
          <w:b/>
          <w:color w:val="000000" w:themeColor="text1"/>
          <w:sz w:val="24"/>
          <w:szCs w:val="24"/>
        </w:rPr>
      </w:pPr>
      <w:r w:rsidRPr="00841424">
        <w:rPr>
          <w:rFonts w:ascii="仿宋_GB2312" w:eastAsia="仿宋_GB2312" w:hAnsi="宋体" w:cs="Times New Roman" w:hint="eastAsia"/>
          <w:b/>
          <w:color w:val="000000" w:themeColor="text1"/>
          <w:sz w:val="24"/>
          <w:szCs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6D201C4" w14:textId="77777777" w:rsidR="00841424" w:rsidRPr="00841424" w:rsidRDefault="00841424" w:rsidP="00841424">
      <w:pPr>
        <w:spacing w:line="440" w:lineRule="exact"/>
        <w:ind w:firstLineChars="200" w:firstLine="482"/>
        <w:jc w:val="left"/>
        <w:rPr>
          <w:rFonts w:ascii="仿宋_GB2312" w:eastAsia="仿宋_GB2312" w:hAnsi="宋体" w:cs="Times New Roman"/>
          <w:color w:val="000000" w:themeColor="text1"/>
          <w:sz w:val="24"/>
          <w:szCs w:val="24"/>
        </w:rPr>
      </w:pPr>
      <w:r w:rsidRPr="00841424">
        <w:rPr>
          <w:rFonts w:ascii="仿宋_GB2312" w:eastAsia="仿宋_GB2312" w:hAnsi="宋体" w:cs="Times New Roman" w:hint="eastAsia"/>
          <w:b/>
          <w:color w:val="000000" w:themeColor="text1"/>
          <w:sz w:val="24"/>
          <w:szCs w:val="24"/>
        </w:rPr>
        <w:t>非单一产品采购项目，采购人应当根据采购项目技术构成、产品价格比重等合理确定核心产品，并在招标文件中载明。多家投标人提供的核心产品品牌相同的，按前款规定处理。</w:t>
      </w:r>
    </w:p>
    <w:p w14:paraId="319A85DC" w14:textId="77777777" w:rsidR="00841424" w:rsidRPr="00841424" w:rsidRDefault="00841424" w:rsidP="00841424">
      <w:pPr>
        <w:spacing w:line="440" w:lineRule="exact"/>
        <w:jc w:val="left"/>
        <w:rPr>
          <w:rFonts w:ascii="仿宋_GB2312" w:eastAsia="仿宋_GB2312" w:hAnsi="宋体" w:cs="Times New Roman"/>
          <w:color w:val="000000" w:themeColor="text1"/>
          <w:sz w:val="24"/>
          <w:szCs w:val="24"/>
        </w:rPr>
      </w:pPr>
      <w:r w:rsidRPr="00841424">
        <w:rPr>
          <w:rFonts w:ascii="仿宋_GB2312" w:eastAsia="仿宋_GB2312" w:hAnsi="宋体" w:cs="Times New Roman" w:hint="eastAsia"/>
          <w:b/>
          <w:color w:val="000000" w:themeColor="text1"/>
          <w:sz w:val="24"/>
          <w:szCs w:val="24"/>
        </w:rPr>
        <w:t>2.评分标准：</w:t>
      </w:r>
      <w:r w:rsidRPr="00841424">
        <w:rPr>
          <w:rFonts w:ascii="仿宋_GB2312" w:eastAsia="仿宋_GB2312" w:hAnsi="宋体" w:cs="Times New Roman" w:hint="eastAsia"/>
          <w:color w:val="000000" w:themeColor="text1"/>
          <w:sz w:val="24"/>
          <w:szCs w:val="24"/>
        </w:rPr>
        <w:t>共100分，其中技术分60分，商务分40分。评分依下述所列为评标打分依据，分值如下（本次评标评委由5人及以上单数组成，计算分值时，按其算术平均值保留小数2位）。</w:t>
      </w:r>
    </w:p>
    <w:p w14:paraId="2340F672" w14:textId="4F5668AC" w:rsidR="00DA5C7E" w:rsidRDefault="00DA5C7E" w:rsidP="00EE1F98">
      <w:pPr>
        <w:spacing w:afterLines="50" w:after="156" w:line="440" w:lineRule="exact"/>
        <w:rPr>
          <w:rFonts w:ascii="仿宋_GB2312" w:eastAsia="仿宋_GB2312"/>
          <w:b/>
          <w:color w:val="000000"/>
          <w:sz w:val="24"/>
          <w:bdr w:val="single" w:sz="4" w:space="0" w:color="auto"/>
        </w:rPr>
      </w:pPr>
      <w:r w:rsidRPr="009E600C">
        <w:rPr>
          <w:rFonts w:ascii="仿宋_GB2312" w:eastAsia="仿宋_GB2312" w:hint="eastAsia"/>
          <w:b/>
          <w:color w:val="000000"/>
          <w:sz w:val="24"/>
          <w:bdr w:val="single" w:sz="4" w:space="0" w:color="auto"/>
        </w:rPr>
        <w:t>0</w:t>
      </w:r>
      <w:r>
        <w:rPr>
          <w:rFonts w:ascii="仿宋_GB2312" w:eastAsia="仿宋_GB2312"/>
          <w:b/>
          <w:color w:val="000000"/>
          <w:sz w:val="24"/>
          <w:bdr w:val="single" w:sz="4" w:space="0" w:color="auto"/>
        </w:rPr>
        <w:t>1</w:t>
      </w:r>
      <w:r w:rsidRPr="009E600C">
        <w:rPr>
          <w:rFonts w:ascii="仿宋_GB2312" w:eastAsia="仿宋_GB2312" w:hint="eastAsia"/>
          <w:b/>
          <w:color w:val="000000"/>
          <w:sz w:val="24"/>
          <w:bdr w:val="single" w:sz="4" w:space="0" w:color="auto"/>
        </w:rPr>
        <w:t>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418"/>
        <w:gridCol w:w="1539"/>
        <w:gridCol w:w="20"/>
        <w:gridCol w:w="9721"/>
      </w:tblGrid>
      <w:tr w:rsidR="00DA5C7E" w:rsidRPr="0004033A" w14:paraId="4CB44646"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4A69DC2F"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b/>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30D914"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b/>
                <w:sz w:val="24"/>
                <w:szCs w:val="24"/>
              </w:rPr>
              <w:t>评分项目</w:t>
            </w:r>
          </w:p>
        </w:tc>
        <w:tc>
          <w:tcPr>
            <w:tcW w:w="1539" w:type="dxa"/>
            <w:tcBorders>
              <w:top w:val="single" w:sz="4" w:space="0" w:color="auto"/>
              <w:left w:val="single" w:sz="4" w:space="0" w:color="auto"/>
              <w:bottom w:val="single" w:sz="4" w:space="0" w:color="auto"/>
              <w:right w:val="single" w:sz="2" w:space="0" w:color="auto"/>
            </w:tcBorders>
            <w:vAlign w:val="center"/>
            <w:hideMark/>
          </w:tcPr>
          <w:p w14:paraId="1F04C496"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 xml:space="preserve">分值 </w:t>
            </w:r>
          </w:p>
        </w:tc>
        <w:tc>
          <w:tcPr>
            <w:tcW w:w="9741" w:type="dxa"/>
            <w:gridSpan w:val="2"/>
            <w:tcBorders>
              <w:top w:val="single" w:sz="4" w:space="0" w:color="auto"/>
              <w:left w:val="single" w:sz="4" w:space="0" w:color="auto"/>
              <w:bottom w:val="single" w:sz="4" w:space="0" w:color="auto"/>
              <w:right w:val="single" w:sz="2" w:space="0" w:color="auto"/>
            </w:tcBorders>
            <w:vAlign w:val="center"/>
            <w:hideMark/>
          </w:tcPr>
          <w:p w14:paraId="14F66CB0"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b/>
                <w:sz w:val="24"/>
                <w:szCs w:val="24"/>
              </w:rPr>
              <w:t>评分标准</w:t>
            </w:r>
          </w:p>
        </w:tc>
      </w:tr>
      <w:tr w:rsidR="00DA5C7E" w:rsidRPr="0004033A" w14:paraId="2DF12F4B"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3AF8B6F5"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FB270" w14:textId="77777777" w:rsidR="00DA5C7E" w:rsidRPr="0004033A" w:rsidRDefault="00DA5C7E" w:rsidP="00C9544B">
            <w:pPr>
              <w:adjustRightInd w:val="0"/>
              <w:spacing w:line="360" w:lineRule="auto"/>
              <w:ind w:leftChars="-50" w:left="-105" w:rightChars="-50" w:right="-105"/>
              <w:jc w:val="center"/>
              <w:textAlignment w:val="baseline"/>
              <w:rPr>
                <w:rFonts w:ascii="仿宋_GB2312" w:eastAsia="仿宋_GB2312" w:hAnsiTheme="minorEastAsia"/>
                <w:bCs/>
                <w:sz w:val="24"/>
                <w:szCs w:val="24"/>
              </w:rPr>
            </w:pPr>
            <w:r w:rsidRPr="0004033A">
              <w:rPr>
                <w:rFonts w:ascii="仿宋_GB2312" w:eastAsia="仿宋_GB2312" w:hAnsi="Calibri" w:cs="Times New Roman" w:hint="eastAsia"/>
                <w:sz w:val="24"/>
                <w:szCs w:val="24"/>
              </w:rPr>
              <w:t>基本技术参</w:t>
            </w:r>
            <w:r w:rsidRPr="0004033A">
              <w:rPr>
                <w:rFonts w:ascii="仿宋_GB2312" w:eastAsia="仿宋_GB2312" w:hAnsi="Calibri" w:cs="Times New Roman" w:hint="eastAsia"/>
                <w:sz w:val="24"/>
                <w:szCs w:val="24"/>
              </w:rPr>
              <w:lastRenderedPageBreak/>
              <w:t>数</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D5FF0" w14:textId="77777777" w:rsidR="00DA5C7E" w:rsidRPr="0004033A" w:rsidRDefault="00DA5C7E" w:rsidP="00C9544B">
            <w:pPr>
              <w:adjustRightInd w:val="0"/>
              <w:snapToGri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30分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3516275F" w14:textId="77777777" w:rsidR="00DA5C7E" w:rsidRPr="0061249F" w:rsidRDefault="00DA5C7E" w:rsidP="00C9544B">
            <w:pPr>
              <w:pStyle w:val="af"/>
              <w:spacing w:line="360" w:lineRule="auto"/>
              <w:rPr>
                <w:rFonts w:ascii="仿宋_GB2312" w:eastAsia="仿宋_GB2312" w:hAnsiTheme="minorEastAsia"/>
                <w:sz w:val="24"/>
                <w:szCs w:val="24"/>
              </w:rPr>
            </w:pPr>
            <w:r w:rsidRPr="00CE4DF8">
              <w:rPr>
                <w:rFonts w:ascii="仿宋_GB2312" w:eastAsia="仿宋_GB2312" w:hAnsiTheme="minorEastAsia" w:hint="eastAsia"/>
                <w:sz w:val="24"/>
                <w:szCs w:val="24"/>
              </w:rPr>
              <w:t>完全满足标文技术参数配置要求得基本分30分，技术指标含“★”为必须满足项，如有负</w:t>
            </w:r>
            <w:r w:rsidRPr="00CE4DF8">
              <w:rPr>
                <w:rFonts w:ascii="仿宋_GB2312" w:eastAsia="仿宋_GB2312" w:hAnsiTheme="minorEastAsia" w:hint="eastAsia"/>
                <w:sz w:val="24"/>
                <w:szCs w:val="24"/>
              </w:rPr>
              <w:lastRenderedPageBreak/>
              <w:t>偏离,则做无效投标处理，含“▲”出现负偏离每一项技术分扣3分,其他项每负偏离一项扣1分，扣完为止。若负偏离达到5个及以上的按重大偏离处理。非量化类的，若是功能一样，表述方式不一样则为符合，量化类的由评委视情况讨论决定。</w:t>
            </w:r>
          </w:p>
        </w:tc>
      </w:tr>
      <w:tr w:rsidR="00DA5C7E" w:rsidRPr="0004033A" w14:paraId="7AB4A4CF"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18B02A8A"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5C9EE4" w14:textId="77777777" w:rsidR="00DA5C7E" w:rsidRPr="0004033A" w:rsidRDefault="00DA5C7E" w:rsidP="00C9544B">
            <w:pPr>
              <w:adjustRightInd w:val="0"/>
              <w:snapToGri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实施方案</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48517E" w14:textId="77777777" w:rsidR="00DA5C7E" w:rsidRPr="0004033A" w:rsidRDefault="00DA5C7E" w:rsidP="00C9544B">
            <w:pPr>
              <w:adjustRightInd w:val="0"/>
              <w:snapToGrid w:val="0"/>
              <w:spacing w:line="360" w:lineRule="auto"/>
              <w:jc w:val="center"/>
              <w:textAlignment w:val="baseline"/>
              <w:rPr>
                <w:rFonts w:ascii="仿宋_GB2312" w:eastAsia="仿宋_GB2312" w:hAnsiTheme="minorEastAsia"/>
                <w:color w:val="000000" w:themeColor="text1"/>
                <w:sz w:val="24"/>
                <w:szCs w:val="24"/>
              </w:rPr>
            </w:pPr>
            <w:r w:rsidRPr="0004033A">
              <w:rPr>
                <w:rFonts w:ascii="仿宋_GB2312" w:eastAsia="仿宋_GB2312" w:hAnsiTheme="minorEastAsia" w:hint="eastAsia"/>
                <w:color w:val="000000" w:themeColor="text1"/>
                <w:sz w:val="24"/>
                <w:szCs w:val="24"/>
              </w:rPr>
              <w:t>2分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3E6B1F3F" w14:textId="77777777" w:rsidR="00DA5C7E" w:rsidRDefault="00DA5C7E" w:rsidP="00C9544B">
            <w:pPr>
              <w:pStyle w:val="af"/>
              <w:spacing w:line="360"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1、</w:t>
            </w:r>
            <w:r w:rsidRPr="0004033A">
              <w:rPr>
                <w:rFonts w:ascii="仿宋_GB2312" w:eastAsia="仿宋_GB2312" w:hAnsiTheme="minorEastAsia" w:hint="eastAsia"/>
                <w:sz w:val="24"/>
                <w:szCs w:val="24"/>
              </w:rPr>
              <w:t>根据投标人对实施方案的实施计划、进度安排</w:t>
            </w:r>
            <w:r>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Pr>
                <w:rFonts w:ascii="仿宋_GB2312" w:eastAsia="仿宋_GB2312" w:hAnsiTheme="minorEastAsia" w:hint="eastAsia"/>
                <w:sz w:val="24"/>
                <w:szCs w:val="24"/>
              </w:rPr>
              <w:t>横向对比，综合打分</w:t>
            </w:r>
            <w:r w:rsidRPr="0004033A">
              <w:rPr>
                <w:rFonts w:ascii="仿宋_GB2312" w:eastAsia="仿宋_GB2312" w:hAnsiTheme="minorEastAsia" w:hint="eastAsia"/>
                <w:sz w:val="24"/>
                <w:szCs w:val="24"/>
              </w:rPr>
              <w:t>：优1</w:t>
            </w:r>
            <w:r>
              <w:rPr>
                <w:rFonts w:ascii="仿宋_GB2312" w:eastAsia="仿宋_GB2312" w:hAnsiTheme="minorEastAsia"/>
                <w:sz w:val="24"/>
                <w:szCs w:val="24"/>
              </w:rPr>
              <w:t>.0</w:t>
            </w:r>
            <w:r w:rsidRPr="0004033A">
              <w:rPr>
                <w:rFonts w:ascii="仿宋_GB2312" w:eastAsia="仿宋_GB2312" w:hAnsiTheme="minorEastAsia" w:hint="eastAsia"/>
                <w:sz w:val="24"/>
                <w:szCs w:val="24"/>
              </w:rPr>
              <w:t>-0.8分，良0.7-0.4分，</w:t>
            </w:r>
            <w:r>
              <w:rPr>
                <w:rFonts w:ascii="仿宋_GB2312" w:eastAsia="仿宋_GB2312" w:hAnsiTheme="minorEastAsia" w:hint="eastAsia"/>
                <w:sz w:val="24"/>
                <w:szCs w:val="24"/>
              </w:rPr>
              <w:t>一般</w:t>
            </w:r>
            <w:r w:rsidRPr="0004033A">
              <w:rPr>
                <w:rFonts w:ascii="仿宋_GB2312" w:eastAsia="仿宋_GB2312" w:hAnsiTheme="minorEastAsia" w:hint="eastAsia"/>
                <w:sz w:val="24"/>
                <w:szCs w:val="24"/>
              </w:rPr>
              <w:t>0.3-0</w:t>
            </w:r>
            <w:r>
              <w:rPr>
                <w:rFonts w:ascii="仿宋_GB2312" w:eastAsia="仿宋_GB2312" w:hAnsiTheme="minorEastAsia"/>
                <w:sz w:val="24"/>
                <w:szCs w:val="24"/>
              </w:rPr>
              <w:t>.0</w:t>
            </w:r>
            <w:r w:rsidRPr="0004033A">
              <w:rPr>
                <w:rFonts w:ascii="仿宋_GB2312" w:eastAsia="仿宋_GB2312" w:hAnsiTheme="minorEastAsia" w:hint="eastAsia"/>
                <w:sz w:val="24"/>
                <w:szCs w:val="24"/>
              </w:rPr>
              <w:t>分。</w:t>
            </w:r>
          </w:p>
          <w:p w14:paraId="2E9A90E0" w14:textId="77777777" w:rsidR="00DA5C7E" w:rsidRPr="0004033A" w:rsidRDefault="00DA5C7E" w:rsidP="00C9544B">
            <w:pPr>
              <w:pStyle w:val="af"/>
              <w:spacing w:line="360" w:lineRule="auto"/>
              <w:jc w:val="both"/>
              <w:rPr>
                <w:rFonts w:ascii="仿宋_GB2312" w:eastAsia="仿宋_GB2312" w:hAnsiTheme="minorEastAsia"/>
                <w:kern w:val="2"/>
                <w:sz w:val="24"/>
                <w:szCs w:val="24"/>
              </w:rPr>
            </w:pPr>
            <w:r>
              <w:rPr>
                <w:rFonts w:ascii="仿宋_GB2312" w:eastAsia="仿宋_GB2312" w:hAnsiTheme="minorEastAsia" w:hint="eastAsia"/>
                <w:kern w:val="2"/>
                <w:sz w:val="24"/>
                <w:szCs w:val="24"/>
              </w:rPr>
              <w:t>2、根据</w:t>
            </w:r>
            <w:r w:rsidRPr="0004033A">
              <w:rPr>
                <w:rFonts w:ascii="仿宋_GB2312" w:eastAsia="仿宋_GB2312" w:hAnsiTheme="minorEastAsia" w:hint="eastAsia"/>
                <w:sz w:val="24"/>
                <w:szCs w:val="24"/>
              </w:rPr>
              <w:t>投标人实施方案的质量管理控制及控制的手段、方案</w:t>
            </w:r>
            <w:r>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Pr>
                <w:rFonts w:ascii="仿宋_GB2312" w:eastAsia="仿宋_GB2312" w:hAnsiTheme="minorEastAsia" w:hint="eastAsia"/>
                <w:sz w:val="24"/>
                <w:szCs w:val="24"/>
              </w:rPr>
              <w:t>横向对比，综合打分</w:t>
            </w:r>
            <w:r w:rsidRPr="0004033A">
              <w:rPr>
                <w:rFonts w:ascii="仿宋_GB2312" w:eastAsia="仿宋_GB2312" w:hAnsiTheme="minorEastAsia" w:hint="eastAsia"/>
                <w:sz w:val="24"/>
                <w:szCs w:val="24"/>
              </w:rPr>
              <w:t>：</w:t>
            </w:r>
            <w:r>
              <w:rPr>
                <w:rFonts w:ascii="仿宋_GB2312" w:eastAsia="仿宋_GB2312" w:hAnsiTheme="minorEastAsia" w:hint="eastAsia"/>
                <w:sz w:val="24"/>
                <w:szCs w:val="24"/>
              </w:rPr>
              <w:t>优</w:t>
            </w:r>
            <w:r w:rsidRPr="0004033A">
              <w:rPr>
                <w:rFonts w:ascii="仿宋_GB2312" w:eastAsia="仿宋_GB2312" w:hAnsiTheme="minorEastAsia" w:hint="eastAsia"/>
                <w:sz w:val="24"/>
                <w:szCs w:val="24"/>
              </w:rPr>
              <w:t>1</w:t>
            </w:r>
            <w:r>
              <w:rPr>
                <w:rFonts w:ascii="仿宋_GB2312" w:eastAsia="仿宋_GB2312" w:hAnsiTheme="minorEastAsia"/>
                <w:sz w:val="24"/>
                <w:szCs w:val="24"/>
              </w:rPr>
              <w:t>.0</w:t>
            </w:r>
            <w:r w:rsidRPr="0004033A">
              <w:rPr>
                <w:rFonts w:ascii="仿宋_GB2312" w:eastAsia="仿宋_GB2312" w:hAnsiTheme="minorEastAsia" w:hint="eastAsia"/>
                <w:sz w:val="24"/>
                <w:szCs w:val="24"/>
              </w:rPr>
              <w:t>-0.8分，良0.7-0.4分，</w:t>
            </w:r>
            <w:r>
              <w:rPr>
                <w:rFonts w:ascii="仿宋_GB2312" w:eastAsia="仿宋_GB2312" w:hAnsiTheme="minorEastAsia" w:hint="eastAsia"/>
                <w:sz w:val="24"/>
                <w:szCs w:val="24"/>
              </w:rPr>
              <w:t>一般</w:t>
            </w:r>
            <w:r w:rsidRPr="0004033A">
              <w:rPr>
                <w:rFonts w:ascii="仿宋_GB2312" w:eastAsia="仿宋_GB2312" w:hAnsiTheme="minorEastAsia" w:hint="eastAsia"/>
                <w:sz w:val="24"/>
                <w:szCs w:val="24"/>
              </w:rPr>
              <w:t>0.3-0</w:t>
            </w:r>
            <w:r>
              <w:rPr>
                <w:rFonts w:ascii="仿宋_GB2312" w:eastAsia="仿宋_GB2312" w:hAnsiTheme="minorEastAsia"/>
                <w:sz w:val="24"/>
                <w:szCs w:val="24"/>
              </w:rPr>
              <w:t>.0</w:t>
            </w:r>
            <w:r w:rsidRPr="0004033A">
              <w:rPr>
                <w:rFonts w:ascii="仿宋_GB2312" w:eastAsia="仿宋_GB2312" w:hAnsiTheme="minorEastAsia" w:hint="eastAsia"/>
                <w:sz w:val="24"/>
                <w:szCs w:val="24"/>
              </w:rPr>
              <w:t>分。</w:t>
            </w:r>
          </w:p>
        </w:tc>
      </w:tr>
      <w:tr w:rsidR="00DA5C7E" w:rsidRPr="0004033A" w14:paraId="5FDF79BF" w14:textId="77777777" w:rsidTr="00C9544B">
        <w:trPr>
          <w:trHeight w:val="1996"/>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7F238551"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BE78D4" w14:textId="77777777" w:rsidR="00DA5C7E" w:rsidRPr="0004033A" w:rsidRDefault="00DA5C7E" w:rsidP="00C9544B">
            <w:pPr>
              <w:pStyle w:val="af"/>
              <w:spacing w:line="360" w:lineRule="auto"/>
              <w:jc w:val="center"/>
              <w:rPr>
                <w:rFonts w:ascii="仿宋_GB2312" w:eastAsia="仿宋_GB2312" w:hAnsiTheme="minorEastAsia"/>
                <w:kern w:val="2"/>
                <w:sz w:val="24"/>
                <w:szCs w:val="24"/>
              </w:rPr>
            </w:pPr>
            <w:r w:rsidRPr="0004033A">
              <w:rPr>
                <w:rFonts w:ascii="仿宋_GB2312" w:eastAsia="仿宋_GB2312" w:hAnsiTheme="minorEastAsia" w:hint="eastAsia"/>
                <w:kern w:val="2"/>
                <w:sz w:val="24"/>
                <w:szCs w:val="24"/>
              </w:rPr>
              <w:t>方案设计</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2E0EFD" w14:textId="77777777" w:rsidR="00DA5C7E" w:rsidRPr="0004033A" w:rsidRDefault="00DA5C7E" w:rsidP="00C9544B">
            <w:pPr>
              <w:adjustRightInd w:val="0"/>
              <w:snapToGrid w:val="0"/>
              <w:spacing w:line="360" w:lineRule="auto"/>
              <w:jc w:val="center"/>
              <w:textAlignment w:val="baseline"/>
              <w:rPr>
                <w:rFonts w:ascii="仿宋_GB2312" w:eastAsia="仿宋_GB2312" w:hAnsiTheme="minorEastAsia"/>
                <w:color w:val="000000" w:themeColor="text1"/>
                <w:sz w:val="24"/>
                <w:szCs w:val="24"/>
              </w:rPr>
            </w:pPr>
            <w:r w:rsidRPr="0004033A">
              <w:rPr>
                <w:rFonts w:ascii="仿宋_GB2312" w:eastAsia="仿宋_GB2312" w:hAnsiTheme="minorEastAsia" w:hint="eastAsia"/>
                <w:color w:val="000000" w:themeColor="text1"/>
                <w:sz w:val="24"/>
                <w:szCs w:val="24"/>
              </w:rPr>
              <w:t>4分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60020608" w14:textId="77777777" w:rsidR="00DA5C7E" w:rsidRDefault="00DA5C7E" w:rsidP="00C9544B">
            <w:pPr>
              <w:pStyle w:val="af"/>
              <w:spacing w:line="360"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1、</w:t>
            </w:r>
            <w:r w:rsidRPr="0004033A">
              <w:rPr>
                <w:rFonts w:ascii="仿宋_GB2312" w:eastAsia="仿宋_GB2312" w:hAnsiTheme="minorEastAsia" w:hint="eastAsia"/>
                <w:sz w:val="24"/>
                <w:szCs w:val="24"/>
              </w:rPr>
              <w:t>根据投标人对汽车车身维修实训室的功能布局所提供的设计说明文件是否合理</w:t>
            </w:r>
            <w:r>
              <w:rPr>
                <w:rFonts w:ascii="仿宋_GB2312" w:eastAsia="仿宋_GB2312" w:hAnsiTheme="minorEastAsia" w:hint="eastAsia"/>
                <w:sz w:val="24"/>
                <w:szCs w:val="24"/>
              </w:rPr>
              <w:t>，评标委员会进行横向对比，综合打分：</w:t>
            </w:r>
            <w:r w:rsidRPr="0004033A">
              <w:rPr>
                <w:rFonts w:ascii="仿宋_GB2312" w:eastAsia="仿宋_GB2312" w:hAnsiTheme="minorEastAsia" w:hint="eastAsia"/>
                <w:sz w:val="24"/>
                <w:szCs w:val="24"/>
              </w:rPr>
              <w:t>优2</w:t>
            </w:r>
            <w:r>
              <w:rPr>
                <w:rFonts w:ascii="仿宋_GB2312" w:eastAsia="仿宋_GB2312" w:hAnsiTheme="minorEastAsia"/>
                <w:sz w:val="24"/>
                <w:szCs w:val="24"/>
              </w:rPr>
              <w:t>.0</w:t>
            </w:r>
            <w:r w:rsidRPr="0004033A">
              <w:rPr>
                <w:rFonts w:ascii="仿宋_GB2312" w:eastAsia="仿宋_GB2312" w:hAnsiTheme="minorEastAsia" w:hint="eastAsia"/>
                <w:sz w:val="24"/>
                <w:szCs w:val="24"/>
              </w:rPr>
              <w:t>-1.5分，良1.4-0.8分，</w:t>
            </w:r>
            <w:r>
              <w:rPr>
                <w:rFonts w:ascii="仿宋_GB2312" w:eastAsia="仿宋_GB2312" w:hAnsiTheme="minorEastAsia" w:hint="eastAsia"/>
                <w:sz w:val="24"/>
                <w:szCs w:val="24"/>
              </w:rPr>
              <w:t>一般</w:t>
            </w:r>
            <w:r w:rsidRPr="0004033A">
              <w:rPr>
                <w:rFonts w:ascii="仿宋_GB2312" w:eastAsia="仿宋_GB2312" w:hAnsiTheme="minorEastAsia" w:hint="eastAsia"/>
                <w:sz w:val="24"/>
                <w:szCs w:val="24"/>
              </w:rPr>
              <w:t>0.7-0</w:t>
            </w:r>
            <w:r>
              <w:rPr>
                <w:rFonts w:ascii="仿宋_GB2312" w:eastAsia="仿宋_GB2312" w:hAnsiTheme="minorEastAsia"/>
                <w:sz w:val="24"/>
                <w:szCs w:val="24"/>
              </w:rPr>
              <w:t>.0</w:t>
            </w:r>
            <w:r w:rsidRPr="0004033A">
              <w:rPr>
                <w:rFonts w:ascii="仿宋_GB2312" w:eastAsia="仿宋_GB2312" w:hAnsiTheme="minorEastAsia" w:hint="eastAsia"/>
                <w:sz w:val="24"/>
                <w:szCs w:val="24"/>
              </w:rPr>
              <w:t>分。</w:t>
            </w:r>
          </w:p>
          <w:p w14:paraId="48AE4024" w14:textId="77777777" w:rsidR="00DA5C7E" w:rsidRPr="0004033A" w:rsidRDefault="00DA5C7E" w:rsidP="00C9544B">
            <w:pPr>
              <w:pStyle w:val="af"/>
              <w:spacing w:line="360"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2、</w:t>
            </w:r>
            <w:r w:rsidRPr="0004033A">
              <w:rPr>
                <w:rFonts w:ascii="仿宋_GB2312" w:eastAsia="仿宋_GB2312" w:hAnsiTheme="minorEastAsia" w:hint="eastAsia"/>
                <w:sz w:val="24"/>
                <w:szCs w:val="24"/>
              </w:rPr>
              <w:t>根据投标人对汽车车身维修实训室的实训区域规划设计是否有效、合理</w:t>
            </w:r>
            <w:r>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Pr>
                <w:rFonts w:ascii="仿宋_GB2312" w:eastAsia="仿宋_GB2312" w:hAnsiTheme="minorEastAsia" w:hint="eastAsia"/>
                <w:sz w:val="24"/>
                <w:szCs w:val="24"/>
              </w:rPr>
              <w:t>横向对比，</w:t>
            </w:r>
            <w:r w:rsidRPr="0004033A">
              <w:rPr>
                <w:rFonts w:ascii="仿宋_GB2312" w:eastAsia="仿宋_GB2312" w:hAnsiTheme="minorEastAsia" w:hint="eastAsia"/>
                <w:sz w:val="24"/>
                <w:szCs w:val="24"/>
              </w:rPr>
              <w:t>综合</w:t>
            </w:r>
            <w:r>
              <w:rPr>
                <w:rFonts w:ascii="仿宋_GB2312" w:eastAsia="仿宋_GB2312" w:hAnsiTheme="minorEastAsia" w:hint="eastAsia"/>
                <w:sz w:val="24"/>
                <w:szCs w:val="24"/>
              </w:rPr>
              <w:t>打分</w:t>
            </w:r>
            <w:r w:rsidRPr="0004033A">
              <w:rPr>
                <w:rFonts w:ascii="仿宋_GB2312" w:eastAsia="仿宋_GB2312" w:hAnsiTheme="minorEastAsia" w:hint="eastAsia"/>
                <w:sz w:val="24"/>
                <w:szCs w:val="24"/>
              </w:rPr>
              <w:t>：优2</w:t>
            </w:r>
            <w:r>
              <w:rPr>
                <w:rFonts w:ascii="仿宋_GB2312" w:eastAsia="仿宋_GB2312" w:hAnsiTheme="minorEastAsia"/>
                <w:sz w:val="24"/>
                <w:szCs w:val="24"/>
              </w:rPr>
              <w:t>.0</w:t>
            </w:r>
            <w:r w:rsidRPr="0004033A">
              <w:rPr>
                <w:rFonts w:ascii="仿宋_GB2312" w:eastAsia="仿宋_GB2312" w:hAnsiTheme="minorEastAsia" w:hint="eastAsia"/>
                <w:sz w:val="24"/>
                <w:szCs w:val="24"/>
              </w:rPr>
              <w:t>-1.5分，良1.4-0.8分，</w:t>
            </w:r>
            <w:r>
              <w:rPr>
                <w:rFonts w:ascii="仿宋_GB2312" w:eastAsia="仿宋_GB2312" w:hAnsiTheme="minorEastAsia" w:hint="eastAsia"/>
                <w:sz w:val="24"/>
                <w:szCs w:val="24"/>
              </w:rPr>
              <w:t>一般</w:t>
            </w:r>
            <w:r w:rsidRPr="0004033A">
              <w:rPr>
                <w:rFonts w:ascii="仿宋_GB2312" w:eastAsia="仿宋_GB2312" w:hAnsiTheme="minorEastAsia" w:hint="eastAsia"/>
                <w:sz w:val="24"/>
                <w:szCs w:val="24"/>
              </w:rPr>
              <w:t>0.7-0</w:t>
            </w:r>
            <w:r>
              <w:rPr>
                <w:rFonts w:ascii="仿宋_GB2312" w:eastAsia="仿宋_GB2312" w:hAnsiTheme="minorEastAsia"/>
                <w:sz w:val="24"/>
                <w:szCs w:val="24"/>
              </w:rPr>
              <w:t>.0</w:t>
            </w:r>
            <w:r w:rsidRPr="0004033A">
              <w:rPr>
                <w:rFonts w:ascii="仿宋_GB2312" w:eastAsia="仿宋_GB2312" w:hAnsiTheme="minorEastAsia" w:hint="eastAsia"/>
                <w:sz w:val="24"/>
                <w:szCs w:val="24"/>
              </w:rPr>
              <w:t>分。</w:t>
            </w:r>
          </w:p>
        </w:tc>
      </w:tr>
      <w:tr w:rsidR="00DA5C7E" w:rsidRPr="0004033A" w14:paraId="2744928A" w14:textId="77777777" w:rsidTr="00C9544B">
        <w:trPr>
          <w:trHeight w:val="260"/>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1B4E77F8"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5D27EE" w14:textId="77777777" w:rsidR="00DA5C7E" w:rsidRPr="0004033A" w:rsidRDefault="00DA5C7E" w:rsidP="00C9544B">
            <w:pPr>
              <w:pStyle w:val="af"/>
              <w:spacing w:line="276" w:lineRule="auto"/>
              <w:ind w:leftChars="2" w:left="4"/>
              <w:jc w:val="center"/>
              <w:rPr>
                <w:rFonts w:ascii="仿宋_GB2312" w:eastAsia="仿宋_GB2312" w:hAnsiTheme="minorEastAsia"/>
                <w:kern w:val="2"/>
                <w:sz w:val="24"/>
                <w:szCs w:val="24"/>
              </w:rPr>
            </w:pPr>
            <w:r w:rsidRPr="0004033A">
              <w:rPr>
                <w:rFonts w:ascii="仿宋_GB2312" w:eastAsia="仿宋_GB2312" w:hAnsiTheme="minorEastAsia" w:hint="eastAsia"/>
                <w:kern w:val="2"/>
                <w:sz w:val="24"/>
                <w:szCs w:val="24"/>
              </w:rPr>
              <w:t>培训能力及师资力量</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D1B034" w14:textId="77777777" w:rsidR="00DA5C7E" w:rsidRPr="0004033A" w:rsidRDefault="00DA5C7E" w:rsidP="00C9544B">
            <w:pPr>
              <w:pStyle w:val="af"/>
              <w:spacing w:line="360" w:lineRule="auto"/>
              <w:jc w:val="center"/>
              <w:rPr>
                <w:rFonts w:ascii="仿宋_GB2312" w:eastAsia="仿宋_GB2312" w:hAnsiTheme="minorEastAsia"/>
                <w:kern w:val="2"/>
                <w:sz w:val="24"/>
                <w:szCs w:val="24"/>
              </w:rPr>
            </w:pPr>
            <w:r>
              <w:rPr>
                <w:rFonts w:ascii="仿宋_GB2312" w:eastAsia="仿宋_GB2312" w:hAnsiTheme="minorEastAsia" w:hint="eastAsia"/>
                <w:kern w:val="2"/>
                <w:sz w:val="24"/>
                <w:szCs w:val="24"/>
              </w:rPr>
              <w:t>5</w:t>
            </w:r>
            <w:r w:rsidRPr="0004033A">
              <w:rPr>
                <w:rFonts w:ascii="仿宋_GB2312" w:eastAsia="仿宋_GB2312" w:hAnsiTheme="minorEastAsia" w:hint="eastAsia"/>
                <w:kern w:val="2"/>
                <w:sz w:val="24"/>
                <w:szCs w:val="24"/>
              </w:rPr>
              <w:t>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63616D17" w14:textId="3BEF169C" w:rsidR="00DA5C7E" w:rsidRDefault="00DA5C7E" w:rsidP="00C9544B">
            <w:pPr>
              <w:pStyle w:val="af"/>
              <w:spacing w:line="276"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1</w:t>
            </w:r>
            <w:r w:rsidR="00C9544B">
              <w:rPr>
                <w:rFonts w:ascii="仿宋_GB2312" w:eastAsia="仿宋_GB2312" w:hAnsiTheme="minorEastAsia" w:hint="eastAsia"/>
                <w:kern w:val="2"/>
                <w:sz w:val="24"/>
                <w:szCs w:val="24"/>
              </w:rPr>
              <w:t>、</w:t>
            </w:r>
            <w:r w:rsidR="00C9544B" w:rsidRPr="0004033A">
              <w:rPr>
                <w:rFonts w:ascii="仿宋_GB2312" w:eastAsia="仿宋_GB2312" w:hAnsiTheme="minorEastAsia" w:hint="eastAsia"/>
                <w:sz w:val="24"/>
                <w:szCs w:val="24"/>
              </w:rPr>
              <w:t>投标人</w:t>
            </w:r>
            <w:r w:rsidR="00C9544B">
              <w:rPr>
                <w:rFonts w:ascii="仿宋_GB2312" w:eastAsia="仿宋_GB2312" w:hAnsiTheme="minorEastAsia" w:hint="eastAsia"/>
                <w:sz w:val="24"/>
                <w:szCs w:val="24"/>
              </w:rPr>
              <w:t>可提供汽车钣金培训</w:t>
            </w:r>
            <w:r w:rsidR="00C9544B" w:rsidRPr="0004033A">
              <w:rPr>
                <w:rFonts w:ascii="仿宋_GB2312" w:eastAsia="仿宋_GB2312" w:hAnsiTheme="minorEastAsia" w:cs="宋体" w:hint="eastAsia"/>
                <w:sz w:val="24"/>
                <w:szCs w:val="24"/>
              </w:rPr>
              <w:t>，得</w:t>
            </w:r>
            <w:r w:rsidR="00C9544B">
              <w:rPr>
                <w:rFonts w:ascii="仿宋_GB2312" w:eastAsia="仿宋_GB2312" w:hAnsiTheme="minorEastAsia" w:cs="宋体" w:hint="eastAsia"/>
                <w:sz w:val="24"/>
                <w:szCs w:val="24"/>
              </w:rPr>
              <w:t>3</w:t>
            </w:r>
            <w:r w:rsidR="00C9544B" w:rsidRPr="0004033A">
              <w:rPr>
                <w:rFonts w:ascii="仿宋_GB2312" w:eastAsia="仿宋_GB2312" w:hAnsiTheme="minorEastAsia" w:cs="宋体" w:hint="eastAsia"/>
                <w:sz w:val="24"/>
                <w:szCs w:val="24"/>
              </w:rPr>
              <w:t>分。</w:t>
            </w:r>
          </w:p>
          <w:p w14:paraId="2BA30005" w14:textId="5EC41A88" w:rsidR="00DA5C7E" w:rsidRPr="001146D5" w:rsidRDefault="00DA5C7E" w:rsidP="00C9544B">
            <w:pPr>
              <w:pStyle w:val="af"/>
              <w:spacing w:line="276" w:lineRule="auto"/>
              <w:rPr>
                <w:rFonts w:ascii="仿宋_GB2312" w:eastAsia="仿宋_GB2312" w:hAnsiTheme="minorEastAsia"/>
                <w:kern w:val="2"/>
                <w:sz w:val="24"/>
                <w:szCs w:val="24"/>
              </w:rPr>
            </w:pPr>
            <w:r>
              <w:rPr>
                <w:rFonts w:ascii="仿宋_GB2312" w:eastAsia="仿宋_GB2312" w:hAnsiTheme="minorEastAsia" w:hint="eastAsia"/>
                <w:sz w:val="24"/>
                <w:szCs w:val="24"/>
              </w:rPr>
              <w:t>2、</w:t>
            </w:r>
            <w:r w:rsidR="00C9544B">
              <w:rPr>
                <w:rFonts w:ascii="仿宋_GB2312" w:eastAsia="仿宋_GB2312" w:hAnsiTheme="minorEastAsia" w:hint="eastAsia"/>
                <w:kern w:val="2"/>
                <w:sz w:val="24"/>
                <w:szCs w:val="24"/>
              </w:rPr>
              <w:t>拟派汽车钣金培训讲师具有汽车车身钣金修复工技师</w:t>
            </w:r>
            <w:r w:rsidR="005D3F9C">
              <w:rPr>
                <w:rFonts w:ascii="仿宋_GB2312" w:eastAsia="仿宋_GB2312" w:hAnsiTheme="minorEastAsia" w:hint="eastAsia"/>
                <w:kern w:val="2"/>
                <w:sz w:val="24"/>
                <w:szCs w:val="24"/>
              </w:rPr>
              <w:t>及以上</w:t>
            </w:r>
            <w:r w:rsidR="00C9544B">
              <w:rPr>
                <w:rFonts w:ascii="仿宋_GB2312" w:eastAsia="仿宋_GB2312" w:hAnsiTheme="minorEastAsia" w:hint="eastAsia"/>
                <w:kern w:val="2"/>
                <w:sz w:val="24"/>
                <w:szCs w:val="24"/>
              </w:rPr>
              <w:t>证书的，得2分</w:t>
            </w:r>
            <w:r w:rsidR="00C9544B" w:rsidRPr="0004033A">
              <w:rPr>
                <w:rFonts w:ascii="仿宋_GB2312" w:eastAsia="仿宋_GB2312" w:hAnsiTheme="minorEastAsia" w:hint="eastAsia"/>
                <w:kern w:val="2"/>
                <w:sz w:val="24"/>
                <w:szCs w:val="24"/>
              </w:rPr>
              <w:t>。</w:t>
            </w:r>
          </w:p>
        </w:tc>
      </w:tr>
      <w:tr w:rsidR="00DA5C7E" w:rsidRPr="0004033A" w14:paraId="52F2C16C"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0CB67FFE"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58EE2B" w14:textId="77777777" w:rsidR="00DA5C7E" w:rsidRPr="0004033A" w:rsidRDefault="00DA5C7E" w:rsidP="00C9544B">
            <w:pPr>
              <w:spacing w:line="360" w:lineRule="auto"/>
              <w:jc w:val="center"/>
              <w:rPr>
                <w:rFonts w:ascii="仿宋_GB2312" w:eastAsia="仿宋_GB2312" w:hAnsiTheme="minorEastAsia"/>
                <w:sz w:val="24"/>
                <w:szCs w:val="24"/>
              </w:rPr>
            </w:pPr>
            <w:r w:rsidRPr="0004033A">
              <w:rPr>
                <w:rFonts w:ascii="仿宋_GB2312" w:eastAsia="仿宋_GB2312" w:hAnsiTheme="minorEastAsia" w:hint="eastAsia"/>
                <w:bCs/>
                <w:sz w:val="24"/>
                <w:szCs w:val="24"/>
              </w:rPr>
              <w:t>质保期</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B5B89D" w14:textId="77777777" w:rsidR="00DA5C7E" w:rsidRPr="0004033A" w:rsidRDefault="00DA5C7E" w:rsidP="00C9544B">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5分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1C786CCD" w14:textId="77777777" w:rsidR="00DA5C7E" w:rsidRPr="00746861" w:rsidRDefault="00DA5C7E" w:rsidP="00C9544B">
            <w:pPr>
              <w:spacing w:line="360" w:lineRule="auto"/>
              <w:rPr>
                <w:rFonts w:ascii="仿宋_GB2312" w:eastAsia="仿宋_GB2312" w:hAnsiTheme="minorEastAsia"/>
                <w:bCs/>
                <w:sz w:val="24"/>
                <w:szCs w:val="24"/>
              </w:rPr>
            </w:pPr>
            <w:r w:rsidRPr="0004033A">
              <w:rPr>
                <w:rFonts w:ascii="仿宋_GB2312" w:eastAsia="仿宋_GB2312" w:hAnsiTheme="minorEastAsia" w:hint="eastAsia"/>
                <w:bCs/>
                <w:sz w:val="24"/>
                <w:szCs w:val="24"/>
              </w:rPr>
              <w:t>招标需求中的全部设备在满足基本保修期的前提下，免费保修期每延长一年增加1分</w:t>
            </w:r>
            <w:r>
              <w:rPr>
                <w:rFonts w:ascii="仿宋_GB2312" w:eastAsia="仿宋_GB2312" w:hAnsiTheme="minorEastAsia" w:hint="eastAsia"/>
                <w:bCs/>
                <w:sz w:val="24"/>
                <w:szCs w:val="24"/>
              </w:rPr>
              <w:t>，最高得5分</w:t>
            </w:r>
            <w:r w:rsidRPr="0004033A">
              <w:rPr>
                <w:rFonts w:ascii="仿宋_GB2312" w:eastAsia="仿宋_GB2312" w:hAnsiTheme="minorEastAsia" w:hint="eastAsia"/>
                <w:bCs/>
                <w:sz w:val="24"/>
                <w:szCs w:val="24"/>
              </w:rPr>
              <w:t>。</w:t>
            </w:r>
          </w:p>
        </w:tc>
      </w:tr>
      <w:tr w:rsidR="00DA5C7E" w:rsidRPr="0004033A" w14:paraId="43C00959"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45F33AFA"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2A747F" w14:textId="77777777" w:rsidR="00DA5C7E" w:rsidRPr="0004033A" w:rsidRDefault="00DA5C7E" w:rsidP="00C9544B">
            <w:pPr>
              <w:pStyle w:val="af"/>
              <w:spacing w:line="360" w:lineRule="auto"/>
              <w:ind w:firstLine="33"/>
              <w:jc w:val="center"/>
              <w:rPr>
                <w:rFonts w:ascii="仿宋_GB2312" w:eastAsia="仿宋_GB2312" w:hAnsiTheme="minorEastAsia"/>
                <w:kern w:val="2"/>
                <w:sz w:val="24"/>
                <w:szCs w:val="24"/>
              </w:rPr>
            </w:pPr>
            <w:r w:rsidRPr="0004033A">
              <w:rPr>
                <w:rFonts w:ascii="仿宋_GB2312" w:eastAsia="仿宋_GB2312" w:hAnsiTheme="minorEastAsia" w:hint="eastAsia"/>
                <w:kern w:val="2"/>
                <w:sz w:val="24"/>
                <w:szCs w:val="24"/>
              </w:rPr>
              <w:t>售后方案</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C3E04A" w14:textId="77777777" w:rsidR="00DA5C7E" w:rsidRPr="0004033A" w:rsidRDefault="00DA5C7E" w:rsidP="00C9544B">
            <w:pPr>
              <w:pStyle w:val="af"/>
              <w:spacing w:line="360" w:lineRule="auto"/>
              <w:ind w:firstLine="33"/>
              <w:jc w:val="center"/>
              <w:rPr>
                <w:rFonts w:ascii="仿宋_GB2312" w:eastAsia="仿宋_GB2312" w:hAnsiTheme="minorEastAsia"/>
                <w:color w:val="000000" w:themeColor="text1"/>
                <w:kern w:val="2"/>
                <w:sz w:val="24"/>
                <w:szCs w:val="24"/>
              </w:rPr>
            </w:pPr>
            <w:r w:rsidRPr="0004033A">
              <w:rPr>
                <w:rFonts w:ascii="仿宋_GB2312" w:eastAsia="仿宋_GB2312" w:hAnsiTheme="minorEastAsia" w:hint="eastAsia"/>
                <w:color w:val="000000" w:themeColor="text1"/>
                <w:kern w:val="2"/>
                <w:sz w:val="24"/>
                <w:szCs w:val="24"/>
              </w:rPr>
              <w:t>7分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07803A8C"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t>1、根据投标人提供的售后方案的完整性、可行性，评标委员会进行横向对比，综合打分：优1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p w14:paraId="5D52C128"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lastRenderedPageBreak/>
              <w:t>2、根据投标人承诺到达故障现场时间，评标委员会进行横向对比，综合打分：优1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p w14:paraId="4AC9137E"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t>3、根据投标人提供的故障解决方案，评标委员会进行横向对比，综合打分：优1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p w14:paraId="1EFD9B32"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t>4、根据投标人提供定期维护（注明时间）的情况，评标委员会进行横向对比，综合打分：优1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p w14:paraId="02379F84"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t>5、根据投标人提供的免费技术培训方案，评标委员会进行横向对比，综合打分：优1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p w14:paraId="2AEF2FF8"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t>6、根据投标人提供的保修期外维修方案，评标委员会进行横向对比，综合打分：优1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p w14:paraId="35100C99" w14:textId="77777777" w:rsidR="00DA5C7E" w:rsidRPr="00425F6B" w:rsidRDefault="00DA5C7E" w:rsidP="00C9544B">
            <w:pPr>
              <w:pStyle w:val="af"/>
              <w:spacing w:line="360" w:lineRule="auto"/>
              <w:rPr>
                <w:rFonts w:ascii="仿宋_GB2312" w:eastAsia="仿宋_GB2312" w:hAnsiTheme="minorEastAsia" w:cstheme="minorBidi"/>
                <w:bCs/>
                <w:kern w:val="2"/>
                <w:sz w:val="24"/>
                <w:szCs w:val="24"/>
              </w:rPr>
            </w:pPr>
            <w:r w:rsidRPr="00425F6B">
              <w:rPr>
                <w:rFonts w:ascii="仿宋_GB2312" w:eastAsia="仿宋_GB2312" w:hAnsiTheme="minorEastAsia" w:cstheme="minorBidi" w:hint="eastAsia"/>
                <w:bCs/>
                <w:kern w:val="2"/>
                <w:sz w:val="24"/>
                <w:szCs w:val="24"/>
              </w:rPr>
              <w:t>7、根据投标人提供的其它优惠措施，评标委员会进行横向对比，综合打分：优1</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-0.8分，良0.7-0.4分，一般0.3-0</w:t>
            </w:r>
            <w:r w:rsidRPr="00425F6B">
              <w:rPr>
                <w:rFonts w:ascii="仿宋_GB2312" w:eastAsia="仿宋_GB2312" w:hAnsiTheme="minorEastAsia" w:cstheme="minorBidi"/>
                <w:bCs/>
                <w:kern w:val="2"/>
                <w:sz w:val="24"/>
                <w:szCs w:val="24"/>
              </w:rPr>
              <w:t>.0</w:t>
            </w:r>
            <w:r w:rsidRPr="00425F6B">
              <w:rPr>
                <w:rFonts w:ascii="仿宋_GB2312" w:eastAsia="仿宋_GB2312" w:hAnsiTheme="minorEastAsia" w:cstheme="minorBidi" w:hint="eastAsia"/>
                <w:bCs/>
                <w:kern w:val="2"/>
                <w:sz w:val="24"/>
                <w:szCs w:val="24"/>
              </w:rPr>
              <w:t>分。</w:t>
            </w:r>
          </w:p>
        </w:tc>
      </w:tr>
      <w:tr w:rsidR="00DA5C7E" w:rsidRPr="0004033A" w14:paraId="4A949D7C"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393364EA"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7</w:t>
            </w:r>
          </w:p>
        </w:tc>
        <w:tc>
          <w:tcPr>
            <w:tcW w:w="1418" w:type="dxa"/>
            <w:tcBorders>
              <w:top w:val="single" w:sz="4" w:space="0" w:color="auto"/>
              <w:left w:val="single" w:sz="4" w:space="0" w:color="auto"/>
              <w:bottom w:val="single" w:sz="4" w:space="0" w:color="auto"/>
              <w:right w:val="single" w:sz="4" w:space="0" w:color="auto"/>
            </w:tcBorders>
            <w:vAlign w:val="center"/>
          </w:tcPr>
          <w:p w14:paraId="03B326B9" w14:textId="77777777" w:rsidR="00DA5C7E" w:rsidRPr="0004033A" w:rsidRDefault="00DA5C7E" w:rsidP="00C9544B">
            <w:pPr>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证书</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E14626" w14:textId="77777777" w:rsidR="00DA5C7E" w:rsidRPr="0004033A" w:rsidRDefault="00DA5C7E" w:rsidP="00C9544B">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4分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7F4CE975" w14:textId="77777777" w:rsidR="00DA5C7E" w:rsidRPr="0004033A" w:rsidRDefault="00DA5C7E" w:rsidP="00C9544B">
            <w:pPr>
              <w:tabs>
                <w:tab w:val="left" w:pos="0"/>
              </w:tabs>
              <w:spacing w:line="360" w:lineRule="auto"/>
              <w:ind w:right="105"/>
              <w:rPr>
                <w:rFonts w:ascii="仿宋_GB2312" w:eastAsia="仿宋_GB2312" w:hAnsiTheme="minorEastAsia"/>
                <w:bCs/>
                <w:sz w:val="24"/>
                <w:szCs w:val="24"/>
              </w:rPr>
            </w:pPr>
            <w:r>
              <w:rPr>
                <w:rFonts w:ascii="仿宋_GB2312" w:eastAsia="仿宋_GB2312" w:hAnsiTheme="minorEastAsia" w:hint="eastAsia"/>
                <w:bCs/>
                <w:sz w:val="24"/>
                <w:szCs w:val="24"/>
              </w:rPr>
              <w:t>1、</w:t>
            </w:r>
            <w:r w:rsidRPr="0004033A">
              <w:rPr>
                <w:rFonts w:ascii="仿宋_GB2312" w:eastAsia="仿宋_GB2312" w:hAnsiTheme="minorEastAsia" w:hint="eastAsia"/>
                <w:bCs/>
                <w:sz w:val="24"/>
                <w:szCs w:val="24"/>
              </w:rPr>
              <w:t>投标人通过ISO9001系列质量管理体系认证，得1分；</w:t>
            </w:r>
          </w:p>
          <w:p w14:paraId="44A51C8C" w14:textId="77777777" w:rsidR="00DA5C7E" w:rsidRPr="0004033A" w:rsidRDefault="00DA5C7E" w:rsidP="00C9544B">
            <w:pPr>
              <w:tabs>
                <w:tab w:val="left" w:pos="0"/>
              </w:tabs>
              <w:spacing w:line="360" w:lineRule="auto"/>
              <w:ind w:right="105"/>
              <w:rPr>
                <w:rFonts w:ascii="仿宋_GB2312" w:eastAsia="仿宋_GB2312" w:hAnsiTheme="minorEastAsia"/>
                <w:bCs/>
                <w:sz w:val="24"/>
                <w:szCs w:val="24"/>
              </w:rPr>
            </w:pPr>
            <w:r>
              <w:rPr>
                <w:rFonts w:ascii="仿宋_GB2312" w:eastAsia="仿宋_GB2312" w:hAnsiTheme="minorEastAsia" w:hint="eastAsia"/>
                <w:bCs/>
                <w:sz w:val="24"/>
                <w:szCs w:val="24"/>
              </w:rPr>
              <w:t>2、</w:t>
            </w:r>
            <w:r w:rsidRPr="0004033A">
              <w:rPr>
                <w:rFonts w:ascii="仿宋_GB2312" w:eastAsia="仿宋_GB2312" w:hAnsiTheme="minorEastAsia" w:hint="eastAsia"/>
                <w:bCs/>
                <w:sz w:val="24"/>
                <w:szCs w:val="24"/>
              </w:rPr>
              <w:t>投标人通过ISO14001环境质量体系认证，得1分；</w:t>
            </w:r>
          </w:p>
          <w:p w14:paraId="0D450832" w14:textId="77777777" w:rsidR="00DA5C7E" w:rsidRPr="0004033A" w:rsidRDefault="00DA5C7E" w:rsidP="00C9544B">
            <w:pPr>
              <w:tabs>
                <w:tab w:val="left" w:pos="0"/>
              </w:tabs>
              <w:spacing w:line="360" w:lineRule="auto"/>
              <w:ind w:right="105"/>
              <w:rPr>
                <w:rFonts w:ascii="仿宋_GB2312" w:eastAsia="仿宋_GB2312" w:hAnsiTheme="minorEastAsia"/>
                <w:bCs/>
                <w:sz w:val="24"/>
                <w:szCs w:val="24"/>
              </w:rPr>
            </w:pPr>
            <w:r>
              <w:rPr>
                <w:rFonts w:ascii="仿宋_GB2312" w:eastAsia="仿宋_GB2312" w:hAnsiTheme="minorEastAsia" w:hint="eastAsia"/>
                <w:bCs/>
                <w:sz w:val="24"/>
                <w:szCs w:val="24"/>
              </w:rPr>
              <w:t>3、</w:t>
            </w:r>
            <w:r w:rsidRPr="0004033A">
              <w:rPr>
                <w:rFonts w:ascii="仿宋_GB2312" w:eastAsia="仿宋_GB2312" w:hAnsiTheme="minorEastAsia" w:hint="eastAsia"/>
                <w:bCs/>
                <w:sz w:val="24"/>
                <w:szCs w:val="24"/>
              </w:rPr>
              <w:t>投标人通过ISO18001职业健康安全管理体系认证，得1分；</w:t>
            </w:r>
          </w:p>
          <w:p w14:paraId="2C5817C5" w14:textId="77777777" w:rsidR="00DA5C7E" w:rsidRPr="00425F6B" w:rsidRDefault="00DA5C7E" w:rsidP="00C9544B">
            <w:pPr>
              <w:tabs>
                <w:tab w:val="left" w:pos="0"/>
              </w:tabs>
              <w:spacing w:line="360" w:lineRule="auto"/>
              <w:ind w:right="105"/>
              <w:rPr>
                <w:rFonts w:ascii="仿宋_GB2312" w:eastAsia="仿宋_GB2312" w:hAnsiTheme="minorEastAsia"/>
                <w:bCs/>
                <w:sz w:val="24"/>
                <w:szCs w:val="24"/>
              </w:rPr>
            </w:pPr>
            <w:r w:rsidRPr="00425F6B">
              <w:rPr>
                <w:rFonts w:ascii="仿宋_GB2312" w:eastAsia="仿宋_GB2312" w:hAnsiTheme="minorEastAsia" w:hint="eastAsia"/>
                <w:bCs/>
                <w:sz w:val="24"/>
                <w:szCs w:val="24"/>
              </w:rPr>
              <w:t>4、获得过行政部门所颁发的“全国汽车行业职业教育优秀教学装备企业”的投标人，提供复印件，提供者得1分。</w:t>
            </w:r>
          </w:p>
        </w:tc>
      </w:tr>
      <w:tr w:rsidR="00DA5C7E" w:rsidRPr="0004033A" w14:paraId="12700567" w14:textId="77777777" w:rsidTr="00C9544B">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426A6B60" w14:textId="77777777" w:rsidR="00DA5C7E" w:rsidRPr="0004033A" w:rsidRDefault="00DA5C7E" w:rsidP="00C9544B">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606BD" w14:textId="77777777" w:rsidR="00DA5C7E" w:rsidRPr="0004033A" w:rsidRDefault="00DA5C7E" w:rsidP="00C9544B">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业绩分</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5D315E" w14:textId="77777777" w:rsidR="00DA5C7E" w:rsidRPr="0004033A" w:rsidRDefault="00DA5C7E" w:rsidP="00C9544B">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3分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1D3B992D" w14:textId="77777777" w:rsidR="00DA5C7E" w:rsidRPr="0004033A" w:rsidRDefault="00DA5C7E" w:rsidP="00C9544B">
            <w:pPr>
              <w:tabs>
                <w:tab w:val="left" w:pos="0"/>
              </w:tabs>
              <w:spacing w:line="360" w:lineRule="auto"/>
              <w:ind w:right="105"/>
              <w:rPr>
                <w:rFonts w:ascii="仿宋_GB2312" w:eastAsia="仿宋_GB2312" w:hAnsiTheme="minorEastAsia"/>
                <w:bCs/>
                <w:sz w:val="24"/>
                <w:szCs w:val="24"/>
              </w:rPr>
            </w:pPr>
            <w:r w:rsidRPr="0004033A">
              <w:rPr>
                <w:rFonts w:ascii="仿宋_GB2312" w:eastAsia="仿宋_GB2312" w:hAnsiTheme="minorEastAsia" w:hint="eastAsia"/>
                <w:sz w:val="24"/>
                <w:szCs w:val="24"/>
              </w:rPr>
              <w:t>投标人自2016年1月1日以来的同类的销售业绩（以投标文件中的合同书复印件为准，合同书复印件，并能清晰反映合同中的同类设备名称）每项得1分，满分3分。</w:t>
            </w:r>
          </w:p>
        </w:tc>
      </w:tr>
    </w:tbl>
    <w:p w14:paraId="099FA5E2" w14:textId="4CAB9216" w:rsidR="00DA5C7E" w:rsidRPr="0004033A" w:rsidRDefault="00DA5C7E" w:rsidP="00EE1F98">
      <w:pPr>
        <w:spacing w:afterLines="50" w:after="156" w:line="440" w:lineRule="exact"/>
        <w:rPr>
          <w:rFonts w:ascii="仿宋_GB2312" w:eastAsia="仿宋_GB2312" w:hAnsi="Calibri" w:cs="Times New Roman"/>
          <w:b/>
          <w:sz w:val="24"/>
          <w:szCs w:val="24"/>
        </w:rPr>
      </w:pPr>
      <w:r w:rsidRPr="009E600C">
        <w:rPr>
          <w:rFonts w:ascii="仿宋_GB2312" w:eastAsia="仿宋_GB2312" w:hint="eastAsia"/>
          <w:b/>
          <w:color w:val="000000"/>
          <w:sz w:val="24"/>
          <w:bdr w:val="single" w:sz="4" w:space="0" w:color="auto"/>
        </w:rPr>
        <w:t>0</w:t>
      </w:r>
      <w:r>
        <w:rPr>
          <w:rFonts w:ascii="仿宋_GB2312" w:eastAsia="仿宋_GB2312"/>
          <w:b/>
          <w:color w:val="000000"/>
          <w:sz w:val="24"/>
          <w:bdr w:val="single" w:sz="4" w:space="0" w:color="auto"/>
        </w:rPr>
        <w:t>2</w:t>
      </w:r>
      <w:r w:rsidRPr="009E600C">
        <w:rPr>
          <w:rFonts w:ascii="仿宋_GB2312" w:eastAsia="仿宋_GB2312" w:hint="eastAsia"/>
          <w:b/>
          <w:color w:val="000000"/>
          <w:sz w:val="24"/>
          <w:bdr w:val="single" w:sz="4" w:space="0" w:color="auto"/>
        </w:rPr>
        <w:t>标</w:t>
      </w:r>
    </w:p>
    <w:p w14:paraId="0435F2E7" w14:textId="6FE96AEA" w:rsidR="00EE1F98" w:rsidRPr="0004033A" w:rsidRDefault="00EE1F98" w:rsidP="00EE1F98">
      <w:pPr>
        <w:spacing w:line="440" w:lineRule="exact"/>
        <w:rPr>
          <w:rFonts w:ascii="仿宋_GB2312" w:eastAsia="仿宋_GB2312" w:hAnsi="宋体" w:cs="Times New Roman"/>
          <w:b/>
          <w:bCs/>
          <w:iCs/>
          <w:sz w:val="24"/>
          <w:szCs w:val="24"/>
        </w:rPr>
      </w:pPr>
      <w:r w:rsidRPr="0004033A">
        <w:rPr>
          <w:rFonts w:ascii="仿宋_GB2312" w:eastAsia="仿宋_GB2312" w:hAnsi="宋体" w:cs="Times New Roman" w:hint="eastAsia"/>
          <w:b/>
          <w:bCs/>
          <w:iCs/>
          <w:sz w:val="24"/>
          <w:szCs w:val="24"/>
        </w:rPr>
        <w:t>2.1.技术分</w:t>
      </w:r>
      <w:r w:rsidR="00EA28D8">
        <w:rPr>
          <w:rFonts w:ascii="仿宋_GB2312" w:eastAsia="仿宋_GB2312" w:hAnsi="宋体"/>
          <w:b/>
          <w:bCs/>
          <w:iCs/>
          <w:sz w:val="24"/>
          <w:szCs w:val="24"/>
        </w:rPr>
        <w:t>60</w:t>
      </w:r>
      <w:r w:rsidRPr="0004033A">
        <w:rPr>
          <w:rFonts w:ascii="仿宋_GB2312" w:eastAsia="仿宋_GB2312" w:hAnsi="宋体" w:cs="Times New Roman" w:hint="eastAsia"/>
          <w:b/>
          <w:bCs/>
          <w:iCs/>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418"/>
        <w:gridCol w:w="1539"/>
        <w:gridCol w:w="20"/>
        <w:gridCol w:w="9721"/>
      </w:tblGrid>
      <w:tr w:rsidR="00EA28D8" w:rsidRPr="0004033A" w14:paraId="6CF45009"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566B83E0"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b/>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AF1A6A"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b/>
                <w:sz w:val="24"/>
                <w:szCs w:val="24"/>
              </w:rPr>
              <w:t>评分项目</w:t>
            </w:r>
          </w:p>
        </w:tc>
        <w:tc>
          <w:tcPr>
            <w:tcW w:w="1539" w:type="dxa"/>
            <w:tcBorders>
              <w:top w:val="single" w:sz="4" w:space="0" w:color="auto"/>
              <w:left w:val="single" w:sz="4" w:space="0" w:color="auto"/>
              <w:bottom w:val="single" w:sz="4" w:space="0" w:color="auto"/>
              <w:right w:val="single" w:sz="2" w:space="0" w:color="auto"/>
            </w:tcBorders>
            <w:vAlign w:val="center"/>
            <w:hideMark/>
          </w:tcPr>
          <w:p w14:paraId="59953FE1"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 xml:space="preserve">分值 </w:t>
            </w:r>
          </w:p>
        </w:tc>
        <w:tc>
          <w:tcPr>
            <w:tcW w:w="9741" w:type="dxa"/>
            <w:gridSpan w:val="2"/>
            <w:tcBorders>
              <w:top w:val="single" w:sz="4" w:space="0" w:color="auto"/>
              <w:left w:val="single" w:sz="4" w:space="0" w:color="auto"/>
              <w:bottom w:val="single" w:sz="4" w:space="0" w:color="auto"/>
              <w:right w:val="single" w:sz="2" w:space="0" w:color="auto"/>
            </w:tcBorders>
            <w:vAlign w:val="center"/>
            <w:hideMark/>
          </w:tcPr>
          <w:p w14:paraId="4DC07FD1"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b/>
                <w:sz w:val="24"/>
                <w:szCs w:val="24"/>
              </w:rPr>
              <w:t>评分标准</w:t>
            </w:r>
          </w:p>
        </w:tc>
      </w:tr>
      <w:tr w:rsidR="00EA28D8" w:rsidRPr="0004033A" w14:paraId="3F5AB574"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73AF64AC"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B620FB" w14:textId="77777777" w:rsidR="00EA28D8" w:rsidRPr="0004033A" w:rsidRDefault="00EA28D8" w:rsidP="00F16A10">
            <w:pPr>
              <w:adjustRightInd w:val="0"/>
              <w:spacing w:line="360" w:lineRule="auto"/>
              <w:ind w:leftChars="-50" w:left="-105" w:rightChars="-50" w:right="-105"/>
              <w:jc w:val="center"/>
              <w:textAlignment w:val="baseline"/>
              <w:rPr>
                <w:rFonts w:ascii="仿宋_GB2312" w:eastAsia="仿宋_GB2312" w:hAnsiTheme="minorEastAsia"/>
                <w:bCs/>
                <w:sz w:val="24"/>
                <w:szCs w:val="24"/>
              </w:rPr>
            </w:pPr>
            <w:r w:rsidRPr="0004033A">
              <w:rPr>
                <w:rFonts w:ascii="仿宋_GB2312" w:eastAsia="仿宋_GB2312" w:hAnsi="Calibri" w:cs="Times New Roman" w:hint="eastAsia"/>
                <w:sz w:val="24"/>
                <w:szCs w:val="24"/>
              </w:rPr>
              <w:t>基本技术参数</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1C18D3" w14:textId="77777777" w:rsidR="00EA28D8" w:rsidRPr="0004033A" w:rsidRDefault="00EA28D8" w:rsidP="00F16A10">
            <w:pPr>
              <w:adjustRightInd w:val="0"/>
              <w:snapToGri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30分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21CFE396" w14:textId="2740B7B9" w:rsidR="00EA28D8" w:rsidRPr="00EA28D8" w:rsidRDefault="00EA28D8" w:rsidP="00F16A10">
            <w:pPr>
              <w:pStyle w:val="af"/>
              <w:spacing w:line="360" w:lineRule="auto"/>
              <w:rPr>
                <w:rFonts w:ascii="仿宋_GB2312" w:eastAsia="仿宋_GB2312" w:hAnsiTheme="minorEastAsia"/>
                <w:sz w:val="24"/>
                <w:szCs w:val="24"/>
              </w:rPr>
            </w:pPr>
            <w:r w:rsidRPr="00CE4DF8">
              <w:rPr>
                <w:rFonts w:ascii="仿宋_GB2312" w:eastAsia="仿宋_GB2312" w:hAnsiTheme="minorEastAsia" w:hint="eastAsia"/>
                <w:sz w:val="24"/>
                <w:szCs w:val="24"/>
              </w:rPr>
              <w:t>完全满足标文技术参数配置要求得基本分30分，技术指标含“★”为必须满足项，如有负偏离,则做无效投标处理，含“▲”出现负偏离每一项技术分扣3分,其他项每负偏离一项扣1分，扣完为止。若负偏离达到5个及以上的按重大偏离处理。非量化类的，若是功能一样，表述方式不一样则为符合，量化类的由评委视情况讨论决定。</w:t>
            </w:r>
          </w:p>
        </w:tc>
      </w:tr>
      <w:tr w:rsidR="00EA28D8" w:rsidRPr="0004033A" w14:paraId="1C63C673"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15EFF351"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562B8A" w14:textId="77777777" w:rsidR="00EA28D8" w:rsidRPr="0004033A" w:rsidRDefault="00EA28D8" w:rsidP="00F16A10">
            <w:pPr>
              <w:adjustRightInd w:val="0"/>
              <w:snapToGri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实施方案</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D1210D" w14:textId="77777777" w:rsidR="00EA28D8" w:rsidRPr="0004033A" w:rsidRDefault="00EA28D8" w:rsidP="00F16A10">
            <w:pPr>
              <w:adjustRightInd w:val="0"/>
              <w:snapToGrid w:val="0"/>
              <w:spacing w:line="360" w:lineRule="auto"/>
              <w:jc w:val="center"/>
              <w:textAlignment w:val="baseline"/>
              <w:rPr>
                <w:rFonts w:ascii="仿宋_GB2312" w:eastAsia="仿宋_GB2312" w:hAnsiTheme="minorEastAsia"/>
                <w:color w:val="000000" w:themeColor="text1"/>
                <w:sz w:val="24"/>
                <w:szCs w:val="24"/>
              </w:rPr>
            </w:pPr>
            <w:r w:rsidRPr="0004033A">
              <w:rPr>
                <w:rFonts w:ascii="仿宋_GB2312" w:eastAsia="仿宋_GB2312" w:hAnsiTheme="minorEastAsia" w:hint="eastAsia"/>
                <w:color w:val="000000" w:themeColor="text1"/>
                <w:sz w:val="24"/>
                <w:szCs w:val="24"/>
              </w:rPr>
              <w:t>2分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5EEDDA58" w14:textId="64A016EE" w:rsidR="00EA28D8" w:rsidRDefault="00EA28D8" w:rsidP="00F16A10">
            <w:pPr>
              <w:pStyle w:val="af"/>
              <w:spacing w:line="360"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1、</w:t>
            </w:r>
            <w:r w:rsidRPr="0004033A">
              <w:rPr>
                <w:rFonts w:ascii="仿宋_GB2312" w:eastAsia="仿宋_GB2312" w:hAnsiTheme="minorEastAsia" w:hint="eastAsia"/>
                <w:sz w:val="24"/>
                <w:szCs w:val="24"/>
              </w:rPr>
              <w:t>根据投标人对实施方案的实施计划、进度安排</w:t>
            </w:r>
            <w:r w:rsidR="002A5996">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sidR="00DD4096">
              <w:rPr>
                <w:rFonts w:ascii="仿宋_GB2312" w:eastAsia="仿宋_GB2312" w:hAnsiTheme="minorEastAsia" w:hint="eastAsia"/>
                <w:sz w:val="24"/>
                <w:szCs w:val="24"/>
              </w:rPr>
              <w:t>横向对比，</w:t>
            </w:r>
            <w:r w:rsidRPr="0004033A">
              <w:rPr>
                <w:rFonts w:ascii="仿宋_GB2312" w:eastAsia="仿宋_GB2312" w:hAnsiTheme="minorEastAsia" w:hint="eastAsia"/>
                <w:sz w:val="24"/>
                <w:szCs w:val="24"/>
              </w:rPr>
              <w:t>综合</w:t>
            </w:r>
            <w:r w:rsidR="00DD4096">
              <w:rPr>
                <w:rFonts w:ascii="仿宋_GB2312" w:eastAsia="仿宋_GB2312" w:hAnsiTheme="minorEastAsia" w:hint="eastAsia"/>
                <w:sz w:val="24"/>
                <w:szCs w:val="24"/>
              </w:rPr>
              <w:t>打分</w:t>
            </w:r>
            <w:r w:rsidRPr="0004033A">
              <w:rPr>
                <w:rFonts w:ascii="仿宋_GB2312" w:eastAsia="仿宋_GB2312" w:hAnsiTheme="minorEastAsia" w:hint="eastAsia"/>
                <w:sz w:val="24"/>
                <w:szCs w:val="24"/>
              </w:rPr>
              <w:t>：优</w:t>
            </w:r>
            <w:r w:rsidR="00DD4096" w:rsidRPr="0004033A">
              <w:rPr>
                <w:rFonts w:ascii="仿宋_GB2312" w:eastAsia="仿宋_GB2312" w:hAnsiTheme="minorEastAsia" w:hint="eastAsia"/>
                <w:sz w:val="24"/>
                <w:szCs w:val="24"/>
              </w:rPr>
              <w:t>1</w:t>
            </w:r>
            <w:r w:rsidR="00DD4096">
              <w:rPr>
                <w:rFonts w:ascii="仿宋_GB2312" w:eastAsia="仿宋_GB2312" w:hAnsiTheme="minorEastAsia"/>
                <w:sz w:val="24"/>
                <w:szCs w:val="24"/>
              </w:rPr>
              <w:t>.0</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0.8</w:t>
            </w:r>
            <w:r w:rsidRPr="0004033A">
              <w:rPr>
                <w:rFonts w:ascii="仿宋_GB2312" w:eastAsia="仿宋_GB2312" w:hAnsiTheme="minorEastAsia" w:hint="eastAsia"/>
                <w:sz w:val="24"/>
                <w:szCs w:val="24"/>
              </w:rPr>
              <w:t>分，良</w:t>
            </w:r>
            <w:r w:rsidR="00DD4096" w:rsidRPr="0004033A">
              <w:rPr>
                <w:rFonts w:ascii="仿宋_GB2312" w:eastAsia="仿宋_GB2312" w:hAnsiTheme="minorEastAsia" w:hint="eastAsia"/>
                <w:sz w:val="24"/>
                <w:szCs w:val="24"/>
              </w:rPr>
              <w:t>0.7</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0.4</w:t>
            </w:r>
            <w:r w:rsidRPr="0004033A">
              <w:rPr>
                <w:rFonts w:ascii="仿宋_GB2312" w:eastAsia="仿宋_GB2312" w:hAnsiTheme="minorEastAsia" w:hint="eastAsia"/>
                <w:sz w:val="24"/>
                <w:szCs w:val="24"/>
              </w:rPr>
              <w:t>分，</w:t>
            </w:r>
            <w:r>
              <w:rPr>
                <w:rFonts w:ascii="仿宋_GB2312" w:eastAsia="仿宋_GB2312" w:hAnsiTheme="minorEastAsia" w:hint="eastAsia"/>
                <w:sz w:val="24"/>
                <w:szCs w:val="24"/>
              </w:rPr>
              <w:t>一般</w:t>
            </w:r>
            <w:r w:rsidR="00DD4096" w:rsidRPr="0004033A">
              <w:rPr>
                <w:rFonts w:ascii="仿宋_GB2312" w:eastAsia="仿宋_GB2312" w:hAnsiTheme="minorEastAsia" w:hint="eastAsia"/>
                <w:sz w:val="24"/>
                <w:szCs w:val="24"/>
              </w:rPr>
              <w:t>0.3</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0</w:t>
            </w:r>
            <w:r w:rsidR="00DD4096">
              <w:rPr>
                <w:rFonts w:ascii="仿宋_GB2312" w:eastAsia="仿宋_GB2312" w:hAnsiTheme="minorEastAsia"/>
                <w:sz w:val="24"/>
                <w:szCs w:val="24"/>
              </w:rPr>
              <w:t>.0</w:t>
            </w:r>
            <w:r w:rsidRPr="0004033A">
              <w:rPr>
                <w:rFonts w:ascii="仿宋_GB2312" w:eastAsia="仿宋_GB2312" w:hAnsiTheme="minorEastAsia" w:hint="eastAsia"/>
                <w:sz w:val="24"/>
                <w:szCs w:val="24"/>
              </w:rPr>
              <w:t>分。</w:t>
            </w:r>
          </w:p>
          <w:p w14:paraId="65DE4E03" w14:textId="1C397738" w:rsidR="00EA28D8" w:rsidRPr="0004033A" w:rsidRDefault="00EA28D8" w:rsidP="00F16A10">
            <w:pPr>
              <w:pStyle w:val="af"/>
              <w:spacing w:line="360" w:lineRule="auto"/>
              <w:jc w:val="both"/>
              <w:rPr>
                <w:rFonts w:ascii="仿宋_GB2312" w:eastAsia="仿宋_GB2312" w:hAnsiTheme="minorEastAsia"/>
                <w:kern w:val="2"/>
                <w:sz w:val="24"/>
                <w:szCs w:val="24"/>
              </w:rPr>
            </w:pPr>
            <w:r>
              <w:rPr>
                <w:rFonts w:ascii="仿宋_GB2312" w:eastAsia="仿宋_GB2312" w:hAnsiTheme="minorEastAsia" w:hint="eastAsia"/>
                <w:kern w:val="2"/>
                <w:sz w:val="24"/>
                <w:szCs w:val="24"/>
              </w:rPr>
              <w:t>2、</w:t>
            </w:r>
            <w:r w:rsidR="00DD4096">
              <w:rPr>
                <w:rFonts w:ascii="仿宋_GB2312" w:eastAsia="仿宋_GB2312" w:hAnsiTheme="minorEastAsia" w:hint="eastAsia"/>
                <w:kern w:val="2"/>
                <w:sz w:val="24"/>
                <w:szCs w:val="24"/>
              </w:rPr>
              <w:t>根据</w:t>
            </w:r>
            <w:r w:rsidRPr="0004033A">
              <w:rPr>
                <w:rFonts w:ascii="仿宋_GB2312" w:eastAsia="仿宋_GB2312" w:hAnsiTheme="minorEastAsia" w:hint="eastAsia"/>
                <w:sz w:val="24"/>
                <w:szCs w:val="24"/>
              </w:rPr>
              <w:t>投标人实施方案的质量管理控制及控制的手段、方案</w:t>
            </w:r>
            <w:r w:rsidR="00DD4096">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sidR="00DD4096">
              <w:rPr>
                <w:rFonts w:ascii="仿宋_GB2312" w:eastAsia="仿宋_GB2312" w:hAnsiTheme="minorEastAsia" w:hint="eastAsia"/>
                <w:sz w:val="24"/>
                <w:szCs w:val="24"/>
              </w:rPr>
              <w:t>横向对比，</w:t>
            </w:r>
            <w:r w:rsidRPr="0004033A">
              <w:rPr>
                <w:rFonts w:ascii="仿宋_GB2312" w:eastAsia="仿宋_GB2312" w:hAnsiTheme="minorEastAsia" w:hint="eastAsia"/>
                <w:sz w:val="24"/>
                <w:szCs w:val="24"/>
              </w:rPr>
              <w:t>综合</w:t>
            </w:r>
            <w:r w:rsidR="00DD4096">
              <w:rPr>
                <w:rFonts w:ascii="仿宋_GB2312" w:eastAsia="仿宋_GB2312" w:hAnsiTheme="minorEastAsia" w:hint="eastAsia"/>
                <w:sz w:val="24"/>
                <w:szCs w:val="24"/>
              </w:rPr>
              <w:t>打分</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优1</w:t>
            </w:r>
            <w:r w:rsidR="00DD4096">
              <w:rPr>
                <w:rFonts w:ascii="仿宋_GB2312" w:eastAsia="仿宋_GB2312" w:hAnsiTheme="minorEastAsia"/>
                <w:sz w:val="24"/>
                <w:szCs w:val="24"/>
              </w:rPr>
              <w:t>.0</w:t>
            </w:r>
            <w:r w:rsidR="00DD4096" w:rsidRPr="0004033A">
              <w:rPr>
                <w:rFonts w:ascii="仿宋_GB2312" w:eastAsia="仿宋_GB2312" w:hAnsiTheme="minorEastAsia" w:hint="eastAsia"/>
                <w:sz w:val="24"/>
                <w:szCs w:val="24"/>
              </w:rPr>
              <w:t>-0.8分，良0.7-0.4分，</w:t>
            </w:r>
            <w:r w:rsidR="00DD4096">
              <w:rPr>
                <w:rFonts w:ascii="仿宋_GB2312" w:eastAsia="仿宋_GB2312" w:hAnsiTheme="minorEastAsia" w:hint="eastAsia"/>
                <w:sz w:val="24"/>
                <w:szCs w:val="24"/>
              </w:rPr>
              <w:t>一般</w:t>
            </w:r>
            <w:r w:rsidR="00DD4096" w:rsidRPr="0004033A">
              <w:rPr>
                <w:rFonts w:ascii="仿宋_GB2312" w:eastAsia="仿宋_GB2312" w:hAnsiTheme="minorEastAsia" w:hint="eastAsia"/>
                <w:sz w:val="24"/>
                <w:szCs w:val="24"/>
              </w:rPr>
              <w:t>0.3-0</w:t>
            </w:r>
            <w:r w:rsidR="00DD4096">
              <w:rPr>
                <w:rFonts w:ascii="仿宋_GB2312" w:eastAsia="仿宋_GB2312" w:hAnsiTheme="minorEastAsia"/>
                <w:sz w:val="24"/>
                <w:szCs w:val="24"/>
              </w:rPr>
              <w:t>.0</w:t>
            </w:r>
            <w:r w:rsidR="00DD4096" w:rsidRPr="0004033A">
              <w:rPr>
                <w:rFonts w:ascii="仿宋_GB2312" w:eastAsia="仿宋_GB2312" w:hAnsiTheme="minorEastAsia" w:hint="eastAsia"/>
                <w:sz w:val="24"/>
                <w:szCs w:val="24"/>
              </w:rPr>
              <w:t>分。</w:t>
            </w:r>
          </w:p>
        </w:tc>
      </w:tr>
      <w:tr w:rsidR="00EA28D8" w:rsidRPr="0004033A" w14:paraId="18011AB4" w14:textId="77777777" w:rsidTr="00F16A10">
        <w:trPr>
          <w:trHeight w:val="1996"/>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3AC0D8D5"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4B3FEB" w14:textId="77777777" w:rsidR="00EA28D8" w:rsidRPr="0004033A" w:rsidRDefault="00EA28D8" w:rsidP="00F16A10">
            <w:pPr>
              <w:pStyle w:val="af"/>
              <w:spacing w:line="360" w:lineRule="auto"/>
              <w:jc w:val="center"/>
              <w:rPr>
                <w:rFonts w:ascii="仿宋_GB2312" w:eastAsia="仿宋_GB2312" w:hAnsiTheme="minorEastAsia"/>
                <w:kern w:val="2"/>
                <w:sz w:val="24"/>
                <w:szCs w:val="24"/>
              </w:rPr>
            </w:pPr>
            <w:r w:rsidRPr="0004033A">
              <w:rPr>
                <w:rFonts w:ascii="仿宋_GB2312" w:eastAsia="仿宋_GB2312" w:hAnsiTheme="minorEastAsia" w:hint="eastAsia"/>
                <w:kern w:val="2"/>
                <w:sz w:val="24"/>
                <w:szCs w:val="24"/>
              </w:rPr>
              <w:t>方案设计</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DFDA5C" w14:textId="77777777" w:rsidR="00EA28D8" w:rsidRPr="0004033A" w:rsidRDefault="00EA28D8" w:rsidP="00F16A10">
            <w:pPr>
              <w:adjustRightInd w:val="0"/>
              <w:snapToGrid w:val="0"/>
              <w:spacing w:line="360" w:lineRule="auto"/>
              <w:jc w:val="center"/>
              <w:textAlignment w:val="baseline"/>
              <w:rPr>
                <w:rFonts w:ascii="仿宋_GB2312" w:eastAsia="仿宋_GB2312" w:hAnsiTheme="minorEastAsia"/>
                <w:color w:val="000000" w:themeColor="text1"/>
                <w:sz w:val="24"/>
                <w:szCs w:val="24"/>
              </w:rPr>
            </w:pPr>
            <w:r w:rsidRPr="0004033A">
              <w:rPr>
                <w:rFonts w:ascii="仿宋_GB2312" w:eastAsia="仿宋_GB2312" w:hAnsiTheme="minorEastAsia" w:hint="eastAsia"/>
                <w:color w:val="000000" w:themeColor="text1"/>
                <w:sz w:val="24"/>
                <w:szCs w:val="24"/>
              </w:rPr>
              <w:t>4分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4EC8D9E8" w14:textId="09650371" w:rsidR="00EA28D8" w:rsidRDefault="00EA28D8" w:rsidP="00F16A10">
            <w:pPr>
              <w:pStyle w:val="af"/>
              <w:spacing w:line="360"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1、</w:t>
            </w:r>
            <w:r w:rsidRPr="0004033A">
              <w:rPr>
                <w:rFonts w:ascii="仿宋_GB2312" w:eastAsia="仿宋_GB2312" w:hAnsiTheme="minorEastAsia" w:hint="eastAsia"/>
                <w:sz w:val="24"/>
                <w:szCs w:val="24"/>
              </w:rPr>
              <w:t>根据投标人对汽车车身维修实训室的功能布局所提供的设计说明文件是否合理</w:t>
            </w:r>
            <w:r w:rsidR="00DD4096">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sidR="00DD4096">
              <w:rPr>
                <w:rFonts w:ascii="仿宋_GB2312" w:eastAsia="仿宋_GB2312" w:hAnsiTheme="minorEastAsia" w:hint="eastAsia"/>
                <w:sz w:val="24"/>
                <w:szCs w:val="24"/>
              </w:rPr>
              <w:t>横向对比，</w:t>
            </w:r>
            <w:r w:rsidRPr="0004033A">
              <w:rPr>
                <w:rFonts w:ascii="仿宋_GB2312" w:eastAsia="仿宋_GB2312" w:hAnsiTheme="minorEastAsia" w:hint="eastAsia"/>
                <w:sz w:val="24"/>
                <w:szCs w:val="24"/>
              </w:rPr>
              <w:t>综合</w:t>
            </w:r>
            <w:r w:rsidR="00DD4096">
              <w:rPr>
                <w:rFonts w:ascii="仿宋_GB2312" w:eastAsia="仿宋_GB2312" w:hAnsiTheme="minorEastAsia" w:hint="eastAsia"/>
                <w:sz w:val="24"/>
                <w:szCs w:val="24"/>
              </w:rPr>
              <w:t>打分</w:t>
            </w:r>
            <w:r w:rsidRPr="0004033A">
              <w:rPr>
                <w:rFonts w:ascii="仿宋_GB2312" w:eastAsia="仿宋_GB2312" w:hAnsiTheme="minorEastAsia" w:hint="eastAsia"/>
                <w:sz w:val="24"/>
                <w:szCs w:val="24"/>
              </w:rPr>
              <w:t>：优</w:t>
            </w:r>
            <w:r w:rsidR="00DD4096" w:rsidRPr="0004033A">
              <w:rPr>
                <w:rFonts w:ascii="仿宋_GB2312" w:eastAsia="仿宋_GB2312" w:hAnsiTheme="minorEastAsia" w:hint="eastAsia"/>
                <w:sz w:val="24"/>
                <w:szCs w:val="24"/>
              </w:rPr>
              <w:t>2</w:t>
            </w:r>
            <w:r w:rsidR="00DD4096">
              <w:rPr>
                <w:rFonts w:ascii="仿宋_GB2312" w:eastAsia="仿宋_GB2312" w:hAnsiTheme="minorEastAsia"/>
                <w:sz w:val="24"/>
                <w:szCs w:val="24"/>
              </w:rPr>
              <w:t>.0</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1.5</w:t>
            </w:r>
            <w:r w:rsidRPr="0004033A">
              <w:rPr>
                <w:rFonts w:ascii="仿宋_GB2312" w:eastAsia="仿宋_GB2312" w:hAnsiTheme="minorEastAsia" w:hint="eastAsia"/>
                <w:sz w:val="24"/>
                <w:szCs w:val="24"/>
              </w:rPr>
              <w:t>分，良</w:t>
            </w:r>
            <w:r w:rsidR="00DD4096" w:rsidRPr="0004033A">
              <w:rPr>
                <w:rFonts w:ascii="仿宋_GB2312" w:eastAsia="仿宋_GB2312" w:hAnsiTheme="minorEastAsia" w:hint="eastAsia"/>
                <w:sz w:val="24"/>
                <w:szCs w:val="24"/>
              </w:rPr>
              <w:t>1.4</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0.8</w:t>
            </w:r>
            <w:r w:rsidRPr="0004033A">
              <w:rPr>
                <w:rFonts w:ascii="仿宋_GB2312" w:eastAsia="仿宋_GB2312" w:hAnsiTheme="minorEastAsia" w:hint="eastAsia"/>
                <w:sz w:val="24"/>
                <w:szCs w:val="24"/>
              </w:rPr>
              <w:t>分，</w:t>
            </w:r>
            <w:r>
              <w:rPr>
                <w:rFonts w:ascii="仿宋_GB2312" w:eastAsia="仿宋_GB2312" w:hAnsiTheme="minorEastAsia" w:hint="eastAsia"/>
                <w:sz w:val="24"/>
                <w:szCs w:val="24"/>
              </w:rPr>
              <w:t>一般</w:t>
            </w:r>
            <w:r w:rsidR="00DD4096" w:rsidRPr="0004033A">
              <w:rPr>
                <w:rFonts w:ascii="仿宋_GB2312" w:eastAsia="仿宋_GB2312" w:hAnsiTheme="minorEastAsia" w:hint="eastAsia"/>
                <w:sz w:val="24"/>
                <w:szCs w:val="24"/>
              </w:rPr>
              <w:t>0.7</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0</w:t>
            </w:r>
            <w:r w:rsidR="00DD4096">
              <w:rPr>
                <w:rFonts w:ascii="仿宋_GB2312" w:eastAsia="仿宋_GB2312" w:hAnsiTheme="minorEastAsia"/>
                <w:sz w:val="24"/>
                <w:szCs w:val="24"/>
              </w:rPr>
              <w:t>.0</w:t>
            </w:r>
            <w:r w:rsidRPr="0004033A">
              <w:rPr>
                <w:rFonts w:ascii="仿宋_GB2312" w:eastAsia="仿宋_GB2312" w:hAnsiTheme="minorEastAsia" w:hint="eastAsia"/>
                <w:sz w:val="24"/>
                <w:szCs w:val="24"/>
              </w:rPr>
              <w:t>分。</w:t>
            </w:r>
          </w:p>
          <w:p w14:paraId="0A5C74FF" w14:textId="2D7E2B89" w:rsidR="00EA28D8" w:rsidRPr="0004033A" w:rsidRDefault="00EA28D8" w:rsidP="00F16A10">
            <w:pPr>
              <w:pStyle w:val="af"/>
              <w:spacing w:line="360"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2、</w:t>
            </w:r>
            <w:r w:rsidRPr="0004033A">
              <w:rPr>
                <w:rFonts w:ascii="仿宋_GB2312" w:eastAsia="仿宋_GB2312" w:hAnsiTheme="minorEastAsia" w:hint="eastAsia"/>
                <w:sz w:val="24"/>
                <w:szCs w:val="24"/>
              </w:rPr>
              <w:t>根据投标人对汽车车身维修实训室的实训区域规划设计是否有效、合理</w:t>
            </w:r>
            <w:r w:rsidR="00DD4096">
              <w:rPr>
                <w:rFonts w:ascii="仿宋_GB2312" w:eastAsia="仿宋_GB2312" w:hAnsiTheme="minorEastAsia" w:hint="eastAsia"/>
                <w:sz w:val="24"/>
                <w:szCs w:val="24"/>
              </w:rPr>
              <w:t>，评标委员会</w:t>
            </w:r>
            <w:r w:rsidRPr="0004033A">
              <w:rPr>
                <w:rFonts w:ascii="仿宋_GB2312" w:eastAsia="仿宋_GB2312" w:hAnsiTheme="minorEastAsia" w:hint="eastAsia"/>
                <w:sz w:val="24"/>
                <w:szCs w:val="24"/>
              </w:rPr>
              <w:t>进行</w:t>
            </w:r>
            <w:r w:rsidR="00DD4096">
              <w:rPr>
                <w:rFonts w:ascii="仿宋_GB2312" w:eastAsia="仿宋_GB2312" w:hAnsiTheme="minorEastAsia" w:hint="eastAsia"/>
                <w:sz w:val="24"/>
                <w:szCs w:val="24"/>
              </w:rPr>
              <w:t>横向对比，</w:t>
            </w:r>
            <w:r w:rsidRPr="0004033A">
              <w:rPr>
                <w:rFonts w:ascii="仿宋_GB2312" w:eastAsia="仿宋_GB2312" w:hAnsiTheme="minorEastAsia" w:hint="eastAsia"/>
                <w:sz w:val="24"/>
                <w:szCs w:val="24"/>
              </w:rPr>
              <w:t>综合</w:t>
            </w:r>
            <w:r w:rsidR="00DD4096">
              <w:rPr>
                <w:rFonts w:ascii="仿宋_GB2312" w:eastAsia="仿宋_GB2312" w:hAnsiTheme="minorEastAsia" w:hint="eastAsia"/>
                <w:sz w:val="24"/>
                <w:szCs w:val="24"/>
              </w:rPr>
              <w:t>打分</w:t>
            </w:r>
            <w:r w:rsidRPr="0004033A">
              <w:rPr>
                <w:rFonts w:ascii="仿宋_GB2312" w:eastAsia="仿宋_GB2312" w:hAnsiTheme="minorEastAsia" w:hint="eastAsia"/>
                <w:sz w:val="24"/>
                <w:szCs w:val="24"/>
              </w:rPr>
              <w:t>：</w:t>
            </w:r>
            <w:r w:rsidR="00DD4096" w:rsidRPr="0004033A">
              <w:rPr>
                <w:rFonts w:ascii="仿宋_GB2312" w:eastAsia="仿宋_GB2312" w:hAnsiTheme="minorEastAsia" w:hint="eastAsia"/>
                <w:sz w:val="24"/>
                <w:szCs w:val="24"/>
              </w:rPr>
              <w:t>优2</w:t>
            </w:r>
            <w:r w:rsidR="00DD4096">
              <w:rPr>
                <w:rFonts w:ascii="仿宋_GB2312" w:eastAsia="仿宋_GB2312" w:hAnsiTheme="minorEastAsia"/>
                <w:sz w:val="24"/>
                <w:szCs w:val="24"/>
              </w:rPr>
              <w:t>.0</w:t>
            </w:r>
            <w:r w:rsidR="00DD4096" w:rsidRPr="0004033A">
              <w:rPr>
                <w:rFonts w:ascii="仿宋_GB2312" w:eastAsia="仿宋_GB2312" w:hAnsiTheme="minorEastAsia" w:hint="eastAsia"/>
                <w:sz w:val="24"/>
                <w:szCs w:val="24"/>
              </w:rPr>
              <w:t>-1.5分，良1.4-0.8分，</w:t>
            </w:r>
            <w:r w:rsidR="00DD4096">
              <w:rPr>
                <w:rFonts w:ascii="仿宋_GB2312" w:eastAsia="仿宋_GB2312" w:hAnsiTheme="minorEastAsia" w:hint="eastAsia"/>
                <w:sz w:val="24"/>
                <w:szCs w:val="24"/>
              </w:rPr>
              <w:t>一般</w:t>
            </w:r>
            <w:r w:rsidR="00DD4096" w:rsidRPr="0004033A">
              <w:rPr>
                <w:rFonts w:ascii="仿宋_GB2312" w:eastAsia="仿宋_GB2312" w:hAnsiTheme="minorEastAsia" w:hint="eastAsia"/>
                <w:sz w:val="24"/>
                <w:szCs w:val="24"/>
              </w:rPr>
              <w:t>0.7-0</w:t>
            </w:r>
            <w:r w:rsidR="00DD4096">
              <w:rPr>
                <w:rFonts w:ascii="仿宋_GB2312" w:eastAsia="仿宋_GB2312" w:hAnsiTheme="minorEastAsia"/>
                <w:sz w:val="24"/>
                <w:szCs w:val="24"/>
              </w:rPr>
              <w:t>.0</w:t>
            </w:r>
            <w:r w:rsidR="00DD4096" w:rsidRPr="0004033A">
              <w:rPr>
                <w:rFonts w:ascii="仿宋_GB2312" w:eastAsia="仿宋_GB2312" w:hAnsiTheme="minorEastAsia" w:hint="eastAsia"/>
                <w:sz w:val="24"/>
                <w:szCs w:val="24"/>
              </w:rPr>
              <w:t>分。</w:t>
            </w:r>
          </w:p>
        </w:tc>
      </w:tr>
      <w:tr w:rsidR="00EA28D8" w:rsidRPr="0004033A" w14:paraId="07A6CD20"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7D6A2A7A"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C8846" w14:textId="77777777" w:rsidR="00EA28D8" w:rsidRPr="0004033A" w:rsidRDefault="00EA28D8" w:rsidP="00F16A10">
            <w:pPr>
              <w:pStyle w:val="af"/>
              <w:spacing w:line="276" w:lineRule="auto"/>
              <w:ind w:leftChars="2" w:left="4"/>
              <w:jc w:val="center"/>
              <w:rPr>
                <w:rFonts w:ascii="仿宋_GB2312" w:eastAsia="仿宋_GB2312" w:hAnsiTheme="minorEastAsia"/>
                <w:kern w:val="2"/>
                <w:sz w:val="24"/>
                <w:szCs w:val="24"/>
              </w:rPr>
            </w:pPr>
            <w:r w:rsidRPr="0004033A">
              <w:rPr>
                <w:rFonts w:ascii="仿宋_GB2312" w:eastAsia="仿宋_GB2312" w:hAnsiTheme="minorEastAsia" w:hint="eastAsia"/>
                <w:kern w:val="2"/>
                <w:sz w:val="24"/>
                <w:szCs w:val="24"/>
              </w:rPr>
              <w:t>培训能力及师资力量</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34CC4E" w14:textId="77777777" w:rsidR="00EA28D8" w:rsidRPr="0004033A" w:rsidRDefault="00EA28D8" w:rsidP="00F16A10">
            <w:pPr>
              <w:pStyle w:val="af"/>
              <w:spacing w:line="360" w:lineRule="auto"/>
              <w:jc w:val="center"/>
              <w:rPr>
                <w:rFonts w:ascii="仿宋_GB2312" w:eastAsia="仿宋_GB2312" w:hAnsiTheme="minorEastAsia"/>
                <w:kern w:val="2"/>
                <w:sz w:val="24"/>
                <w:szCs w:val="24"/>
              </w:rPr>
            </w:pPr>
            <w:r>
              <w:rPr>
                <w:rFonts w:ascii="仿宋_GB2312" w:eastAsia="仿宋_GB2312" w:hAnsiTheme="minorEastAsia" w:hint="eastAsia"/>
                <w:kern w:val="2"/>
                <w:sz w:val="24"/>
                <w:szCs w:val="24"/>
              </w:rPr>
              <w:t>5</w:t>
            </w:r>
            <w:r w:rsidRPr="0004033A">
              <w:rPr>
                <w:rFonts w:ascii="仿宋_GB2312" w:eastAsia="仿宋_GB2312" w:hAnsiTheme="minorEastAsia" w:hint="eastAsia"/>
                <w:kern w:val="2"/>
                <w:sz w:val="24"/>
                <w:szCs w:val="24"/>
              </w:rPr>
              <w:t>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33FD3D9F" w14:textId="1021814C" w:rsidR="00425F6B" w:rsidRPr="00BD1AE9" w:rsidRDefault="00425F6B" w:rsidP="00425F6B">
            <w:pPr>
              <w:pStyle w:val="af"/>
              <w:spacing w:line="276" w:lineRule="auto"/>
              <w:rPr>
                <w:rFonts w:ascii="仿宋_GB2312" w:eastAsia="仿宋_GB2312" w:hAnsiTheme="minorEastAsia"/>
                <w:kern w:val="2"/>
                <w:sz w:val="24"/>
                <w:szCs w:val="24"/>
              </w:rPr>
            </w:pPr>
            <w:r>
              <w:rPr>
                <w:rFonts w:ascii="仿宋_GB2312" w:eastAsia="仿宋_GB2312" w:hAnsiTheme="minorEastAsia" w:hint="eastAsia"/>
                <w:kern w:val="2"/>
                <w:sz w:val="24"/>
                <w:szCs w:val="24"/>
              </w:rPr>
              <w:t>1、</w:t>
            </w:r>
            <w:r w:rsidR="00C9544B">
              <w:rPr>
                <w:rFonts w:ascii="仿宋_GB2312" w:eastAsia="仿宋_GB2312" w:hAnsiTheme="minorEastAsia" w:hint="eastAsia"/>
                <w:kern w:val="2"/>
                <w:sz w:val="24"/>
                <w:szCs w:val="24"/>
              </w:rPr>
              <w:t>拟派汽车钣金培训讲师具有汽车车身涂装修复工技师</w:t>
            </w:r>
            <w:r w:rsidR="005D3F9C">
              <w:rPr>
                <w:rFonts w:ascii="仿宋_GB2312" w:eastAsia="仿宋_GB2312" w:hAnsiTheme="minorEastAsia" w:hint="eastAsia"/>
                <w:kern w:val="2"/>
                <w:sz w:val="24"/>
                <w:szCs w:val="24"/>
              </w:rPr>
              <w:t>及以上</w:t>
            </w:r>
            <w:r w:rsidR="00C9544B">
              <w:rPr>
                <w:rFonts w:ascii="仿宋_GB2312" w:eastAsia="仿宋_GB2312" w:hAnsiTheme="minorEastAsia" w:hint="eastAsia"/>
                <w:kern w:val="2"/>
                <w:sz w:val="24"/>
                <w:szCs w:val="24"/>
              </w:rPr>
              <w:t>证书的，得2分</w:t>
            </w:r>
            <w:r w:rsidR="00C9544B" w:rsidRPr="0004033A">
              <w:rPr>
                <w:rFonts w:ascii="仿宋_GB2312" w:eastAsia="仿宋_GB2312" w:hAnsiTheme="minorEastAsia" w:hint="eastAsia"/>
                <w:kern w:val="2"/>
                <w:sz w:val="24"/>
                <w:szCs w:val="24"/>
              </w:rPr>
              <w:t>。</w:t>
            </w:r>
          </w:p>
          <w:p w14:paraId="42CE83E5" w14:textId="1531BAE1" w:rsidR="00EA28D8" w:rsidRPr="0004033A" w:rsidRDefault="00425F6B" w:rsidP="00425F6B">
            <w:pPr>
              <w:spacing w:line="276" w:lineRule="auto"/>
              <w:rPr>
                <w:rFonts w:ascii="仿宋_GB2312" w:eastAsia="仿宋_GB2312" w:hAnsiTheme="minorEastAsia"/>
                <w:sz w:val="24"/>
                <w:szCs w:val="24"/>
              </w:rPr>
            </w:pPr>
            <w:r>
              <w:rPr>
                <w:rFonts w:ascii="仿宋_GB2312" w:eastAsia="仿宋_GB2312" w:hAnsiTheme="minorEastAsia" w:hint="eastAsia"/>
                <w:sz w:val="24"/>
                <w:szCs w:val="24"/>
              </w:rPr>
              <w:t>2、</w:t>
            </w:r>
            <w:r w:rsidRPr="0004033A">
              <w:rPr>
                <w:rFonts w:ascii="仿宋_GB2312" w:eastAsia="仿宋_GB2312" w:hAnsiTheme="minorEastAsia" w:hint="eastAsia"/>
                <w:sz w:val="24"/>
                <w:szCs w:val="24"/>
              </w:rPr>
              <w:t>投标人</w:t>
            </w:r>
            <w:r>
              <w:rPr>
                <w:rFonts w:ascii="仿宋_GB2312" w:eastAsia="仿宋_GB2312" w:hAnsiTheme="minorEastAsia" w:hint="eastAsia"/>
                <w:sz w:val="24"/>
                <w:szCs w:val="24"/>
              </w:rPr>
              <w:t>可提供汽车涂装培训</w:t>
            </w:r>
            <w:r w:rsidRPr="0004033A">
              <w:rPr>
                <w:rFonts w:ascii="仿宋_GB2312" w:eastAsia="仿宋_GB2312" w:hAnsiTheme="minorEastAsia" w:cs="宋体" w:hint="eastAsia"/>
                <w:kern w:val="0"/>
                <w:sz w:val="24"/>
                <w:szCs w:val="24"/>
              </w:rPr>
              <w:t>，得</w:t>
            </w:r>
            <w:r>
              <w:rPr>
                <w:rFonts w:ascii="仿宋_GB2312" w:eastAsia="仿宋_GB2312" w:hAnsiTheme="minorEastAsia" w:cs="宋体" w:hint="eastAsia"/>
                <w:kern w:val="0"/>
                <w:sz w:val="24"/>
                <w:szCs w:val="24"/>
              </w:rPr>
              <w:t>3</w:t>
            </w:r>
            <w:r w:rsidRPr="0004033A">
              <w:rPr>
                <w:rFonts w:ascii="仿宋_GB2312" w:eastAsia="仿宋_GB2312" w:hAnsiTheme="minorEastAsia" w:cs="宋体" w:hint="eastAsia"/>
                <w:kern w:val="0"/>
                <w:sz w:val="24"/>
                <w:szCs w:val="24"/>
              </w:rPr>
              <w:t>分。</w:t>
            </w:r>
          </w:p>
        </w:tc>
      </w:tr>
      <w:tr w:rsidR="00EA28D8" w:rsidRPr="0004033A" w14:paraId="2DCA24A4"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2517EB71"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004FA" w14:textId="77777777" w:rsidR="00EA28D8" w:rsidRPr="0004033A" w:rsidRDefault="00EA28D8" w:rsidP="00F16A10">
            <w:pPr>
              <w:spacing w:line="360" w:lineRule="auto"/>
              <w:jc w:val="center"/>
              <w:rPr>
                <w:rFonts w:ascii="仿宋_GB2312" w:eastAsia="仿宋_GB2312" w:hAnsiTheme="minorEastAsia"/>
                <w:sz w:val="24"/>
                <w:szCs w:val="24"/>
              </w:rPr>
            </w:pPr>
            <w:r w:rsidRPr="0004033A">
              <w:rPr>
                <w:rFonts w:ascii="仿宋_GB2312" w:eastAsia="仿宋_GB2312" w:hAnsiTheme="minorEastAsia" w:hint="eastAsia"/>
                <w:bCs/>
                <w:sz w:val="24"/>
                <w:szCs w:val="24"/>
              </w:rPr>
              <w:t>质保期</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BBA3C3" w14:textId="77777777" w:rsidR="00EA28D8" w:rsidRPr="0004033A" w:rsidRDefault="00EA28D8" w:rsidP="00F16A10">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5分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518671D7" w14:textId="77777777" w:rsidR="00EA28D8" w:rsidRPr="00746861" w:rsidRDefault="00EA28D8" w:rsidP="00F16A10">
            <w:pPr>
              <w:spacing w:line="360" w:lineRule="auto"/>
              <w:rPr>
                <w:rFonts w:ascii="仿宋_GB2312" w:eastAsia="仿宋_GB2312" w:hAnsiTheme="minorEastAsia"/>
                <w:bCs/>
                <w:sz w:val="24"/>
                <w:szCs w:val="24"/>
              </w:rPr>
            </w:pPr>
            <w:r w:rsidRPr="0004033A">
              <w:rPr>
                <w:rFonts w:ascii="仿宋_GB2312" w:eastAsia="仿宋_GB2312" w:hAnsiTheme="minorEastAsia" w:hint="eastAsia"/>
                <w:bCs/>
                <w:sz w:val="24"/>
                <w:szCs w:val="24"/>
              </w:rPr>
              <w:t>招标需求中的全部设备在满足基本保修期的前提下，免费保修期每延长一年增加1分</w:t>
            </w:r>
            <w:r>
              <w:rPr>
                <w:rFonts w:ascii="仿宋_GB2312" w:eastAsia="仿宋_GB2312" w:hAnsiTheme="minorEastAsia" w:hint="eastAsia"/>
                <w:bCs/>
                <w:sz w:val="24"/>
                <w:szCs w:val="24"/>
              </w:rPr>
              <w:t>，最高得5分</w:t>
            </w:r>
            <w:r w:rsidRPr="0004033A">
              <w:rPr>
                <w:rFonts w:ascii="仿宋_GB2312" w:eastAsia="仿宋_GB2312" w:hAnsiTheme="minorEastAsia" w:hint="eastAsia"/>
                <w:bCs/>
                <w:sz w:val="24"/>
                <w:szCs w:val="24"/>
              </w:rPr>
              <w:t>。</w:t>
            </w:r>
          </w:p>
        </w:tc>
      </w:tr>
      <w:tr w:rsidR="00EA28D8" w:rsidRPr="0004033A" w14:paraId="792E0697"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3EEC71C2"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D4F293" w14:textId="77777777" w:rsidR="00EA28D8" w:rsidRPr="0004033A" w:rsidRDefault="00EA28D8" w:rsidP="00F16A10">
            <w:pPr>
              <w:pStyle w:val="af"/>
              <w:spacing w:line="360" w:lineRule="auto"/>
              <w:ind w:firstLine="33"/>
              <w:jc w:val="center"/>
              <w:rPr>
                <w:rFonts w:ascii="仿宋_GB2312" w:eastAsia="仿宋_GB2312" w:hAnsiTheme="minorEastAsia"/>
                <w:kern w:val="2"/>
                <w:sz w:val="24"/>
                <w:szCs w:val="24"/>
              </w:rPr>
            </w:pPr>
            <w:r w:rsidRPr="0004033A">
              <w:rPr>
                <w:rFonts w:ascii="仿宋_GB2312" w:eastAsia="仿宋_GB2312" w:hAnsiTheme="minorEastAsia" w:hint="eastAsia"/>
                <w:kern w:val="2"/>
                <w:sz w:val="24"/>
                <w:szCs w:val="24"/>
              </w:rPr>
              <w:t>售后方案</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6AB5BC" w14:textId="77777777" w:rsidR="00EA28D8" w:rsidRPr="0004033A" w:rsidRDefault="00EA28D8" w:rsidP="00F16A10">
            <w:pPr>
              <w:pStyle w:val="af"/>
              <w:spacing w:line="360" w:lineRule="auto"/>
              <w:ind w:firstLine="33"/>
              <w:jc w:val="center"/>
              <w:rPr>
                <w:rFonts w:ascii="仿宋_GB2312" w:eastAsia="仿宋_GB2312" w:hAnsiTheme="minorEastAsia"/>
                <w:color w:val="000000" w:themeColor="text1"/>
                <w:kern w:val="2"/>
                <w:sz w:val="24"/>
                <w:szCs w:val="24"/>
              </w:rPr>
            </w:pPr>
            <w:r w:rsidRPr="0004033A">
              <w:rPr>
                <w:rFonts w:ascii="仿宋_GB2312" w:eastAsia="仿宋_GB2312" w:hAnsiTheme="minorEastAsia" w:hint="eastAsia"/>
                <w:color w:val="000000" w:themeColor="text1"/>
                <w:kern w:val="2"/>
                <w:sz w:val="24"/>
                <w:szCs w:val="24"/>
              </w:rPr>
              <w:t>7分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1C04797C" w14:textId="77777777" w:rsidR="00DD4096"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1、根据投标人提供的售后方案的完整性、可行性，评标委员会进行横向对比，综合打分：优1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-0.8分，良0.7-0</w:t>
            </w:r>
            <w:r w:rsidRPr="00B12C70">
              <w:rPr>
                <w:rFonts w:ascii="仿宋_GB2312" w:eastAsia="仿宋_GB2312" w:hAnsiTheme="minorEastAsia" w:hint="eastAsia"/>
                <w:sz w:val="24"/>
                <w:szCs w:val="24"/>
              </w:rPr>
              <w:t>.4分，</w:t>
            </w:r>
            <w:r w:rsidRPr="00425F6B">
              <w:rPr>
                <w:rFonts w:ascii="仿宋_GB2312" w:eastAsia="仿宋_GB2312" w:hAnsiTheme="minorEastAsia" w:hint="eastAsia"/>
                <w:sz w:val="24"/>
                <w:szCs w:val="24"/>
              </w:rPr>
              <w:t>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p w14:paraId="72B53B92" w14:textId="77777777" w:rsidR="00DD4096"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2、根据投标人承诺到达故障现场时间，评标委员会进行横向对比，综合打分：优1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-0.8分，良0.7-0.4分，一般0.3-0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p w14:paraId="2DBB52B7" w14:textId="77777777" w:rsidR="00DD4096"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3、根据投标人提供的故障解决方案，评标委员会进行横向对比，综合打分：优1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-0.8分，良0.7-0</w:t>
            </w:r>
            <w:r w:rsidRPr="00B12C70">
              <w:rPr>
                <w:rFonts w:ascii="仿宋_GB2312" w:eastAsia="仿宋_GB2312" w:hAnsiTheme="minorEastAsia" w:hint="eastAsia"/>
                <w:sz w:val="24"/>
                <w:szCs w:val="24"/>
              </w:rPr>
              <w:t>.4分，</w:t>
            </w:r>
            <w:r w:rsidRPr="00425F6B">
              <w:rPr>
                <w:rFonts w:ascii="仿宋_GB2312" w:eastAsia="仿宋_GB2312" w:hAnsiTheme="minorEastAsia" w:hint="eastAsia"/>
                <w:sz w:val="24"/>
                <w:szCs w:val="24"/>
              </w:rPr>
              <w:t>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p w14:paraId="066107EE" w14:textId="77777777" w:rsidR="00DD4096"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4、根据投标人提供定期维护（注明时间）的情况，评标委员会进行横向对比，综合打分：优1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-0.8分，良0.7-0.4分，一般0.3-0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p w14:paraId="5379F9F2" w14:textId="77777777" w:rsidR="00DD4096"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5、根据投标人提供的免费技术培训方案，评标委员会进行横向对比，综合打分：优1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-0.8分，良0.7-0.4分，一般0.3-0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p w14:paraId="09769382" w14:textId="77777777" w:rsidR="00DD4096"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6、根据投标人提供的保修期外维修方案，评标委员会进行横向对比，综合打分：优1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-0.8分，良0.7-0.4分，一般0.3-0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p w14:paraId="493E6178" w14:textId="2505867E" w:rsidR="00EA28D8" w:rsidRPr="00425F6B" w:rsidRDefault="00DD4096" w:rsidP="00DD4096">
            <w:pPr>
              <w:pStyle w:val="af"/>
              <w:spacing w:line="360" w:lineRule="auto"/>
              <w:rPr>
                <w:rFonts w:ascii="仿宋_GB2312" w:eastAsia="仿宋_GB2312" w:hAnsiTheme="minorEastAsia"/>
                <w:sz w:val="24"/>
                <w:szCs w:val="24"/>
              </w:rPr>
            </w:pPr>
            <w:r w:rsidRPr="00425F6B">
              <w:rPr>
                <w:rFonts w:ascii="仿宋_GB2312" w:eastAsia="仿宋_GB2312" w:hAnsiTheme="minorEastAsia" w:hint="eastAsia"/>
                <w:sz w:val="24"/>
                <w:szCs w:val="24"/>
              </w:rPr>
              <w:t>7、根据投标人提供的其它优惠措施，评标委员会进行横向对比，综合打分：优1</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-0.8分，</w:t>
            </w:r>
            <w:r w:rsidRPr="00425F6B">
              <w:rPr>
                <w:rFonts w:ascii="仿宋_GB2312" w:eastAsia="仿宋_GB2312" w:hAnsiTheme="minorEastAsia" w:hint="eastAsia"/>
                <w:sz w:val="24"/>
                <w:szCs w:val="24"/>
              </w:rPr>
              <w:lastRenderedPageBreak/>
              <w:t>良0.7-0.4分，一般0.3-0</w:t>
            </w:r>
            <w:r w:rsidRPr="00425F6B">
              <w:rPr>
                <w:rFonts w:ascii="仿宋_GB2312" w:eastAsia="仿宋_GB2312" w:hAnsiTheme="minorEastAsia"/>
                <w:sz w:val="24"/>
                <w:szCs w:val="24"/>
              </w:rPr>
              <w:t>.0</w:t>
            </w:r>
            <w:r w:rsidRPr="00425F6B">
              <w:rPr>
                <w:rFonts w:ascii="仿宋_GB2312" w:eastAsia="仿宋_GB2312" w:hAnsiTheme="minorEastAsia" w:hint="eastAsia"/>
                <w:sz w:val="24"/>
                <w:szCs w:val="24"/>
              </w:rPr>
              <w:t>分。</w:t>
            </w:r>
          </w:p>
        </w:tc>
      </w:tr>
      <w:tr w:rsidR="00EA28D8" w:rsidRPr="0004033A" w14:paraId="0A7FDCFA"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75BFD26D"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lastRenderedPageBreak/>
              <w:t>7</w:t>
            </w:r>
          </w:p>
        </w:tc>
        <w:tc>
          <w:tcPr>
            <w:tcW w:w="1418" w:type="dxa"/>
            <w:tcBorders>
              <w:top w:val="single" w:sz="4" w:space="0" w:color="auto"/>
              <w:left w:val="single" w:sz="4" w:space="0" w:color="auto"/>
              <w:bottom w:val="single" w:sz="4" w:space="0" w:color="auto"/>
              <w:right w:val="single" w:sz="4" w:space="0" w:color="auto"/>
            </w:tcBorders>
            <w:vAlign w:val="center"/>
          </w:tcPr>
          <w:p w14:paraId="5AF89E4D" w14:textId="43C1307C" w:rsidR="00EA28D8" w:rsidRPr="0004033A" w:rsidRDefault="00425F6B" w:rsidP="00F16A10">
            <w:pPr>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证书</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DDCFCF" w14:textId="77777777" w:rsidR="00EA28D8" w:rsidRPr="0004033A" w:rsidRDefault="00EA28D8" w:rsidP="00F16A10">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4分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6E79F7E3" w14:textId="77777777" w:rsidR="00EA28D8" w:rsidRPr="00425F6B" w:rsidRDefault="00EA28D8" w:rsidP="00F16A10">
            <w:pPr>
              <w:tabs>
                <w:tab w:val="left" w:pos="0"/>
              </w:tabs>
              <w:spacing w:line="360" w:lineRule="auto"/>
              <w:ind w:right="105"/>
              <w:rPr>
                <w:rFonts w:ascii="仿宋_GB2312" w:eastAsia="仿宋_GB2312" w:hAnsiTheme="minorEastAsia" w:cs="Times New Roman"/>
                <w:kern w:val="0"/>
                <w:sz w:val="24"/>
                <w:szCs w:val="24"/>
              </w:rPr>
            </w:pPr>
            <w:r w:rsidRPr="00425F6B">
              <w:rPr>
                <w:rFonts w:ascii="仿宋_GB2312" w:eastAsia="仿宋_GB2312" w:hAnsiTheme="minorEastAsia" w:cs="Times New Roman" w:hint="eastAsia"/>
                <w:kern w:val="0"/>
                <w:sz w:val="24"/>
                <w:szCs w:val="24"/>
              </w:rPr>
              <w:t>1、投标人通过ISO9001系列质量管理体系认证，得1分；</w:t>
            </w:r>
          </w:p>
          <w:p w14:paraId="5827A870" w14:textId="77777777" w:rsidR="00EA28D8" w:rsidRPr="00425F6B" w:rsidRDefault="00EA28D8" w:rsidP="00F16A10">
            <w:pPr>
              <w:tabs>
                <w:tab w:val="left" w:pos="0"/>
              </w:tabs>
              <w:spacing w:line="360" w:lineRule="auto"/>
              <w:ind w:right="105"/>
              <w:rPr>
                <w:rFonts w:ascii="仿宋_GB2312" w:eastAsia="仿宋_GB2312" w:hAnsiTheme="minorEastAsia" w:cs="Times New Roman"/>
                <w:kern w:val="0"/>
                <w:sz w:val="24"/>
                <w:szCs w:val="24"/>
              </w:rPr>
            </w:pPr>
            <w:r w:rsidRPr="00425F6B">
              <w:rPr>
                <w:rFonts w:ascii="仿宋_GB2312" w:eastAsia="仿宋_GB2312" w:hAnsiTheme="minorEastAsia" w:cs="Times New Roman" w:hint="eastAsia"/>
                <w:kern w:val="0"/>
                <w:sz w:val="24"/>
                <w:szCs w:val="24"/>
              </w:rPr>
              <w:t>2、投标人通过ISO14001环境质量体系认证，得1分；</w:t>
            </w:r>
          </w:p>
          <w:p w14:paraId="0475BCF6" w14:textId="77777777" w:rsidR="00EA28D8" w:rsidRPr="00425F6B" w:rsidRDefault="00EA28D8" w:rsidP="00F16A10">
            <w:pPr>
              <w:tabs>
                <w:tab w:val="left" w:pos="0"/>
              </w:tabs>
              <w:spacing w:line="360" w:lineRule="auto"/>
              <w:ind w:right="105"/>
              <w:rPr>
                <w:rFonts w:ascii="仿宋_GB2312" w:eastAsia="仿宋_GB2312" w:hAnsiTheme="minorEastAsia" w:cs="Times New Roman"/>
                <w:kern w:val="0"/>
                <w:sz w:val="24"/>
                <w:szCs w:val="24"/>
              </w:rPr>
            </w:pPr>
            <w:r w:rsidRPr="00425F6B">
              <w:rPr>
                <w:rFonts w:ascii="仿宋_GB2312" w:eastAsia="仿宋_GB2312" w:hAnsiTheme="minorEastAsia" w:cs="Times New Roman" w:hint="eastAsia"/>
                <w:kern w:val="0"/>
                <w:sz w:val="24"/>
                <w:szCs w:val="24"/>
              </w:rPr>
              <w:t>3、投标人通过ISO18001职业健康安全管理体系认证，得1分；</w:t>
            </w:r>
          </w:p>
          <w:p w14:paraId="33DEEEE7" w14:textId="77777777" w:rsidR="00EA28D8" w:rsidRPr="00425F6B" w:rsidRDefault="00EA28D8" w:rsidP="00F16A10">
            <w:pPr>
              <w:tabs>
                <w:tab w:val="left" w:pos="0"/>
              </w:tabs>
              <w:spacing w:line="360" w:lineRule="auto"/>
              <w:ind w:right="105"/>
              <w:rPr>
                <w:rFonts w:ascii="仿宋_GB2312" w:eastAsia="仿宋_GB2312" w:hAnsiTheme="minorEastAsia" w:cs="Times New Roman"/>
                <w:kern w:val="0"/>
                <w:sz w:val="24"/>
                <w:szCs w:val="24"/>
              </w:rPr>
            </w:pPr>
            <w:r w:rsidRPr="00425F6B">
              <w:rPr>
                <w:rFonts w:ascii="仿宋_GB2312" w:eastAsia="仿宋_GB2312" w:hAnsiTheme="minorEastAsia" w:cs="Times New Roman" w:hint="eastAsia"/>
                <w:kern w:val="0"/>
                <w:sz w:val="24"/>
                <w:szCs w:val="24"/>
              </w:rPr>
              <w:t>4、获得过行政部门所颁发的“全国汽车行业职业教育优秀教学装备企业”的投标人，提供复印件，提供者得1分。</w:t>
            </w:r>
          </w:p>
        </w:tc>
      </w:tr>
      <w:tr w:rsidR="00EA28D8" w:rsidRPr="0004033A" w14:paraId="0AC6FE91" w14:textId="77777777" w:rsidTr="00F16A10">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14:paraId="664D1A1E" w14:textId="77777777" w:rsidR="00EA28D8" w:rsidRPr="0004033A" w:rsidRDefault="00EA28D8" w:rsidP="00F16A10">
            <w:pPr>
              <w:adjustRightInd w:val="0"/>
              <w:spacing w:line="360" w:lineRule="auto"/>
              <w:jc w:val="center"/>
              <w:textAlignment w:val="baseline"/>
              <w:rPr>
                <w:rFonts w:ascii="仿宋_GB2312" w:eastAsia="仿宋_GB2312" w:hAnsiTheme="minorEastAsia"/>
                <w:sz w:val="24"/>
                <w:szCs w:val="24"/>
              </w:rPr>
            </w:pPr>
            <w:r w:rsidRPr="0004033A">
              <w:rPr>
                <w:rFonts w:ascii="仿宋_GB2312" w:eastAsia="仿宋_GB2312" w:hAnsiTheme="minorEastAsia" w:hint="eastAsia"/>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EFCCB0" w14:textId="77777777" w:rsidR="00EA28D8" w:rsidRPr="0004033A" w:rsidRDefault="00EA28D8" w:rsidP="00F16A10">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业绩分</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8C42F9" w14:textId="77777777" w:rsidR="00EA28D8" w:rsidRPr="0004033A" w:rsidRDefault="00EA28D8" w:rsidP="00F16A10">
            <w:pPr>
              <w:spacing w:line="360" w:lineRule="auto"/>
              <w:jc w:val="center"/>
              <w:rPr>
                <w:rFonts w:ascii="仿宋_GB2312" w:eastAsia="仿宋_GB2312" w:hAnsiTheme="minorEastAsia"/>
                <w:bCs/>
                <w:sz w:val="24"/>
                <w:szCs w:val="24"/>
              </w:rPr>
            </w:pPr>
            <w:r w:rsidRPr="0004033A">
              <w:rPr>
                <w:rFonts w:ascii="仿宋_GB2312" w:eastAsia="仿宋_GB2312" w:hAnsiTheme="minorEastAsia" w:hint="eastAsia"/>
                <w:bCs/>
                <w:sz w:val="24"/>
                <w:szCs w:val="24"/>
              </w:rPr>
              <w:t>3分</w:t>
            </w:r>
          </w:p>
        </w:tc>
        <w:tc>
          <w:tcPr>
            <w:tcW w:w="9721" w:type="dxa"/>
            <w:tcBorders>
              <w:top w:val="single" w:sz="4" w:space="0" w:color="auto"/>
              <w:left w:val="single" w:sz="4" w:space="0" w:color="auto"/>
              <w:bottom w:val="single" w:sz="4" w:space="0" w:color="auto"/>
              <w:right w:val="single" w:sz="4" w:space="0" w:color="auto"/>
            </w:tcBorders>
            <w:vAlign w:val="center"/>
            <w:hideMark/>
          </w:tcPr>
          <w:p w14:paraId="27F2056D" w14:textId="77777777" w:rsidR="00EA28D8" w:rsidRPr="0004033A" w:rsidRDefault="00EA28D8" w:rsidP="00F16A10">
            <w:pPr>
              <w:tabs>
                <w:tab w:val="left" w:pos="0"/>
              </w:tabs>
              <w:spacing w:line="360" w:lineRule="auto"/>
              <w:ind w:right="105"/>
              <w:rPr>
                <w:rFonts w:ascii="仿宋_GB2312" w:eastAsia="仿宋_GB2312" w:hAnsiTheme="minorEastAsia"/>
                <w:bCs/>
                <w:sz w:val="24"/>
                <w:szCs w:val="24"/>
              </w:rPr>
            </w:pPr>
            <w:r w:rsidRPr="0004033A">
              <w:rPr>
                <w:rFonts w:ascii="仿宋_GB2312" w:eastAsia="仿宋_GB2312" w:hAnsiTheme="minorEastAsia" w:hint="eastAsia"/>
                <w:sz w:val="24"/>
                <w:szCs w:val="24"/>
              </w:rPr>
              <w:t>投标人自2016年1月1日以来的同类的销售业绩（以投标文件中的合同书复印件为准，合同书复印件，并能清晰反映合同中的同类设备名称）每项得1分，满分3分。</w:t>
            </w:r>
          </w:p>
        </w:tc>
      </w:tr>
    </w:tbl>
    <w:p w14:paraId="62A3EBB0" w14:textId="77777777" w:rsidR="00841424" w:rsidRPr="00841424" w:rsidRDefault="00841424" w:rsidP="00841424">
      <w:pPr>
        <w:snapToGrid w:val="0"/>
        <w:rPr>
          <w:rFonts w:ascii="仿宋_GB2312" w:eastAsia="仿宋_GB2312" w:hAnsi="仿宋_GB2312" w:cs="仿宋_GB2312"/>
          <w:color w:val="000000" w:themeColor="text1"/>
          <w:sz w:val="24"/>
          <w:szCs w:val="20"/>
        </w:rPr>
      </w:pPr>
      <w:r w:rsidRPr="00841424">
        <w:rPr>
          <w:rFonts w:ascii="仿宋_GB2312" w:eastAsia="仿宋_GB2312" w:hAnsi="仿宋_GB2312" w:cs="仿宋_GB2312" w:hint="eastAsia"/>
          <w:b/>
          <w:color w:val="000000" w:themeColor="text1"/>
          <w:sz w:val="24"/>
          <w:szCs w:val="20"/>
        </w:rPr>
        <w:t>▲ 减分：投标人的信誉情况：</w:t>
      </w:r>
      <w:r w:rsidRPr="00841424">
        <w:rPr>
          <w:rFonts w:ascii="仿宋_GB2312" w:eastAsia="仿宋_GB2312" w:hAnsi="仿宋_GB2312" w:cs="仿宋_GB2312" w:hint="eastAsia"/>
          <w:color w:val="000000" w:themeColor="text1"/>
          <w:kern w:val="0"/>
          <w:sz w:val="24"/>
          <w:szCs w:val="20"/>
        </w:rPr>
        <w:t>政府采购领域中</w:t>
      </w:r>
      <w:r w:rsidRPr="00841424">
        <w:rPr>
          <w:rFonts w:ascii="仿宋_GB2312" w:eastAsia="仿宋_GB2312" w:hAnsi="仿宋_GB2312" w:cs="仿宋_GB2312" w:hint="eastAsia"/>
          <w:color w:val="000000" w:themeColor="text1"/>
          <w:sz w:val="24"/>
          <w:szCs w:val="20"/>
        </w:rPr>
        <w:t>投标人在项目招标、投标和合同履约期间是否存在不良行为记录。</w:t>
      </w:r>
    </w:p>
    <w:p w14:paraId="4595A4D7" w14:textId="77777777" w:rsidR="00841424" w:rsidRPr="00841424" w:rsidRDefault="00841424" w:rsidP="00841424">
      <w:pPr>
        <w:rPr>
          <w:rFonts w:ascii="仿宋_GB2312" w:eastAsia="仿宋_GB2312" w:hAnsi="仿宋_GB2312" w:cs="仿宋_GB2312"/>
          <w:color w:val="000000" w:themeColor="text1"/>
          <w:sz w:val="24"/>
          <w:szCs w:val="24"/>
        </w:rPr>
      </w:pPr>
      <w:r w:rsidRPr="00841424">
        <w:rPr>
          <w:rFonts w:ascii="仿宋_GB2312" w:eastAsia="仿宋_GB2312" w:hAnsi="仿宋_GB2312" w:cs="仿宋_GB2312" w:hint="eastAsia"/>
          <w:color w:val="000000" w:themeColor="text1"/>
          <w:sz w:val="24"/>
          <w:szCs w:val="24"/>
        </w:rPr>
        <w:t>●</w:t>
      </w:r>
      <w:r w:rsidRPr="00841424">
        <w:rPr>
          <w:rFonts w:ascii="仿宋_GB2312" w:eastAsia="仿宋_GB2312" w:hAnsi="仿宋_GB2312" w:cs="仿宋_GB2312" w:hint="eastAsia"/>
          <w:color w:val="000000" w:themeColor="text1"/>
          <w:szCs w:val="21"/>
        </w:rPr>
        <w:t xml:space="preserve"> </w:t>
      </w:r>
      <w:r w:rsidRPr="00841424">
        <w:rPr>
          <w:rFonts w:ascii="仿宋_GB2312" w:eastAsia="仿宋_GB2312" w:hAnsi="仿宋_GB2312" w:cs="仿宋_GB2312" w:hint="eastAsia"/>
          <w:color w:val="000000" w:themeColor="text1"/>
          <w:sz w:val="24"/>
          <w:szCs w:val="24"/>
        </w:rPr>
        <w:t>投标人参与本次招标活动前三年内在浙江省范围内政府采购领域中受到不良行为记录处罚的每次扣1分。</w:t>
      </w:r>
    </w:p>
    <w:p w14:paraId="18E1A725" w14:textId="77777777" w:rsidR="00841424" w:rsidRPr="00841424" w:rsidRDefault="00841424" w:rsidP="00841424">
      <w:pPr>
        <w:rPr>
          <w:rFonts w:ascii="仿宋_GB2312" w:eastAsia="仿宋_GB2312" w:hAnsi="宋体" w:cs="Times New Roman"/>
          <w:b/>
          <w:bCs/>
          <w:iCs/>
          <w:color w:val="000000" w:themeColor="text1"/>
          <w:sz w:val="24"/>
          <w:szCs w:val="24"/>
        </w:rPr>
      </w:pPr>
      <w:r w:rsidRPr="00841424">
        <w:rPr>
          <w:rFonts w:ascii="仿宋_GB2312" w:eastAsia="仿宋_GB2312" w:hAnsi="仿宋_GB2312" w:cs="仿宋_GB2312" w:hint="eastAsia"/>
          <w:color w:val="000000" w:themeColor="text1"/>
          <w:sz w:val="24"/>
          <w:szCs w:val="24"/>
        </w:rPr>
        <w:t>●</w:t>
      </w:r>
      <w:r w:rsidRPr="00841424">
        <w:rPr>
          <w:rFonts w:ascii="仿宋_GB2312" w:eastAsia="仿宋_GB2312" w:hAnsi="Times New Roman" w:cs="Times New Roman" w:hint="eastAsia"/>
          <w:b/>
          <w:color w:val="000000" w:themeColor="text1"/>
          <w:sz w:val="24"/>
          <w:szCs w:val="24"/>
        </w:rPr>
        <w:t>未按规定提供</w:t>
      </w:r>
      <w:r w:rsidRPr="00841424">
        <w:rPr>
          <w:rFonts w:ascii="仿宋_GB2312" w:eastAsia="仿宋_GB2312" w:hAnsi="宋体" w:cs="Times New Roman" w:hint="eastAsia"/>
          <w:b/>
          <w:color w:val="000000" w:themeColor="text1"/>
          <w:sz w:val="24"/>
          <w:szCs w:val="24"/>
        </w:rPr>
        <w:t>商务文件光盘的扣一分。</w:t>
      </w:r>
    </w:p>
    <w:p w14:paraId="23D60485" w14:textId="77777777" w:rsidR="00841424" w:rsidRPr="00841424" w:rsidRDefault="00841424" w:rsidP="00841424">
      <w:pPr>
        <w:spacing w:line="440" w:lineRule="exact"/>
        <w:rPr>
          <w:rFonts w:ascii="仿宋_GB2312" w:eastAsia="仿宋_GB2312" w:hAnsi="宋体" w:cs="Times New Roman"/>
          <w:b/>
          <w:bCs/>
          <w:iCs/>
          <w:color w:val="000000" w:themeColor="text1"/>
          <w:sz w:val="24"/>
          <w:szCs w:val="24"/>
        </w:rPr>
      </w:pPr>
      <w:r w:rsidRPr="00841424">
        <w:rPr>
          <w:rFonts w:ascii="仿宋_GB2312" w:eastAsia="仿宋_GB2312" w:hAnsi="宋体" w:cs="Times New Roman" w:hint="eastAsia"/>
          <w:b/>
          <w:bCs/>
          <w:iCs/>
          <w:color w:val="000000" w:themeColor="text1"/>
          <w:sz w:val="24"/>
          <w:szCs w:val="24"/>
        </w:rPr>
        <w:t>2.2商务分40分</w:t>
      </w:r>
    </w:p>
    <w:p w14:paraId="64782021" w14:textId="77777777" w:rsidR="00841424" w:rsidRPr="00841424" w:rsidRDefault="00841424" w:rsidP="00841424">
      <w:pPr>
        <w:spacing w:line="440" w:lineRule="exact"/>
        <w:rPr>
          <w:rFonts w:ascii="仿宋_GB2312" w:eastAsia="仿宋_GB2312" w:hAnsi="宋体" w:cs="Times New Roman"/>
          <w:bCs/>
          <w:iCs/>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841424">
          <w:rPr>
            <w:rFonts w:ascii="仿宋_GB2312" w:eastAsia="仿宋_GB2312" w:hAnsi="宋体" w:cs="Times New Roman" w:hint="eastAsia"/>
            <w:bCs/>
            <w:iCs/>
            <w:color w:val="000000" w:themeColor="text1"/>
            <w:sz w:val="24"/>
            <w:szCs w:val="24"/>
          </w:rPr>
          <w:t>2.2.1</w:t>
        </w:r>
      </w:smartTag>
      <w:r w:rsidRPr="00841424">
        <w:rPr>
          <w:rFonts w:ascii="仿宋_GB2312" w:eastAsia="仿宋_GB2312" w:hAnsi="宋体" w:cs="Times New Roman" w:hint="eastAsia"/>
          <w:bCs/>
          <w:iCs/>
          <w:color w:val="000000" w:themeColor="text1"/>
          <w:sz w:val="24"/>
          <w:szCs w:val="24"/>
        </w:rPr>
        <w:t>评标基准价：即满足招标文件要求且投标价格最低的投标报价为评标基准价，其价格分为满分。</w:t>
      </w:r>
    </w:p>
    <w:p w14:paraId="6F758C92" w14:textId="77777777" w:rsidR="00841424" w:rsidRPr="00841424" w:rsidRDefault="00841424" w:rsidP="00841424">
      <w:pPr>
        <w:spacing w:line="440" w:lineRule="exact"/>
        <w:rPr>
          <w:rFonts w:ascii="仿宋_GB2312" w:eastAsia="仿宋_GB2312" w:hAnsi="宋体" w:cs="Times New Roman"/>
          <w:bCs/>
          <w:iCs/>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841424">
          <w:rPr>
            <w:rFonts w:ascii="仿宋_GB2312" w:eastAsia="仿宋_GB2312" w:hAnsi="宋体" w:cs="Times New Roman" w:hint="eastAsia"/>
            <w:bCs/>
            <w:iCs/>
            <w:color w:val="000000" w:themeColor="text1"/>
            <w:sz w:val="24"/>
            <w:szCs w:val="24"/>
          </w:rPr>
          <w:t>2.2.2</w:t>
        </w:r>
      </w:smartTag>
      <w:r w:rsidRPr="00841424">
        <w:rPr>
          <w:rFonts w:ascii="仿宋_GB2312" w:eastAsia="仿宋_GB2312" w:hAnsi="宋体" w:cs="Times New Roman" w:hint="eastAsia"/>
          <w:bCs/>
          <w:iCs/>
          <w:color w:val="000000" w:themeColor="text1"/>
          <w:sz w:val="24"/>
          <w:szCs w:val="24"/>
        </w:rPr>
        <w:t>其他投标人的价格分统一按照下列公式计算：</w:t>
      </w:r>
    </w:p>
    <w:p w14:paraId="0B9E9D2D" w14:textId="77777777" w:rsidR="00841424" w:rsidRPr="00841424" w:rsidRDefault="00841424" w:rsidP="0084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cs="Times New Roman"/>
          <w:bCs/>
          <w:iCs/>
          <w:color w:val="000000" w:themeColor="text1"/>
          <w:sz w:val="24"/>
          <w:szCs w:val="24"/>
        </w:rPr>
      </w:pPr>
      <w:r w:rsidRPr="00841424">
        <w:rPr>
          <w:rFonts w:ascii="仿宋_GB2312" w:eastAsia="仿宋_GB2312" w:hAnsi="宋体" w:cs="Times New Roman" w:hint="eastAsia"/>
          <w:bCs/>
          <w:iCs/>
          <w:color w:val="000000" w:themeColor="text1"/>
          <w:sz w:val="24"/>
          <w:szCs w:val="24"/>
        </w:rPr>
        <w:t>投标报价得分=(评标基准价／投标报价)×价格权值×100</w:t>
      </w:r>
    </w:p>
    <w:p w14:paraId="5F007C9F" w14:textId="77777777" w:rsidR="00841424" w:rsidRPr="00841424" w:rsidRDefault="00841424" w:rsidP="0084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cs="Times New Roman"/>
          <w:bCs/>
          <w:iCs/>
          <w:color w:val="000000" w:themeColor="text1"/>
          <w:sz w:val="24"/>
          <w:szCs w:val="24"/>
        </w:rPr>
      </w:pPr>
      <w:r w:rsidRPr="00841424">
        <w:rPr>
          <w:rFonts w:ascii="仿宋_GB2312" w:eastAsia="仿宋_GB2312" w:hAnsi="宋体" w:cs="Times New Roman" w:hint="eastAsia"/>
          <w:bCs/>
          <w:iCs/>
          <w:color w:val="000000" w:themeColor="text1"/>
          <w:sz w:val="24"/>
          <w:szCs w:val="24"/>
        </w:rPr>
        <w:t>即：投标报价得分=(评标基准价／投标报价)×40</w:t>
      </w:r>
    </w:p>
    <w:p w14:paraId="759E3782" w14:textId="77777777" w:rsidR="00EE1F98" w:rsidRPr="00841424" w:rsidRDefault="00EE1F98" w:rsidP="005C00A7">
      <w:pPr>
        <w:autoSpaceDE w:val="0"/>
        <w:autoSpaceDN w:val="0"/>
        <w:adjustRightInd w:val="0"/>
        <w:spacing w:line="360" w:lineRule="auto"/>
        <w:ind w:firstLineChars="200" w:firstLine="480"/>
        <w:rPr>
          <w:rFonts w:ascii="仿宋_GB2312" w:eastAsia="仿宋_GB2312" w:hAnsi="Calibri" w:cs="Times New Roman"/>
          <w:sz w:val="24"/>
          <w:szCs w:val="24"/>
        </w:rPr>
      </w:pPr>
    </w:p>
    <w:sectPr w:rsidR="00EE1F98" w:rsidRPr="00841424" w:rsidSect="00417A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EAFC" w14:textId="77777777" w:rsidR="009112ED" w:rsidRDefault="009112ED" w:rsidP="00BC4341">
      <w:r>
        <w:separator/>
      </w:r>
    </w:p>
  </w:endnote>
  <w:endnote w:type="continuationSeparator" w:id="0">
    <w:p w14:paraId="05674FF2" w14:textId="77777777" w:rsidR="009112ED" w:rsidRDefault="009112ED" w:rsidP="00BC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2876" w14:textId="77777777" w:rsidR="009112ED" w:rsidRDefault="009112ED" w:rsidP="00BC4341">
      <w:r>
        <w:separator/>
      </w:r>
    </w:p>
  </w:footnote>
  <w:footnote w:type="continuationSeparator" w:id="0">
    <w:p w14:paraId="08BE5EF9" w14:textId="77777777" w:rsidR="009112ED" w:rsidRDefault="009112ED" w:rsidP="00BC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C56C89"/>
    <w:multiLevelType w:val="singleLevel"/>
    <w:tmpl w:val="D9C56C89"/>
    <w:lvl w:ilvl="0">
      <w:start w:val="1"/>
      <w:numFmt w:val="decimal"/>
      <w:suff w:val="nothing"/>
      <w:lvlText w:val="%1、"/>
      <w:lvlJc w:val="left"/>
    </w:lvl>
  </w:abstractNum>
  <w:abstractNum w:abstractNumId="1" w15:restartNumberingAfterBreak="0">
    <w:nsid w:val="35E00074"/>
    <w:multiLevelType w:val="multilevel"/>
    <w:tmpl w:val="35E000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BA57A60"/>
    <w:multiLevelType w:val="multilevel"/>
    <w:tmpl w:val="3BA57A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84442DF"/>
    <w:multiLevelType w:val="multilevel"/>
    <w:tmpl w:val="684442DF"/>
    <w:lvl w:ilvl="0">
      <w:start w:val="1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BD92DE7"/>
    <w:multiLevelType w:val="multilevel"/>
    <w:tmpl w:val="6BD92D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E228D"/>
    <w:rsid w:val="0001069A"/>
    <w:rsid w:val="000129F2"/>
    <w:rsid w:val="00014510"/>
    <w:rsid w:val="00023A12"/>
    <w:rsid w:val="00024A31"/>
    <w:rsid w:val="0002569A"/>
    <w:rsid w:val="000365BC"/>
    <w:rsid w:val="0004033A"/>
    <w:rsid w:val="000417F2"/>
    <w:rsid w:val="000446E8"/>
    <w:rsid w:val="00047D6D"/>
    <w:rsid w:val="000536F4"/>
    <w:rsid w:val="00053BD5"/>
    <w:rsid w:val="00057E80"/>
    <w:rsid w:val="00064D39"/>
    <w:rsid w:val="00077C09"/>
    <w:rsid w:val="00083F03"/>
    <w:rsid w:val="0008799C"/>
    <w:rsid w:val="00087F28"/>
    <w:rsid w:val="00090F53"/>
    <w:rsid w:val="00092B15"/>
    <w:rsid w:val="000952CE"/>
    <w:rsid w:val="000A0D22"/>
    <w:rsid w:val="000A1DD1"/>
    <w:rsid w:val="000A6530"/>
    <w:rsid w:val="000A7E75"/>
    <w:rsid w:val="000B095D"/>
    <w:rsid w:val="000B1564"/>
    <w:rsid w:val="000C2E5B"/>
    <w:rsid w:val="000C3E37"/>
    <w:rsid w:val="000D0F08"/>
    <w:rsid w:val="000D2701"/>
    <w:rsid w:val="000D632F"/>
    <w:rsid w:val="000D78B2"/>
    <w:rsid w:val="000E6823"/>
    <w:rsid w:val="000F35B1"/>
    <w:rsid w:val="000F4529"/>
    <w:rsid w:val="000F658F"/>
    <w:rsid w:val="00100298"/>
    <w:rsid w:val="00110182"/>
    <w:rsid w:val="001151EE"/>
    <w:rsid w:val="00115948"/>
    <w:rsid w:val="00122194"/>
    <w:rsid w:val="00122CE7"/>
    <w:rsid w:val="00123D04"/>
    <w:rsid w:val="0013221E"/>
    <w:rsid w:val="001353E4"/>
    <w:rsid w:val="00136160"/>
    <w:rsid w:val="00142810"/>
    <w:rsid w:val="00143C30"/>
    <w:rsid w:val="00144224"/>
    <w:rsid w:val="0014709D"/>
    <w:rsid w:val="001472CC"/>
    <w:rsid w:val="00147D69"/>
    <w:rsid w:val="00151F49"/>
    <w:rsid w:val="00153592"/>
    <w:rsid w:val="00156F36"/>
    <w:rsid w:val="00160554"/>
    <w:rsid w:val="00166F13"/>
    <w:rsid w:val="00167E40"/>
    <w:rsid w:val="00173068"/>
    <w:rsid w:val="00173B19"/>
    <w:rsid w:val="00174470"/>
    <w:rsid w:val="00180C99"/>
    <w:rsid w:val="00180E93"/>
    <w:rsid w:val="00183754"/>
    <w:rsid w:val="001905C6"/>
    <w:rsid w:val="00191021"/>
    <w:rsid w:val="0019301E"/>
    <w:rsid w:val="00196B8D"/>
    <w:rsid w:val="001A65A5"/>
    <w:rsid w:val="001B0579"/>
    <w:rsid w:val="001B7B56"/>
    <w:rsid w:val="001B7F0B"/>
    <w:rsid w:val="001C323D"/>
    <w:rsid w:val="001C481F"/>
    <w:rsid w:val="001C6EE6"/>
    <w:rsid w:val="001C79F1"/>
    <w:rsid w:val="001D4291"/>
    <w:rsid w:val="001D5696"/>
    <w:rsid w:val="001D7910"/>
    <w:rsid w:val="001D7DEF"/>
    <w:rsid w:val="001E6258"/>
    <w:rsid w:val="001E6D3C"/>
    <w:rsid w:val="00200CCC"/>
    <w:rsid w:val="00205C1F"/>
    <w:rsid w:val="002076B4"/>
    <w:rsid w:val="00214881"/>
    <w:rsid w:val="00214B85"/>
    <w:rsid w:val="00220761"/>
    <w:rsid w:val="002235C7"/>
    <w:rsid w:val="00230BB4"/>
    <w:rsid w:val="00232BCF"/>
    <w:rsid w:val="00232D9E"/>
    <w:rsid w:val="00240FB1"/>
    <w:rsid w:val="002430AE"/>
    <w:rsid w:val="002449BF"/>
    <w:rsid w:val="00245EB5"/>
    <w:rsid w:val="002523DE"/>
    <w:rsid w:val="00257278"/>
    <w:rsid w:val="002645DA"/>
    <w:rsid w:val="002658B1"/>
    <w:rsid w:val="00276B40"/>
    <w:rsid w:val="00277C1D"/>
    <w:rsid w:val="00280CFB"/>
    <w:rsid w:val="002828E6"/>
    <w:rsid w:val="00282ABA"/>
    <w:rsid w:val="00284A47"/>
    <w:rsid w:val="002868DD"/>
    <w:rsid w:val="00294282"/>
    <w:rsid w:val="00295AF5"/>
    <w:rsid w:val="002A5996"/>
    <w:rsid w:val="002A7707"/>
    <w:rsid w:val="002A7E2C"/>
    <w:rsid w:val="002B1992"/>
    <w:rsid w:val="002B2F32"/>
    <w:rsid w:val="002B3247"/>
    <w:rsid w:val="002B361E"/>
    <w:rsid w:val="002B4888"/>
    <w:rsid w:val="002B55E9"/>
    <w:rsid w:val="002B74BB"/>
    <w:rsid w:val="002C11C0"/>
    <w:rsid w:val="002C2CE1"/>
    <w:rsid w:val="002D0F33"/>
    <w:rsid w:val="002D6325"/>
    <w:rsid w:val="002F051C"/>
    <w:rsid w:val="00301B8D"/>
    <w:rsid w:val="003075FE"/>
    <w:rsid w:val="00307BB9"/>
    <w:rsid w:val="003231BA"/>
    <w:rsid w:val="00324277"/>
    <w:rsid w:val="00326867"/>
    <w:rsid w:val="00326F71"/>
    <w:rsid w:val="00330067"/>
    <w:rsid w:val="0033359A"/>
    <w:rsid w:val="00337497"/>
    <w:rsid w:val="00343A7A"/>
    <w:rsid w:val="00343B79"/>
    <w:rsid w:val="00350053"/>
    <w:rsid w:val="00351C37"/>
    <w:rsid w:val="00354763"/>
    <w:rsid w:val="003567EF"/>
    <w:rsid w:val="0036107E"/>
    <w:rsid w:val="003631F8"/>
    <w:rsid w:val="0036616A"/>
    <w:rsid w:val="0037121D"/>
    <w:rsid w:val="0037383F"/>
    <w:rsid w:val="00376F79"/>
    <w:rsid w:val="00382774"/>
    <w:rsid w:val="00382CC6"/>
    <w:rsid w:val="0038666F"/>
    <w:rsid w:val="00387996"/>
    <w:rsid w:val="00391AB6"/>
    <w:rsid w:val="00391B18"/>
    <w:rsid w:val="003961E1"/>
    <w:rsid w:val="003A375C"/>
    <w:rsid w:val="003A3EAA"/>
    <w:rsid w:val="003A6AF8"/>
    <w:rsid w:val="003B17E5"/>
    <w:rsid w:val="003B31F9"/>
    <w:rsid w:val="003B6A2C"/>
    <w:rsid w:val="003C054C"/>
    <w:rsid w:val="003C24C4"/>
    <w:rsid w:val="003C722B"/>
    <w:rsid w:val="003E08BA"/>
    <w:rsid w:val="003E129E"/>
    <w:rsid w:val="003E66CB"/>
    <w:rsid w:val="003F48B0"/>
    <w:rsid w:val="00413646"/>
    <w:rsid w:val="00413C4A"/>
    <w:rsid w:val="00413EA9"/>
    <w:rsid w:val="004160AB"/>
    <w:rsid w:val="00417A16"/>
    <w:rsid w:val="0042094C"/>
    <w:rsid w:val="00423C2E"/>
    <w:rsid w:val="00425114"/>
    <w:rsid w:val="00425F6B"/>
    <w:rsid w:val="004315DC"/>
    <w:rsid w:val="0043271A"/>
    <w:rsid w:val="0043502A"/>
    <w:rsid w:val="0043760A"/>
    <w:rsid w:val="00437C72"/>
    <w:rsid w:val="0044233D"/>
    <w:rsid w:val="00442706"/>
    <w:rsid w:val="0044430B"/>
    <w:rsid w:val="00444799"/>
    <w:rsid w:val="00445006"/>
    <w:rsid w:val="00471CB4"/>
    <w:rsid w:val="004739C0"/>
    <w:rsid w:val="00476D59"/>
    <w:rsid w:val="0048029C"/>
    <w:rsid w:val="00481484"/>
    <w:rsid w:val="0048417B"/>
    <w:rsid w:val="00485B94"/>
    <w:rsid w:val="00487B0A"/>
    <w:rsid w:val="00487C31"/>
    <w:rsid w:val="0049715F"/>
    <w:rsid w:val="004978BF"/>
    <w:rsid w:val="004A20F5"/>
    <w:rsid w:val="004A63ED"/>
    <w:rsid w:val="004A66AC"/>
    <w:rsid w:val="004A6A70"/>
    <w:rsid w:val="004A783A"/>
    <w:rsid w:val="004B6250"/>
    <w:rsid w:val="004B7888"/>
    <w:rsid w:val="004C0DFE"/>
    <w:rsid w:val="004D096E"/>
    <w:rsid w:val="004D3EE2"/>
    <w:rsid w:val="004D466C"/>
    <w:rsid w:val="004D7BF7"/>
    <w:rsid w:val="004E228D"/>
    <w:rsid w:val="004E46F9"/>
    <w:rsid w:val="004E4BBC"/>
    <w:rsid w:val="004E662C"/>
    <w:rsid w:val="004F1144"/>
    <w:rsid w:val="005075D3"/>
    <w:rsid w:val="00524C75"/>
    <w:rsid w:val="00526524"/>
    <w:rsid w:val="00536D96"/>
    <w:rsid w:val="0054113C"/>
    <w:rsid w:val="0054691F"/>
    <w:rsid w:val="00546F18"/>
    <w:rsid w:val="00551933"/>
    <w:rsid w:val="00551C6E"/>
    <w:rsid w:val="0055640F"/>
    <w:rsid w:val="005718A6"/>
    <w:rsid w:val="00576E58"/>
    <w:rsid w:val="005818C7"/>
    <w:rsid w:val="00584437"/>
    <w:rsid w:val="00585451"/>
    <w:rsid w:val="005921CE"/>
    <w:rsid w:val="00595B6E"/>
    <w:rsid w:val="005973AC"/>
    <w:rsid w:val="005A4F2E"/>
    <w:rsid w:val="005A507A"/>
    <w:rsid w:val="005A516D"/>
    <w:rsid w:val="005A6EDA"/>
    <w:rsid w:val="005B14B6"/>
    <w:rsid w:val="005B5094"/>
    <w:rsid w:val="005B64D8"/>
    <w:rsid w:val="005B6D32"/>
    <w:rsid w:val="005C00A7"/>
    <w:rsid w:val="005C4853"/>
    <w:rsid w:val="005C5551"/>
    <w:rsid w:val="005D20B3"/>
    <w:rsid w:val="005D3F9C"/>
    <w:rsid w:val="005D789B"/>
    <w:rsid w:val="005E4A12"/>
    <w:rsid w:val="005F0708"/>
    <w:rsid w:val="00603A1C"/>
    <w:rsid w:val="0060446B"/>
    <w:rsid w:val="00611BA0"/>
    <w:rsid w:val="0061249F"/>
    <w:rsid w:val="00613A30"/>
    <w:rsid w:val="00625226"/>
    <w:rsid w:val="00627670"/>
    <w:rsid w:val="006339F7"/>
    <w:rsid w:val="0063503F"/>
    <w:rsid w:val="00641D18"/>
    <w:rsid w:val="00656360"/>
    <w:rsid w:val="00660B56"/>
    <w:rsid w:val="00661F59"/>
    <w:rsid w:val="00662BEE"/>
    <w:rsid w:val="006630AF"/>
    <w:rsid w:val="00664429"/>
    <w:rsid w:val="00671152"/>
    <w:rsid w:val="00674CEF"/>
    <w:rsid w:val="006833F2"/>
    <w:rsid w:val="0069010A"/>
    <w:rsid w:val="00691A51"/>
    <w:rsid w:val="00695357"/>
    <w:rsid w:val="0069590F"/>
    <w:rsid w:val="00695C35"/>
    <w:rsid w:val="006A5D54"/>
    <w:rsid w:val="006B34FC"/>
    <w:rsid w:val="006B4FD2"/>
    <w:rsid w:val="006B63A6"/>
    <w:rsid w:val="006B7628"/>
    <w:rsid w:val="006C1213"/>
    <w:rsid w:val="006C358B"/>
    <w:rsid w:val="006C3F69"/>
    <w:rsid w:val="006C4A4E"/>
    <w:rsid w:val="006E0F5D"/>
    <w:rsid w:val="006E0F99"/>
    <w:rsid w:val="006E2A12"/>
    <w:rsid w:val="006E3F24"/>
    <w:rsid w:val="006F0928"/>
    <w:rsid w:val="006F214B"/>
    <w:rsid w:val="006F7EA9"/>
    <w:rsid w:val="00702462"/>
    <w:rsid w:val="007054C2"/>
    <w:rsid w:val="00706454"/>
    <w:rsid w:val="00712541"/>
    <w:rsid w:val="00717CD9"/>
    <w:rsid w:val="00720C0E"/>
    <w:rsid w:val="00722017"/>
    <w:rsid w:val="00722965"/>
    <w:rsid w:val="007271FF"/>
    <w:rsid w:val="0073463E"/>
    <w:rsid w:val="0073477A"/>
    <w:rsid w:val="007373EF"/>
    <w:rsid w:val="007413F7"/>
    <w:rsid w:val="00747EFF"/>
    <w:rsid w:val="00752C08"/>
    <w:rsid w:val="00761E1E"/>
    <w:rsid w:val="00767C3F"/>
    <w:rsid w:val="0077699A"/>
    <w:rsid w:val="00783F0F"/>
    <w:rsid w:val="007874C8"/>
    <w:rsid w:val="00787A57"/>
    <w:rsid w:val="00797925"/>
    <w:rsid w:val="007A643D"/>
    <w:rsid w:val="007A6458"/>
    <w:rsid w:val="007B351A"/>
    <w:rsid w:val="007B36A8"/>
    <w:rsid w:val="007B3ABE"/>
    <w:rsid w:val="007B6C1D"/>
    <w:rsid w:val="007C4AC1"/>
    <w:rsid w:val="007C7908"/>
    <w:rsid w:val="007D0E81"/>
    <w:rsid w:val="007D7159"/>
    <w:rsid w:val="007D76DD"/>
    <w:rsid w:val="007E3268"/>
    <w:rsid w:val="007E67AD"/>
    <w:rsid w:val="007E6E91"/>
    <w:rsid w:val="007F3C49"/>
    <w:rsid w:val="007F5DF8"/>
    <w:rsid w:val="007F60C7"/>
    <w:rsid w:val="007F67E8"/>
    <w:rsid w:val="0080083F"/>
    <w:rsid w:val="00802540"/>
    <w:rsid w:val="0080488C"/>
    <w:rsid w:val="00805810"/>
    <w:rsid w:val="00807298"/>
    <w:rsid w:val="00807E8B"/>
    <w:rsid w:val="00820104"/>
    <w:rsid w:val="008210CB"/>
    <w:rsid w:val="00821EFE"/>
    <w:rsid w:val="00824294"/>
    <w:rsid w:val="00826E1B"/>
    <w:rsid w:val="00830988"/>
    <w:rsid w:val="008350F2"/>
    <w:rsid w:val="00836421"/>
    <w:rsid w:val="008405B9"/>
    <w:rsid w:val="00840AB1"/>
    <w:rsid w:val="00841424"/>
    <w:rsid w:val="00842BD0"/>
    <w:rsid w:val="008441BC"/>
    <w:rsid w:val="00846777"/>
    <w:rsid w:val="008553CE"/>
    <w:rsid w:val="00861D19"/>
    <w:rsid w:val="00865540"/>
    <w:rsid w:val="00872836"/>
    <w:rsid w:val="0087391A"/>
    <w:rsid w:val="00876C46"/>
    <w:rsid w:val="00881C5D"/>
    <w:rsid w:val="00884023"/>
    <w:rsid w:val="00890643"/>
    <w:rsid w:val="00891ED4"/>
    <w:rsid w:val="00893327"/>
    <w:rsid w:val="00897F02"/>
    <w:rsid w:val="008B070E"/>
    <w:rsid w:val="008D0BAA"/>
    <w:rsid w:val="008D793B"/>
    <w:rsid w:val="008E14CA"/>
    <w:rsid w:val="008E45C8"/>
    <w:rsid w:val="008F24F0"/>
    <w:rsid w:val="008F4582"/>
    <w:rsid w:val="008F47D4"/>
    <w:rsid w:val="008F63EF"/>
    <w:rsid w:val="009112ED"/>
    <w:rsid w:val="0091650B"/>
    <w:rsid w:val="00925E3F"/>
    <w:rsid w:val="009271B9"/>
    <w:rsid w:val="00931173"/>
    <w:rsid w:val="009313A8"/>
    <w:rsid w:val="0093252E"/>
    <w:rsid w:val="00943279"/>
    <w:rsid w:val="00950B80"/>
    <w:rsid w:val="00952E97"/>
    <w:rsid w:val="00957611"/>
    <w:rsid w:val="009707D6"/>
    <w:rsid w:val="0097195A"/>
    <w:rsid w:val="00982DC6"/>
    <w:rsid w:val="00982EAB"/>
    <w:rsid w:val="00984B21"/>
    <w:rsid w:val="009907CE"/>
    <w:rsid w:val="0099442C"/>
    <w:rsid w:val="00994FD4"/>
    <w:rsid w:val="009A1984"/>
    <w:rsid w:val="009A2DFF"/>
    <w:rsid w:val="009A30F4"/>
    <w:rsid w:val="009A7E7A"/>
    <w:rsid w:val="009B1D4D"/>
    <w:rsid w:val="009B4A2F"/>
    <w:rsid w:val="009C15FD"/>
    <w:rsid w:val="009C2A98"/>
    <w:rsid w:val="009C5D9F"/>
    <w:rsid w:val="009C6CA4"/>
    <w:rsid w:val="009C6FC7"/>
    <w:rsid w:val="009D2AE3"/>
    <w:rsid w:val="009D2AFE"/>
    <w:rsid w:val="009E30E9"/>
    <w:rsid w:val="009E6C42"/>
    <w:rsid w:val="009F1E6C"/>
    <w:rsid w:val="009F3BA1"/>
    <w:rsid w:val="009F42E5"/>
    <w:rsid w:val="009F4EA7"/>
    <w:rsid w:val="009F5D00"/>
    <w:rsid w:val="009F7F04"/>
    <w:rsid w:val="00A023BE"/>
    <w:rsid w:val="00A02FB3"/>
    <w:rsid w:val="00A033F0"/>
    <w:rsid w:val="00A041F4"/>
    <w:rsid w:val="00A07D24"/>
    <w:rsid w:val="00A15C14"/>
    <w:rsid w:val="00A15CC5"/>
    <w:rsid w:val="00A17700"/>
    <w:rsid w:val="00A22C74"/>
    <w:rsid w:val="00A22D6C"/>
    <w:rsid w:val="00A24E73"/>
    <w:rsid w:val="00A25FE3"/>
    <w:rsid w:val="00A27ADA"/>
    <w:rsid w:val="00A32352"/>
    <w:rsid w:val="00A3647B"/>
    <w:rsid w:val="00A401AD"/>
    <w:rsid w:val="00A409A8"/>
    <w:rsid w:val="00A44EBB"/>
    <w:rsid w:val="00A45A1D"/>
    <w:rsid w:val="00A527C3"/>
    <w:rsid w:val="00A55AFA"/>
    <w:rsid w:val="00A60BBC"/>
    <w:rsid w:val="00A62379"/>
    <w:rsid w:val="00A6393E"/>
    <w:rsid w:val="00A66353"/>
    <w:rsid w:val="00A705B4"/>
    <w:rsid w:val="00A74E00"/>
    <w:rsid w:val="00A852FA"/>
    <w:rsid w:val="00A86483"/>
    <w:rsid w:val="00A87300"/>
    <w:rsid w:val="00A9011D"/>
    <w:rsid w:val="00A916AD"/>
    <w:rsid w:val="00A958FC"/>
    <w:rsid w:val="00AA31C1"/>
    <w:rsid w:val="00AA5A3F"/>
    <w:rsid w:val="00AB4A61"/>
    <w:rsid w:val="00AB599D"/>
    <w:rsid w:val="00AB63AA"/>
    <w:rsid w:val="00AB7FFE"/>
    <w:rsid w:val="00AD0650"/>
    <w:rsid w:val="00AD0F87"/>
    <w:rsid w:val="00AD6A84"/>
    <w:rsid w:val="00AE0961"/>
    <w:rsid w:val="00AE1C1F"/>
    <w:rsid w:val="00AE28F5"/>
    <w:rsid w:val="00AE2CF7"/>
    <w:rsid w:val="00AE42A1"/>
    <w:rsid w:val="00AE614F"/>
    <w:rsid w:val="00B01DFD"/>
    <w:rsid w:val="00B06717"/>
    <w:rsid w:val="00B06788"/>
    <w:rsid w:val="00B12C70"/>
    <w:rsid w:val="00B135E1"/>
    <w:rsid w:val="00B13944"/>
    <w:rsid w:val="00B14932"/>
    <w:rsid w:val="00B23212"/>
    <w:rsid w:val="00B23E64"/>
    <w:rsid w:val="00B271AE"/>
    <w:rsid w:val="00B27A83"/>
    <w:rsid w:val="00B30390"/>
    <w:rsid w:val="00B32CBF"/>
    <w:rsid w:val="00B33E3B"/>
    <w:rsid w:val="00B35DBE"/>
    <w:rsid w:val="00B4274A"/>
    <w:rsid w:val="00B42A85"/>
    <w:rsid w:val="00B47A26"/>
    <w:rsid w:val="00B563E8"/>
    <w:rsid w:val="00B56CC3"/>
    <w:rsid w:val="00B573EF"/>
    <w:rsid w:val="00B6643F"/>
    <w:rsid w:val="00B705F2"/>
    <w:rsid w:val="00B775E1"/>
    <w:rsid w:val="00B778B8"/>
    <w:rsid w:val="00B81FC0"/>
    <w:rsid w:val="00B8241A"/>
    <w:rsid w:val="00B84617"/>
    <w:rsid w:val="00B935DD"/>
    <w:rsid w:val="00B9363F"/>
    <w:rsid w:val="00BA139F"/>
    <w:rsid w:val="00BA3204"/>
    <w:rsid w:val="00BA40D7"/>
    <w:rsid w:val="00BA44AB"/>
    <w:rsid w:val="00BA7D8B"/>
    <w:rsid w:val="00BB6B31"/>
    <w:rsid w:val="00BB7FDB"/>
    <w:rsid w:val="00BC1026"/>
    <w:rsid w:val="00BC3302"/>
    <w:rsid w:val="00BC4341"/>
    <w:rsid w:val="00BC4B6B"/>
    <w:rsid w:val="00BC4CBE"/>
    <w:rsid w:val="00BC5F55"/>
    <w:rsid w:val="00BC7C60"/>
    <w:rsid w:val="00BD05AC"/>
    <w:rsid w:val="00BD22DD"/>
    <w:rsid w:val="00BD4364"/>
    <w:rsid w:val="00BD596E"/>
    <w:rsid w:val="00BE1154"/>
    <w:rsid w:val="00BE11B3"/>
    <w:rsid w:val="00BE4978"/>
    <w:rsid w:val="00BE5E3B"/>
    <w:rsid w:val="00BE7F73"/>
    <w:rsid w:val="00BF38C4"/>
    <w:rsid w:val="00BF52B3"/>
    <w:rsid w:val="00BF72DA"/>
    <w:rsid w:val="00C006F8"/>
    <w:rsid w:val="00C03E44"/>
    <w:rsid w:val="00C13708"/>
    <w:rsid w:val="00C14F79"/>
    <w:rsid w:val="00C164F6"/>
    <w:rsid w:val="00C2572A"/>
    <w:rsid w:val="00C25B01"/>
    <w:rsid w:val="00C31496"/>
    <w:rsid w:val="00C340C0"/>
    <w:rsid w:val="00C36747"/>
    <w:rsid w:val="00C404C7"/>
    <w:rsid w:val="00C41A2A"/>
    <w:rsid w:val="00C44D59"/>
    <w:rsid w:val="00C456DE"/>
    <w:rsid w:val="00C51181"/>
    <w:rsid w:val="00C6130E"/>
    <w:rsid w:val="00C61772"/>
    <w:rsid w:val="00C6656C"/>
    <w:rsid w:val="00C71965"/>
    <w:rsid w:val="00C76B2B"/>
    <w:rsid w:val="00C80D02"/>
    <w:rsid w:val="00C81953"/>
    <w:rsid w:val="00C838BE"/>
    <w:rsid w:val="00C8691A"/>
    <w:rsid w:val="00C86A4F"/>
    <w:rsid w:val="00C90C1E"/>
    <w:rsid w:val="00C91CA1"/>
    <w:rsid w:val="00C9544B"/>
    <w:rsid w:val="00C95A1A"/>
    <w:rsid w:val="00CA75E0"/>
    <w:rsid w:val="00CB1844"/>
    <w:rsid w:val="00CB684A"/>
    <w:rsid w:val="00CC3CA0"/>
    <w:rsid w:val="00CC6A0C"/>
    <w:rsid w:val="00CC733A"/>
    <w:rsid w:val="00CD285D"/>
    <w:rsid w:val="00CD3ED0"/>
    <w:rsid w:val="00CD57A0"/>
    <w:rsid w:val="00CD781A"/>
    <w:rsid w:val="00CE0F74"/>
    <w:rsid w:val="00CE1489"/>
    <w:rsid w:val="00CE3118"/>
    <w:rsid w:val="00CE421D"/>
    <w:rsid w:val="00CE4DF8"/>
    <w:rsid w:val="00CE7DF3"/>
    <w:rsid w:val="00CF607A"/>
    <w:rsid w:val="00D1291F"/>
    <w:rsid w:val="00D17F39"/>
    <w:rsid w:val="00D20D3B"/>
    <w:rsid w:val="00D23DB3"/>
    <w:rsid w:val="00D276E9"/>
    <w:rsid w:val="00D32123"/>
    <w:rsid w:val="00D35160"/>
    <w:rsid w:val="00D36090"/>
    <w:rsid w:val="00D363B5"/>
    <w:rsid w:val="00D4500D"/>
    <w:rsid w:val="00D624D9"/>
    <w:rsid w:val="00D62C6C"/>
    <w:rsid w:val="00D64116"/>
    <w:rsid w:val="00D65A93"/>
    <w:rsid w:val="00D6684C"/>
    <w:rsid w:val="00D678A6"/>
    <w:rsid w:val="00D67B2E"/>
    <w:rsid w:val="00D70F44"/>
    <w:rsid w:val="00D72F01"/>
    <w:rsid w:val="00D84A2D"/>
    <w:rsid w:val="00D97F69"/>
    <w:rsid w:val="00DA0AE8"/>
    <w:rsid w:val="00DA2614"/>
    <w:rsid w:val="00DA3E86"/>
    <w:rsid w:val="00DA5C7E"/>
    <w:rsid w:val="00DB59D3"/>
    <w:rsid w:val="00DB5F2A"/>
    <w:rsid w:val="00DB798E"/>
    <w:rsid w:val="00DC4359"/>
    <w:rsid w:val="00DD4096"/>
    <w:rsid w:val="00DD7232"/>
    <w:rsid w:val="00DE32E6"/>
    <w:rsid w:val="00DE4B23"/>
    <w:rsid w:val="00DF0FDD"/>
    <w:rsid w:val="00DF11D3"/>
    <w:rsid w:val="00DF16DF"/>
    <w:rsid w:val="00DF5335"/>
    <w:rsid w:val="00DF680A"/>
    <w:rsid w:val="00DF7EFA"/>
    <w:rsid w:val="00E0031D"/>
    <w:rsid w:val="00E005BF"/>
    <w:rsid w:val="00E036D5"/>
    <w:rsid w:val="00E21718"/>
    <w:rsid w:val="00E33074"/>
    <w:rsid w:val="00E367E4"/>
    <w:rsid w:val="00E41E43"/>
    <w:rsid w:val="00E45369"/>
    <w:rsid w:val="00E45BEE"/>
    <w:rsid w:val="00E46B80"/>
    <w:rsid w:val="00E47523"/>
    <w:rsid w:val="00E534C9"/>
    <w:rsid w:val="00E63BC0"/>
    <w:rsid w:val="00E67D02"/>
    <w:rsid w:val="00E70DFB"/>
    <w:rsid w:val="00E71BE3"/>
    <w:rsid w:val="00E8448A"/>
    <w:rsid w:val="00E877BC"/>
    <w:rsid w:val="00E913CE"/>
    <w:rsid w:val="00E961BC"/>
    <w:rsid w:val="00EA18AA"/>
    <w:rsid w:val="00EA1C1B"/>
    <w:rsid w:val="00EA28D8"/>
    <w:rsid w:val="00EA3717"/>
    <w:rsid w:val="00EB0C9F"/>
    <w:rsid w:val="00EB1BC3"/>
    <w:rsid w:val="00EB2431"/>
    <w:rsid w:val="00EB2763"/>
    <w:rsid w:val="00EB6DE7"/>
    <w:rsid w:val="00EC0A9E"/>
    <w:rsid w:val="00EC16C0"/>
    <w:rsid w:val="00EC16FC"/>
    <w:rsid w:val="00EC1CCB"/>
    <w:rsid w:val="00EC3237"/>
    <w:rsid w:val="00EC3EAE"/>
    <w:rsid w:val="00EC4245"/>
    <w:rsid w:val="00EC5142"/>
    <w:rsid w:val="00ED425E"/>
    <w:rsid w:val="00ED480E"/>
    <w:rsid w:val="00EE1F98"/>
    <w:rsid w:val="00EE3E14"/>
    <w:rsid w:val="00EE5539"/>
    <w:rsid w:val="00EF0C17"/>
    <w:rsid w:val="00EF480A"/>
    <w:rsid w:val="00F0448E"/>
    <w:rsid w:val="00F0628D"/>
    <w:rsid w:val="00F0748E"/>
    <w:rsid w:val="00F16A10"/>
    <w:rsid w:val="00F26008"/>
    <w:rsid w:val="00F26CB1"/>
    <w:rsid w:val="00F27DFA"/>
    <w:rsid w:val="00F3085B"/>
    <w:rsid w:val="00F31CBC"/>
    <w:rsid w:val="00F35033"/>
    <w:rsid w:val="00F40F10"/>
    <w:rsid w:val="00F52D78"/>
    <w:rsid w:val="00F52DC7"/>
    <w:rsid w:val="00F542C1"/>
    <w:rsid w:val="00F6210A"/>
    <w:rsid w:val="00F74FE4"/>
    <w:rsid w:val="00F7634A"/>
    <w:rsid w:val="00F77313"/>
    <w:rsid w:val="00F81014"/>
    <w:rsid w:val="00F8173E"/>
    <w:rsid w:val="00F828FB"/>
    <w:rsid w:val="00F82CF0"/>
    <w:rsid w:val="00F87EBC"/>
    <w:rsid w:val="00F9144D"/>
    <w:rsid w:val="00F935C1"/>
    <w:rsid w:val="00F95E2D"/>
    <w:rsid w:val="00FB07DC"/>
    <w:rsid w:val="00FB1B06"/>
    <w:rsid w:val="00FB24EF"/>
    <w:rsid w:val="00FB2943"/>
    <w:rsid w:val="00FC0531"/>
    <w:rsid w:val="00FC4D37"/>
    <w:rsid w:val="00FD56D4"/>
    <w:rsid w:val="00FD5BE5"/>
    <w:rsid w:val="00FD5FF2"/>
    <w:rsid w:val="00FE169D"/>
    <w:rsid w:val="00FE380A"/>
    <w:rsid w:val="00FE6F0D"/>
    <w:rsid w:val="00FE706C"/>
    <w:rsid w:val="00FE750B"/>
    <w:rsid w:val="00FF2AEE"/>
    <w:rsid w:val="3082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11A058AB"/>
  <w15:docId w15:val="{6177EDF7-0B51-4350-AA29-B7F98E0C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A16"/>
    <w:pPr>
      <w:widowControl w:val="0"/>
      <w:jc w:val="both"/>
    </w:pPr>
    <w:rPr>
      <w:rFonts w:asciiTheme="minorHAnsi" w:eastAsiaTheme="minorEastAsia" w:hAnsiTheme="minorHAnsi" w:cstheme="minorBidi"/>
      <w:kern w:val="2"/>
      <w:sz w:val="21"/>
      <w:szCs w:val="22"/>
    </w:rPr>
  </w:style>
  <w:style w:type="paragraph" w:styleId="2">
    <w:name w:val="heading 2"/>
    <w:basedOn w:val="a"/>
    <w:link w:val="20"/>
    <w:uiPriority w:val="9"/>
    <w:qFormat/>
    <w:rsid w:val="00A24E7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EE1F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A16"/>
    <w:rPr>
      <w:sz w:val="18"/>
      <w:szCs w:val="18"/>
    </w:rPr>
  </w:style>
  <w:style w:type="paragraph" w:styleId="a5">
    <w:name w:val="footer"/>
    <w:basedOn w:val="a"/>
    <w:link w:val="a6"/>
    <w:uiPriority w:val="99"/>
    <w:unhideWhenUsed/>
    <w:rsid w:val="00417A16"/>
    <w:pPr>
      <w:tabs>
        <w:tab w:val="center" w:pos="4153"/>
        <w:tab w:val="right" w:pos="8306"/>
      </w:tabs>
      <w:snapToGrid w:val="0"/>
      <w:jc w:val="left"/>
    </w:pPr>
    <w:rPr>
      <w:sz w:val="18"/>
      <w:szCs w:val="18"/>
    </w:rPr>
  </w:style>
  <w:style w:type="paragraph" w:styleId="a7">
    <w:name w:val="header"/>
    <w:basedOn w:val="a"/>
    <w:link w:val="a8"/>
    <w:uiPriority w:val="99"/>
    <w:unhideWhenUsed/>
    <w:qFormat/>
    <w:rsid w:val="00417A16"/>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417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sid w:val="00417A16"/>
    <w:rPr>
      <w:sz w:val="18"/>
      <w:szCs w:val="18"/>
    </w:rPr>
  </w:style>
  <w:style w:type="character" w:customStyle="1" w:styleId="a6">
    <w:name w:val="页脚 字符"/>
    <w:basedOn w:val="a0"/>
    <w:link w:val="a5"/>
    <w:uiPriority w:val="99"/>
    <w:rsid w:val="00417A16"/>
    <w:rPr>
      <w:sz w:val="18"/>
      <w:szCs w:val="18"/>
    </w:rPr>
  </w:style>
  <w:style w:type="paragraph" w:customStyle="1" w:styleId="1">
    <w:name w:val="列出段落1"/>
    <w:basedOn w:val="a"/>
    <w:qFormat/>
    <w:rsid w:val="00417A16"/>
    <w:pPr>
      <w:ind w:firstLineChars="200" w:firstLine="200"/>
    </w:pPr>
    <w:rPr>
      <w:rFonts w:ascii="Calibri" w:eastAsia="宋体" w:hAnsi="Calibri" w:cs="Times New Roman"/>
      <w:kern w:val="0"/>
      <w:sz w:val="20"/>
      <w:szCs w:val="21"/>
    </w:rPr>
  </w:style>
  <w:style w:type="paragraph" w:styleId="aa">
    <w:name w:val="List Paragraph"/>
    <w:basedOn w:val="a"/>
    <w:link w:val="ab"/>
    <w:uiPriority w:val="34"/>
    <w:qFormat/>
    <w:rsid w:val="00417A16"/>
    <w:pPr>
      <w:ind w:firstLineChars="200" w:firstLine="420"/>
    </w:pPr>
    <w:rPr>
      <w:rFonts w:ascii="Calibri" w:eastAsia="宋体" w:hAnsi="Calibri" w:cs="Times New Roman"/>
    </w:rPr>
  </w:style>
  <w:style w:type="character" w:customStyle="1" w:styleId="ab">
    <w:name w:val="列表段落 字符"/>
    <w:link w:val="aa"/>
    <w:uiPriority w:val="34"/>
    <w:locked/>
    <w:rsid w:val="00417A16"/>
    <w:rPr>
      <w:rFonts w:ascii="Calibri" w:eastAsia="宋体" w:hAnsi="Calibri" w:cs="Times New Roman"/>
    </w:rPr>
  </w:style>
  <w:style w:type="character" w:customStyle="1" w:styleId="a4">
    <w:name w:val="批注框文本 字符"/>
    <w:basedOn w:val="a0"/>
    <w:link w:val="a3"/>
    <w:uiPriority w:val="99"/>
    <w:semiHidden/>
    <w:rsid w:val="00417A16"/>
    <w:rPr>
      <w:sz w:val="18"/>
      <w:szCs w:val="18"/>
    </w:rPr>
  </w:style>
  <w:style w:type="paragraph" w:customStyle="1" w:styleId="p0">
    <w:name w:val="p0"/>
    <w:basedOn w:val="a"/>
    <w:qFormat/>
    <w:rsid w:val="00417A16"/>
    <w:pPr>
      <w:widowControl/>
    </w:pPr>
    <w:rPr>
      <w:rFonts w:ascii="Times New Roman" w:eastAsia="宋体" w:hAnsi="Times New Roman" w:cs="Times New Roman"/>
      <w:kern w:val="0"/>
      <w:szCs w:val="21"/>
    </w:rPr>
  </w:style>
  <w:style w:type="paragraph" w:styleId="ac">
    <w:name w:val="Normal (Web)"/>
    <w:basedOn w:val="a"/>
    <w:unhideWhenUsed/>
    <w:qFormat/>
    <w:rsid w:val="00B35DBE"/>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A24E73"/>
    <w:rPr>
      <w:rFonts w:ascii="宋体" w:hAnsi="宋体" w:cs="宋体"/>
      <w:b/>
      <w:bCs/>
      <w:sz w:val="36"/>
      <w:szCs w:val="36"/>
    </w:rPr>
  </w:style>
  <w:style w:type="character" w:styleId="ad">
    <w:name w:val="Hyperlink"/>
    <w:basedOn w:val="a0"/>
    <w:uiPriority w:val="99"/>
    <w:unhideWhenUsed/>
    <w:rsid w:val="00A705B4"/>
    <w:rPr>
      <w:color w:val="0000FF"/>
      <w:u w:val="single"/>
    </w:rPr>
  </w:style>
  <w:style w:type="character" w:customStyle="1" w:styleId="ae">
    <w:name w:val="纯文本 字符"/>
    <w:link w:val="af"/>
    <w:uiPriority w:val="99"/>
    <w:qFormat/>
    <w:rsid w:val="00B935DD"/>
    <w:rPr>
      <w:rFonts w:ascii="宋体"/>
      <w:szCs w:val="21"/>
    </w:rPr>
  </w:style>
  <w:style w:type="paragraph" w:styleId="af">
    <w:name w:val="Plain Text"/>
    <w:basedOn w:val="a"/>
    <w:link w:val="ae"/>
    <w:uiPriority w:val="99"/>
    <w:qFormat/>
    <w:rsid w:val="00B935DD"/>
    <w:pPr>
      <w:jc w:val="left"/>
    </w:pPr>
    <w:rPr>
      <w:rFonts w:ascii="宋体" w:eastAsia="宋体" w:hAnsi="Times New Roman" w:cs="Times New Roman"/>
      <w:kern w:val="0"/>
      <w:sz w:val="20"/>
      <w:szCs w:val="21"/>
    </w:rPr>
  </w:style>
  <w:style w:type="character" w:customStyle="1" w:styleId="Char">
    <w:name w:val="纯文本 Char"/>
    <w:basedOn w:val="a0"/>
    <w:uiPriority w:val="99"/>
    <w:semiHidden/>
    <w:rsid w:val="00B935DD"/>
    <w:rPr>
      <w:rFonts w:ascii="宋体" w:hAnsi="Courier New" w:cs="Courier New"/>
      <w:kern w:val="2"/>
      <w:sz w:val="21"/>
      <w:szCs w:val="21"/>
    </w:rPr>
  </w:style>
  <w:style w:type="character" w:styleId="af0">
    <w:name w:val="annotation reference"/>
    <w:basedOn w:val="a0"/>
    <w:uiPriority w:val="99"/>
    <w:semiHidden/>
    <w:unhideWhenUsed/>
    <w:rsid w:val="004978BF"/>
    <w:rPr>
      <w:sz w:val="21"/>
      <w:szCs w:val="21"/>
    </w:rPr>
  </w:style>
  <w:style w:type="paragraph" w:styleId="af1">
    <w:name w:val="annotation text"/>
    <w:basedOn w:val="a"/>
    <w:link w:val="af2"/>
    <w:uiPriority w:val="99"/>
    <w:semiHidden/>
    <w:unhideWhenUsed/>
    <w:rsid w:val="004978BF"/>
    <w:pPr>
      <w:jc w:val="left"/>
    </w:pPr>
  </w:style>
  <w:style w:type="character" w:customStyle="1" w:styleId="af2">
    <w:name w:val="批注文字 字符"/>
    <w:basedOn w:val="a0"/>
    <w:link w:val="af1"/>
    <w:uiPriority w:val="99"/>
    <w:semiHidden/>
    <w:rsid w:val="004978BF"/>
    <w:rPr>
      <w:rFonts w:asciiTheme="minorHAnsi" w:eastAsiaTheme="minorEastAsia" w:hAnsiTheme="minorHAnsi" w:cstheme="minorBidi"/>
      <w:kern w:val="2"/>
      <w:sz w:val="21"/>
      <w:szCs w:val="22"/>
    </w:rPr>
  </w:style>
  <w:style w:type="paragraph" w:styleId="af3">
    <w:name w:val="annotation subject"/>
    <w:basedOn w:val="af1"/>
    <w:next w:val="af1"/>
    <w:link w:val="af4"/>
    <w:uiPriority w:val="99"/>
    <w:semiHidden/>
    <w:unhideWhenUsed/>
    <w:rsid w:val="004978BF"/>
    <w:rPr>
      <w:b/>
      <w:bCs/>
    </w:rPr>
  </w:style>
  <w:style w:type="character" w:customStyle="1" w:styleId="af4">
    <w:name w:val="批注主题 字符"/>
    <w:basedOn w:val="af2"/>
    <w:link w:val="af3"/>
    <w:uiPriority w:val="99"/>
    <w:semiHidden/>
    <w:rsid w:val="004978BF"/>
    <w:rPr>
      <w:rFonts w:asciiTheme="minorHAnsi" w:eastAsiaTheme="minorEastAsia" w:hAnsiTheme="minorHAnsi" w:cstheme="minorBidi"/>
      <w:b/>
      <w:bCs/>
      <w:kern w:val="2"/>
      <w:sz w:val="21"/>
      <w:szCs w:val="22"/>
    </w:rPr>
  </w:style>
  <w:style w:type="character" w:customStyle="1" w:styleId="30">
    <w:name w:val="标题 3 字符"/>
    <w:basedOn w:val="a0"/>
    <w:link w:val="3"/>
    <w:uiPriority w:val="9"/>
    <w:rsid w:val="00EE1F98"/>
    <w:rPr>
      <w:rFonts w:asciiTheme="minorHAnsi" w:eastAsiaTheme="minorEastAsia" w:hAnsiTheme="minorHAnsi" w:cstheme="minorBidi"/>
      <w:b/>
      <w:bCs/>
      <w:kern w:val="2"/>
      <w:sz w:val="32"/>
      <w:szCs w:val="32"/>
    </w:rPr>
  </w:style>
  <w:style w:type="character" w:customStyle="1" w:styleId="10">
    <w:name w:val="纯文本 字符1"/>
    <w:basedOn w:val="a0"/>
    <w:uiPriority w:val="99"/>
    <w:semiHidden/>
    <w:rsid w:val="00EE1F98"/>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3442">
      <w:bodyDiv w:val="1"/>
      <w:marLeft w:val="0"/>
      <w:marRight w:val="0"/>
      <w:marTop w:val="0"/>
      <w:marBottom w:val="0"/>
      <w:divBdr>
        <w:top w:val="none" w:sz="0" w:space="0" w:color="auto"/>
        <w:left w:val="none" w:sz="0" w:space="0" w:color="auto"/>
        <w:bottom w:val="none" w:sz="0" w:space="0" w:color="auto"/>
        <w:right w:val="none" w:sz="0" w:space="0" w:color="auto"/>
      </w:divBdr>
    </w:div>
    <w:div w:id="189683834">
      <w:bodyDiv w:val="1"/>
      <w:marLeft w:val="0"/>
      <w:marRight w:val="0"/>
      <w:marTop w:val="0"/>
      <w:marBottom w:val="0"/>
      <w:divBdr>
        <w:top w:val="none" w:sz="0" w:space="0" w:color="auto"/>
        <w:left w:val="none" w:sz="0" w:space="0" w:color="auto"/>
        <w:bottom w:val="none" w:sz="0" w:space="0" w:color="auto"/>
        <w:right w:val="none" w:sz="0" w:space="0" w:color="auto"/>
      </w:divBdr>
    </w:div>
    <w:div w:id="561405868">
      <w:bodyDiv w:val="1"/>
      <w:marLeft w:val="0"/>
      <w:marRight w:val="0"/>
      <w:marTop w:val="0"/>
      <w:marBottom w:val="0"/>
      <w:divBdr>
        <w:top w:val="none" w:sz="0" w:space="0" w:color="auto"/>
        <w:left w:val="none" w:sz="0" w:space="0" w:color="auto"/>
        <w:bottom w:val="none" w:sz="0" w:space="0" w:color="auto"/>
        <w:right w:val="none" w:sz="0" w:space="0" w:color="auto"/>
      </w:divBdr>
    </w:div>
    <w:div w:id="629020979">
      <w:bodyDiv w:val="1"/>
      <w:marLeft w:val="0"/>
      <w:marRight w:val="0"/>
      <w:marTop w:val="0"/>
      <w:marBottom w:val="0"/>
      <w:divBdr>
        <w:top w:val="none" w:sz="0" w:space="0" w:color="auto"/>
        <w:left w:val="none" w:sz="0" w:space="0" w:color="auto"/>
        <w:bottom w:val="none" w:sz="0" w:space="0" w:color="auto"/>
        <w:right w:val="none" w:sz="0" w:space="0" w:color="auto"/>
      </w:divBdr>
    </w:div>
    <w:div w:id="674309028">
      <w:bodyDiv w:val="1"/>
      <w:marLeft w:val="0"/>
      <w:marRight w:val="0"/>
      <w:marTop w:val="0"/>
      <w:marBottom w:val="0"/>
      <w:divBdr>
        <w:top w:val="none" w:sz="0" w:space="0" w:color="auto"/>
        <w:left w:val="none" w:sz="0" w:space="0" w:color="auto"/>
        <w:bottom w:val="none" w:sz="0" w:space="0" w:color="auto"/>
        <w:right w:val="none" w:sz="0" w:space="0" w:color="auto"/>
      </w:divBdr>
    </w:div>
    <w:div w:id="687802541">
      <w:bodyDiv w:val="1"/>
      <w:marLeft w:val="0"/>
      <w:marRight w:val="0"/>
      <w:marTop w:val="0"/>
      <w:marBottom w:val="0"/>
      <w:divBdr>
        <w:top w:val="none" w:sz="0" w:space="0" w:color="auto"/>
        <w:left w:val="none" w:sz="0" w:space="0" w:color="auto"/>
        <w:bottom w:val="none" w:sz="0" w:space="0" w:color="auto"/>
        <w:right w:val="none" w:sz="0" w:space="0" w:color="auto"/>
      </w:divBdr>
    </w:div>
    <w:div w:id="742946532">
      <w:bodyDiv w:val="1"/>
      <w:marLeft w:val="0"/>
      <w:marRight w:val="0"/>
      <w:marTop w:val="0"/>
      <w:marBottom w:val="0"/>
      <w:divBdr>
        <w:top w:val="none" w:sz="0" w:space="0" w:color="auto"/>
        <w:left w:val="none" w:sz="0" w:space="0" w:color="auto"/>
        <w:bottom w:val="none" w:sz="0" w:space="0" w:color="auto"/>
        <w:right w:val="none" w:sz="0" w:space="0" w:color="auto"/>
      </w:divBdr>
    </w:div>
    <w:div w:id="764962651">
      <w:bodyDiv w:val="1"/>
      <w:marLeft w:val="0"/>
      <w:marRight w:val="0"/>
      <w:marTop w:val="0"/>
      <w:marBottom w:val="0"/>
      <w:divBdr>
        <w:top w:val="none" w:sz="0" w:space="0" w:color="auto"/>
        <w:left w:val="none" w:sz="0" w:space="0" w:color="auto"/>
        <w:bottom w:val="none" w:sz="0" w:space="0" w:color="auto"/>
        <w:right w:val="none" w:sz="0" w:space="0" w:color="auto"/>
      </w:divBdr>
    </w:div>
    <w:div w:id="785928412">
      <w:bodyDiv w:val="1"/>
      <w:marLeft w:val="0"/>
      <w:marRight w:val="0"/>
      <w:marTop w:val="0"/>
      <w:marBottom w:val="0"/>
      <w:divBdr>
        <w:top w:val="none" w:sz="0" w:space="0" w:color="auto"/>
        <w:left w:val="none" w:sz="0" w:space="0" w:color="auto"/>
        <w:bottom w:val="none" w:sz="0" w:space="0" w:color="auto"/>
        <w:right w:val="none" w:sz="0" w:space="0" w:color="auto"/>
      </w:divBdr>
    </w:div>
    <w:div w:id="843082819">
      <w:bodyDiv w:val="1"/>
      <w:marLeft w:val="0"/>
      <w:marRight w:val="0"/>
      <w:marTop w:val="0"/>
      <w:marBottom w:val="0"/>
      <w:divBdr>
        <w:top w:val="none" w:sz="0" w:space="0" w:color="auto"/>
        <w:left w:val="none" w:sz="0" w:space="0" w:color="auto"/>
        <w:bottom w:val="none" w:sz="0" w:space="0" w:color="auto"/>
        <w:right w:val="none" w:sz="0" w:space="0" w:color="auto"/>
      </w:divBdr>
    </w:div>
    <w:div w:id="963845937">
      <w:bodyDiv w:val="1"/>
      <w:marLeft w:val="0"/>
      <w:marRight w:val="0"/>
      <w:marTop w:val="0"/>
      <w:marBottom w:val="0"/>
      <w:divBdr>
        <w:top w:val="none" w:sz="0" w:space="0" w:color="auto"/>
        <w:left w:val="none" w:sz="0" w:space="0" w:color="auto"/>
        <w:bottom w:val="none" w:sz="0" w:space="0" w:color="auto"/>
        <w:right w:val="none" w:sz="0" w:space="0" w:color="auto"/>
      </w:divBdr>
    </w:div>
    <w:div w:id="1098602732">
      <w:bodyDiv w:val="1"/>
      <w:marLeft w:val="0"/>
      <w:marRight w:val="0"/>
      <w:marTop w:val="0"/>
      <w:marBottom w:val="0"/>
      <w:divBdr>
        <w:top w:val="none" w:sz="0" w:space="0" w:color="auto"/>
        <w:left w:val="none" w:sz="0" w:space="0" w:color="auto"/>
        <w:bottom w:val="none" w:sz="0" w:space="0" w:color="auto"/>
        <w:right w:val="none" w:sz="0" w:space="0" w:color="auto"/>
      </w:divBdr>
    </w:div>
    <w:div w:id="1152016402">
      <w:bodyDiv w:val="1"/>
      <w:marLeft w:val="0"/>
      <w:marRight w:val="0"/>
      <w:marTop w:val="0"/>
      <w:marBottom w:val="0"/>
      <w:divBdr>
        <w:top w:val="none" w:sz="0" w:space="0" w:color="auto"/>
        <w:left w:val="none" w:sz="0" w:space="0" w:color="auto"/>
        <w:bottom w:val="none" w:sz="0" w:space="0" w:color="auto"/>
        <w:right w:val="none" w:sz="0" w:space="0" w:color="auto"/>
      </w:divBdr>
    </w:div>
    <w:div w:id="1160270679">
      <w:bodyDiv w:val="1"/>
      <w:marLeft w:val="0"/>
      <w:marRight w:val="0"/>
      <w:marTop w:val="0"/>
      <w:marBottom w:val="0"/>
      <w:divBdr>
        <w:top w:val="none" w:sz="0" w:space="0" w:color="auto"/>
        <w:left w:val="none" w:sz="0" w:space="0" w:color="auto"/>
        <w:bottom w:val="none" w:sz="0" w:space="0" w:color="auto"/>
        <w:right w:val="none" w:sz="0" w:space="0" w:color="auto"/>
      </w:divBdr>
    </w:div>
    <w:div w:id="1287279037">
      <w:bodyDiv w:val="1"/>
      <w:marLeft w:val="0"/>
      <w:marRight w:val="0"/>
      <w:marTop w:val="0"/>
      <w:marBottom w:val="0"/>
      <w:divBdr>
        <w:top w:val="none" w:sz="0" w:space="0" w:color="auto"/>
        <w:left w:val="none" w:sz="0" w:space="0" w:color="auto"/>
        <w:bottom w:val="none" w:sz="0" w:space="0" w:color="auto"/>
        <w:right w:val="none" w:sz="0" w:space="0" w:color="auto"/>
      </w:divBdr>
    </w:div>
    <w:div w:id="1362165809">
      <w:bodyDiv w:val="1"/>
      <w:marLeft w:val="0"/>
      <w:marRight w:val="0"/>
      <w:marTop w:val="0"/>
      <w:marBottom w:val="0"/>
      <w:divBdr>
        <w:top w:val="none" w:sz="0" w:space="0" w:color="auto"/>
        <w:left w:val="none" w:sz="0" w:space="0" w:color="auto"/>
        <w:bottom w:val="none" w:sz="0" w:space="0" w:color="auto"/>
        <w:right w:val="none" w:sz="0" w:space="0" w:color="auto"/>
      </w:divBdr>
    </w:div>
    <w:div w:id="1412317637">
      <w:bodyDiv w:val="1"/>
      <w:marLeft w:val="0"/>
      <w:marRight w:val="0"/>
      <w:marTop w:val="0"/>
      <w:marBottom w:val="0"/>
      <w:divBdr>
        <w:top w:val="none" w:sz="0" w:space="0" w:color="auto"/>
        <w:left w:val="none" w:sz="0" w:space="0" w:color="auto"/>
        <w:bottom w:val="none" w:sz="0" w:space="0" w:color="auto"/>
        <w:right w:val="none" w:sz="0" w:space="0" w:color="auto"/>
      </w:divBdr>
    </w:div>
    <w:div w:id="1430008996">
      <w:bodyDiv w:val="1"/>
      <w:marLeft w:val="0"/>
      <w:marRight w:val="0"/>
      <w:marTop w:val="0"/>
      <w:marBottom w:val="0"/>
      <w:divBdr>
        <w:top w:val="none" w:sz="0" w:space="0" w:color="auto"/>
        <w:left w:val="none" w:sz="0" w:space="0" w:color="auto"/>
        <w:bottom w:val="none" w:sz="0" w:space="0" w:color="auto"/>
        <w:right w:val="none" w:sz="0" w:space="0" w:color="auto"/>
      </w:divBdr>
    </w:div>
    <w:div w:id="1492797318">
      <w:bodyDiv w:val="1"/>
      <w:marLeft w:val="0"/>
      <w:marRight w:val="0"/>
      <w:marTop w:val="0"/>
      <w:marBottom w:val="0"/>
      <w:divBdr>
        <w:top w:val="none" w:sz="0" w:space="0" w:color="auto"/>
        <w:left w:val="none" w:sz="0" w:space="0" w:color="auto"/>
        <w:bottom w:val="none" w:sz="0" w:space="0" w:color="auto"/>
        <w:right w:val="none" w:sz="0" w:space="0" w:color="auto"/>
      </w:divBdr>
    </w:div>
    <w:div w:id="1552961193">
      <w:bodyDiv w:val="1"/>
      <w:marLeft w:val="0"/>
      <w:marRight w:val="0"/>
      <w:marTop w:val="0"/>
      <w:marBottom w:val="0"/>
      <w:divBdr>
        <w:top w:val="none" w:sz="0" w:space="0" w:color="auto"/>
        <w:left w:val="none" w:sz="0" w:space="0" w:color="auto"/>
        <w:bottom w:val="none" w:sz="0" w:space="0" w:color="auto"/>
        <w:right w:val="none" w:sz="0" w:space="0" w:color="auto"/>
      </w:divBdr>
    </w:div>
    <w:div w:id="1717312030">
      <w:bodyDiv w:val="1"/>
      <w:marLeft w:val="0"/>
      <w:marRight w:val="0"/>
      <w:marTop w:val="0"/>
      <w:marBottom w:val="0"/>
      <w:divBdr>
        <w:top w:val="none" w:sz="0" w:space="0" w:color="auto"/>
        <w:left w:val="none" w:sz="0" w:space="0" w:color="auto"/>
        <w:bottom w:val="none" w:sz="0" w:space="0" w:color="auto"/>
        <w:right w:val="none" w:sz="0" w:space="0" w:color="auto"/>
      </w:divBdr>
    </w:div>
    <w:div w:id="1759134231">
      <w:bodyDiv w:val="1"/>
      <w:marLeft w:val="0"/>
      <w:marRight w:val="0"/>
      <w:marTop w:val="0"/>
      <w:marBottom w:val="0"/>
      <w:divBdr>
        <w:top w:val="none" w:sz="0" w:space="0" w:color="auto"/>
        <w:left w:val="none" w:sz="0" w:space="0" w:color="auto"/>
        <w:bottom w:val="none" w:sz="0" w:space="0" w:color="auto"/>
        <w:right w:val="none" w:sz="0" w:space="0" w:color="auto"/>
      </w:divBdr>
    </w:div>
    <w:div w:id="1831288351">
      <w:bodyDiv w:val="1"/>
      <w:marLeft w:val="0"/>
      <w:marRight w:val="0"/>
      <w:marTop w:val="0"/>
      <w:marBottom w:val="0"/>
      <w:divBdr>
        <w:top w:val="none" w:sz="0" w:space="0" w:color="auto"/>
        <w:left w:val="none" w:sz="0" w:space="0" w:color="auto"/>
        <w:bottom w:val="none" w:sz="0" w:space="0" w:color="auto"/>
        <w:right w:val="none" w:sz="0" w:space="0" w:color="auto"/>
      </w:divBdr>
    </w:div>
    <w:div w:id="1850560172">
      <w:bodyDiv w:val="1"/>
      <w:marLeft w:val="0"/>
      <w:marRight w:val="0"/>
      <w:marTop w:val="0"/>
      <w:marBottom w:val="0"/>
      <w:divBdr>
        <w:top w:val="none" w:sz="0" w:space="0" w:color="auto"/>
        <w:left w:val="none" w:sz="0" w:space="0" w:color="auto"/>
        <w:bottom w:val="none" w:sz="0" w:space="0" w:color="auto"/>
        <w:right w:val="none" w:sz="0" w:space="0" w:color="auto"/>
      </w:divBdr>
    </w:div>
    <w:div w:id="1910725288">
      <w:bodyDiv w:val="1"/>
      <w:marLeft w:val="0"/>
      <w:marRight w:val="0"/>
      <w:marTop w:val="0"/>
      <w:marBottom w:val="0"/>
      <w:divBdr>
        <w:top w:val="none" w:sz="0" w:space="0" w:color="auto"/>
        <w:left w:val="none" w:sz="0" w:space="0" w:color="auto"/>
        <w:bottom w:val="none" w:sz="0" w:space="0" w:color="auto"/>
        <w:right w:val="none" w:sz="0" w:space="0" w:color="auto"/>
      </w:divBdr>
    </w:div>
    <w:div w:id="1994412948">
      <w:bodyDiv w:val="1"/>
      <w:marLeft w:val="0"/>
      <w:marRight w:val="0"/>
      <w:marTop w:val="0"/>
      <w:marBottom w:val="0"/>
      <w:divBdr>
        <w:top w:val="none" w:sz="0" w:space="0" w:color="auto"/>
        <w:left w:val="none" w:sz="0" w:space="0" w:color="auto"/>
        <w:bottom w:val="none" w:sz="0" w:space="0" w:color="auto"/>
        <w:right w:val="none" w:sz="0" w:space="0" w:color="auto"/>
      </w:divBdr>
    </w:div>
    <w:div w:id="207828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item.jd.com/4278727.html" TargetMode="External"/><Relationship Id="rId4" Type="http://schemas.openxmlformats.org/officeDocument/2006/relationships/styles" Target="styles.xml"/><Relationship Id="rId9" Type="http://schemas.openxmlformats.org/officeDocument/2006/relationships/hyperlink" Target="https://baike.baidu.com/item/%E9%9F%B3%E8%A7%86%E9%A2%91%E8%BD%AC%E6%8D%A2%E5%99%A8/46868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08B04-B270-483E-89FD-2E8EE63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29</Pages>
  <Words>2477</Words>
  <Characters>14124</Characters>
  <Application>Microsoft Office Word</Application>
  <DocSecurity>0</DocSecurity>
  <Lines>117</Lines>
  <Paragraphs>33</Paragraphs>
  <ScaleCrop>false</ScaleCrop>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dreamsummit</cp:lastModifiedBy>
  <cp:revision>333</cp:revision>
  <cp:lastPrinted>2019-08-20T08:09:00Z</cp:lastPrinted>
  <dcterms:created xsi:type="dcterms:W3CDTF">2018-12-25T13:51:00Z</dcterms:created>
  <dcterms:modified xsi:type="dcterms:W3CDTF">2019-08-22T06:10:00Z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