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4D" w:rsidRPr="00BB4DE2" w:rsidRDefault="00342C4D" w:rsidP="00342C4D">
      <w:pPr>
        <w:widowControl/>
        <w:spacing w:line="300" w:lineRule="auto"/>
        <w:jc w:val="center"/>
        <w:rPr>
          <w:b/>
        </w:rPr>
      </w:pPr>
    </w:p>
    <w:p w:rsidR="00342C4D" w:rsidRPr="00BB4DE2" w:rsidRDefault="00342C4D" w:rsidP="00342C4D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342C4D" w:rsidRPr="00BB4DE2" w:rsidRDefault="00342C4D" w:rsidP="00342C4D">
      <w:pPr>
        <w:spacing w:line="360" w:lineRule="auto"/>
        <w:rPr>
          <w:b/>
        </w:rPr>
      </w:pPr>
      <w:r>
        <w:rPr>
          <w:rFonts w:hint="eastAsia"/>
          <w:b/>
        </w:rPr>
        <w:t>一、</w:t>
      </w:r>
      <w:r w:rsidRPr="00BB4DE2">
        <w:rPr>
          <w:rFonts w:hint="eastAsia"/>
          <w:b/>
        </w:rPr>
        <w:t>标段编号：</w:t>
      </w:r>
      <w:r w:rsidRPr="00802865">
        <w:rPr>
          <w:b/>
        </w:rPr>
        <w:t>0625-24217439</w:t>
      </w:r>
    </w:p>
    <w:p w:rsidR="00342C4D" w:rsidRDefault="00342C4D" w:rsidP="00342C4D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二、</w:t>
      </w:r>
      <w:r w:rsidRPr="00BB4DE2">
        <w:rPr>
          <w:rFonts w:hint="eastAsia"/>
          <w:b/>
        </w:rPr>
        <w:t>标段名称：</w:t>
      </w:r>
      <w:bookmarkStart w:id="0" w:name="_GoBack"/>
      <w:bookmarkEnd w:id="0"/>
      <w:r>
        <w:rPr>
          <w:rFonts w:hint="eastAsia"/>
          <w:b/>
        </w:rPr>
        <w:t>食堂蔬菜、豆制品、水果、蔬菜冻品、烘焙原料采购配送服务</w:t>
      </w:r>
    </w:p>
    <w:p w:rsidR="00342C4D" w:rsidRPr="00981423" w:rsidRDefault="00342C4D" w:rsidP="00342C4D">
      <w:pPr>
        <w:spacing w:line="360" w:lineRule="auto"/>
        <w:rPr>
          <w:rFonts w:ascii="宋体" w:hAnsi="宋体" w:hint="eastAsia"/>
          <w:b/>
        </w:rPr>
      </w:pPr>
      <w:r w:rsidRPr="00981423">
        <w:rPr>
          <w:rFonts w:ascii="宋体" w:hAnsi="宋体" w:hint="eastAsia"/>
          <w:b/>
        </w:rPr>
        <w:t>三、未中标情况说明：</w:t>
      </w:r>
    </w:p>
    <w:p w:rsidR="00342C4D" w:rsidRPr="003E4502" w:rsidRDefault="00342C4D" w:rsidP="00342C4D">
      <w:pPr>
        <w:spacing w:line="360" w:lineRule="auto"/>
        <w:rPr>
          <w:rFonts w:ascii="宋体" w:hAnsi="宋体" w:hint="eastAsia"/>
        </w:rPr>
      </w:pPr>
      <w:r w:rsidRPr="003E4502">
        <w:rPr>
          <w:rFonts w:ascii="宋体" w:hAnsi="宋体" w:hint="eastAsia"/>
        </w:rPr>
        <w:t>1</w:t>
      </w:r>
      <w:r w:rsidRPr="003E4502">
        <w:rPr>
          <w:rFonts w:ascii="宋体" w:hAnsi="宋体" w:hint="eastAsia"/>
        </w:rPr>
        <w:t>、投标无效：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1809"/>
        <w:gridCol w:w="2269"/>
        <w:gridCol w:w="2552"/>
        <w:gridCol w:w="993"/>
        <w:gridCol w:w="467"/>
      </w:tblGrid>
      <w:tr w:rsidR="00342C4D" w:rsidRPr="003E4502" w:rsidTr="00F110B0">
        <w:tc>
          <w:tcPr>
            <w:tcW w:w="251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062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供应商名称</w:t>
            </w:r>
          </w:p>
        </w:tc>
        <w:tc>
          <w:tcPr>
            <w:tcW w:w="1332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投标</w:t>
            </w:r>
            <w:r w:rsidRPr="003E4502">
              <w:rPr>
                <w:rFonts w:ascii="宋体" w:hAnsi="宋体" w:hint="eastAsia"/>
                <w:b/>
              </w:rPr>
              <w:t>/</w:t>
            </w:r>
            <w:r w:rsidRPr="003E4502">
              <w:rPr>
                <w:rFonts w:ascii="宋体" w:hAnsi="宋体" w:hint="eastAsia"/>
                <w:b/>
              </w:rPr>
              <w:t>响应</w:t>
            </w:r>
          </w:p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无效原因</w:t>
            </w:r>
          </w:p>
        </w:tc>
        <w:tc>
          <w:tcPr>
            <w:tcW w:w="1498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投标</w:t>
            </w:r>
            <w:r w:rsidRPr="003E4502">
              <w:rPr>
                <w:rFonts w:ascii="宋体" w:hAnsi="宋体" w:hint="eastAsia"/>
                <w:b/>
              </w:rPr>
              <w:t>/</w:t>
            </w:r>
            <w:r w:rsidRPr="003E4502">
              <w:rPr>
                <w:rFonts w:ascii="宋体" w:hAnsi="宋体" w:hint="eastAsia"/>
                <w:b/>
              </w:rPr>
              <w:t>响应</w:t>
            </w:r>
          </w:p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无效依据</w:t>
            </w:r>
          </w:p>
        </w:tc>
        <w:tc>
          <w:tcPr>
            <w:tcW w:w="583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组织澄清核实情况</w:t>
            </w:r>
          </w:p>
        </w:tc>
        <w:tc>
          <w:tcPr>
            <w:tcW w:w="274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3E4502">
              <w:rPr>
                <w:rFonts w:ascii="宋体" w:hAnsi="宋体" w:hint="eastAsia"/>
                <w:b/>
              </w:rPr>
              <w:t>备注</w:t>
            </w:r>
          </w:p>
        </w:tc>
      </w:tr>
      <w:tr w:rsidR="00342C4D" w:rsidRPr="003E4502" w:rsidTr="00F110B0">
        <w:tc>
          <w:tcPr>
            <w:tcW w:w="251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3E4502">
              <w:rPr>
                <w:rFonts w:ascii="宋体" w:hAnsi="宋体" w:hint="eastAsia"/>
              </w:rPr>
              <w:t>1</w:t>
            </w:r>
          </w:p>
        </w:tc>
        <w:tc>
          <w:tcPr>
            <w:tcW w:w="1062" w:type="pct"/>
            <w:vAlign w:val="center"/>
          </w:tcPr>
          <w:p w:rsidR="00342C4D" w:rsidRPr="00D26825" w:rsidRDefault="00342C4D" w:rsidP="00F110B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332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498" w:type="pct"/>
            <w:vAlign w:val="center"/>
          </w:tcPr>
          <w:p w:rsidR="00342C4D" w:rsidRPr="00A31263" w:rsidRDefault="00342C4D" w:rsidP="00F110B0">
            <w:pPr>
              <w:spacing w:line="360" w:lineRule="auto"/>
              <w:jc w:val="center"/>
              <w:rPr>
                <w:rFonts w:ascii="宋体" w:hAnsi="宋体" w:hint="eastAsia"/>
                <w:lang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583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274" w:type="pct"/>
            <w:vAlign w:val="center"/>
          </w:tcPr>
          <w:p w:rsidR="00342C4D" w:rsidRPr="003E4502" w:rsidRDefault="00342C4D" w:rsidP="00F110B0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342C4D" w:rsidRPr="003E4502" w:rsidRDefault="00342C4D" w:rsidP="00342C4D">
      <w:pPr>
        <w:spacing w:line="360" w:lineRule="auto"/>
        <w:rPr>
          <w:rFonts w:hint="eastAsia"/>
        </w:rPr>
      </w:pPr>
      <w:r w:rsidRPr="003E4502">
        <w:rPr>
          <w:rFonts w:hint="eastAsia"/>
        </w:rPr>
        <w:t>2、</w:t>
      </w:r>
      <w:r w:rsidRPr="003E4502">
        <w:rPr>
          <w:rFonts w:ascii="宋体" w:hAnsi="宋体" w:cs="Arial"/>
          <w:kern w:val="0"/>
        </w:rPr>
        <w:t>评审得分</w:t>
      </w:r>
      <w:r w:rsidRPr="003E4502">
        <w:rPr>
          <w:rFonts w:ascii="宋体" w:hAnsi="宋体" w:cs="Arial" w:hint="eastAsia"/>
          <w:kern w:val="0"/>
        </w:rPr>
        <w:t>排序</w:t>
      </w:r>
      <w:r w:rsidRPr="003E4502">
        <w:rPr>
          <w:rFonts w:ascii="宋体" w:hAnsi="宋体" w:cs="Arial" w:hint="eastAsia"/>
          <w:kern w:val="0"/>
        </w:rPr>
        <w:t>/</w:t>
      </w:r>
      <w:r w:rsidRPr="003E4502">
        <w:rPr>
          <w:rFonts w:ascii="宋体" w:hAnsi="宋体" w:cs="Arial" w:hint="eastAsia"/>
          <w:kern w:val="0"/>
        </w:rPr>
        <w:t>报价排序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2289"/>
        <w:gridCol w:w="1980"/>
        <w:gridCol w:w="2972"/>
        <w:gridCol w:w="746"/>
      </w:tblGrid>
      <w:tr w:rsidR="00342C4D" w:rsidRPr="00FD0AD9" w:rsidTr="00F110B0">
        <w:trPr>
          <w:trHeight w:val="300"/>
        </w:trPr>
        <w:tc>
          <w:tcPr>
            <w:tcW w:w="300" w:type="pct"/>
            <w:vAlign w:val="center"/>
          </w:tcPr>
          <w:p w:rsidR="00342C4D" w:rsidRPr="00FD0AD9" w:rsidRDefault="00342C4D" w:rsidP="00F110B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FD0AD9">
              <w:rPr>
                <w:rFonts w:hint="eastAsia"/>
                <w:b/>
              </w:rPr>
              <w:t>序号</w:t>
            </w:r>
          </w:p>
        </w:tc>
        <w:tc>
          <w:tcPr>
            <w:tcW w:w="1347" w:type="pct"/>
            <w:vAlign w:val="center"/>
          </w:tcPr>
          <w:p w:rsidR="00342C4D" w:rsidRPr="00FD0AD9" w:rsidRDefault="00342C4D" w:rsidP="00F110B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FD0AD9">
              <w:rPr>
                <w:rFonts w:hint="eastAsia"/>
                <w:b/>
              </w:rPr>
              <w:t>单位名称</w:t>
            </w:r>
          </w:p>
        </w:tc>
        <w:tc>
          <w:tcPr>
            <w:tcW w:w="1165" w:type="pct"/>
            <w:vAlign w:val="center"/>
          </w:tcPr>
          <w:p w:rsidR="00342C4D" w:rsidRPr="00FD0AD9" w:rsidRDefault="00342C4D" w:rsidP="00F110B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FD0AD9">
              <w:rPr>
                <w:rFonts w:hint="eastAsia"/>
                <w:b/>
              </w:rPr>
              <w:t>评审得分及排序</w:t>
            </w:r>
          </w:p>
        </w:tc>
        <w:tc>
          <w:tcPr>
            <w:tcW w:w="1749" w:type="pct"/>
            <w:vAlign w:val="center"/>
          </w:tcPr>
          <w:p w:rsidR="00342C4D" w:rsidRPr="00FD0AD9" w:rsidRDefault="00342C4D" w:rsidP="00F110B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FD0AD9">
              <w:rPr>
                <w:rFonts w:hint="eastAsia"/>
                <w:b/>
              </w:rPr>
              <w:t>未被推荐为中标供应商的原因</w:t>
            </w:r>
          </w:p>
        </w:tc>
        <w:tc>
          <w:tcPr>
            <w:tcW w:w="439" w:type="pct"/>
            <w:vAlign w:val="center"/>
          </w:tcPr>
          <w:p w:rsidR="00342C4D" w:rsidRPr="00FD0AD9" w:rsidRDefault="00342C4D" w:rsidP="00F110B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FD0AD9">
              <w:rPr>
                <w:rFonts w:hint="eastAsia"/>
                <w:b/>
              </w:rPr>
              <w:t>备注</w:t>
            </w:r>
          </w:p>
        </w:tc>
      </w:tr>
      <w:tr w:rsidR="00342C4D" w:rsidRPr="00FD0AD9" w:rsidTr="00F110B0">
        <w:trPr>
          <w:trHeight w:val="468"/>
        </w:trPr>
        <w:tc>
          <w:tcPr>
            <w:tcW w:w="300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1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杭州招林蔬菜有限公司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89.12</w:t>
            </w:r>
            <w:r w:rsidRPr="0051444A">
              <w:rPr>
                <w:rFonts w:hint="eastAsia"/>
              </w:rPr>
              <w:t>分，排名第二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2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浙江菜妞农业科技有限公司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83.23</w:t>
            </w:r>
            <w:r w:rsidRPr="0051444A">
              <w:rPr>
                <w:rFonts w:hint="eastAsia"/>
              </w:rPr>
              <w:t>分，排名第三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杭州沃通生态农业开发有限公司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82.7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四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杭州鑫蔬宝农业科技开发有限公司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82.46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五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杭州丰汇食品科技有限公司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81.91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六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浙江绿而康农副产品有限公司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81.7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七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浙江丰食链农产品集团有限公司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81.08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八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浙江佳信农产品配送有限公司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80.71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九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浙江德清绿晶农业开发有限公司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80.24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十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342C4D" w:rsidRPr="00FD0AD9" w:rsidTr="00F110B0">
        <w:trPr>
          <w:trHeight w:val="643"/>
        </w:trPr>
        <w:tc>
          <w:tcPr>
            <w:tcW w:w="300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47" w:type="pct"/>
          </w:tcPr>
          <w:p w:rsidR="00342C4D" w:rsidRDefault="00342C4D" w:rsidP="00F110B0">
            <w:pPr>
              <w:spacing w:line="360" w:lineRule="auto"/>
              <w:jc w:val="center"/>
            </w:pPr>
            <w:r w:rsidRPr="003E4F62">
              <w:rPr>
                <w:rFonts w:hint="eastAsia"/>
              </w:rPr>
              <w:t>江西壹号农业科技有限公司</w:t>
            </w:r>
          </w:p>
        </w:tc>
        <w:tc>
          <w:tcPr>
            <w:tcW w:w="1165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 w:rsidRPr="0051444A">
              <w:rPr>
                <w:rFonts w:hint="eastAsia"/>
              </w:rPr>
              <w:t>评审得分：</w:t>
            </w:r>
            <w:r w:rsidRPr="003E4F62">
              <w:rPr>
                <w:rFonts w:hint="eastAsia"/>
              </w:rPr>
              <w:t>77.45</w:t>
            </w:r>
            <w:r w:rsidRPr="0051444A">
              <w:rPr>
                <w:rFonts w:hint="eastAsia"/>
              </w:rPr>
              <w:t>分，排名第</w:t>
            </w:r>
            <w:r>
              <w:rPr>
                <w:rFonts w:hint="eastAsia"/>
              </w:rPr>
              <w:t>十一</w:t>
            </w:r>
          </w:p>
        </w:tc>
        <w:tc>
          <w:tcPr>
            <w:tcW w:w="1749" w:type="pct"/>
            <w:vAlign w:val="center"/>
          </w:tcPr>
          <w:p w:rsidR="00342C4D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在评审报告确定的中标候选人</w:t>
            </w:r>
          </w:p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名单顺序确定中标供应商</w:t>
            </w:r>
          </w:p>
        </w:tc>
        <w:tc>
          <w:tcPr>
            <w:tcW w:w="439" w:type="pct"/>
            <w:vAlign w:val="center"/>
          </w:tcPr>
          <w:p w:rsidR="00342C4D" w:rsidRPr="0051444A" w:rsidRDefault="00342C4D" w:rsidP="00F110B0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342C4D" w:rsidRDefault="00342C4D" w:rsidP="00342C4D">
      <w:pPr>
        <w:spacing w:line="360" w:lineRule="auto"/>
      </w:pPr>
      <w:r>
        <w:rPr>
          <w:rFonts w:hint="eastAsia"/>
        </w:rPr>
        <w:t>备注：</w:t>
      </w:r>
      <w:r w:rsidRPr="00BB4DE2">
        <w:t>若标段废标，可对整个标段废标情况说明即可。</w:t>
      </w:r>
    </w:p>
    <w:p w:rsidR="00BB4DE2" w:rsidRPr="00342C4D" w:rsidRDefault="00BB4DE2" w:rsidP="00342C4D"/>
    <w:sectPr w:rsidR="00BB4DE2" w:rsidRPr="00342C4D" w:rsidSect="0029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01" w:rsidRDefault="00322601" w:rsidP="00F551DB">
      <w:r>
        <w:separator/>
      </w:r>
    </w:p>
  </w:endnote>
  <w:endnote w:type="continuationSeparator" w:id="0">
    <w:p w:rsidR="00322601" w:rsidRDefault="00322601" w:rsidP="00F5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01" w:rsidRDefault="00322601" w:rsidP="00F551DB">
      <w:r>
        <w:separator/>
      </w:r>
    </w:p>
  </w:footnote>
  <w:footnote w:type="continuationSeparator" w:id="0">
    <w:p w:rsidR="00322601" w:rsidRDefault="00322601" w:rsidP="00F5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018CD"/>
    <w:rsid w:val="00016B94"/>
    <w:rsid w:val="0007540E"/>
    <w:rsid w:val="000D01DE"/>
    <w:rsid w:val="001610A7"/>
    <w:rsid w:val="00187205"/>
    <w:rsid w:val="001C161B"/>
    <w:rsid w:val="00201CB5"/>
    <w:rsid w:val="00210A57"/>
    <w:rsid w:val="002D7097"/>
    <w:rsid w:val="003065F8"/>
    <w:rsid w:val="00322601"/>
    <w:rsid w:val="00342C4D"/>
    <w:rsid w:val="003B47DE"/>
    <w:rsid w:val="00421F98"/>
    <w:rsid w:val="004607D9"/>
    <w:rsid w:val="004B6558"/>
    <w:rsid w:val="004D1579"/>
    <w:rsid w:val="004D19D0"/>
    <w:rsid w:val="00507446"/>
    <w:rsid w:val="00517498"/>
    <w:rsid w:val="00551B4F"/>
    <w:rsid w:val="005C7739"/>
    <w:rsid w:val="005D12CE"/>
    <w:rsid w:val="006A51CD"/>
    <w:rsid w:val="006B13F4"/>
    <w:rsid w:val="007577B5"/>
    <w:rsid w:val="007B41DF"/>
    <w:rsid w:val="007B6E01"/>
    <w:rsid w:val="007B6EFB"/>
    <w:rsid w:val="00812C18"/>
    <w:rsid w:val="00816309"/>
    <w:rsid w:val="008216C5"/>
    <w:rsid w:val="00841D7E"/>
    <w:rsid w:val="0086358A"/>
    <w:rsid w:val="008D1BD6"/>
    <w:rsid w:val="008F70FE"/>
    <w:rsid w:val="00966FC3"/>
    <w:rsid w:val="00967715"/>
    <w:rsid w:val="00981423"/>
    <w:rsid w:val="00991DA9"/>
    <w:rsid w:val="009D1365"/>
    <w:rsid w:val="00A3330A"/>
    <w:rsid w:val="00A72F55"/>
    <w:rsid w:val="00A74D80"/>
    <w:rsid w:val="00AC47E0"/>
    <w:rsid w:val="00AD6764"/>
    <w:rsid w:val="00AE162C"/>
    <w:rsid w:val="00B3445D"/>
    <w:rsid w:val="00B37E24"/>
    <w:rsid w:val="00BB4DE2"/>
    <w:rsid w:val="00C42310"/>
    <w:rsid w:val="00C74D68"/>
    <w:rsid w:val="00C90B6B"/>
    <w:rsid w:val="00CF4CA4"/>
    <w:rsid w:val="00D22A78"/>
    <w:rsid w:val="00DC0A1F"/>
    <w:rsid w:val="00DE52BD"/>
    <w:rsid w:val="00EF421E"/>
    <w:rsid w:val="00F37D35"/>
    <w:rsid w:val="00F551DB"/>
    <w:rsid w:val="00F61F4A"/>
    <w:rsid w:val="00FC6172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1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5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31</cp:revision>
  <dcterms:created xsi:type="dcterms:W3CDTF">2021-08-24T08:02:00Z</dcterms:created>
  <dcterms:modified xsi:type="dcterms:W3CDTF">2024-07-02T10:15:00Z</dcterms:modified>
</cp:coreProperties>
</file>