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0BE1B" w14:textId="5B4FE5F0" w:rsidR="00F94458" w:rsidRDefault="00B77CFE">
      <w:pPr>
        <w:spacing w:after="480" w:line="359" w:lineRule="auto"/>
        <w:ind w:left="0" w:firstLine="0"/>
        <w:jc w:val="center"/>
        <w:rPr>
          <w:rFonts w:hint="eastAsia"/>
        </w:rPr>
      </w:pPr>
      <w:r>
        <w:rPr>
          <w:sz w:val="44"/>
        </w:rPr>
        <w:t>2024年洛浦县援疆项目前期费及评估费项目-洛浦县国民经济和社会发展“十五五”规划及其他行业专项规划编制服务（包四）</w:t>
      </w:r>
    </w:p>
    <w:p w14:paraId="6DFF3AE8" w14:textId="233227D2" w:rsidR="00AE0669" w:rsidRDefault="00000000">
      <w:pPr>
        <w:spacing w:after="0" w:line="462" w:lineRule="auto"/>
        <w:ind w:left="700" w:right="1606" w:firstLine="0"/>
        <w:jc w:val="center"/>
        <w:rPr>
          <w:rFonts w:hint="eastAsia"/>
          <w:sz w:val="74"/>
        </w:rPr>
      </w:pPr>
      <w:r>
        <w:rPr>
          <w:sz w:val="36"/>
        </w:rPr>
        <w:t>项目编号：</w:t>
      </w:r>
      <w:r w:rsidR="000A4274" w:rsidRPr="000A4274">
        <w:rPr>
          <w:rFonts w:hint="eastAsia"/>
          <w:sz w:val="36"/>
        </w:rPr>
        <w:t>XJJA-HTLPX-2024-2</w:t>
      </w:r>
      <w:r w:rsidR="000A4274">
        <w:rPr>
          <w:rFonts w:hint="eastAsia"/>
          <w:sz w:val="36"/>
        </w:rPr>
        <w:t>3</w:t>
      </w:r>
      <w:r w:rsidR="003064A0">
        <w:rPr>
          <w:rFonts w:hint="eastAsia"/>
          <w:sz w:val="36"/>
        </w:rPr>
        <w:t>-04</w:t>
      </w:r>
    </w:p>
    <w:p w14:paraId="50B9BF84" w14:textId="269E0CA0" w:rsidR="00F94458" w:rsidRDefault="00AE0669">
      <w:pPr>
        <w:spacing w:after="0" w:line="462" w:lineRule="auto"/>
        <w:ind w:left="700" w:right="1606" w:firstLine="0"/>
        <w:jc w:val="center"/>
        <w:rPr>
          <w:rFonts w:hint="eastAsia"/>
        </w:rPr>
      </w:pPr>
      <w:r>
        <w:rPr>
          <w:rFonts w:hint="eastAsia"/>
          <w:sz w:val="74"/>
        </w:rPr>
        <w:t xml:space="preserve">  </w:t>
      </w:r>
      <w:r>
        <w:rPr>
          <w:sz w:val="74"/>
        </w:rPr>
        <w:t>招</w:t>
      </w:r>
    </w:p>
    <w:p w14:paraId="00F4FD27" w14:textId="77777777" w:rsidR="00F94458" w:rsidRDefault="00000000">
      <w:pPr>
        <w:spacing w:after="1041" w:line="259" w:lineRule="auto"/>
        <w:ind w:left="10" w:right="142" w:hanging="10"/>
        <w:jc w:val="center"/>
        <w:rPr>
          <w:rFonts w:hint="eastAsia"/>
        </w:rPr>
      </w:pPr>
      <w:r>
        <w:rPr>
          <w:sz w:val="74"/>
        </w:rPr>
        <w:t>标</w:t>
      </w:r>
    </w:p>
    <w:p w14:paraId="51A07E9C" w14:textId="77777777" w:rsidR="00F94458" w:rsidRDefault="00000000">
      <w:pPr>
        <w:spacing w:after="1041" w:line="259" w:lineRule="auto"/>
        <w:ind w:left="10" w:right="142" w:hanging="10"/>
        <w:jc w:val="center"/>
        <w:rPr>
          <w:rFonts w:hint="eastAsia"/>
        </w:rPr>
      </w:pPr>
      <w:r>
        <w:rPr>
          <w:sz w:val="74"/>
        </w:rPr>
        <w:t>文</w:t>
      </w:r>
    </w:p>
    <w:p w14:paraId="1525FE6B" w14:textId="77777777" w:rsidR="00F94458" w:rsidRDefault="00000000">
      <w:pPr>
        <w:spacing w:after="0" w:line="259" w:lineRule="auto"/>
        <w:ind w:left="10" w:right="142" w:hanging="10"/>
        <w:jc w:val="center"/>
        <w:rPr>
          <w:rFonts w:hint="eastAsia"/>
        </w:rPr>
      </w:pPr>
      <w:r>
        <w:rPr>
          <w:sz w:val="74"/>
        </w:rPr>
        <w:t>件</w:t>
      </w:r>
    </w:p>
    <w:p w14:paraId="6D9E0258" w14:textId="03F5C8B0" w:rsidR="00F94458" w:rsidRPr="00F5257A" w:rsidRDefault="00F5257A">
      <w:pPr>
        <w:spacing w:after="0" w:line="259" w:lineRule="auto"/>
        <w:ind w:left="2525" w:firstLine="0"/>
        <w:rPr>
          <w:rFonts w:hint="eastAsia"/>
          <w:sz w:val="36"/>
        </w:rPr>
      </w:pPr>
      <w:r w:rsidRPr="00F5257A">
        <w:rPr>
          <w:rFonts w:hint="eastAsia"/>
          <w:sz w:val="36"/>
        </w:rPr>
        <w:t>新疆建安项目管理有限公司</w:t>
      </w:r>
    </w:p>
    <w:p w14:paraId="0CA60FFD" w14:textId="691A23BB" w:rsidR="00F5257A" w:rsidRPr="00F5257A" w:rsidRDefault="00F5257A" w:rsidP="00F5257A">
      <w:pPr>
        <w:spacing w:after="0" w:line="259" w:lineRule="auto"/>
        <w:ind w:left="2525" w:firstLineChars="400" w:firstLine="1440"/>
        <w:rPr>
          <w:rFonts w:hint="eastAsia"/>
          <w:sz w:val="36"/>
        </w:rPr>
      </w:pPr>
      <w:r w:rsidRPr="00F5257A">
        <w:rPr>
          <w:rFonts w:hint="eastAsia"/>
          <w:sz w:val="36"/>
        </w:rPr>
        <w:t>2024年11月</w:t>
      </w:r>
    </w:p>
    <w:p w14:paraId="61CCE201" w14:textId="77777777" w:rsidR="00F94458" w:rsidRDefault="00000000">
      <w:pPr>
        <w:pStyle w:val="1"/>
        <w:spacing w:after="783" w:line="265" w:lineRule="auto"/>
        <w:ind w:right="139"/>
        <w:rPr>
          <w:rFonts w:hint="eastAsia"/>
        </w:rPr>
      </w:pPr>
      <w:r>
        <w:rPr>
          <w:sz w:val="36"/>
        </w:rPr>
        <w:lastRenderedPageBreak/>
        <w:t>招标文件（公开招标）</w:t>
      </w:r>
    </w:p>
    <w:p w14:paraId="07798F15" w14:textId="44846DBD" w:rsidR="00F94458" w:rsidRDefault="00000000" w:rsidP="000A4274">
      <w:pPr>
        <w:spacing w:after="378"/>
        <w:ind w:left="850" w:hanging="10"/>
        <w:rPr>
          <w:rFonts w:hint="eastAsia"/>
        </w:rPr>
      </w:pPr>
      <w:r>
        <w:rPr>
          <w:sz w:val="28"/>
        </w:rPr>
        <w:t>项目名称：</w:t>
      </w:r>
      <w:r w:rsidR="00B77CFE">
        <w:rPr>
          <w:sz w:val="28"/>
        </w:rPr>
        <w:t>2024年洛浦县援疆项目前期费及评估费项目-洛浦县国民经济和社会发展“十五五”规划及其他行业专项规划编制服务（包四）</w:t>
      </w:r>
    </w:p>
    <w:p w14:paraId="5D72DC23" w14:textId="4BCE1FFC" w:rsidR="00F94458" w:rsidRDefault="00000000">
      <w:pPr>
        <w:spacing w:after="378"/>
        <w:ind w:left="850" w:hanging="10"/>
        <w:rPr>
          <w:rFonts w:hint="eastAsia"/>
        </w:rPr>
      </w:pPr>
      <w:r>
        <w:rPr>
          <w:sz w:val="28"/>
        </w:rPr>
        <w:t>采购单位：</w:t>
      </w:r>
      <w:r w:rsidR="007C30D4">
        <w:rPr>
          <w:sz w:val="28"/>
        </w:rPr>
        <w:t>洛浦县发展和改革委员会</w:t>
      </w:r>
    </w:p>
    <w:p w14:paraId="1A741DCF" w14:textId="7FAB625D" w:rsidR="00F94458" w:rsidRDefault="00000000">
      <w:pPr>
        <w:spacing w:after="378"/>
        <w:ind w:left="850" w:hanging="10"/>
        <w:rPr>
          <w:rFonts w:hint="eastAsia"/>
        </w:rPr>
      </w:pPr>
      <w:r>
        <w:rPr>
          <w:sz w:val="28"/>
        </w:rPr>
        <w:t>联系人：</w:t>
      </w:r>
      <w:r w:rsidR="00326FCF" w:rsidRPr="00326FCF">
        <w:rPr>
          <w:color w:val="auto"/>
          <w:sz w:val="28"/>
        </w:rPr>
        <w:t>瓦日斯</w:t>
      </w:r>
    </w:p>
    <w:p w14:paraId="73A841AC" w14:textId="76E396E2" w:rsidR="00F94458" w:rsidRDefault="00000000">
      <w:pPr>
        <w:spacing w:after="414" w:line="259" w:lineRule="auto"/>
        <w:ind w:left="835" w:hanging="10"/>
        <w:rPr>
          <w:rFonts w:hint="eastAsia"/>
        </w:rPr>
      </w:pPr>
      <w:r>
        <w:rPr>
          <w:sz w:val="28"/>
        </w:rPr>
        <w:t>电 话：</w:t>
      </w:r>
      <w:r w:rsidR="00326FCF" w:rsidRPr="00326FCF">
        <w:rPr>
          <w:color w:val="auto"/>
          <w:sz w:val="28"/>
        </w:rPr>
        <w:t>0903-6623224</w:t>
      </w:r>
    </w:p>
    <w:p w14:paraId="18EC5B86" w14:textId="77777777" w:rsidR="00F94458" w:rsidRDefault="00000000">
      <w:pPr>
        <w:spacing w:after="1888"/>
        <w:ind w:left="850" w:hanging="10"/>
        <w:rPr>
          <w:rFonts w:hint="eastAsia"/>
        </w:rPr>
      </w:pPr>
      <w:r>
        <w:rPr>
          <w:sz w:val="28"/>
        </w:rPr>
        <w:t>详细地址：洛浦县</w:t>
      </w:r>
    </w:p>
    <w:p w14:paraId="3E7FD6DB" w14:textId="77777777" w:rsidR="00F94458" w:rsidRDefault="00000000">
      <w:pPr>
        <w:spacing w:after="2311"/>
        <w:ind w:left="610" w:hanging="10"/>
        <w:rPr>
          <w:rFonts w:hint="eastAsia"/>
        </w:rPr>
      </w:pPr>
      <w:r>
        <w:t>-----------------------------------------------------------</w:t>
      </w:r>
    </w:p>
    <w:p w14:paraId="49626BB8" w14:textId="10A444E9" w:rsidR="00F94458" w:rsidRDefault="00000000">
      <w:pPr>
        <w:spacing w:after="378"/>
        <w:ind w:left="850" w:hanging="10"/>
        <w:rPr>
          <w:rFonts w:hint="eastAsia"/>
        </w:rPr>
      </w:pPr>
      <w:r>
        <w:rPr>
          <w:sz w:val="28"/>
        </w:rPr>
        <w:t>招标代理机构：</w:t>
      </w:r>
      <w:r w:rsidR="000A4274">
        <w:rPr>
          <w:sz w:val="28"/>
        </w:rPr>
        <w:t>新疆建安项目管理有限公司</w:t>
      </w:r>
    </w:p>
    <w:p w14:paraId="5FCB5BB7" w14:textId="18C80DA8" w:rsidR="00F94458" w:rsidRDefault="00000000">
      <w:pPr>
        <w:spacing w:after="378"/>
        <w:ind w:left="850" w:hanging="10"/>
        <w:rPr>
          <w:rFonts w:hint="eastAsia"/>
        </w:rPr>
      </w:pPr>
      <w:r>
        <w:rPr>
          <w:sz w:val="28"/>
        </w:rPr>
        <w:t>联系人：</w:t>
      </w:r>
      <w:r w:rsidR="000A4274">
        <w:rPr>
          <w:sz w:val="28"/>
        </w:rPr>
        <w:t>张旭</w:t>
      </w:r>
    </w:p>
    <w:p w14:paraId="178A6E93" w14:textId="4FE1AD6F" w:rsidR="00F94458" w:rsidRDefault="00000000">
      <w:pPr>
        <w:spacing w:after="414" w:line="259" w:lineRule="auto"/>
        <w:ind w:left="835" w:hanging="10"/>
        <w:rPr>
          <w:rFonts w:hint="eastAsia"/>
        </w:rPr>
      </w:pPr>
      <w:r>
        <w:rPr>
          <w:sz w:val="28"/>
        </w:rPr>
        <w:t>电 话：</w:t>
      </w:r>
      <w:r w:rsidR="006765F3">
        <w:rPr>
          <w:sz w:val="28"/>
        </w:rPr>
        <w:t>0903-2035989/18199392008</w:t>
      </w:r>
      <w:r w:rsidR="00194DD2">
        <w:rPr>
          <w:sz w:val="28"/>
        </w:rPr>
        <w:t xml:space="preserve"> </w:t>
      </w:r>
    </w:p>
    <w:p w14:paraId="34C0B0E1" w14:textId="2872FA64" w:rsidR="00F94458" w:rsidRDefault="00000000">
      <w:pPr>
        <w:ind w:left="850" w:hanging="10"/>
        <w:rPr>
          <w:rFonts w:hint="eastAsia"/>
        </w:rPr>
      </w:pPr>
      <w:r>
        <w:rPr>
          <w:sz w:val="28"/>
        </w:rPr>
        <w:t>详细地址：</w:t>
      </w:r>
      <w:r w:rsidR="000A4274">
        <w:rPr>
          <w:sz w:val="28"/>
        </w:rPr>
        <w:t>和田市乌鲁木齐北路411号</w:t>
      </w:r>
    </w:p>
    <w:p w14:paraId="32D308BF" w14:textId="77777777" w:rsidR="00326FCF" w:rsidRDefault="00326FCF">
      <w:pPr>
        <w:pStyle w:val="1"/>
        <w:spacing w:after="1135" w:line="265" w:lineRule="auto"/>
        <w:ind w:right="139"/>
        <w:rPr>
          <w:rFonts w:hint="eastAsia"/>
          <w:sz w:val="36"/>
        </w:rPr>
      </w:pPr>
    </w:p>
    <w:p w14:paraId="4B5A1AE6" w14:textId="77777777" w:rsidR="00326FCF" w:rsidRPr="00326FCF" w:rsidRDefault="00326FCF" w:rsidP="00326FCF">
      <w:pPr>
        <w:rPr>
          <w:rFonts w:hint="eastAsia"/>
        </w:rPr>
      </w:pPr>
    </w:p>
    <w:p w14:paraId="5F4E7969" w14:textId="69851DBF" w:rsidR="00F94458" w:rsidRDefault="00000000">
      <w:pPr>
        <w:pStyle w:val="1"/>
        <w:spacing w:after="1135" w:line="265" w:lineRule="auto"/>
        <w:ind w:right="139"/>
        <w:rPr>
          <w:rFonts w:hint="eastAsia"/>
        </w:rPr>
      </w:pPr>
      <w:r>
        <w:rPr>
          <w:sz w:val="36"/>
        </w:rPr>
        <w:t>目 录</w:t>
      </w:r>
    </w:p>
    <w:p w14:paraId="60948A88" w14:textId="77777777" w:rsidR="00F94458" w:rsidRDefault="00000000">
      <w:pPr>
        <w:spacing w:after="229" w:line="259" w:lineRule="auto"/>
        <w:ind w:left="0" w:firstLine="0"/>
        <w:rPr>
          <w:rFonts w:hint="eastAsia"/>
        </w:rPr>
      </w:pPr>
      <w:r>
        <w:rPr>
          <w:sz w:val="28"/>
        </w:rPr>
        <w:t>第一部分 采购公告</w:t>
      </w:r>
      <w:r>
        <w:rPr>
          <w:rFonts w:ascii="Times New Roman" w:eastAsia="Times New Roman" w:hAnsi="Times New Roman" w:cs="Times New Roman"/>
          <w:sz w:val="28"/>
        </w:rPr>
        <w:t xml:space="preserve">................................................................................................. </w:t>
      </w:r>
      <w:r>
        <w:rPr>
          <w:sz w:val="28"/>
        </w:rPr>
        <w:t>第二部分 投标人须知</w:t>
      </w:r>
      <w:r>
        <w:rPr>
          <w:rFonts w:ascii="Times New Roman" w:eastAsia="Times New Roman" w:hAnsi="Times New Roman" w:cs="Times New Roman"/>
          <w:sz w:val="28"/>
        </w:rPr>
        <w:t xml:space="preserve">............................................................................................. </w:t>
      </w:r>
      <w:r>
        <w:rPr>
          <w:sz w:val="28"/>
        </w:rPr>
        <w:t>投标人须知前附表</w:t>
      </w:r>
      <w:r>
        <w:rPr>
          <w:rFonts w:ascii="Times New Roman" w:eastAsia="Times New Roman" w:hAnsi="Times New Roman" w:cs="Times New Roman"/>
          <w:sz w:val="28"/>
        </w:rPr>
        <w:t>.................................................................................................</w:t>
      </w:r>
    </w:p>
    <w:tbl>
      <w:tblPr>
        <w:tblStyle w:val="TableGrid"/>
        <w:tblW w:w="9241" w:type="dxa"/>
        <w:tblInd w:w="0" w:type="dxa"/>
        <w:tblCellMar>
          <w:top w:w="4" w:type="dxa"/>
        </w:tblCellMar>
        <w:tblLook w:val="04A0" w:firstRow="1" w:lastRow="0" w:firstColumn="1" w:lastColumn="0" w:noHBand="0" w:noVBand="1"/>
      </w:tblPr>
      <w:tblGrid>
        <w:gridCol w:w="1121"/>
        <w:gridCol w:w="8120"/>
      </w:tblGrid>
      <w:tr w:rsidR="00F94458" w14:paraId="0F92F14F" w14:textId="77777777">
        <w:trPr>
          <w:trHeight w:val="625"/>
        </w:trPr>
        <w:tc>
          <w:tcPr>
            <w:tcW w:w="1121" w:type="dxa"/>
            <w:tcBorders>
              <w:top w:val="nil"/>
              <w:left w:val="nil"/>
              <w:bottom w:val="nil"/>
              <w:right w:val="nil"/>
            </w:tcBorders>
          </w:tcPr>
          <w:p w14:paraId="3D9377FF" w14:textId="77777777" w:rsidR="00F94458" w:rsidRDefault="00000000">
            <w:pPr>
              <w:spacing w:after="0" w:line="259" w:lineRule="auto"/>
              <w:ind w:left="0" w:firstLine="0"/>
              <w:jc w:val="both"/>
              <w:rPr>
                <w:rFonts w:hint="eastAsia"/>
              </w:rPr>
            </w:pPr>
            <w:r>
              <w:rPr>
                <w:sz w:val="28"/>
              </w:rPr>
              <w:t>第一章</w:t>
            </w:r>
          </w:p>
        </w:tc>
        <w:tc>
          <w:tcPr>
            <w:tcW w:w="8120" w:type="dxa"/>
            <w:tcBorders>
              <w:top w:val="nil"/>
              <w:left w:val="nil"/>
              <w:bottom w:val="nil"/>
              <w:right w:val="nil"/>
            </w:tcBorders>
          </w:tcPr>
          <w:p w14:paraId="5D6F3D63" w14:textId="77777777" w:rsidR="00F94458" w:rsidRDefault="00000000">
            <w:pPr>
              <w:spacing w:after="0" w:line="259" w:lineRule="auto"/>
              <w:ind w:left="0" w:firstLine="0"/>
              <w:jc w:val="both"/>
              <w:rPr>
                <w:rFonts w:hint="eastAsia"/>
              </w:rPr>
            </w:pPr>
            <w:r>
              <w:rPr>
                <w:sz w:val="28"/>
              </w:rPr>
              <w:t>招标书</w:t>
            </w:r>
            <w:r>
              <w:rPr>
                <w:rFonts w:ascii="Times New Roman" w:eastAsia="Times New Roman" w:hAnsi="Times New Roman" w:cs="Times New Roman"/>
                <w:sz w:val="28"/>
              </w:rPr>
              <w:t>.....................................................................................................</w:t>
            </w:r>
          </w:p>
        </w:tc>
      </w:tr>
      <w:tr w:rsidR="00F94458" w14:paraId="6DB0D9ED" w14:textId="77777777">
        <w:trPr>
          <w:trHeight w:val="936"/>
        </w:trPr>
        <w:tc>
          <w:tcPr>
            <w:tcW w:w="1121" w:type="dxa"/>
            <w:tcBorders>
              <w:top w:val="nil"/>
              <w:left w:val="nil"/>
              <w:bottom w:val="nil"/>
              <w:right w:val="nil"/>
            </w:tcBorders>
            <w:vAlign w:val="center"/>
          </w:tcPr>
          <w:p w14:paraId="13401E39" w14:textId="77777777" w:rsidR="00F94458" w:rsidRDefault="00000000">
            <w:pPr>
              <w:spacing w:after="0" w:line="259" w:lineRule="auto"/>
              <w:ind w:left="0" w:firstLine="0"/>
              <w:jc w:val="both"/>
              <w:rPr>
                <w:rFonts w:hint="eastAsia"/>
              </w:rPr>
            </w:pPr>
            <w:r>
              <w:rPr>
                <w:sz w:val="28"/>
              </w:rPr>
              <w:t>第二章</w:t>
            </w:r>
          </w:p>
        </w:tc>
        <w:tc>
          <w:tcPr>
            <w:tcW w:w="8120" w:type="dxa"/>
            <w:tcBorders>
              <w:top w:val="nil"/>
              <w:left w:val="nil"/>
              <w:bottom w:val="nil"/>
              <w:right w:val="nil"/>
            </w:tcBorders>
            <w:vAlign w:val="center"/>
          </w:tcPr>
          <w:p w14:paraId="1DD41EDE" w14:textId="77777777" w:rsidR="00F94458" w:rsidRDefault="00000000">
            <w:pPr>
              <w:spacing w:after="0" w:line="259" w:lineRule="auto"/>
              <w:ind w:left="0" w:firstLine="0"/>
              <w:jc w:val="both"/>
              <w:rPr>
                <w:rFonts w:hint="eastAsia"/>
              </w:rPr>
            </w:pPr>
            <w:r>
              <w:rPr>
                <w:sz w:val="28"/>
              </w:rPr>
              <w:t>评标办法及标准</w:t>
            </w:r>
            <w:r>
              <w:rPr>
                <w:rFonts w:ascii="Times New Roman" w:eastAsia="Times New Roman" w:hAnsi="Times New Roman" w:cs="Times New Roman"/>
                <w:sz w:val="28"/>
              </w:rPr>
              <w:t>.........................................................................................</w:t>
            </w:r>
          </w:p>
        </w:tc>
      </w:tr>
      <w:tr w:rsidR="00F94458" w14:paraId="03DEC69E" w14:textId="77777777">
        <w:trPr>
          <w:trHeight w:val="936"/>
        </w:trPr>
        <w:tc>
          <w:tcPr>
            <w:tcW w:w="1121" w:type="dxa"/>
            <w:tcBorders>
              <w:top w:val="nil"/>
              <w:left w:val="nil"/>
              <w:bottom w:val="nil"/>
              <w:right w:val="nil"/>
            </w:tcBorders>
            <w:vAlign w:val="center"/>
          </w:tcPr>
          <w:p w14:paraId="34A54A8A" w14:textId="77777777" w:rsidR="00F94458" w:rsidRDefault="00000000">
            <w:pPr>
              <w:spacing w:after="0" w:line="259" w:lineRule="auto"/>
              <w:ind w:left="0" w:firstLine="0"/>
              <w:jc w:val="both"/>
              <w:rPr>
                <w:rFonts w:hint="eastAsia"/>
              </w:rPr>
            </w:pPr>
            <w:r>
              <w:rPr>
                <w:sz w:val="28"/>
              </w:rPr>
              <w:t>第三章</w:t>
            </w:r>
          </w:p>
        </w:tc>
        <w:tc>
          <w:tcPr>
            <w:tcW w:w="8120" w:type="dxa"/>
            <w:tcBorders>
              <w:top w:val="nil"/>
              <w:left w:val="nil"/>
              <w:bottom w:val="nil"/>
              <w:right w:val="nil"/>
            </w:tcBorders>
            <w:vAlign w:val="center"/>
          </w:tcPr>
          <w:p w14:paraId="44296A46" w14:textId="77777777" w:rsidR="00F94458" w:rsidRDefault="00000000">
            <w:pPr>
              <w:spacing w:after="0" w:line="259" w:lineRule="auto"/>
              <w:ind w:left="0" w:firstLine="0"/>
              <w:jc w:val="both"/>
              <w:rPr>
                <w:rFonts w:hint="eastAsia"/>
              </w:rPr>
            </w:pPr>
            <w:r>
              <w:rPr>
                <w:sz w:val="28"/>
              </w:rPr>
              <w:t>采购需求、技术参数、规格</w:t>
            </w:r>
            <w:r>
              <w:rPr>
                <w:rFonts w:ascii="Times New Roman" w:eastAsia="Times New Roman" w:hAnsi="Times New Roman" w:cs="Times New Roman"/>
                <w:sz w:val="28"/>
              </w:rPr>
              <w:t>....................................................................</w:t>
            </w:r>
          </w:p>
        </w:tc>
      </w:tr>
      <w:tr w:rsidR="00F94458" w14:paraId="1DEA5F76" w14:textId="77777777">
        <w:trPr>
          <w:trHeight w:val="936"/>
        </w:trPr>
        <w:tc>
          <w:tcPr>
            <w:tcW w:w="1121" w:type="dxa"/>
            <w:tcBorders>
              <w:top w:val="nil"/>
              <w:left w:val="nil"/>
              <w:bottom w:val="nil"/>
              <w:right w:val="nil"/>
            </w:tcBorders>
            <w:vAlign w:val="center"/>
          </w:tcPr>
          <w:p w14:paraId="14763DF2" w14:textId="77777777" w:rsidR="00F94458" w:rsidRDefault="00000000">
            <w:pPr>
              <w:spacing w:after="0" w:line="259" w:lineRule="auto"/>
              <w:ind w:left="0" w:firstLine="0"/>
              <w:jc w:val="both"/>
              <w:rPr>
                <w:rFonts w:hint="eastAsia"/>
              </w:rPr>
            </w:pPr>
            <w:r>
              <w:rPr>
                <w:sz w:val="28"/>
              </w:rPr>
              <w:t>第四章</w:t>
            </w:r>
          </w:p>
        </w:tc>
        <w:tc>
          <w:tcPr>
            <w:tcW w:w="8120" w:type="dxa"/>
            <w:tcBorders>
              <w:top w:val="nil"/>
              <w:left w:val="nil"/>
              <w:bottom w:val="nil"/>
              <w:right w:val="nil"/>
            </w:tcBorders>
            <w:vAlign w:val="center"/>
          </w:tcPr>
          <w:p w14:paraId="17331647" w14:textId="77777777" w:rsidR="00F94458" w:rsidRDefault="00000000">
            <w:pPr>
              <w:spacing w:after="0" w:line="259" w:lineRule="auto"/>
              <w:ind w:left="0" w:firstLine="0"/>
              <w:jc w:val="both"/>
              <w:rPr>
                <w:rFonts w:hint="eastAsia"/>
              </w:rPr>
            </w:pPr>
            <w:r>
              <w:rPr>
                <w:sz w:val="28"/>
              </w:rPr>
              <w:t>采购合同范本（仅供参考）</w:t>
            </w:r>
            <w:r>
              <w:rPr>
                <w:rFonts w:ascii="Times New Roman" w:eastAsia="Times New Roman" w:hAnsi="Times New Roman" w:cs="Times New Roman"/>
                <w:sz w:val="28"/>
              </w:rPr>
              <w:t>....................................................................</w:t>
            </w:r>
          </w:p>
        </w:tc>
      </w:tr>
      <w:tr w:rsidR="00F94458" w14:paraId="42C86986" w14:textId="77777777">
        <w:trPr>
          <w:trHeight w:val="625"/>
        </w:trPr>
        <w:tc>
          <w:tcPr>
            <w:tcW w:w="1121" w:type="dxa"/>
            <w:tcBorders>
              <w:top w:val="nil"/>
              <w:left w:val="nil"/>
              <w:bottom w:val="nil"/>
              <w:right w:val="nil"/>
            </w:tcBorders>
            <w:vAlign w:val="bottom"/>
          </w:tcPr>
          <w:p w14:paraId="435CF826" w14:textId="77777777" w:rsidR="00F94458" w:rsidRDefault="00000000">
            <w:pPr>
              <w:spacing w:after="0" w:line="259" w:lineRule="auto"/>
              <w:ind w:left="0" w:firstLine="0"/>
              <w:jc w:val="both"/>
              <w:rPr>
                <w:rFonts w:hint="eastAsia"/>
              </w:rPr>
            </w:pPr>
            <w:r>
              <w:rPr>
                <w:sz w:val="28"/>
              </w:rPr>
              <w:t>第五章</w:t>
            </w:r>
          </w:p>
        </w:tc>
        <w:tc>
          <w:tcPr>
            <w:tcW w:w="8120" w:type="dxa"/>
            <w:tcBorders>
              <w:top w:val="nil"/>
              <w:left w:val="nil"/>
              <w:bottom w:val="nil"/>
              <w:right w:val="nil"/>
            </w:tcBorders>
            <w:vAlign w:val="bottom"/>
          </w:tcPr>
          <w:p w14:paraId="60A8B22E" w14:textId="77777777" w:rsidR="00F94458" w:rsidRDefault="00000000">
            <w:pPr>
              <w:spacing w:after="0" w:line="259" w:lineRule="auto"/>
              <w:ind w:left="0" w:firstLine="0"/>
              <w:jc w:val="both"/>
              <w:rPr>
                <w:rFonts w:hint="eastAsia"/>
              </w:rPr>
            </w:pPr>
            <w:r>
              <w:rPr>
                <w:sz w:val="28"/>
              </w:rPr>
              <w:t>投标文件内容及格式</w:t>
            </w:r>
            <w:r>
              <w:rPr>
                <w:rFonts w:ascii="Times New Roman" w:eastAsia="Times New Roman" w:hAnsi="Times New Roman" w:cs="Times New Roman"/>
                <w:sz w:val="28"/>
              </w:rPr>
              <w:t>.................................................................................</w:t>
            </w:r>
          </w:p>
        </w:tc>
      </w:tr>
    </w:tbl>
    <w:p w14:paraId="16251D2A" w14:textId="77777777" w:rsidR="00F94458" w:rsidRDefault="00000000">
      <w:pPr>
        <w:spacing w:line="416" w:lineRule="auto"/>
        <w:ind w:left="-15" w:firstLine="559"/>
        <w:rPr>
          <w:rFonts w:hint="eastAsia"/>
        </w:rPr>
      </w:pPr>
      <w:r>
        <w:rPr>
          <w:sz w:val="28"/>
        </w:rPr>
        <w:t>1.本项目实行网上投标，采用电子投标文件。若供应商参与投标，自行承担投标一切费用；</w:t>
      </w:r>
    </w:p>
    <w:p w14:paraId="28DC80FE" w14:textId="77777777" w:rsidR="00F94458" w:rsidRDefault="00000000">
      <w:pPr>
        <w:spacing w:after="233"/>
        <w:ind w:left="10" w:right="225" w:hanging="10"/>
        <w:jc w:val="right"/>
        <w:rPr>
          <w:rFonts w:hint="eastAsia"/>
        </w:rPr>
      </w:pPr>
      <w:r>
        <w:rPr>
          <w:sz w:val="28"/>
        </w:rPr>
        <w:t>2.各供应商应在开标前应确保成为政采云平台供应商，并完成CA数字证书</w:t>
      </w:r>
    </w:p>
    <w:p w14:paraId="2E4D549C" w14:textId="77777777" w:rsidR="00F94458" w:rsidRDefault="00000000">
      <w:pPr>
        <w:spacing w:line="417" w:lineRule="auto"/>
        <w:ind w:left="-5" w:hanging="10"/>
        <w:rPr>
          <w:rFonts w:hint="eastAsia"/>
        </w:rPr>
      </w:pPr>
      <w:r>
        <w:rPr>
          <w:sz w:val="28"/>
        </w:rPr>
        <w:t>（符合国密标准）申领。因未注册入库、未办理CA数字证书等原因造成无法投标或投标失败等后果由供应商自行承担。有意向参与电子开评标的供应商，可访问新疆数字证书认证中心官方网站（https://www.xjca.com.cn/）或下载“新疆</w:t>
      </w:r>
      <w:r>
        <w:rPr>
          <w:sz w:val="28"/>
        </w:rPr>
        <w:lastRenderedPageBreak/>
        <w:t>政务通”APP自行进行申领。如需咨询，请联系新疆CA服务热线0991-2819290；</w:t>
      </w:r>
    </w:p>
    <w:p w14:paraId="67B3B152" w14:textId="77777777" w:rsidR="00F94458" w:rsidRDefault="00000000">
      <w:pPr>
        <w:spacing w:after="233"/>
        <w:ind w:left="10" w:right="125" w:hanging="10"/>
        <w:jc w:val="right"/>
        <w:rPr>
          <w:rFonts w:hint="eastAsia"/>
        </w:rPr>
      </w:pPr>
      <w:r>
        <w:rPr>
          <w:sz w:val="28"/>
        </w:rPr>
        <w:t>3.供应商将政采云电子交易客户端下载、安装完成后，可通过账号密码或CA</w:t>
      </w:r>
    </w:p>
    <w:p w14:paraId="73A69005" w14:textId="77777777" w:rsidR="00F94458" w:rsidRDefault="00000000">
      <w:pPr>
        <w:spacing w:after="234"/>
        <w:ind w:left="-5" w:hanging="10"/>
        <w:rPr>
          <w:rFonts w:hint="eastAsia"/>
        </w:rPr>
      </w:pPr>
      <w:r>
        <w:rPr>
          <w:sz w:val="28"/>
        </w:rPr>
        <w:t>登录客户端进行投标文件的制作。在使用政采云投标客户端时，建议使用WIN7</w:t>
      </w:r>
    </w:p>
    <w:p w14:paraId="57F00BF9" w14:textId="77777777" w:rsidR="00F94458" w:rsidRDefault="00000000">
      <w:pPr>
        <w:spacing w:after="234"/>
        <w:ind w:left="-5" w:hanging="10"/>
        <w:rPr>
          <w:rFonts w:hint="eastAsia"/>
        </w:rPr>
      </w:pPr>
      <w:r>
        <w:rPr>
          <w:sz w:val="28"/>
        </w:rPr>
        <w:t>（64位）及以上操作系统。客户端请至新疆政府采购网</w:t>
      </w:r>
    </w:p>
    <w:p w14:paraId="2F08288C" w14:textId="77777777" w:rsidR="00F94458" w:rsidRDefault="00000000">
      <w:pPr>
        <w:spacing w:line="417" w:lineRule="auto"/>
        <w:ind w:left="-5" w:hanging="10"/>
        <w:rPr>
          <w:rFonts w:hint="eastAsia"/>
        </w:rPr>
      </w:pPr>
      <w:r>
        <w:rPr>
          <w:sz w:val="28"/>
        </w:rPr>
        <w:t>（http://ccgp-bingtuan.gov.cn/）下载专区查看，如有问题可拨打政采云客户服务热线400-881-7190进行咨询。如因供应商自身原因导致在规定时间内无法正常解密的（如：浏览器故障、未安装相关驱动、网络故障、加密CA与解密CA 不一致等），采购中心/代理机构不予异常处理，视为供应商自动弃标；</w:t>
      </w:r>
    </w:p>
    <w:p w14:paraId="67085B93" w14:textId="77777777" w:rsidR="00F94458" w:rsidRDefault="00000000">
      <w:pPr>
        <w:spacing w:after="233"/>
        <w:ind w:left="10" w:right="225" w:hanging="10"/>
        <w:jc w:val="right"/>
        <w:rPr>
          <w:rFonts w:hint="eastAsia"/>
        </w:rPr>
      </w:pPr>
      <w:r>
        <w:rPr>
          <w:sz w:val="28"/>
        </w:rPr>
        <w:t>4.供应商在开标时须使用制作加密电子投标文件所使用的CA锁及电脑，电</w:t>
      </w:r>
    </w:p>
    <w:p w14:paraId="46ADF2A4" w14:textId="77777777" w:rsidR="00F94458" w:rsidRDefault="00000000">
      <w:pPr>
        <w:spacing w:line="417" w:lineRule="auto"/>
        <w:ind w:left="-5" w:hanging="10"/>
        <w:rPr>
          <w:rFonts w:hint="eastAsia"/>
        </w:rPr>
      </w:pPr>
      <w:r>
        <w:rPr>
          <w:sz w:val="28"/>
        </w:rPr>
        <w:t>脑须提前配置好浏览器（使用谷歌浏览器），并确保开标期间电脑网络环境畅通，以便开标时解锁；</w:t>
      </w:r>
    </w:p>
    <w:p w14:paraId="1A42480F" w14:textId="77777777" w:rsidR="00F94458" w:rsidRDefault="00000000">
      <w:pPr>
        <w:spacing w:after="233"/>
        <w:ind w:left="10" w:right="125" w:hanging="10"/>
        <w:jc w:val="right"/>
        <w:rPr>
          <w:rFonts w:hint="eastAsia"/>
        </w:rPr>
      </w:pPr>
      <w:r>
        <w:rPr>
          <w:sz w:val="28"/>
        </w:rPr>
        <w:t>5.为了保证开评标顺利进行，政采云线上开标功能完全实现，供应商开标所</w:t>
      </w:r>
    </w:p>
    <w:p w14:paraId="0C43067A" w14:textId="7DF74EBF" w:rsidR="00326FCF" w:rsidRDefault="00000000" w:rsidP="003C5E89">
      <w:pPr>
        <w:ind w:left="-5" w:hanging="10"/>
        <w:rPr>
          <w:rFonts w:hint="eastAsia"/>
          <w:sz w:val="32"/>
        </w:rPr>
      </w:pPr>
      <w:r>
        <w:rPr>
          <w:sz w:val="28"/>
        </w:rPr>
        <w:t>使用的电脑设备须具有视频及语音功能。</w:t>
      </w:r>
    </w:p>
    <w:p w14:paraId="2629585C" w14:textId="77777777" w:rsidR="00326FCF" w:rsidRDefault="00326FCF">
      <w:pPr>
        <w:pStyle w:val="2"/>
        <w:spacing w:after="61"/>
        <w:ind w:left="2072" w:right="2198"/>
        <w:rPr>
          <w:rFonts w:hint="eastAsia"/>
          <w:sz w:val="32"/>
        </w:rPr>
      </w:pPr>
    </w:p>
    <w:p w14:paraId="6D62DBF2" w14:textId="77777777" w:rsidR="00326FCF" w:rsidRDefault="00326FCF">
      <w:pPr>
        <w:pStyle w:val="2"/>
        <w:spacing w:after="61"/>
        <w:ind w:left="2072" w:right="2198"/>
        <w:rPr>
          <w:rFonts w:hint="eastAsia"/>
          <w:sz w:val="32"/>
        </w:rPr>
      </w:pPr>
    </w:p>
    <w:p w14:paraId="52F226F2" w14:textId="77777777" w:rsidR="003C5E89" w:rsidRDefault="003C5E89" w:rsidP="003C5E89">
      <w:pPr>
        <w:rPr>
          <w:rFonts w:hint="eastAsia"/>
        </w:rPr>
      </w:pPr>
    </w:p>
    <w:p w14:paraId="7C34730D" w14:textId="77777777" w:rsidR="0009081E" w:rsidRDefault="0009081E" w:rsidP="003C5E89">
      <w:pPr>
        <w:rPr>
          <w:rFonts w:hint="eastAsia"/>
        </w:rPr>
      </w:pPr>
    </w:p>
    <w:p w14:paraId="193E6005" w14:textId="77777777" w:rsidR="0009081E" w:rsidRPr="003C5E89" w:rsidRDefault="0009081E" w:rsidP="003C5E89">
      <w:pPr>
        <w:rPr>
          <w:rFonts w:hint="eastAsia"/>
        </w:rPr>
      </w:pPr>
    </w:p>
    <w:p w14:paraId="5E5FD0D6" w14:textId="77777777" w:rsidR="00C8255D" w:rsidRDefault="00C8255D">
      <w:pPr>
        <w:pStyle w:val="2"/>
        <w:spacing w:after="61"/>
        <w:ind w:left="2072" w:right="2198"/>
        <w:rPr>
          <w:rFonts w:hint="eastAsia"/>
          <w:sz w:val="32"/>
        </w:rPr>
      </w:pPr>
    </w:p>
    <w:p w14:paraId="6498959C" w14:textId="77777777" w:rsidR="00C8255D" w:rsidRDefault="00C8255D">
      <w:pPr>
        <w:pStyle w:val="2"/>
        <w:spacing w:after="61"/>
        <w:ind w:left="2072" w:right="2198"/>
        <w:rPr>
          <w:rFonts w:hint="eastAsia"/>
          <w:sz w:val="32"/>
        </w:rPr>
      </w:pPr>
    </w:p>
    <w:p w14:paraId="2612327C" w14:textId="77777777" w:rsidR="00C8255D" w:rsidRDefault="00C8255D" w:rsidP="00C8255D">
      <w:pPr>
        <w:rPr>
          <w:rFonts w:hint="eastAsia"/>
        </w:rPr>
      </w:pPr>
    </w:p>
    <w:p w14:paraId="407495E6" w14:textId="77777777" w:rsidR="00C8255D" w:rsidRDefault="00C8255D" w:rsidP="00C8255D">
      <w:pPr>
        <w:rPr>
          <w:rFonts w:hint="eastAsia"/>
        </w:rPr>
      </w:pPr>
    </w:p>
    <w:p w14:paraId="569AC3DE" w14:textId="77777777" w:rsidR="00C8255D" w:rsidRDefault="00C8255D" w:rsidP="00C8255D">
      <w:pPr>
        <w:rPr>
          <w:rFonts w:hint="eastAsia"/>
        </w:rPr>
      </w:pPr>
    </w:p>
    <w:p w14:paraId="129D84C6" w14:textId="77777777" w:rsidR="00C8255D" w:rsidRDefault="00C8255D" w:rsidP="00C8255D">
      <w:pPr>
        <w:rPr>
          <w:rFonts w:hint="eastAsia"/>
        </w:rPr>
      </w:pPr>
    </w:p>
    <w:p w14:paraId="29313DA4" w14:textId="77777777" w:rsidR="00C8255D" w:rsidRDefault="00C8255D" w:rsidP="00C8255D">
      <w:pPr>
        <w:rPr>
          <w:rFonts w:hint="eastAsia"/>
        </w:rPr>
      </w:pPr>
    </w:p>
    <w:p w14:paraId="3AB7D6FE" w14:textId="77777777" w:rsidR="00C8255D" w:rsidRPr="00C8255D" w:rsidRDefault="00C8255D" w:rsidP="00C8255D">
      <w:pPr>
        <w:rPr>
          <w:rFonts w:hint="eastAsia"/>
        </w:rPr>
      </w:pPr>
    </w:p>
    <w:p w14:paraId="6FE7634C" w14:textId="25D12C2E" w:rsidR="00F94458" w:rsidRDefault="00000000">
      <w:pPr>
        <w:pStyle w:val="2"/>
        <w:spacing w:after="61"/>
        <w:ind w:left="2072" w:right="2198"/>
        <w:rPr>
          <w:rFonts w:hint="eastAsia"/>
        </w:rPr>
      </w:pPr>
      <w:r>
        <w:rPr>
          <w:sz w:val="32"/>
        </w:rPr>
        <w:lastRenderedPageBreak/>
        <w:t>第一部分 采购公告</w:t>
      </w:r>
    </w:p>
    <w:p w14:paraId="1AD94F20" w14:textId="7AB61E28" w:rsidR="00F94458" w:rsidRDefault="00B77CFE">
      <w:pPr>
        <w:spacing w:after="108"/>
        <w:rPr>
          <w:rFonts w:hint="eastAsia"/>
        </w:rPr>
      </w:pPr>
      <w:r>
        <w:t>2024年洛浦县援疆项目前期费及评估费项目-洛浦县国民经济和社会发展“十五五”规划及其他行业专项规划编制服务（包四）</w:t>
      </w:r>
      <w:r w:rsidR="00AE0669">
        <w:t>公开招标公告</w:t>
      </w:r>
    </w:p>
    <w:p w14:paraId="1DBD437D" w14:textId="77777777" w:rsidR="00F94458" w:rsidRDefault="00000000">
      <w:pPr>
        <w:pBdr>
          <w:top w:val="single" w:sz="4" w:space="0" w:color="000000"/>
          <w:left w:val="single" w:sz="4" w:space="0" w:color="000000"/>
          <w:bottom w:val="single" w:sz="4" w:space="0" w:color="000000"/>
          <w:right w:val="single" w:sz="4" w:space="0" w:color="000000"/>
        </w:pBdr>
        <w:spacing w:after="100" w:line="259" w:lineRule="auto"/>
        <w:ind w:left="0" w:firstLine="0"/>
        <w:rPr>
          <w:rFonts w:hint="eastAsia"/>
        </w:rPr>
      </w:pPr>
      <w:r>
        <w:t>项目概况</w:t>
      </w:r>
    </w:p>
    <w:p w14:paraId="00D2C31E" w14:textId="730924E7" w:rsidR="00F94458" w:rsidRDefault="00B77CFE">
      <w:pPr>
        <w:pBdr>
          <w:top w:val="single" w:sz="4" w:space="0" w:color="000000"/>
          <w:left w:val="single" w:sz="4" w:space="0" w:color="000000"/>
          <w:bottom w:val="single" w:sz="4" w:space="0" w:color="000000"/>
          <w:right w:val="single" w:sz="4" w:space="0" w:color="000000"/>
        </w:pBdr>
        <w:spacing w:after="29" w:line="336" w:lineRule="auto"/>
        <w:ind w:left="0" w:firstLine="480"/>
        <w:rPr>
          <w:rFonts w:hint="eastAsia"/>
        </w:rPr>
      </w:pPr>
      <w:r>
        <w:rPr>
          <w:u w:val="single" w:color="000000"/>
        </w:rPr>
        <w:t>2024年洛浦县援疆项目前期费及评估费项目-洛浦县国民经济和社会发展“十五五”规划及其他行业专项规划编制服务（包四）</w:t>
      </w:r>
      <w:r w:rsidR="00AE0669">
        <w:rPr>
          <w:u w:val="single" w:color="000000"/>
        </w:rPr>
        <w:t>的潜在投标人应在政采云平台</w:t>
      </w:r>
      <w:hyperlink r:id="rId7">
        <w:r w:rsidR="00AE0669">
          <w:rPr>
            <w:u w:val="single" w:color="000000"/>
          </w:rPr>
          <w:t>https://www.zcygov.cn/</w:t>
        </w:r>
      </w:hyperlink>
      <w:hyperlink r:id="rId8">
        <w:r w:rsidR="00AE0669">
          <w:rPr>
            <w:u w:val="single" w:color="000000"/>
          </w:rPr>
          <w:t>线上获取招标文件，并于</w:t>
        </w:r>
      </w:hyperlink>
      <w:hyperlink r:id="rId9">
        <w:r w:rsidR="00AE0669" w:rsidRPr="00326FCF">
          <w:rPr>
            <w:color w:val="auto"/>
            <w:u w:val="single" w:color="000000"/>
          </w:rPr>
          <w:t>2024</w:t>
        </w:r>
      </w:hyperlink>
      <w:hyperlink r:id="rId10">
        <w:r w:rsidR="00AE0669" w:rsidRPr="00326FCF">
          <w:rPr>
            <w:color w:val="auto"/>
            <w:u w:val="single" w:color="000000"/>
          </w:rPr>
          <w:t>年</w:t>
        </w:r>
      </w:hyperlink>
      <w:hyperlink r:id="rId11">
        <w:r w:rsidR="00326FCF" w:rsidRPr="00326FCF">
          <w:rPr>
            <w:rFonts w:hint="eastAsia"/>
            <w:color w:val="auto"/>
            <w:u w:val="single" w:color="000000"/>
          </w:rPr>
          <w:t>12</w:t>
        </w:r>
      </w:hyperlink>
      <w:hyperlink r:id="rId12">
        <w:r w:rsidR="00AE0669" w:rsidRPr="00326FCF">
          <w:rPr>
            <w:color w:val="auto"/>
            <w:u w:val="single" w:color="000000"/>
          </w:rPr>
          <w:t>月</w:t>
        </w:r>
      </w:hyperlink>
      <w:r w:rsidR="00326FCF" w:rsidRPr="00326FCF">
        <w:rPr>
          <w:rFonts w:hint="eastAsia"/>
          <w:color w:val="auto"/>
          <w:u w:val="single" w:color="000000"/>
        </w:rPr>
        <w:t>19</w:t>
      </w:r>
      <w:r w:rsidR="00AE0669" w:rsidRPr="00326FCF">
        <w:rPr>
          <w:color w:val="auto"/>
          <w:u w:val="single" w:color="000000"/>
        </w:rPr>
        <w:t>日11:00</w:t>
      </w:r>
      <w:r w:rsidR="00AE0669">
        <w:rPr>
          <w:u w:val="single" w:color="000000"/>
        </w:rPr>
        <w:t>（北京时间）前递交投标文件。</w:t>
      </w:r>
    </w:p>
    <w:p w14:paraId="30940BEC" w14:textId="77777777" w:rsidR="00F94458" w:rsidRDefault="00000000">
      <w:pPr>
        <w:numPr>
          <w:ilvl w:val="0"/>
          <w:numId w:val="1"/>
        </w:numPr>
        <w:spacing w:after="94"/>
        <w:ind w:hanging="482"/>
        <w:rPr>
          <w:rFonts w:hint="eastAsia"/>
        </w:rPr>
      </w:pPr>
      <w:r>
        <w:t>项目基本情况</w:t>
      </w:r>
    </w:p>
    <w:p w14:paraId="3A9A3527" w14:textId="2E3C57FF" w:rsidR="00F94458" w:rsidRDefault="00000000">
      <w:pPr>
        <w:spacing w:after="94"/>
        <w:ind w:left="475" w:hanging="10"/>
        <w:rPr>
          <w:rFonts w:hint="eastAsia"/>
        </w:rPr>
      </w:pPr>
      <w:r>
        <w:t>项目编号：</w:t>
      </w:r>
      <w:r w:rsidR="000A4274" w:rsidRPr="000A4274">
        <w:rPr>
          <w:rFonts w:hint="eastAsia"/>
        </w:rPr>
        <w:t>XJJA-HTLPX-2024-23</w:t>
      </w:r>
      <w:r w:rsidR="003064A0">
        <w:rPr>
          <w:rFonts w:hint="eastAsia"/>
        </w:rPr>
        <w:t>-04</w:t>
      </w:r>
    </w:p>
    <w:p w14:paraId="48F5E508" w14:textId="7B5F37E6" w:rsidR="00F94458" w:rsidRDefault="00000000">
      <w:pPr>
        <w:spacing w:line="338" w:lineRule="auto"/>
        <w:ind w:left="483"/>
        <w:rPr>
          <w:rFonts w:hint="eastAsia"/>
        </w:rPr>
      </w:pPr>
      <w:r>
        <w:t>项目名称：</w:t>
      </w:r>
      <w:r w:rsidR="00B77CFE">
        <w:t>2024年洛浦县援疆项目前期费及评估费项目-洛浦县国民经济和社会发展“十五五”规划及其他行业专项规划编制服务（包四）</w:t>
      </w:r>
      <w:r>
        <w:t>采购方式：公开招标</w:t>
      </w:r>
    </w:p>
    <w:p w14:paraId="1C604D8F" w14:textId="1FCF0E6C" w:rsidR="00F94458" w:rsidRDefault="00000000">
      <w:pPr>
        <w:spacing w:after="91"/>
        <w:ind w:left="475" w:hanging="10"/>
        <w:rPr>
          <w:rFonts w:hint="eastAsia"/>
        </w:rPr>
      </w:pPr>
      <w:r>
        <w:t>预算金额：</w:t>
      </w:r>
      <w:r w:rsidR="002D5257">
        <w:rPr>
          <w:rFonts w:hint="eastAsia"/>
        </w:rPr>
        <w:t>500000</w:t>
      </w:r>
      <w:r w:rsidR="0009081E">
        <w:rPr>
          <w:rFonts w:hint="eastAsia"/>
        </w:rPr>
        <w:t>.00</w:t>
      </w:r>
      <w:r>
        <w:t>元</w:t>
      </w:r>
    </w:p>
    <w:p w14:paraId="358C1EC6" w14:textId="6A879382" w:rsidR="00F94458" w:rsidRDefault="00000000">
      <w:pPr>
        <w:spacing w:line="336" w:lineRule="auto"/>
        <w:ind w:left="483" w:right="3106"/>
        <w:rPr>
          <w:rFonts w:hint="eastAsia"/>
        </w:rPr>
      </w:pPr>
      <w:r>
        <w:t>最高限价：</w:t>
      </w:r>
      <w:r w:rsidR="002D5257">
        <w:rPr>
          <w:rFonts w:hint="eastAsia"/>
        </w:rPr>
        <w:t>500000</w:t>
      </w:r>
      <w:r w:rsidR="0009081E">
        <w:rPr>
          <w:rFonts w:hint="eastAsia"/>
        </w:rPr>
        <w:t>.00</w:t>
      </w:r>
      <w:r>
        <w:t>元资金来源：对口援疆资金</w:t>
      </w:r>
    </w:p>
    <w:p w14:paraId="04C17DC5" w14:textId="77777777" w:rsidR="006B477A" w:rsidRDefault="006B477A">
      <w:pPr>
        <w:spacing w:line="336" w:lineRule="auto"/>
        <w:ind w:left="483" w:right="466"/>
        <w:rPr>
          <w:rFonts w:hint="eastAsia"/>
        </w:rPr>
      </w:pPr>
      <w:r>
        <w:rPr>
          <w:rFonts w:hint="eastAsia"/>
        </w:rPr>
        <w:t>服务</w:t>
      </w:r>
      <w:r>
        <w:t>需求：</w:t>
      </w:r>
      <w:r>
        <w:rPr>
          <w:rFonts w:hint="eastAsia"/>
        </w:rPr>
        <w:t>洛浦县国民经济和社会发展“十五五”规划及其他行业专项规划编制</w:t>
      </w:r>
      <w:r w:rsidR="00B5626D">
        <w:rPr>
          <w:rFonts w:hint="eastAsia"/>
        </w:rPr>
        <w:t>.</w:t>
      </w:r>
      <w:r>
        <w:rPr>
          <w:rFonts w:hint="eastAsia"/>
        </w:rPr>
        <w:t xml:space="preserve"> </w:t>
      </w:r>
    </w:p>
    <w:p w14:paraId="13BC4C71" w14:textId="72C5D219" w:rsidR="006B477A" w:rsidRDefault="00000000">
      <w:pPr>
        <w:spacing w:line="336" w:lineRule="auto"/>
        <w:ind w:left="483" w:right="466"/>
        <w:rPr>
          <w:rFonts w:hint="eastAsia"/>
        </w:rPr>
      </w:pPr>
      <w:r>
        <w:t>合同履行期限：</w:t>
      </w:r>
      <w:r w:rsidR="003064A0">
        <w:rPr>
          <w:rFonts w:hint="eastAsia"/>
        </w:rPr>
        <w:t>150</w:t>
      </w:r>
      <w:r>
        <w:t>天(具体以甲乙双方签订合同为准)；</w:t>
      </w:r>
    </w:p>
    <w:p w14:paraId="789AC612" w14:textId="56F30196" w:rsidR="00246AAD" w:rsidRDefault="00000000" w:rsidP="00246AAD">
      <w:pPr>
        <w:spacing w:line="360" w:lineRule="auto"/>
        <w:ind w:firstLine="0"/>
        <w:rPr>
          <w:rFonts w:hint="eastAsia"/>
        </w:rPr>
      </w:pPr>
      <w:r>
        <w:t>本项目</w:t>
      </w:r>
      <w:r w:rsidR="0009081E">
        <w:rPr>
          <w:rFonts w:hint="eastAsia"/>
        </w:rPr>
        <w:t>（否）</w:t>
      </w:r>
      <w:r>
        <w:t>接受联合体投标</w:t>
      </w:r>
    </w:p>
    <w:p w14:paraId="249EC31E" w14:textId="29BAA6B9" w:rsidR="00F94458" w:rsidRDefault="00000000" w:rsidP="00246AAD">
      <w:pPr>
        <w:spacing w:line="360" w:lineRule="auto"/>
        <w:ind w:firstLine="0"/>
        <w:rPr>
          <w:rFonts w:hint="eastAsia"/>
        </w:rPr>
      </w:pPr>
      <w:r>
        <w:t>供应商的资格要求</w:t>
      </w:r>
    </w:p>
    <w:p w14:paraId="79B0137C" w14:textId="77777777" w:rsidR="00F94458" w:rsidRDefault="00000000">
      <w:pPr>
        <w:spacing w:after="94"/>
        <w:ind w:left="363"/>
        <w:rPr>
          <w:rFonts w:hint="eastAsia"/>
        </w:rPr>
      </w:pPr>
      <w:r>
        <w:t>1.满足《中华人民共和国政府采购法》第二十二条规定；</w:t>
      </w:r>
    </w:p>
    <w:p w14:paraId="72E88816" w14:textId="232716ED" w:rsidR="00F94458" w:rsidRDefault="00000000">
      <w:pPr>
        <w:spacing w:after="91"/>
        <w:ind w:left="363"/>
        <w:rPr>
          <w:rFonts w:hint="eastAsia"/>
        </w:rPr>
      </w:pPr>
      <w:r>
        <w:t>2.落实政府采购政策需满足的资格要求：本项目</w:t>
      </w:r>
      <w:r w:rsidR="00326FCF">
        <w:rPr>
          <w:rFonts w:hint="eastAsia"/>
        </w:rPr>
        <w:t>不</w:t>
      </w:r>
      <w:r>
        <w:t>专门面向中小企业采购；</w:t>
      </w:r>
    </w:p>
    <w:p w14:paraId="5DB9A090" w14:textId="77777777" w:rsidR="00F94458" w:rsidRDefault="00000000">
      <w:pPr>
        <w:numPr>
          <w:ilvl w:val="1"/>
          <w:numId w:val="1"/>
        </w:numPr>
        <w:spacing w:after="94"/>
        <w:ind w:firstLine="120"/>
        <w:rPr>
          <w:rFonts w:hint="eastAsia"/>
        </w:rPr>
      </w:pPr>
      <w:r>
        <w:t>财政部、工业和信息化部《关于印发《政府采购促进中小企业发展管理办法》的通知》</w:t>
      </w:r>
    </w:p>
    <w:p w14:paraId="355195CC" w14:textId="77777777" w:rsidR="00F94458" w:rsidRDefault="00000000">
      <w:pPr>
        <w:spacing w:line="334" w:lineRule="auto"/>
        <w:ind w:left="243"/>
        <w:rPr>
          <w:rFonts w:hint="eastAsia"/>
        </w:rPr>
      </w:pPr>
      <w:r>
        <w:t>（财库[2020]46号文）《关于进一步加大政府采购支持中小企业力度的通知》（财库[2022]19 号文）；</w:t>
      </w:r>
    </w:p>
    <w:p w14:paraId="15EC72A7" w14:textId="77777777" w:rsidR="00F94458" w:rsidRDefault="00000000">
      <w:pPr>
        <w:numPr>
          <w:ilvl w:val="1"/>
          <w:numId w:val="1"/>
        </w:numPr>
        <w:spacing w:line="336" w:lineRule="auto"/>
        <w:ind w:firstLine="120"/>
        <w:rPr>
          <w:rFonts w:hint="eastAsia"/>
        </w:rPr>
      </w:pPr>
      <w:r>
        <w:t>财政部、民政部、中国残疾人联合会《关于促进残疾人就业政府采购政策的通知》（财库[2017]141号）；</w:t>
      </w:r>
    </w:p>
    <w:p w14:paraId="2AF72558" w14:textId="77777777" w:rsidR="00F94458" w:rsidRDefault="00000000">
      <w:pPr>
        <w:numPr>
          <w:ilvl w:val="1"/>
          <w:numId w:val="1"/>
        </w:numPr>
        <w:spacing w:line="336" w:lineRule="auto"/>
        <w:ind w:firstLine="120"/>
        <w:rPr>
          <w:rFonts w:hint="eastAsia"/>
        </w:rPr>
      </w:pPr>
      <w:r>
        <w:t>财政部、司法部《关于政府采购支持监狱企业发展有关问题的通知》（财库[2014]68 号文）；</w:t>
      </w:r>
    </w:p>
    <w:p w14:paraId="63BE9C32" w14:textId="7F36084E" w:rsidR="0008405C" w:rsidRDefault="00F844D8" w:rsidP="003064A0">
      <w:pPr>
        <w:pStyle w:val="a8"/>
        <w:numPr>
          <w:ilvl w:val="0"/>
          <w:numId w:val="63"/>
        </w:numPr>
        <w:spacing w:after="156"/>
        <w:ind w:firstLineChars="0"/>
        <w:rPr>
          <w:rFonts w:hint="eastAsia"/>
        </w:rPr>
      </w:pPr>
      <w:r>
        <w:t>本项目的特定资格要求：</w:t>
      </w:r>
    </w:p>
    <w:p w14:paraId="66606F0B" w14:textId="5C0C069A" w:rsidR="00F94458" w:rsidRDefault="00F844D8" w:rsidP="00F844D8">
      <w:pPr>
        <w:spacing w:after="94"/>
        <w:ind w:left="0" w:firstLine="0"/>
        <w:rPr>
          <w:rFonts w:hint="eastAsia"/>
        </w:rPr>
      </w:pPr>
      <w:r>
        <w:rPr>
          <w:rFonts w:hint="eastAsia"/>
        </w:rPr>
        <w:t>（</w:t>
      </w:r>
      <w:r w:rsidR="003064A0">
        <w:rPr>
          <w:rFonts w:hint="eastAsia"/>
        </w:rPr>
        <w:t>1</w:t>
      </w:r>
      <w:r>
        <w:rPr>
          <w:rFonts w:hint="eastAsia"/>
        </w:rPr>
        <w:t>）</w:t>
      </w:r>
      <w:r>
        <w:t>具有有效经年检合格的“三证合一”营业执照；</w:t>
      </w:r>
    </w:p>
    <w:p w14:paraId="1C90DD2D" w14:textId="704CB143" w:rsidR="00F94458" w:rsidRDefault="00F844D8" w:rsidP="00F844D8">
      <w:pPr>
        <w:spacing w:line="334" w:lineRule="auto"/>
        <w:ind w:left="122" w:firstLine="0"/>
        <w:rPr>
          <w:rFonts w:hint="eastAsia"/>
        </w:rPr>
      </w:pPr>
      <w:r>
        <w:rPr>
          <w:rFonts w:hint="eastAsia"/>
        </w:rPr>
        <w:lastRenderedPageBreak/>
        <w:t>（</w:t>
      </w:r>
      <w:r w:rsidR="003064A0">
        <w:rPr>
          <w:rFonts w:hint="eastAsia"/>
        </w:rPr>
        <w:t>2</w:t>
      </w:r>
      <w:r>
        <w:rPr>
          <w:rFonts w:hint="eastAsia"/>
        </w:rPr>
        <w:t>）</w:t>
      </w:r>
      <w:r w:rsidR="006B477A" w:rsidRPr="006B477A">
        <w:rPr>
          <w:rFonts w:hint="eastAsia"/>
        </w:rPr>
        <w:t>法人参与投标需提供法人证明书及法人身份证，委托代理人投标需提供法人授权委托书及委托代理人身份证；需提供公司近三个月社保证明（缴费凭证，个人明细）（新成立时间少于3个月的公司，按实际发生提供）；</w:t>
      </w:r>
    </w:p>
    <w:p w14:paraId="7C81DB90" w14:textId="34904752" w:rsidR="00F94458" w:rsidRDefault="00F844D8" w:rsidP="00F844D8">
      <w:pPr>
        <w:spacing w:line="336" w:lineRule="auto"/>
        <w:rPr>
          <w:rFonts w:hint="eastAsia"/>
        </w:rPr>
      </w:pPr>
      <w:r>
        <w:rPr>
          <w:rFonts w:hint="eastAsia"/>
        </w:rPr>
        <w:t>（</w:t>
      </w:r>
      <w:r w:rsidR="003064A0">
        <w:rPr>
          <w:rFonts w:hint="eastAsia"/>
        </w:rPr>
        <w:t>3</w:t>
      </w:r>
      <w:r>
        <w:rPr>
          <w:rFonts w:hint="eastAsia"/>
        </w:rPr>
        <w:t>）</w:t>
      </w:r>
      <w:r w:rsidR="006B477A">
        <w:rPr>
          <w:rFonts w:ascii="宋体" w:hAnsi="宋体" w:cs="宋体" w:hint="eastAsia"/>
        </w:rPr>
        <w:t>提供</w:t>
      </w:r>
      <w:r w:rsidR="006B477A">
        <w:rPr>
          <w:rFonts w:ascii="宋体" w:hAnsi="宋体" w:cs="宋体" w:hint="eastAsia"/>
        </w:rPr>
        <w:t>2023</w:t>
      </w:r>
      <w:r w:rsidR="006B477A">
        <w:rPr>
          <w:rFonts w:ascii="宋体" w:hAnsi="宋体" w:cs="宋体" w:hint="eastAsia"/>
        </w:rPr>
        <w:t>年度的财务审计报告（</w:t>
      </w:r>
      <w:r w:rsidR="006B477A">
        <w:rPr>
          <w:rFonts w:ascii="宋体" w:hAnsi="宋体" w:cs="宋体" w:hint="eastAsia"/>
        </w:rPr>
        <w:t>2024</w:t>
      </w:r>
      <w:r w:rsidR="006B477A">
        <w:rPr>
          <w:rFonts w:ascii="宋体" w:hAnsi="宋体" w:cs="宋体" w:hint="eastAsia"/>
        </w:rPr>
        <w:t>年成立的公司可不提供但需提供银行出具的近三个月的资信证明）；</w:t>
      </w:r>
      <w:r w:rsidR="006B477A">
        <w:t>；</w:t>
      </w:r>
    </w:p>
    <w:p w14:paraId="1CD129D0" w14:textId="6F511D7F" w:rsidR="00F94458" w:rsidRDefault="00F844D8" w:rsidP="00F844D8">
      <w:pPr>
        <w:spacing w:line="336" w:lineRule="auto"/>
        <w:ind w:left="360" w:firstLine="0"/>
        <w:rPr>
          <w:rFonts w:hint="eastAsia"/>
        </w:rPr>
      </w:pPr>
      <w:r>
        <w:rPr>
          <w:rFonts w:hint="eastAsia"/>
        </w:rPr>
        <w:t>（</w:t>
      </w:r>
      <w:r w:rsidR="003064A0">
        <w:rPr>
          <w:rFonts w:hint="eastAsia"/>
        </w:rPr>
        <w:t>4</w:t>
      </w:r>
      <w:r>
        <w:rPr>
          <w:rFonts w:hint="eastAsia"/>
        </w:rPr>
        <w:t>）</w:t>
      </w:r>
      <w:r>
        <w:t>提供税务部门出具近三个月（近三个月是指2024年0</w:t>
      </w:r>
      <w:r w:rsidR="006B477A">
        <w:rPr>
          <w:rFonts w:hint="eastAsia"/>
        </w:rPr>
        <w:t>8</w:t>
      </w:r>
      <w:r>
        <w:t>月-2024年</w:t>
      </w:r>
      <w:r w:rsidR="006B477A">
        <w:rPr>
          <w:rFonts w:hint="eastAsia"/>
        </w:rPr>
        <w:t>10</w:t>
      </w:r>
      <w:r>
        <w:t>月）依法缴纳税收的完税证明（需含增值税、印花税等税种；如当月无需缴税需提供税务机关出具的无欠税证明），新成立公司按实际发生提供税务机关出具的无欠税证明；</w:t>
      </w:r>
    </w:p>
    <w:p w14:paraId="1F3DC5D7" w14:textId="215EFB4A" w:rsidR="00F94458" w:rsidRDefault="00F844D8" w:rsidP="00F844D8">
      <w:pPr>
        <w:spacing w:line="335" w:lineRule="auto"/>
        <w:ind w:left="360" w:firstLine="0"/>
        <w:rPr>
          <w:rFonts w:hint="eastAsia"/>
        </w:rPr>
      </w:pPr>
      <w:r>
        <w:rPr>
          <w:rFonts w:hint="eastAsia"/>
        </w:rPr>
        <w:t>（</w:t>
      </w:r>
      <w:r w:rsidR="003064A0">
        <w:rPr>
          <w:rFonts w:hint="eastAsia"/>
        </w:rPr>
        <w:t>5</w:t>
      </w:r>
      <w:r>
        <w:rPr>
          <w:rFonts w:hint="eastAsia"/>
        </w:rPr>
        <w:t>）</w:t>
      </w:r>
      <w:r>
        <w:t>凡拟参加本次招标项目的投标人，如在“信用中国网（www.creditchina.gov.cn）” 被列入失信被执行人、重大税收违法案件当事人名单、政府采购严重违法失信名单；“中国政府采购网（www.ccgp.gov.cn）”被列入政府采购严重违法失信行为记录名单；“国家企业信用信息公示系统（http://www.gsxt.gov.cn）”列入经营异常名录信息、严重违法失信</w:t>
      </w:r>
    </w:p>
    <w:p w14:paraId="1FDB8234" w14:textId="77777777" w:rsidR="00F94458" w:rsidRDefault="00000000">
      <w:pPr>
        <w:spacing w:line="336" w:lineRule="auto"/>
        <w:ind w:left="243"/>
        <w:rPr>
          <w:rFonts w:hint="eastAsia"/>
        </w:rPr>
      </w:pPr>
      <w:r>
        <w:t>名单（黑名单）信息（尚在处罚期内的）；“中国裁判文书网（http://wenshu.court.gov.cn/）” 有行贿受贿犯罪记录的投标企业将拒绝其参与本次政府采购活动；</w:t>
      </w:r>
    </w:p>
    <w:p w14:paraId="431EC81A" w14:textId="1717FC7F" w:rsidR="00F94458" w:rsidRDefault="00F844D8" w:rsidP="00F844D8">
      <w:pPr>
        <w:spacing w:line="336" w:lineRule="auto"/>
        <w:ind w:left="360" w:firstLine="0"/>
        <w:rPr>
          <w:rFonts w:hint="eastAsia"/>
        </w:rPr>
      </w:pPr>
      <w:r>
        <w:rPr>
          <w:rFonts w:hint="eastAsia"/>
        </w:rPr>
        <w:t>（</w:t>
      </w:r>
      <w:r w:rsidR="003064A0">
        <w:rPr>
          <w:rFonts w:hint="eastAsia"/>
        </w:rPr>
        <w:t>6</w:t>
      </w:r>
      <w:r>
        <w:rPr>
          <w:rFonts w:hint="eastAsia"/>
        </w:rPr>
        <w:t>）</w:t>
      </w:r>
      <w:r>
        <w:t>企业负责人为同一人或者存在直接控股、管理关系的不同供应商，不得参加同一合同项下的政府采购活动。否则，皆取消投标资格；</w:t>
      </w:r>
    </w:p>
    <w:p w14:paraId="0EEF64AA" w14:textId="0708FB4E" w:rsidR="00F94458" w:rsidRDefault="00F844D8" w:rsidP="00F844D8">
      <w:pPr>
        <w:spacing w:after="94"/>
        <w:ind w:left="360" w:firstLine="0"/>
        <w:rPr>
          <w:rFonts w:hint="eastAsia"/>
        </w:rPr>
      </w:pPr>
      <w:r>
        <w:rPr>
          <w:rFonts w:hint="eastAsia"/>
        </w:rPr>
        <w:t>（</w:t>
      </w:r>
      <w:r w:rsidR="003064A0">
        <w:rPr>
          <w:rFonts w:hint="eastAsia"/>
        </w:rPr>
        <w:t>7</w:t>
      </w:r>
      <w:r>
        <w:rPr>
          <w:rFonts w:hint="eastAsia"/>
        </w:rPr>
        <w:t>）</w:t>
      </w:r>
      <w:r>
        <w:t>是否按照招标文件要求递交投标保证金或电子保函。</w:t>
      </w:r>
    </w:p>
    <w:p w14:paraId="37E41005" w14:textId="3AD10FDF" w:rsidR="00F94458" w:rsidRDefault="00F844D8" w:rsidP="00F844D8">
      <w:pPr>
        <w:spacing w:after="94"/>
        <w:rPr>
          <w:rFonts w:hint="eastAsia"/>
        </w:rPr>
      </w:pPr>
      <w:r>
        <w:rPr>
          <w:rFonts w:hint="eastAsia"/>
        </w:rPr>
        <w:t>四．</w:t>
      </w:r>
      <w:r>
        <w:t>获取采购文件</w:t>
      </w:r>
    </w:p>
    <w:p w14:paraId="434750EE" w14:textId="79F86EEB" w:rsidR="00F94458" w:rsidRDefault="00000000">
      <w:pPr>
        <w:spacing w:after="91" w:line="336" w:lineRule="auto"/>
        <w:ind w:left="0" w:firstLine="480"/>
        <w:rPr>
          <w:rFonts w:hint="eastAsia"/>
        </w:rPr>
      </w:pPr>
      <w:r>
        <w:t>时间：2024年</w:t>
      </w:r>
      <w:r w:rsidR="0008405C">
        <w:rPr>
          <w:rFonts w:hint="eastAsia"/>
        </w:rPr>
        <w:t>11</w:t>
      </w:r>
      <w:r>
        <w:t>月</w:t>
      </w:r>
      <w:r w:rsidR="0008405C">
        <w:rPr>
          <w:rFonts w:hint="eastAsia"/>
        </w:rPr>
        <w:t>28</w:t>
      </w:r>
      <w:r>
        <w:t>日至2024年</w:t>
      </w:r>
      <w:r w:rsidR="0008405C">
        <w:rPr>
          <w:rFonts w:hint="eastAsia"/>
        </w:rPr>
        <w:t>12</w:t>
      </w:r>
      <w:r>
        <w:t>月</w:t>
      </w:r>
      <w:r w:rsidR="008B4F3F">
        <w:rPr>
          <w:rFonts w:hint="eastAsia"/>
        </w:rPr>
        <w:t>18</w:t>
      </w:r>
      <w:r>
        <w:t>日，每天上午00:00至12:00，下午12:00 至23:59（北京时间，法定节假日除外）</w:t>
      </w:r>
    </w:p>
    <w:p w14:paraId="21F88E62" w14:textId="77777777" w:rsidR="00F94458" w:rsidRDefault="00000000">
      <w:pPr>
        <w:spacing w:after="190"/>
        <w:ind w:left="483"/>
        <w:rPr>
          <w:rFonts w:hint="eastAsia"/>
        </w:rPr>
      </w:pPr>
      <w:r>
        <w:t>地点：供应商登陆政采云平台https://www.zcygov.cn/在线申请获取采购文件</w:t>
      </w:r>
    </w:p>
    <w:p w14:paraId="577B09DC" w14:textId="77777777" w:rsidR="00F94458" w:rsidRDefault="00000000">
      <w:pPr>
        <w:spacing w:line="336" w:lineRule="auto"/>
        <w:ind w:left="2" w:right="139" w:firstLine="480"/>
        <w:rPr>
          <w:rFonts w:hint="eastAsia"/>
        </w:rPr>
      </w:pPr>
      <w:r>
        <w:t>方式：供应商登录政采云平台https://www.zcygov.cn/在线申请获取采购文件（进入“项目采购”应用，在获取采购文件菜单中选择项目，申请获取采购文件）售价（元）：0</w:t>
      </w:r>
    </w:p>
    <w:p w14:paraId="263628F8" w14:textId="77777777" w:rsidR="00F94458" w:rsidRDefault="00000000" w:rsidP="00F844D8">
      <w:pPr>
        <w:numPr>
          <w:ilvl w:val="0"/>
          <w:numId w:val="64"/>
        </w:numPr>
        <w:spacing w:after="94"/>
        <w:rPr>
          <w:rFonts w:hint="eastAsia"/>
        </w:rPr>
      </w:pPr>
      <w:r>
        <w:t>提交投标文件截止时间、开标时间和地点</w:t>
      </w:r>
    </w:p>
    <w:p w14:paraId="06CE8917" w14:textId="1999BAD8" w:rsidR="00F94458" w:rsidRDefault="00000000">
      <w:pPr>
        <w:spacing w:line="345" w:lineRule="auto"/>
        <w:ind w:left="483" w:right="106"/>
        <w:rPr>
          <w:rFonts w:hint="eastAsia"/>
        </w:rPr>
      </w:pPr>
      <w:r>
        <w:t>提交投标文件截止时间：2024年</w:t>
      </w:r>
      <w:r w:rsidR="008B4F3F">
        <w:rPr>
          <w:rFonts w:hint="eastAsia"/>
        </w:rPr>
        <w:t>12</w:t>
      </w:r>
      <w:r>
        <w:t>月</w:t>
      </w:r>
      <w:r w:rsidR="008B4F3F">
        <w:rPr>
          <w:rFonts w:hint="eastAsia"/>
        </w:rPr>
        <w:t>19</w:t>
      </w:r>
      <w:r>
        <w:t>日 11:00（北京时间）投标地点：新疆政府采购网政采云平台（www.zcygov.cn）开标时间：2024年</w:t>
      </w:r>
      <w:r w:rsidR="008B4F3F">
        <w:rPr>
          <w:rFonts w:hint="eastAsia"/>
        </w:rPr>
        <w:t>12</w:t>
      </w:r>
      <w:r>
        <w:t>月</w:t>
      </w:r>
      <w:r w:rsidR="008B4F3F">
        <w:rPr>
          <w:rFonts w:hint="eastAsia"/>
        </w:rPr>
        <w:t>19</w:t>
      </w:r>
      <w:r>
        <w:t>日 11:00（北京时间）</w:t>
      </w:r>
    </w:p>
    <w:p w14:paraId="3C6DE669" w14:textId="77777777" w:rsidR="00F94458" w:rsidRDefault="00000000">
      <w:pPr>
        <w:spacing w:line="336" w:lineRule="auto"/>
        <w:ind w:left="2" w:firstLine="480"/>
        <w:rPr>
          <w:rFonts w:hint="eastAsia"/>
        </w:rPr>
      </w:pPr>
      <w:r>
        <w:t>开标地点：政采云平台不见面开标大厅（网址：https://www.zcygov.cn/）五、公告期限</w:t>
      </w:r>
    </w:p>
    <w:p w14:paraId="5F2D26AE" w14:textId="77777777" w:rsidR="00F94458" w:rsidRDefault="00000000">
      <w:pPr>
        <w:spacing w:line="336" w:lineRule="auto"/>
        <w:ind w:left="2" w:right="4119" w:firstLine="480"/>
        <w:rPr>
          <w:rFonts w:hint="eastAsia"/>
        </w:rPr>
      </w:pPr>
      <w:r>
        <w:t>自本公告发布之日起5个工作日六、其他补充事宜</w:t>
      </w:r>
    </w:p>
    <w:p w14:paraId="6231C790" w14:textId="75E32D6A" w:rsidR="00F94458" w:rsidRDefault="00000000" w:rsidP="00F844D8">
      <w:pPr>
        <w:numPr>
          <w:ilvl w:val="1"/>
          <w:numId w:val="64"/>
        </w:numPr>
        <w:spacing w:after="91"/>
        <w:rPr>
          <w:rFonts w:hint="eastAsia"/>
        </w:rPr>
      </w:pPr>
      <w:r>
        <w:lastRenderedPageBreak/>
        <w:t>投标保证金金额：</w:t>
      </w:r>
      <w:r w:rsidR="002D5257">
        <w:rPr>
          <w:rFonts w:hint="eastAsia"/>
        </w:rPr>
        <w:t>5</w:t>
      </w:r>
      <w:r w:rsidR="008D502B">
        <w:rPr>
          <w:rFonts w:hint="eastAsia"/>
        </w:rPr>
        <w:t>000</w:t>
      </w:r>
      <w:r>
        <w:t>元（大写：</w:t>
      </w:r>
      <w:r w:rsidR="002D5257">
        <w:rPr>
          <w:rFonts w:hint="eastAsia"/>
        </w:rPr>
        <w:t>伍</w:t>
      </w:r>
      <w:r w:rsidR="008D502B">
        <w:rPr>
          <w:rFonts w:hint="eastAsia"/>
        </w:rPr>
        <w:t>仟</w:t>
      </w:r>
      <w:r w:rsidR="006B477A">
        <w:rPr>
          <w:rFonts w:hint="eastAsia"/>
        </w:rPr>
        <w:t>元</w:t>
      </w:r>
      <w:r>
        <w:t>整）；开户名称：洛浦县政务服务和公共资源交易中心，开户银行：中国农业银行股份有限公司洛浦县支行，账号：</w:t>
      </w:r>
    </w:p>
    <w:p w14:paraId="2AC1BDCC" w14:textId="7DF6843E" w:rsidR="00F94458" w:rsidRDefault="00000000">
      <w:pPr>
        <w:spacing w:line="336" w:lineRule="auto"/>
        <w:ind w:left="5"/>
        <w:rPr>
          <w:rFonts w:hint="eastAsia"/>
        </w:rPr>
      </w:pPr>
      <w:r>
        <w:t>30581601040888887【投标保证金缴纳的截止时间为2024年</w:t>
      </w:r>
      <w:r w:rsidR="008D502B">
        <w:rPr>
          <w:rFonts w:hint="eastAsia"/>
        </w:rPr>
        <w:t>12</w:t>
      </w:r>
      <w:r>
        <w:t>月</w:t>
      </w:r>
      <w:r w:rsidR="008D502B">
        <w:rPr>
          <w:rFonts w:hint="eastAsia"/>
        </w:rPr>
        <w:t>19</w:t>
      </w:r>
      <w:r>
        <w:t>日11点00分（北京时间），缴纳投标保证金时应在付款用途里标明项目名称、用途。投标保证金以进账时间为准，投标人在缴纳投标保证金时，应充分考虑资金在途时间。投标保证金以其进账时间确定其有效性，在规定时间内未进入到指定账户，按否决投标处理。开标前投标单位不需换取保证金收据】;</w:t>
      </w:r>
    </w:p>
    <w:p w14:paraId="659B16D2" w14:textId="77777777" w:rsidR="00F94458" w:rsidRDefault="00000000" w:rsidP="00F844D8">
      <w:pPr>
        <w:numPr>
          <w:ilvl w:val="1"/>
          <w:numId w:val="64"/>
        </w:numPr>
        <w:spacing w:line="336" w:lineRule="auto"/>
        <w:rPr>
          <w:rFonts w:hint="eastAsia"/>
        </w:rPr>
      </w:pPr>
      <w:r>
        <w:t>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09C75CB8" w14:textId="77777777" w:rsidR="00F94458" w:rsidRDefault="00000000" w:rsidP="00F844D8">
      <w:pPr>
        <w:numPr>
          <w:ilvl w:val="1"/>
          <w:numId w:val="64"/>
        </w:numPr>
        <w:spacing w:after="185"/>
        <w:rPr>
          <w:rFonts w:hint="eastAsia"/>
        </w:rPr>
      </w:pPr>
      <w:r>
        <w:t>投标保证金缴纳方式：《关于促进政府采购公平竞争优化营商环境的通知》[财库〔2019〕</w:t>
      </w:r>
    </w:p>
    <w:p w14:paraId="403CBDEF" w14:textId="77777777" w:rsidR="00F94458" w:rsidRDefault="00000000">
      <w:pPr>
        <w:spacing w:after="187"/>
        <w:ind w:left="5"/>
        <w:rPr>
          <w:rFonts w:hint="eastAsia"/>
        </w:rPr>
      </w:pPr>
      <w:r>
        <w:t>38号文]。请各投标企业充分考虑当前营商环境情况，选择切实可行的方式缴纳。</w:t>
      </w:r>
    </w:p>
    <w:p w14:paraId="754F516A" w14:textId="77777777" w:rsidR="00F94458" w:rsidRDefault="00000000" w:rsidP="00F844D8">
      <w:pPr>
        <w:numPr>
          <w:ilvl w:val="1"/>
          <w:numId w:val="64"/>
        </w:numPr>
        <w:spacing w:line="336" w:lineRule="auto"/>
        <w:rPr>
          <w:rFonts w:hint="eastAsia"/>
        </w:rPr>
      </w:pPr>
      <w:r>
        <w:t>本项目实行网上投标，采用电子投标文件。若供应商参与投标，自行承担投标一切费用。</w:t>
      </w:r>
    </w:p>
    <w:p w14:paraId="7EF3364E" w14:textId="77777777" w:rsidR="00F94458" w:rsidRDefault="00000000" w:rsidP="00F844D8">
      <w:pPr>
        <w:numPr>
          <w:ilvl w:val="1"/>
          <w:numId w:val="64"/>
        </w:numPr>
        <w:spacing w:line="336" w:lineRule="auto"/>
        <w:rPr>
          <w:rFonts w:hint="eastAsia"/>
        </w:rPr>
      </w:pPr>
      <w:r>
        <w:t>各供应商应在开标前应确保成为政采云平台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537756A1" w14:textId="77777777" w:rsidR="00F94458" w:rsidRDefault="00000000" w:rsidP="00F844D8">
      <w:pPr>
        <w:numPr>
          <w:ilvl w:val="1"/>
          <w:numId w:val="64"/>
        </w:numPr>
        <w:spacing w:after="96"/>
        <w:rPr>
          <w:rFonts w:hint="eastAsia"/>
        </w:rPr>
      </w:pPr>
      <w:r>
        <w:t>供应商将政采云电子交易客户端下载、安装完成后，可通过账号密码或CA登录客户端</w:t>
      </w:r>
    </w:p>
    <w:p w14:paraId="244347EA" w14:textId="77777777" w:rsidR="00F94458" w:rsidRDefault="00000000">
      <w:pPr>
        <w:spacing w:after="91"/>
        <w:ind w:left="5"/>
        <w:rPr>
          <w:rFonts w:hint="eastAsia"/>
        </w:rPr>
      </w:pPr>
      <w:r>
        <w:t>进行投标文件的制作。在使用政采云投标客户端时，建议使用WIN7（64位）及以上操作系统。</w:t>
      </w:r>
    </w:p>
    <w:p w14:paraId="442AA54A" w14:textId="77777777" w:rsidR="00F94458" w:rsidRDefault="00000000">
      <w:pPr>
        <w:spacing w:line="336" w:lineRule="auto"/>
        <w:ind w:left="5"/>
        <w:rPr>
          <w:rFonts w:hint="eastAsia"/>
        </w:rPr>
      </w:pPr>
      <w:r>
        <w:t>客户端请至新疆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3313D416" w14:textId="77777777" w:rsidR="00F94458" w:rsidRDefault="00000000" w:rsidP="00F844D8">
      <w:pPr>
        <w:numPr>
          <w:ilvl w:val="1"/>
          <w:numId w:val="64"/>
        </w:numPr>
        <w:spacing w:line="334" w:lineRule="auto"/>
        <w:rPr>
          <w:rFonts w:hint="eastAsia"/>
        </w:rPr>
      </w:pPr>
      <w:r>
        <w:t>供应商在开标时须使用制作加密电子投标文件所使用的CA锁及电脑，电脑须提前配置好浏览器（使用谷歌浏览器），并确保开标期间电脑网络环境畅通，以便开标时解锁。</w:t>
      </w:r>
    </w:p>
    <w:p w14:paraId="1ABC1F6B" w14:textId="77777777" w:rsidR="00F94458" w:rsidRDefault="00000000" w:rsidP="00F844D8">
      <w:pPr>
        <w:numPr>
          <w:ilvl w:val="1"/>
          <w:numId w:val="64"/>
        </w:numPr>
        <w:spacing w:after="94"/>
        <w:rPr>
          <w:rFonts w:hint="eastAsia"/>
        </w:rPr>
      </w:pPr>
      <w:r>
        <w:t>为了保证开评标顺利进行，政采云线上开标功能完全实现，供应商开标所使用的电脑</w:t>
      </w:r>
    </w:p>
    <w:p w14:paraId="3E0E1407" w14:textId="77777777" w:rsidR="00F94458" w:rsidRDefault="00000000">
      <w:pPr>
        <w:spacing w:after="94"/>
        <w:ind w:left="5"/>
        <w:rPr>
          <w:rFonts w:hint="eastAsia"/>
        </w:rPr>
      </w:pPr>
      <w:r>
        <w:lastRenderedPageBreak/>
        <w:t>设备须具有视频及语音功能。</w:t>
      </w:r>
    </w:p>
    <w:p w14:paraId="3D23274F" w14:textId="77777777" w:rsidR="00F94458" w:rsidRDefault="00000000">
      <w:pPr>
        <w:spacing w:after="96"/>
        <w:ind w:left="5"/>
        <w:rPr>
          <w:rFonts w:hint="eastAsia"/>
        </w:rPr>
      </w:pPr>
      <w:r>
        <w:t>特别提示：</w:t>
      </w:r>
    </w:p>
    <w:p w14:paraId="08A7E894" w14:textId="77777777" w:rsidR="00F94458" w:rsidRDefault="00000000">
      <w:pPr>
        <w:numPr>
          <w:ilvl w:val="1"/>
          <w:numId w:val="2"/>
        </w:numPr>
        <w:spacing w:after="91"/>
        <w:ind w:right="53" w:firstLine="480"/>
        <w:rPr>
          <w:rFonts w:hint="eastAsia"/>
        </w:rPr>
      </w:pPr>
      <w:r>
        <w:t>采购限额标准以上，200万元以下的货物和服务采购项目、400万元以下的工程采购项目，适宜由中小企业提供的，采购人应当专门面向中小企业采购。</w:t>
      </w:r>
    </w:p>
    <w:p w14:paraId="2C92384E" w14:textId="77777777" w:rsidR="00F94458" w:rsidRDefault="00000000">
      <w:pPr>
        <w:numPr>
          <w:ilvl w:val="1"/>
          <w:numId w:val="2"/>
        </w:numPr>
        <w:spacing w:line="336" w:lineRule="auto"/>
        <w:ind w:right="53" w:firstLine="480"/>
        <w:rPr>
          <w:rFonts w:hint="eastAsia"/>
        </w:rPr>
      </w:pPr>
      <w:r>
        <w:t>超过200万元的货物和服务采购项目、超过400万元的工程采购项目中适宜由中小企业提供的，预留该部分采购项目预算总额的30%以上专门面向中小企业采购，其中预留给小微企业的比例不低于60%。</w:t>
      </w:r>
    </w:p>
    <w:p w14:paraId="0086C734" w14:textId="77777777" w:rsidR="00F94458" w:rsidRDefault="00000000">
      <w:pPr>
        <w:numPr>
          <w:ilvl w:val="1"/>
          <w:numId w:val="2"/>
        </w:numPr>
        <w:spacing w:after="94"/>
        <w:ind w:right="53" w:firstLine="480"/>
        <w:rPr>
          <w:rFonts w:hint="eastAsia"/>
        </w:rPr>
      </w:pPr>
      <w:r>
        <w:t>对于未预留份额专门面向中小企业的采购项目，以及预留份额项目中的非预留部分采</w:t>
      </w:r>
    </w:p>
    <w:p w14:paraId="4D94D894" w14:textId="77777777" w:rsidR="00F94458" w:rsidRDefault="00000000">
      <w:pPr>
        <w:spacing w:line="335" w:lineRule="auto"/>
        <w:ind w:left="5"/>
        <w:rPr>
          <w:rFonts w:hint="eastAsia"/>
        </w:rPr>
      </w:pPr>
      <w:r>
        <w:t>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2457291" w14:textId="77777777" w:rsidR="00F94458" w:rsidRDefault="00000000">
      <w:pPr>
        <w:numPr>
          <w:ilvl w:val="1"/>
          <w:numId w:val="2"/>
        </w:numPr>
        <w:spacing w:line="335" w:lineRule="auto"/>
        <w:ind w:right="53" w:firstLine="480"/>
        <w:rPr>
          <w:rFonts w:hint="eastAsia"/>
        </w:rPr>
      </w:pPr>
      <w: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七、对本次招标提出询问，请按以下方式联系</w:t>
      </w:r>
    </w:p>
    <w:p w14:paraId="1D4910F3" w14:textId="77777777" w:rsidR="00F94458" w:rsidRDefault="00000000">
      <w:pPr>
        <w:spacing w:after="94"/>
        <w:ind w:left="483"/>
        <w:rPr>
          <w:rFonts w:hint="eastAsia"/>
        </w:rPr>
      </w:pPr>
      <w:r>
        <w:t>1.采购人信息</w:t>
      </w:r>
    </w:p>
    <w:p w14:paraId="171BFFD0" w14:textId="527D6806" w:rsidR="00F94458" w:rsidRDefault="00000000">
      <w:pPr>
        <w:spacing w:after="116"/>
        <w:ind w:left="483"/>
        <w:rPr>
          <w:rFonts w:hint="eastAsia"/>
        </w:rPr>
      </w:pPr>
      <w:r>
        <w:t>名 称：</w:t>
      </w:r>
      <w:r w:rsidR="007C30D4">
        <w:t>洛浦县发展和改革委员会</w:t>
      </w:r>
    </w:p>
    <w:p w14:paraId="2831979F" w14:textId="77777777" w:rsidR="00F94458" w:rsidRDefault="00000000">
      <w:pPr>
        <w:spacing w:after="118"/>
        <w:ind w:left="483"/>
        <w:rPr>
          <w:rFonts w:hint="eastAsia"/>
        </w:rPr>
      </w:pPr>
      <w:r>
        <w:t>地 址：洛浦县</w:t>
      </w:r>
    </w:p>
    <w:p w14:paraId="11926610" w14:textId="71ECDA77" w:rsidR="00F94458" w:rsidRDefault="00000000">
      <w:pPr>
        <w:spacing w:after="91"/>
        <w:ind w:left="483"/>
        <w:rPr>
          <w:rFonts w:hint="eastAsia"/>
        </w:rPr>
      </w:pPr>
      <w:r>
        <w:t>联系人：</w:t>
      </w:r>
      <w:r w:rsidR="00326FCF" w:rsidRPr="00326FCF">
        <w:rPr>
          <w:color w:val="auto"/>
        </w:rPr>
        <w:t>瓦日斯</w:t>
      </w:r>
    </w:p>
    <w:p w14:paraId="3862293D" w14:textId="07AB7C81" w:rsidR="00F94458" w:rsidRDefault="00000000">
      <w:pPr>
        <w:spacing w:after="530"/>
        <w:ind w:left="475" w:hanging="10"/>
        <w:rPr>
          <w:rFonts w:hint="eastAsia"/>
        </w:rPr>
      </w:pPr>
      <w:r>
        <w:t>联系方式：</w:t>
      </w:r>
      <w:r w:rsidR="00326FCF" w:rsidRPr="00326FCF">
        <w:rPr>
          <w:color w:val="auto"/>
        </w:rPr>
        <w:t>0903-6623224</w:t>
      </w:r>
    </w:p>
    <w:p w14:paraId="28D4D032" w14:textId="77777777" w:rsidR="00F94458" w:rsidRDefault="00000000">
      <w:pPr>
        <w:spacing w:after="122"/>
        <w:ind w:left="483"/>
        <w:rPr>
          <w:rFonts w:hint="eastAsia"/>
        </w:rPr>
      </w:pPr>
      <w:r>
        <w:t>2.采购代理机构信息</w:t>
      </w:r>
    </w:p>
    <w:p w14:paraId="0743C923" w14:textId="217D8FBC" w:rsidR="00F94458" w:rsidRDefault="00000000">
      <w:pPr>
        <w:spacing w:after="149"/>
        <w:ind w:left="483"/>
        <w:rPr>
          <w:rFonts w:hint="eastAsia"/>
        </w:rPr>
      </w:pPr>
      <w:r>
        <w:t>名 称：</w:t>
      </w:r>
      <w:r w:rsidR="000A4274">
        <w:t>新疆建安项目管理有限公司</w:t>
      </w:r>
    </w:p>
    <w:p w14:paraId="4E87F551" w14:textId="3BD5C475" w:rsidR="00F94458" w:rsidRDefault="00000000">
      <w:pPr>
        <w:spacing w:line="377" w:lineRule="auto"/>
        <w:ind w:left="483" w:right="2086"/>
        <w:rPr>
          <w:rFonts w:hint="eastAsia"/>
        </w:rPr>
      </w:pPr>
      <w:r>
        <w:t>地 址：</w:t>
      </w:r>
      <w:r w:rsidR="000A4274">
        <w:t>和田市乌鲁木齐北路411号</w:t>
      </w:r>
      <w:r>
        <w:t>联系人：</w:t>
      </w:r>
      <w:r w:rsidR="000A4274">
        <w:t>张旭</w:t>
      </w:r>
    </w:p>
    <w:p w14:paraId="50DB07B4" w14:textId="3ECA2A88" w:rsidR="00F94458" w:rsidRDefault="00000000">
      <w:pPr>
        <w:spacing w:after="615"/>
        <w:ind w:left="475" w:hanging="10"/>
        <w:rPr>
          <w:rFonts w:hint="eastAsia"/>
        </w:rPr>
      </w:pPr>
      <w:r>
        <w:t>电 话：</w:t>
      </w:r>
      <w:r w:rsidR="006765F3">
        <w:t>0903-2035989/18199392008</w:t>
      </w:r>
      <w:r w:rsidR="00194DD2">
        <w:t xml:space="preserve"> </w:t>
      </w:r>
    </w:p>
    <w:p w14:paraId="7DC37814" w14:textId="77777777" w:rsidR="00F94458" w:rsidRDefault="00000000">
      <w:pPr>
        <w:spacing w:after="122"/>
        <w:ind w:left="483"/>
        <w:rPr>
          <w:rFonts w:hint="eastAsia"/>
        </w:rPr>
      </w:pPr>
      <w:r>
        <w:lastRenderedPageBreak/>
        <w:t>3.政府采购监督管理部门</w:t>
      </w:r>
    </w:p>
    <w:p w14:paraId="4EE2827D" w14:textId="77777777" w:rsidR="00F94458" w:rsidRDefault="00000000">
      <w:pPr>
        <w:spacing w:after="628" w:line="379" w:lineRule="auto"/>
        <w:ind w:left="483" w:right="3886"/>
        <w:rPr>
          <w:rFonts w:hint="eastAsia"/>
        </w:rPr>
      </w:pPr>
      <w:r>
        <w:t>名 称：洛浦县政府采购办公室联系人：唐洋龙联系电话：0903-6622186</w:t>
      </w:r>
    </w:p>
    <w:p w14:paraId="62B4CC8D" w14:textId="77777777" w:rsidR="00F94458" w:rsidRDefault="00000000">
      <w:pPr>
        <w:pStyle w:val="2"/>
        <w:spacing w:after="0"/>
        <w:ind w:left="2072" w:right="2203"/>
        <w:rPr>
          <w:rFonts w:hint="eastAsia"/>
        </w:rPr>
      </w:pPr>
      <w:r>
        <w:rPr>
          <w:sz w:val="32"/>
        </w:rPr>
        <w:t>第二部分 投标人须知</w:t>
      </w:r>
      <w:r>
        <w:t>投标人须知前附表</w:t>
      </w:r>
    </w:p>
    <w:tbl>
      <w:tblPr>
        <w:tblStyle w:val="TableGrid"/>
        <w:tblW w:w="10124" w:type="dxa"/>
        <w:tblInd w:w="-189" w:type="dxa"/>
        <w:tblCellMar>
          <w:top w:w="40" w:type="dxa"/>
          <w:bottom w:w="41" w:type="dxa"/>
        </w:tblCellMar>
        <w:tblLook w:val="04A0" w:firstRow="1" w:lastRow="0" w:firstColumn="1" w:lastColumn="0" w:noHBand="0" w:noVBand="1"/>
      </w:tblPr>
      <w:tblGrid>
        <w:gridCol w:w="838"/>
        <w:gridCol w:w="1947"/>
        <w:gridCol w:w="7339"/>
      </w:tblGrid>
      <w:tr w:rsidR="00F94458" w14:paraId="0EB5F8AB" w14:textId="77777777">
        <w:trPr>
          <w:trHeight w:val="466"/>
        </w:trPr>
        <w:tc>
          <w:tcPr>
            <w:tcW w:w="838" w:type="dxa"/>
            <w:tcBorders>
              <w:top w:val="single" w:sz="4" w:space="0" w:color="000000"/>
              <w:left w:val="single" w:sz="4" w:space="0" w:color="000000"/>
              <w:bottom w:val="single" w:sz="4" w:space="0" w:color="000000"/>
              <w:right w:val="single" w:sz="4" w:space="0" w:color="000000"/>
            </w:tcBorders>
            <w:vAlign w:val="center"/>
          </w:tcPr>
          <w:p w14:paraId="4D182094" w14:textId="77777777" w:rsidR="00F94458" w:rsidRDefault="00000000">
            <w:pPr>
              <w:spacing w:after="0" w:line="259" w:lineRule="auto"/>
              <w:ind w:left="179" w:firstLine="0"/>
              <w:jc w:val="both"/>
              <w:rPr>
                <w:rFonts w:hint="eastAsia"/>
              </w:rPr>
            </w:pPr>
            <w:r>
              <w:t>序号</w:t>
            </w:r>
          </w:p>
        </w:tc>
        <w:tc>
          <w:tcPr>
            <w:tcW w:w="1947" w:type="dxa"/>
            <w:tcBorders>
              <w:top w:val="single" w:sz="4" w:space="0" w:color="000000"/>
              <w:left w:val="single" w:sz="4" w:space="0" w:color="000000"/>
              <w:bottom w:val="single" w:sz="4" w:space="0" w:color="000000"/>
              <w:right w:val="single" w:sz="4" w:space="0" w:color="000000"/>
            </w:tcBorders>
            <w:vAlign w:val="center"/>
          </w:tcPr>
          <w:p w14:paraId="31A6A210" w14:textId="77777777" w:rsidR="00F94458" w:rsidRDefault="00000000">
            <w:pPr>
              <w:spacing w:after="0" w:line="259" w:lineRule="auto"/>
              <w:ind w:left="0" w:firstLine="0"/>
              <w:jc w:val="center"/>
              <w:rPr>
                <w:rFonts w:hint="eastAsia"/>
              </w:rPr>
            </w:pPr>
            <w:r>
              <w:t>条款</w:t>
            </w:r>
          </w:p>
        </w:tc>
        <w:tc>
          <w:tcPr>
            <w:tcW w:w="7339" w:type="dxa"/>
            <w:tcBorders>
              <w:top w:val="single" w:sz="4" w:space="0" w:color="000000"/>
              <w:left w:val="single" w:sz="4" w:space="0" w:color="000000"/>
              <w:bottom w:val="single" w:sz="4" w:space="0" w:color="000000"/>
              <w:right w:val="single" w:sz="4" w:space="0" w:color="000000"/>
            </w:tcBorders>
            <w:vAlign w:val="center"/>
          </w:tcPr>
          <w:p w14:paraId="60A4008D" w14:textId="77777777" w:rsidR="00F94458" w:rsidRDefault="00000000">
            <w:pPr>
              <w:spacing w:after="0" w:line="259" w:lineRule="auto"/>
              <w:ind w:left="0" w:right="3" w:firstLine="0"/>
              <w:jc w:val="center"/>
              <w:rPr>
                <w:rFonts w:hint="eastAsia"/>
              </w:rPr>
            </w:pPr>
            <w:r>
              <w:t>内 容</w:t>
            </w:r>
          </w:p>
        </w:tc>
      </w:tr>
      <w:tr w:rsidR="00F94458" w14:paraId="36932FB4" w14:textId="77777777">
        <w:trPr>
          <w:trHeight w:val="1453"/>
        </w:trPr>
        <w:tc>
          <w:tcPr>
            <w:tcW w:w="838" w:type="dxa"/>
            <w:tcBorders>
              <w:top w:val="single" w:sz="4" w:space="0" w:color="000000"/>
              <w:left w:val="single" w:sz="4" w:space="0" w:color="000000"/>
              <w:bottom w:val="single" w:sz="4" w:space="0" w:color="000000"/>
              <w:right w:val="single" w:sz="4" w:space="0" w:color="000000"/>
            </w:tcBorders>
            <w:vAlign w:val="center"/>
          </w:tcPr>
          <w:p w14:paraId="76116A9F" w14:textId="77777777" w:rsidR="00F94458" w:rsidRDefault="00000000">
            <w:pPr>
              <w:spacing w:after="0" w:line="259" w:lineRule="auto"/>
              <w:ind w:left="1" w:firstLine="0"/>
              <w:jc w:val="center"/>
              <w:rPr>
                <w:rFonts w:hint="eastAsia"/>
              </w:rPr>
            </w:pPr>
            <w:r>
              <w:t>1</w:t>
            </w:r>
          </w:p>
        </w:tc>
        <w:tc>
          <w:tcPr>
            <w:tcW w:w="1947" w:type="dxa"/>
            <w:tcBorders>
              <w:top w:val="single" w:sz="4" w:space="0" w:color="000000"/>
              <w:left w:val="single" w:sz="4" w:space="0" w:color="000000"/>
              <w:bottom w:val="single" w:sz="4" w:space="0" w:color="000000"/>
              <w:right w:val="single" w:sz="4" w:space="0" w:color="000000"/>
            </w:tcBorders>
            <w:vAlign w:val="center"/>
          </w:tcPr>
          <w:p w14:paraId="15343FF0" w14:textId="77777777" w:rsidR="00F94458" w:rsidRDefault="00000000">
            <w:pPr>
              <w:spacing w:after="0" w:line="259" w:lineRule="auto"/>
              <w:ind w:left="0" w:firstLine="0"/>
              <w:jc w:val="center"/>
              <w:rPr>
                <w:rFonts w:hint="eastAsia"/>
              </w:rPr>
            </w:pPr>
            <w:r>
              <w:t>采购人</w:t>
            </w:r>
          </w:p>
        </w:tc>
        <w:tc>
          <w:tcPr>
            <w:tcW w:w="7339" w:type="dxa"/>
            <w:tcBorders>
              <w:top w:val="single" w:sz="4" w:space="0" w:color="000000"/>
              <w:left w:val="single" w:sz="4" w:space="0" w:color="000000"/>
              <w:bottom w:val="single" w:sz="4" w:space="0" w:color="000000"/>
              <w:right w:val="single" w:sz="4" w:space="0" w:color="000000"/>
            </w:tcBorders>
          </w:tcPr>
          <w:p w14:paraId="10859C81" w14:textId="6D9404EC" w:rsidR="00F94458" w:rsidRDefault="00000000">
            <w:pPr>
              <w:spacing w:after="0" w:line="281" w:lineRule="auto"/>
              <w:ind w:left="109" w:right="2190" w:firstLine="0"/>
              <w:rPr>
                <w:rFonts w:hint="eastAsia"/>
              </w:rPr>
            </w:pPr>
            <w:r>
              <w:t>名 称：</w:t>
            </w:r>
            <w:r w:rsidR="007C30D4">
              <w:t>洛浦县发展和改革委员会</w:t>
            </w:r>
            <w:r>
              <w:t>联系人：</w:t>
            </w:r>
            <w:r w:rsidR="00326FCF">
              <w:t>瓦日斯</w:t>
            </w:r>
          </w:p>
          <w:p w14:paraId="70D1AAD2" w14:textId="5BDDB69C" w:rsidR="00F94458" w:rsidRDefault="00000000">
            <w:pPr>
              <w:spacing w:after="0" w:line="259" w:lineRule="auto"/>
              <w:ind w:left="109" w:right="4593" w:firstLine="0"/>
              <w:rPr>
                <w:rFonts w:hint="eastAsia"/>
              </w:rPr>
            </w:pPr>
            <w:r>
              <w:t>电 话：</w:t>
            </w:r>
            <w:r w:rsidR="00326FCF">
              <w:t>0903-6623224</w:t>
            </w:r>
            <w:r>
              <w:t xml:space="preserve"> 地 址：洛浦县</w:t>
            </w:r>
          </w:p>
        </w:tc>
      </w:tr>
      <w:tr w:rsidR="009941E7" w14:paraId="6C510F04" w14:textId="77777777">
        <w:trPr>
          <w:trHeight w:val="554"/>
        </w:trPr>
        <w:tc>
          <w:tcPr>
            <w:tcW w:w="838" w:type="dxa"/>
            <w:tcBorders>
              <w:top w:val="single" w:sz="4" w:space="0" w:color="000000"/>
              <w:left w:val="single" w:sz="4" w:space="0" w:color="000000"/>
              <w:bottom w:val="single" w:sz="4" w:space="0" w:color="000000"/>
              <w:right w:val="single" w:sz="4" w:space="0" w:color="000000"/>
            </w:tcBorders>
            <w:vAlign w:val="center"/>
          </w:tcPr>
          <w:p w14:paraId="3C06F476" w14:textId="09F37512" w:rsidR="009941E7" w:rsidRDefault="009941E7" w:rsidP="009941E7">
            <w:pPr>
              <w:spacing w:after="0" w:line="259" w:lineRule="auto"/>
              <w:ind w:left="1" w:firstLine="0"/>
              <w:jc w:val="center"/>
              <w:rPr>
                <w:rFonts w:hint="eastAsia"/>
              </w:rPr>
            </w:pPr>
            <w:r>
              <w:rPr>
                <w:rFonts w:hint="eastAsia"/>
              </w:rPr>
              <w:t>2</w:t>
            </w:r>
          </w:p>
        </w:tc>
        <w:tc>
          <w:tcPr>
            <w:tcW w:w="1947" w:type="dxa"/>
            <w:tcBorders>
              <w:top w:val="single" w:sz="4" w:space="0" w:color="000000"/>
              <w:left w:val="single" w:sz="4" w:space="0" w:color="000000"/>
              <w:bottom w:val="single" w:sz="4" w:space="0" w:color="000000"/>
              <w:right w:val="single" w:sz="4" w:space="0" w:color="000000"/>
            </w:tcBorders>
            <w:vAlign w:val="center"/>
          </w:tcPr>
          <w:p w14:paraId="71DD3445" w14:textId="461302EF" w:rsidR="009941E7" w:rsidRDefault="009941E7" w:rsidP="009941E7">
            <w:pPr>
              <w:spacing w:after="0" w:line="259" w:lineRule="auto"/>
              <w:ind w:left="0" w:firstLine="0"/>
              <w:jc w:val="center"/>
              <w:rPr>
                <w:rFonts w:hint="eastAsia"/>
              </w:rPr>
            </w:pPr>
            <w:r>
              <w:rPr>
                <w:rFonts w:hint="eastAsia"/>
              </w:rPr>
              <w:t>代理机构</w:t>
            </w:r>
          </w:p>
        </w:tc>
        <w:tc>
          <w:tcPr>
            <w:tcW w:w="7339" w:type="dxa"/>
            <w:tcBorders>
              <w:top w:val="single" w:sz="4" w:space="0" w:color="000000"/>
              <w:left w:val="single" w:sz="4" w:space="0" w:color="000000"/>
              <w:bottom w:val="single" w:sz="4" w:space="0" w:color="000000"/>
              <w:right w:val="single" w:sz="4" w:space="0" w:color="000000"/>
            </w:tcBorders>
            <w:vAlign w:val="center"/>
          </w:tcPr>
          <w:p w14:paraId="6264572D" w14:textId="77777777" w:rsidR="009941E7" w:rsidRDefault="009941E7" w:rsidP="009941E7">
            <w:pPr>
              <w:spacing w:after="0" w:line="259" w:lineRule="auto"/>
              <w:ind w:left="109" w:right="-13" w:firstLine="0"/>
              <w:jc w:val="both"/>
              <w:rPr>
                <w:rFonts w:hint="eastAsia"/>
              </w:rPr>
            </w:pPr>
            <w:r>
              <w:rPr>
                <w:rFonts w:hint="eastAsia"/>
              </w:rPr>
              <w:t>名称：新疆建安项目管理有限公司</w:t>
            </w:r>
          </w:p>
          <w:p w14:paraId="3E7136B5" w14:textId="77777777" w:rsidR="009941E7" w:rsidRDefault="009941E7" w:rsidP="009941E7">
            <w:pPr>
              <w:spacing w:after="0" w:line="259" w:lineRule="auto"/>
              <w:ind w:left="109" w:right="-13" w:firstLine="0"/>
              <w:jc w:val="both"/>
              <w:rPr>
                <w:rFonts w:hint="eastAsia"/>
              </w:rPr>
            </w:pPr>
            <w:r>
              <w:rPr>
                <w:rFonts w:hint="eastAsia"/>
              </w:rPr>
              <w:t>地址：和田市乌鲁木齐北路411号</w:t>
            </w:r>
          </w:p>
          <w:p w14:paraId="184CA409" w14:textId="77777777" w:rsidR="009941E7" w:rsidRDefault="009941E7" w:rsidP="009941E7">
            <w:pPr>
              <w:spacing w:after="0" w:line="259" w:lineRule="auto"/>
              <w:ind w:left="109" w:right="-13" w:firstLine="0"/>
              <w:jc w:val="both"/>
              <w:rPr>
                <w:rFonts w:hint="eastAsia"/>
              </w:rPr>
            </w:pPr>
            <w:r>
              <w:rPr>
                <w:rFonts w:hint="eastAsia"/>
              </w:rPr>
              <w:t>联系人：张旭</w:t>
            </w:r>
          </w:p>
          <w:p w14:paraId="4E2B405D" w14:textId="4F3D9E6C" w:rsidR="009941E7" w:rsidRDefault="009941E7" w:rsidP="009941E7">
            <w:pPr>
              <w:spacing w:after="0" w:line="259" w:lineRule="auto"/>
              <w:ind w:left="109" w:right="-13" w:firstLine="0"/>
              <w:jc w:val="both"/>
              <w:rPr>
                <w:rFonts w:hint="eastAsia"/>
              </w:rPr>
            </w:pPr>
            <w:r>
              <w:rPr>
                <w:rFonts w:hint="eastAsia"/>
              </w:rPr>
              <w:t>电话：0903-2035989/18199392008</w:t>
            </w:r>
          </w:p>
        </w:tc>
      </w:tr>
      <w:tr w:rsidR="009941E7" w14:paraId="525F1064" w14:textId="77777777">
        <w:trPr>
          <w:trHeight w:val="554"/>
        </w:trPr>
        <w:tc>
          <w:tcPr>
            <w:tcW w:w="838" w:type="dxa"/>
            <w:tcBorders>
              <w:top w:val="single" w:sz="4" w:space="0" w:color="000000"/>
              <w:left w:val="single" w:sz="4" w:space="0" w:color="000000"/>
              <w:bottom w:val="single" w:sz="4" w:space="0" w:color="000000"/>
              <w:right w:val="single" w:sz="4" w:space="0" w:color="000000"/>
            </w:tcBorders>
            <w:vAlign w:val="center"/>
          </w:tcPr>
          <w:p w14:paraId="1FF573B2" w14:textId="77777777" w:rsidR="009941E7" w:rsidRDefault="009941E7" w:rsidP="009941E7">
            <w:pPr>
              <w:spacing w:after="0" w:line="259" w:lineRule="auto"/>
              <w:ind w:left="1" w:firstLine="0"/>
              <w:jc w:val="center"/>
              <w:rPr>
                <w:rFonts w:hint="eastAsia"/>
              </w:rPr>
            </w:pPr>
            <w:r>
              <w:t>3</w:t>
            </w:r>
          </w:p>
        </w:tc>
        <w:tc>
          <w:tcPr>
            <w:tcW w:w="1947" w:type="dxa"/>
            <w:tcBorders>
              <w:top w:val="single" w:sz="4" w:space="0" w:color="000000"/>
              <w:left w:val="single" w:sz="4" w:space="0" w:color="000000"/>
              <w:bottom w:val="single" w:sz="4" w:space="0" w:color="000000"/>
              <w:right w:val="single" w:sz="4" w:space="0" w:color="000000"/>
            </w:tcBorders>
            <w:vAlign w:val="center"/>
          </w:tcPr>
          <w:p w14:paraId="2664493C" w14:textId="77777777" w:rsidR="009941E7" w:rsidRDefault="009941E7" w:rsidP="009941E7">
            <w:pPr>
              <w:spacing w:after="0" w:line="259" w:lineRule="auto"/>
              <w:ind w:left="0" w:firstLine="0"/>
              <w:jc w:val="center"/>
              <w:rPr>
                <w:rFonts w:hint="eastAsia"/>
              </w:rPr>
            </w:pPr>
            <w:r>
              <w:t>项目名称</w:t>
            </w:r>
          </w:p>
        </w:tc>
        <w:tc>
          <w:tcPr>
            <w:tcW w:w="7339" w:type="dxa"/>
            <w:tcBorders>
              <w:top w:val="single" w:sz="4" w:space="0" w:color="000000"/>
              <w:left w:val="single" w:sz="4" w:space="0" w:color="000000"/>
              <w:bottom w:val="single" w:sz="4" w:space="0" w:color="000000"/>
              <w:right w:val="single" w:sz="4" w:space="0" w:color="000000"/>
            </w:tcBorders>
            <w:vAlign w:val="center"/>
          </w:tcPr>
          <w:p w14:paraId="705A46E7" w14:textId="37DA0089" w:rsidR="009941E7" w:rsidRDefault="00B77CFE" w:rsidP="009941E7">
            <w:pPr>
              <w:spacing w:after="0" w:line="259" w:lineRule="auto"/>
              <w:ind w:left="109" w:right="-13" w:firstLine="0"/>
              <w:jc w:val="both"/>
              <w:rPr>
                <w:rFonts w:hint="eastAsia"/>
              </w:rPr>
            </w:pPr>
            <w:r>
              <w:t>2024年洛浦县援疆项目前期费及评估费项目-洛浦县国民经济和社会发展“十五五”规划及其他行业专项规划编制服务（包四）</w:t>
            </w:r>
          </w:p>
        </w:tc>
      </w:tr>
      <w:tr w:rsidR="009941E7" w14:paraId="12FDA10B" w14:textId="77777777">
        <w:trPr>
          <w:trHeight w:val="504"/>
        </w:trPr>
        <w:tc>
          <w:tcPr>
            <w:tcW w:w="838" w:type="dxa"/>
            <w:tcBorders>
              <w:top w:val="single" w:sz="4" w:space="0" w:color="000000"/>
              <w:left w:val="single" w:sz="4" w:space="0" w:color="000000"/>
              <w:bottom w:val="single" w:sz="4" w:space="0" w:color="000000"/>
              <w:right w:val="single" w:sz="4" w:space="0" w:color="000000"/>
            </w:tcBorders>
            <w:vAlign w:val="center"/>
          </w:tcPr>
          <w:p w14:paraId="2404AB90" w14:textId="77777777" w:rsidR="009941E7" w:rsidRDefault="009941E7" w:rsidP="009941E7">
            <w:pPr>
              <w:spacing w:after="0" w:line="259" w:lineRule="auto"/>
              <w:ind w:left="1" w:firstLine="0"/>
              <w:jc w:val="center"/>
              <w:rPr>
                <w:rFonts w:hint="eastAsia"/>
              </w:rPr>
            </w:pPr>
            <w:r>
              <w:t>4</w:t>
            </w:r>
          </w:p>
        </w:tc>
        <w:tc>
          <w:tcPr>
            <w:tcW w:w="1947" w:type="dxa"/>
            <w:tcBorders>
              <w:top w:val="single" w:sz="4" w:space="0" w:color="000000"/>
              <w:left w:val="single" w:sz="4" w:space="0" w:color="000000"/>
              <w:bottom w:val="single" w:sz="4" w:space="0" w:color="000000"/>
              <w:right w:val="single" w:sz="4" w:space="0" w:color="000000"/>
            </w:tcBorders>
            <w:vAlign w:val="center"/>
          </w:tcPr>
          <w:p w14:paraId="623687FB" w14:textId="77777777" w:rsidR="009941E7" w:rsidRDefault="009941E7" w:rsidP="009941E7">
            <w:pPr>
              <w:spacing w:after="0" w:line="259" w:lineRule="auto"/>
              <w:ind w:left="0" w:firstLine="0"/>
              <w:jc w:val="center"/>
              <w:rPr>
                <w:rFonts w:hint="eastAsia"/>
              </w:rPr>
            </w:pPr>
            <w:r>
              <w:t>采购方式</w:t>
            </w:r>
          </w:p>
        </w:tc>
        <w:tc>
          <w:tcPr>
            <w:tcW w:w="7339" w:type="dxa"/>
            <w:tcBorders>
              <w:top w:val="single" w:sz="4" w:space="0" w:color="000000"/>
              <w:left w:val="single" w:sz="4" w:space="0" w:color="000000"/>
              <w:bottom w:val="single" w:sz="4" w:space="0" w:color="000000"/>
              <w:right w:val="single" w:sz="4" w:space="0" w:color="000000"/>
            </w:tcBorders>
            <w:vAlign w:val="center"/>
          </w:tcPr>
          <w:p w14:paraId="610B8BC3" w14:textId="77777777" w:rsidR="009941E7" w:rsidRDefault="009941E7" w:rsidP="009941E7">
            <w:pPr>
              <w:spacing w:after="0" w:line="259" w:lineRule="auto"/>
              <w:ind w:left="109" w:firstLine="0"/>
              <w:rPr>
                <w:rFonts w:hint="eastAsia"/>
              </w:rPr>
            </w:pPr>
            <w:r>
              <w:t>公开招标</w:t>
            </w:r>
          </w:p>
        </w:tc>
      </w:tr>
      <w:tr w:rsidR="009941E7" w14:paraId="5281B665" w14:textId="77777777">
        <w:trPr>
          <w:trHeight w:val="472"/>
        </w:trPr>
        <w:tc>
          <w:tcPr>
            <w:tcW w:w="838" w:type="dxa"/>
            <w:tcBorders>
              <w:top w:val="single" w:sz="4" w:space="0" w:color="000000"/>
              <w:left w:val="single" w:sz="4" w:space="0" w:color="000000"/>
              <w:bottom w:val="single" w:sz="4" w:space="0" w:color="000000"/>
              <w:right w:val="single" w:sz="4" w:space="0" w:color="000000"/>
            </w:tcBorders>
            <w:vAlign w:val="center"/>
          </w:tcPr>
          <w:p w14:paraId="2717D75F" w14:textId="77777777" w:rsidR="009941E7" w:rsidRDefault="009941E7" w:rsidP="009941E7">
            <w:pPr>
              <w:spacing w:after="0" w:line="259" w:lineRule="auto"/>
              <w:ind w:left="1" w:firstLine="0"/>
              <w:jc w:val="center"/>
              <w:rPr>
                <w:rFonts w:hint="eastAsia"/>
              </w:rPr>
            </w:pPr>
            <w:r>
              <w:t>5</w:t>
            </w:r>
          </w:p>
        </w:tc>
        <w:tc>
          <w:tcPr>
            <w:tcW w:w="1947" w:type="dxa"/>
            <w:tcBorders>
              <w:top w:val="single" w:sz="4" w:space="0" w:color="000000"/>
              <w:left w:val="single" w:sz="4" w:space="0" w:color="000000"/>
              <w:bottom w:val="single" w:sz="4" w:space="0" w:color="000000"/>
              <w:right w:val="single" w:sz="4" w:space="0" w:color="000000"/>
            </w:tcBorders>
            <w:vAlign w:val="center"/>
          </w:tcPr>
          <w:p w14:paraId="58AE3013" w14:textId="77777777" w:rsidR="009941E7" w:rsidRDefault="009941E7" w:rsidP="009941E7">
            <w:pPr>
              <w:spacing w:after="0" w:line="259" w:lineRule="auto"/>
              <w:ind w:left="0" w:firstLine="0"/>
              <w:jc w:val="center"/>
              <w:rPr>
                <w:rFonts w:hint="eastAsia"/>
              </w:rPr>
            </w:pPr>
            <w:r>
              <w:t>采购内容</w:t>
            </w:r>
          </w:p>
        </w:tc>
        <w:tc>
          <w:tcPr>
            <w:tcW w:w="7339" w:type="dxa"/>
            <w:tcBorders>
              <w:top w:val="single" w:sz="4" w:space="0" w:color="000000"/>
              <w:left w:val="single" w:sz="4" w:space="0" w:color="000000"/>
              <w:bottom w:val="single" w:sz="4" w:space="0" w:color="000000"/>
              <w:right w:val="single" w:sz="4" w:space="0" w:color="000000"/>
            </w:tcBorders>
            <w:vAlign w:val="center"/>
          </w:tcPr>
          <w:p w14:paraId="2D773D91" w14:textId="51CC9CF5" w:rsidR="009941E7" w:rsidRDefault="009941E7" w:rsidP="009941E7">
            <w:pPr>
              <w:spacing w:after="0" w:line="259" w:lineRule="auto"/>
              <w:ind w:left="109" w:firstLine="0"/>
              <w:rPr>
                <w:rFonts w:hint="eastAsia"/>
              </w:rPr>
            </w:pPr>
            <w:r>
              <w:rPr>
                <w:rFonts w:hint="eastAsia"/>
              </w:rPr>
              <w:t>洛浦县国民经济和社会发展“十五五”规划及其他行业专项规划编制.</w:t>
            </w:r>
          </w:p>
        </w:tc>
      </w:tr>
      <w:tr w:rsidR="009941E7" w14:paraId="0C50377D" w14:textId="77777777">
        <w:trPr>
          <w:trHeight w:val="498"/>
        </w:trPr>
        <w:tc>
          <w:tcPr>
            <w:tcW w:w="838" w:type="dxa"/>
            <w:tcBorders>
              <w:top w:val="single" w:sz="4" w:space="0" w:color="000000"/>
              <w:left w:val="single" w:sz="4" w:space="0" w:color="000000"/>
              <w:bottom w:val="single" w:sz="4" w:space="0" w:color="000000"/>
              <w:right w:val="single" w:sz="4" w:space="0" w:color="000000"/>
            </w:tcBorders>
            <w:vAlign w:val="center"/>
          </w:tcPr>
          <w:p w14:paraId="553F2EE9" w14:textId="77777777" w:rsidR="009941E7" w:rsidRDefault="009941E7" w:rsidP="009941E7">
            <w:pPr>
              <w:spacing w:after="0" w:line="259" w:lineRule="auto"/>
              <w:ind w:left="1" w:firstLine="0"/>
              <w:jc w:val="center"/>
              <w:rPr>
                <w:rFonts w:hint="eastAsia"/>
              </w:rPr>
            </w:pPr>
            <w:r>
              <w:t>6</w:t>
            </w:r>
          </w:p>
        </w:tc>
        <w:tc>
          <w:tcPr>
            <w:tcW w:w="1947" w:type="dxa"/>
            <w:tcBorders>
              <w:top w:val="single" w:sz="4" w:space="0" w:color="000000"/>
              <w:left w:val="single" w:sz="4" w:space="0" w:color="000000"/>
              <w:bottom w:val="single" w:sz="4" w:space="0" w:color="000000"/>
              <w:right w:val="single" w:sz="4" w:space="0" w:color="000000"/>
            </w:tcBorders>
            <w:vAlign w:val="center"/>
          </w:tcPr>
          <w:p w14:paraId="73F781E6" w14:textId="77777777" w:rsidR="009941E7" w:rsidRDefault="009941E7" w:rsidP="009941E7">
            <w:pPr>
              <w:spacing w:after="0" w:line="259" w:lineRule="auto"/>
              <w:ind w:left="0" w:firstLine="0"/>
              <w:jc w:val="center"/>
              <w:rPr>
                <w:rFonts w:hint="eastAsia"/>
              </w:rPr>
            </w:pPr>
            <w:r>
              <w:t>服务期限</w:t>
            </w:r>
          </w:p>
        </w:tc>
        <w:tc>
          <w:tcPr>
            <w:tcW w:w="7339" w:type="dxa"/>
            <w:tcBorders>
              <w:top w:val="single" w:sz="4" w:space="0" w:color="000000"/>
              <w:left w:val="single" w:sz="4" w:space="0" w:color="000000"/>
              <w:bottom w:val="single" w:sz="4" w:space="0" w:color="000000"/>
              <w:right w:val="single" w:sz="4" w:space="0" w:color="000000"/>
            </w:tcBorders>
            <w:vAlign w:val="center"/>
          </w:tcPr>
          <w:p w14:paraId="793F4BEA" w14:textId="354B6A38" w:rsidR="009941E7" w:rsidRDefault="003064A0" w:rsidP="009941E7">
            <w:pPr>
              <w:spacing w:after="0" w:line="259" w:lineRule="auto"/>
              <w:ind w:left="109" w:firstLine="0"/>
              <w:rPr>
                <w:rFonts w:hint="eastAsia"/>
              </w:rPr>
            </w:pPr>
            <w:r>
              <w:rPr>
                <w:rFonts w:hint="eastAsia"/>
              </w:rPr>
              <w:t>150</w:t>
            </w:r>
            <w:r w:rsidR="009941E7">
              <w:t>天(具体以甲乙双方签订合同为准)</w:t>
            </w:r>
          </w:p>
        </w:tc>
      </w:tr>
      <w:tr w:rsidR="009941E7" w14:paraId="27E23538" w14:textId="77777777">
        <w:trPr>
          <w:trHeight w:val="1415"/>
        </w:trPr>
        <w:tc>
          <w:tcPr>
            <w:tcW w:w="838" w:type="dxa"/>
            <w:tcBorders>
              <w:top w:val="single" w:sz="4" w:space="0" w:color="000000"/>
              <w:left w:val="single" w:sz="4" w:space="0" w:color="000000"/>
              <w:bottom w:val="single" w:sz="4" w:space="0" w:color="000000"/>
              <w:right w:val="single" w:sz="4" w:space="0" w:color="000000"/>
            </w:tcBorders>
            <w:vAlign w:val="center"/>
          </w:tcPr>
          <w:p w14:paraId="7C6D640A" w14:textId="77777777" w:rsidR="009941E7" w:rsidRDefault="009941E7" w:rsidP="009941E7">
            <w:pPr>
              <w:spacing w:after="0" w:line="259" w:lineRule="auto"/>
              <w:ind w:left="1" w:firstLine="0"/>
              <w:jc w:val="center"/>
              <w:rPr>
                <w:rFonts w:hint="eastAsia"/>
              </w:rPr>
            </w:pPr>
            <w:r>
              <w:t>7</w:t>
            </w:r>
          </w:p>
        </w:tc>
        <w:tc>
          <w:tcPr>
            <w:tcW w:w="1947" w:type="dxa"/>
            <w:tcBorders>
              <w:top w:val="single" w:sz="4" w:space="0" w:color="000000"/>
              <w:left w:val="single" w:sz="4" w:space="0" w:color="000000"/>
              <w:bottom w:val="single" w:sz="4" w:space="0" w:color="000000"/>
              <w:right w:val="single" w:sz="4" w:space="0" w:color="000000"/>
            </w:tcBorders>
            <w:vAlign w:val="center"/>
          </w:tcPr>
          <w:p w14:paraId="0BA3C53A" w14:textId="77777777" w:rsidR="009941E7" w:rsidRDefault="009941E7" w:rsidP="009941E7">
            <w:pPr>
              <w:spacing w:after="0" w:line="259" w:lineRule="auto"/>
              <w:ind w:left="0" w:firstLine="0"/>
              <w:jc w:val="center"/>
              <w:rPr>
                <w:rFonts w:hint="eastAsia"/>
              </w:rPr>
            </w:pPr>
            <w:r>
              <w:t>采购预算</w:t>
            </w:r>
          </w:p>
        </w:tc>
        <w:tc>
          <w:tcPr>
            <w:tcW w:w="7339" w:type="dxa"/>
            <w:tcBorders>
              <w:top w:val="single" w:sz="4" w:space="0" w:color="000000"/>
              <w:left w:val="single" w:sz="4" w:space="0" w:color="000000"/>
              <w:bottom w:val="single" w:sz="4" w:space="0" w:color="000000"/>
              <w:right w:val="single" w:sz="4" w:space="0" w:color="000000"/>
            </w:tcBorders>
            <w:vAlign w:val="center"/>
          </w:tcPr>
          <w:p w14:paraId="24D203A2" w14:textId="2D6552D4" w:rsidR="009941E7" w:rsidRDefault="009941E7" w:rsidP="009941E7">
            <w:pPr>
              <w:spacing w:after="0" w:line="259" w:lineRule="auto"/>
              <w:ind w:left="109" w:firstLine="0"/>
              <w:rPr>
                <w:rFonts w:hint="eastAsia"/>
              </w:rPr>
            </w:pPr>
            <w:r>
              <w:t>本项目预算价：</w:t>
            </w:r>
            <w:r w:rsidR="002D5257">
              <w:rPr>
                <w:rFonts w:hint="eastAsia"/>
              </w:rPr>
              <w:t>5</w:t>
            </w:r>
            <w:r w:rsidR="00325397">
              <w:rPr>
                <w:rFonts w:hint="eastAsia"/>
              </w:rPr>
              <w:t>00000</w:t>
            </w:r>
            <w:r>
              <w:t>.00元；此采购预算为最高限价、如超过预算总价或预算单价的报价均为无效报价；投标人的报价明显低于其他投标报价或者明显低于采购预算价，经评标委员会评审认为低于成本价的，视为无效报价，作废标处理。</w:t>
            </w:r>
          </w:p>
        </w:tc>
      </w:tr>
      <w:tr w:rsidR="009941E7" w14:paraId="78DA4C41" w14:textId="77777777">
        <w:trPr>
          <w:trHeight w:val="4991"/>
        </w:trPr>
        <w:tc>
          <w:tcPr>
            <w:tcW w:w="838" w:type="dxa"/>
            <w:tcBorders>
              <w:top w:val="single" w:sz="4" w:space="0" w:color="000000"/>
              <w:left w:val="single" w:sz="4" w:space="0" w:color="000000"/>
              <w:bottom w:val="single" w:sz="4" w:space="0" w:color="000000"/>
              <w:right w:val="single" w:sz="4" w:space="0" w:color="000000"/>
            </w:tcBorders>
            <w:vAlign w:val="center"/>
          </w:tcPr>
          <w:p w14:paraId="2C20773E" w14:textId="77777777" w:rsidR="009941E7" w:rsidRDefault="009941E7" w:rsidP="009941E7">
            <w:pPr>
              <w:spacing w:after="0" w:line="259" w:lineRule="auto"/>
              <w:ind w:left="1" w:firstLine="0"/>
              <w:jc w:val="center"/>
              <w:rPr>
                <w:rFonts w:hint="eastAsia"/>
              </w:rPr>
            </w:pPr>
            <w:r>
              <w:lastRenderedPageBreak/>
              <w:t>8</w:t>
            </w:r>
          </w:p>
        </w:tc>
        <w:tc>
          <w:tcPr>
            <w:tcW w:w="1947" w:type="dxa"/>
            <w:tcBorders>
              <w:top w:val="single" w:sz="4" w:space="0" w:color="000000"/>
              <w:left w:val="single" w:sz="4" w:space="0" w:color="000000"/>
              <w:bottom w:val="single" w:sz="4" w:space="0" w:color="000000"/>
              <w:right w:val="single" w:sz="4" w:space="0" w:color="000000"/>
            </w:tcBorders>
            <w:vAlign w:val="center"/>
          </w:tcPr>
          <w:p w14:paraId="748B4D74" w14:textId="77777777" w:rsidR="009941E7" w:rsidRDefault="009941E7" w:rsidP="009941E7">
            <w:pPr>
              <w:spacing w:after="0" w:line="259" w:lineRule="auto"/>
              <w:ind w:left="373" w:firstLine="0"/>
              <w:rPr>
                <w:rFonts w:hint="eastAsia"/>
              </w:rPr>
            </w:pPr>
            <w:r>
              <w:t>投标保证金</w:t>
            </w:r>
          </w:p>
        </w:tc>
        <w:tc>
          <w:tcPr>
            <w:tcW w:w="7339" w:type="dxa"/>
            <w:tcBorders>
              <w:top w:val="single" w:sz="4" w:space="0" w:color="000000"/>
              <w:left w:val="single" w:sz="4" w:space="0" w:color="000000"/>
              <w:bottom w:val="single" w:sz="4" w:space="0" w:color="000000"/>
              <w:right w:val="single" w:sz="4" w:space="0" w:color="000000"/>
            </w:tcBorders>
          </w:tcPr>
          <w:p w14:paraId="1F27435E" w14:textId="5BC7F619" w:rsidR="009941E7" w:rsidRDefault="009941E7" w:rsidP="009941E7">
            <w:pPr>
              <w:spacing w:after="2" w:line="238" w:lineRule="auto"/>
              <w:ind w:left="109" w:firstLine="0"/>
              <w:rPr>
                <w:rFonts w:hint="eastAsia"/>
              </w:rPr>
            </w:pPr>
            <w:r>
              <w:t>投标保证金金额：</w:t>
            </w:r>
            <w:r w:rsidR="002D5257">
              <w:rPr>
                <w:rFonts w:hint="eastAsia"/>
              </w:rPr>
              <w:t>5</w:t>
            </w:r>
            <w:r w:rsidR="00325397">
              <w:rPr>
                <w:rFonts w:hint="eastAsia"/>
              </w:rPr>
              <w:t>000</w:t>
            </w:r>
            <w:r>
              <w:t>元（大写：</w:t>
            </w:r>
            <w:r w:rsidR="002D5257">
              <w:rPr>
                <w:rFonts w:hint="eastAsia"/>
              </w:rPr>
              <w:t>伍</w:t>
            </w:r>
            <w:r w:rsidR="00325397">
              <w:rPr>
                <w:rFonts w:hint="eastAsia"/>
              </w:rPr>
              <w:t>仟</w:t>
            </w:r>
            <w:r>
              <w:t>元整）投标保证金缴的纳开户银行及帐号如下：</w:t>
            </w:r>
          </w:p>
          <w:p w14:paraId="40503A1A" w14:textId="77777777" w:rsidR="009941E7" w:rsidRDefault="009941E7" w:rsidP="009941E7">
            <w:pPr>
              <w:spacing w:after="25" w:line="240" w:lineRule="auto"/>
              <w:ind w:left="109" w:right="1948" w:firstLine="0"/>
              <w:rPr>
                <w:rFonts w:hint="eastAsia"/>
              </w:rPr>
            </w:pPr>
            <w:r>
              <w:t>账户名称：洛浦县政务服务和公共资源交易中心账 户：30581601040888887</w:t>
            </w:r>
          </w:p>
          <w:p w14:paraId="60D1BFD3" w14:textId="77777777" w:rsidR="009941E7" w:rsidRDefault="009941E7" w:rsidP="009941E7">
            <w:pPr>
              <w:spacing w:after="0" w:line="259" w:lineRule="auto"/>
              <w:ind w:left="109" w:firstLine="0"/>
              <w:rPr>
                <w:rFonts w:hint="eastAsia"/>
              </w:rPr>
            </w:pPr>
            <w:r>
              <w:t>开户行行号：103896558162</w:t>
            </w:r>
          </w:p>
          <w:p w14:paraId="69B8ED52" w14:textId="77777777" w:rsidR="009941E7" w:rsidRDefault="009941E7" w:rsidP="009941E7">
            <w:pPr>
              <w:spacing w:after="0" w:line="259" w:lineRule="auto"/>
              <w:ind w:left="109" w:firstLine="0"/>
              <w:rPr>
                <w:rFonts w:hint="eastAsia"/>
              </w:rPr>
            </w:pPr>
            <w:r>
              <w:t>开户银行：中国农业银行股份有限公司洛浦县支行</w:t>
            </w:r>
          </w:p>
          <w:p w14:paraId="767563AA" w14:textId="77777777" w:rsidR="009941E7" w:rsidRDefault="009941E7" w:rsidP="009941E7">
            <w:pPr>
              <w:spacing w:after="0" w:line="259" w:lineRule="auto"/>
              <w:ind w:left="109" w:firstLine="0"/>
              <w:jc w:val="both"/>
              <w:rPr>
                <w:rFonts w:hint="eastAsia"/>
              </w:rPr>
            </w:pPr>
            <w:r>
              <w:t>备注：1、投标保证金由投标人基本账户汇出，且不得以分公司或个</w:t>
            </w:r>
          </w:p>
          <w:p w14:paraId="107D5AC9" w14:textId="21D8E262" w:rsidR="009941E7" w:rsidRDefault="009941E7" w:rsidP="009941E7">
            <w:pPr>
              <w:spacing w:after="1" w:line="239" w:lineRule="auto"/>
              <w:ind w:left="109" w:right="-13" w:firstLine="0"/>
              <w:rPr>
                <w:rFonts w:hint="eastAsia"/>
              </w:rPr>
            </w:pPr>
            <w:r>
              <w:t>人名义转账。（投标保证金在2024年</w:t>
            </w:r>
            <w:r w:rsidR="00325397">
              <w:rPr>
                <w:rFonts w:hint="eastAsia"/>
              </w:rPr>
              <w:t>12</w:t>
            </w:r>
            <w:r>
              <w:t>月</w:t>
            </w:r>
            <w:r w:rsidR="00325397">
              <w:rPr>
                <w:rFonts w:hint="eastAsia"/>
              </w:rPr>
              <w:t>19</w:t>
            </w:r>
            <w:r>
              <w:t>日11:00（北京时间）前交纳，超过时间则不予认可。投标保证金以进账时间为准，投标人在缴纳投标保证金时，应充分考虑资金在途时间。投标保证金以其进账时间确定其有效性，在规定时间内未进如到指定账户，否则按废标处理。）</w:t>
            </w:r>
          </w:p>
          <w:p w14:paraId="34108565" w14:textId="77777777" w:rsidR="009941E7" w:rsidRDefault="009941E7" w:rsidP="009941E7">
            <w:pPr>
              <w:spacing w:after="0" w:line="259" w:lineRule="auto"/>
              <w:ind w:left="0" w:firstLine="30"/>
              <w:jc w:val="center"/>
              <w:rPr>
                <w:rFonts w:hint="eastAsia"/>
              </w:rPr>
            </w:pPr>
            <w:r>
              <w:t>2、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w:t>
            </w:r>
          </w:p>
        </w:tc>
      </w:tr>
    </w:tbl>
    <w:p w14:paraId="69AC4E46" w14:textId="77777777" w:rsidR="00F94458" w:rsidRDefault="00F94458">
      <w:pPr>
        <w:spacing w:after="0" w:line="259" w:lineRule="auto"/>
        <w:ind w:left="-1080" w:right="10966" w:firstLine="0"/>
        <w:rPr>
          <w:rFonts w:hint="eastAsia"/>
        </w:rPr>
      </w:pPr>
    </w:p>
    <w:tbl>
      <w:tblPr>
        <w:tblStyle w:val="TableGrid"/>
        <w:tblW w:w="10124" w:type="dxa"/>
        <w:tblInd w:w="-189" w:type="dxa"/>
        <w:tblCellMar>
          <w:top w:w="40" w:type="dxa"/>
          <w:left w:w="109" w:type="dxa"/>
        </w:tblCellMar>
        <w:tblLook w:val="04A0" w:firstRow="1" w:lastRow="0" w:firstColumn="1" w:lastColumn="0" w:noHBand="0" w:noVBand="1"/>
      </w:tblPr>
      <w:tblGrid>
        <w:gridCol w:w="838"/>
        <w:gridCol w:w="1947"/>
        <w:gridCol w:w="7339"/>
      </w:tblGrid>
      <w:tr w:rsidR="00F94458" w14:paraId="5A0B2F45" w14:textId="77777777">
        <w:trPr>
          <w:trHeight w:val="1566"/>
        </w:trPr>
        <w:tc>
          <w:tcPr>
            <w:tcW w:w="838" w:type="dxa"/>
            <w:tcBorders>
              <w:top w:val="single" w:sz="4" w:space="0" w:color="000000"/>
              <w:left w:val="single" w:sz="4" w:space="0" w:color="000000"/>
              <w:bottom w:val="single" w:sz="4" w:space="0" w:color="000000"/>
              <w:right w:val="single" w:sz="4" w:space="0" w:color="000000"/>
            </w:tcBorders>
          </w:tcPr>
          <w:p w14:paraId="1243CC98" w14:textId="77777777" w:rsidR="00F94458" w:rsidRDefault="00F94458">
            <w:pPr>
              <w:spacing w:after="160" w:line="259" w:lineRule="auto"/>
              <w:ind w:left="0" w:firstLine="0"/>
              <w:rPr>
                <w:rFonts w:hint="eastAsia"/>
              </w:rPr>
            </w:pPr>
          </w:p>
        </w:tc>
        <w:tc>
          <w:tcPr>
            <w:tcW w:w="1947" w:type="dxa"/>
            <w:tcBorders>
              <w:top w:val="single" w:sz="4" w:space="0" w:color="000000"/>
              <w:left w:val="single" w:sz="4" w:space="0" w:color="000000"/>
              <w:bottom w:val="single" w:sz="4" w:space="0" w:color="000000"/>
              <w:right w:val="single" w:sz="4" w:space="0" w:color="000000"/>
            </w:tcBorders>
          </w:tcPr>
          <w:p w14:paraId="4E0C8BAE" w14:textId="77777777" w:rsidR="00F94458" w:rsidRDefault="00F94458">
            <w:pPr>
              <w:spacing w:after="160" w:line="259" w:lineRule="auto"/>
              <w:ind w:left="0" w:firstLine="0"/>
              <w:rPr>
                <w:rFonts w:hint="eastAsia"/>
              </w:rPr>
            </w:pPr>
          </w:p>
        </w:tc>
        <w:tc>
          <w:tcPr>
            <w:tcW w:w="7339" w:type="dxa"/>
            <w:tcBorders>
              <w:top w:val="single" w:sz="4" w:space="0" w:color="000000"/>
              <w:left w:val="single" w:sz="4" w:space="0" w:color="000000"/>
              <w:bottom w:val="single" w:sz="4" w:space="0" w:color="000000"/>
              <w:right w:val="single" w:sz="4" w:space="0" w:color="000000"/>
            </w:tcBorders>
          </w:tcPr>
          <w:p w14:paraId="52576F59" w14:textId="77777777" w:rsidR="00F94458" w:rsidRDefault="00000000">
            <w:pPr>
              <w:spacing w:after="2" w:line="238" w:lineRule="auto"/>
              <w:ind w:left="0" w:firstLine="0"/>
              <w:rPr>
                <w:rFonts w:hint="eastAsia"/>
              </w:rPr>
            </w:pPr>
            <w:r>
              <w:t>（可根据项目名称或项目保函进行搜索），选择投保项目后填写被保险人信息及投保内容。服务热线:400-9039583。</w:t>
            </w:r>
          </w:p>
          <w:p w14:paraId="7F577AB3" w14:textId="77777777" w:rsidR="00F94458" w:rsidRDefault="00000000">
            <w:pPr>
              <w:spacing w:after="0" w:line="259" w:lineRule="auto"/>
              <w:ind w:left="0" w:firstLine="0"/>
              <w:rPr>
                <w:rFonts w:hint="eastAsia"/>
              </w:rPr>
            </w:pPr>
            <w:r>
              <w:t>3、投标保证金缴纳方式：《关于促进政府采购公平竞争优化营商环境的通知》[财库〔2019〕38号文]。请各投标企业充分考虑当前营商环境情况，选择切实可行的方式缴纳。</w:t>
            </w:r>
          </w:p>
        </w:tc>
      </w:tr>
      <w:tr w:rsidR="00F94458" w14:paraId="21134267" w14:textId="77777777" w:rsidTr="00F844D8">
        <w:trPr>
          <w:trHeight w:val="3494"/>
        </w:trPr>
        <w:tc>
          <w:tcPr>
            <w:tcW w:w="838" w:type="dxa"/>
            <w:tcBorders>
              <w:top w:val="single" w:sz="4" w:space="0" w:color="000000"/>
              <w:left w:val="single" w:sz="4" w:space="0" w:color="000000"/>
              <w:bottom w:val="single" w:sz="4" w:space="0" w:color="000000"/>
              <w:right w:val="single" w:sz="4" w:space="0" w:color="000000"/>
            </w:tcBorders>
            <w:vAlign w:val="center"/>
          </w:tcPr>
          <w:p w14:paraId="7A2148D9" w14:textId="77777777" w:rsidR="00F94458" w:rsidRDefault="00000000">
            <w:pPr>
              <w:spacing w:after="0" w:line="259" w:lineRule="auto"/>
              <w:ind w:left="0" w:right="108" w:firstLine="0"/>
              <w:jc w:val="center"/>
              <w:rPr>
                <w:rFonts w:hint="eastAsia"/>
              </w:rPr>
            </w:pPr>
            <w:r>
              <w:t>9</w:t>
            </w:r>
          </w:p>
        </w:tc>
        <w:tc>
          <w:tcPr>
            <w:tcW w:w="1947" w:type="dxa"/>
            <w:tcBorders>
              <w:top w:val="single" w:sz="4" w:space="0" w:color="000000"/>
              <w:left w:val="single" w:sz="4" w:space="0" w:color="000000"/>
              <w:bottom w:val="single" w:sz="4" w:space="0" w:color="000000"/>
              <w:right w:val="single" w:sz="4" w:space="0" w:color="000000"/>
            </w:tcBorders>
          </w:tcPr>
          <w:p w14:paraId="69F4A46A" w14:textId="77777777" w:rsidR="00F94458" w:rsidRDefault="00000000">
            <w:pPr>
              <w:spacing w:after="0" w:line="259" w:lineRule="auto"/>
              <w:ind w:left="25" w:firstLine="0"/>
              <w:jc w:val="both"/>
              <w:rPr>
                <w:rFonts w:hint="eastAsia"/>
              </w:rPr>
            </w:pPr>
            <w:r>
              <w:t>供应商资格要求</w:t>
            </w:r>
          </w:p>
        </w:tc>
        <w:tc>
          <w:tcPr>
            <w:tcW w:w="7339" w:type="dxa"/>
            <w:tcBorders>
              <w:top w:val="single" w:sz="4" w:space="0" w:color="000000"/>
              <w:left w:val="single" w:sz="4" w:space="0" w:color="000000"/>
              <w:bottom w:val="single" w:sz="4" w:space="0" w:color="000000"/>
              <w:right w:val="single" w:sz="4" w:space="0" w:color="000000"/>
            </w:tcBorders>
          </w:tcPr>
          <w:p w14:paraId="695472D0" w14:textId="77777777" w:rsidR="00F94458" w:rsidRDefault="00000000">
            <w:pPr>
              <w:spacing w:after="0" w:line="259" w:lineRule="auto"/>
              <w:ind w:left="0" w:firstLine="0"/>
              <w:rPr>
                <w:rFonts w:hint="eastAsia"/>
              </w:rPr>
            </w:pPr>
            <w:r>
              <w:t>1.满足《中华人民共和国政府采购法》第二十二条规定；</w:t>
            </w:r>
          </w:p>
          <w:p w14:paraId="67C57C83" w14:textId="77777777" w:rsidR="00F94458" w:rsidRDefault="00000000">
            <w:pPr>
              <w:spacing w:after="0" w:line="240" w:lineRule="auto"/>
              <w:ind w:left="0" w:firstLine="0"/>
              <w:jc w:val="both"/>
              <w:rPr>
                <w:rFonts w:hint="eastAsia"/>
              </w:rPr>
            </w:pPr>
            <w:r>
              <w:t>2.落实政府采购政策需满足的资格要求：本项目专门面向中小企业采购；</w:t>
            </w:r>
          </w:p>
          <w:p w14:paraId="1E469D76" w14:textId="77777777" w:rsidR="00F94458" w:rsidRDefault="00000000">
            <w:pPr>
              <w:numPr>
                <w:ilvl w:val="0"/>
                <w:numId w:val="55"/>
              </w:numPr>
              <w:spacing w:after="0" w:line="240" w:lineRule="auto"/>
              <w:ind w:firstLine="0"/>
              <w:rPr>
                <w:rFonts w:hint="eastAsia"/>
              </w:rPr>
            </w:pPr>
            <w:r>
              <w:t>财政部、工业和信息化部《关于印发《政府采购促进中小企业发展管理办法》的通知》（财库[2020]46号文）《关于进一步加大</w:t>
            </w:r>
          </w:p>
          <w:p w14:paraId="1613729D" w14:textId="77777777" w:rsidR="00F94458" w:rsidRDefault="00000000">
            <w:pPr>
              <w:spacing w:after="0" w:line="259" w:lineRule="auto"/>
              <w:ind w:left="0" w:firstLine="0"/>
              <w:rPr>
                <w:rFonts w:hint="eastAsia"/>
              </w:rPr>
            </w:pPr>
            <w:r>
              <w:t>政府采购支持中小企业力度的通知》（财库[2022]19号文）；</w:t>
            </w:r>
          </w:p>
          <w:p w14:paraId="0320B41A" w14:textId="77777777" w:rsidR="00F94458" w:rsidRDefault="00000000">
            <w:pPr>
              <w:numPr>
                <w:ilvl w:val="0"/>
                <w:numId w:val="55"/>
              </w:numPr>
              <w:spacing w:after="0" w:line="240" w:lineRule="auto"/>
              <w:ind w:firstLine="0"/>
              <w:rPr>
                <w:rFonts w:hint="eastAsia"/>
              </w:rPr>
            </w:pPr>
            <w:r>
              <w:t>财政部、民政部、中国残疾人联合会《关于促进残疾人就业政府采购政策的通知》（财库[2017]141号）；</w:t>
            </w:r>
          </w:p>
          <w:p w14:paraId="1788AA30" w14:textId="00A78D41" w:rsidR="006B477A" w:rsidRDefault="00000000" w:rsidP="00F844D8">
            <w:pPr>
              <w:numPr>
                <w:ilvl w:val="0"/>
                <w:numId w:val="55"/>
              </w:numPr>
              <w:spacing w:after="2" w:line="238" w:lineRule="auto"/>
              <w:ind w:firstLine="0"/>
              <w:rPr>
                <w:rFonts w:hint="eastAsia"/>
              </w:rPr>
            </w:pPr>
            <w:r>
              <w:t>财政部、司法部《关于政府采购支持监狱企业发展有关问题的通知》（财库[2014]68号文）；</w:t>
            </w:r>
          </w:p>
          <w:p w14:paraId="1E389F56" w14:textId="0001307D" w:rsidR="00F844D8" w:rsidRDefault="00F844D8" w:rsidP="003064A0">
            <w:pPr>
              <w:spacing w:after="0" w:line="259" w:lineRule="auto"/>
              <w:ind w:left="0" w:firstLine="0"/>
              <w:rPr>
                <w:rFonts w:hint="eastAsia"/>
              </w:rPr>
            </w:pPr>
            <w:r>
              <w:t>3．本项目的特定资格要求：</w:t>
            </w:r>
          </w:p>
          <w:p w14:paraId="6C1C10A5" w14:textId="50862510" w:rsidR="00F844D8" w:rsidRDefault="00F844D8" w:rsidP="00F844D8">
            <w:pPr>
              <w:spacing w:after="94"/>
              <w:ind w:left="0" w:firstLine="0"/>
              <w:rPr>
                <w:rFonts w:hint="eastAsia"/>
              </w:rPr>
            </w:pPr>
            <w:r>
              <w:rPr>
                <w:rFonts w:hint="eastAsia"/>
              </w:rPr>
              <w:t>（</w:t>
            </w:r>
            <w:r w:rsidR="003064A0">
              <w:rPr>
                <w:rFonts w:hint="eastAsia"/>
              </w:rPr>
              <w:t>1</w:t>
            </w:r>
            <w:r>
              <w:rPr>
                <w:rFonts w:hint="eastAsia"/>
              </w:rPr>
              <w:t>）</w:t>
            </w:r>
            <w:r>
              <w:t>具有有效经年检合格的“三证合一”营业执照；</w:t>
            </w:r>
          </w:p>
          <w:p w14:paraId="0BB78BF2" w14:textId="0F4F181F" w:rsidR="00F844D8" w:rsidRDefault="00F844D8" w:rsidP="00F844D8">
            <w:pPr>
              <w:spacing w:line="334" w:lineRule="auto"/>
              <w:ind w:left="122" w:firstLine="0"/>
              <w:rPr>
                <w:rFonts w:hint="eastAsia"/>
              </w:rPr>
            </w:pPr>
            <w:r>
              <w:rPr>
                <w:rFonts w:hint="eastAsia"/>
              </w:rPr>
              <w:t>（</w:t>
            </w:r>
            <w:r w:rsidR="003064A0">
              <w:rPr>
                <w:rFonts w:hint="eastAsia"/>
              </w:rPr>
              <w:t>2</w:t>
            </w:r>
            <w:r>
              <w:rPr>
                <w:rFonts w:hint="eastAsia"/>
              </w:rPr>
              <w:t>）</w:t>
            </w:r>
            <w:r w:rsidRPr="006B477A">
              <w:rPr>
                <w:rFonts w:hint="eastAsia"/>
              </w:rPr>
              <w:t>法人参与投标需提供法人证明书及法人身份证，委托代理人投标需提供法人授权委托书及委托代理人身份证；需提供公司近三个月社保证明（缴费凭证，个人明细）（新成立时间少于3个月的公司，按实际发生提供）；</w:t>
            </w:r>
          </w:p>
          <w:p w14:paraId="1B807C16" w14:textId="55E1EE20" w:rsidR="00F844D8" w:rsidRDefault="00F844D8" w:rsidP="00F844D8">
            <w:pPr>
              <w:spacing w:line="336" w:lineRule="auto"/>
              <w:ind w:left="552" w:firstLine="0"/>
              <w:rPr>
                <w:rFonts w:hint="eastAsia"/>
              </w:rPr>
            </w:pPr>
            <w:r>
              <w:rPr>
                <w:rFonts w:hint="eastAsia"/>
              </w:rPr>
              <w:t>（</w:t>
            </w:r>
            <w:r w:rsidR="003064A0">
              <w:rPr>
                <w:rFonts w:hint="eastAsia"/>
              </w:rPr>
              <w:t>3</w:t>
            </w:r>
            <w:r>
              <w:rPr>
                <w:rFonts w:hint="eastAsia"/>
              </w:rPr>
              <w:t>）</w:t>
            </w:r>
            <w:r>
              <w:rPr>
                <w:rFonts w:ascii="宋体" w:hAnsi="宋体" w:cs="宋体" w:hint="eastAsia"/>
              </w:rPr>
              <w:t>提供</w:t>
            </w:r>
            <w:r>
              <w:rPr>
                <w:rFonts w:ascii="宋体" w:hAnsi="宋体" w:cs="宋体" w:hint="eastAsia"/>
              </w:rPr>
              <w:t>2023</w:t>
            </w:r>
            <w:r>
              <w:rPr>
                <w:rFonts w:ascii="宋体" w:hAnsi="宋体" w:cs="宋体" w:hint="eastAsia"/>
              </w:rPr>
              <w:t>年度的财务审计报告（</w:t>
            </w:r>
            <w:r>
              <w:rPr>
                <w:rFonts w:ascii="宋体" w:hAnsi="宋体" w:cs="宋体" w:hint="eastAsia"/>
              </w:rPr>
              <w:t>2024</w:t>
            </w:r>
            <w:r>
              <w:rPr>
                <w:rFonts w:ascii="宋体" w:hAnsi="宋体" w:cs="宋体" w:hint="eastAsia"/>
              </w:rPr>
              <w:t>年成立的公司可不提供但需提供银行出具的近三个月的资信证明）；</w:t>
            </w:r>
          </w:p>
          <w:p w14:paraId="2B25222C" w14:textId="5B284106" w:rsidR="00F844D8" w:rsidRDefault="00F844D8" w:rsidP="00F844D8">
            <w:pPr>
              <w:spacing w:line="336" w:lineRule="auto"/>
              <w:ind w:left="360" w:firstLine="0"/>
              <w:rPr>
                <w:rFonts w:hint="eastAsia"/>
              </w:rPr>
            </w:pPr>
            <w:r>
              <w:rPr>
                <w:rFonts w:hint="eastAsia"/>
              </w:rPr>
              <w:lastRenderedPageBreak/>
              <w:t>（</w:t>
            </w:r>
            <w:r w:rsidR="003064A0">
              <w:rPr>
                <w:rFonts w:hint="eastAsia"/>
              </w:rPr>
              <w:t>4</w:t>
            </w:r>
            <w:r>
              <w:rPr>
                <w:rFonts w:hint="eastAsia"/>
              </w:rPr>
              <w:t>）</w:t>
            </w:r>
            <w:r>
              <w:t>提供税务部门出具近三个月（近三个月是指2024年0</w:t>
            </w:r>
            <w:r>
              <w:rPr>
                <w:rFonts w:hint="eastAsia"/>
              </w:rPr>
              <w:t>8</w:t>
            </w:r>
            <w:r>
              <w:t>月-2024年</w:t>
            </w:r>
            <w:r>
              <w:rPr>
                <w:rFonts w:hint="eastAsia"/>
              </w:rPr>
              <w:t>10</w:t>
            </w:r>
            <w:r>
              <w:t>月）依法缴纳税收的完税证明（需含增值税、印花税等税种；如当月无需缴税需提供税务机关出具的无欠税证明），新成立公司按实际发生提供税务机关出具的无欠税证明；</w:t>
            </w:r>
          </w:p>
          <w:p w14:paraId="4A9CC514" w14:textId="4471CB7D" w:rsidR="00F844D8" w:rsidRDefault="00F844D8" w:rsidP="00F844D8">
            <w:pPr>
              <w:spacing w:line="335" w:lineRule="auto"/>
              <w:ind w:left="360" w:firstLine="0"/>
              <w:rPr>
                <w:rFonts w:hint="eastAsia"/>
              </w:rPr>
            </w:pPr>
            <w:r>
              <w:rPr>
                <w:rFonts w:hint="eastAsia"/>
              </w:rPr>
              <w:t>（</w:t>
            </w:r>
            <w:r w:rsidR="003064A0">
              <w:rPr>
                <w:rFonts w:hint="eastAsia"/>
              </w:rPr>
              <w:t>5</w:t>
            </w:r>
            <w:r>
              <w:rPr>
                <w:rFonts w:hint="eastAsia"/>
              </w:rPr>
              <w:t>）</w:t>
            </w:r>
            <w:r>
              <w:t>凡拟参加本次招标项目的投标人，如在“信用中国网（www.creditchina.gov.cn）” 被列入失信被执行人、重大税收违法案件当事人名单、政府采购严重违法失信名单；“中国政府采购网（www.ccgp.gov.cn）”被列入政府采购严重违法失信行为记录名单；“国家企业信用信息公示系统（http://www.gsxt.gov.cn）”列入经营异常名录信息、严重违法失信</w:t>
            </w:r>
          </w:p>
          <w:p w14:paraId="7B417AF6" w14:textId="77777777" w:rsidR="00F844D8" w:rsidRDefault="00F844D8" w:rsidP="00F844D8">
            <w:pPr>
              <w:spacing w:line="336" w:lineRule="auto"/>
              <w:ind w:left="243"/>
              <w:rPr>
                <w:rFonts w:hint="eastAsia"/>
              </w:rPr>
            </w:pPr>
            <w:r>
              <w:t>名单（黑名单）信息（尚在处罚期内的）；“中国裁判文书网（http://wenshu.court.gov.cn/）” 有行贿受贿犯罪记录的投标企业将拒绝其参与本次政府采购活动；</w:t>
            </w:r>
          </w:p>
          <w:p w14:paraId="1A172262" w14:textId="582D4C38" w:rsidR="00F844D8" w:rsidRDefault="00F844D8" w:rsidP="00F844D8">
            <w:pPr>
              <w:spacing w:line="336" w:lineRule="auto"/>
              <w:ind w:left="360" w:firstLine="0"/>
              <w:rPr>
                <w:rFonts w:hint="eastAsia"/>
              </w:rPr>
            </w:pPr>
            <w:r>
              <w:rPr>
                <w:rFonts w:hint="eastAsia"/>
              </w:rPr>
              <w:t>（</w:t>
            </w:r>
            <w:r w:rsidR="003064A0">
              <w:rPr>
                <w:rFonts w:hint="eastAsia"/>
              </w:rPr>
              <w:t>6</w:t>
            </w:r>
            <w:r>
              <w:rPr>
                <w:rFonts w:hint="eastAsia"/>
              </w:rPr>
              <w:t>）</w:t>
            </w:r>
            <w:r>
              <w:t>企业负责人为同一人或者存在直接控股、管理关系的不同供应商，不得参加同一合同项下的政府采购活动。否则，皆取消投标资格；</w:t>
            </w:r>
          </w:p>
          <w:p w14:paraId="6B5E709E" w14:textId="79950FC7" w:rsidR="00246AAD" w:rsidRPr="00F63E64" w:rsidRDefault="00F844D8" w:rsidP="00F63E64">
            <w:pPr>
              <w:spacing w:after="94"/>
              <w:ind w:left="360" w:firstLine="0"/>
              <w:rPr>
                <w:rFonts w:hint="eastAsia"/>
              </w:rPr>
            </w:pPr>
            <w:r>
              <w:rPr>
                <w:rFonts w:hint="eastAsia"/>
              </w:rPr>
              <w:t>（</w:t>
            </w:r>
            <w:r w:rsidR="003064A0">
              <w:rPr>
                <w:rFonts w:hint="eastAsia"/>
              </w:rPr>
              <w:t>7</w:t>
            </w:r>
            <w:r>
              <w:rPr>
                <w:rFonts w:hint="eastAsia"/>
              </w:rPr>
              <w:t>）</w:t>
            </w:r>
            <w:r>
              <w:t>是否按照招标文件要求递交投标保证金或电子保函。</w:t>
            </w:r>
          </w:p>
        </w:tc>
      </w:tr>
      <w:tr w:rsidR="00F94458" w14:paraId="1F73BC90" w14:textId="77777777">
        <w:trPr>
          <w:trHeight w:val="1565"/>
        </w:trPr>
        <w:tc>
          <w:tcPr>
            <w:tcW w:w="838" w:type="dxa"/>
            <w:tcBorders>
              <w:top w:val="single" w:sz="4" w:space="0" w:color="000000"/>
              <w:left w:val="single" w:sz="4" w:space="0" w:color="000000"/>
              <w:bottom w:val="single" w:sz="4" w:space="0" w:color="000000"/>
              <w:right w:val="single" w:sz="4" w:space="0" w:color="000000"/>
            </w:tcBorders>
            <w:vAlign w:val="center"/>
          </w:tcPr>
          <w:p w14:paraId="7AE73D8F" w14:textId="77777777" w:rsidR="00F94458" w:rsidRDefault="00000000">
            <w:pPr>
              <w:spacing w:after="0" w:line="259" w:lineRule="auto"/>
              <w:ind w:left="0" w:right="110" w:firstLine="0"/>
              <w:jc w:val="center"/>
              <w:rPr>
                <w:rFonts w:hint="eastAsia"/>
              </w:rPr>
            </w:pPr>
            <w:r>
              <w:lastRenderedPageBreak/>
              <w:t>10</w:t>
            </w:r>
          </w:p>
        </w:tc>
        <w:tc>
          <w:tcPr>
            <w:tcW w:w="1947" w:type="dxa"/>
            <w:tcBorders>
              <w:top w:val="single" w:sz="4" w:space="0" w:color="000000"/>
              <w:left w:val="single" w:sz="4" w:space="0" w:color="000000"/>
              <w:bottom w:val="single" w:sz="4" w:space="0" w:color="000000"/>
              <w:right w:val="single" w:sz="4" w:space="0" w:color="000000"/>
            </w:tcBorders>
            <w:vAlign w:val="center"/>
          </w:tcPr>
          <w:p w14:paraId="1431967B" w14:textId="77777777" w:rsidR="00F94458" w:rsidRDefault="00000000">
            <w:pPr>
              <w:spacing w:after="0" w:line="259" w:lineRule="auto"/>
              <w:ind w:left="0" w:right="109" w:firstLine="0"/>
              <w:jc w:val="center"/>
              <w:rPr>
                <w:rFonts w:hint="eastAsia"/>
              </w:rPr>
            </w:pPr>
            <w:r>
              <w:t>信用情况</w:t>
            </w:r>
          </w:p>
        </w:tc>
        <w:tc>
          <w:tcPr>
            <w:tcW w:w="7339" w:type="dxa"/>
            <w:tcBorders>
              <w:top w:val="single" w:sz="4" w:space="0" w:color="000000"/>
              <w:left w:val="single" w:sz="4" w:space="0" w:color="000000"/>
              <w:bottom w:val="single" w:sz="4" w:space="0" w:color="000000"/>
              <w:right w:val="single" w:sz="4" w:space="0" w:color="000000"/>
            </w:tcBorders>
          </w:tcPr>
          <w:p w14:paraId="4D66A627" w14:textId="77777777" w:rsidR="00F94458" w:rsidRDefault="00000000">
            <w:pPr>
              <w:spacing w:after="0" w:line="259" w:lineRule="auto"/>
              <w:ind w:left="0" w:firstLine="0"/>
              <w:rPr>
                <w:rFonts w:hint="eastAsia"/>
              </w:rPr>
            </w:pPr>
            <w:r>
              <w:t>信用记录查询时间及方式：</w:t>
            </w:r>
          </w:p>
          <w:p w14:paraId="76010C38" w14:textId="77777777" w:rsidR="00F94458" w:rsidRDefault="00000000">
            <w:pPr>
              <w:numPr>
                <w:ilvl w:val="0"/>
                <w:numId w:val="56"/>
              </w:numPr>
              <w:spacing w:after="0" w:line="240" w:lineRule="auto"/>
              <w:ind w:right="-6" w:firstLine="0"/>
              <w:rPr>
                <w:rFonts w:hint="eastAsia"/>
              </w:rPr>
            </w:pPr>
            <w:r>
              <w:t>查询时间：自招标公告发布日期起至开标日期止，超出此时间范围将被视为无效投标。</w:t>
            </w:r>
          </w:p>
          <w:p w14:paraId="213EA952" w14:textId="77777777" w:rsidR="00F94458" w:rsidRDefault="00000000">
            <w:pPr>
              <w:numPr>
                <w:ilvl w:val="0"/>
                <w:numId w:val="56"/>
              </w:numPr>
              <w:spacing w:after="0" w:line="259" w:lineRule="auto"/>
              <w:ind w:right="-6" w:firstLine="0"/>
              <w:rPr>
                <w:rFonts w:hint="eastAsia"/>
              </w:rPr>
            </w:pPr>
            <w:r>
              <w:t>查询方式：投标人自行通过“信用中国”、“中国政府采购网”、</w:t>
            </w:r>
          </w:p>
          <w:p w14:paraId="7BF274B2" w14:textId="77777777" w:rsidR="00F94458" w:rsidRDefault="00000000">
            <w:pPr>
              <w:spacing w:after="0" w:line="259" w:lineRule="auto"/>
              <w:ind w:left="0" w:firstLine="0"/>
              <w:jc w:val="both"/>
              <w:rPr>
                <w:rFonts w:hint="eastAsia"/>
              </w:rPr>
            </w:pPr>
            <w:r>
              <w:t>“国家企业信用信息公示系统”、“中国裁判文书网”查询，并按招</w:t>
            </w:r>
          </w:p>
        </w:tc>
      </w:tr>
    </w:tbl>
    <w:p w14:paraId="3615A95E" w14:textId="77777777" w:rsidR="00F94458" w:rsidRDefault="00F94458">
      <w:pPr>
        <w:spacing w:after="0" w:line="259" w:lineRule="auto"/>
        <w:ind w:left="-1080" w:right="10966" w:firstLine="0"/>
        <w:rPr>
          <w:rFonts w:hint="eastAsia"/>
        </w:rPr>
      </w:pPr>
    </w:p>
    <w:tbl>
      <w:tblPr>
        <w:tblStyle w:val="TableGrid"/>
        <w:tblW w:w="10124" w:type="dxa"/>
        <w:tblInd w:w="-189" w:type="dxa"/>
        <w:tblCellMar>
          <w:top w:w="38" w:type="dxa"/>
          <w:left w:w="109" w:type="dxa"/>
        </w:tblCellMar>
        <w:tblLook w:val="04A0" w:firstRow="1" w:lastRow="0" w:firstColumn="1" w:lastColumn="0" w:noHBand="0" w:noVBand="1"/>
      </w:tblPr>
      <w:tblGrid>
        <w:gridCol w:w="838"/>
        <w:gridCol w:w="1947"/>
        <w:gridCol w:w="7339"/>
      </w:tblGrid>
      <w:tr w:rsidR="00F94458" w14:paraId="24DF7D8D" w14:textId="77777777">
        <w:trPr>
          <w:trHeight w:val="2811"/>
        </w:trPr>
        <w:tc>
          <w:tcPr>
            <w:tcW w:w="838" w:type="dxa"/>
            <w:tcBorders>
              <w:top w:val="single" w:sz="4" w:space="0" w:color="000000"/>
              <w:left w:val="single" w:sz="4" w:space="0" w:color="000000"/>
              <w:bottom w:val="single" w:sz="4" w:space="0" w:color="000000"/>
              <w:right w:val="single" w:sz="4" w:space="0" w:color="000000"/>
            </w:tcBorders>
          </w:tcPr>
          <w:p w14:paraId="780F58CE" w14:textId="77777777" w:rsidR="00F94458" w:rsidRDefault="00F94458">
            <w:pPr>
              <w:spacing w:after="160" w:line="259" w:lineRule="auto"/>
              <w:ind w:left="0" w:firstLine="0"/>
              <w:rPr>
                <w:rFonts w:hint="eastAsia"/>
              </w:rPr>
            </w:pPr>
          </w:p>
        </w:tc>
        <w:tc>
          <w:tcPr>
            <w:tcW w:w="1947" w:type="dxa"/>
            <w:tcBorders>
              <w:top w:val="single" w:sz="4" w:space="0" w:color="000000"/>
              <w:left w:val="single" w:sz="4" w:space="0" w:color="000000"/>
              <w:bottom w:val="single" w:sz="4" w:space="0" w:color="000000"/>
              <w:right w:val="single" w:sz="4" w:space="0" w:color="000000"/>
            </w:tcBorders>
          </w:tcPr>
          <w:p w14:paraId="7FCED8FC" w14:textId="77777777" w:rsidR="00F94458" w:rsidRDefault="00F94458">
            <w:pPr>
              <w:spacing w:after="160" w:line="259" w:lineRule="auto"/>
              <w:ind w:left="0" w:firstLine="0"/>
              <w:rPr>
                <w:rFonts w:hint="eastAsia"/>
              </w:rPr>
            </w:pPr>
          </w:p>
        </w:tc>
        <w:tc>
          <w:tcPr>
            <w:tcW w:w="7339" w:type="dxa"/>
            <w:tcBorders>
              <w:top w:val="single" w:sz="4" w:space="0" w:color="000000"/>
              <w:left w:val="single" w:sz="4" w:space="0" w:color="000000"/>
              <w:bottom w:val="single" w:sz="4" w:space="0" w:color="000000"/>
              <w:right w:val="single" w:sz="4" w:space="0" w:color="000000"/>
            </w:tcBorders>
          </w:tcPr>
          <w:p w14:paraId="3D672905" w14:textId="77777777" w:rsidR="00F94458" w:rsidRDefault="00000000">
            <w:pPr>
              <w:spacing w:after="0" w:line="239" w:lineRule="auto"/>
              <w:ind w:left="0" w:firstLine="0"/>
              <w:rPr>
                <w:rFonts w:hint="eastAsia"/>
              </w:rPr>
            </w:pPr>
            <w:r>
              <w:t>标文件要求提供网页查询材料。被列入失信被执行人、重大税收违法案件当事人名单、政府采购严重违法失信名单、政府采购严重违法失信行为记录名单、经营异常名录信息、严重违法失信名单（黑名单）信息（尚在处罚期内的）、有行贿受贿犯罪记录的,其他不符合《中华人民共和国政府采购法》第二十二条规定条件的供应商，其投标文件将被视为无效投标。未提供证明材料的视为不响应招标文件。</w:t>
            </w:r>
          </w:p>
          <w:p w14:paraId="399D66D4" w14:textId="77777777" w:rsidR="00F94458" w:rsidRDefault="00000000">
            <w:pPr>
              <w:spacing w:after="0" w:line="240" w:lineRule="auto"/>
              <w:ind w:left="0" w:firstLine="0"/>
              <w:rPr>
                <w:rFonts w:hint="eastAsia"/>
              </w:rPr>
            </w:pPr>
            <w:r>
              <w:t>（3）供应商参加政府采购活动时，应当就自己的诚信情况在响应性文件中进行承诺。</w:t>
            </w:r>
          </w:p>
          <w:p w14:paraId="667EADD4" w14:textId="77777777" w:rsidR="00F94458" w:rsidRDefault="00000000">
            <w:pPr>
              <w:spacing w:after="0" w:line="259" w:lineRule="auto"/>
              <w:ind w:left="0" w:firstLine="0"/>
              <w:rPr>
                <w:rFonts w:hint="eastAsia"/>
              </w:rPr>
            </w:pPr>
            <w:r>
              <w:t>本项目不接受失信企业投标！</w:t>
            </w:r>
          </w:p>
        </w:tc>
      </w:tr>
      <w:tr w:rsidR="00F94458" w14:paraId="1F68ED87" w14:textId="77777777">
        <w:trPr>
          <w:trHeight w:val="4839"/>
        </w:trPr>
        <w:tc>
          <w:tcPr>
            <w:tcW w:w="838" w:type="dxa"/>
            <w:tcBorders>
              <w:top w:val="single" w:sz="4" w:space="0" w:color="000000"/>
              <w:left w:val="single" w:sz="4" w:space="0" w:color="000000"/>
              <w:bottom w:val="single" w:sz="4" w:space="0" w:color="000000"/>
              <w:right w:val="single" w:sz="4" w:space="0" w:color="000000"/>
            </w:tcBorders>
            <w:vAlign w:val="center"/>
          </w:tcPr>
          <w:p w14:paraId="2CE05467" w14:textId="77777777" w:rsidR="00F94458" w:rsidRDefault="00000000">
            <w:pPr>
              <w:spacing w:after="0" w:line="259" w:lineRule="auto"/>
              <w:ind w:left="0" w:right="110" w:firstLine="0"/>
              <w:jc w:val="center"/>
              <w:rPr>
                <w:rFonts w:hint="eastAsia"/>
              </w:rPr>
            </w:pPr>
            <w:r>
              <w:lastRenderedPageBreak/>
              <w:t>11</w:t>
            </w:r>
          </w:p>
        </w:tc>
        <w:tc>
          <w:tcPr>
            <w:tcW w:w="1947" w:type="dxa"/>
            <w:tcBorders>
              <w:top w:val="single" w:sz="4" w:space="0" w:color="000000"/>
              <w:left w:val="single" w:sz="4" w:space="0" w:color="000000"/>
              <w:bottom w:val="single" w:sz="4" w:space="0" w:color="000000"/>
              <w:right w:val="single" w:sz="4" w:space="0" w:color="000000"/>
            </w:tcBorders>
            <w:vAlign w:val="center"/>
          </w:tcPr>
          <w:p w14:paraId="3512C684" w14:textId="77777777" w:rsidR="00F94458" w:rsidRDefault="00000000">
            <w:pPr>
              <w:spacing w:after="0" w:line="259" w:lineRule="auto"/>
              <w:ind w:left="0" w:right="107" w:firstLine="0"/>
              <w:jc w:val="center"/>
              <w:rPr>
                <w:rFonts w:hint="eastAsia"/>
              </w:rPr>
            </w:pPr>
            <w:r>
              <w:t>标前准备</w:t>
            </w:r>
          </w:p>
        </w:tc>
        <w:tc>
          <w:tcPr>
            <w:tcW w:w="7339" w:type="dxa"/>
            <w:tcBorders>
              <w:top w:val="single" w:sz="4" w:space="0" w:color="000000"/>
              <w:left w:val="single" w:sz="4" w:space="0" w:color="000000"/>
              <w:bottom w:val="single" w:sz="4" w:space="0" w:color="000000"/>
              <w:right w:val="single" w:sz="4" w:space="0" w:color="000000"/>
            </w:tcBorders>
            <w:vAlign w:val="center"/>
          </w:tcPr>
          <w:p w14:paraId="2C567A4A" w14:textId="77777777" w:rsidR="00F94458" w:rsidRDefault="00000000">
            <w:pPr>
              <w:numPr>
                <w:ilvl w:val="0"/>
                <w:numId w:val="57"/>
              </w:numPr>
              <w:spacing w:after="0" w:line="240" w:lineRule="auto"/>
              <w:ind w:right="69" w:firstLine="0"/>
              <w:jc w:val="both"/>
              <w:rPr>
                <w:rFonts w:hint="eastAsia"/>
              </w:rPr>
            </w:pPr>
            <w:r>
              <w:t>本项目实行网上投标，采用电子投标文件。若供应商参与投标，自行承担投标一切费用。</w:t>
            </w:r>
          </w:p>
          <w:p w14:paraId="0C9E358A" w14:textId="77777777" w:rsidR="00F94458" w:rsidRDefault="00000000">
            <w:pPr>
              <w:numPr>
                <w:ilvl w:val="0"/>
                <w:numId w:val="57"/>
              </w:numPr>
              <w:spacing w:after="0" w:line="252" w:lineRule="auto"/>
              <w:ind w:right="69" w:firstLine="0"/>
              <w:jc w:val="both"/>
              <w:rPr>
                <w:rFonts w:hint="eastAsia"/>
              </w:rPr>
            </w:pPr>
            <w:r>
              <w:t>各供应商应在开标前应确保成为新疆维吾尔自治区政府采购网正式注册入库供应商，并完成 CA 数字证书申领。因未注册入库、未办理 CA 数字证书等原因造成无法投标或投标失败等后果由供应商自行承担。</w:t>
            </w:r>
          </w:p>
          <w:p w14:paraId="2C789BA4" w14:textId="77777777" w:rsidR="00F94458" w:rsidRDefault="00000000">
            <w:pPr>
              <w:numPr>
                <w:ilvl w:val="0"/>
                <w:numId w:val="57"/>
              </w:numPr>
              <w:spacing w:after="9" w:line="252" w:lineRule="auto"/>
              <w:ind w:right="69" w:firstLine="0"/>
              <w:jc w:val="both"/>
              <w:rPr>
                <w:rFonts w:hint="eastAsia"/>
              </w:rPr>
            </w:pPr>
            <w:r>
              <w:t>本项目为电子招投标，投标人需要使用 CA 加密设备，有意向参与新疆区域电子开评标的供应商，请访问新疆数字证书认证中心官方网站（https://www.xjca.com.cn/）或下载新疆政务通 ;APP 自行进行申领。如需咨询，请联系新疆 CA 服务热线</w:t>
            </w:r>
          </w:p>
          <w:p w14:paraId="29F7B85F" w14:textId="77777777" w:rsidR="00F94458" w:rsidRDefault="00000000">
            <w:pPr>
              <w:spacing w:after="0" w:line="259" w:lineRule="auto"/>
              <w:ind w:left="0" w:right="-44" w:firstLine="0"/>
              <w:rPr>
                <w:rFonts w:hint="eastAsia"/>
              </w:rPr>
            </w:pPr>
            <w:r>
              <w:t>0991-28192904、供应商将政采云电子交易客户端下载、安装完成后，可通过账号密码或 CA 登录客户端进行投标文件制作。在使用政采云投标客户端时，建议使用 WIN7 及以上操作系统。客户端请至新疆政府采购网（https://www.zcygov.cn/）下载专区查看，如有问题可拨打政采云客户服务热线 400-881-7190 进行咨询。</w:t>
            </w:r>
          </w:p>
        </w:tc>
      </w:tr>
      <w:tr w:rsidR="00F94458" w14:paraId="1C3BDB1E" w14:textId="77777777">
        <w:trPr>
          <w:trHeight w:val="508"/>
        </w:trPr>
        <w:tc>
          <w:tcPr>
            <w:tcW w:w="838" w:type="dxa"/>
            <w:tcBorders>
              <w:top w:val="single" w:sz="4" w:space="0" w:color="000000"/>
              <w:left w:val="single" w:sz="4" w:space="0" w:color="000000"/>
              <w:bottom w:val="single" w:sz="4" w:space="0" w:color="000000"/>
              <w:right w:val="single" w:sz="4" w:space="0" w:color="000000"/>
            </w:tcBorders>
          </w:tcPr>
          <w:p w14:paraId="176D25CB" w14:textId="77777777" w:rsidR="00F94458" w:rsidRDefault="00000000">
            <w:pPr>
              <w:spacing w:after="0" w:line="259" w:lineRule="auto"/>
              <w:ind w:left="0" w:right="110" w:firstLine="0"/>
              <w:jc w:val="center"/>
              <w:rPr>
                <w:rFonts w:hint="eastAsia"/>
              </w:rPr>
            </w:pPr>
            <w:r>
              <w:t>12</w:t>
            </w:r>
          </w:p>
        </w:tc>
        <w:tc>
          <w:tcPr>
            <w:tcW w:w="1947" w:type="dxa"/>
            <w:tcBorders>
              <w:top w:val="single" w:sz="4" w:space="0" w:color="000000"/>
              <w:left w:val="single" w:sz="4" w:space="0" w:color="000000"/>
              <w:bottom w:val="single" w:sz="4" w:space="0" w:color="000000"/>
              <w:right w:val="single" w:sz="4" w:space="0" w:color="000000"/>
            </w:tcBorders>
            <w:vAlign w:val="center"/>
          </w:tcPr>
          <w:p w14:paraId="514F96BD" w14:textId="77777777" w:rsidR="00F94458" w:rsidRDefault="00000000">
            <w:pPr>
              <w:spacing w:after="0" w:line="259" w:lineRule="auto"/>
              <w:ind w:left="145" w:firstLine="0"/>
              <w:rPr>
                <w:rFonts w:hint="eastAsia"/>
              </w:rPr>
            </w:pPr>
            <w:r>
              <w:t>合同履行期限</w:t>
            </w:r>
          </w:p>
        </w:tc>
        <w:tc>
          <w:tcPr>
            <w:tcW w:w="7339" w:type="dxa"/>
            <w:tcBorders>
              <w:top w:val="single" w:sz="4" w:space="0" w:color="000000"/>
              <w:left w:val="single" w:sz="4" w:space="0" w:color="000000"/>
              <w:bottom w:val="single" w:sz="4" w:space="0" w:color="000000"/>
              <w:right w:val="single" w:sz="4" w:space="0" w:color="000000"/>
            </w:tcBorders>
            <w:vAlign w:val="center"/>
          </w:tcPr>
          <w:p w14:paraId="7556C120" w14:textId="061F0440" w:rsidR="00F94458" w:rsidRDefault="003064A0">
            <w:pPr>
              <w:spacing w:after="0" w:line="259" w:lineRule="auto"/>
              <w:ind w:left="0" w:firstLine="0"/>
              <w:rPr>
                <w:rFonts w:hint="eastAsia"/>
              </w:rPr>
            </w:pPr>
            <w:r>
              <w:rPr>
                <w:rFonts w:hint="eastAsia"/>
              </w:rPr>
              <w:t>150</w:t>
            </w:r>
            <w:r w:rsidR="000337B8">
              <w:t>天(具体以甲乙双方签订合同为准)</w:t>
            </w:r>
          </w:p>
        </w:tc>
      </w:tr>
      <w:tr w:rsidR="00F94458" w14:paraId="6F70BB3F" w14:textId="77777777">
        <w:trPr>
          <w:trHeight w:val="500"/>
        </w:trPr>
        <w:tc>
          <w:tcPr>
            <w:tcW w:w="838" w:type="dxa"/>
            <w:tcBorders>
              <w:top w:val="single" w:sz="4" w:space="0" w:color="000000"/>
              <w:left w:val="single" w:sz="4" w:space="0" w:color="000000"/>
              <w:bottom w:val="single" w:sz="4" w:space="0" w:color="000000"/>
              <w:right w:val="single" w:sz="4" w:space="0" w:color="000000"/>
            </w:tcBorders>
          </w:tcPr>
          <w:p w14:paraId="3F51D65B" w14:textId="77777777" w:rsidR="00F94458" w:rsidRDefault="00000000">
            <w:pPr>
              <w:spacing w:after="0" w:line="259" w:lineRule="auto"/>
              <w:ind w:left="0" w:right="110" w:firstLine="0"/>
              <w:jc w:val="center"/>
              <w:rPr>
                <w:rFonts w:hint="eastAsia"/>
              </w:rPr>
            </w:pPr>
            <w:r>
              <w:t>13</w:t>
            </w:r>
          </w:p>
        </w:tc>
        <w:tc>
          <w:tcPr>
            <w:tcW w:w="1947" w:type="dxa"/>
            <w:tcBorders>
              <w:top w:val="single" w:sz="4" w:space="0" w:color="000000"/>
              <w:left w:val="single" w:sz="4" w:space="0" w:color="000000"/>
              <w:bottom w:val="single" w:sz="4" w:space="0" w:color="000000"/>
              <w:right w:val="single" w:sz="4" w:space="0" w:color="000000"/>
            </w:tcBorders>
            <w:vAlign w:val="center"/>
          </w:tcPr>
          <w:p w14:paraId="41992D56" w14:textId="77777777" w:rsidR="00F94458" w:rsidRDefault="00000000">
            <w:pPr>
              <w:spacing w:after="0" w:line="259" w:lineRule="auto"/>
              <w:ind w:left="0" w:right="109" w:firstLine="0"/>
              <w:jc w:val="center"/>
              <w:rPr>
                <w:rFonts w:hint="eastAsia"/>
              </w:rPr>
            </w:pPr>
            <w:r>
              <w:t>服务地点</w:t>
            </w:r>
          </w:p>
        </w:tc>
        <w:tc>
          <w:tcPr>
            <w:tcW w:w="7339" w:type="dxa"/>
            <w:tcBorders>
              <w:top w:val="single" w:sz="4" w:space="0" w:color="000000"/>
              <w:left w:val="single" w:sz="4" w:space="0" w:color="000000"/>
              <w:bottom w:val="single" w:sz="4" w:space="0" w:color="000000"/>
              <w:right w:val="single" w:sz="4" w:space="0" w:color="000000"/>
            </w:tcBorders>
            <w:vAlign w:val="center"/>
          </w:tcPr>
          <w:p w14:paraId="2C6D12A3" w14:textId="77777777" w:rsidR="00F94458" w:rsidRDefault="00000000">
            <w:pPr>
              <w:spacing w:after="0" w:line="259" w:lineRule="auto"/>
              <w:ind w:left="0" w:firstLine="0"/>
              <w:rPr>
                <w:rFonts w:hint="eastAsia"/>
              </w:rPr>
            </w:pPr>
            <w:r>
              <w:t>甲方指定地点</w:t>
            </w:r>
          </w:p>
        </w:tc>
      </w:tr>
      <w:tr w:rsidR="00F94458" w14:paraId="5DBD36A4" w14:textId="77777777">
        <w:trPr>
          <w:trHeight w:val="442"/>
        </w:trPr>
        <w:tc>
          <w:tcPr>
            <w:tcW w:w="838" w:type="dxa"/>
            <w:tcBorders>
              <w:top w:val="single" w:sz="4" w:space="0" w:color="000000"/>
              <w:left w:val="single" w:sz="4" w:space="0" w:color="000000"/>
              <w:bottom w:val="single" w:sz="4" w:space="0" w:color="000000"/>
              <w:right w:val="single" w:sz="4" w:space="0" w:color="000000"/>
            </w:tcBorders>
          </w:tcPr>
          <w:p w14:paraId="52CC5D64" w14:textId="77777777" w:rsidR="00F94458" w:rsidRDefault="00000000">
            <w:pPr>
              <w:spacing w:after="0" w:line="259" w:lineRule="auto"/>
              <w:ind w:left="0" w:right="110" w:firstLine="0"/>
              <w:jc w:val="center"/>
              <w:rPr>
                <w:rFonts w:hint="eastAsia"/>
              </w:rPr>
            </w:pPr>
            <w:r>
              <w:t>14</w:t>
            </w:r>
          </w:p>
        </w:tc>
        <w:tc>
          <w:tcPr>
            <w:tcW w:w="1947" w:type="dxa"/>
            <w:tcBorders>
              <w:top w:val="single" w:sz="4" w:space="0" w:color="000000"/>
              <w:left w:val="single" w:sz="4" w:space="0" w:color="000000"/>
              <w:bottom w:val="single" w:sz="4" w:space="0" w:color="000000"/>
              <w:right w:val="single" w:sz="4" w:space="0" w:color="000000"/>
            </w:tcBorders>
          </w:tcPr>
          <w:p w14:paraId="0527A8C3" w14:textId="77777777" w:rsidR="00F94458" w:rsidRDefault="00000000">
            <w:pPr>
              <w:spacing w:after="0" w:line="259" w:lineRule="auto"/>
              <w:ind w:left="0" w:right="109" w:firstLine="0"/>
              <w:jc w:val="center"/>
              <w:rPr>
                <w:rFonts w:hint="eastAsia"/>
              </w:rPr>
            </w:pPr>
            <w:r>
              <w:t>质量要求</w:t>
            </w:r>
          </w:p>
        </w:tc>
        <w:tc>
          <w:tcPr>
            <w:tcW w:w="7339" w:type="dxa"/>
            <w:tcBorders>
              <w:top w:val="single" w:sz="4" w:space="0" w:color="000000"/>
              <w:left w:val="single" w:sz="4" w:space="0" w:color="000000"/>
              <w:bottom w:val="single" w:sz="4" w:space="0" w:color="000000"/>
              <w:right w:val="single" w:sz="4" w:space="0" w:color="000000"/>
            </w:tcBorders>
          </w:tcPr>
          <w:p w14:paraId="5D81F5BD" w14:textId="77777777" w:rsidR="00F94458" w:rsidRDefault="00000000">
            <w:pPr>
              <w:spacing w:after="0" w:line="259" w:lineRule="auto"/>
              <w:ind w:left="0" w:firstLine="0"/>
              <w:rPr>
                <w:rFonts w:hint="eastAsia"/>
              </w:rPr>
            </w:pPr>
            <w:r>
              <w:t>合格</w:t>
            </w:r>
          </w:p>
        </w:tc>
      </w:tr>
      <w:tr w:rsidR="00F94458" w14:paraId="5DBB9737" w14:textId="77777777">
        <w:trPr>
          <w:trHeight w:val="502"/>
        </w:trPr>
        <w:tc>
          <w:tcPr>
            <w:tcW w:w="838" w:type="dxa"/>
            <w:tcBorders>
              <w:top w:val="single" w:sz="4" w:space="0" w:color="000000"/>
              <w:left w:val="single" w:sz="4" w:space="0" w:color="000000"/>
              <w:bottom w:val="single" w:sz="4" w:space="0" w:color="000000"/>
              <w:right w:val="single" w:sz="4" w:space="0" w:color="000000"/>
            </w:tcBorders>
          </w:tcPr>
          <w:p w14:paraId="3EE60965" w14:textId="21F1295A" w:rsidR="00F94458" w:rsidRDefault="00000000">
            <w:pPr>
              <w:spacing w:after="0" w:line="259" w:lineRule="auto"/>
              <w:ind w:left="0" w:right="110" w:firstLine="0"/>
              <w:jc w:val="center"/>
              <w:rPr>
                <w:rFonts w:hint="eastAsia"/>
              </w:rPr>
            </w:pPr>
            <w:r>
              <w:t>1</w:t>
            </w:r>
            <w:r w:rsidR="00F63E64">
              <w:rPr>
                <w:rFonts w:hint="eastAsia"/>
              </w:rPr>
              <w:t>5</w:t>
            </w:r>
          </w:p>
        </w:tc>
        <w:tc>
          <w:tcPr>
            <w:tcW w:w="1947" w:type="dxa"/>
            <w:tcBorders>
              <w:top w:val="single" w:sz="4" w:space="0" w:color="000000"/>
              <w:left w:val="single" w:sz="4" w:space="0" w:color="000000"/>
              <w:bottom w:val="single" w:sz="4" w:space="0" w:color="000000"/>
              <w:right w:val="single" w:sz="4" w:space="0" w:color="000000"/>
            </w:tcBorders>
            <w:vAlign w:val="center"/>
          </w:tcPr>
          <w:p w14:paraId="1A033D0A" w14:textId="77777777" w:rsidR="00F94458" w:rsidRDefault="00000000">
            <w:pPr>
              <w:spacing w:after="0" w:line="259" w:lineRule="auto"/>
              <w:ind w:left="0" w:right="109" w:firstLine="0"/>
              <w:jc w:val="center"/>
              <w:rPr>
                <w:rFonts w:hint="eastAsia"/>
              </w:rPr>
            </w:pPr>
            <w:r>
              <w:t>付款方式</w:t>
            </w:r>
          </w:p>
        </w:tc>
        <w:tc>
          <w:tcPr>
            <w:tcW w:w="7339" w:type="dxa"/>
            <w:tcBorders>
              <w:top w:val="single" w:sz="4" w:space="0" w:color="000000"/>
              <w:left w:val="single" w:sz="4" w:space="0" w:color="000000"/>
              <w:bottom w:val="single" w:sz="4" w:space="0" w:color="000000"/>
              <w:right w:val="single" w:sz="4" w:space="0" w:color="000000"/>
            </w:tcBorders>
            <w:vAlign w:val="center"/>
          </w:tcPr>
          <w:p w14:paraId="094957D7" w14:textId="7B82F245" w:rsidR="00F94458" w:rsidRDefault="006B6EA1">
            <w:pPr>
              <w:spacing w:after="0" w:line="259" w:lineRule="auto"/>
              <w:ind w:left="0" w:firstLine="0"/>
              <w:rPr>
                <w:rFonts w:hint="eastAsia"/>
              </w:rPr>
            </w:pPr>
            <w:r>
              <w:rPr>
                <w:rFonts w:hint="eastAsia"/>
              </w:rPr>
              <w:t>合同签订后支付50%,提交成果后支付50%（具体以签订合同为准）。</w:t>
            </w:r>
          </w:p>
        </w:tc>
      </w:tr>
      <w:tr w:rsidR="00F94458" w14:paraId="6E2DF0B9" w14:textId="77777777">
        <w:trPr>
          <w:trHeight w:val="469"/>
        </w:trPr>
        <w:tc>
          <w:tcPr>
            <w:tcW w:w="838" w:type="dxa"/>
            <w:tcBorders>
              <w:top w:val="single" w:sz="4" w:space="0" w:color="000000"/>
              <w:left w:val="single" w:sz="4" w:space="0" w:color="000000"/>
              <w:bottom w:val="single" w:sz="4" w:space="0" w:color="000000"/>
              <w:right w:val="single" w:sz="4" w:space="0" w:color="000000"/>
            </w:tcBorders>
          </w:tcPr>
          <w:p w14:paraId="00A4F718" w14:textId="20D63954" w:rsidR="00F94458" w:rsidRDefault="00000000">
            <w:pPr>
              <w:spacing w:after="0" w:line="259" w:lineRule="auto"/>
              <w:ind w:left="0" w:right="110" w:firstLine="0"/>
              <w:jc w:val="center"/>
              <w:rPr>
                <w:rFonts w:hint="eastAsia"/>
              </w:rPr>
            </w:pPr>
            <w:r>
              <w:t>1</w:t>
            </w:r>
            <w:r w:rsidR="00F63E64">
              <w:rPr>
                <w:rFonts w:hint="eastAsia"/>
              </w:rPr>
              <w:t>6</w:t>
            </w:r>
          </w:p>
        </w:tc>
        <w:tc>
          <w:tcPr>
            <w:tcW w:w="1947" w:type="dxa"/>
            <w:tcBorders>
              <w:top w:val="single" w:sz="4" w:space="0" w:color="000000"/>
              <w:left w:val="single" w:sz="4" w:space="0" w:color="000000"/>
              <w:bottom w:val="single" w:sz="4" w:space="0" w:color="000000"/>
              <w:right w:val="single" w:sz="4" w:space="0" w:color="000000"/>
            </w:tcBorders>
            <w:vAlign w:val="center"/>
          </w:tcPr>
          <w:p w14:paraId="53A80C97" w14:textId="77777777" w:rsidR="00F94458" w:rsidRDefault="00000000">
            <w:pPr>
              <w:spacing w:after="0" w:line="259" w:lineRule="auto"/>
              <w:ind w:left="0" w:right="109" w:firstLine="0"/>
              <w:jc w:val="center"/>
              <w:rPr>
                <w:rFonts w:hint="eastAsia"/>
              </w:rPr>
            </w:pPr>
            <w:r>
              <w:t>资金来源</w:t>
            </w:r>
          </w:p>
        </w:tc>
        <w:tc>
          <w:tcPr>
            <w:tcW w:w="7339" w:type="dxa"/>
            <w:tcBorders>
              <w:top w:val="single" w:sz="4" w:space="0" w:color="000000"/>
              <w:left w:val="single" w:sz="4" w:space="0" w:color="000000"/>
              <w:bottom w:val="single" w:sz="4" w:space="0" w:color="000000"/>
              <w:right w:val="single" w:sz="4" w:space="0" w:color="000000"/>
            </w:tcBorders>
            <w:vAlign w:val="center"/>
          </w:tcPr>
          <w:p w14:paraId="70F7D186" w14:textId="77777777" w:rsidR="00F94458" w:rsidRDefault="00000000">
            <w:pPr>
              <w:spacing w:after="0" w:line="259" w:lineRule="auto"/>
              <w:ind w:left="0" w:firstLine="0"/>
              <w:rPr>
                <w:rFonts w:hint="eastAsia"/>
              </w:rPr>
            </w:pPr>
            <w:r>
              <w:t>对口援疆资金</w:t>
            </w:r>
          </w:p>
        </w:tc>
      </w:tr>
      <w:tr w:rsidR="00F94458" w14:paraId="7AE708F2" w14:textId="77777777">
        <w:trPr>
          <w:trHeight w:val="415"/>
        </w:trPr>
        <w:tc>
          <w:tcPr>
            <w:tcW w:w="838" w:type="dxa"/>
            <w:tcBorders>
              <w:top w:val="single" w:sz="4" w:space="0" w:color="000000"/>
              <w:left w:val="single" w:sz="4" w:space="0" w:color="000000"/>
              <w:bottom w:val="single" w:sz="4" w:space="0" w:color="000000"/>
              <w:right w:val="single" w:sz="4" w:space="0" w:color="000000"/>
            </w:tcBorders>
          </w:tcPr>
          <w:p w14:paraId="7378CA89" w14:textId="2EEA00A2" w:rsidR="00F94458" w:rsidRDefault="00000000">
            <w:pPr>
              <w:spacing w:after="0" w:line="259" w:lineRule="auto"/>
              <w:ind w:left="0" w:right="110" w:firstLine="0"/>
              <w:jc w:val="center"/>
              <w:rPr>
                <w:rFonts w:hint="eastAsia"/>
              </w:rPr>
            </w:pPr>
            <w:r>
              <w:t>1</w:t>
            </w:r>
            <w:r w:rsidR="00F63E64">
              <w:rPr>
                <w:rFonts w:hint="eastAsia"/>
              </w:rPr>
              <w:t>7</w:t>
            </w:r>
          </w:p>
        </w:tc>
        <w:tc>
          <w:tcPr>
            <w:tcW w:w="1947" w:type="dxa"/>
            <w:tcBorders>
              <w:top w:val="single" w:sz="4" w:space="0" w:color="000000"/>
              <w:left w:val="single" w:sz="4" w:space="0" w:color="000000"/>
              <w:bottom w:val="single" w:sz="4" w:space="0" w:color="000000"/>
              <w:right w:val="single" w:sz="4" w:space="0" w:color="000000"/>
            </w:tcBorders>
          </w:tcPr>
          <w:p w14:paraId="7BFEE82C" w14:textId="77777777" w:rsidR="00F94458" w:rsidRDefault="00000000">
            <w:pPr>
              <w:spacing w:after="0" w:line="259" w:lineRule="auto"/>
              <w:ind w:left="265" w:firstLine="0"/>
              <w:rPr>
                <w:rFonts w:hint="eastAsia"/>
              </w:rPr>
            </w:pPr>
            <w:r>
              <w:t>投标有效期</w:t>
            </w:r>
          </w:p>
        </w:tc>
        <w:tc>
          <w:tcPr>
            <w:tcW w:w="7339" w:type="dxa"/>
            <w:tcBorders>
              <w:top w:val="single" w:sz="4" w:space="0" w:color="000000"/>
              <w:left w:val="single" w:sz="4" w:space="0" w:color="000000"/>
              <w:bottom w:val="single" w:sz="4" w:space="0" w:color="000000"/>
              <w:right w:val="single" w:sz="4" w:space="0" w:color="000000"/>
            </w:tcBorders>
          </w:tcPr>
          <w:p w14:paraId="7D1DCA4E" w14:textId="77777777" w:rsidR="00F94458" w:rsidRDefault="00000000">
            <w:pPr>
              <w:spacing w:after="0" w:line="259" w:lineRule="auto"/>
              <w:ind w:left="0" w:firstLine="0"/>
              <w:rPr>
                <w:rFonts w:hint="eastAsia"/>
              </w:rPr>
            </w:pPr>
            <w:r>
              <w:t>90日历天（从投标截止之日算起）</w:t>
            </w:r>
          </w:p>
        </w:tc>
      </w:tr>
      <w:tr w:rsidR="00F94458" w14:paraId="70AD642B" w14:textId="77777777">
        <w:trPr>
          <w:trHeight w:val="3432"/>
        </w:trPr>
        <w:tc>
          <w:tcPr>
            <w:tcW w:w="838" w:type="dxa"/>
            <w:tcBorders>
              <w:top w:val="single" w:sz="4" w:space="0" w:color="000000"/>
              <w:left w:val="single" w:sz="4" w:space="0" w:color="000000"/>
              <w:bottom w:val="single" w:sz="4" w:space="0" w:color="000000"/>
              <w:right w:val="single" w:sz="4" w:space="0" w:color="000000"/>
            </w:tcBorders>
            <w:vAlign w:val="center"/>
          </w:tcPr>
          <w:p w14:paraId="0C4F1A70" w14:textId="0E46E435" w:rsidR="00F94458" w:rsidRDefault="00000000">
            <w:pPr>
              <w:spacing w:after="0" w:line="259" w:lineRule="auto"/>
              <w:ind w:left="0" w:right="14" w:firstLine="0"/>
              <w:jc w:val="center"/>
              <w:rPr>
                <w:rFonts w:hint="eastAsia"/>
              </w:rPr>
            </w:pPr>
            <w:r>
              <w:t>1</w:t>
            </w:r>
            <w:r w:rsidR="00F63E64">
              <w:rPr>
                <w:rFonts w:hint="eastAsia"/>
              </w:rPr>
              <w:t>8</w:t>
            </w:r>
          </w:p>
        </w:tc>
        <w:tc>
          <w:tcPr>
            <w:tcW w:w="1947" w:type="dxa"/>
            <w:tcBorders>
              <w:top w:val="single" w:sz="4" w:space="0" w:color="000000"/>
              <w:left w:val="single" w:sz="4" w:space="0" w:color="000000"/>
              <w:bottom w:val="single" w:sz="4" w:space="0" w:color="000000"/>
              <w:right w:val="single" w:sz="4" w:space="0" w:color="000000"/>
            </w:tcBorders>
            <w:vAlign w:val="center"/>
          </w:tcPr>
          <w:p w14:paraId="51B5EB2A" w14:textId="77777777" w:rsidR="00F94458" w:rsidRDefault="00000000">
            <w:pPr>
              <w:spacing w:after="0" w:line="259" w:lineRule="auto"/>
              <w:ind w:left="0" w:right="14" w:firstLine="0"/>
              <w:jc w:val="center"/>
              <w:rPr>
                <w:rFonts w:hint="eastAsia"/>
              </w:rPr>
            </w:pPr>
            <w:r>
              <w:t>投标人对招标文件提出质疑的时间</w:t>
            </w:r>
          </w:p>
        </w:tc>
        <w:tc>
          <w:tcPr>
            <w:tcW w:w="7339" w:type="dxa"/>
            <w:tcBorders>
              <w:top w:val="single" w:sz="4" w:space="0" w:color="000000"/>
              <w:left w:val="single" w:sz="4" w:space="0" w:color="000000"/>
              <w:bottom w:val="single" w:sz="4" w:space="0" w:color="000000"/>
              <w:right w:val="single" w:sz="4" w:space="0" w:color="000000"/>
            </w:tcBorders>
          </w:tcPr>
          <w:p w14:paraId="4B0B981A" w14:textId="77777777" w:rsidR="00F94458" w:rsidRDefault="00000000">
            <w:pPr>
              <w:spacing w:after="0" w:line="240" w:lineRule="auto"/>
              <w:ind w:left="0" w:firstLine="0"/>
              <w:rPr>
                <w:rFonts w:hint="eastAsia"/>
              </w:rPr>
            </w:pPr>
            <w:r>
              <w:t>提出质疑函的时限：对采购文件提出质疑的，应当在获取采购文件或者采购文件公告期限届满之日起7个工作日内提出。</w:t>
            </w:r>
          </w:p>
          <w:p w14:paraId="16D7023A" w14:textId="77777777" w:rsidR="00F94458" w:rsidRDefault="00000000">
            <w:pPr>
              <w:spacing w:after="0" w:line="259" w:lineRule="auto"/>
              <w:ind w:left="0" w:firstLine="0"/>
              <w:jc w:val="both"/>
              <w:rPr>
                <w:rFonts w:hint="eastAsia"/>
              </w:rPr>
            </w:pPr>
            <w:r>
              <w:t>接收质疑函的方式：将PDF格式电子版质疑文件加盖公章扫描发送至</w:t>
            </w:r>
          </w:p>
          <w:p w14:paraId="517D2A4F" w14:textId="3ECBED5B" w:rsidR="00F94458" w:rsidRDefault="000A4274">
            <w:pPr>
              <w:spacing w:after="0" w:line="259" w:lineRule="auto"/>
              <w:ind w:left="0" w:firstLine="0"/>
              <w:rPr>
                <w:rFonts w:hint="eastAsia"/>
              </w:rPr>
            </w:pPr>
            <w:r>
              <w:rPr>
                <w:rFonts w:hint="eastAsia"/>
              </w:rPr>
              <w:t>824991835</w:t>
            </w:r>
            <w:r>
              <w:t>@qq.com邮箱。</w:t>
            </w:r>
          </w:p>
          <w:p w14:paraId="49CCFE3A" w14:textId="47EFB3D6" w:rsidR="00F94458" w:rsidRDefault="00000000">
            <w:pPr>
              <w:spacing w:after="0" w:line="240" w:lineRule="auto"/>
              <w:ind w:left="0" w:firstLine="0"/>
              <w:rPr>
                <w:rFonts w:hint="eastAsia"/>
              </w:rPr>
            </w:pPr>
            <w:r>
              <w:t>接受质疑的单位：</w:t>
            </w:r>
            <w:r w:rsidR="000A4274">
              <w:t>新疆建安项目管理有限公司</w:t>
            </w:r>
            <w:r>
              <w:t>联系电话：</w:t>
            </w:r>
            <w:r w:rsidR="006765F3">
              <w:t>0903-2035989/18199392008</w:t>
            </w:r>
            <w:r w:rsidR="00194DD2">
              <w:t xml:space="preserve"> </w:t>
            </w:r>
          </w:p>
          <w:p w14:paraId="5841D5A1" w14:textId="236DB43E" w:rsidR="00F94458" w:rsidRDefault="00000000">
            <w:pPr>
              <w:spacing w:after="0" w:line="259" w:lineRule="auto"/>
              <w:ind w:left="0" w:right="-13" w:firstLine="0"/>
              <w:rPr>
                <w:rFonts w:hint="eastAsia"/>
              </w:rPr>
            </w:pPr>
            <w:r>
              <w:t>地址：</w:t>
            </w:r>
            <w:r w:rsidR="000A4274">
              <w:t>和田市乌鲁木齐北路411号</w:t>
            </w:r>
            <w:r>
              <w:t>注：供应商认为采购文件、采购过程、中标或者成交结果使自己的权益受到损害的，可以根据中华人民共和国财政部令第94号中第十条，以书面形式向采购人、采购代理机构一次性针对同一采购程序环节提出质疑。</w:t>
            </w:r>
          </w:p>
        </w:tc>
      </w:tr>
    </w:tbl>
    <w:p w14:paraId="46E8A7ED" w14:textId="77777777" w:rsidR="00F94458" w:rsidRDefault="00F94458">
      <w:pPr>
        <w:spacing w:after="0" w:line="259" w:lineRule="auto"/>
        <w:ind w:left="-1080" w:right="10966" w:firstLine="0"/>
        <w:rPr>
          <w:rFonts w:hint="eastAsia"/>
        </w:rPr>
      </w:pPr>
    </w:p>
    <w:tbl>
      <w:tblPr>
        <w:tblStyle w:val="TableGrid"/>
        <w:tblW w:w="10124" w:type="dxa"/>
        <w:tblInd w:w="-189" w:type="dxa"/>
        <w:tblCellMar>
          <w:top w:w="39" w:type="dxa"/>
          <w:left w:w="107" w:type="dxa"/>
        </w:tblCellMar>
        <w:tblLook w:val="04A0" w:firstRow="1" w:lastRow="0" w:firstColumn="1" w:lastColumn="0" w:noHBand="0" w:noVBand="1"/>
      </w:tblPr>
      <w:tblGrid>
        <w:gridCol w:w="838"/>
        <w:gridCol w:w="1947"/>
        <w:gridCol w:w="7339"/>
      </w:tblGrid>
      <w:tr w:rsidR="00F94458" w14:paraId="432608BB" w14:textId="77777777">
        <w:trPr>
          <w:trHeight w:val="1030"/>
        </w:trPr>
        <w:tc>
          <w:tcPr>
            <w:tcW w:w="838" w:type="dxa"/>
            <w:tcBorders>
              <w:top w:val="single" w:sz="4" w:space="0" w:color="000000"/>
              <w:left w:val="single" w:sz="4" w:space="0" w:color="000000"/>
              <w:bottom w:val="single" w:sz="4" w:space="0" w:color="000000"/>
              <w:right w:val="single" w:sz="4" w:space="0" w:color="000000"/>
            </w:tcBorders>
            <w:vAlign w:val="center"/>
          </w:tcPr>
          <w:p w14:paraId="667F14EC" w14:textId="2C2D7E02" w:rsidR="00F94458" w:rsidRDefault="00F63E64">
            <w:pPr>
              <w:spacing w:after="0" w:line="259" w:lineRule="auto"/>
              <w:ind w:left="0" w:right="13" w:firstLine="0"/>
              <w:jc w:val="center"/>
              <w:rPr>
                <w:rFonts w:hint="eastAsia"/>
              </w:rPr>
            </w:pPr>
            <w:r>
              <w:rPr>
                <w:rFonts w:hint="eastAsia"/>
              </w:rPr>
              <w:t>19</w:t>
            </w:r>
          </w:p>
        </w:tc>
        <w:tc>
          <w:tcPr>
            <w:tcW w:w="1947" w:type="dxa"/>
            <w:tcBorders>
              <w:top w:val="single" w:sz="4" w:space="0" w:color="000000"/>
              <w:left w:val="single" w:sz="4" w:space="0" w:color="000000"/>
              <w:bottom w:val="single" w:sz="4" w:space="0" w:color="000000"/>
              <w:right w:val="single" w:sz="4" w:space="0" w:color="000000"/>
            </w:tcBorders>
            <w:vAlign w:val="center"/>
          </w:tcPr>
          <w:p w14:paraId="34529C2B" w14:textId="77777777" w:rsidR="00F94458" w:rsidRDefault="00000000">
            <w:pPr>
              <w:spacing w:after="0" w:line="259" w:lineRule="auto"/>
              <w:ind w:left="146" w:firstLine="0"/>
              <w:rPr>
                <w:rFonts w:hint="eastAsia"/>
              </w:rPr>
            </w:pPr>
            <w:r>
              <w:t>招标文件发放</w:t>
            </w:r>
          </w:p>
        </w:tc>
        <w:tc>
          <w:tcPr>
            <w:tcW w:w="7339" w:type="dxa"/>
            <w:tcBorders>
              <w:top w:val="single" w:sz="4" w:space="0" w:color="000000"/>
              <w:left w:val="single" w:sz="4" w:space="0" w:color="000000"/>
              <w:bottom w:val="single" w:sz="4" w:space="0" w:color="000000"/>
              <w:right w:val="single" w:sz="4" w:space="0" w:color="000000"/>
            </w:tcBorders>
          </w:tcPr>
          <w:p w14:paraId="603DEFD1" w14:textId="77777777" w:rsidR="00F94458" w:rsidRDefault="00000000">
            <w:pPr>
              <w:spacing w:after="0" w:line="259" w:lineRule="auto"/>
              <w:ind w:left="2" w:firstLine="0"/>
              <w:rPr>
                <w:rFonts w:hint="eastAsia"/>
              </w:rPr>
            </w:pPr>
            <w:r>
              <w:t>供应商登陆政采云平台</w:t>
            </w:r>
            <w:hyperlink r:id="rId13">
              <w:r w:rsidR="00F94458">
                <w:t>https://www.zcygov.cn/</w:t>
              </w:r>
            </w:hyperlink>
            <w:r>
              <w:t>在线申请获取采购文件（进入“项目采购”应用，在获取采购文件菜单中选择项目，申请获取采购文件）</w:t>
            </w:r>
          </w:p>
        </w:tc>
      </w:tr>
      <w:tr w:rsidR="00F94458" w14:paraId="47EA0CCA" w14:textId="77777777">
        <w:trPr>
          <w:trHeight w:val="729"/>
        </w:trPr>
        <w:tc>
          <w:tcPr>
            <w:tcW w:w="838" w:type="dxa"/>
            <w:tcBorders>
              <w:top w:val="single" w:sz="4" w:space="0" w:color="000000"/>
              <w:left w:val="single" w:sz="4" w:space="0" w:color="000000"/>
              <w:bottom w:val="single" w:sz="4" w:space="0" w:color="000000"/>
              <w:right w:val="single" w:sz="4" w:space="0" w:color="000000"/>
            </w:tcBorders>
            <w:vAlign w:val="center"/>
          </w:tcPr>
          <w:p w14:paraId="2529C5AD" w14:textId="267154B5" w:rsidR="00F94458" w:rsidRDefault="00000000">
            <w:pPr>
              <w:spacing w:after="0" w:line="259" w:lineRule="auto"/>
              <w:ind w:left="0" w:right="109" w:firstLine="0"/>
              <w:jc w:val="center"/>
              <w:rPr>
                <w:rFonts w:hint="eastAsia"/>
              </w:rPr>
            </w:pPr>
            <w:r>
              <w:t>2</w:t>
            </w:r>
            <w:r w:rsidR="00F63E64">
              <w:rPr>
                <w:rFonts w:hint="eastAsia"/>
              </w:rPr>
              <w:t>0</w:t>
            </w:r>
          </w:p>
        </w:tc>
        <w:tc>
          <w:tcPr>
            <w:tcW w:w="1947" w:type="dxa"/>
            <w:tcBorders>
              <w:top w:val="single" w:sz="4" w:space="0" w:color="000000"/>
              <w:left w:val="single" w:sz="4" w:space="0" w:color="000000"/>
              <w:bottom w:val="single" w:sz="4" w:space="0" w:color="000000"/>
              <w:right w:val="single" w:sz="4" w:space="0" w:color="000000"/>
            </w:tcBorders>
          </w:tcPr>
          <w:p w14:paraId="4E914C39" w14:textId="77777777" w:rsidR="00F94458" w:rsidRDefault="00000000">
            <w:pPr>
              <w:spacing w:after="0" w:line="259" w:lineRule="auto"/>
              <w:ind w:left="0" w:firstLine="0"/>
              <w:jc w:val="center"/>
              <w:rPr>
                <w:rFonts w:hint="eastAsia"/>
              </w:rPr>
            </w:pPr>
            <w:r>
              <w:t>构成招标文件的其他文件</w:t>
            </w:r>
          </w:p>
        </w:tc>
        <w:tc>
          <w:tcPr>
            <w:tcW w:w="7339" w:type="dxa"/>
            <w:tcBorders>
              <w:top w:val="single" w:sz="4" w:space="0" w:color="000000"/>
              <w:left w:val="single" w:sz="4" w:space="0" w:color="000000"/>
              <w:bottom w:val="single" w:sz="4" w:space="0" w:color="000000"/>
              <w:right w:val="single" w:sz="4" w:space="0" w:color="000000"/>
            </w:tcBorders>
          </w:tcPr>
          <w:p w14:paraId="37260066" w14:textId="77777777" w:rsidR="00F94458" w:rsidRDefault="00000000">
            <w:pPr>
              <w:spacing w:after="0" w:line="259" w:lineRule="auto"/>
              <w:ind w:left="2" w:firstLine="0"/>
              <w:jc w:val="both"/>
              <w:rPr>
                <w:rFonts w:hint="eastAsia"/>
              </w:rPr>
            </w:pPr>
            <w:r>
              <w:t>招标文件的澄清、修改书及有关补充通知为招标文件的有效组成部分。</w:t>
            </w:r>
          </w:p>
        </w:tc>
      </w:tr>
      <w:tr w:rsidR="00F94458" w14:paraId="2E52808B" w14:textId="77777777">
        <w:trPr>
          <w:trHeight w:val="513"/>
        </w:trPr>
        <w:tc>
          <w:tcPr>
            <w:tcW w:w="838" w:type="dxa"/>
            <w:tcBorders>
              <w:top w:val="single" w:sz="4" w:space="0" w:color="000000"/>
              <w:left w:val="single" w:sz="4" w:space="0" w:color="000000"/>
              <w:bottom w:val="single" w:sz="4" w:space="0" w:color="000000"/>
              <w:right w:val="single" w:sz="4" w:space="0" w:color="000000"/>
            </w:tcBorders>
            <w:vAlign w:val="center"/>
          </w:tcPr>
          <w:p w14:paraId="78F98303" w14:textId="6CA9ACE2" w:rsidR="00F94458" w:rsidRDefault="00000000">
            <w:pPr>
              <w:spacing w:after="0" w:line="259" w:lineRule="auto"/>
              <w:ind w:left="0" w:right="109" w:firstLine="0"/>
              <w:jc w:val="center"/>
              <w:rPr>
                <w:rFonts w:hint="eastAsia"/>
              </w:rPr>
            </w:pPr>
            <w:r>
              <w:lastRenderedPageBreak/>
              <w:t>2</w:t>
            </w:r>
            <w:r w:rsidR="00F63E64">
              <w:rPr>
                <w:rFonts w:hint="eastAsia"/>
              </w:rPr>
              <w:t>1</w:t>
            </w:r>
          </w:p>
        </w:tc>
        <w:tc>
          <w:tcPr>
            <w:tcW w:w="1947" w:type="dxa"/>
            <w:tcBorders>
              <w:top w:val="single" w:sz="4" w:space="0" w:color="000000"/>
              <w:left w:val="single" w:sz="4" w:space="0" w:color="000000"/>
              <w:bottom w:val="single" w:sz="4" w:space="0" w:color="000000"/>
              <w:right w:val="single" w:sz="4" w:space="0" w:color="000000"/>
            </w:tcBorders>
            <w:vAlign w:val="center"/>
          </w:tcPr>
          <w:p w14:paraId="1723FDEF" w14:textId="77777777" w:rsidR="00F94458" w:rsidRDefault="00000000">
            <w:pPr>
              <w:spacing w:after="0" w:line="259" w:lineRule="auto"/>
              <w:ind w:left="146" w:firstLine="0"/>
              <w:rPr>
                <w:rFonts w:hint="eastAsia"/>
              </w:rPr>
            </w:pPr>
            <w:r>
              <w:t>投标截止时间</w:t>
            </w:r>
          </w:p>
        </w:tc>
        <w:tc>
          <w:tcPr>
            <w:tcW w:w="7339" w:type="dxa"/>
            <w:tcBorders>
              <w:top w:val="single" w:sz="4" w:space="0" w:color="000000"/>
              <w:left w:val="single" w:sz="4" w:space="0" w:color="000000"/>
              <w:bottom w:val="single" w:sz="4" w:space="0" w:color="000000"/>
              <w:right w:val="single" w:sz="4" w:space="0" w:color="000000"/>
            </w:tcBorders>
            <w:vAlign w:val="center"/>
          </w:tcPr>
          <w:p w14:paraId="5AD16668" w14:textId="3E31ABB5" w:rsidR="00F94458" w:rsidRDefault="00000000">
            <w:pPr>
              <w:spacing w:after="0" w:line="259" w:lineRule="auto"/>
              <w:ind w:left="2" w:firstLine="0"/>
              <w:rPr>
                <w:rFonts w:hint="eastAsia"/>
              </w:rPr>
            </w:pPr>
            <w:r>
              <w:t>2024年</w:t>
            </w:r>
            <w:r w:rsidR="008B4F3F">
              <w:rPr>
                <w:rFonts w:hint="eastAsia"/>
              </w:rPr>
              <w:t>12</w:t>
            </w:r>
            <w:r>
              <w:t>月</w:t>
            </w:r>
            <w:r w:rsidR="008B4F3F">
              <w:rPr>
                <w:rFonts w:hint="eastAsia"/>
              </w:rPr>
              <w:t>19</w:t>
            </w:r>
            <w:r>
              <w:t>日 11:00（北京时间）</w:t>
            </w:r>
          </w:p>
        </w:tc>
      </w:tr>
      <w:tr w:rsidR="00F94458" w14:paraId="1CA1368F" w14:textId="77777777">
        <w:trPr>
          <w:trHeight w:val="1888"/>
        </w:trPr>
        <w:tc>
          <w:tcPr>
            <w:tcW w:w="838" w:type="dxa"/>
            <w:tcBorders>
              <w:top w:val="single" w:sz="4" w:space="0" w:color="000000"/>
              <w:left w:val="single" w:sz="4" w:space="0" w:color="000000"/>
              <w:bottom w:val="single" w:sz="4" w:space="0" w:color="000000"/>
              <w:right w:val="single" w:sz="4" w:space="0" w:color="000000"/>
            </w:tcBorders>
            <w:vAlign w:val="center"/>
          </w:tcPr>
          <w:p w14:paraId="2E1A2964" w14:textId="5436CE55" w:rsidR="00F94458" w:rsidRDefault="00000000">
            <w:pPr>
              <w:spacing w:after="0" w:line="259" w:lineRule="auto"/>
              <w:ind w:left="0" w:right="109" w:firstLine="0"/>
              <w:jc w:val="center"/>
              <w:rPr>
                <w:rFonts w:hint="eastAsia"/>
              </w:rPr>
            </w:pPr>
            <w:r>
              <w:t>2</w:t>
            </w:r>
            <w:r w:rsidR="00F63E64">
              <w:rPr>
                <w:rFonts w:hint="eastAsia"/>
              </w:rPr>
              <w:t>2</w:t>
            </w:r>
          </w:p>
        </w:tc>
        <w:tc>
          <w:tcPr>
            <w:tcW w:w="1947" w:type="dxa"/>
            <w:tcBorders>
              <w:top w:val="single" w:sz="4" w:space="0" w:color="000000"/>
              <w:left w:val="single" w:sz="4" w:space="0" w:color="000000"/>
              <w:bottom w:val="single" w:sz="4" w:space="0" w:color="000000"/>
              <w:right w:val="single" w:sz="4" w:space="0" w:color="000000"/>
            </w:tcBorders>
            <w:vAlign w:val="center"/>
          </w:tcPr>
          <w:p w14:paraId="3CB2B373" w14:textId="77777777" w:rsidR="00F94458" w:rsidRDefault="00000000">
            <w:pPr>
              <w:spacing w:after="0" w:line="259" w:lineRule="auto"/>
              <w:ind w:left="0" w:firstLine="0"/>
              <w:jc w:val="center"/>
              <w:rPr>
                <w:rFonts w:hint="eastAsia"/>
              </w:rPr>
            </w:pPr>
            <w:r>
              <w:t>递交投标文件的地点及方式</w:t>
            </w:r>
          </w:p>
        </w:tc>
        <w:tc>
          <w:tcPr>
            <w:tcW w:w="7339" w:type="dxa"/>
            <w:tcBorders>
              <w:top w:val="single" w:sz="4" w:space="0" w:color="000000"/>
              <w:left w:val="single" w:sz="4" w:space="0" w:color="000000"/>
              <w:bottom w:val="single" w:sz="4" w:space="0" w:color="000000"/>
              <w:right w:val="single" w:sz="4" w:space="0" w:color="000000"/>
            </w:tcBorders>
          </w:tcPr>
          <w:p w14:paraId="2E9B1F9D" w14:textId="25F4CA03" w:rsidR="00F94458" w:rsidRDefault="00000000">
            <w:pPr>
              <w:spacing w:after="0" w:line="249" w:lineRule="auto"/>
              <w:ind w:left="2" w:right="103" w:firstLine="0"/>
              <w:jc w:val="both"/>
              <w:rPr>
                <w:rFonts w:hint="eastAsia"/>
              </w:rPr>
            </w:pPr>
            <w:r>
              <w:t xml:space="preserve">新疆政府采购网政采云平台（www.zcygov.cn）；投标人应于 </w:t>
            </w:r>
            <w:r>
              <w:rPr>
                <w:u w:val="single" w:color="000000"/>
              </w:rPr>
              <w:t xml:space="preserve">2024 </w:t>
            </w:r>
            <w:r>
              <w:t xml:space="preserve">年 </w:t>
            </w:r>
            <w:r w:rsidR="008B4F3F">
              <w:rPr>
                <w:rFonts w:hint="eastAsia"/>
                <w:u w:val="single" w:color="000000"/>
              </w:rPr>
              <w:t>12</w:t>
            </w:r>
            <w:r>
              <w:rPr>
                <w:u w:val="single" w:color="000000"/>
              </w:rPr>
              <w:t xml:space="preserve"> </w:t>
            </w:r>
            <w:r>
              <w:t xml:space="preserve">月 </w:t>
            </w:r>
            <w:r w:rsidR="008B4F3F">
              <w:rPr>
                <w:rFonts w:hint="eastAsia"/>
                <w:u w:val="single" w:color="000000"/>
              </w:rPr>
              <w:t>19</w:t>
            </w:r>
            <w:r>
              <w:t xml:space="preserve">日 </w:t>
            </w:r>
            <w:r>
              <w:rPr>
                <w:u w:val="single" w:color="000000"/>
              </w:rPr>
              <w:t xml:space="preserve">11:00 </w:t>
            </w:r>
            <w:r>
              <w:t>时整之前将电子投标文件上传到“政采云” 平台。应按照本项目招标文件和政采云平台的要求编制、加密传输投标文件。供应商在使用系统进行投标的过程中遇到涉及平台使用的任何问题，可致电政采云平台技术支持热线咨询，联系方式：</w:t>
            </w:r>
          </w:p>
          <w:p w14:paraId="1018A5E7" w14:textId="77777777" w:rsidR="00F94458" w:rsidRDefault="00000000">
            <w:pPr>
              <w:spacing w:after="0" w:line="259" w:lineRule="auto"/>
              <w:ind w:left="2" w:firstLine="0"/>
              <w:rPr>
                <w:rFonts w:hint="eastAsia"/>
              </w:rPr>
            </w:pPr>
            <w:r>
              <w:t>400-881-7190。</w:t>
            </w:r>
          </w:p>
        </w:tc>
      </w:tr>
      <w:tr w:rsidR="00F94458" w14:paraId="5037B72E" w14:textId="77777777">
        <w:trPr>
          <w:trHeight w:val="1427"/>
        </w:trPr>
        <w:tc>
          <w:tcPr>
            <w:tcW w:w="838" w:type="dxa"/>
            <w:tcBorders>
              <w:top w:val="single" w:sz="4" w:space="0" w:color="000000"/>
              <w:left w:val="single" w:sz="4" w:space="0" w:color="000000"/>
              <w:bottom w:val="single" w:sz="4" w:space="0" w:color="000000"/>
              <w:right w:val="single" w:sz="4" w:space="0" w:color="000000"/>
            </w:tcBorders>
            <w:vAlign w:val="center"/>
          </w:tcPr>
          <w:p w14:paraId="6FB6C2CB" w14:textId="0956A3AE" w:rsidR="00F94458" w:rsidRDefault="00000000">
            <w:pPr>
              <w:spacing w:after="0" w:line="259" w:lineRule="auto"/>
              <w:ind w:left="0" w:right="109" w:firstLine="0"/>
              <w:jc w:val="center"/>
              <w:rPr>
                <w:rFonts w:hint="eastAsia"/>
              </w:rPr>
            </w:pPr>
            <w:r>
              <w:t>2</w:t>
            </w:r>
            <w:r w:rsidR="00F63E64">
              <w:rPr>
                <w:rFonts w:hint="eastAsia"/>
              </w:rPr>
              <w:t>3</w:t>
            </w:r>
          </w:p>
        </w:tc>
        <w:tc>
          <w:tcPr>
            <w:tcW w:w="1947" w:type="dxa"/>
            <w:tcBorders>
              <w:top w:val="single" w:sz="4" w:space="0" w:color="000000"/>
              <w:left w:val="single" w:sz="4" w:space="0" w:color="000000"/>
              <w:bottom w:val="single" w:sz="4" w:space="0" w:color="000000"/>
              <w:right w:val="single" w:sz="4" w:space="0" w:color="000000"/>
            </w:tcBorders>
            <w:vAlign w:val="center"/>
          </w:tcPr>
          <w:p w14:paraId="515BE473" w14:textId="77777777" w:rsidR="00F94458" w:rsidRDefault="00000000">
            <w:pPr>
              <w:spacing w:after="0" w:line="259" w:lineRule="auto"/>
              <w:ind w:left="0" w:right="12" w:firstLine="0"/>
              <w:jc w:val="center"/>
              <w:rPr>
                <w:rFonts w:hint="eastAsia"/>
              </w:rPr>
            </w:pPr>
            <w:r>
              <w:t>投标文件解密时间</w:t>
            </w:r>
          </w:p>
        </w:tc>
        <w:tc>
          <w:tcPr>
            <w:tcW w:w="7339" w:type="dxa"/>
            <w:tcBorders>
              <w:top w:val="single" w:sz="4" w:space="0" w:color="000000"/>
              <w:left w:val="single" w:sz="4" w:space="0" w:color="000000"/>
              <w:bottom w:val="single" w:sz="4" w:space="0" w:color="000000"/>
              <w:right w:val="single" w:sz="4" w:space="0" w:color="000000"/>
            </w:tcBorders>
            <w:vAlign w:val="center"/>
          </w:tcPr>
          <w:p w14:paraId="4D57EF9C" w14:textId="1BB04FF5" w:rsidR="00F94458" w:rsidRDefault="00000000">
            <w:pPr>
              <w:spacing w:after="0" w:line="239" w:lineRule="auto"/>
              <w:ind w:left="2" w:right="76" w:firstLine="0"/>
              <w:jc w:val="both"/>
              <w:rPr>
                <w:rFonts w:hint="eastAsia"/>
              </w:rPr>
            </w:pPr>
            <w:r>
              <w:t>开标时间后30分钟内（2024年</w:t>
            </w:r>
            <w:r w:rsidR="008B4F3F">
              <w:rPr>
                <w:rFonts w:hint="eastAsia"/>
              </w:rPr>
              <w:t>12</w:t>
            </w:r>
            <w:r>
              <w:t>月</w:t>
            </w:r>
            <w:r w:rsidR="008B4F3F">
              <w:rPr>
                <w:rFonts w:hint="eastAsia"/>
              </w:rPr>
              <w:t>19</w:t>
            </w:r>
            <w:r>
              <w:t>日上午11:00-11：30前）供应商可以登录“政采云”平台，用“项目采购-开标评标”功能进行解密投标文件。若供应商在规定时间内（2024年07月23日上午</w:t>
            </w:r>
          </w:p>
          <w:p w14:paraId="419019B9" w14:textId="77777777" w:rsidR="00F94458" w:rsidRDefault="00000000">
            <w:pPr>
              <w:spacing w:after="0" w:line="259" w:lineRule="auto"/>
              <w:ind w:left="2" w:firstLine="0"/>
              <w:rPr>
                <w:rFonts w:hint="eastAsia"/>
              </w:rPr>
            </w:pPr>
            <w:r>
              <w:t>11：30前）未按时解密的，视为投标文件撤回。</w:t>
            </w:r>
          </w:p>
        </w:tc>
      </w:tr>
      <w:tr w:rsidR="00F94458" w14:paraId="64CB4508" w14:textId="77777777">
        <w:trPr>
          <w:trHeight w:val="1255"/>
        </w:trPr>
        <w:tc>
          <w:tcPr>
            <w:tcW w:w="838" w:type="dxa"/>
            <w:tcBorders>
              <w:top w:val="single" w:sz="4" w:space="0" w:color="000000"/>
              <w:left w:val="single" w:sz="4" w:space="0" w:color="000000"/>
              <w:bottom w:val="single" w:sz="4" w:space="0" w:color="000000"/>
              <w:right w:val="single" w:sz="4" w:space="0" w:color="000000"/>
            </w:tcBorders>
            <w:vAlign w:val="center"/>
          </w:tcPr>
          <w:p w14:paraId="047B4BE9" w14:textId="222EF86A" w:rsidR="00F94458" w:rsidRDefault="00000000">
            <w:pPr>
              <w:spacing w:after="0" w:line="259" w:lineRule="auto"/>
              <w:ind w:left="0" w:right="109" w:firstLine="0"/>
              <w:jc w:val="center"/>
              <w:rPr>
                <w:rFonts w:hint="eastAsia"/>
              </w:rPr>
            </w:pPr>
            <w:r>
              <w:t>2</w:t>
            </w:r>
            <w:r w:rsidR="00F63E64">
              <w:rPr>
                <w:rFonts w:hint="eastAsia"/>
              </w:rPr>
              <w:t>4</w:t>
            </w:r>
          </w:p>
        </w:tc>
        <w:tc>
          <w:tcPr>
            <w:tcW w:w="1947" w:type="dxa"/>
            <w:tcBorders>
              <w:top w:val="single" w:sz="4" w:space="0" w:color="000000"/>
              <w:left w:val="single" w:sz="4" w:space="0" w:color="000000"/>
              <w:bottom w:val="single" w:sz="4" w:space="0" w:color="000000"/>
              <w:right w:val="single" w:sz="4" w:space="0" w:color="000000"/>
            </w:tcBorders>
            <w:vAlign w:val="center"/>
          </w:tcPr>
          <w:p w14:paraId="091BE837" w14:textId="77777777" w:rsidR="00F94458" w:rsidRDefault="00000000">
            <w:pPr>
              <w:spacing w:after="0" w:line="259" w:lineRule="auto"/>
              <w:ind w:left="0" w:right="14" w:firstLine="0"/>
              <w:jc w:val="center"/>
              <w:rPr>
                <w:rFonts w:hint="eastAsia"/>
              </w:rPr>
            </w:pPr>
            <w:r>
              <w:t>评标委员会的组成</w:t>
            </w:r>
          </w:p>
        </w:tc>
        <w:tc>
          <w:tcPr>
            <w:tcW w:w="7339" w:type="dxa"/>
            <w:tcBorders>
              <w:top w:val="single" w:sz="4" w:space="0" w:color="000000"/>
              <w:left w:val="single" w:sz="4" w:space="0" w:color="000000"/>
              <w:bottom w:val="single" w:sz="4" w:space="0" w:color="000000"/>
              <w:right w:val="single" w:sz="4" w:space="0" w:color="000000"/>
            </w:tcBorders>
          </w:tcPr>
          <w:p w14:paraId="0EA82CCC" w14:textId="77777777" w:rsidR="00F94458" w:rsidRDefault="00000000">
            <w:pPr>
              <w:spacing w:after="0" w:line="259" w:lineRule="auto"/>
              <w:ind w:left="2" w:right="107" w:firstLine="0"/>
              <w:rPr>
                <w:rFonts w:hint="eastAsia"/>
              </w:rPr>
            </w:pPr>
            <w:r>
              <w:t>评标委员会的构成：</w:t>
            </w:r>
            <w:r>
              <w:rPr>
                <w:u w:val="single" w:color="000000"/>
              </w:rPr>
              <w:t xml:space="preserve">5 </w:t>
            </w:r>
            <w:r>
              <w:t xml:space="preserve">人或 </w:t>
            </w:r>
            <w:r>
              <w:rPr>
                <w:u w:val="single" w:color="000000"/>
              </w:rPr>
              <w:t xml:space="preserve">5 </w:t>
            </w:r>
            <w:r>
              <w:t xml:space="preserve">人以上单数组成（其中采购人代表 </w:t>
            </w:r>
            <w:r>
              <w:rPr>
                <w:u w:val="single" w:color="000000"/>
              </w:rPr>
              <w:t xml:space="preserve">1 </w:t>
            </w:r>
            <w:r>
              <w:t xml:space="preserve">人，评审专家 </w:t>
            </w:r>
            <w:r>
              <w:rPr>
                <w:u w:val="single" w:color="000000"/>
              </w:rPr>
              <w:t xml:space="preserve">4 </w:t>
            </w:r>
            <w:r>
              <w:t xml:space="preserve">人）评标专家确定方式：由招标代理在开标前 </w:t>
            </w:r>
            <w:r>
              <w:rPr>
                <w:u w:val="single" w:color="000000"/>
              </w:rPr>
              <w:t xml:space="preserve">48 </w:t>
            </w:r>
            <w:r>
              <w:t>小时在政采云专家库中随机抽取此次评标专家。</w:t>
            </w:r>
          </w:p>
        </w:tc>
      </w:tr>
      <w:tr w:rsidR="00F94458" w14:paraId="704EE721" w14:textId="77777777" w:rsidTr="006B6EA1">
        <w:trPr>
          <w:trHeight w:val="1141"/>
        </w:trPr>
        <w:tc>
          <w:tcPr>
            <w:tcW w:w="838" w:type="dxa"/>
            <w:tcBorders>
              <w:top w:val="single" w:sz="4" w:space="0" w:color="000000"/>
              <w:left w:val="single" w:sz="4" w:space="0" w:color="000000"/>
              <w:bottom w:val="single" w:sz="4" w:space="0" w:color="000000"/>
              <w:right w:val="single" w:sz="4" w:space="0" w:color="000000"/>
            </w:tcBorders>
            <w:vAlign w:val="center"/>
          </w:tcPr>
          <w:p w14:paraId="65242337" w14:textId="3F9A037C" w:rsidR="00F94458" w:rsidRDefault="00000000">
            <w:pPr>
              <w:spacing w:after="0" w:line="259" w:lineRule="auto"/>
              <w:ind w:left="0" w:right="13" w:firstLine="0"/>
              <w:jc w:val="center"/>
              <w:rPr>
                <w:rFonts w:hint="eastAsia"/>
              </w:rPr>
            </w:pPr>
            <w:r>
              <w:t>2</w:t>
            </w:r>
            <w:r w:rsidR="00F63E64">
              <w:rPr>
                <w:rFonts w:hint="eastAsia"/>
              </w:rPr>
              <w:t>5</w:t>
            </w:r>
          </w:p>
        </w:tc>
        <w:tc>
          <w:tcPr>
            <w:tcW w:w="1947" w:type="dxa"/>
            <w:tcBorders>
              <w:top w:val="single" w:sz="4" w:space="0" w:color="000000"/>
              <w:left w:val="single" w:sz="4" w:space="0" w:color="000000"/>
              <w:bottom w:val="single" w:sz="4" w:space="0" w:color="000000"/>
              <w:right w:val="single" w:sz="4" w:space="0" w:color="000000"/>
            </w:tcBorders>
            <w:vAlign w:val="center"/>
          </w:tcPr>
          <w:p w14:paraId="3667D09E" w14:textId="77777777" w:rsidR="00F94458" w:rsidRDefault="00000000">
            <w:pPr>
              <w:spacing w:after="0" w:line="259" w:lineRule="auto"/>
              <w:ind w:left="266" w:firstLine="0"/>
              <w:rPr>
                <w:rFonts w:hint="eastAsia"/>
              </w:rPr>
            </w:pPr>
            <w:r>
              <w:t>招标代理费</w:t>
            </w:r>
          </w:p>
        </w:tc>
        <w:tc>
          <w:tcPr>
            <w:tcW w:w="7339" w:type="dxa"/>
            <w:tcBorders>
              <w:top w:val="single" w:sz="4" w:space="0" w:color="000000"/>
              <w:left w:val="single" w:sz="4" w:space="0" w:color="000000"/>
              <w:bottom w:val="single" w:sz="4" w:space="0" w:color="000000"/>
              <w:right w:val="single" w:sz="4" w:space="0" w:color="000000"/>
            </w:tcBorders>
          </w:tcPr>
          <w:p w14:paraId="63FDACD9" w14:textId="77777777" w:rsidR="006B6EA1" w:rsidRPr="00DA1F29" w:rsidRDefault="006B6EA1" w:rsidP="006B6EA1">
            <w:pPr>
              <w:ind w:left="0" w:firstLine="0"/>
              <w:jc w:val="both"/>
              <w:rPr>
                <w:rFonts w:hint="eastAsia"/>
                <w:color w:val="auto"/>
              </w:rPr>
            </w:pPr>
            <w:r w:rsidRPr="00DA1F29">
              <w:rPr>
                <w:rFonts w:hint="eastAsia"/>
                <w:color w:val="auto"/>
              </w:rPr>
              <w:t>代理费用收取方式及标准，采用以下方式：</w:t>
            </w:r>
          </w:p>
          <w:p w14:paraId="47BB1CDB" w14:textId="15DCDA13" w:rsidR="00F94458" w:rsidRDefault="006B6EA1" w:rsidP="006B6EA1">
            <w:pPr>
              <w:spacing w:after="0" w:line="259" w:lineRule="auto"/>
              <w:ind w:left="2" w:firstLine="0"/>
              <w:rPr>
                <w:rFonts w:hint="eastAsia"/>
              </w:rPr>
            </w:pPr>
            <w:r w:rsidRPr="00DA1F29">
              <w:rPr>
                <w:rFonts w:hint="eastAsia"/>
                <w:color w:val="auto"/>
              </w:rPr>
              <w:t>标准：参照</w:t>
            </w:r>
            <w:r>
              <w:rPr>
                <w:rFonts w:hint="eastAsia"/>
                <w:color w:val="auto"/>
              </w:rPr>
              <w:t>《1980</w:t>
            </w:r>
            <w:r w:rsidRPr="00DA1F29">
              <w:rPr>
                <w:rFonts w:hint="eastAsia"/>
                <w:color w:val="auto"/>
              </w:rPr>
              <w:t xml:space="preserve"> </w:t>
            </w:r>
            <w:r>
              <w:rPr>
                <w:rFonts w:hint="eastAsia"/>
                <w:color w:val="auto"/>
              </w:rPr>
              <w:t>》</w:t>
            </w:r>
            <w:r w:rsidRPr="00DA1F29">
              <w:rPr>
                <w:rFonts w:hint="eastAsia"/>
                <w:color w:val="auto"/>
              </w:rPr>
              <w:t>号文收取，</w:t>
            </w:r>
            <w:r w:rsidRPr="00DA1F29">
              <w:rPr>
                <w:rFonts w:cs="Times New Roman" w:hint="eastAsia"/>
                <w:color w:val="auto"/>
              </w:rPr>
              <w:t>由中标单位在开标结束后领取中标通知书时支付招标代理服务费。</w:t>
            </w:r>
          </w:p>
        </w:tc>
      </w:tr>
      <w:tr w:rsidR="006B6EA1" w14:paraId="762B2EBA" w14:textId="77777777">
        <w:trPr>
          <w:trHeight w:val="460"/>
        </w:trPr>
        <w:tc>
          <w:tcPr>
            <w:tcW w:w="838" w:type="dxa"/>
            <w:tcBorders>
              <w:top w:val="single" w:sz="4" w:space="0" w:color="000000"/>
              <w:left w:val="single" w:sz="4" w:space="0" w:color="000000"/>
              <w:bottom w:val="single" w:sz="4" w:space="0" w:color="000000"/>
              <w:right w:val="single" w:sz="4" w:space="0" w:color="000000"/>
            </w:tcBorders>
            <w:vAlign w:val="center"/>
          </w:tcPr>
          <w:p w14:paraId="09A1B343" w14:textId="184B0A04" w:rsidR="006B6EA1" w:rsidRDefault="006B6EA1" w:rsidP="006B6EA1">
            <w:pPr>
              <w:spacing w:after="0" w:line="259" w:lineRule="auto"/>
              <w:ind w:left="0" w:right="109" w:firstLine="0"/>
              <w:jc w:val="center"/>
              <w:rPr>
                <w:rFonts w:hint="eastAsia"/>
              </w:rPr>
            </w:pPr>
            <w:r>
              <w:rPr>
                <w:rFonts w:hint="eastAsia"/>
              </w:rPr>
              <w:t>26</w:t>
            </w:r>
          </w:p>
        </w:tc>
        <w:tc>
          <w:tcPr>
            <w:tcW w:w="1947" w:type="dxa"/>
            <w:tcBorders>
              <w:top w:val="single" w:sz="4" w:space="0" w:color="000000"/>
              <w:left w:val="single" w:sz="4" w:space="0" w:color="000000"/>
              <w:bottom w:val="single" w:sz="4" w:space="0" w:color="000000"/>
              <w:right w:val="single" w:sz="4" w:space="0" w:color="000000"/>
            </w:tcBorders>
            <w:vAlign w:val="center"/>
          </w:tcPr>
          <w:p w14:paraId="1B66D201" w14:textId="4FB16004" w:rsidR="006B6EA1" w:rsidRDefault="006B6EA1" w:rsidP="006B6EA1">
            <w:pPr>
              <w:spacing w:after="0" w:line="259" w:lineRule="auto"/>
              <w:ind w:left="0" w:firstLine="0"/>
              <w:jc w:val="center"/>
              <w:rPr>
                <w:rFonts w:hint="eastAsia"/>
              </w:rPr>
            </w:pPr>
            <w:r>
              <w:rPr>
                <w:rFonts w:hint="eastAsia"/>
              </w:rPr>
              <w:t>服务要求</w:t>
            </w:r>
          </w:p>
        </w:tc>
        <w:tc>
          <w:tcPr>
            <w:tcW w:w="7339" w:type="dxa"/>
            <w:tcBorders>
              <w:top w:val="single" w:sz="4" w:space="0" w:color="000000"/>
              <w:left w:val="single" w:sz="4" w:space="0" w:color="000000"/>
              <w:bottom w:val="single" w:sz="4" w:space="0" w:color="000000"/>
              <w:right w:val="single" w:sz="4" w:space="0" w:color="000000"/>
            </w:tcBorders>
            <w:vAlign w:val="center"/>
          </w:tcPr>
          <w:p w14:paraId="529340D6" w14:textId="62BD50AB" w:rsidR="006B6EA1" w:rsidRDefault="006B6EA1" w:rsidP="006B6EA1">
            <w:pPr>
              <w:spacing w:after="0" w:line="259" w:lineRule="auto"/>
              <w:ind w:left="2" w:firstLine="0"/>
              <w:rPr>
                <w:rFonts w:hint="eastAsia"/>
              </w:rPr>
            </w:pPr>
            <w:r>
              <w:rPr>
                <w:rFonts w:hint="eastAsia"/>
              </w:rPr>
              <w:t>符合国家或行业标准，以及采购文件规定。</w:t>
            </w:r>
          </w:p>
        </w:tc>
      </w:tr>
      <w:tr w:rsidR="006B6EA1" w14:paraId="44B63B0A" w14:textId="77777777">
        <w:trPr>
          <w:trHeight w:val="460"/>
        </w:trPr>
        <w:tc>
          <w:tcPr>
            <w:tcW w:w="838" w:type="dxa"/>
            <w:tcBorders>
              <w:top w:val="single" w:sz="4" w:space="0" w:color="000000"/>
              <w:left w:val="single" w:sz="4" w:space="0" w:color="000000"/>
              <w:bottom w:val="single" w:sz="4" w:space="0" w:color="000000"/>
              <w:right w:val="single" w:sz="4" w:space="0" w:color="000000"/>
            </w:tcBorders>
            <w:vAlign w:val="center"/>
          </w:tcPr>
          <w:p w14:paraId="43A20BB6" w14:textId="5A1DD52A" w:rsidR="006B6EA1" w:rsidRDefault="006B6EA1" w:rsidP="006B6EA1">
            <w:pPr>
              <w:spacing w:after="0" w:line="259" w:lineRule="auto"/>
              <w:ind w:left="0" w:right="109" w:firstLine="0"/>
              <w:jc w:val="center"/>
              <w:rPr>
                <w:rFonts w:hint="eastAsia"/>
              </w:rPr>
            </w:pPr>
            <w:r>
              <w:rPr>
                <w:rFonts w:hint="eastAsia"/>
              </w:rPr>
              <w:t>27</w:t>
            </w:r>
          </w:p>
        </w:tc>
        <w:tc>
          <w:tcPr>
            <w:tcW w:w="1947" w:type="dxa"/>
            <w:tcBorders>
              <w:top w:val="single" w:sz="4" w:space="0" w:color="000000"/>
              <w:left w:val="single" w:sz="4" w:space="0" w:color="000000"/>
              <w:bottom w:val="single" w:sz="4" w:space="0" w:color="000000"/>
              <w:right w:val="single" w:sz="4" w:space="0" w:color="000000"/>
            </w:tcBorders>
            <w:vAlign w:val="center"/>
          </w:tcPr>
          <w:p w14:paraId="3AA8295F" w14:textId="13CC9A73" w:rsidR="006B6EA1" w:rsidRDefault="006B6EA1" w:rsidP="006B6EA1">
            <w:pPr>
              <w:spacing w:after="0" w:line="259" w:lineRule="auto"/>
              <w:ind w:left="0" w:firstLine="0"/>
              <w:jc w:val="center"/>
              <w:rPr>
                <w:rFonts w:hint="eastAsia"/>
              </w:rPr>
            </w:pPr>
            <w:r>
              <w:rPr>
                <w:rFonts w:hint="eastAsia"/>
              </w:rPr>
              <w:t>服务标准</w:t>
            </w:r>
          </w:p>
        </w:tc>
        <w:tc>
          <w:tcPr>
            <w:tcW w:w="7339" w:type="dxa"/>
            <w:tcBorders>
              <w:top w:val="single" w:sz="4" w:space="0" w:color="000000"/>
              <w:left w:val="single" w:sz="4" w:space="0" w:color="000000"/>
              <w:bottom w:val="single" w:sz="4" w:space="0" w:color="000000"/>
              <w:right w:val="single" w:sz="4" w:space="0" w:color="000000"/>
            </w:tcBorders>
            <w:vAlign w:val="center"/>
          </w:tcPr>
          <w:p w14:paraId="6047FCB3" w14:textId="2B4DD797" w:rsidR="006B6EA1" w:rsidRDefault="006B6EA1" w:rsidP="006B6EA1">
            <w:pPr>
              <w:spacing w:after="0" w:line="259" w:lineRule="auto"/>
              <w:ind w:left="2" w:firstLine="0"/>
              <w:rPr>
                <w:rFonts w:hint="eastAsia"/>
              </w:rPr>
            </w:pPr>
            <w:r>
              <w:rPr>
                <w:rFonts w:hint="eastAsia"/>
              </w:rPr>
              <w:t>符合国家或行业标准，以及采购文件规定。</w:t>
            </w:r>
          </w:p>
        </w:tc>
      </w:tr>
      <w:tr w:rsidR="006B6EA1" w14:paraId="290CDE76" w14:textId="77777777">
        <w:trPr>
          <w:trHeight w:val="460"/>
        </w:trPr>
        <w:tc>
          <w:tcPr>
            <w:tcW w:w="838" w:type="dxa"/>
            <w:tcBorders>
              <w:top w:val="single" w:sz="4" w:space="0" w:color="000000"/>
              <w:left w:val="single" w:sz="4" w:space="0" w:color="000000"/>
              <w:bottom w:val="single" w:sz="4" w:space="0" w:color="000000"/>
              <w:right w:val="single" w:sz="4" w:space="0" w:color="000000"/>
            </w:tcBorders>
            <w:vAlign w:val="center"/>
          </w:tcPr>
          <w:p w14:paraId="1E05DA92" w14:textId="7AC303AA" w:rsidR="006B6EA1" w:rsidRDefault="006B6EA1" w:rsidP="006B6EA1">
            <w:pPr>
              <w:spacing w:after="0" w:line="259" w:lineRule="auto"/>
              <w:ind w:left="0" w:right="109" w:firstLine="0"/>
              <w:jc w:val="center"/>
              <w:rPr>
                <w:rFonts w:hint="eastAsia"/>
              </w:rPr>
            </w:pPr>
            <w:r>
              <w:t>2</w:t>
            </w:r>
            <w:r>
              <w:rPr>
                <w:rFonts w:hint="eastAsia"/>
              </w:rPr>
              <w:t>8</w:t>
            </w:r>
          </w:p>
        </w:tc>
        <w:tc>
          <w:tcPr>
            <w:tcW w:w="1947" w:type="dxa"/>
            <w:tcBorders>
              <w:top w:val="single" w:sz="4" w:space="0" w:color="000000"/>
              <w:left w:val="single" w:sz="4" w:space="0" w:color="000000"/>
              <w:bottom w:val="single" w:sz="4" w:space="0" w:color="000000"/>
              <w:right w:val="single" w:sz="4" w:space="0" w:color="000000"/>
            </w:tcBorders>
            <w:vAlign w:val="center"/>
          </w:tcPr>
          <w:p w14:paraId="619ED6FF" w14:textId="77777777" w:rsidR="006B6EA1" w:rsidRDefault="006B6EA1" w:rsidP="006B6EA1">
            <w:pPr>
              <w:spacing w:after="0" w:line="259" w:lineRule="auto"/>
              <w:ind w:left="0" w:firstLine="0"/>
              <w:jc w:val="both"/>
              <w:rPr>
                <w:rFonts w:hint="eastAsia"/>
              </w:rPr>
            </w:pPr>
            <w:r>
              <w:t>本项目评标办法</w:t>
            </w:r>
          </w:p>
        </w:tc>
        <w:tc>
          <w:tcPr>
            <w:tcW w:w="7339" w:type="dxa"/>
            <w:tcBorders>
              <w:top w:val="single" w:sz="4" w:space="0" w:color="000000"/>
              <w:left w:val="single" w:sz="4" w:space="0" w:color="000000"/>
              <w:bottom w:val="single" w:sz="4" w:space="0" w:color="000000"/>
              <w:right w:val="single" w:sz="4" w:space="0" w:color="000000"/>
            </w:tcBorders>
            <w:vAlign w:val="center"/>
          </w:tcPr>
          <w:p w14:paraId="25AAEB2D" w14:textId="77777777" w:rsidR="006B6EA1" w:rsidRDefault="006B6EA1" w:rsidP="006B6EA1">
            <w:pPr>
              <w:spacing w:after="0" w:line="259" w:lineRule="auto"/>
              <w:ind w:left="2" w:firstLine="0"/>
              <w:rPr>
                <w:rFonts w:hint="eastAsia"/>
              </w:rPr>
            </w:pPr>
            <w:r>
              <w:t>综合评分法</w:t>
            </w:r>
          </w:p>
        </w:tc>
      </w:tr>
      <w:tr w:rsidR="006B6EA1" w14:paraId="59A2A168" w14:textId="77777777">
        <w:trPr>
          <w:trHeight w:val="2263"/>
        </w:trPr>
        <w:tc>
          <w:tcPr>
            <w:tcW w:w="838" w:type="dxa"/>
            <w:tcBorders>
              <w:top w:val="single" w:sz="4" w:space="0" w:color="000000"/>
              <w:left w:val="single" w:sz="4" w:space="0" w:color="000000"/>
              <w:bottom w:val="single" w:sz="4" w:space="0" w:color="000000"/>
              <w:right w:val="single" w:sz="4" w:space="0" w:color="000000"/>
            </w:tcBorders>
            <w:vAlign w:val="center"/>
          </w:tcPr>
          <w:p w14:paraId="6DBF28C9" w14:textId="47DD7A75" w:rsidR="006B6EA1" w:rsidRDefault="006B6EA1" w:rsidP="006B6EA1">
            <w:pPr>
              <w:spacing w:after="0" w:line="259" w:lineRule="auto"/>
              <w:ind w:left="0" w:right="13" w:firstLine="0"/>
              <w:jc w:val="center"/>
              <w:rPr>
                <w:rFonts w:hint="eastAsia"/>
              </w:rPr>
            </w:pPr>
            <w:r>
              <w:t>2</w:t>
            </w:r>
            <w:r>
              <w:rPr>
                <w:rFonts w:hint="eastAsia"/>
              </w:rPr>
              <w:t>9</w:t>
            </w:r>
          </w:p>
        </w:tc>
        <w:tc>
          <w:tcPr>
            <w:tcW w:w="1947" w:type="dxa"/>
            <w:tcBorders>
              <w:top w:val="single" w:sz="4" w:space="0" w:color="000000"/>
              <w:left w:val="single" w:sz="4" w:space="0" w:color="000000"/>
              <w:bottom w:val="single" w:sz="4" w:space="0" w:color="000000"/>
              <w:right w:val="single" w:sz="4" w:space="0" w:color="000000"/>
            </w:tcBorders>
            <w:vAlign w:val="center"/>
          </w:tcPr>
          <w:p w14:paraId="598C91A4" w14:textId="77777777" w:rsidR="006B6EA1" w:rsidRDefault="006B6EA1" w:rsidP="006B6EA1">
            <w:pPr>
              <w:spacing w:after="0" w:line="259" w:lineRule="auto"/>
              <w:ind w:left="0" w:firstLine="0"/>
              <w:jc w:val="center"/>
              <w:rPr>
                <w:rFonts w:hint="eastAsia"/>
              </w:rPr>
            </w:pPr>
            <w:r>
              <w:t>不予退还保证金的情形</w:t>
            </w:r>
          </w:p>
        </w:tc>
        <w:tc>
          <w:tcPr>
            <w:tcW w:w="7339" w:type="dxa"/>
            <w:tcBorders>
              <w:top w:val="single" w:sz="4" w:space="0" w:color="000000"/>
              <w:left w:val="single" w:sz="4" w:space="0" w:color="000000"/>
              <w:bottom w:val="single" w:sz="4" w:space="0" w:color="000000"/>
              <w:right w:val="single" w:sz="4" w:space="0" w:color="000000"/>
            </w:tcBorders>
          </w:tcPr>
          <w:p w14:paraId="00BC2CB4" w14:textId="77777777" w:rsidR="006B6EA1" w:rsidRDefault="006B6EA1" w:rsidP="006B6EA1">
            <w:pPr>
              <w:spacing w:after="0" w:line="259" w:lineRule="auto"/>
              <w:ind w:left="2" w:firstLine="0"/>
              <w:rPr>
                <w:rFonts w:hint="eastAsia"/>
              </w:rPr>
            </w:pPr>
            <w:r>
              <w:t>有下列情形之一的，保证金不予退还：</w:t>
            </w:r>
          </w:p>
          <w:p w14:paraId="4E0BACFD" w14:textId="77777777" w:rsidR="006B6EA1" w:rsidRDefault="006B6EA1" w:rsidP="006B6EA1">
            <w:pPr>
              <w:numPr>
                <w:ilvl w:val="0"/>
                <w:numId w:val="58"/>
              </w:numPr>
              <w:spacing w:after="0" w:line="259" w:lineRule="auto"/>
              <w:ind w:firstLine="0"/>
              <w:rPr>
                <w:rFonts w:hint="eastAsia"/>
              </w:rPr>
            </w:pPr>
            <w:r>
              <w:t>供应商在提交投标文件截止时间后撤回投标文件的；</w:t>
            </w:r>
          </w:p>
          <w:p w14:paraId="30F83736" w14:textId="77777777" w:rsidR="006B6EA1" w:rsidRDefault="006B6EA1" w:rsidP="006B6EA1">
            <w:pPr>
              <w:numPr>
                <w:ilvl w:val="0"/>
                <w:numId w:val="58"/>
              </w:numPr>
              <w:spacing w:after="0" w:line="259" w:lineRule="auto"/>
              <w:ind w:firstLine="0"/>
              <w:rPr>
                <w:rFonts w:hint="eastAsia"/>
              </w:rPr>
            </w:pPr>
            <w:r>
              <w:t>供应商在投标文件中提供虚假材料的；</w:t>
            </w:r>
          </w:p>
          <w:p w14:paraId="3D6AD4A1" w14:textId="77777777" w:rsidR="006B6EA1" w:rsidRDefault="006B6EA1" w:rsidP="006B6EA1">
            <w:pPr>
              <w:numPr>
                <w:ilvl w:val="0"/>
                <w:numId w:val="58"/>
              </w:numPr>
              <w:spacing w:after="0" w:line="240" w:lineRule="auto"/>
              <w:ind w:firstLine="0"/>
              <w:rPr>
                <w:rFonts w:hint="eastAsia"/>
              </w:rPr>
            </w:pPr>
            <w:r>
              <w:t>除因不可抗力或招标文件认可的情形以外，成交供应商不与采购人签订合同的；</w:t>
            </w:r>
          </w:p>
          <w:p w14:paraId="466BFF4D" w14:textId="77777777" w:rsidR="006B6EA1" w:rsidRDefault="006B6EA1" w:rsidP="006B6EA1">
            <w:pPr>
              <w:numPr>
                <w:ilvl w:val="0"/>
                <w:numId w:val="58"/>
              </w:numPr>
              <w:spacing w:after="0" w:line="259" w:lineRule="auto"/>
              <w:ind w:firstLine="0"/>
              <w:rPr>
                <w:rFonts w:hint="eastAsia"/>
              </w:rPr>
            </w:pPr>
            <w:r>
              <w:t>供应商与采购人、其他供应商或者采购代理机构恶意串通的；</w:t>
            </w:r>
          </w:p>
          <w:p w14:paraId="382E0C82" w14:textId="77777777" w:rsidR="006B6EA1" w:rsidRDefault="006B6EA1" w:rsidP="006B6EA1">
            <w:pPr>
              <w:numPr>
                <w:ilvl w:val="0"/>
                <w:numId w:val="58"/>
              </w:numPr>
              <w:spacing w:after="0" w:line="259" w:lineRule="auto"/>
              <w:ind w:firstLine="0"/>
              <w:rPr>
                <w:rFonts w:hint="eastAsia"/>
              </w:rPr>
            </w:pPr>
            <w:r>
              <w:t>招标文件规定的其他情形。</w:t>
            </w:r>
          </w:p>
        </w:tc>
      </w:tr>
      <w:tr w:rsidR="006B6EA1" w14:paraId="6213BE4C" w14:textId="77777777">
        <w:trPr>
          <w:trHeight w:val="2242"/>
        </w:trPr>
        <w:tc>
          <w:tcPr>
            <w:tcW w:w="838" w:type="dxa"/>
            <w:tcBorders>
              <w:top w:val="single" w:sz="4" w:space="0" w:color="000000"/>
              <w:left w:val="single" w:sz="4" w:space="0" w:color="000000"/>
              <w:bottom w:val="single" w:sz="4" w:space="0" w:color="000000"/>
              <w:right w:val="single" w:sz="4" w:space="0" w:color="000000"/>
            </w:tcBorders>
            <w:vAlign w:val="center"/>
          </w:tcPr>
          <w:p w14:paraId="4F16E5E0" w14:textId="68383B05" w:rsidR="006B6EA1" w:rsidRDefault="006B6EA1" w:rsidP="006B6EA1">
            <w:pPr>
              <w:spacing w:after="0" w:line="259" w:lineRule="auto"/>
              <w:ind w:left="0" w:right="13" w:firstLine="0"/>
              <w:jc w:val="center"/>
              <w:rPr>
                <w:rFonts w:hint="eastAsia"/>
              </w:rPr>
            </w:pPr>
            <w:r>
              <w:rPr>
                <w:rFonts w:hint="eastAsia"/>
              </w:rPr>
              <w:t>30</w:t>
            </w:r>
          </w:p>
        </w:tc>
        <w:tc>
          <w:tcPr>
            <w:tcW w:w="1947" w:type="dxa"/>
            <w:tcBorders>
              <w:top w:val="single" w:sz="4" w:space="0" w:color="000000"/>
              <w:left w:val="single" w:sz="4" w:space="0" w:color="000000"/>
              <w:bottom w:val="single" w:sz="4" w:space="0" w:color="000000"/>
              <w:right w:val="single" w:sz="4" w:space="0" w:color="000000"/>
            </w:tcBorders>
            <w:vAlign w:val="center"/>
          </w:tcPr>
          <w:p w14:paraId="3C7DAD13" w14:textId="77777777" w:rsidR="006B6EA1" w:rsidRDefault="006B6EA1" w:rsidP="006B6EA1">
            <w:pPr>
              <w:spacing w:after="0" w:line="259" w:lineRule="auto"/>
              <w:ind w:left="266" w:firstLine="0"/>
              <w:rPr>
                <w:rFonts w:hint="eastAsia"/>
              </w:rPr>
            </w:pPr>
            <w:r>
              <w:t>履约保证金</w:t>
            </w:r>
          </w:p>
        </w:tc>
        <w:tc>
          <w:tcPr>
            <w:tcW w:w="7339" w:type="dxa"/>
            <w:tcBorders>
              <w:top w:val="single" w:sz="4" w:space="0" w:color="000000"/>
              <w:left w:val="single" w:sz="4" w:space="0" w:color="000000"/>
              <w:bottom w:val="single" w:sz="4" w:space="0" w:color="000000"/>
              <w:right w:val="single" w:sz="4" w:space="0" w:color="000000"/>
            </w:tcBorders>
          </w:tcPr>
          <w:p w14:paraId="3C657E8E" w14:textId="77777777" w:rsidR="006B6EA1" w:rsidRDefault="006B6EA1" w:rsidP="006B6EA1">
            <w:pPr>
              <w:numPr>
                <w:ilvl w:val="0"/>
                <w:numId w:val="59"/>
              </w:numPr>
              <w:spacing w:after="1" w:line="239" w:lineRule="auto"/>
              <w:ind w:right="-6" w:firstLine="0"/>
              <w:rPr>
                <w:rFonts w:hint="eastAsia"/>
              </w:rPr>
            </w:pPr>
            <w:r>
              <w:t>履约保证金：交纳金额：3％签约合同价。（以双方签订合同为准）向招标人交纳，中标人未按招标文件约定履约或中标人不履行与招标人订立的合同的，履约保证金不予退还，给招标人造成的损失超过履约保证金数额的，还应当对超过部分予以赔偿；没有提交履约保证金的，应当对招标人的损失承担赔偿责任并被列入本单位黑名单，叁年内不得参加本单位所有政府采购招投标活动。</w:t>
            </w:r>
          </w:p>
          <w:p w14:paraId="1CB4E076" w14:textId="77777777" w:rsidR="006B6EA1" w:rsidRDefault="006B6EA1" w:rsidP="006B6EA1">
            <w:pPr>
              <w:numPr>
                <w:ilvl w:val="0"/>
                <w:numId w:val="59"/>
              </w:numPr>
              <w:spacing w:after="0" w:line="259" w:lineRule="auto"/>
              <w:ind w:right="-6" w:firstLine="0"/>
              <w:rPr>
                <w:rFonts w:hint="eastAsia"/>
              </w:rPr>
            </w:pPr>
            <w:r>
              <w:t>履约保证金可采用金融系统电子保函。</w:t>
            </w:r>
          </w:p>
        </w:tc>
      </w:tr>
    </w:tbl>
    <w:p w14:paraId="2A7842A0" w14:textId="77777777" w:rsidR="00F94458" w:rsidRDefault="00F94458">
      <w:pPr>
        <w:spacing w:after="0" w:line="259" w:lineRule="auto"/>
        <w:ind w:left="-1080" w:right="10966" w:firstLine="0"/>
        <w:rPr>
          <w:rFonts w:hint="eastAsia"/>
        </w:rPr>
      </w:pPr>
    </w:p>
    <w:tbl>
      <w:tblPr>
        <w:tblStyle w:val="TableGrid"/>
        <w:tblW w:w="10124" w:type="dxa"/>
        <w:tblInd w:w="-189" w:type="dxa"/>
        <w:tblCellMar>
          <w:top w:w="31" w:type="dxa"/>
          <w:left w:w="1" w:type="dxa"/>
        </w:tblCellMar>
        <w:tblLook w:val="04A0" w:firstRow="1" w:lastRow="0" w:firstColumn="1" w:lastColumn="0" w:noHBand="0" w:noVBand="1"/>
      </w:tblPr>
      <w:tblGrid>
        <w:gridCol w:w="721"/>
        <w:gridCol w:w="3379"/>
        <w:gridCol w:w="11"/>
        <w:gridCol w:w="6002"/>
        <w:gridCol w:w="11"/>
      </w:tblGrid>
      <w:tr w:rsidR="00F94458" w14:paraId="76EF5561" w14:textId="77777777" w:rsidTr="00AA7F15">
        <w:trPr>
          <w:trHeight w:val="4357"/>
        </w:trPr>
        <w:tc>
          <w:tcPr>
            <w:tcW w:w="749" w:type="dxa"/>
            <w:tcBorders>
              <w:top w:val="single" w:sz="4" w:space="0" w:color="000000"/>
              <w:left w:val="single" w:sz="4" w:space="0" w:color="000000"/>
              <w:bottom w:val="single" w:sz="4" w:space="0" w:color="000000"/>
              <w:right w:val="single" w:sz="4" w:space="0" w:color="000000"/>
            </w:tcBorders>
            <w:vAlign w:val="center"/>
          </w:tcPr>
          <w:p w14:paraId="62A0C5DF" w14:textId="28310CF9" w:rsidR="00F94458" w:rsidRDefault="006B6EA1">
            <w:pPr>
              <w:spacing w:after="0" w:line="259" w:lineRule="auto"/>
              <w:ind w:left="94" w:firstLine="0"/>
              <w:jc w:val="center"/>
              <w:rPr>
                <w:rFonts w:hint="eastAsia"/>
              </w:rPr>
            </w:pPr>
            <w:r>
              <w:rPr>
                <w:rFonts w:hint="eastAsia"/>
              </w:rPr>
              <w:lastRenderedPageBreak/>
              <w:t>31</w:t>
            </w:r>
          </w:p>
        </w:tc>
        <w:tc>
          <w:tcPr>
            <w:tcW w:w="3015" w:type="dxa"/>
            <w:tcBorders>
              <w:top w:val="single" w:sz="4" w:space="0" w:color="000000"/>
              <w:left w:val="single" w:sz="4" w:space="0" w:color="000000"/>
              <w:bottom w:val="single" w:sz="4" w:space="0" w:color="000000"/>
              <w:right w:val="single" w:sz="4" w:space="0" w:color="000000"/>
            </w:tcBorders>
            <w:vAlign w:val="center"/>
          </w:tcPr>
          <w:p w14:paraId="4CD3DC5E" w14:textId="77777777" w:rsidR="00F94458" w:rsidRDefault="00000000">
            <w:pPr>
              <w:spacing w:after="0" w:line="259" w:lineRule="auto"/>
              <w:ind w:left="13" w:right="14" w:firstLine="0"/>
              <w:jc w:val="center"/>
              <w:rPr>
                <w:rFonts w:hint="eastAsia"/>
              </w:rPr>
            </w:pPr>
            <w:r>
              <w:t>政府采购政策支持</w:t>
            </w:r>
          </w:p>
        </w:tc>
        <w:tc>
          <w:tcPr>
            <w:tcW w:w="6360" w:type="dxa"/>
            <w:gridSpan w:val="3"/>
            <w:tcBorders>
              <w:top w:val="single" w:sz="4" w:space="0" w:color="000000"/>
              <w:left w:val="single" w:sz="4" w:space="0" w:color="000000"/>
              <w:bottom w:val="single" w:sz="4" w:space="0" w:color="000000"/>
              <w:right w:val="single" w:sz="4" w:space="0" w:color="000000"/>
            </w:tcBorders>
          </w:tcPr>
          <w:p w14:paraId="0B343836" w14:textId="77777777" w:rsidR="00F844D8" w:rsidRDefault="00F844D8" w:rsidP="00F844D8">
            <w:pPr>
              <w:ind w:firstLine="480"/>
              <w:rPr>
                <w:rFonts w:ascii="宋体" w:hAnsi="宋体" w:cs="宋体" w:hint="eastAsia"/>
              </w:rPr>
            </w:pPr>
            <w:r>
              <w:rPr>
                <w:rFonts w:ascii="宋体" w:hAnsi="宋体" w:cs="宋体" w:hint="eastAsia"/>
              </w:rPr>
              <w:t>根据《中华人民共和国政府采购法》、财政部、</w:t>
            </w:r>
            <w:r>
              <w:rPr>
                <w:rFonts w:ascii="宋体" w:hAnsi="宋体" w:cs="宋体" w:hint="eastAsia"/>
              </w:rPr>
              <w:t xml:space="preserve"> </w:t>
            </w:r>
            <w:r>
              <w:rPr>
                <w:rFonts w:ascii="宋体" w:hAnsi="宋体" w:cs="宋体" w:hint="eastAsia"/>
              </w:rPr>
              <w:t>工信部《政府采购促进中小企业发展管理办法》（财</w:t>
            </w:r>
            <w:r>
              <w:rPr>
                <w:rFonts w:ascii="宋体" w:hAnsi="宋体" w:cs="宋体" w:hint="eastAsia"/>
              </w:rPr>
              <w:t xml:space="preserve"> </w:t>
            </w:r>
            <w:r>
              <w:rPr>
                <w:rFonts w:ascii="宋体" w:hAnsi="宋体" w:cs="宋体" w:hint="eastAsia"/>
              </w:rPr>
              <w:t>库〔</w:t>
            </w:r>
            <w:r>
              <w:rPr>
                <w:rFonts w:ascii="宋体" w:hAnsi="宋体" w:cs="宋体" w:hint="eastAsia"/>
              </w:rPr>
              <w:t>2020</w:t>
            </w:r>
            <w:r>
              <w:rPr>
                <w:rFonts w:ascii="宋体" w:hAnsi="宋体" w:cs="宋体" w:hint="eastAsia"/>
              </w:rPr>
              <w:t>〕</w:t>
            </w:r>
            <w:r>
              <w:rPr>
                <w:rFonts w:ascii="宋体" w:hAnsi="宋体" w:cs="宋体" w:hint="eastAsia"/>
              </w:rPr>
              <w:t xml:space="preserve">46 </w:t>
            </w:r>
            <w:r>
              <w:rPr>
                <w:rFonts w:ascii="宋体" w:hAnsi="宋体" w:cs="宋体" w:hint="eastAsia"/>
              </w:rPr>
              <w:t>号）、《关于进一步加大政府采购支持中小企业力度的通知财库〔</w:t>
            </w:r>
            <w:r>
              <w:rPr>
                <w:rFonts w:ascii="宋体" w:hAnsi="宋体" w:cs="宋体" w:hint="eastAsia"/>
              </w:rPr>
              <w:t>2022</w:t>
            </w:r>
            <w:r>
              <w:rPr>
                <w:rFonts w:ascii="宋体" w:hAnsi="宋体" w:cs="宋体" w:hint="eastAsia"/>
              </w:rPr>
              <w:t>〕</w:t>
            </w:r>
            <w:r>
              <w:rPr>
                <w:rFonts w:ascii="宋体" w:hAnsi="宋体" w:cs="宋体" w:hint="eastAsia"/>
              </w:rPr>
              <w:t xml:space="preserve">19 </w:t>
            </w:r>
            <w:r>
              <w:rPr>
                <w:rFonts w:ascii="宋体" w:hAnsi="宋体" w:cs="宋体" w:hint="eastAsia"/>
              </w:rPr>
              <w:t>号》等有关法律法规执行；</w:t>
            </w:r>
            <w:r>
              <w:rPr>
                <w:rFonts w:ascii="宋体" w:hAnsi="宋体" w:cs="宋体" w:hint="eastAsia"/>
              </w:rPr>
              <w:t xml:space="preserve"> </w:t>
            </w:r>
            <w:r>
              <w:rPr>
                <w:rFonts w:ascii="宋体" w:hAnsi="宋体" w:cs="宋体" w:hint="eastAsia"/>
              </w:rPr>
              <w:t>价格扣除幅度：货物服务采购项目给予中小微企业的价格扣除优惠，由财库〔</w:t>
            </w:r>
            <w:r>
              <w:rPr>
                <w:rFonts w:ascii="宋体" w:hAnsi="宋体" w:cs="宋体" w:hint="eastAsia"/>
              </w:rPr>
              <w:t>2020</w:t>
            </w:r>
            <w:r>
              <w:rPr>
                <w:rFonts w:ascii="宋体" w:hAnsi="宋体" w:cs="宋体" w:hint="eastAsia"/>
              </w:rPr>
              <w:t>〕</w:t>
            </w:r>
            <w:r>
              <w:rPr>
                <w:rFonts w:ascii="宋体" w:hAnsi="宋体" w:cs="宋体" w:hint="eastAsia"/>
              </w:rPr>
              <w:t xml:space="preserve">46 </w:t>
            </w:r>
            <w:r>
              <w:rPr>
                <w:rFonts w:ascii="宋体" w:hAnsi="宋体" w:cs="宋体" w:hint="eastAsia"/>
              </w:rPr>
              <w:t>号文件规定的</w:t>
            </w:r>
            <w:r>
              <w:rPr>
                <w:rFonts w:ascii="宋体" w:hAnsi="宋体" w:cs="宋体" w:hint="eastAsia"/>
              </w:rPr>
              <w:t xml:space="preserve"> 6%</w:t>
            </w:r>
            <w:r>
              <w:rPr>
                <w:rFonts w:ascii="宋体" w:hAnsi="宋体" w:cs="宋体" w:hint="eastAsia"/>
              </w:rPr>
              <w:t>—</w:t>
            </w:r>
            <w:r>
              <w:rPr>
                <w:rFonts w:ascii="宋体" w:hAnsi="宋体" w:cs="宋体" w:hint="eastAsia"/>
              </w:rPr>
              <w:t>10%</w:t>
            </w:r>
            <w:r>
              <w:rPr>
                <w:rFonts w:ascii="宋体" w:hAnsi="宋体" w:cs="宋体" w:hint="eastAsia"/>
              </w:rPr>
              <w:t>提高至</w:t>
            </w:r>
            <w:r>
              <w:rPr>
                <w:rFonts w:ascii="宋体" w:hAnsi="宋体" w:cs="宋体" w:hint="eastAsia"/>
              </w:rPr>
              <w:t xml:space="preserve"> 10%</w:t>
            </w:r>
            <w:r>
              <w:rPr>
                <w:rFonts w:ascii="宋体" w:hAnsi="宋体" w:cs="宋体" w:hint="eastAsia"/>
              </w:rPr>
              <w:t>—</w:t>
            </w:r>
            <w:r>
              <w:rPr>
                <w:rFonts w:ascii="宋体" w:hAnsi="宋体" w:cs="宋体" w:hint="eastAsia"/>
              </w:rPr>
              <w:t>20%</w:t>
            </w:r>
            <w:r>
              <w:rPr>
                <w:rFonts w:ascii="宋体" w:hAnsi="宋体" w:cs="宋体" w:hint="eastAsia"/>
              </w:rPr>
              <w:t>。评审优惠幅度由</w:t>
            </w:r>
            <w:r>
              <w:rPr>
                <w:rFonts w:ascii="宋体" w:hAnsi="宋体" w:cs="宋体" w:hint="eastAsia"/>
              </w:rPr>
              <w:t xml:space="preserve"> 2%</w:t>
            </w:r>
            <w:r>
              <w:rPr>
                <w:rFonts w:ascii="宋体" w:hAnsi="宋体" w:cs="宋体" w:hint="eastAsia"/>
              </w:rPr>
              <w:t>—</w:t>
            </w:r>
            <w:r>
              <w:rPr>
                <w:rFonts w:ascii="宋体" w:hAnsi="宋体" w:cs="宋体" w:hint="eastAsia"/>
              </w:rPr>
              <w:t>3%</w:t>
            </w:r>
            <w:r>
              <w:rPr>
                <w:rFonts w:ascii="宋体" w:hAnsi="宋体" w:cs="宋体" w:hint="eastAsia"/>
              </w:rPr>
              <w:t>提高至</w:t>
            </w:r>
            <w:r>
              <w:rPr>
                <w:rFonts w:ascii="宋体" w:hAnsi="宋体" w:cs="宋体" w:hint="eastAsia"/>
              </w:rPr>
              <w:t xml:space="preserve"> 4%</w:t>
            </w:r>
            <w:r>
              <w:rPr>
                <w:rFonts w:ascii="宋体" w:hAnsi="宋体" w:cs="宋体" w:hint="eastAsia"/>
              </w:rPr>
              <w:t>—</w:t>
            </w:r>
            <w:r>
              <w:rPr>
                <w:rFonts w:ascii="宋体" w:hAnsi="宋体" w:cs="宋体" w:hint="eastAsia"/>
              </w:rPr>
              <w:t>6%</w:t>
            </w:r>
            <w:r>
              <w:rPr>
                <w:rFonts w:ascii="宋体" w:hAnsi="宋体" w:cs="宋体" w:hint="eastAsia"/>
              </w:rPr>
              <w:t>。政府采购工程的价格评审优惠按照财库〔</w:t>
            </w:r>
            <w:r>
              <w:rPr>
                <w:rFonts w:ascii="宋体" w:hAnsi="宋体" w:cs="宋体" w:hint="eastAsia"/>
              </w:rPr>
              <w:t>2020</w:t>
            </w:r>
            <w:r>
              <w:rPr>
                <w:rFonts w:ascii="宋体" w:hAnsi="宋体" w:cs="宋体" w:hint="eastAsia"/>
              </w:rPr>
              <w:t>〕</w:t>
            </w:r>
            <w:r>
              <w:rPr>
                <w:rFonts w:ascii="宋体" w:hAnsi="宋体" w:cs="宋体" w:hint="eastAsia"/>
              </w:rPr>
              <w:t xml:space="preserve">46 </w:t>
            </w:r>
            <w:r>
              <w:rPr>
                <w:rFonts w:ascii="宋体" w:hAnsi="宋体" w:cs="宋体" w:hint="eastAsia"/>
              </w:rPr>
              <w:t>号文件的规定执行。</w:t>
            </w:r>
          </w:p>
          <w:p w14:paraId="6D5D3021" w14:textId="77777777" w:rsidR="00F844D8" w:rsidRDefault="00F844D8" w:rsidP="00F844D8">
            <w:pPr>
              <w:ind w:firstLine="480"/>
              <w:rPr>
                <w:rFonts w:ascii="宋体" w:hAnsi="宋体" w:cs="宋体" w:hint="eastAsia"/>
              </w:rPr>
            </w:pPr>
            <w:r>
              <w:rPr>
                <w:rFonts w:ascii="宋体" w:hAnsi="宋体" w:cs="宋体" w:hint="eastAsia"/>
              </w:rPr>
              <w:t>注：供应商应当对《中小微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中小微企业应当提供《中小微企业声明函》。</w:t>
            </w:r>
          </w:p>
          <w:p w14:paraId="3C327640" w14:textId="7E9EC573" w:rsidR="00F94458" w:rsidRDefault="00F844D8" w:rsidP="00F844D8">
            <w:pPr>
              <w:spacing w:after="0" w:line="259" w:lineRule="auto"/>
              <w:ind w:left="108" w:firstLine="0"/>
              <w:rPr>
                <w:rFonts w:hint="eastAsia"/>
              </w:rPr>
            </w:pPr>
            <w:r>
              <w:rPr>
                <w:rFonts w:ascii="宋体" w:hAnsi="宋体" w:cs="宋体" w:hint="eastAsia"/>
              </w:rPr>
              <w:t>本项目中小企业划分标准为：</w:t>
            </w:r>
            <w:r w:rsidR="00325397" w:rsidRPr="00325397">
              <w:rPr>
                <w:rFonts w:ascii="宋体" w:hAnsi="宋体" w:cs="宋体" w:hint="eastAsia"/>
                <w:color w:val="auto"/>
              </w:rPr>
              <w:t>其他未列明行业</w:t>
            </w:r>
          </w:p>
        </w:tc>
      </w:tr>
      <w:tr w:rsidR="00AA7F15" w14:paraId="4296F7B0" w14:textId="77777777" w:rsidTr="00AA7F15">
        <w:trPr>
          <w:trHeight w:val="2212"/>
        </w:trPr>
        <w:tc>
          <w:tcPr>
            <w:tcW w:w="0" w:type="auto"/>
            <w:tcBorders>
              <w:top w:val="nil"/>
              <w:left w:val="single" w:sz="4" w:space="0" w:color="000000"/>
              <w:bottom w:val="single" w:sz="4" w:space="0" w:color="000000"/>
              <w:right w:val="single" w:sz="4" w:space="0" w:color="000000"/>
            </w:tcBorders>
          </w:tcPr>
          <w:p w14:paraId="62582E0C" w14:textId="77777777" w:rsidR="00AA7F15" w:rsidRDefault="00AA7F15" w:rsidP="00AA7F15">
            <w:pPr>
              <w:spacing w:after="160" w:line="259" w:lineRule="auto"/>
              <w:ind w:left="0" w:firstLine="0"/>
              <w:rPr>
                <w:rFonts w:hint="eastAsia"/>
              </w:rPr>
            </w:pPr>
          </w:p>
          <w:p w14:paraId="3FD53B58" w14:textId="77777777" w:rsidR="00AA7F15" w:rsidRDefault="00AA7F15" w:rsidP="00AA7F15">
            <w:pPr>
              <w:spacing w:after="160" w:line="259" w:lineRule="auto"/>
              <w:ind w:left="0" w:firstLine="0"/>
              <w:rPr>
                <w:rFonts w:hint="eastAsia"/>
              </w:rPr>
            </w:pPr>
          </w:p>
          <w:p w14:paraId="4FB17089" w14:textId="0D8C9283" w:rsidR="00AA7F15" w:rsidRDefault="006B6EA1" w:rsidP="00AA7F15">
            <w:pPr>
              <w:spacing w:after="160" w:line="259" w:lineRule="auto"/>
              <w:ind w:left="0" w:firstLine="0"/>
              <w:rPr>
                <w:rFonts w:hint="eastAsia"/>
              </w:rPr>
            </w:pPr>
            <w:r>
              <w:rPr>
                <w:rFonts w:hint="eastAsia"/>
              </w:rPr>
              <w:t>32</w:t>
            </w:r>
          </w:p>
        </w:tc>
        <w:tc>
          <w:tcPr>
            <w:tcW w:w="0" w:type="auto"/>
            <w:tcBorders>
              <w:top w:val="nil"/>
              <w:left w:val="single" w:sz="4" w:space="0" w:color="000000"/>
              <w:bottom w:val="single" w:sz="4" w:space="0" w:color="000000"/>
              <w:right w:val="single" w:sz="4" w:space="0" w:color="000000"/>
            </w:tcBorders>
          </w:tcPr>
          <w:p w14:paraId="32EC73C7" w14:textId="77777777" w:rsidR="00AA7F15" w:rsidRDefault="00AA7F15" w:rsidP="00AA7F15">
            <w:pPr>
              <w:spacing w:after="160" w:line="259" w:lineRule="auto"/>
              <w:ind w:left="0" w:firstLine="0"/>
              <w:rPr>
                <w:rFonts w:ascii="宋体" w:hAnsi="宋体" w:cs="宋体" w:hint="eastAsia"/>
              </w:rPr>
            </w:pPr>
          </w:p>
          <w:p w14:paraId="2626ADDD" w14:textId="77777777" w:rsidR="00AA7F15" w:rsidRDefault="00AA7F15" w:rsidP="00AA7F15">
            <w:pPr>
              <w:spacing w:after="160" w:line="259" w:lineRule="auto"/>
              <w:ind w:left="0" w:firstLine="0"/>
              <w:rPr>
                <w:rFonts w:ascii="宋体" w:hAnsi="宋体" w:cs="宋体" w:hint="eastAsia"/>
              </w:rPr>
            </w:pPr>
          </w:p>
          <w:p w14:paraId="6537216B" w14:textId="3422626D" w:rsidR="00AA7F15" w:rsidRDefault="00AA7F15" w:rsidP="00AA7F15">
            <w:pPr>
              <w:spacing w:after="160" w:line="259" w:lineRule="auto"/>
              <w:ind w:left="0" w:firstLine="0"/>
              <w:rPr>
                <w:rFonts w:hint="eastAsia"/>
              </w:rPr>
            </w:pPr>
            <w:r>
              <w:rPr>
                <w:rFonts w:ascii="宋体" w:hAnsi="宋体" w:cs="宋体" w:hint="eastAsia"/>
              </w:rPr>
              <w:t>关于中小微企业报价扣除比例说明</w:t>
            </w:r>
          </w:p>
        </w:tc>
        <w:tc>
          <w:tcPr>
            <w:tcW w:w="0" w:type="auto"/>
            <w:tcBorders>
              <w:top w:val="nil"/>
              <w:left w:val="single" w:sz="4" w:space="0" w:color="000000"/>
              <w:bottom w:val="single" w:sz="4" w:space="0" w:color="000000"/>
              <w:right w:val="nil"/>
            </w:tcBorders>
          </w:tcPr>
          <w:p w14:paraId="0F09E40F" w14:textId="77777777" w:rsidR="00AA7F15" w:rsidRDefault="00AA7F15" w:rsidP="00AA7F15">
            <w:pPr>
              <w:spacing w:after="160" w:line="259" w:lineRule="auto"/>
              <w:ind w:left="0" w:firstLine="0"/>
              <w:rPr>
                <w:rFonts w:hint="eastAsia"/>
              </w:rPr>
            </w:pPr>
          </w:p>
        </w:tc>
        <w:tc>
          <w:tcPr>
            <w:tcW w:w="6338" w:type="dxa"/>
            <w:tcBorders>
              <w:top w:val="nil"/>
              <w:left w:val="nil"/>
              <w:bottom w:val="single" w:sz="4" w:space="0" w:color="000000"/>
              <w:right w:val="nil"/>
            </w:tcBorders>
          </w:tcPr>
          <w:p w14:paraId="63A91417" w14:textId="77777777" w:rsidR="00AA7F15" w:rsidRPr="002C203B" w:rsidRDefault="00AA7F15" w:rsidP="00AA7F15">
            <w:pPr>
              <w:rPr>
                <w:rFonts w:ascii="宋体" w:hAnsi="宋体" w:cs="宋体" w:hint="eastAsia"/>
              </w:rPr>
            </w:pPr>
            <w:r w:rsidRPr="002C203B">
              <w:rPr>
                <w:rFonts w:ascii="宋体" w:hAnsi="宋体" w:cs="宋体" w:hint="eastAsia"/>
              </w:rPr>
              <w:t>1.</w:t>
            </w:r>
            <w:r w:rsidRPr="002C203B">
              <w:rPr>
                <w:rFonts w:ascii="宋体" w:hAnsi="宋体" w:cs="宋体" w:hint="eastAsia"/>
              </w:rPr>
              <w:t>投标人为非联合体投标的，对其投标货物的制造商为中小微型企业的给予</w:t>
            </w:r>
            <w:r w:rsidRPr="002C203B">
              <w:rPr>
                <w:rFonts w:ascii="宋体" w:hAnsi="宋体" w:cs="宋体" w:hint="eastAsia"/>
              </w:rPr>
              <w:t>10%</w:t>
            </w:r>
            <w:r w:rsidRPr="002C203B">
              <w:rPr>
                <w:rFonts w:ascii="宋体" w:hAnsi="宋体" w:cs="宋体" w:hint="eastAsia"/>
              </w:rPr>
              <w:t>的扣除，以扣除后的报价参与评审。</w:t>
            </w:r>
          </w:p>
          <w:p w14:paraId="6874AB77" w14:textId="77777777" w:rsidR="00AA7F15" w:rsidRPr="002C203B" w:rsidRDefault="00AA7F15" w:rsidP="00AA7F15">
            <w:pPr>
              <w:ind w:firstLine="0"/>
              <w:rPr>
                <w:rFonts w:ascii="宋体" w:hAnsi="宋体" w:cs="宋体" w:hint="eastAsia"/>
              </w:rPr>
            </w:pPr>
            <w:r w:rsidRPr="002C203B">
              <w:rPr>
                <w:rFonts w:ascii="宋体" w:hAnsi="宋体" w:cs="宋体" w:hint="eastAsia"/>
              </w:rPr>
              <w:t>2.</w:t>
            </w:r>
            <w:r w:rsidRPr="002C203B">
              <w:rPr>
                <w:rFonts w:ascii="宋体" w:hAnsi="宋体" w:cs="宋体" w:hint="eastAsia"/>
              </w:rPr>
              <w:t>接受大中型企业与中小微企业组成联合体或者允许大中型企业向一家或者多家中小微企业分包的采购项目，对于联合协议或者分包意向协议约定中小微企业的合同份额占到合同总金额</w:t>
            </w:r>
            <w:r w:rsidRPr="002C203B">
              <w:rPr>
                <w:rFonts w:ascii="宋体" w:hAnsi="宋体" w:cs="宋体" w:hint="eastAsia"/>
              </w:rPr>
              <w:t>30%</w:t>
            </w:r>
            <w:r w:rsidRPr="002C203B">
              <w:rPr>
                <w:rFonts w:ascii="宋体" w:hAnsi="宋体" w:cs="宋体" w:hint="eastAsia"/>
              </w:rPr>
              <w:t>以上的，采购人、采购代理机构应当对联合体或者大中型企业的报价给予</w:t>
            </w:r>
            <w:r w:rsidRPr="002C203B">
              <w:rPr>
                <w:rFonts w:ascii="宋体" w:hAnsi="宋体" w:cs="宋体" w:hint="eastAsia"/>
              </w:rPr>
              <w:t>4%</w:t>
            </w:r>
            <w:r w:rsidRPr="002C203B">
              <w:rPr>
                <w:rFonts w:ascii="宋体" w:hAnsi="宋体" w:cs="宋体" w:hint="eastAsia"/>
              </w:rPr>
              <w:t>（</w:t>
            </w:r>
            <w:r w:rsidRPr="002C203B">
              <w:rPr>
                <w:rFonts w:ascii="宋体" w:hAnsi="宋体" w:cs="宋体" w:hint="eastAsia"/>
              </w:rPr>
              <w:t>4%-6%</w:t>
            </w:r>
            <w:r w:rsidRPr="002C203B">
              <w:rPr>
                <w:rFonts w:ascii="宋体" w:hAnsi="宋体" w:cs="宋体" w:hint="eastAsia"/>
              </w:rPr>
              <w:t>由采购人在幅度范围内确定）的扣除，用扣除后的价格参加评审。</w:t>
            </w:r>
          </w:p>
          <w:p w14:paraId="5EE2F0C2" w14:textId="77777777" w:rsidR="00AA7F15" w:rsidRPr="002C203B" w:rsidRDefault="00AA7F15" w:rsidP="00AA7F15">
            <w:pPr>
              <w:rPr>
                <w:rFonts w:ascii="宋体" w:hAnsi="宋体" w:cs="宋体" w:hint="eastAsia"/>
              </w:rPr>
            </w:pPr>
            <w:r w:rsidRPr="002C203B">
              <w:rPr>
                <w:rFonts w:ascii="宋体" w:hAnsi="宋体" w:cs="宋体" w:hint="eastAsia"/>
              </w:rPr>
              <w:t>3.</w:t>
            </w:r>
            <w:r w:rsidRPr="002C203B">
              <w:rPr>
                <w:rFonts w:ascii="宋体" w:hAnsi="宋体" w:cs="宋体" w:hint="eastAsia"/>
              </w:rPr>
              <w:t>监狱企业、残疾人福利性单位视同小型、微型企业。</w:t>
            </w:r>
          </w:p>
          <w:p w14:paraId="617C8E6E" w14:textId="52F01AC3" w:rsidR="00AA7F15" w:rsidRDefault="00AA7F15" w:rsidP="00AA7F15">
            <w:pPr>
              <w:spacing w:after="1" w:line="239" w:lineRule="auto"/>
              <w:ind w:left="0" w:right="-3106" w:firstLine="0"/>
              <w:jc w:val="both"/>
              <w:rPr>
                <w:rFonts w:hint="eastAsia"/>
              </w:rPr>
            </w:pPr>
            <w:r w:rsidRPr="002C203B">
              <w:rPr>
                <w:rFonts w:ascii="宋体" w:hAnsi="宋体" w:cs="宋体" w:hint="eastAsia"/>
              </w:rPr>
              <w:t>4.</w:t>
            </w:r>
            <w:r w:rsidRPr="002C203B">
              <w:rPr>
                <w:rFonts w:ascii="宋体" w:hAnsi="宋体" w:cs="宋体" w:hint="eastAsia"/>
              </w:rPr>
              <w:t>本项目</w:t>
            </w:r>
            <w:r w:rsidR="008B4F3F">
              <w:rPr>
                <w:rFonts w:ascii="宋体" w:hAnsi="宋体" w:cs="宋体" w:hint="eastAsia"/>
              </w:rPr>
              <w:t>不</w:t>
            </w:r>
            <w:r w:rsidRPr="002C203B">
              <w:rPr>
                <w:rFonts w:ascii="宋体" w:hAnsi="宋体" w:cs="宋体" w:hint="eastAsia"/>
              </w:rPr>
              <w:t>专门面向中小</w:t>
            </w:r>
            <w:r>
              <w:rPr>
                <w:rFonts w:ascii="宋体" w:hAnsi="宋体" w:cs="宋体" w:hint="eastAsia"/>
              </w:rPr>
              <w:t>微</w:t>
            </w:r>
            <w:r w:rsidRPr="002C203B">
              <w:rPr>
                <w:rFonts w:ascii="宋体" w:hAnsi="宋体" w:cs="宋体" w:hint="eastAsia"/>
              </w:rPr>
              <w:t>企业的采购项目</w:t>
            </w:r>
            <w:r w:rsidR="008B4F3F">
              <w:rPr>
                <w:rFonts w:ascii="宋体" w:hAnsi="宋体" w:cs="宋体" w:hint="eastAsia"/>
              </w:rPr>
              <w:t>.</w:t>
            </w:r>
          </w:p>
        </w:tc>
        <w:tc>
          <w:tcPr>
            <w:tcW w:w="0" w:type="auto"/>
            <w:tcBorders>
              <w:top w:val="nil"/>
              <w:left w:val="nil"/>
              <w:bottom w:val="single" w:sz="4" w:space="0" w:color="000000"/>
              <w:right w:val="single" w:sz="4" w:space="0" w:color="000000"/>
            </w:tcBorders>
          </w:tcPr>
          <w:p w14:paraId="0270F5EB" w14:textId="77777777" w:rsidR="00AA7F15" w:rsidRDefault="00AA7F15" w:rsidP="00AA7F15">
            <w:pPr>
              <w:spacing w:after="160" w:line="259" w:lineRule="auto"/>
              <w:ind w:left="0" w:firstLine="0"/>
              <w:rPr>
                <w:rFonts w:hint="eastAsia"/>
              </w:rPr>
            </w:pPr>
          </w:p>
        </w:tc>
      </w:tr>
      <w:tr w:rsidR="00AA7F15" w14:paraId="299E3F20" w14:textId="77777777" w:rsidTr="00AA7F15">
        <w:trPr>
          <w:trHeight w:val="4664"/>
        </w:trPr>
        <w:tc>
          <w:tcPr>
            <w:tcW w:w="749" w:type="dxa"/>
            <w:tcBorders>
              <w:top w:val="single" w:sz="4" w:space="0" w:color="000000"/>
              <w:left w:val="single" w:sz="4" w:space="0" w:color="000000"/>
              <w:bottom w:val="single" w:sz="4" w:space="0" w:color="000000"/>
              <w:right w:val="single" w:sz="4" w:space="0" w:color="000000"/>
            </w:tcBorders>
            <w:vAlign w:val="center"/>
          </w:tcPr>
          <w:p w14:paraId="34A8E113" w14:textId="198118C7" w:rsidR="00AA7F15" w:rsidRDefault="00AA7F15" w:rsidP="00AA7F15">
            <w:pPr>
              <w:spacing w:after="0" w:line="259" w:lineRule="auto"/>
              <w:ind w:left="94" w:firstLine="0"/>
              <w:jc w:val="center"/>
              <w:rPr>
                <w:rFonts w:hint="eastAsia"/>
              </w:rPr>
            </w:pPr>
            <w:r>
              <w:lastRenderedPageBreak/>
              <w:t>3</w:t>
            </w:r>
            <w:r w:rsidR="006B6EA1">
              <w:rPr>
                <w:rFonts w:hint="eastAsia"/>
              </w:rPr>
              <w:t>3</w:t>
            </w:r>
          </w:p>
        </w:tc>
        <w:tc>
          <w:tcPr>
            <w:tcW w:w="3015" w:type="dxa"/>
            <w:tcBorders>
              <w:top w:val="single" w:sz="4" w:space="0" w:color="000000"/>
              <w:left w:val="single" w:sz="4" w:space="0" w:color="000000"/>
              <w:bottom w:val="single" w:sz="4" w:space="0" w:color="000000"/>
              <w:right w:val="single" w:sz="4" w:space="0" w:color="000000"/>
            </w:tcBorders>
            <w:vAlign w:val="center"/>
          </w:tcPr>
          <w:p w14:paraId="4DCF60FB" w14:textId="77777777" w:rsidR="00AA7F15" w:rsidRDefault="00AA7F15" w:rsidP="00AA7F15">
            <w:pPr>
              <w:spacing w:after="0" w:line="259" w:lineRule="auto"/>
              <w:ind w:left="0" w:firstLine="0"/>
              <w:jc w:val="center"/>
              <w:rPr>
                <w:rFonts w:hint="eastAsia"/>
              </w:rPr>
            </w:pPr>
            <w:r>
              <w:t>低于成本价不正当竞争预防措施</w:t>
            </w:r>
          </w:p>
        </w:tc>
        <w:tc>
          <w:tcPr>
            <w:tcW w:w="6360" w:type="dxa"/>
            <w:gridSpan w:val="3"/>
            <w:tcBorders>
              <w:top w:val="single" w:sz="4" w:space="0" w:color="000000"/>
              <w:left w:val="single" w:sz="4" w:space="0" w:color="000000"/>
              <w:bottom w:val="single" w:sz="4" w:space="0" w:color="000000"/>
              <w:right w:val="single" w:sz="4" w:space="0" w:color="000000"/>
            </w:tcBorders>
            <w:vAlign w:val="center"/>
          </w:tcPr>
          <w:p w14:paraId="27C8572D" w14:textId="77777777" w:rsidR="00AA7F15" w:rsidRDefault="00AA7F15" w:rsidP="00AA7F15">
            <w:pPr>
              <w:spacing w:after="1" w:line="230" w:lineRule="auto"/>
              <w:ind w:left="108" w:firstLine="0"/>
              <w:rPr>
                <w:rFonts w:hint="eastAsia"/>
              </w:rPr>
            </w:pPr>
            <w:r>
              <w:t>在评标过程中，投标人报价低于市场平均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4BC51298" w14:textId="77777777" w:rsidR="00AA7F15" w:rsidRDefault="00AA7F15" w:rsidP="00AA7F15">
            <w:pPr>
              <w:spacing w:after="0" w:line="231" w:lineRule="auto"/>
              <w:ind w:left="108" w:firstLine="0"/>
              <w:rPr>
                <w:rFonts w:hint="eastAsia"/>
              </w:rPr>
            </w:pPr>
            <w: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6267225D" w14:textId="77777777" w:rsidR="00AA7F15" w:rsidRDefault="00AA7F15" w:rsidP="00AA7F15">
            <w:pPr>
              <w:spacing w:after="0" w:line="259" w:lineRule="auto"/>
              <w:ind w:left="108" w:firstLine="0"/>
              <w:rPr>
                <w:rFonts w:hint="eastAsia"/>
              </w:rPr>
            </w:pPr>
            <w: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rsidR="00AA7F15" w14:paraId="28465ACC" w14:textId="77777777" w:rsidTr="00AA7F15">
        <w:trPr>
          <w:trHeight w:val="2115"/>
        </w:trPr>
        <w:tc>
          <w:tcPr>
            <w:tcW w:w="749" w:type="dxa"/>
            <w:tcBorders>
              <w:top w:val="single" w:sz="4" w:space="0" w:color="000000"/>
              <w:left w:val="single" w:sz="4" w:space="0" w:color="000000"/>
              <w:bottom w:val="single" w:sz="4" w:space="0" w:color="000000"/>
              <w:right w:val="single" w:sz="4" w:space="0" w:color="000000"/>
            </w:tcBorders>
            <w:vAlign w:val="center"/>
          </w:tcPr>
          <w:p w14:paraId="36E87356" w14:textId="05A2696D" w:rsidR="00AA7F15" w:rsidRDefault="00AA7F15" w:rsidP="00AA7F15">
            <w:pPr>
              <w:spacing w:after="0" w:line="259" w:lineRule="auto"/>
              <w:ind w:left="94" w:firstLine="0"/>
              <w:jc w:val="center"/>
              <w:rPr>
                <w:rFonts w:hint="eastAsia"/>
              </w:rPr>
            </w:pPr>
            <w:r>
              <w:t>3</w:t>
            </w:r>
            <w:r w:rsidR="006B6EA1">
              <w:rPr>
                <w:rFonts w:hint="eastAsia"/>
              </w:rPr>
              <w:t>4</w:t>
            </w:r>
          </w:p>
        </w:tc>
        <w:tc>
          <w:tcPr>
            <w:tcW w:w="3015" w:type="dxa"/>
            <w:tcBorders>
              <w:top w:val="single" w:sz="4" w:space="0" w:color="000000"/>
              <w:left w:val="single" w:sz="4" w:space="0" w:color="000000"/>
              <w:bottom w:val="single" w:sz="4" w:space="0" w:color="000000"/>
              <w:right w:val="single" w:sz="4" w:space="0" w:color="000000"/>
            </w:tcBorders>
            <w:vAlign w:val="center"/>
          </w:tcPr>
          <w:p w14:paraId="0E9D7360" w14:textId="77777777" w:rsidR="00AA7F15" w:rsidRDefault="00AA7F15" w:rsidP="00AA7F15">
            <w:pPr>
              <w:spacing w:after="0" w:line="259" w:lineRule="auto"/>
              <w:ind w:left="1" w:firstLine="0"/>
              <w:jc w:val="center"/>
              <w:rPr>
                <w:rFonts w:hint="eastAsia"/>
              </w:rPr>
            </w:pPr>
            <w:r>
              <w:t>补充说明</w:t>
            </w:r>
          </w:p>
        </w:tc>
        <w:tc>
          <w:tcPr>
            <w:tcW w:w="6360" w:type="dxa"/>
            <w:gridSpan w:val="3"/>
            <w:tcBorders>
              <w:top w:val="single" w:sz="4" w:space="0" w:color="000000"/>
              <w:left w:val="single" w:sz="4" w:space="0" w:color="000000"/>
              <w:bottom w:val="single" w:sz="4" w:space="0" w:color="000000"/>
              <w:right w:val="single" w:sz="4" w:space="0" w:color="000000"/>
            </w:tcBorders>
          </w:tcPr>
          <w:p w14:paraId="495FE824" w14:textId="77777777" w:rsidR="00AA7F15" w:rsidRDefault="00AA7F15" w:rsidP="00AA7F15">
            <w:pPr>
              <w:spacing w:after="2" w:line="229" w:lineRule="auto"/>
              <w:ind w:left="108" w:firstLine="0"/>
              <w:rPr>
                <w:rFonts w:hint="eastAsia"/>
              </w:rPr>
            </w:pPr>
            <w:r>
              <w:t>一、（1）所有投标人的报价高于采购预算额度视为无效报价（即作否决投标处理）。</w:t>
            </w:r>
          </w:p>
          <w:p w14:paraId="7F5984BE" w14:textId="77777777" w:rsidR="00AA7F15" w:rsidRDefault="00AA7F15" w:rsidP="00AA7F15">
            <w:pPr>
              <w:spacing w:after="0" w:line="259" w:lineRule="auto"/>
              <w:ind w:left="108" w:firstLine="0"/>
              <w:rPr>
                <w:rFonts w:hint="eastAsia"/>
              </w:rPr>
            </w:pPr>
            <w:r>
              <w:t>（2）所有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tc>
      </w:tr>
      <w:tr w:rsidR="00AA7F15" w14:paraId="0F734090" w14:textId="77777777" w:rsidTr="00AA7F15">
        <w:trPr>
          <w:trHeight w:val="5402"/>
        </w:trPr>
        <w:tc>
          <w:tcPr>
            <w:tcW w:w="749" w:type="dxa"/>
            <w:tcBorders>
              <w:top w:val="single" w:sz="4" w:space="0" w:color="000000"/>
              <w:left w:val="single" w:sz="4" w:space="0" w:color="000000"/>
              <w:bottom w:val="single" w:sz="4" w:space="0" w:color="000000"/>
              <w:right w:val="single" w:sz="4" w:space="0" w:color="000000"/>
            </w:tcBorders>
          </w:tcPr>
          <w:p w14:paraId="2E15FBA2" w14:textId="77777777" w:rsidR="00AA7F15" w:rsidRDefault="00AA7F15" w:rsidP="00AA7F15">
            <w:pPr>
              <w:spacing w:after="160" w:line="259" w:lineRule="auto"/>
              <w:ind w:left="0" w:firstLine="0"/>
              <w:rPr>
                <w:rFonts w:hint="eastAsia"/>
              </w:rPr>
            </w:pPr>
          </w:p>
        </w:tc>
        <w:tc>
          <w:tcPr>
            <w:tcW w:w="3015" w:type="dxa"/>
            <w:tcBorders>
              <w:top w:val="single" w:sz="4" w:space="0" w:color="000000"/>
              <w:left w:val="single" w:sz="4" w:space="0" w:color="000000"/>
              <w:bottom w:val="single" w:sz="4" w:space="0" w:color="000000"/>
              <w:right w:val="single" w:sz="4" w:space="0" w:color="000000"/>
            </w:tcBorders>
          </w:tcPr>
          <w:p w14:paraId="1C63402F" w14:textId="77777777" w:rsidR="00AA7F15" w:rsidRDefault="00AA7F15" w:rsidP="00AA7F15">
            <w:pPr>
              <w:spacing w:after="160" w:line="259" w:lineRule="auto"/>
              <w:ind w:left="0" w:firstLine="0"/>
              <w:rPr>
                <w:rFonts w:hint="eastAsia"/>
              </w:rPr>
            </w:pPr>
          </w:p>
        </w:tc>
        <w:tc>
          <w:tcPr>
            <w:tcW w:w="6360" w:type="dxa"/>
            <w:gridSpan w:val="3"/>
            <w:tcBorders>
              <w:top w:val="single" w:sz="4" w:space="0" w:color="000000"/>
              <w:left w:val="single" w:sz="4" w:space="0" w:color="000000"/>
              <w:bottom w:val="single" w:sz="4" w:space="0" w:color="000000"/>
              <w:right w:val="single" w:sz="4" w:space="0" w:color="000000"/>
            </w:tcBorders>
          </w:tcPr>
          <w:p w14:paraId="26A205BF" w14:textId="77777777" w:rsidR="00AA7F15" w:rsidRDefault="00AA7F15">
            <w:pPr>
              <w:numPr>
                <w:ilvl w:val="0"/>
                <w:numId w:val="61"/>
              </w:numPr>
              <w:spacing w:after="0" w:line="259" w:lineRule="auto"/>
              <w:ind w:firstLine="0"/>
              <w:rPr>
                <w:rFonts w:hint="eastAsia"/>
              </w:rPr>
            </w:pPr>
            <w:r>
              <w:t>更正补充公告请自行登录新疆政府采购网查看下载。</w:t>
            </w:r>
          </w:p>
          <w:p w14:paraId="30C32C7B" w14:textId="77777777" w:rsidR="00AA7F15" w:rsidRDefault="00AA7F15">
            <w:pPr>
              <w:numPr>
                <w:ilvl w:val="0"/>
                <w:numId w:val="61"/>
              </w:numPr>
              <w:spacing w:after="0" w:line="231" w:lineRule="auto"/>
              <w:ind w:firstLine="0"/>
              <w:rPr>
                <w:rFonts w:hint="eastAsia"/>
              </w:rPr>
            </w:pPr>
            <w:r>
              <w:t>投标供应商制作投标文件的CA锁必须和开标解密的CA锁为同一把锁，在解密过程中因为CA锁不同而导致解密失败的，由投标供应商自行承担。</w:t>
            </w:r>
          </w:p>
          <w:p w14:paraId="4A8E3816" w14:textId="77777777" w:rsidR="00AA7F15" w:rsidRDefault="00AA7F15" w:rsidP="00AA7F15">
            <w:pPr>
              <w:spacing w:after="0" w:line="231" w:lineRule="auto"/>
              <w:ind w:left="0" w:firstLine="0"/>
              <w:rPr>
                <w:rFonts w:hint="eastAsia"/>
              </w:rPr>
            </w:pPr>
            <w:r>
              <w:t>二、（1）招标文件中部分加“★”、加粗、加下划线、废标、无效标、投标被拒绝字样的条款，为招标的实质性要求和条件，着重提醒各投标人注意，并认真查看招标文件中的每一个条款及要求，因误读招标文件而造成的后果，招标人概不负责。</w:t>
            </w:r>
          </w:p>
          <w:p w14:paraId="4D0A6FD2" w14:textId="77777777" w:rsidR="00AA7F15" w:rsidRDefault="00AA7F15">
            <w:pPr>
              <w:numPr>
                <w:ilvl w:val="0"/>
                <w:numId w:val="62"/>
              </w:numPr>
              <w:spacing w:after="1" w:line="230" w:lineRule="auto"/>
              <w:ind w:right="-11" w:firstLine="0"/>
              <w:rPr>
                <w:rFonts w:hint="eastAsia"/>
              </w:rPr>
            </w:pPr>
            <w:r>
              <w:t>投标文件中如有弄虚作假的内容，其投标文件作废（如假证书、假业绩、隐瞒不良行为记录、夸大荣誉、使用非本单位在职员工的相关证明材料及不符合招标文件规定的条款等）。在签订合同之前，招标人如发现投标人的投标文件有弄虚作假内容，招标人可拒绝与其签订合同。并将其列入政府采购黑名单库。</w:t>
            </w:r>
          </w:p>
          <w:p w14:paraId="24709E3D" w14:textId="77777777" w:rsidR="00AA7F15" w:rsidRDefault="00AA7F15">
            <w:pPr>
              <w:numPr>
                <w:ilvl w:val="0"/>
                <w:numId w:val="62"/>
              </w:numPr>
              <w:spacing w:after="0" w:line="259" w:lineRule="auto"/>
              <w:ind w:right="-11" w:firstLine="0"/>
              <w:rPr>
                <w:rFonts w:hint="eastAsia"/>
              </w:rPr>
            </w:pPr>
            <w:r>
              <w:t>投标人应保证在本项目使用的任何产品和服务（包括部分使用）时，不会产生因第三方提出侵犯其专利权、商标权、著作权或其它知识产权而引起的法律和经济纠纷，如因专利权、商标权、著作权或其它知识产权而引起法律和经济纠纷，由投标人承担所有相关责任的同时不得耽误本项目实施。</w:t>
            </w:r>
          </w:p>
        </w:tc>
      </w:tr>
    </w:tbl>
    <w:p w14:paraId="538082D8" w14:textId="77777777" w:rsidR="00F94458" w:rsidRDefault="00000000">
      <w:pPr>
        <w:spacing w:after="0" w:line="259" w:lineRule="auto"/>
        <w:ind w:left="0" w:firstLine="0"/>
        <w:rPr>
          <w:rFonts w:hint="eastAsia"/>
        </w:rPr>
      </w:pPr>
      <w:r>
        <w:rPr>
          <w:rFonts w:ascii="宋体" w:eastAsia="宋体" w:hAnsi="宋体" w:cs="宋体"/>
        </w:rPr>
        <w:t>备注：如招标文件中前后不一致时，请以投标人须知前附表为准。</w:t>
      </w:r>
      <w:r>
        <w:br w:type="page"/>
      </w:r>
    </w:p>
    <w:p w14:paraId="04286A98" w14:textId="77777777" w:rsidR="00F94458" w:rsidRDefault="00000000">
      <w:pPr>
        <w:pStyle w:val="1"/>
        <w:spacing w:after="120" w:line="265" w:lineRule="auto"/>
        <w:ind w:right="135"/>
        <w:rPr>
          <w:rFonts w:hint="eastAsia"/>
        </w:rPr>
      </w:pPr>
      <w:r>
        <w:rPr>
          <w:sz w:val="36"/>
        </w:rPr>
        <w:lastRenderedPageBreak/>
        <w:t>第一章 招标书</w:t>
      </w:r>
    </w:p>
    <w:p w14:paraId="1D8DFFB2" w14:textId="77777777" w:rsidR="00F94458" w:rsidRDefault="00000000">
      <w:pPr>
        <w:pStyle w:val="2"/>
        <w:spacing w:after="157"/>
        <w:ind w:left="524" w:right="651"/>
        <w:rPr>
          <w:rFonts w:hint="eastAsia"/>
        </w:rPr>
      </w:pPr>
      <w:r>
        <w:t>一、 总 则</w:t>
      </w:r>
    </w:p>
    <w:p w14:paraId="6B970529" w14:textId="77777777" w:rsidR="00F94458" w:rsidRDefault="00000000">
      <w:pPr>
        <w:numPr>
          <w:ilvl w:val="0"/>
          <w:numId w:val="4"/>
        </w:numPr>
        <w:spacing w:after="125"/>
        <w:ind w:hanging="360"/>
        <w:rPr>
          <w:rFonts w:hint="eastAsia"/>
        </w:rPr>
      </w:pPr>
      <w:r>
        <w:t>适用范围</w:t>
      </w:r>
    </w:p>
    <w:p w14:paraId="1BADEA43" w14:textId="77777777" w:rsidR="00F94458" w:rsidRDefault="00000000">
      <w:pPr>
        <w:spacing w:after="125"/>
        <w:ind w:left="483"/>
        <w:rPr>
          <w:rFonts w:hint="eastAsia"/>
        </w:rPr>
      </w:pPr>
      <w:r>
        <w:t>1.1本招标文件仅适用于本次招标采购中所叙述项目的货物及服务采购。</w:t>
      </w:r>
    </w:p>
    <w:p w14:paraId="7A00C342" w14:textId="77777777" w:rsidR="00F94458" w:rsidRDefault="00000000">
      <w:pPr>
        <w:numPr>
          <w:ilvl w:val="0"/>
          <w:numId w:val="4"/>
        </w:numPr>
        <w:spacing w:after="125"/>
        <w:ind w:hanging="360"/>
        <w:rPr>
          <w:rFonts w:hint="eastAsia"/>
        </w:rPr>
      </w:pPr>
      <w:r>
        <w:t>投标人资格要求：</w:t>
      </w:r>
    </w:p>
    <w:p w14:paraId="0A4FC0A7" w14:textId="77777777" w:rsidR="00F94458" w:rsidRDefault="00000000">
      <w:pPr>
        <w:spacing w:after="125"/>
        <w:ind w:left="483"/>
        <w:rPr>
          <w:rFonts w:hint="eastAsia"/>
        </w:rPr>
      </w:pPr>
      <w:r>
        <w:t>1.满足《中华人民共和国政府采购法》第二十二条规定；</w:t>
      </w:r>
    </w:p>
    <w:p w14:paraId="309E7BF1" w14:textId="4AD73D6F" w:rsidR="00F94458" w:rsidRDefault="00000000">
      <w:pPr>
        <w:spacing w:after="125"/>
        <w:ind w:left="483"/>
        <w:rPr>
          <w:rFonts w:hint="eastAsia"/>
        </w:rPr>
      </w:pPr>
      <w:r>
        <w:t>2.落实政府采购政策需满足的资格要求：本项目</w:t>
      </w:r>
      <w:r w:rsidR="00F63E64">
        <w:rPr>
          <w:rFonts w:hint="eastAsia"/>
        </w:rPr>
        <w:t>不</w:t>
      </w:r>
      <w:r>
        <w:t>专门面向中小企业采购；</w:t>
      </w:r>
    </w:p>
    <w:p w14:paraId="4B05AC02" w14:textId="77777777" w:rsidR="00F94458" w:rsidRDefault="00000000">
      <w:pPr>
        <w:numPr>
          <w:ilvl w:val="0"/>
          <w:numId w:val="5"/>
        </w:numPr>
        <w:spacing w:after="4" w:line="369" w:lineRule="auto"/>
        <w:ind w:firstLine="480"/>
        <w:rPr>
          <w:rFonts w:hint="eastAsia"/>
        </w:rPr>
      </w:pPr>
      <w:r>
        <w:t>财政部、工业和信息化部《关于印发《政府采购促进中小企业发展管理办法》的通知》（财库[2020]46号文）《关于进一步加大政府采购支持中小企业力度的通知》（财库[2022]19 号文）；</w:t>
      </w:r>
    </w:p>
    <w:p w14:paraId="33A4B24D" w14:textId="77777777" w:rsidR="00F94458" w:rsidRDefault="00000000">
      <w:pPr>
        <w:numPr>
          <w:ilvl w:val="0"/>
          <w:numId w:val="5"/>
        </w:numPr>
        <w:spacing w:after="125"/>
        <w:ind w:firstLine="480"/>
        <w:rPr>
          <w:rFonts w:hint="eastAsia"/>
        </w:rPr>
      </w:pPr>
      <w:r>
        <w:t>财政部、民政部、中国残疾人联合会《关于促进残疾人就业政府采购政策的通知》</w:t>
      </w:r>
    </w:p>
    <w:p w14:paraId="50590B30" w14:textId="77777777" w:rsidR="00F94458" w:rsidRDefault="00000000">
      <w:pPr>
        <w:spacing w:after="149"/>
        <w:ind w:left="10" w:hanging="10"/>
        <w:rPr>
          <w:rFonts w:hint="eastAsia"/>
        </w:rPr>
      </w:pPr>
      <w:r>
        <w:t>（财库[2017]141号）；</w:t>
      </w:r>
    </w:p>
    <w:p w14:paraId="030F1AC4" w14:textId="77777777" w:rsidR="00F94458" w:rsidRDefault="00000000">
      <w:pPr>
        <w:numPr>
          <w:ilvl w:val="0"/>
          <w:numId w:val="5"/>
        </w:numPr>
        <w:spacing w:line="360" w:lineRule="auto"/>
        <w:ind w:firstLine="480"/>
        <w:rPr>
          <w:rFonts w:hint="eastAsia"/>
        </w:rPr>
      </w:pPr>
      <w:r>
        <w:t>财政部、司法部《关于政府采购支持监狱企业发展有关问题的通知》（财库[2014]68 号文）；</w:t>
      </w:r>
    </w:p>
    <w:p w14:paraId="11EAEFBF" w14:textId="6293FCCF" w:rsidR="00246AAD" w:rsidRDefault="00246AAD" w:rsidP="00246AAD">
      <w:pPr>
        <w:spacing w:line="360" w:lineRule="auto"/>
        <w:ind w:left="482" w:firstLine="0"/>
        <w:rPr>
          <w:rFonts w:hint="eastAsia"/>
        </w:rPr>
      </w:pPr>
      <w:r>
        <w:rPr>
          <w:rFonts w:ascii="宋体" w:hAnsi="宋体" w:cs="宋体" w:hint="eastAsia"/>
        </w:rPr>
        <w:t>3.</w:t>
      </w:r>
      <w:r>
        <w:rPr>
          <w:rFonts w:ascii="宋体" w:hAnsi="宋体" w:cs="宋体" w:hint="eastAsia"/>
        </w:rPr>
        <w:t>本项目的特定资格要求</w:t>
      </w:r>
      <w:r>
        <w:rPr>
          <w:rFonts w:ascii="宋体" w:hAnsi="宋体" w:cs="宋体" w:hint="eastAsia"/>
        </w:rPr>
        <w:t>:</w:t>
      </w:r>
    </w:p>
    <w:p w14:paraId="4253AB8A" w14:textId="7531144C" w:rsidR="000337B8" w:rsidRDefault="00246AAD" w:rsidP="000337B8">
      <w:pPr>
        <w:spacing w:after="125"/>
        <w:ind w:left="483"/>
        <w:rPr>
          <w:rFonts w:hint="eastAsia"/>
        </w:rPr>
      </w:pPr>
      <w:r>
        <w:rPr>
          <w:rFonts w:hint="eastAsia"/>
        </w:rPr>
        <w:t>（</w:t>
      </w:r>
      <w:r w:rsidR="003064A0">
        <w:rPr>
          <w:rFonts w:hint="eastAsia"/>
        </w:rPr>
        <w:t>1</w:t>
      </w:r>
      <w:r>
        <w:rPr>
          <w:rFonts w:hint="eastAsia"/>
        </w:rPr>
        <w:t>）</w:t>
      </w:r>
      <w:r w:rsidR="000337B8">
        <w:rPr>
          <w:rFonts w:hint="eastAsia"/>
        </w:rPr>
        <w:t>具有有效经年检合格的“三证合一”营业执照；</w:t>
      </w:r>
    </w:p>
    <w:p w14:paraId="1EE89451" w14:textId="3C575046" w:rsidR="000337B8" w:rsidRDefault="000337B8" w:rsidP="000337B8">
      <w:pPr>
        <w:spacing w:after="125"/>
        <w:ind w:left="483"/>
        <w:rPr>
          <w:rFonts w:hint="eastAsia"/>
        </w:rPr>
      </w:pPr>
      <w:r>
        <w:rPr>
          <w:rFonts w:hint="eastAsia"/>
        </w:rPr>
        <w:t>（</w:t>
      </w:r>
      <w:r w:rsidR="003064A0">
        <w:rPr>
          <w:rFonts w:hint="eastAsia"/>
        </w:rPr>
        <w:t>2</w:t>
      </w:r>
      <w:r>
        <w:rPr>
          <w:rFonts w:hint="eastAsia"/>
        </w:rPr>
        <w:t>）法人参与投标需提供法人证明书及法人身份证，委托代理人投标需提供法人授权委托书及委托代理人身份证；需提供公司近三个月社保证明（缴费凭证，个人明细）（新成立时间少于3个月的公司，按实际发生提供）；</w:t>
      </w:r>
    </w:p>
    <w:p w14:paraId="5B8EB054" w14:textId="6F8F99F1" w:rsidR="000337B8" w:rsidRDefault="000337B8" w:rsidP="000337B8">
      <w:pPr>
        <w:spacing w:after="125"/>
        <w:ind w:left="483"/>
        <w:rPr>
          <w:rFonts w:hint="eastAsia"/>
        </w:rPr>
      </w:pPr>
      <w:r>
        <w:rPr>
          <w:rFonts w:hint="eastAsia"/>
        </w:rPr>
        <w:t>（</w:t>
      </w:r>
      <w:r w:rsidR="003064A0">
        <w:rPr>
          <w:rFonts w:hint="eastAsia"/>
        </w:rPr>
        <w:t>3</w:t>
      </w:r>
      <w:r>
        <w:rPr>
          <w:rFonts w:hint="eastAsia"/>
        </w:rPr>
        <w:t>）提供2023年度的财务审计报告（2024年成立的公司可不提供但需提供银行出具的近三个月的资信证明）；；</w:t>
      </w:r>
    </w:p>
    <w:p w14:paraId="0C0F7C9B" w14:textId="09DDDE09" w:rsidR="000337B8" w:rsidRDefault="000337B8" w:rsidP="000337B8">
      <w:pPr>
        <w:spacing w:after="125"/>
        <w:ind w:left="483"/>
        <w:rPr>
          <w:rFonts w:hint="eastAsia"/>
        </w:rPr>
      </w:pPr>
      <w:r>
        <w:rPr>
          <w:rFonts w:hint="eastAsia"/>
        </w:rPr>
        <w:t>（</w:t>
      </w:r>
      <w:r w:rsidR="003064A0">
        <w:rPr>
          <w:rFonts w:hint="eastAsia"/>
        </w:rPr>
        <w:t>4</w:t>
      </w:r>
      <w:r>
        <w:rPr>
          <w:rFonts w:hint="eastAsia"/>
        </w:rPr>
        <w:t>）提供税务部门出具近三个月（近三个月是指2024年08月-2024年10月）依法缴纳税收的完税证明（需含增值税、印花税等税种；如当月无需缴税需提供税务机关出具的无欠税证明），新成立公司按实际发生提供税务机关出具的无欠税证明；</w:t>
      </w:r>
    </w:p>
    <w:p w14:paraId="492C03F9" w14:textId="33309A8B" w:rsidR="000337B8" w:rsidRDefault="000337B8" w:rsidP="000337B8">
      <w:pPr>
        <w:spacing w:after="125"/>
        <w:ind w:left="483"/>
        <w:rPr>
          <w:rFonts w:hint="eastAsia"/>
        </w:rPr>
      </w:pPr>
      <w:r>
        <w:rPr>
          <w:rFonts w:hint="eastAsia"/>
        </w:rPr>
        <w:t>（</w:t>
      </w:r>
      <w:r w:rsidR="003064A0">
        <w:rPr>
          <w:rFonts w:hint="eastAsia"/>
        </w:rPr>
        <w:t>5</w:t>
      </w:r>
      <w:r>
        <w:rPr>
          <w:rFonts w:hint="eastAsia"/>
        </w:rPr>
        <w:t>）凡拟参加本次招标项目的投标人，如在“信用中国网（www.creditchina.gov.cn）” 被列入失信被执行人、重大税收违法案件当事人名单、政府采购严重违法失信名单；“中国政府采购网（www.ccgp.gov.cn）”被列入政府采购严重违法失信行为记录名单；“国家企业信用信息公示系统（http://www.gsxt.gov.cn）”列入经营异常名录信息、严重违法失信名单（黑名单）信息（尚在处罚期内的）；“中国裁判文书网（http://wenshu.court.gov.cn/）” 有行贿受贿犯罪记录的投标企业将拒绝其参与本次政府采购活动；</w:t>
      </w:r>
    </w:p>
    <w:p w14:paraId="38A1541B" w14:textId="6C7B3224" w:rsidR="000337B8" w:rsidRDefault="000337B8" w:rsidP="000337B8">
      <w:pPr>
        <w:spacing w:after="125"/>
        <w:ind w:left="483"/>
        <w:rPr>
          <w:rFonts w:hint="eastAsia"/>
        </w:rPr>
      </w:pPr>
      <w:r>
        <w:rPr>
          <w:rFonts w:hint="eastAsia"/>
        </w:rPr>
        <w:lastRenderedPageBreak/>
        <w:t>（</w:t>
      </w:r>
      <w:r w:rsidR="003064A0">
        <w:rPr>
          <w:rFonts w:hint="eastAsia"/>
        </w:rPr>
        <w:t>6</w:t>
      </w:r>
      <w:r>
        <w:rPr>
          <w:rFonts w:hint="eastAsia"/>
        </w:rPr>
        <w:t>）企业负责人为同一人或者存在直接控股、管理关系的不同供应商，不得参加同一合同项下的政府采购活动。否则，皆取消投标资格；</w:t>
      </w:r>
    </w:p>
    <w:p w14:paraId="202451D3" w14:textId="162FBF88" w:rsidR="000337B8" w:rsidRDefault="000337B8" w:rsidP="000337B8">
      <w:pPr>
        <w:spacing w:after="125"/>
        <w:ind w:left="483"/>
        <w:rPr>
          <w:rFonts w:hint="eastAsia"/>
        </w:rPr>
      </w:pPr>
      <w:r>
        <w:rPr>
          <w:rFonts w:hint="eastAsia"/>
        </w:rPr>
        <w:t>（</w:t>
      </w:r>
      <w:r w:rsidR="003064A0">
        <w:rPr>
          <w:rFonts w:hint="eastAsia"/>
        </w:rPr>
        <w:t>7</w:t>
      </w:r>
      <w:r>
        <w:rPr>
          <w:rFonts w:hint="eastAsia"/>
        </w:rPr>
        <w:t>）是否按照招标文件要求递交投标保证金或电子保函。</w:t>
      </w:r>
    </w:p>
    <w:p w14:paraId="7A459B11" w14:textId="77777777" w:rsidR="00F94458" w:rsidRDefault="00000000">
      <w:pPr>
        <w:numPr>
          <w:ilvl w:val="0"/>
          <w:numId w:val="6"/>
        </w:numPr>
        <w:spacing w:after="125"/>
        <w:ind w:hanging="360"/>
        <w:rPr>
          <w:rFonts w:hint="eastAsia"/>
        </w:rPr>
      </w:pPr>
      <w:r>
        <w:t>定义</w:t>
      </w:r>
    </w:p>
    <w:p w14:paraId="5B5ADD53" w14:textId="75349BEF" w:rsidR="00F94458" w:rsidRDefault="00000000">
      <w:pPr>
        <w:numPr>
          <w:ilvl w:val="1"/>
          <w:numId w:val="6"/>
        </w:numPr>
        <w:spacing w:after="149"/>
        <w:ind w:firstLine="480"/>
        <w:rPr>
          <w:rFonts w:hint="eastAsia"/>
        </w:rPr>
      </w:pPr>
      <w:r>
        <w:t>“采购人”为</w:t>
      </w:r>
      <w:r w:rsidR="007C30D4">
        <w:t>洛浦县发展和改革委员会</w:t>
      </w:r>
    </w:p>
    <w:p w14:paraId="47E9A69F" w14:textId="77777777" w:rsidR="00F94458" w:rsidRDefault="00000000">
      <w:pPr>
        <w:numPr>
          <w:ilvl w:val="1"/>
          <w:numId w:val="6"/>
        </w:numPr>
        <w:spacing w:line="379" w:lineRule="auto"/>
        <w:ind w:firstLine="480"/>
        <w:rPr>
          <w:rFonts w:hint="eastAsia"/>
        </w:rPr>
      </w:pPr>
      <w:r>
        <w:t>“合格投标人”系指报名合格、购买了招标文件、提交了投标文件的投标人，中标后即为中标人，签订合同后即为卖方。</w:t>
      </w:r>
    </w:p>
    <w:p w14:paraId="69AA0A0F" w14:textId="00F751BA" w:rsidR="00F94458" w:rsidRDefault="00000000">
      <w:pPr>
        <w:numPr>
          <w:ilvl w:val="1"/>
          <w:numId w:val="6"/>
        </w:numPr>
        <w:spacing w:after="149"/>
        <w:ind w:firstLine="480"/>
        <w:rPr>
          <w:rFonts w:hint="eastAsia"/>
        </w:rPr>
      </w:pPr>
      <w:r>
        <w:t>“招标机构”为</w:t>
      </w:r>
      <w:r w:rsidR="000A4274">
        <w:t>新疆建安项目管理有限公司</w:t>
      </w:r>
    </w:p>
    <w:p w14:paraId="3B50DBA8" w14:textId="77777777" w:rsidR="00F94458" w:rsidRDefault="00000000">
      <w:pPr>
        <w:numPr>
          <w:ilvl w:val="1"/>
          <w:numId w:val="6"/>
        </w:numPr>
        <w:spacing w:after="149"/>
        <w:ind w:firstLine="480"/>
        <w:rPr>
          <w:rFonts w:hint="eastAsia"/>
        </w:rPr>
      </w:pPr>
      <w:r>
        <w:t>“货物”系指卖方按合同要求，须向买方提供的一切产品及其它技术资料和材料。</w:t>
      </w:r>
    </w:p>
    <w:p w14:paraId="28079FB0" w14:textId="77777777" w:rsidR="00F94458" w:rsidRDefault="00000000">
      <w:pPr>
        <w:numPr>
          <w:ilvl w:val="1"/>
          <w:numId w:val="6"/>
        </w:numPr>
        <w:spacing w:line="379" w:lineRule="auto"/>
        <w:ind w:firstLine="480"/>
        <w:rPr>
          <w:rFonts w:hint="eastAsia"/>
        </w:rPr>
      </w:pPr>
      <w:r>
        <w:t>“服务”系指合同规定卖方须承担的技术协助、本地化开发、安装、调试和交付使用后免费维护期内应履行的义务及质量保证服务等其他类似的义务。</w:t>
      </w:r>
    </w:p>
    <w:p w14:paraId="4785ECBE" w14:textId="77777777" w:rsidR="00F94458" w:rsidRDefault="00000000">
      <w:pPr>
        <w:numPr>
          <w:ilvl w:val="1"/>
          <w:numId w:val="6"/>
        </w:numPr>
        <w:spacing w:after="149"/>
        <w:ind w:firstLine="480"/>
        <w:rPr>
          <w:rFonts w:hint="eastAsia"/>
        </w:rPr>
      </w:pPr>
      <w:r>
        <w:t>“卖方”系指提供合同货物和服务的法人。</w:t>
      </w:r>
    </w:p>
    <w:p w14:paraId="77D80BA3" w14:textId="77777777" w:rsidR="00F94458" w:rsidRDefault="00000000">
      <w:pPr>
        <w:numPr>
          <w:ilvl w:val="1"/>
          <w:numId w:val="6"/>
        </w:numPr>
        <w:spacing w:after="149"/>
        <w:ind w:firstLine="480"/>
        <w:rPr>
          <w:rFonts w:hint="eastAsia"/>
        </w:rPr>
      </w:pPr>
      <w:r>
        <w:t>“买方”系指购买货物的单位。</w:t>
      </w:r>
    </w:p>
    <w:p w14:paraId="36436B85" w14:textId="77777777" w:rsidR="00F94458" w:rsidRDefault="00000000">
      <w:pPr>
        <w:numPr>
          <w:ilvl w:val="0"/>
          <w:numId w:val="6"/>
        </w:numPr>
        <w:spacing w:after="125"/>
        <w:ind w:hanging="360"/>
        <w:rPr>
          <w:rFonts w:hint="eastAsia"/>
        </w:rPr>
      </w:pPr>
      <w:r>
        <w:t>投标费用</w:t>
      </w:r>
    </w:p>
    <w:p w14:paraId="5380982B" w14:textId="77777777" w:rsidR="00F94458" w:rsidRDefault="00000000">
      <w:pPr>
        <w:numPr>
          <w:ilvl w:val="1"/>
          <w:numId w:val="6"/>
        </w:numPr>
        <w:spacing w:after="243"/>
        <w:ind w:firstLine="480"/>
        <w:rPr>
          <w:rFonts w:hint="eastAsia"/>
        </w:rPr>
      </w:pPr>
      <w:r>
        <w:t>无论投标结果如何，投标人须自行承担所有与参加投标有关的全部费用。</w:t>
      </w:r>
    </w:p>
    <w:p w14:paraId="075A9512" w14:textId="77777777" w:rsidR="00F94458" w:rsidRDefault="00000000">
      <w:pPr>
        <w:pStyle w:val="2"/>
        <w:ind w:left="524" w:right="655"/>
        <w:rPr>
          <w:rFonts w:hint="eastAsia"/>
        </w:rPr>
      </w:pPr>
      <w:r>
        <w:t>二、招标文件</w:t>
      </w:r>
    </w:p>
    <w:p w14:paraId="39159926" w14:textId="77777777" w:rsidR="00F94458" w:rsidRDefault="00000000">
      <w:pPr>
        <w:numPr>
          <w:ilvl w:val="0"/>
          <w:numId w:val="7"/>
        </w:numPr>
        <w:spacing w:after="125"/>
        <w:ind w:hanging="360"/>
        <w:rPr>
          <w:rFonts w:hint="eastAsia"/>
        </w:rPr>
      </w:pPr>
      <w:r>
        <w:t>招标文件</w:t>
      </w:r>
    </w:p>
    <w:p w14:paraId="0CA116D5" w14:textId="77777777" w:rsidR="00F94458" w:rsidRDefault="00000000">
      <w:pPr>
        <w:numPr>
          <w:ilvl w:val="1"/>
          <w:numId w:val="7"/>
        </w:numPr>
        <w:spacing w:after="149"/>
        <w:ind w:firstLine="480"/>
        <w:rPr>
          <w:rFonts w:hint="eastAsia"/>
        </w:rPr>
      </w:pPr>
      <w:r>
        <w:t>招标文件用以阐明所招标的内容，招标投标程序及合同条款，包括：</w:t>
      </w:r>
    </w:p>
    <w:p w14:paraId="1AF59C8F" w14:textId="77777777" w:rsidR="00F94458" w:rsidRDefault="00000000">
      <w:pPr>
        <w:numPr>
          <w:ilvl w:val="2"/>
          <w:numId w:val="7"/>
        </w:numPr>
        <w:spacing w:after="149"/>
        <w:ind w:hanging="840"/>
        <w:rPr>
          <w:rFonts w:hint="eastAsia"/>
        </w:rPr>
      </w:pPr>
      <w:r>
        <w:t>招标公告</w:t>
      </w:r>
    </w:p>
    <w:p w14:paraId="5B83CFBF" w14:textId="77777777" w:rsidR="00F94458" w:rsidRDefault="00000000">
      <w:pPr>
        <w:numPr>
          <w:ilvl w:val="2"/>
          <w:numId w:val="7"/>
        </w:numPr>
        <w:spacing w:after="149"/>
        <w:ind w:hanging="840"/>
        <w:rPr>
          <w:rFonts w:hint="eastAsia"/>
        </w:rPr>
      </w:pPr>
      <w:r>
        <w:t>投标人须知前附表</w:t>
      </w:r>
    </w:p>
    <w:p w14:paraId="6AC5BC42" w14:textId="77777777" w:rsidR="00F94458" w:rsidRDefault="00000000">
      <w:pPr>
        <w:numPr>
          <w:ilvl w:val="2"/>
          <w:numId w:val="7"/>
        </w:numPr>
        <w:spacing w:after="149"/>
        <w:ind w:hanging="840"/>
        <w:rPr>
          <w:rFonts w:hint="eastAsia"/>
        </w:rPr>
      </w:pPr>
      <w:r>
        <w:t>招标书</w:t>
      </w:r>
    </w:p>
    <w:p w14:paraId="3ED42311" w14:textId="77777777" w:rsidR="00F94458" w:rsidRDefault="00000000">
      <w:pPr>
        <w:numPr>
          <w:ilvl w:val="2"/>
          <w:numId w:val="7"/>
        </w:numPr>
        <w:spacing w:after="149"/>
        <w:ind w:hanging="840"/>
        <w:rPr>
          <w:rFonts w:hint="eastAsia"/>
        </w:rPr>
      </w:pPr>
      <w:r>
        <w:t>总则</w:t>
      </w:r>
    </w:p>
    <w:p w14:paraId="6B521D03" w14:textId="77777777" w:rsidR="00F94458" w:rsidRDefault="00000000">
      <w:pPr>
        <w:numPr>
          <w:ilvl w:val="2"/>
          <w:numId w:val="7"/>
        </w:numPr>
        <w:spacing w:after="149"/>
        <w:ind w:hanging="840"/>
        <w:rPr>
          <w:rFonts w:hint="eastAsia"/>
        </w:rPr>
      </w:pPr>
      <w:r>
        <w:t>采购需求、技术参数、规格</w:t>
      </w:r>
    </w:p>
    <w:p w14:paraId="482FF420" w14:textId="77777777" w:rsidR="00F94458" w:rsidRDefault="00000000">
      <w:pPr>
        <w:numPr>
          <w:ilvl w:val="2"/>
          <w:numId w:val="7"/>
        </w:numPr>
        <w:spacing w:after="149"/>
        <w:ind w:hanging="840"/>
        <w:rPr>
          <w:rFonts w:hint="eastAsia"/>
        </w:rPr>
      </w:pPr>
      <w:r>
        <w:t>合同条款</w:t>
      </w:r>
    </w:p>
    <w:p w14:paraId="72B54929" w14:textId="77777777" w:rsidR="00F94458" w:rsidRDefault="00000000">
      <w:pPr>
        <w:numPr>
          <w:ilvl w:val="2"/>
          <w:numId w:val="7"/>
        </w:numPr>
        <w:spacing w:after="149"/>
        <w:ind w:hanging="840"/>
        <w:rPr>
          <w:rFonts w:hint="eastAsia"/>
        </w:rPr>
      </w:pPr>
      <w:r>
        <w:t>投标文件格式</w:t>
      </w:r>
    </w:p>
    <w:p w14:paraId="2FC4AC6C" w14:textId="77777777" w:rsidR="00F94458" w:rsidRDefault="00000000">
      <w:pPr>
        <w:numPr>
          <w:ilvl w:val="1"/>
          <w:numId w:val="7"/>
        </w:numPr>
        <w:spacing w:after="141" w:line="369" w:lineRule="auto"/>
        <w:ind w:firstLine="480"/>
        <w:rPr>
          <w:rFonts w:hint="eastAsia"/>
        </w:rPr>
      </w:pPr>
      <w:r>
        <w:t>供应商应认真阅读招标文件中所有的事项、格式、条款和规范等要求，从而对招标文件作出实质性响应。如果没有按照招标文件要求提交全部招标响应文件或资料，没有对招标文件作出实质性响应，其风险应由供应商自行承担。</w:t>
      </w:r>
    </w:p>
    <w:p w14:paraId="27176EE5" w14:textId="77777777" w:rsidR="00F94458" w:rsidRDefault="00000000">
      <w:pPr>
        <w:spacing w:after="125"/>
        <w:ind w:left="483"/>
        <w:rPr>
          <w:rFonts w:hint="eastAsia"/>
        </w:rPr>
      </w:pPr>
      <w:r>
        <w:lastRenderedPageBreak/>
        <w:t>5.3招标文件以中文编写。</w:t>
      </w:r>
    </w:p>
    <w:p w14:paraId="490621DB" w14:textId="77777777" w:rsidR="00F94458" w:rsidRDefault="00000000">
      <w:pPr>
        <w:numPr>
          <w:ilvl w:val="0"/>
          <w:numId w:val="7"/>
        </w:numPr>
        <w:spacing w:after="125"/>
        <w:ind w:hanging="360"/>
        <w:rPr>
          <w:rFonts w:hint="eastAsia"/>
        </w:rPr>
      </w:pPr>
      <w:r>
        <w:t>招标文件的澄清</w:t>
      </w:r>
    </w:p>
    <w:p w14:paraId="0B4DA029" w14:textId="77777777" w:rsidR="00F94458" w:rsidRDefault="00000000">
      <w:pPr>
        <w:numPr>
          <w:ilvl w:val="1"/>
          <w:numId w:val="7"/>
        </w:numPr>
        <w:spacing w:line="379" w:lineRule="auto"/>
        <w:ind w:firstLine="480"/>
        <w:rPr>
          <w:rFonts w:hint="eastAsia"/>
        </w:rPr>
      </w:pPr>
      <w:r>
        <w:t>供应商对招标文件有疑问的，可以向招标代理机构提出询问，招标代理机构将及时做出答复；</w:t>
      </w:r>
    </w:p>
    <w:p w14:paraId="3C05F0F4" w14:textId="77777777" w:rsidR="00F94458" w:rsidRDefault="00000000">
      <w:pPr>
        <w:spacing w:after="4" w:line="369" w:lineRule="auto"/>
        <w:ind w:left="-15" w:right="124" w:firstLine="470"/>
        <w:jc w:val="both"/>
        <w:rPr>
          <w:rFonts w:hint="eastAsia"/>
        </w:rPr>
      </w:pPr>
      <w:r>
        <w:t>6.2供应商对招标文件有质疑，须在招标响应文件递交截止时间10日以前，以书面形式向招标机构提出质疑；招标机构在收到书面质疑后尽快做出答复，并以书面形式通知质疑供应商。</w:t>
      </w:r>
    </w:p>
    <w:p w14:paraId="4AF992FD" w14:textId="77777777" w:rsidR="00F94458" w:rsidRDefault="00000000">
      <w:pPr>
        <w:numPr>
          <w:ilvl w:val="0"/>
          <w:numId w:val="7"/>
        </w:numPr>
        <w:spacing w:after="125"/>
        <w:ind w:hanging="360"/>
        <w:rPr>
          <w:rFonts w:hint="eastAsia"/>
        </w:rPr>
      </w:pPr>
      <w:r>
        <w:t>招标文件的修改</w:t>
      </w:r>
    </w:p>
    <w:p w14:paraId="6388BF49" w14:textId="77777777" w:rsidR="00F94458" w:rsidRDefault="00000000">
      <w:pPr>
        <w:numPr>
          <w:ilvl w:val="1"/>
          <w:numId w:val="7"/>
        </w:numPr>
        <w:spacing w:line="379" w:lineRule="auto"/>
        <w:ind w:firstLine="480"/>
        <w:rPr>
          <w:rFonts w:hint="eastAsia"/>
        </w:rPr>
      </w:pPr>
      <w:r>
        <w:t>对招标文件进行必要的修改，招标代理机构将在投标截止时间15日前以书面形式通知所有购买招标文件的供应商。该修改的内容为招标文件的组成部分。</w:t>
      </w:r>
    </w:p>
    <w:p w14:paraId="101F4963" w14:textId="77777777" w:rsidR="00F94458" w:rsidRDefault="00000000">
      <w:pPr>
        <w:numPr>
          <w:ilvl w:val="1"/>
          <w:numId w:val="7"/>
        </w:numPr>
        <w:spacing w:after="149"/>
        <w:ind w:firstLine="480"/>
        <w:rPr>
          <w:rFonts w:hint="eastAsia"/>
        </w:rPr>
      </w:pPr>
      <w:r>
        <w:t>供应商在规定的时间内未对招标文件提出澄清要求的，招标代理机构将视其为同意。</w:t>
      </w:r>
    </w:p>
    <w:p w14:paraId="1B4F03BA" w14:textId="77777777" w:rsidR="00F94458" w:rsidRDefault="00000000">
      <w:pPr>
        <w:numPr>
          <w:ilvl w:val="1"/>
          <w:numId w:val="7"/>
        </w:numPr>
        <w:spacing w:after="69" w:line="379" w:lineRule="auto"/>
        <w:ind w:firstLine="480"/>
        <w:rPr>
          <w:rFonts w:hint="eastAsia"/>
        </w:rPr>
      </w:pPr>
      <w:r>
        <w:t>在投标截止时间前，招标机构可视具体情况延长招标截止时间，并将变更时间书面通知所有购买招标文件的供应商。</w:t>
      </w:r>
    </w:p>
    <w:p w14:paraId="414EC937" w14:textId="77777777" w:rsidR="00F94458" w:rsidRDefault="00000000">
      <w:pPr>
        <w:pStyle w:val="2"/>
        <w:ind w:left="524" w:right="92"/>
        <w:rPr>
          <w:rFonts w:hint="eastAsia"/>
        </w:rPr>
      </w:pPr>
      <w:r>
        <w:t>三、投标文件的编写</w:t>
      </w:r>
    </w:p>
    <w:p w14:paraId="068A2A3C" w14:textId="77777777" w:rsidR="00F94458" w:rsidRDefault="00000000">
      <w:pPr>
        <w:spacing w:after="125"/>
        <w:ind w:left="483"/>
        <w:rPr>
          <w:rFonts w:hint="eastAsia"/>
        </w:rPr>
      </w:pPr>
      <w:r>
        <w:t>8．要求</w:t>
      </w:r>
    </w:p>
    <w:p w14:paraId="7D82FECF" w14:textId="77777777" w:rsidR="00F94458" w:rsidRDefault="00000000">
      <w:pPr>
        <w:spacing w:after="4" w:line="369" w:lineRule="auto"/>
        <w:ind w:left="-15" w:right="124" w:firstLine="470"/>
        <w:jc w:val="both"/>
        <w:rPr>
          <w:rFonts w:hint="eastAsia"/>
        </w:rPr>
      </w:pPr>
      <w:r>
        <w:t>8.1 供应商应仔细阅读招标文件的所有内容，按招标文件的要求提供招标响应文件，并保证所提供的全部资料的真实性，以使其招标响应对招标文件作出实质性响应，否则，其招标可能被拒绝。</w:t>
      </w:r>
    </w:p>
    <w:p w14:paraId="25764230" w14:textId="77777777" w:rsidR="00F94458" w:rsidRDefault="00000000">
      <w:pPr>
        <w:spacing w:after="125"/>
        <w:ind w:left="483"/>
        <w:rPr>
          <w:rFonts w:hint="eastAsia"/>
        </w:rPr>
      </w:pPr>
      <w:r>
        <w:t>9．招标语言</w:t>
      </w:r>
    </w:p>
    <w:p w14:paraId="44D5EFFF" w14:textId="77777777" w:rsidR="00F94458" w:rsidRDefault="00000000">
      <w:pPr>
        <w:spacing w:after="4" w:line="369" w:lineRule="auto"/>
        <w:ind w:left="-15" w:right="124" w:firstLine="470"/>
        <w:jc w:val="both"/>
        <w:rPr>
          <w:rFonts w:hint="eastAsia"/>
        </w:rPr>
      </w:pPr>
      <w:r>
        <w:t>9.1 投标人的投标文件以及投标人与招标机构就有关招标活动的所有来往函电均应使用中文。如果投标文件或与投标有关的其它文件、信件及来往函电以其他语言书写，投标人应将其译成中文。</w:t>
      </w:r>
    </w:p>
    <w:p w14:paraId="5E64EB31" w14:textId="77777777" w:rsidR="00F94458" w:rsidRDefault="00000000">
      <w:pPr>
        <w:spacing w:after="125"/>
        <w:ind w:left="483"/>
        <w:rPr>
          <w:rFonts w:hint="eastAsia"/>
        </w:rPr>
      </w:pPr>
      <w:r>
        <w:t>9.2投标文件中使用的计量单位除招标文件中有特殊规定外，一律使用法定计量单位。</w:t>
      </w:r>
    </w:p>
    <w:p w14:paraId="609FA3AC" w14:textId="77777777" w:rsidR="00F94458" w:rsidRDefault="00000000">
      <w:pPr>
        <w:numPr>
          <w:ilvl w:val="0"/>
          <w:numId w:val="8"/>
        </w:numPr>
        <w:spacing w:after="125"/>
        <w:ind w:hanging="482"/>
        <w:rPr>
          <w:rFonts w:hint="eastAsia"/>
        </w:rPr>
      </w:pPr>
      <w:r>
        <w:t>投标文件的格式</w:t>
      </w:r>
    </w:p>
    <w:p w14:paraId="6756D466" w14:textId="77777777" w:rsidR="00F94458" w:rsidRDefault="00000000">
      <w:pPr>
        <w:spacing w:line="360" w:lineRule="auto"/>
        <w:ind w:left="2" w:firstLine="559"/>
        <w:rPr>
          <w:rFonts w:hint="eastAsia"/>
        </w:rPr>
      </w:pPr>
      <w:r>
        <w:t>10.1投标人应按招标文件提供的格式及投标报价说明完整地填写所提供的产品、服务、数量及价格。</w:t>
      </w:r>
    </w:p>
    <w:p w14:paraId="091F41DF" w14:textId="77777777" w:rsidR="00F94458" w:rsidRDefault="00000000">
      <w:pPr>
        <w:spacing w:line="360" w:lineRule="auto"/>
        <w:ind w:left="2" w:firstLine="480"/>
        <w:rPr>
          <w:rFonts w:hint="eastAsia"/>
        </w:rPr>
      </w:pPr>
      <w:r>
        <w:t>10.2如投标人认为需要对招标文件的有关内容做详细的阐述而招标文件中提供的投标文件格式又不能满足，投标人可以在投标文件相关格式后另行添加表格或文字，对招标文件的有</w:t>
      </w:r>
      <w:r>
        <w:lastRenderedPageBreak/>
        <w:t>关内容做详细的阐述。但阐述的内容不能偏离招标文件的实质性内容，且应完整、表达清晰、准确。如果阐述的内容偏离了招标文件的实质性内容，投标文件按废标处理。</w:t>
      </w:r>
    </w:p>
    <w:p w14:paraId="0F2EC24F" w14:textId="77777777" w:rsidR="00F94458" w:rsidRDefault="00000000">
      <w:pPr>
        <w:numPr>
          <w:ilvl w:val="0"/>
          <w:numId w:val="8"/>
        </w:numPr>
        <w:spacing w:after="125"/>
        <w:ind w:hanging="482"/>
        <w:rPr>
          <w:rFonts w:hint="eastAsia"/>
        </w:rPr>
      </w:pPr>
      <w:r>
        <w:t>投标文件构成</w:t>
      </w:r>
    </w:p>
    <w:p w14:paraId="0FE11051" w14:textId="77777777" w:rsidR="00F94458" w:rsidRDefault="00000000">
      <w:pPr>
        <w:spacing w:after="125"/>
        <w:ind w:left="243"/>
        <w:rPr>
          <w:rFonts w:hint="eastAsia"/>
        </w:rPr>
      </w:pPr>
      <w:r>
        <w:t>本项目所涉投标文件格式请详见第五章，未给出的格式请自拟。</w:t>
      </w:r>
    </w:p>
    <w:p w14:paraId="483BAF12" w14:textId="77777777" w:rsidR="00F94458" w:rsidRDefault="00000000">
      <w:pPr>
        <w:spacing w:after="125"/>
        <w:ind w:left="243"/>
        <w:rPr>
          <w:rFonts w:hint="eastAsia"/>
        </w:rPr>
      </w:pPr>
      <w:r>
        <w:t>投标文件由经济报价部分、商务部分、技术部分其他部分组成。</w:t>
      </w:r>
    </w:p>
    <w:p w14:paraId="34B80F7F" w14:textId="77777777" w:rsidR="00F94458" w:rsidRDefault="00000000">
      <w:pPr>
        <w:spacing w:after="4" w:line="369" w:lineRule="auto"/>
        <w:ind w:left="-15" w:right="124" w:firstLine="470"/>
        <w:jc w:val="both"/>
        <w:rPr>
          <w:rFonts w:hint="eastAsia"/>
        </w:rPr>
      </w:pPr>
      <w:r>
        <w:t>注：电子投标文件按政采云平台供应商电子招投标操作指南。建议根据招标文件合格供应商的资格要求、投标文件的编制及资格评审、响应性评审等内容一一关联投标文件按统一格式、顺序编写。</w:t>
      </w:r>
    </w:p>
    <w:p w14:paraId="14373955" w14:textId="77777777" w:rsidR="00F94458" w:rsidRDefault="00000000">
      <w:pPr>
        <w:numPr>
          <w:ilvl w:val="0"/>
          <w:numId w:val="8"/>
        </w:numPr>
        <w:spacing w:after="125"/>
        <w:ind w:hanging="482"/>
        <w:rPr>
          <w:rFonts w:hint="eastAsia"/>
        </w:rPr>
      </w:pPr>
      <w:r>
        <w:t>投标报价</w:t>
      </w:r>
    </w:p>
    <w:p w14:paraId="259F1C37" w14:textId="77777777" w:rsidR="00F94458" w:rsidRDefault="00000000">
      <w:pPr>
        <w:spacing w:line="369" w:lineRule="auto"/>
        <w:ind w:left="2" w:firstLine="480"/>
        <w:rPr>
          <w:rFonts w:hint="eastAsia"/>
        </w:rPr>
      </w:pPr>
      <w:r>
        <w:t>12.1 报价方应在招标报价表上标明单价和总价。单价和总价要相符。价格不一致时，根据《中华人民共和国财政部令第87号--政府采购货物和服务招标投标管理办法》第五十九条投标文件报价出现前后不一致的，除招标文件另有规定外，按照下列规定修正：</w:t>
      </w:r>
    </w:p>
    <w:p w14:paraId="640A3582" w14:textId="77777777" w:rsidR="00F94458" w:rsidRDefault="00000000">
      <w:pPr>
        <w:numPr>
          <w:ilvl w:val="0"/>
          <w:numId w:val="9"/>
        </w:numPr>
        <w:spacing w:line="360" w:lineRule="auto"/>
        <w:ind w:firstLine="461"/>
        <w:rPr>
          <w:rFonts w:hint="eastAsia"/>
        </w:rPr>
      </w:pPr>
      <w:r>
        <w:t>投标文件中开标一览表（报价表）内容与投标文件中相应内容不一致的，以开标一览表（报价表）为准；</w:t>
      </w:r>
    </w:p>
    <w:p w14:paraId="76B399A9" w14:textId="77777777" w:rsidR="00F94458" w:rsidRDefault="00000000">
      <w:pPr>
        <w:numPr>
          <w:ilvl w:val="0"/>
          <w:numId w:val="9"/>
        </w:numPr>
        <w:spacing w:after="125"/>
        <w:ind w:firstLine="461"/>
        <w:rPr>
          <w:rFonts w:hint="eastAsia"/>
        </w:rPr>
      </w:pPr>
      <w:r>
        <w:t>大写金额和小写金额不一致的，以大写金额为准；</w:t>
      </w:r>
    </w:p>
    <w:p w14:paraId="631AD5A3" w14:textId="77777777" w:rsidR="00F94458" w:rsidRDefault="00000000">
      <w:pPr>
        <w:numPr>
          <w:ilvl w:val="0"/>
          <w:numId w:val="9"/>
        </w:numPr>
        <w:spacing w:after="125"/>
        <w:ind w:firstLine="461"/>
        <w:rPr>
          <w:rFonts w:hint="eastAsia"/>
        </w:rPr>
      </w:pPr>
      <w:r>
        <w:t>单价金额小数点或者百分比有明显错位的，以开标一览表的总价为准，并修改单价；</w:t>
      </w:r>
    </w:p>
    <w:p w14:paraId="1782C820" w14:textId="77777777" w:rsidR="00F94458" w:rsidRDefault="00000000">
      <w:pPr>
        <w:numPr>
          <w:ilvl w:val="0"/>
          <w:numId w:val="9"/>
        </w:numPr>
        <w:spacing w:after="125"/>
        <w:ind w:firstLine="461"/>
        <w:rPr>
          <w:rFonts w:hint="eastAsia"/>
        </w:rPr>
      </w:pPr>
      <w:r>
        <w:t>总价金额与单价汇总金额不一致的，以单价金额计算结果为准。</w:t>
      </w:r>
    </w:p>
    <w:p w14:paraId="0F443B69" w14:textId="77777777" w:rsidR="00F94458" w:rsidRDefault="00000000">
      <w:pPr>
        <w:spacing w:line="379" w:lineRule="auto"/>
        <w:ind w:left="2" w:firstLine="480"/>
        <w:rPr>
          <w:rFonts w:hint="eastAsia"/>
        </w:rPr>
      </w:pPr>
      <w:r>
        <w:t>12.2 供应商应在投标报价表中标明其提供的所有货物及其相关工作范围内所在费用的总价，不接受有任何选择性招标报价。</w:t>
      </w:r>
    </w:p>
    <w:p w14:paraId="47A7DF12" w14:textId="77777777" w:rsidR="00F94458" w:rsidRDefault="00000000">
      <w:pPr>
        <w:spacing w:after="125"/>
        <w:ind w:left="483"/>
        <w:rPr>
          <w:rFonts w:hint="eastAsia"/>
        </w:rPr>
      </w:pPr>
      <w:r>
        <w:t>12.3报价时应对下列几点特别注明：</w:t>
      </w:r>
    </w:p>
    <w:p w14:paraId="0E258AA9" w14:textId="77777777" w:rsidR="00F94458" w:rsidRDefault="00000000">
      <w:pPr>
        <w:spacing w:after="125"/>
        <w:ind w:left="483"/>
        <w:rPr>
          <w:rFonts w:hint="eastAsia"/>
        </w:rPr>
      </w:pPr>
      <w:r>
        <w:t>12.3.1招标文件中特别要求的备品备件、易损件和专用工具的费用；</w:t>
      </w:r>
    </w:p>
    <w:p w14:paraId="5145360F" w14:textId="77777777" w:rsidR="00F94458" w:rsidRDefault="00000000">
      <w:pPr>
        <w:spacing w:line="360" w:lineRule="auto"/>
        <w:ind w:left="2" w:firstLine="480"/>
        <w:rPr>
          <w:rFonts w:hint="eastAsia"/>
        </w:rPr>
      </w:pPr>
      <w:r>
        <w:t>12.3.2招标文件中特别要求的货物的采购、供应、运输、保险费、税费和相关售后服务等费用及其它附带服务的全部费用；</w:t>
      </w:r>
    </w:p>
    <w:p w14:paraId="6737ADEC" w14:textId="77777777" w:rsidR="00F94458" w:rsidRDefault="00000000">
      <w:pPr>
        <w:numPr>
          <w:ilvl w:val="0"/>
          <w:numId w:val="10"/>
        </w:numPr>
        <w:spacing w:line="360" w:lineRule="auto"/>
        <w:ind w:firstLine="480"/>
        <w:rPr>
          <w:rFonts w:hint="eastAsia"/>
        </w:rPr>
      </w:pPr>
      <w:r>
        <w:t>3.3国内供货人提供在中华人民共和国制造的，或已在中华人民共和国境内的国外产地的已经进口的货物的国内投标，其货物的交货价，包括制造、组装该货物所使用的零部件及原材料已付的全部关税、销售税和其他税（其关税和其他税不分别填写，计入货价内即可）。</w:t>
      </w:r>
    </w:p>
    <w:p w14:paraId="5E1813B8" w14:textId="77777777" w:rsidR="00F94458" w:rsidRDefault="00000000">
      <w:pPr>
        <w:numPr>
          <w:ilvl w:val="1"/>
          <w:numId w:val="10"/>
        </w:numPr>
        <w:spacing w:line="379" w:lineRule="auto"/>
        <w:ind w:firstLine="480"/>
        <w:rPr>
          <w:rFonts w:hint="eastAsia"/>
        </w:rPr>
      </w:pPr>
      <w:r>
        <w:t>算术性修正。算术性修正是指对招标响应文件的报价明细进行校核，并对其算术上和运算上的差错给予修正。修正的原则如下：</w:t>
      </w:r>
    </w:p>
    <w:p w14:paraId="5CB963A4" w14:textId="77777777" w:rsidR="00F94458" w:rsidRDefault="00000000">
      <w:pPr>
        <w:numPr>
          <w:ilvl w:val="2"/>
          <w:numId w:val="10"/>
        </w:numPr>
        <w:ind w:firstLine="480"/>
        <w:rPr>
          <w:rFonts w:hint="eastAsia"/>
        </w:rPr>
      </w:pPr>
      <w:r>
        <w:lastRenderedPageBreak/>
        <w:t>当以数字表示的金额与文字表示的金额有差异时，以文字表示的金额为准；</w:t>
      </w:r>
    </w:p>
    <w:p w14:paraId="4F3076B3" w14:textId="77777777" w:rsidR="00F94458" w:rsidRDefault="00000000">
      <w:pPr>
        <w:numPr>
          <w:ilvl w:val="2"/>
          <w:numId w:val="10"/>
        </w:numPr>
        <w:spacing w:line="379" w:lineRule="auto"/>
        <w:ind w:firstLine="480"/>
        <w:rPr>
          <w:rFonts w:hint="eastAsia"/>
        </w:rPr>
      </w:pPr>
      <w:r>
        <w:t>当单价与数量相乘不等于合价时，以单价计算为准。如果单价有明显的小数点位置差错，应以标出的合价为准，同时对单价予以修正；</w:t>
      </w:r>
    </w:p>
    <w:p w14:paraId="11468EFE" w14:textId="77777777" w:rsidR="00F94458" w:rsidRDefault="00000000">
      <w:pPr>
        <w:numPr>
          <w:ilvl w:val="2"/>
          <w:numId w:val="10"/>
        </w:numPr>
        <w:spacing w:after="149"/>
        <w:ind w:firstLine="480"/>
        <w:rPr>
          <w:rFonts w:hint="eastAsia"/>
        </w:rPr>
      </w:pPr>
      <w:r>
        <w:t>当各明细部分的价格累计不等于合价时，应以各明细的累计计数为准，修正合价。</w:t>
      </w:r>
    </w:p>
    <w:p w14:paraId="5AE85135" w14:textId="77777777" w:rsidR="00F94458" w:rsidRDefault="00000000">
      <w:pPr>
        <w:numPr>
          <w:ilvl w:val="2"/>
          <w:numId w:val="10"/>
        </w:numPr>
        <w:spacing w:line="379" w:lineRule="auto"/>
        <w:ind w:firstLine="480"/>
        <w:rPr>
          <w:rFonts w:hint="eastAsia"/>
        </w:rPr>
      </w:pPr>
      <w:r>
        <w:t>按以上原则对算术性差错修正，应取得供应商的同意，并确认修正后最终招标报价。如果供应商拒绝确认，则其招标响应文件将不予以评审并按废标处理，没收其投标担保。</w:t>
      </w:r>
    </w:p>
    <w:p w14:paraId="1D803B2B" w14:textId="77777777" w:rsidR="00F94458" w:rsidRDefault="00000000">
      <w:pPr>
        <w:numPr>
          <w:ilvl w:val="0"/>
          <w:numId w:val="11"/>
        </w:numPr>
        <w:spacing w:line="360" w:lineRule="auto"/>
        <w:ind w:firstLine="480"/>
        <w:rPr>
          <w:rFonts w:hint="eastAsia"/>
        </w:rPr>
      </w:pPr>
      <w:r>
        <w:t>投标人应逐条详细阅读招标文件有关要求，表明所提供的服务是否对招标文件做出实质性响应。</w:t>
      </w:r>
    </w:p>
    <w:p w14:paraId="5B6A9D16" w14:textId="77777777" w:rsidR="00F94458" w:rsidRDefault="00000000">
      <w:pPr>
        <w:numPr>
          <w:ilvl w:val="0"/>
          <w:numId w:val="11"/>
        </w:numPr>
        <w:spacing w:after="125"/>
        <w:ind w:firstLine="480"/>
        <w:rPr>
          <w:rFonts w:hint="eastAsia"/>
        </w:rPr>
      </w:pPr>
      <w:r>
        <w:t>投标有效期</w:t>
      </w:r>
    </w:p>
    <w:p w14:paraId="2419453D" w14:textId="77777777" w:rsidR="00F94458" w:rsidRDefault="00000000">
      <w:pPr>
        <w:numPr>
          <w:ilvl w:val="1"/>
          <w:numId w:val="11"/>
        </w:numPr>
        <w:spacing w:after="149"/>
        <w:ind w:firstLine="480"/>
        <w:rPr>
          <w:rFonts w:hint="eastAsia"/>
        </w:rPr>
      </w:pPr>
      <w:r>
        <w:t>投标有效期从实际开标之日起 90日历天内有效。有效期不足的投标文件将被拒绝。</w:t>
      </w:r>
    </w:p>
    <w:p w14:paraId="7881EC61" w14:textId="77777777" w:rsidR="00F94458" w:rsidRDefault="00000000">
      <w:pPr>
        <w:numPr>
          <w:ilvl w:val="1"/>
          <w:numId w:val="11"/>
        </w:numPr>
        <w:spacing w:line="379" w:lineRule="auto"/>
        <w:ind w:firstLine="480"/>
        <w:rPr>
          <w:rFonts w:hint="eastAsia"/>
        </w:rPr>
      </w:pPr>
      <w:r>
        <w:t>如遇特殊情况，在原投标有效期届满之前，招标人可与投标人协商延长投标有效期，并经投标人确认。</w:t>
      </w:r>
    </w:p>
    <w:p w14:paraId="2B56406C" w14:textId="77777777" w:rsidR="00F94458" w:rsidRDefault="00000000">
      <w:pPr>
        <w:spacing w:line="360" w:lineRule="auto"/>
        <w:ind w:left="2" w:firstLine="480"/>
        <w:rPr>
          <w:rFonts w:hint="eastAsia"/>
        </w:rPr>
      </w:pPr>
      <w:r>
        <w:t>14.3投标人可拒绝接受延期要求而不会导致投标保证金被没收。同意延长有效期的投标人需要相应延长投标保证金的有效期，但不能修改投标文件。</w:t>
      </w:r>
    </w:p>
    <w:p w14:paraId="26F23A64" w14:textId="77777777" w:rsidR="00F94458" w:rsidRDefault="00000000">
      <w:pPr>
        <w:spacing w:after="125"/>
        <w:ind w:left="483"/>
        <w:rPr>
          <w:rFonts w:hint="eastAsia"/>
        </w:rPr>
      </w:pPr>
      <w:r>
        <w:t>14.4中标人的投标文件自开标之日起至合同履行完毕止均应保持有效。</w:t>
      </w:r>
    </w:p>
    <w:p w14:paraId="35B6C8EC" w14:textId="77777777" w:rsidR="00F94458" w:rsidRDefault="00000000">
      <w:pPr>
        <w:numPr>
          <w:ilvl w:val="0"/>
          <w:numId w:val="11"/>
        </w:numPr>
        <w:spacing w:after="125"/>
        <w:ind w:firstLine="480"/>
        <w:rPr>
          <w:rFonts w:hint="eastAsia"/>
        </w:rPr>
      </w:pPr>
      <w:r>
        <w:t>投标文件的签署、递交、准备和解密时间要求</w:t>
      </w:r>
    </w:p>
    <w:p w14:paraId="4046E139" w14:textId="77777777" w:rsidR="00F94458" w:rsidRDefault="00000000">
      <w:pPr>
        <w:spacing w:after="4" w:line="369" w:lineRule="auto"/>
        <w:ind w:left="-15" w:right="124" w:firstLine="470"/>
        <w:jc w:val="both"/>
        <w:rPr>
          <w:rFonts w:hint="eastAsia"/>
        </w:rPr>
      </w:pPr>
      <w:r>
        <w:t>15.1投标人应按本招标文件规定的格式和顺序编制、装订投标文件并标注页码，投标文件内容不完整、编排混乱导致投标文件被误读、漏读或者查找不到相关内容的，是投标人的责任。</w:t>
      </w:r>
    </w:p>
    <w:p w14:paraId="7A3B193A" w14:textId="6C84ED45" w:rsidR="00F94458" w:rsidRDefault="00000000">
      <w:pPr>
        <w:spacing w:line="360" w:lineRule="auto"/>
        <w:ind w:left="2" w:firstLine="480"/>
        <w:rPr>
          <w:rFonts w:hint="eastAsia"/>
        </w:rPr>
      </w:pPr>
      <w:r>
        <w:t>15.2投标人应于2024年</w:t>
      </w:r>
      <w:r w:rsidR="008B4F3F">
        <w:rPr>
          <w:rFonts w:hint="eastAsia"/>
        </w:rPr>
        <w:t>12</w:t>
      </w:r>
      <w:r>
        <w:t>月</w:t>
      </w:r>
      <w:r w:rsidR="008B4F3F">
        <w:rPr>
          <w:rFonts w:hint="eastAsia"/>
        </w:rPr>
        <w:t>19</w:t>
      </w:r>
      <w:r>
        <w:t>日11:00时整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p w14:paraId="4843B7E3" w14:textId="77777777" w:rsidR="00F94458" w:rsidRDefault="00000000">
      <w:pPr>
        <w:spacing w:line="360" w:lineRule="auto"/>
        <w:ind w:left="2" w:firstLine="480"/>
        <w:rPr>
          <w:rFonts w:hint="eastAsia"/>
        </w:rPr>
      </w:pPr>
      <w:r>
        <w:t>15.3投标文件须由投标人在规定位置盖章并由法定代表人或法定代表人的授权委托人签署，投标人应写全称。</w:t>
      </w:r>
    </w:p>
    <w:p w14:paraId="68F25601" w14:textId="77777777" w:rsidR="00F94458" w:rsidRDefault="00000000">
      <w:pPr>
        <w:spacing w:line="360" w:lineRule="auto"/>
        <w:ind w:left="2" w:firstLine="480"/>
        <w:rPr>
          <w:rFonts w:hint="eastAsia"/>
        </w:rPr>
      </w:pPr>
      <w:r>
        <w:t>15.4投标文件不得涂改，若有修改错漏处，须加盖单位公章或者法定代表人或授权委托人签字或盖章。投标文件因字迹潦草或表达不清所引起的后果由投标人负责。</w:t>
      </w:r>
    </w:p>
    <w:p w14:paraId="33DA5CB3" w14:textId="77777777" w:rsidR="00F94458" w:rsidRDefault="00000000">
      <w:pPr>
        <w:spacing w:line="360" w:lineRule="auto"/>
        <w:ind w:left="2" w:firstLine="480"/>
        <w:rPr>
          <w:rFonts w:hint="eastAsia"/>
        </w:rPr>
      </w:pPr>
      <w:r>
        <w:lastRenderedPageBreak/>
        <w:t>15.5、本项目实行网上投标，采用电子投标文件。若供应商参与投标，自行承担投标一切费用。</w:t>
      </w:r>
    </w:p>
    <w:p w14:paraId="5B230DED" w14:textId="77777777" w:rsidR="00F94458" w:rsidRDefault="00000000">
      <w:pPr>
        <w:spacing w:line="360" w:lineRule="auto"/>
        <w:ind w:left="483"/>
        <w:rPr>
          <w:rFonts w:hint="eastAsia"/>
        </w:rPr>
      </w:pPr>
      <w:r>
        <w:t>15.6、各供应商应在开标前应确保成为新疆维吾尔自治区政府采购网正式注册入库供应商，并完成CA数字证书申领。因未注册入库、未办理CA数字证书等原因造成无法投标或投标失败等后果由供应商自行承担。</w:t>
      </w:r>
    </w:p>
    <w:p w14:paraId="6ADA2133" w14:textId="77777777" w:rsidR="00F94458" w:rsidRDefault="00000000">
      <w:pPr>
        <w:spacing w:line="360" w:lineRule="auto"/>
        <w:ind w:left="2" w:firstLine="480"/>
        <w:rPr>
          <w:rFonts w:hint="eastAsia"/>
        </w:rPr>
      </w:pPr>
      <w:r>
        <w:t>15.7、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4D389524" w14:textId="77777777" w:rsidR="00F94458" w:rsidRDefault="00000000">
      <w:pPr>
        <w:spacing w:line="360" w:lineRule="auto"/>
        <w:ind w:left="2" w:firstLine="600"/>
        <w:rPr>
          <w:rFonts w:hint="eastAsia"/>
        </w:rPr>
      </w:pPr>
      <w:r>
        <w:t>15.8、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0EBE6A69" w14:textId="1B636855" w:rsidR="00F94458" w:rsidRDefault="00000000">
      <w:pPr>
        <w:spacing w:after="149"/>
        <w:ind w:left="475" w:hanging="10"/>
        <w:rPr>
          <w:rFonts w:hint="eastAsia"/>
        </w:rPr>
      </w:pPr>
      <w:r>
        <w:t>15.9开标时间后30分钟内（2024年</w:t>
      </w:r>
      <w:r w:rsidR="008B4F3F">
        <w:rPr>
          <w:rFonts w:hint="eastAsia"/>
        </w:rPr>
        <w:t>12</w:t>
      </w:r>
      <w:r>
        <w:t>月</w:t>
      </w:r>
      <w:r w:rsidR="008B4F3F">
        <w:rPr>
          <w:rFonts w:hint="eastAsia"/>
        </w:rPr>
        <w:t>19</w:t>
      </w:r>
      <w:r>
        <w:t>日上午11:00-11：30前）供应商可以登录</w:t>
      </w:r>
    </w:p>
    <w:p w14:paraId="3A04F9F0" w14:textId="77777777" w:rsidR="00F94458" w:rsidRDefault="00000000">
      <w:pPr>
        <w:spacing w:after="125"/>
        <w:ind w:left="5"/>
        <w:rPr>
          <w:rFonts w:hint="eastAsia"/>
        </w:rPr>
      </w:pPr>
      <w:r>
        <w:t>“政采云”平台，用“项目采购-开标评标”功能进行解密投标文件。若供应商在规定时间内</w:t>
      </w:r>
    </w:p>
    <w:p w14:paraId="6BF54413" w14:textId="147AF554" w:rsidR="00F94458" w:rsidRDefault="00000000">
      <w:pPr>
        <w:spacing w:after="125"/>
        <w:ind w:left="5"/>
        <w:rPr>
          <w:rFonts w:hint="eastAsia"/>
        </w:rPr>
      </w:pPr>
      <w:r>
        <w:t>（2024年</w:t>
      </w:r>
      <w:r w:rsidR="008B4F3F">
        <w:rPr>
          <w:rFonts w:hint="eastAsia"/>
        </w:rPr>
        <w:t>12</w:t>
      </w:r>
      <w:r>
        <w:t>月</w:t>
      </w:r>
      <w:r w:rsidR="008B4F3F">
        <w:rPr>
          <w:rFonts w:hint="eastAsia"/>
        </w:rPr>
        <w:t>19</w:t>
      </w:r>
      <w:r>
        <w:t>日上午11:30前）未按时解密的，视为投标文件撤回。</w:t>
      </w:r>
    </w:p>
    <w:p w14:paraId="3B418F94" w14:textId="77777777" w:rsidR="00F94458" w:rsidRDefault="00000000">
      <w:pPr>
        <w:numPr>
          <w:ilvl w:val="0"/>
          <w:numId w:val="12"/>
        </w:numPr>
        <w:spacing w:after="125"/>
        <w:ind w:hanging="480"/>
        <w:rPr>
          <w:rFonts w:hint="eastAsia"/>
        </w:rPr>
      </w:pPr>
      <w:r>
        <w:t>投标保证金</w:t>
      </w:r>
    </w:p>
    <w:p w14:paraId="5D2DF236" w14:textId="77777777" w:rsidR="00F94458" w:rsidRDefault="00000000">
      <w:pPr>
        <w:numPr>
          <w:ilvl w:val="1"/>
          <w:numId w:val="12"/>
        </w:numPr>
        <w:spacing w:after="152"/>
        <w:ind w:right="124" w:firstLine="470"/>
        <w:jc w:val="both"/>
        <w:rPr>
          <w:rFonts w:hint="eastAsia"/>
        </w:rPr>
      </w:pPr>
      <w:r>
        <w:t>投标保证金数额</w:t>
      </w:r>
      <w:r>
        <w:rPr>
          <w:u w:val="single" w:color="000000"/>
        </w:rPr>
        <w:t>详见投标人须知前附表第8条。</w:t>
      </w:r>
    </w:p>
    <w:p w14:paraId="46B1EC77" w14:textId="77777777" w:rsidR="00F94458" w:rsidRDefault="00000000">
      <w:pPr>
        <w:numPr>
          <w:ilvl w:val="1"/>
          <w:numId w:val="12"/>
        </w:numPr>
        <w:spacing w:after="149"/>
        <w:ind w:right="124" w:firstLine="470"/>
        <w:jc w:val="both"/>
        <w:rPr>
          <w:rFonts w:hint="eastAsia"/>
        </w:rPr>
      </w:pPr>
      <w:r>
        <w:t>投标保证金用于应对本次招标因投标人违规、违约而产生的风险。</w:t>
      </w:r>
    </w:p>
    <w:p w14:paraId="32C96BD2" w14:textId="77777777" w:rsidR="00F94458" w:rsidRDefault="00000000">
      <w:pPr>
        <w:numPr>
          <w:ilvl w:val="1"/>
          <w:numId w:val="12"/>
        </w:numPr>
        <w:spacing w:after="4" w:line="369" w:lineRule="auto"/>
        <w:ind w:right="124" w:firstLine="470"/>
        <w:jc w:val="both"/>
        <w:rPr>
          <w:rFonts w:hint="eastAsia"/>
        </w:rPr>
      </w:pPr>
      <w:r>
        <w:t>投标人必须于投标截止时间之前（</w:t>
      </w:r>
      <w:r>
        <w:rPr>
          <w:u w:val="single" w:color="000000"/>
        </w:rPr>
        <w:t>详见投标人须知前附表第21条规定）</w:t>
      </w:r>
      <w:r>
        <w:t>按将投标保证金交纳至规定的帐号，对未按要求提交投标保证金的投标书，招标机构将视为不响应投标予以拒绝。</w:t>
      </w:r>
    </w:p>
    <w:p w14:paraId="743A21EA" w14:textId="77777777" w:rsidR="00F94458" w:rsidRDefault="00000000">
      <w:pPr>
        <w:spacing w:line="360" w:lineRule="auto"/>
        <w:ind w:left="2" w:firstLine="480"/>
        <w:rPr>
          <w:rFonts w:hint="eastAsia"/>
        </w:rPr>
      </w:pPr>
      <w:r>
        <w:t>16.42、投标保证金缴纳方式：保证金或电子保函，《关于促进政府采购公平竞争优化营商环境的通知》[财库〔2019〕38号文]。请各投标企业充分考虑当前营商环境情况，选择切实可行的方式缴纳。</w:t>
      </w:r>
    </w:p>
    <w:p w14:paraId="75340AE9" w14:textId="77777777" w:rsidR="00F94458" w:rsidRDefault="00000000">
      <w:pPr>
        <w:spacing w:line="360" w:lineRule="auto"/>
        <w:ind w:left="2" w:firstLine="480"/>
        <w:rPr>
          <w:rFonts w:hint="eastAsia"/>
        </w:rPr>
      </w:pPr>
      <w:r>
        <w:t>16.5在招标方规定的投标有效期满之前，招标方将以书面形式发出《中标通知书》，《中标通知书》一经发出即发生法律效力。</w:t>
      </w:r>
    </w:p>
    <w:p w14:paraId="6893850D" w14:textId="77777777" w:rsidR="00F94458" w:rsidRDefault="00000000">
      <w:pPr>
        <w:spacing w:after="149"/>
        <w:ind w:left="483"/>
        <w:rPr>
          <w:rFonts w:hint="eastAsia"/>
        </w:rPr>
      </w:pPr>
      <w:r>
        <w:t>16.6 发生以下情况投标保证金可能被没收：</w:t>
      </w:r>
    </w:p>
    <w:p w14:paraId="7E644006" w14:textId="77777777" w:rsidR="00F94458" w:rsidRDefault="00000000">
      <w:pPr>
        <w:numPr>
          <w:ilvl w:val="2"/>
          <w:numId w:val="12"/>
        </w:numPr>
        <w:spacing w:after="149"/>
        <w:ind w:hanging="840"/>
        <w:rPr>
          <w:rFonts w:hint="eastAsia"/>
        </w:rPr>
      </w:pPr>
      <w:r>
        <w:t>投标人在投标有效期内撤回投标的；</w:t>
      </w:r>
    </w:p>
    <w:p w14:paraId="66F9337E" w14:textId="77777777" w:rsidR="00F94458" w:rsidRDefault="00000000">
      <w:pPr>
        <w:numPr>
          <w:ilvl w:val="2"/>
          <w:numId w:val="12"/>
        </w:numPr>
        <w:spacing w:after="149"/>
        <w:ind w:hanging="840"/>
        <w:rPr>
          <w:rFonts w:hint="eastAsia"/>
        </w:rPr>
      </w:pPr>
      <w:r>
        <w:t>中标人未能做到：中标后，无正当理由放弃中标资格；</w:t>
      </w:r>
    </w:p>
    <w:p w14:paraId="013958CC" w14:textId="77777777" w:rsidR="00F94458" w:rsidRDefault="00000000">
      <w:pPr>
        <w:numPr>
          <w:ilvl w:val="2"/>
          <w:numId w:val="12"/>
        </w:numPr>
        <w:spacing w:after="243"/>
        <w:ind w:hanging="840"/>
        <w:rPr>
          <w:rFonts w:hint="eastAsia"/>
        </w:rPr>
      </w:pPr>
      <w:r>
        <w:lastRenderedPageBreak/>
        <w:t>投标人在投标过程中有违反有关法律法规行为的。</w:t>
      </w:r>
    </w:p>
    <w:p w14:paraId="10102C6E" w14:textId="77777777" w:rsidR="00F94458" w:rsidRDefault="00000000">
      <w:pPr>
        <w:pStyle w:val="2"/>
        <w:ind w:left="524" w:right="654"/>
        <w:rPr>
          <w:rFonts w:hint="eastAsia"/>
        </w:rPr>
      </w:pPr>
      <w:r>
        <w:t>四、投标文件的递交</w:t>
      </w:r>
    </w:p>
    <w:p w14:paraId="578532C8" w14:textId="77777777" w:rsidR="00F94458" w:rsidRDefault="00000000">
      <w:pPr>
        <w:numPr>
          <w:ilvl w:val="0"/>
          <w:numId w:val="13"/>
        </w:numPr>
        <w:ind w:hanging="362"/>
        <w:rPr>
          <w:rFonts w:hint="eastAsia"/>
        </w:rPr>
      </w:pPr>
      <w:r>
        <w:t>1.投标文件的准备和解密</w:t>
      </w:r>
    </w:p>
    <w:p w14:paraId="2BF9F830" w14:textId="77777777" w:rsidR="00F94458" w:rsidRDefault="00000000">
      <w:pPr>
        <w:numPr>
          <w:ilvl w:val="1"/>
          <w:numId w:val="13"/>
        </w:numPr>
        <w:spacing w:line="360" w:lineRule="auto"/>
        <w:ind w:firstLine="480"/>
        <w:rPr>
          <w:rFonts w:hint="eastAsia"/>
        </w:rPr>
      </w:pPr>
      <w:r>
        <w:t>本项目实行网上投标，采用电子投标文件。若供应商参与投标，自行承担投标一切费用。</w:t>
      </w:r>
    </w:p>
    <w:p w14:paraId="2FB31D35" w14:textId="77777777" w:rsidR="00F94458" w:rsidRDefault="00000000">
      <w:pPr>
        <w:numPr>
          <w:ilvl w:val="1"/>
          <w:numId w:val="13"/>
        </w:numPr>
        <w:spacing w:line="359" w:lineRule="auto"/>
        <w:ind w:firstLine="480"/>
        <w:rPr>
          <w:rFonts w:hint="eastAsia"/>
        </w:rPr>
      </w:pPr>
      <w:r>
        <w:t>各供应商应在开标前应确保成为新疆维吾尔自治区政府采购网正式注册入库供应商，并完成CA数字证书申领。因未注册入库、未办理CA数字证书等原因造成无法投标或投标失败等后果由供应商自行承担。</w:t>
      </w:r>
    </w:p>
    <w:p w14:paraId="057456F2" w14:textId="77777777" w:rsidR="00F94458" w:rsidRDefault="00000000">
      <w:pPr>
        <w:numPr>
          <w:ilvl w:val="1"/>
          <w:numId w:val="13"/>
        </w:numPr>
        <w:spacing w:line="359" w:lineRule="auto"/>
        <w:ind w:firstLine="480"/>
        <w:rPr>
          <w:rFonts w:hint="eastAsia"/>
        </w:rPr>
      </w:pPr>
      <w:r>
        <w:t>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5B38297A" w14:textId="77777777" w:rsidR="00F94458" w:rsidRDefault="00000000">
      <w:pPr>
        <w:numPr>
          <w:ilvl w:val="1"/>
          <w:numId w:val="13"/>
        </w:numPr>
        <w:spacing w:after="78" w:line="358" w:lineRule="auto"/>
        <w:ind w:firstLine="480"/>
        <w:rPr>
          <w:rFonts w:hint="eastAsia"/>
        </w:rPr>
      </w:pPr>
      <w: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149C0391" w14:textId="25E2E91F" w:rsidR="00F94458" w:rsidRDefault="00000000">
      <w:pPr>
        <w:spacing w:line="360" w:lineRule="auto"/>
        <w:ind w:left="2" w:firstLine="480"/>
        <w:rPr>
          <w:rFonts w:hint="eastAsia"/>
        </w:rPr>
      </w:pPr>
      <w:r>
        <w:t>17.1.5开标时间后30分钟内（2024年</w:t>
      </w:r>
      <w:r w:rsidR="008B4F3F">
        <w:rPr>
          <w:rFonts w:hint="eastAsia"/>
        </w:rPr>
        <w:t>12</w:t>
      </w:r>
      <w:r>
        <w:t>月</w:t>
      </w:r>
      <w:r w:rsidR="008B4F3F">
        <w:rPr>
          <w:rFonts w:hint="eastAsia"/>
        </w:rPr>
        <w:t>19</w:t>
      </w:r>
      <w:r>
        <w:t>日上午11:00-11：30前）供应商可以登录“政采云”平台，用“项目采购-开标评标”功能进行解密投标文件。若供应商在规定时间内（2024年</w:t>
      </w:r>
      <w:r w:rsidR="008B4F3F">
        <w:rPr>
          <w:rFonts w:hint="eastAsia"/>
        </w:rPr>
        <w:t>12</w:t>
      </w:r>
      <w:r>
        <w:t>月</w:t>
      </w:r>
      <w:r w:rsidR="008B4F3F">
        <w:rPr>
          <w:rFonts w:hint="eastAsia"/>
        </w:rPr>
        <w:t>19</w:t>
      </w:r>
      <w:r>
        <w:t>日上午11:30前）未按时解密的，视为投标文件撤回。</w:t>
      </w:r>
    </w:p>
    <w:p w14:paraId="404187C6" w14:textId="77777777" w:rsidR="00F94458" w:rsidRDefault="00000000">
      <w:pPr>
        <w:spacing w:after="125"/>
        <w:ind w:left="483"/>
        <w:rPr>
          <w:rFonts w:hint="eastAsia"/>
        </w:rPr>
      </w:pPr>
      <w:r>
        <w:t>17.1.6因系统（非投标供应商行为）的原因，造成投标供应商未能在规定的解密时限内</w:t>
      </w:r>
    </w:p>
    <w:p w14:paraId="2D029651" w14:textId="77777777" w:rsidR="00F94458" w:rsidRDefault="00000000">
      <w:pPr>
        <w:spacing w:after="48"/>
        <w:ind w:left="5"/>
        <w:rPr>
          <w:rFonts w:hint="eastAsia"/>
        </w:rPr>
      </w:pPr>
      <w:r>
        <w:t>解密的，请及时与招标代理机构或与新疆政府采购网投标客户端进行联系。</w:t>
      </w:r>
    </w:p>
    <w:p w14:paraId="574D5DAB" w14:textId="77777777" w:rsidR="00F94458" w:rsidRDefault="00000000">
      <w:pPr>
        <w:numPr>
          <w:ilvl w:val="0"/>
          <w:numId w:val="14"/>
        </w:numPr>
        <w:spacing w:after="122"/>
        <w:ind w:hanging="362"/>
        <w:rPr>
          <w:rFonts w:hint="eastAsia"/>
        </w:rPr>
      </w:pPr>
      <w:r>
        <w:t>1.7投标文件未按规定上传的，视为其自动放弃投标。</w:t>
      </w:r>
    </w:p>
    <w:p w14:paraId="4E0F4475" w14:textId="77777777" w:rsidR="00F94458" w:rsidRDefault="00000000">
      <w:pPr>
        <w:spacing w:after="228"/>
        <w:ind w:left="483"/>
        <w:rPr>
          <w:rFonts w:hint="eastAsia"/>
        </w:rPr>
      </w:pPr>
      <w:r>
        <w:t>17.2. 投标文件的修改与撤回</w:t>
      </w:r>
    </w:p>
    <w:p w14:paraId="3AC22674" w14:textId="77777777" w:rsidR="00F94458" w:rsidRDefault="00000000">
      <w:pPr>
        <w:spacing w:after="125"/>
        <w:ind w:left="483"/>
        <w:rPr>
          <w:rFonts w:hint="eastAsia"/>
        </w:rPr>
      </w:pPr>
      <w:r>
        <w:t>17.2.1投标人在投标截止时间前，可以对所递交的投标文件进行补充、修改或者撤回，</w:t>
      </w:r>
    </w:p>
    <w:p w14:paraId="454A03D6" w14:textId="77777777" w:rsidR="00F94458" w:rsidRDefault="00000000">
      <w:pPr>
        <w:spacing w:line="360" w:lineRule="auto"/>
        <w:ind w:left="5"/>
        <w:rPr>
          <w:rFonts w:hint="eastAsia"/>
        </w:rPr>
      </w:pPr>
      <w:r>
        <w:t>并书面通知采购人或者采购代理机构。补充、修改的内容应当按照招标文件要求签署、盖章后，作为投标文件的组成部分。</w:t>
      </w:r>
    </w:p>
    <w:p w14:paraId="4381FE76" w14:textId="77777777" w:rsidR="00F94458" w:rsidRDefault="00000000">
      <w:pPr>
        <w:spacing w:after="125"/>
        <w:ind w:left="483"/>
        <w:rPr>
          <w:rFonts w:hint="eastAsia"/>
        </w:rPr>
      </w:pPr>
      <w:r>
        <w:t>17.2.2投标人在投标截止期后不得修改、撤回投标文件。投标人在投标截止期后修改投</w:t>
      </w:r>
    </w:p>
    <w:p w14:paraId="6D0BC6E9" w14:textId="77777777" w:rsidR="00F94458" w:rsidRDefault="00000000">
      <w:pPr>
        <w:spacing w:after="46"/>
        <w:ind w:left="5"/>
        <w:rPr>
          <w:rFonts w:hint="eastAsia"/>
        </w:rPr>
      </w:pPr>
      <w:r>
        <w:t>标文件的，其投标无效。</w:t>
      </w:r>
    </w:p>
    <w:p w14:paraId="77DAD4DF" w14:textId="77777777" w:rsidR="00F94458" w:rsidRDefault="00000000">
      <w:pPr>
        <w:spacing w:after="173" w:line="358" w:lineRule="auto"/>
        <w:ind w:left="2" w:firstLine="480"/>
        <w:rPr>
          <w:rFonts w:hint="eastAsia"/>
        </w:rPr>
      </w:pPr>
      <w:r>
        <w:lastRenderedPageBreak/>
        <w:t>17.2.3若供应商在规定的时间内（“投标人须知前附表”中的规定）未能解密的，也将被视为供应商对其投标文件的撤回。</w:t>
      </w:r>
    </w:p>
    <w:p w14:paraId="21257583" w14:textId="77777777" w:rsidR="00F94458" w:rsidRDefault="00000000">
      <w:pPr>
        <w:pStyle w:val="2"/>
        <w:spacing w:after="160"/>
        <w:ind w:left="524" w:right="653"/>
        <w:rPr>
          <w:rFonts w:hint="eastAsia"/>
        </w:rPr>
      </w:pPr>
      <w:r>
        <w:t>五、开 标</w:t>
      </w:r>
    </w:p>
    <w:p w14:paraId="3519D7DD" w14:textId="77777777" w:rsidR="00F94458" w:rsidRDefault="00000000">
      <w:pPr>
        <w:spacing w:after="149"/>
        <w:ind w:left="10" w:hanging="10"/>
        <w:rPr>
          <w:rFonts w:hint="eastAsia"/>
        </w:rPr>
      </w:pPr>
      <w:r>
        <w:t>18.开标</w:t>
      </w:r>
    </w:p>
    <w:p w14:paraId="3B7B18BF" w14:textId="77777777" w:rsidR="00F94458" w:rsidRDefault="00000000">
      <w:pPr>
        <w:spacing w:after="149"/>
        <w:ind w:left="10" w:hanging="10"/>
        <w:rPr>
          <w:rFonts w:hint="eastAsia"/>
        </w:rPr>
      </w:pPr>
      <w:r>
        <w:t>18.1. 开标</w:t>
      </w:r>
    </w:p>
    <w:p w14:paraId="7C711A98" w14:textId="77777777" w:rsidR="00F94458" w:rsidRDefault="00000000">
      <w:pPr>
        <w:spacing w:after="149"/>
        <w:ind w:left="5"/>
        <w:rPr>
          <w:rFonts w:hint="eastAsia"/>
        </w:rPr>
      </w:pPr>
      <w:r>
        <w:t>18.1.1 本次采用不见面方式网上开标。</w:t>
      </w:r>
    </w:p>
    <w:p w14:paraId="1A1636CD" w14:textId="77777777" w:rsidR="00F94458" w:rsidRDefault="00000000">
      <w:pPr>
        <w:spacing w:after="125"/>
        <w:ind w:left="5"/>
        <w:rPr>
          <w:rFonts w:hint="eastAsia"/>
        </w:rPr>
      </w:pPr>
      <w:r>
        <w:t>18.1.2开标由招标代理机构主持，招标人、投标人和有关方面代表参加。</w:t>
      </w:r>
    </w:p>
    <w:p w14:paraId="61411A6E" w14:textId="77777777" w:rsidR="00F94458" w:rsidRDefault="00000000">
      <w:pPr>
        <w:spacing w:line="360" w:lineRule="auto"/>
        <w:ind w:left="5"/>
        <w:rPr>
          <w:rFonts w:hint="eastAsia"/>
        </w:rPr>
      </w:pPr>
      <w:r>
        <w:t>18.1.3开标时，由采购代理机构工作人员当众在不见面开标大厅解密，宣布投标人名称、投标价格和招标文件规定的需要宣布的其他内容。投标人不足3家的，不得开标。</w:t>
      </w:r>
    </w:p>
    <w:p w14:paraId="199FE480" w14:textId="77777777" w:rsidR="00F94458" w:rsidRDefault="00000000">
      <w:pPr>
        <w:spacing w:after="125"/>
        <w:ind w:left="5"/>
        <w:rPr>
          <w:rFonts w:hint="eastAsia"/>
        </w:rPr>
      </w:pPr>
      <w:r>
        <w:t>18.1.4开标时，投标报价以系统显示投标报价为准。</w:t>
      </w:r>
    </w:p>
    <w:p w14:paraId="260DC39D" w14:textId="77777777" w:rsidR="00F94458" w:rsidRDefault="00000000">
      <w:pPr>
        <w:spacing w:line="360" w:lineRule="auto"/>
        <w:ind w:left="5"/>
        <w:rPr>
          <w:rFonts w:hint="eastAsia"/>
        </w:rPr>
      </w:pPr>
      <w:r>
        <w:t>18.1.5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91631F4" w14:textId="77777777" w:rsidR="00F94458" w:rsidRDefault="00000000">
      <w:pPr>
        <w:spacing w:after="218"/>
        <w:ind w:left="5"/>
        <w:rPr>
          <w:rFonts w:hint="eastAsia"/>
        </w:rPr>
      </w:pPr>
      <w:r>
        <w:t>18.1.6投标人代表在开标过程中未提出异议的，视为认可本次开标及开标过程的全部事宜。</w:t>
      </w:r>
    </w:p>
    <w:p w14:paraId="63874843" w14:textId="77777777" w:rsidR="00F94458" w:rsidRDefault="00000000">
      <w:pPr>
        <w:pStyle w:val="2"/>
        <w:ind w:left="524" w:right="655"/>
        <w:rPr>
          <w:rFonts w:hint="eastAsia"/>
        </w:rPr>
      </w:pPr>
      <w:r>
        <w:t>六、评标、定标</w:t>
      </w:r>
    </w:p>
    <w:p w14:paraId="57EC1E76" w14:textId="77777777" w:rsidR="00F94458" w:rsidRDefault="00000000">
      <w:pPr>
        <w:numPr>
          <w:ilvl w:val="0"/>
          <w:numId w:val="15"/>
        </w:numPr>
        <w:spacing w:after="125"/>
        <w:ind w:hanging="482"/>
        <w:rPr>
          <w:rFonts w:hint="eastAsia"/>
        </w:rPr>
      </w:pPr>
      <w:r>
        <w:t>评标</w:t>
      </w:r>
    </w:p>
    <w:p w14:paraId="185972D4" w14:textId="77777777" w:rsidR="00F94458" w:rsidRDefault="00000000">
      <w:pPr>
        <w:numPr>
          <w:ilvl w:val="1"/>
          <w:numId w:val="15"/>
        </w:numPr>
        <w:spacing w:after="149"/>
        <w:ind w:hanging="720"/>
        <w:rPr>
          <w:rFonts w:hint="eastAsia"/>
        </w:rPr>
      </w:pPr>
      <w:r>
        <w:t>评标委员会</w:t>
      </w:r>
    </w:p>
    <w:p w14:paraId="3A970050" w14:textId="77777777" w:rsidR="00F94458" w:rsidRDefault="00000000">
      <w:pPr>
        <w:numPr>
          <w:ilvl w:val="2"/>
          <w:numId w:val="15"/>
        </w:numPr>
        <w:spacing w:line="379" w:lineRule="auto"/>
        <w:ind w:firstLine="600"/>
        <w:rPr>
          <w:rFonts w:hint="eastAsia"/>
        </w:rPr>
      </w:pPr>
      <w:r>
        <w:t>评标委员会或评标小组（以下简称评标委员会）的评标工作由招标单位负责组织，具体评标事务由评标委员会负责，并独立履行其法规规定的职责。</w:t>
      </w:r>
    </w:p>
    <w:p w14:paraId="4DF3D9F9" w14:textId="77777777" w:rsidR="00F94458" w:rsidRDefault="00000000">
      <w:pPr>
        <w:numPr>
          <w:ilvl w:val="2"/>
          <w:numId w:val="15"/>
        </w:numPr>
        <w:spacing w:after="149"/>
        <w:ind w:firstLine="600"/>
        <w:rPr>
          <w:rFonts w:hint="eastAsia"/>
        </w:rPr>
      </w:pPr>
      <w:r>
        <w:t>评标委员会由招标人和专家库中熟悉相关技术的专家组成，成员人数为5人以上</w:t>
      </w:r>
    </w:p>
    <w:p w14:paraId="1EFE084A" w14:textId="77777777" w:rsidR="00F94458" w:rsidRDefault="00000000">
      <w:pPr>
        <w:spacing w:line="360" w:lineRule="auto"/>
        <w:ind w:left="5"/>
        <w:rPr>
          <w:rFonts w:hint="eastAsia"/>
        </w:rPr>
      </w:pPr>
      <w:r>
        <w:t>（含5人）的单数，其中熟悉相关技术方面的专家不得少于成员总数的三之二。评标委员会设负责人的，评标委员会负责人由评标委员会推举产生或者由招标人确定。评标委员会负责人与评标委员会的其他成员有同等的表决权。开标前随机抽取确定，并在招标结果确定前保密。</w:t>
      </w:r>
    </w:p>
    <w:p w14:paraId="1290C8C4" w14:textId="77777777" w:rsidR="00F94458" w:rsidRDefault="00000000">
      <w:pPr>
        <w:numPr>
          <w:ilvl w:val="2"/>
          <w:numId w:val="15"/>
        </w:numPr>
        <w:spacing w:after="149"/>
        <w:ind w:firstLine="600"/>
        <w:rPr>
          <w:rFonts w:hint="eastAsia"/>
        </w:rPr>
      </w:pPr>
      <w:r>
        <w:t>评标委员会或评标小组负责具体的评标事务，并独立履行以下职责：</w:t>
      </w:r>
    </w:p>
    <w:p w14:paraId="5772BE6D" w14:textId="77777777" w:rsidR="00F94458" w:rsidRDefault="00000000">
      <w:pPr>
        <w:numPr>
          <w:ilvl w:val="3"/>
          <w:numId w:val="15"/>
        </w:numPr>
        <w:spacing w:after="149"/>
        <w:ind w:firstLine="480"/>
        <w:rPr>
          <w:rFonts w:hint="eastAsia"/>
        </w:rPr>
      </w:pPr>
      <w:r>
        <w:t>审查投标文件是否符合招标文件的要求，并作出评价；</w:t>
      </w:r>
    </w:p>
    <w:p w14:paraId="6800306A" w14:textId="77777777" w:rsidR="00F94458" w:rsidRDefault="00000000">
      <w:pPr>
        <w:numPr>
          <w:ilvl w:val="3"/>
          <w:numId w:val="15"/>
        </w:numPr>
        <w:spacing w:after="149"/>
        <w:ind w:firstLine="480"/>
        <w:rPr>
          <w:rFonts w:hint="eastAsia"/>
        </w:rPr>
      </w:pPr>
      <w:r>
        <w:t>可以要求投标供应商对投标文件有关事项作出解释或澄清；</w:t>
      </w:r>
    </w:p>
    <w:p w14:paraId="6A4E4406" w14:textId="77777777" w:rsidR="00F94458" w:rsidRDefault="00000000">
      <w:pPr>
        <w:numPr>
          <w:ilvl w:val="3"/>
          <w:numId w:val="15"/>
        </w:numPr>
        <w:spacing w:line="379" w:lineRule="auto"/>
        <w:ind w:firstLine="480"/>
        <w:rPr>
          <w:rFonts w:hint="eastAsia"/>
        </w:rPr>
      </w:pPr>
      <w:r>
        <w:lastRenderedPageBreak/>
        <w:t>推荐中标候选供应商名单，或者受招标人委托按照事先确定的最低价的评标办法直接确定中标人；</w:t>
      </w:r>
    </w:p>
    <w:p w14:paraId="57947B23" w14:textId="77777777" w:rsidR="00F94458" w:rsidRDefault="00000000">
      <w:pPr>
        <w:numPr>
          <w:ilvl w:val="3"/>
          <w:numId w:val="15"/>
        </w:numPr>
        <w:spacing w:after="149"/>
        <w:ind w:firstLine="480"/>
        <w:rPr>
          <w:rFonts w:hint="eastAsia"/>
        </w:rPr>
      </w:pPr>
      <w:r>
        <w:t>向招标单位或者有关部门报告非法干预评标工作的行为。</w:t>
      </w:r>
    </w:p>
    <w:p w14:paraId="7644C933" w14:textId="77777777" w:rsidR="00F94458" w:rsidRDefault="00000000">
      <w:pPr>
        <w:numPr>
          <w:ilvl w:val="2"/>
          <w:numId w:val="15"/>
        </w:numPr>
        <w:spacing w:after="149"/>
        <w:ind w:firstLine="600"/>
        <w:rPr>
          <w:rFonts w:hint="eastAsia"/>
        </w:rPr>
      </w:pPr>
      <w:r>
        <w:t>评标委员会成员应当履行下列义务：</w:t>
      </w:r>
    </w:p>
    <w:p w14:paraId="47E7A16A" w14:textId="77777777" w:rsidR="00F94458" w:rsidRDefault="00000000">
      <w:pPr>
        <w:spacing w:after="149"/>
        <w:ind w:left="483"/>
        <w:rPr>
          <w:rFonts w:hint="eastAsia"/>
        </w:rPr>
      </w:pPr>
      <w:r>
        <w:t>19.1.4 .1 遵纪守法，客观、公正、廉洁地履行职责；</w:t>
      </w:r>
    </w:p>
    <w:p w14:paraId="1C282AF7" w14:textId="77777777" w:rsidR="00F94458" w:rsidRDefault="00000000">
      <w:pPr>
        <w:spacing w:line="379" w:lineRule="auto"/>
        <w:ind w:left="2" w:firstLine="480"/>
        <w:rPr>
          <w:rFonts w:hint="eastAsia"/>
        </w:rPr>
      </w:pPr>
      <w:r>
        <w:t>19.1.4 .2 按照招标文件规定的评标办法和评标标准进行评标，对评审意见承担个人责任；</w:t>
      </w:r>
    </w:p>
    <w:p w14:paraId="4C04F5D6" w14:textId="77777777" w:rsidR="00F94458" w:rsidRDefault="00000000">
      <w:pPr>
        <w:ind w:left="483"/>
        <w:rPr>
          <w:rFonts w:hint="eastAsia"/>
        </w:rPr>
      </w:pPr>
      <w:r>
        <w:t>19.1.4 .3 对评标过程和结果，以及投标人的商业秘密保密；</w:t>
      </w:r>
    </w:p>
    <w:p w14:paraId="7557DDBE" w14:textId="77777777" w:rsidR="00F94458" w:rsidRDefault="00000000">
      <w:pPr>
        <w:spacing w:after="149"/>
        <w:ind w:left="483"/>
        <w:rPr>
          <w:rFonts w:hint="eastAsia"/>
        </w:rPr>
      </w:pPr>
      <w:r>
        <w:t>19.1.4 .4 参与评标报告的起草；</w:t>
      </w:r>
    </w:p>
    <w:p w14:paraId="46E2BB68" w14:textId="77777777" w:rsidR="00F94458" w:rsidRDefault="00000000">
      <w:pPr>
        <w:spacing w:after="149"/>
        <w:ind w:left="483"/>
        <w:rPr>
          <w:rFonts w:hint="eastAsia"/>
        </w:rPr>
      </w:pPr>
      <w:r>
        <w:t>19.1.4 .5 配合财政部门的投诉处理工作；</w:t>
      </w:r>
    </w:p>
    <w:p w14:paraId="033C6884" w14:textId="77777777" w:rsidR="00F94458" w:rsidRDefault="00000000">
      <w:pPr>
        <w:spacing w:after="149"/>
        <w:ind w:left="483"/>
        <w:rPr>
          <w:rFonts w:hint="eastAsia"/>
        </w:rPr>
      </w:pPr>
      <w:r>
        <w:t>19.1.4 .6 配合招标单位答复投标供应商提出的质疑。</w:t>
      </w:r>
    </w:p>
    <w:p w14:paraId="3F823A5D" w14:textId="77777777" w:rsidR="00F94458" w:rsidRDefault="00000000">
      <w:pPr>
        <w:spacing w:line="360" w:lineRule="auto"/>
        <w:ind w:left="483"/>
        <w:rPr>
          <w:rFonts w:hint="eastAsia"/>
        </w:rPr>
      </w:pPr>
      <w:r>
        <w:t>19.2按国家计委等七部委颁发的《评标委员会和评标方法暂行规定》，结合本项目特点，本项目采用综合评分法，综合评分因素的主要因素为价格、技术、财务状况、信誉、业绩、服务以及对招标文件的响应程度等。每一投标人的最终得分为所有评委评分的算数平均值。（总分100分：其中商务部分和技术部分占90分，投标报价占10分），最终合计得分最高的投标人作为第一中标候选人，以此类推确定第二、第三中标候选人。</w:t>
      </w:r>
    </w:p>
    <w:p w14:paraId="0205D44A" w14:textId="77777777" w:rsidR="00F94458" w:rsidRDefault="00000000">
      <w:pPr>
        <w:numPr>
          <w:ilvl w:val="1"/>
          <w:numId w:val="16"/>
        </w:numPr>
        <w:spacing w:after="149"/>
        <w:ind w:firstLine="480"/>
        <w:rPr>
          <w:rFonts w:hint="eastAsia"/>
        </w:rPr>
      </w:pPr>
      <w:r>
        <w:t>评标的依据为招标文件和投标文件。</w:t>
      </w:r>
    </w:p>
    <w:p w14:paraId="34ADBE7A" w14:textId="77777777" w:rsidR="00F94458" w:rsidRDefault="00000000">
      <w:pPr>
        <w:numPr>
          <w:ilvl w:val="1"/>
          <w:numId w:val="16"/>
        </w:numPr>
        <w:spacing w:line="379" w:lineRule="auto"/>
        <w:ind w:firstLine="480"/>
        <w:rPr>
          <w:rFonts w:hint="eastAsia"/>
        </w:rPr>
      </w:pPr>
      <w:r>
        <w:t>评标过程的保密性。开标后，直到授予投标人合同为止，凡是属于审查、澄清、评价和比较的有关资料以及授标建议等均不得向投标人或其他无关的人员透露。</w:t>
      </w:r>
    </w:p>
    <w:p w14:paraId="08710C84" w14:textId="77777777" w:rsidR="00F94458" w:rsidRDefault="00000000">
      <w:pPr>
        <w:numPr>
          <w:ilvl w:val="1"/>
          <w:numId w:val="16"/>
        </w:numPr>
        <w:spacing w:line="379" w:lineRule="auto"/>
        <w:ind w:firstLine="480"/>
        <w:rPr>
          <w:rFonts w:hint="eastAsia"/>
        </w:rPr>
      </w:pPr>
      <w:r>
        <w:t>投标人在评标过程中所进行的试图影响评标结果、有悖于招标规则的活动，可能导致取消其中标资格。</w:t>
      </w:r>
    </w:p>
    <w:p w14:paraId="73F9E54A" w14:textId="77777777" w:rsidR="00F94458" w:rsidRDefault="00000000">
      <w:pPr>
        <w:numPr>
          <w:ilvl w:val="1"/>
          <w:numId w:val="16"/>
        </w:numPr>
        <w:spacing w:after="149"/>
        <w:ind w:firstLine="480"/>
        <w:rPr>
          <w:rFonts w:hint="eastAsia"/>
        </w:rPr>
      </w:pPr>
      <w:r>
        <w:t>与招标文件有重大偏离的投标文件将被拒绝。且此重大偏离在开标后不许修改。</w:t>
      </w:r>
    </w:p>
    <w:p w14:paraId="54DE30B5" w14:textId="77777777" w:rsidR="00F94458" w:rsidRDefault="00000000">
      <w:pPr>
        <w:spacing w:after="125"/>
        <w:ind w:left="483"/>
        <w:rPr>
          <w:rFonts w:hint="eastAsia"/>
        </w:rPr>
      </w:pPr>
      <w:r>
        <w:t>评标委员会应当审查每一投标文件是否对招标文件提出的所有实质性要求和条件作出响</w:t>
      </w:r>
    </w:p>
    <w:p w14:paraId="6AFF6E16" w14:textId="77777777" w:rsidR="00F94458" w:rsidRDefault="00000000">
      <w:pPr>
        <w:spacing w:after="125"/>
        <w:ind w:left="5"/>
        <w:rPr>
          <w:rFonts w:hint="eastAsia"/>
        </w:rPr>
      </w:pPr>
      <w:r>
        <w:t>应。未能在实质上响应招标的投标，将作废标处理。</w:t>
      </w:r>
    </w:p>
    <w:p w14:paraId="642F3621" w14:textId="77777777" w:rsidR="00F94458" w:rsidRDefault="00000000">
      <w:pPr>
        <w:numPr>
          <w:ilvl w:val="0"/>
          <w:numId w:val="15"/>
        </w:numPr>
        <w:spacing w:after="125"/>
        <w:ind w:hanging="482"/>
        <w:rPr>
          <w:rFonts w:hint="eastAsia"/>
        </w:rPr>
      </w:pPr>
      <w:r>
        <w:t>投标人资格审查和投标文件符合性审查</w:t>
      </w:r>
    </w:p>
    <w:p w14:paraId="023C7ED0" w14:textId="77777777" w:rsidR="00F94458" w:rsidRDefault="00000000">
      <w:pPr>
        <w:spacing w:line="360" w:lineRule="auto"/>
        <w:ind w:left="2" w:firstLine="480"/>
        <w:rPr>
          <w:rFonts w:hint="eastAsia"/>
        </w:rPr>
      </w:pPr>
      <w:r>
        <w:t>20.1投标人资格审查指依据法律、法规和招标文件的规定，对投标文件中的资格、资信证明等进行审查，以确定投标人是否具备投标资格；投标文件符合性审查指依据招标文件的规定，从投标文件的有效性、完整性和对招标文件的响应程度进行审查，以确定是否对招标文件的实质性要求作出响应。</w:t>
      </w:r>
    </w:p>
    <w:p w14:paraId="65D99779" w14:textId="77777777" w:rsidR="00F94458" w:rsidRDefault="00000000">
      <w:pPr>
        <w:spacing w:line="360" w:lineRule="auto"/>
        <w:ind w:left="2" w:firstLine="480"/>
        <w:rPr>
          <w:rFonts w:hint="eastAsia"/>
        </w:rPr>
      </w:pPr>
      <w:r>
        <w:lastRenderedPageBreak/>
        <w:t>20.2投标人未通过资格审查的不得进入投标文件符合性审查；投标人未通过符合性审查的，不得进入投标文件的综合比较与评价。</w:t>
      </w:r>
    </w:p>
    <w:p w14:paraId="6794F9B6" w14:textId="77777777" w:rsidR="00F94458" w:rsidRDefault="00000000">
      <w:pPr>
        <w:spacing w:line="360" w:lineRule="auto"/>
        <w:ind w:left="2" w:firstLine="480"/>
        <w:rPr>
          <w:rFonts w:hint="eastAsia"/>
        </w:rPr>
      </w:pPr>
      <w:r>
        <w:t>20.3如本项目使用最低评标价法，提供相同品牌相同规格类型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无效。</w:t>
      </w:r>
    </w:p>
    <w:p w14:paraId="593CBC84" w14:textId="77777777" w:rsidR="00F94458" w:rsidRDefault="00000000">
      <w:pPr>
        <w:spacing w:line="360" w:lineRule="auto"/>
        <w:ind w:left="2" w:firstLine="480"/>
        <w:rPr>
          <w:rFonts w:hint="eastAsia"/>
        </w:rPr>
      </w:pPr>
      <w:r>
        <w:t>20.4如本项目使用综合评分法，提供相同品牌相同规格类型产品且通过资格审查、符合性审查的不同投标人，按一家投标人计算，评审后得分最高的同品牌同规格类型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0A190865" w14:textId="77777777" w:rsidR="00F94458" w:rsidRDefault="00000000">
      <w:pPr>
        <w:spacing w:line="360" w:lineRule="auto"/>
        <w:ind w:left="2" w:firstLine="480"/>
        <w:rPr>
          <w:rFonts w:hint="eastAsia"/>
        </w:rPr>
      </w:pPr>
      <w:r>
        <w:t>20.5如一个分包内包含多种产品的，采购人或采购代理机构将在</w:t>
      </w:r>
      <w:r>
        <w:rPr>
          <w:u w:val="single" w:color="000000"/>
        </w:rPr>
        <w:t>投标人须知前附表</w:t>
      </w:r>
      <w:r>
        <w:t>中载明核心产品，多家投标人提供的所有核心产品品牌均相同的，按相关条规定处理。</w:t>
      </w:r>
    </w:p>
    <w:p w14:paraId="7D63C881" w14:textId="77777777" w:rsidR="00F94458" w:rsidRDefault="00000000">
      <w:pPr>
        <w:spacing w:line="360" w:lineRule="auto"/>
        <w:ind w:left="2" w:firstLine="480"/>
        <w:rPr>
          <w:rFonts w:hint="eastAsia"/>
        </w:rPr>
      </w:pPr>
      <w:r>
        <w:t>20.6投标人所投产品如被列入财政部与国家主管部门颁发的节能产品目录或环境标志产品目录，应提供相关证明，在评标时予以优先采购，具体优先采购办法见第五章评标方法和标准。如采购人所采购产品为政府强制采购的节能产品，投标人所投产品的品牌及型号必须为清单中有效期内产品并提供证明文件，否则其投标将作为无效投标被拒绝。</w:t>
      </w:r>
    </w:p>
    <w:p w14:paraId="780FF771" w14:textId="77777777" w:rsidR="00F94458" w:rsidRDefault="00000000">
      <w:pPr>
        <w:spacing w:after="125"/>
        <w:ind w:left="483"/>
        <w:rPr>
          <w:rFonts w:hint="eastAsia"/>
        </w:rPr>
      </w:pPr>
      <w:r>
        <w:t>20.7投标人不良信用记录以采购人或采购代理机构查询结果为准。</w:t>
      </w:r>
    </w:p>
    <w:p w14:paraId="1794B08D" w14:textId="77777777" w:rsidR="00F94458" w:rsidRDefault="00000000">
      <w:pPr>
        <w:spacing w:after="125"/>
        <w:ind w:left="483"/>
        <w:rPr>
          <w:rFonts w:hint="eastAsia"/>
        </w:rPr>
      </w:pPr>
      <w:r>
        <w:t>20.8资格审查及符合性审查标准详见第二章评标办法及标准。</w:t>
      </w:r>
    </w:p>
    <w:p w14:paraId="3E45C67F" w14:textId="77777777" w:rsidR="00F94458" w:rsidRDefault="00000000">
      <w:pPr>
        <w:numPr>
          <w:ilvl w:val="0"/>
          <w:numId w:val="17"/>
        </w:numPr>
        <w:spacing w:after="125"/>
        <w:ind w:hanging="482"/>
        <w:rPr>
          <w:rFonts w:hint="eastAsia"/>
        </w:rPr>
      </w:pPr>
      <w:r>
        <w:t>投标文件的澄清</w:t>
      </w:r>
    </w:p>
    <w:p w14:paraId="15DCD599" w14:textId="77777777" w:rsidR="00F94458" w:rsidRDefault="00000000">
      <w:pPr>
        <w:numPr>
          <w:ilvl w:val="1"/>
          <w:numId w:val="17"/>
        </w:numPr>
        <w:spacing w:line="379" w:lineRule="auto"/>
        <w:ind w:firstLine="480"/>
        <w:rPr>
          <w:rFonts w:hint="eastAsia"/>
        </w:rPr>
      </w:pPr>
      <w:r>
        <w:t>评标委员会在评标过程中有权随时请投标人就投标文件中含混之处加以澄清或答疑。</w:t>
      </w:r>
    </w:p>
    <w:p w14:paraId="53FB11CB" w14:textId="77777777" w:rsidR="00F94458" w:rsidRDefault="00000000">
      <w:pPr>
        <w:numPr>
          <w:ilvl w:val="1"/>
          <w:numId w:val="17"/>
        </w:numPr>
        <w:spacing w:after="149"/>
        <w:ind w:firstLine="480"/>
        <w:rPr>
          <w:rFonts w:hint="eastAsia"/>
        </w:rPr>
      </w:pPr>
      <w:r>
        <w:t>投标人对要求澄清的问题应以书面形式明确答复，并应有法人授权代表的签署。</w:t>
      </w:r>
    </w:p>
    <w:p w14:paraId="61E66FF6" w14:textId="77777777" w:rsidR="00F94458" w:rsidRDefault="00000000">
      <w:pPr>
        <w:numPr>
          <w:ilvl w:val="1"/>
          <w:numId w:val="17"/>
        </w:numPr>
        <w:spacing w:after="149"/>
        <w:ind w:firstLine="480"/>
        <w:rPr>
          <w:rFonts w:hint="eastAsia"/>
        </w:rPr>
      </w:pPr>
      <w:r>
        <w:t>投标人的澄清文件是投标文件的组成部分，并取代投标文件中被澄清的部分。</w:t>
      </w:r>
    </w:p>
    <w:p w14:paraId="60621AB0" w14:textId="77777777" w:rsidR="00F94458" w:rsidRDefault="00000000">
      <w:pPr>
        <w:numPr>
          <w:ilvl w:val="1"/>
          <w:numId w:val="17"/>
        </w:numPr>
        <w:spacing w:after="149"/>
        <w:ind w:firstLine="480"/>
        <w:rPr>
          <w:rFonts w:hint="eastAsia"/>
        </w:rPr>
      </w:pPr>
      <w:r>
        <w:t>投标文件的澄清不得改变投标的实质内容。</w:t>
      </w:r>
    </w:p>
    <w:p w14:paraId="2EA6C87A" w14:textId="77777777" w:rsidR="00F94458" w:rsidRDefault="00000000">
      <w:pPr>
        <w:numPr>
          <w:ilvl w:val="1"/>
          <w:numId w:val="17"/>
        </w:numPr>
        <w:spacing w:line="379" w:lineRule="auto"/>
        <w:ind w:firstLine="480"/>
        <w:rPr>
          <w:rFonts w:hint="eastAsia"/>
        </w:rPr>
      </w:pPr>
      <w:r>
        <w:t>如果投标人在投标文件中未对招标文件中的条款或参数要求提出偏离意见或澄清将视同投标人同意招标文件的全部或部分要求。</w:t>
      </w:r>
    </w:p>
    <w:p w14:paraId="4F65B16F" w14:textId="77777777" w:rsidR="00F94458" w:rsidRDefault="00000000">
      <w:pPr>
        <w:numPr>
          <w:ilvl w:val="0"/>
          <w:numId w:val="17"/>
        </w:numPr>
        <w:spacing w:after="125"/>
        <w:ind w:hanging="482"/>
        <w:rPr>
          <w:rFonts w:hint="eastAsia"/>
        </w:rPr>
      </w:pPr>
      <w:r>
        <w:t>定标</w:t>
      </w:r>
    </w:p>
    <w:p w14:paraId="0B54C33F" w14:textId="77777777" w:rsidR="00F94458" w:rsidRDefault="00000000">
      <w:pPr>
        <w:numPr>
          <w:ilvl w:val="1"/>
          <w:numId w:val="17"/>
        </w:numPr>
        <w:spacing w:after="149"/>
        <w:ind w:firstLine="480"/>
        <w:rPr>
          <w:rFonts w:hint="eastAsia"/>
        </w:rPr>
      </w:pPr>
      <w:r>
        <w:lastRenderedPageBreak/>
        <w:t>评标委员会有权选择和拒绝投标人中标，且无需向投标人进行任何有关评标的解释</w:t>
      </w:r>
    </w:p>
    <w:p w14:paraId="4DD30C25" w14:textId="77777777" w:rsidR="00F94458" w:rsidRDefault="00000000">
      <w:pPr>
        <w:spacing w:line="360" w:lineRule="auto"/>
        <w:ind w:left="5"/>
        <w:rPr>
          <w:rFonts w:hint="eastAsia"/>
        </w:rPr>
      </w:pPr>
      <w:r>
        <w:t>工作。在确定中标人之前，供应商试图在投标文件审查、澄清、比较和评标时对评标委员会、采购人和采购代理机构施加任何影响都可能导致其投标无效。</w:t>
      </w:r>
    </w:p>
    <w:p w14:paraId="3485D37D" w14:textId="77777777" w:rsidR="00F94458" w:rsidRDefault="00000000">
      <w:pPr>
        <w:numPr>
          <w:ilvl w:val="1"/>
          <w:numId w:val="17"/>
        </w:numPr>
        <w:spacing w:line="364" w:lineRule="auto"/>
        <w:ind w:firstLine="480"/>
        <w:rPr>
          <w:rFonts w:hint="eastAsia"/>
        </w:rPr>
      </w:pPr>
      <w:r>
        <w:t>招标人根据评标委员会的评标报告，应以排名第一的中标候选人为中标人。排名第一的中标候选人放弃中标或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0D0F3968" w14:textId="77777777" w:rsidR="00F94458" w:rsidRDefault="00000000">
      <w:pPr>
        <w:numPr>
          <w:ilvl w:val="0"/>
          <w:numId w:val="17"/>
        </w:numPr>
        <w:ind w:hanging="482"/>
        <w:rPr>
          <w:rFonts w:hint="eastAsia"/>
        </w:rPr>
      </w:pPr>
      <w:r>
        <w:t>中标的标准</w:t>
      </w:r>
    </w:p>
    <w:p w14:paraId="1C19F9D7" w14:textId="77777777" w:rsidR="00F94458" w:rsidRDefault="00000000">
      <w:pPr>
        <w:numPr>
          <w:ilvl w:val="1"/>
          <w:numId w:val="17"/>
        </w:numPr>
        <w:spacing w:after="149"/>
        <w:ind w:firstLine="480"/>
        <w:rPr>
          <w:rFonts w:hint="eastAsia"/>
        </w:rPr>
      </w:pPr>
      <w:r>
        <w:t>资格审查文件完整无缺；</w:t>
      </w:r>
    </w:p>
    <w:p w14:paraId="2B926348" w14:textId="77777777" w:rsidR="00F94458" w:rsidRDefault="00000000">
      <w:pPr>
        <w:numPr>
          <w:ilvl w:val="1"/>
          <w:numId w:val="17"/>
        </w:numPr>
        <w:spacing w:after="149"/>
        <w:ind w:firstLine="480"/>
        <w:rPr>
          <w:rFonts w:hint="eastAsia"/>
        </w:rPr>
      </w:pPr>
      <w:r>
        <w:t>已交纳投标保证金；</w:t>
      </w:r>
    </w:p>
    <w:p w14:paraId="29F78126" w14:textId="77777777" w:rsidR="00F94458" w:rsidRDefault="00000000">
      <w:pPr>
        <w:numPr>
          <w:ilvl w:val="1"/>
          <w:numId w:val="17"/>
        </w:numPr>
        <w:spacing w:after="149"/>
        <w:ind w:firstLine="480"/>
        <w:rPr>
          <w:rFonts w:hint="eastAsia"/>
        </w:rPr>
      </w:pPr>
      <w:r>
        <w:t>报价合理，承诺条件优惠；</w:t>
      </w:r>
    </w:p>
    <w:p w14:paraId="172246EE" w14:textId="77777777" w:rsidR="00F94458" w:rsidRDefault="00000000">
      <w:pPr>
        <w:numPr>
          <w:ilvl w:val="1"/>
          <w:numId w:val="17"/>
        </w:numPr>
        <w:spacing w:after="149"/>
        <w:ind w:firstLine="480"/>
        <w:rPr>
          <w:rFonts w:hint="eastAsia"/>
        </w:rPr>
      </w:pPr>
      <w:r>
        <w:t>投标文件与招标文件无重大偏离；</w:t>
      </w:r>
    </w:p>
    <w:p w14:paraId="1907CDD0" w14:textId="77777777" w:rsidR="00F94458" w:rsidRDefault="00000000">
      <w:pPr>
        <w:numPr>
          <w:ilvl w:val="1"/>
          <w:numId w:val="17"/>
        </w:numPr>
        <w:spacing w:after="149"/>
        <w:ind w:firstLine="480"/>
        <w:rPr>
          <w:rFonts w:hint="eastAsia"/>
        </w:rPr>
      </w:pPr>
      <w:r>
        <w:t>有较强的技术力量，能提供完善的技术服务；</w:t>
      </w:r>
    </w:p>
    <w:p w14:paraId="5B6F64A0" w14:textId="77777777" w:rsidR="00F94458" w:rsidRDefault="00000000">
      <w:pPr>
        <w:numPr>
          <w:ilvl w:val="1"/>
          <w:numId w:val="17"/>
        </w:numPr>
        <w:spacing w:after="149"/>
        <w:ind w:firstLine="480"/>
        <w:rPr>
          <w:rFonts w:hint="eastAsia"/>
        </w:rPr>
      </w:pPr>
      <w:r>
        <w:t>其他；</w:t>
      </w:r>
    </w:p>
    <w:p w14:paraId="5B743394" w14:textId="77777777" w:rsidR="00F94458" w:rsidRDefault="00000000">
      <w:pPr>
        <w:numPr>
          <w:ilvl w:val="1"/>
          <w:numId w:val="17"/>
        </w:numPr>
        <w:spacing w:line="366" w:lineRule="auto"/>
        <w:ind w:firstLine="480"/>
        <w:rPr>
          <w:rFonts w:hint="eastAsia"/>
        </w:rPr>
      </w:pPr>
      <w:r>
        <w:t>在合同签订之前，招标人和招标代理人有权对中标单位的履约能力进行最后审查，审查方式包括询问、调查和实地考察，如发现中标单位提供的投标文件中有虚假或对招标书所要求说明的情况故意隐瞒或虚报，则有权取消其中标资格，其投标保证金不予退回，并在有效期内另行评定中标者。</w:t>
      </w:r>
    </w:p>
    <w:p w14:paraId="13EB8C5C" w14:textId="77777777" w:rsidR="00F94458" w:rsidRDefault="00000000">
      <w:pPr>
        <w:numPr>
          <w:ilvl w:val="0"/>
          <w:numId w:val="17"/>
        </w:numPr>
        <w:spacing w:after="125"/>
        <w:ind w:hanging="482"/>
        <w:rPr>
          <w:rFonts w:hint="eastAsia"/>
        </w:rPr>
      </w:pPr>
      <w:r>
        <w:t>中标通知</w:t>
      </w:r>
    </w:p>
    <w:p w14:paraId="4E7465DC" w14:textId="77777777" w:rsidR="00F94458" w:rsidRDefault="00000000">
      <w:pPr>
        <w:numPr>
          <w:ilvl w:val="1"/>
          <w:numId w:val="17"/>
        </w:numPr>
        <w:spacing w:line="379" w:lineRule="auto"/>
        <w:ind w:firstLine="480"/>
        <w:rPr>
          <w:rFonts w:hint="eastAsia"/>
        </w:rPr>
      </w:pPr>
      <w:r>
        <w:t>评标结束后，招标人将当众宣布评标结果，并在“新疆政府采购网”（网址： http://www.ccgp-xinjiang.gov.cn/）上予以公告。公告有效期1个工作日；</w:t>
      </w:r>
    </w:p>
    <w:p w14:paraId="62748ADA" w14:textId="77777777" w:rsidR="00F94458" w:rsidRDefault="00000000">
      <w:pPr>
        <w:numPr>
          <w:ilvl w:val="1"/>
          <w:numId w:val="17"/>
        </w:numPr>
        <w:spacing w:line="379" w:lineRule="auto"/>
        <w:ind w:firstLine="480"/>
        <w:rPr>
          <w:rFonts w:hint="eastAsia"/>
        </w:rPr>
      </w:pPr>
      <w:r>
        <w:t>招标代理机构根据定标结果，在投标有效期届满前，以书面形式向中标单位发出中标通知书。</w:t>
      </w:r>
    </w:p>
    <w:p w14:paraId="2BFFB68C" w14:textId="77777777" w:rsidR="00F94458" w:rsidRDefault="00000000">
      <w:pPr>
        <w:numPr>
          <w:ilvl w:val="1"/>
          <w:numId w:val="17"/>
        </w:numPr>
        <w:spacing w:line="379" w:lineRule="auto"/>
        <w:ind w:firstLine="480"/>
        <w:rPr>
          <w:rFonts w:hint="eastAsia"/>
        </w:rPr>
      </w:pPr>
      <w:r>
        <w:t>招标代理机构将定标结果及时通知未中标单位并退还投标保证金。无需解释落标原因。</w:t>
      </w:r>
    </w:p>
    <w:p w14:paraId="0C0ADB2D" w14:textId="77777777" w:rsidR="00F94458" w:rsidRDefault="00000000">
      <w:pPr>
        <w:spacing w:line="379" w:lineRule="auto"/>
        <w:ind w:left="2" w:firstLine="480"/>
        <w:rPr>
          <w:rFonts w:hint="eastAsia"/>
        </w:rPr>
      </w:pPr>
      <w:r>
        <w:t>24.1 招标人有权在定标之前拒绝任何有不正当行为或扰乱正常招标工作的投标人，由此对投标人造成的损失不负任何责任，同时对此无需做任何解释。</w:t>
      </w:r>
    </w:p>
    <w:p w14:paraId="1786F74F" w14:textId="77777777" w:rsidR="00F94458" w:rsidRDefault="00000000">
      <w:pPr>
        <w:numPr>
          <w:ilvl w:val="0"/>
          <w:numId w:val="17"/>
        </w:numPr>
        <w:spacing w:after="607"/>
        <w:ind w:hanging="482"/>
        <w:rPr>
          <w:rFonts w:hint="eastAsia"/>
        </w:rPr>
      </w:pPr>
      <w:r>
        <w:lastRenderedPageBreak/>
        <w:t>付款方式：与甲方签订合同为准。</w:t>
      </w:r>
    </w:p>
    <w:p w14:paraId="2FCA60C0" w14:textId="77777777" w:rsidR="00F94458" w:rsidRDefault="00000000">
      <w:pPr>
        <w:pStyle w:val="2"/>
        <w:spacing w:after="208"/>
        <w:ind w:left="524" w:right="655"/>
        <w:rPr>
          <w:rFonts w:hint="eastAsia"/>
        </w:rPr>
      </w:pPr>
      <w:r>
        <w:t>七、签定合同</w:t>
      </w:r>
    </w:p>
    <w:p w14:paraId="01EE716F" w14:textId="77777777" w:rsidR="00F94458" w:rsidRDefault="00000000">
      <w:pPr>
        <w:numPr>
          <w:ilvl w:val="0"/>
          <w:numId w:val="18"/>
        </w:numPr>
        <w:spacing w:after="125"/>
        <w:ind w:hanging="480"/>
        <w:rPr>
          <w:rFonts w:hint="eastAsia"/>
        </w:rPr>
      </w:pPr>
      <w:r>
        <w:t>签定合同</w:t>
      </w:r>
    </w:p>
    <w:p w14:paraId="33824DF9" w14:textId="77777777" w:rsidR="00F94458" w:rsidRDefault="00000000">
      <w:pPr>
        <w:numPr>
          <w:ilvl w:val="1"/>
          <w:numId w:val="18"/>
        </w:numPr>
        <w:spacing w:line="379" w:lineRule="auto"/>
        <w:ind w:firstLine="480"/>
        <w:rPr>
          <w:rFonts w:hint="eastAsia"/>
        </w:rPr>
      </w:pPr>
      <w:r>
        <w:t>中标人依据《中标通知书》与采购人签订采购合同，签订时间为《中标通知书》发出之日起7个工作日内。</w:t>
      </w:r>
    </w:p>
    <w:p w14:paraId="28F6081A" w14:textId="77777777" w:rsidR="00F94458" w:rsidRDefault="00000000">
      <w:pPr>
        <w:numPr>
          <w:ilvl w:val="1"/>
          <w:numId w:val="18"/>
        </w:numPr>
        <w:spacing w:line="379" w:lineRule="auto"/>
        <w:ind w:firstLine="480"/>
        <w:rPr>
          <w:rFonts w:hint="eastAsia"/>
        </w:rPr>
      </w:pPr>
      <w:r>
        <w:t>中标合同不得转让。合同分包需在投标文件中予以说明，并需经招标人同意。否则，招标人有权取消中标人的中标资格。</w:t>
      </w:r>
    </w:p>
    <w:p w14:paraId="01A1923C" w14:textId="77777777" w:rsidR="00F94458" w:rsidRDefault="00000000">
      <w:pPr>
        <w:numPr>
          <w:ilvl w:val="1"/>
          <w:numId w:val="18"/>
        </w:numPr>
        <w:spacing w:after="149"/>
        <w:ind w:firstLine="480"/>
        <w:rPr>
          <w:rFonts w:hint="eastAsia"/>
        </w:rPr>
      </w:pPr>
      <w:r>
        <w:t>招标人如遇中标人违约，可从侯选中标人中重新选定中标人，并签定经济合同。</w:t>
      </w:r>
    </w:p>
    <w:p w14:paraId="2E73B189" w14:textId="77777777" w:rsidR="00F94458" w:rsidRDefault="00000000">
      <w:pPr>
        <w:numPr>
          <w:ilvl w:val="1"/>
          <w:numId w:val="18"/>
        </w:numPr>
        <w:spacing w:after="125"/>
        <w:ind w:firstLine="480"/>
        <w:rPr>
          <w:rFonts w:hint="eastAsia"/>
        </w:rPr>
      </w:pPr>
      <w:r>
        <w:t>合同的制订由招标人、中标人、招标代理机构三方参加，为确保合同双方的利益均等，由招标代理机构在合同制订过程中进行协调。</w:t>
      </w:r>
    </w:p>
    <w:p w14:paraId="276E8EEB" w14:textId="77777777" w:rsidR="00F94458" w:rsidRDefault="00000000">
      <w:pPr>
        <w:numPr>
          <w:ilvl w:val="1"/>
          <w:numId w:val="18"/>
        </w:numPr>
        <w:spacing w:line="379" w:lineRule="auto"/>
        <w:ind w:firstLine="480"/>
        <w:rPr>
          <w:rFonts w:hint="eastAsia"/>
        </w:rPr>
      </w:pPr>
      <w:r>
        <w:t>合同需经招标人、中标人双方签字盖章后即生效。招标人、中标人亦可自愿申请公证。</w:t>
      </w:r>
    </w:p>
    <w:p w14:paraId="576D8A8D" w14:textId="77777777" w:rsidR="00F94458" w:rsidRDefault="00000000">
      <w:pPr>
        <w:numPr>
          <w:ilvl w:val="0"/>
          <w:numId w:val="18"/>
        </w:numPr>
        <w:spacing w:after="125"/>
        <w:ind w:hanging="480"/>
        <w:rPr>
          <w:rFonts w:hint="eastAsia"/>
        </w:rPr>
      </w:pPr>
      <w:r>
        <w:t>合同的组成</w:t>
      </w:r>
    </w:p>
    <w:p w14:paraId="206915C2" w14:textId="77777777" w:rsidR="00F94458" w:rsidRDefault="00000000">
      <w:pPr>
        <w:numPr>
          <w:ilvl w:val="1"/>
          <w:numId w:val="18"/>
        </w:numPr>
        <w:spacing w:after="149"/>
        <w:ind w:firstLine="480"/>
        <w:rPr>
          <w:rFonts w:hint="eastAsia"/>
        </w:rPr>
      </w:pPr>
      <w:r>
        <w:t>下列文件均为合同不可分割部分：</w:t>
      </w:r>
    </w:p>
    <w:p w14:paraId="7A747D0E" w14:textId="77777777" w:rsidR="00F94458" w:rsidRDefault="00000000">
      <w:pPr>
        <w:numPr>
          <w:ilvl w:val="2"/>
          <w:numId w:val="18"/>
        </w:numPr>
        <w:spacing w:after="149"/>
        <w:ind w:hanging="840"/>
        <w:rPr>
          <w:rFonts w:hint="eastAsia"/>
        </w:rPr>
      </w:pPr>
      <w:r>
        <w:t>专用合同；</w:t>
      </w:r>
    </w:p>
    <w:p w14:paraId="61EE6A29" w14:textId="77777777" w:rsidR="00F94458" w:rsidRDefault="00000000">
      <w:pPr>
        <w:numPr>
          <w:ilvl w:val="2"/>
          <w:numId w:val="18"/>
        </w:numPr>
        <w:spacing w:after="149"/>
        <w:ind w:hanging="840"/>
        <w:rPr>
          <w:rFonts w:hint="eastAsia"/>
        </w:rPr>
      </w:pPr>
      <w:r>
        <w:t>合同条款；</w:t>
      </w:r>
    </w:p>
    <w:p w14:paraId="126B8C47" w14:textId="77777777" w:rsidR="00F94458" w:rsidRDefault="00000000">
      <w:pPr>
        <w:numPr>
          <w:ilvl w:val="2"/>
          <w:numId w:val="18"/>
        </w:numPr>
        <w:spacing w:after="149"/>
        <w:ind w:hanging="840"/>
        <w:rPr>
          <w:rFonts w:hint="eastAsia"/>
        </w:rPr>
      </w:pPr>
      <w:r>
        <w:t>中标通知书；</w:t>
      </w:r>
    </w:p>
    <w:p w14:paraId="42F12A0D" w14:textId="77777777" w:rsidR="00F94458" w:rsidRDefault="00000000">
      <w:pPr>
        <w:numPr>
          <w:ilvl w:val="2"/>
          <w:numId w:val="18"/>
        </w:numPr>
        <w:spacing w:after="149"/>
        <w:ind w:hanging="840"/>
        <w:rPr>
          <w:rFonts w:hint="eastAsia"/>
        </w:rPr>
      </w:pPr>
      <w:r>
        <w:t>乙方中标的投标文件；</w:t>
      </w:r>
    </w:p>
    <w:p w14:paraId="38E71FA5" w14:textId="77777777" w:rsidR="00F94458" w:rsidRDefault="00000000">
      <w:pPr>
        <w:numPr>
          <w:ilvl w:val="2"/>
          <w:numId w:val="18"/>
        </w:numPr>
        <w:spacing w:after="149"/>
        <w:ind w:hanging="840"/>
        <w:rPr>
          <w:rFonts w:hint="eastAsia"/>
        </w:rPr>
      </w:pPr>
      <w:r>
        <w:t>招标文件；</w:t>
      </w:r>
    </w:p>
    <w:p w14:paraId="15B5DE80" w14:textId="77777777" w:rsidR="00F94458" w:rsidRDefault="00000000">
      <w:pPr>
        <w:numPr>
          <w:ilvl w:val="2"/>
          <w:numId w:val="18"/>
        </w:numPr>
        <w:spacing w:after="149"/>
        <w:ind w:hanging="840"/>
        <w:rPr>
          <w:rFonts w:hint="eastAsia"/>
        </w:rPr>
      </w:pPr>
      <w:r>
        <w:t>评标答疑记录。</w:t>
      </w:r>
    </w:p>
    <w:p w14:paraId="7D259B01" w14:textId="77777777" w:rsidR="00F94458" w:rsidRDefault="00000000">
      <w:pPr>
        <w:numPr>
          <w:ilvl w:val="0"/>
          <w:numId w:val="18"/>
        </w:numPr>
        <w:spacing w:after="125"/>
        <w:ind w:hanging="480"/>
        <w:rPr>
          <w:rFonts w:hint="eastAsia"/>
        </w:rPr>
      </w:pPr>
      <w:r>
        <w:t>履约保证金</w:t>
      </w:r>
    </w:p>
    <w:p w14:paraId="26B872A5" w14:textId="77777777" w:rsidR="00F94458" w:rsidRDefault="00000000">
      <w:pPr>
        <w:numPr>
          <w:ilvl w:val="1"/>
          <w:numId w:val="18"/>
        </w:numPr>
        <w:spacing w:line="369" w:lineRule="auto"/>
        <w:ind w:firstLine="480"/>
        <w:rPr>
          <w:rFonts w:hint="eastAsia"/>
        </w:rPr>
      </w:pPr>
      <w:r>
        <w:t>《中华人民共和国政府采购法实施条例》第四十八条：履约保证金的数额不得超过政府采购合同金额的10%。中标人与招标人签订合同前提交履约保证金，如中标人未按招标文件规定的工期供货、安装和调试完毕，则扣除履约保证金。</w:t>
      </w:r>
    </w:p>
    <w:p w14:paraId="0D12F265" w14:textId="77777777" w:rsidR="00F94458" w:rsidRDefault="00000000">
      <w:pPr>
        <w:numPr>
          <w:ilvl w:val="1"/>
          <w:numId w:val="18"/>
        </w:numPr>
        <w:spacing w:after="69" w:line="379" w:lineRule="auto"/>
        <w:ind w:firstLine="480"/>
        <w:rPr>
          <w:rFonts w:hint="eastAsia"/>
        </w:rPr>
      </w:pPr>
      <w:r>
        <w:t>履约保证金（无息）将在乙方履行完成合同所有义务后凭乙方的收款收据在五天内退返乙方。</w:t>
      </w:r>
    </w:p>
    <w:p w14:paraId="2AE9C6FD" w14:textId="77777777" w:rsidR="00F94458" w:rsidRDefault="00000000">
      <w:pPr>
        <w:pStyle w:val="2"/>
        <w:ind w:left="524" w:right="655"/>
        <w:rPr>
          <w:rFonts w:hint="eastAsia"/>
        </w:rPr>
      </w:pPr>
      <w:r>
        <w:lastRenderedPageBreak/>
        <w:t>八、法律责任</w:t>
      </w:r>
    </w:p>
    <w:p w14:paraId="65839786" w14:textId="77777777" w:rsidR="00F94458" w:rsidRDefault="00000000">
      <w:pPr>
        <w:spacing w:after="125"/>
        <w:ind w:left="5"/>
        <w:rPr>
          <w:rFonts w:hint="eastAsia"/>
        </w:rPr>
      </w:pPr>
      <w:r>
        <w:t>29.法律责任</w:t>
      </w:r>
    </w:p>
    <w:p w14:paraId="0458D1B1" w14:textId="77777777" w:rsidR="00F94458" w:rsidRDefault="00000000">
      <w:pPr>
        <w:spacing w:line="366" w:lineRule="auto"/>
        <w:ind w:left="2" w:firstLine="480"/>
        <w:rPr>
          <w:rFonts w:hint="eastAsia"/>
        </w:rPr>
      </w:pPr>
      <w:r>
        <w:t>29.1 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5E7116E4" w14:textId="77777777" w:rsidR="00F94458" w:rsidRDefault="00000000">
      <w:pPr>
        <w:numPr>
          <w:ilvl w:val="0"/>
          <w:numId w:val="19"/>
        </w:numPr>
        <w:spacing w:after="125"/>
        <w:ind w:firstLine="245"/>
        <w:rPr>
          <w:rFonts w:hint="eastAsia"/>
        </w:rPr>
      </w:pPr>
      <w:r>
        <w:t>提供虚假材料谋取中标的；</w:t>
      </w:r>
    </w:p>
    <w:p w14:paraId="33880D62" w14:textId="77777777" w:rsidR="00F94458" w:rsidRDefault="00000000">
      <w:pPr>
        <w:numPr>
          <w:ilvl w:val="0"/>
          <w:numId w:val="19"/>
        </w:numPr>
        <w:spacing w:after="125"/>
        <w:ind w:firstLine="245"/>
        <w:rPr>
          <w:rFonts w:hint="eastAsia"/>
        </w:rPr>
      </w:pPr>
      <w:r>
        <w:t>采取不正当手段诋毁、排挤其他投标人的；</w:t>
      </w:r>
    </w:p>
    <w:p w14:paraId="0576394E" w14:textId="77777777" w:rsidR="00F94458" w:rsidRDefault="00000000">
      <w:pPr>
        <w:numPr>
          <w:ilvl w:val="0"/>
          <w:numId w:val="19"/>
        </w:numPr>
        <w:spacing w:after="125"/>
        <w:ind w:firstLine="245"/>
        <w:rPr>
          <w:rFonts w:hint="eastAsia"/>
        </w:rPr>
      </w:pPr>
      <w:r>
        <w:t>与招标人、采购人、其他投标人恶意串通的；</w:t>
      </w:r>
    </w:p>
    <w:p w14:paraId="23810A81" w14:textId="77777777" w:rsidR="00F94458" w:rsidRDefault="00000000">
      <w:pPr>
        <w:numPr>
          <w:ilvl w:val="0"/>
          <w:numId w:val="19"/>
        </w:numPr>
        <w:spacing w:after="125"/>
        <w:ind w:firstLine="245"/>
        <w:rPr>
          <w:rFonts w:hint="eastAsia"/>
        </w:rPr>
      </w:pPr>
      <w:r>
        <w:t>向招标人、采购人行贿或者提供其他不正当利益的；</w:t>
      </w:r>
    </w:p>
    <w:p w14:paraId="287CADF0" w14:textId="77777777" w:rsidR="00F94458" w:rsidRDefault="00000000">
      <w:pPr>
        <w:numPr>
          <w:ilvl w:val="0"/>
          <w:numId w:val="19"/>
        </w:numPr>
        <w:spacing w:after="131" w:line="360" w:lineRule="auto"/>
        <w:ind w:firstLine="245"/>
        <w:rPr>
          <w:rFonts w:hint="eastAsia"/>
        </w:rPr>
      </w:pPr>
      <w:r>
        <w:t>在招标过程中与招标人、采购人进行协商谈判、不按照招标文件、投标文件订立合同，或者与采购人另行订立背离合同实质性内容的协议的；（六）拒绝有关部门监督检查或者提供虚假情况的。</w:t>
      </w:r>
    </w:p>
    <w:p w14:paraId="52299712" w14:textId="77777777" w:rsidR="00F94458" w:rsidRDefault="00000000">
      <w:pPr>
        <w:spacing w:after="125"/>
        <w:ind w:left="245"/>
        <w:rPr>
          <w:rFonts w:hint="eastAsia"/>
        </w:rPr>
      </w:pPr>
      <w:r>
        <w:t>投标人有前款第（一）至（五）项情形之一的，中标无效。</w:t>
      </w:r>
    </w:p>
    <w:p w14:paraId="209560F0" w14:textId="77777777" w:rsidR="00F94458" w:rsidRDefault="00000000">
      <w:pPr>
        <w:spacing w:after="149"/>
        <w:ind w:left="10" w:right="124" w:hanging="10"/>
        <w:jc w:val="right"/>
        <w:rPr>
          <w:rFonts w:hint="eastAsia"/>
        </w:rPr>
      </w:pPr>
      <w:r>
        <w:t>29.2 中标人有下列情形之一的，招标人不予退还其交纳的投标保证金；情节严重的，</w:t>
      </w:r>
    </w:p>
    <w:p w14:paraId="1DB49109" w14:textId="77777777" w:rsidR="00F94458" w:rsidRDefault="00000000">
      <w:pPr>
        <w:spacing w:after="125"/>
        <w:ind w:left="5"/>
        <w:rPr>
          <w:rFonts w:hint="eastAsia"/>
        </w:rPr>
      </w:pPr>
      <w:r>
        <w:t>由财政部门将其列入不良行为记录名单，在一至三年内禁止参加政府采购活动，并予以通报：</w:t>
      </w:r>
    </w:p>
    <w:p w14:paraId="332CC270" w14:textId="77777777" w:rsidR="00F94458" w:rsidRDefault="00000000">
      <w:pPr>
        <w:numPr>
          <w:ilvl w:val="0"/>
          <w:numId w:val="20"/>
        </w:numPr>
        <w:spacing w:after="125"/>
        <w:ind w:firstLine="240"/>
        <w:rPr>
          <w:rFonts w:hint="eastAsia"/>
        </w:rPr>
      </w:pPr>
      <w:r>
        <w:t>中标后无正当理由不与采购人签订合同的；</w:t>
      </w:r>
    </w:p>
    <w:p w14:paraId="572C170E" w14:textId="77777777" w:rsidR="00F94458" w:rsidRDefault="00000000">
      <w:pPr>
        <w:numPr>
          <w:ilvl w:val="0"/>
          <w:numId w:val="20"/>
        </w:numPr>
        <w:spacing w:line="360" w:lineRule="auto"/>
        <w:ind w:firstLine="240"/>
        <w:rPr>
          <w:rFonts w:hint="eastAsia"/>
        </w:rPr>
      </w:pPr>
      <w:r>
        <w:t>将中标项目转让给他人，或者在投标文件中未说明，且未经招标人同意，将中标项目分包给他人的；</w:t>
      </w:r>
    </w:p>
    <w:p w14:paraId="517D6228" w14:textId="77777777" w:rsidR="00F94458" w:rsidRDefault="00000000">
      <w:pPr>
        <w:numPr>
          <w:ilvl w:val="0"/>
          <w:numId w:val="20"/>
        </w:numPr>
        <w:spacing w:after="218"/>
        <w:ind w:firstLine="240"/>
        <w:rPr>
          <w:rFonts w:hint="eastAsia"/>
        </w:rPr>
      </w:pPr>
      <w:r>
        <w:t>拒绝履行合同义务的。</w:t>
      </w:r>
    </w:p>
    <w:p w14:paraId="522B6BDA" w14:textId="77777777" w:rsidR="00F94458" w:rsidRDefault="00000000">
      <w:pPr>
        <w:pStyle w:val="2"/>
        <w:ind w:left="524" w:right="655"/>
        <w:rPr>
          <w:rFonts w:hint="eastAsia"/>
        </w:rPr>
      </w:pPr>
      <w:r>
        <w:t>九、特别提示</w:t>
      </w:r>
    </w:p>
    <w:p w14:paraId="66D5636F" w14:textId="77777777" w:rsidR="00F94458" w:rsidRDefault="00000000">
      <w:pPr>
        <w:numPr>
          <w:ilvl w:val="0"/>
          <w:numId w:val="21"/>
        </w:numPr>
        <w:spacing w:line="360" w:lineRule="auto"/>
        <w:ind w:firstLine="480"/>
        <w:rPr>
          <w:rFonts w:hint="eastAsia"/>
        </w:rPr>
      </w:pPr>
      <w:r>
        <w:t>投标人应认真研读招标文件，充分考虑招标文件中的技术要求和合同条款后编制投标文件。</w:t>
      </w:r>
    </w:p>
    <w:p w14:paraId="23547FFA" w14:textId="77777777" w:rsidR="00F94458" w:rsidRDefault="00000000">
      <w:pPr>
        <w:numPr>
          <w:ilvl w:val="0"/>
          <w:numId w:val="21"/>
        </w:numPr>
        <w:spacing w:line="360" w:lineRule="auto"/>
        <w:ind w:firstLine="480"/>
        <w:rPr>
          <w:rFonts w:hint="eastAsia"/>
        </w:rPr>
      </w:pPr>
      <w:r>
        <w:t>如招标文件中未提供的各类表格样式，投标人可另行设计表格样式，但力求内容完整，表达清晰、准确。</w:t>
      </w:r>
    </w:p>
    <w:p w14:paraId="7BBE6DD0" w14:textId="77777777" w:rsidR="00F94458" w:rsidRDefault="00000000">
      <w:pPr>
        <w:numPr>
          <w:ilvl w:val="0"/>
          <w:numId w:val="21"/>
        </w:numPr>
        <w:spacing w:line="360" w:lineRule="auto"/>
        <w:ind w:firstLine="480"/>
        <w:rPr>
          <w:rFonts w:hint="eastAsia"/>
        </w:rPr>
      </w:pPr>
      <w:r>
        <w:t>本项目实行网上投标，采用电子投标文件。若供应商参与投标，自行承担投标一切费用。</w:t>
      </w:r>
    </w:p>
    <w:p w14:paraId="5387B627" w14:textId="77777777" w:rsidR="00F94458" w:rsidRDefault="00000000">
      <w:pPr>
        <w:numPr>
          <w:ilvl w:val="0"/>
          <w:numId w:val="21"/>
        </w:numPr>
        <w:spacing w:after="127"/>
        <w:ind w:firstLine="480"/>
        <w:rPr>
          <w:rFonts w:hint="eastAsia"/>
        </w:rPr>
      </w:pPr>
      <w:r>
        <w:t>各供应商应在开标前应确保成为新疆维吾尔自治区政府采购网正式注册入库供应商，</w:t>
      </w:r>
    </w:p>
    <w:p w14:paraId="1863DE19" w14:textId="77777777" w:rsidR="00F94458" w:rsidRDefault="00000000">
      <w:pPr>
        <w:spacing w:line="360" w:lineRule="auto"/>
        <w:ind w:left="5"/>
        <w:rPr>
          <w:rFonts w:hint="eastAsia"/>
        </w:rPr>
      </w:pPr>
      <w:r>
        <w:lastRenderedPageBreak/>
        <w:t>并完成CA数字证书申领。因未注册入库、未办理CA数字证书等原因造成无法投标或投标失败等后果由供应商自行承担。</w:t>
      </w:r>
    </w:p>
    <w:p w14:paraId="4A4C1616" w14:textId="77777777" w:rsidR="00F94458" w:rsidRDefault="00000000">
      <w:pPr>
        <w:numPr>
          <w:ilvl w:val="0"/>
          <w:numId w:val="21"/>
        </w:numPr>
        <w:spacing w:line="360" w:lineRule="auto"/>
        <w:ind w:firstLine="480"/>
        <w:rPr>
          <w:rFonts w:hint="eastAsia"/>
        </w:rPr>
      </w:pPr>
      <w:r>
        <w:t>本项目为电子招投标，投标人需要使用CA加密设备，有意向参与新疆区域电子开评标的供应商，请访问新疆数字证书认证中心官方网站（https://www.xjca.com.cn/）或下载;</w:t>
      </w:r>
    </w:p>
    <w:p w14:paraId="63F81BE3" w14:textId="77777777" w:rsidR="00F94458" w:rsidRDefault="00000000">
      <w:pPr>
        <w:spacing w:after="125"/>
        <w:ind w:left="5"/>
        <w:rPr>
          <w:rFonts w:hint="eastAsia"/>
        </w:rPr>
      </w:pPr>
      <w:r>
        <w:t>“新疆政务通”APP自行进行申领。如需咨询，请联系新疆CA服务热线0991-2819290。</w:t>
      </w:r>
    </w:p>
    <w:p w14:paraId="4052C1C2" w14:textId="77777777" w:rsidR="00F94458" w:rsidRDefault="00000000">
      <w:pPr>
        <w:numPr>
          <w:ilvl w:val="0"/>
          <w:numId w:val="21"/>
        </w:numPr>
        <w:spacing w:line="360" w:lineRule="auto"/>
        <w:ind w:firstLine="480"/>
        <w:rPr>
          <w:rFonts w:hint="eastAsia"/>
        </w:rPr>
      </w:pPr>
      <w: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41E017B4" w14:textId="44F3110B" w:rsidR="00F94458" w:rsidRDefault="00000000">
      <w:pPr>
        <w:numPr>
          <w:ilvl w:val="0"/>
          <w:numId w:val="21"/>
        </w:numPr>
        <w:spacing w:after="94" w:line="360" w:lineRule="auto"/>
        <w:ind w:firstLine="480"/>
        <w:rPr>
          <w:rFonts w:hint="eastAsia"/>
        </w:rPr>
      </w:pPr>
      <w:r>
        <w:t>本招标文件是根据《中华人民共和国招标投标法》规定编制的，解释权属</w:t>
      </w:r>
      <w:r w:rsidR="000A4274">
        <w:t>新疆建安项目管理有限公司</w:t>
      </w:r>
      <w:r>
        <w:t>。</w:t>
      </w:r>
    </w:p>
    <w:p w14:paraId="4CFA2144" w14:textId="77777777" w:rsidR="00F94458" w:rsidRDefault="00000000">
      <w:pPr>
        <w:pStyle w:val="2"/>
        <w:ind w:left="524" w:right="652"/>
        <w:rPr>
          <w:rFonts w:hint="eastAsia"/>
        </w:rPr>
      </w:pPr>
      <w:r>
        <w:t>十、招标失败条件</w:t>
      </w:r>
    </w:p>
    <w:p w14:paraId="32DB157B" w14:textId="77777777" w:rsidR="00F94458" w:rsidRDefault="00000000">
      <w:pPr>
        <w:ind w:left="483"/>
        <w:rPr>
          <w:rFonts w:hint="eastAsia"/>
        </w:rPr>
      </w:pPr>
      <w:r>
        <w:t>34.出现影响采购公正的违法、违规行为的；</w:t>
      </w:r>
    </w:p>
    <w:p w14:paraId="19D3D91E" w14:textId="77777777" w:rsidR="00F94458" w:rsidRDefault="00000000">
      <w:pPr>
        <w:spacing w:after="125"/>
        <w:ind w:left="483"/>
        <w:rPr>
          <w:rFonts w:hint="eastAsia"/>
        </w:rPr>
      </w:pPr>
      <w:r>
        <w:t>35.因重大变故，采购任务取消的；</w:t>
      </w:r>
    </w:p>
    <w:p w14:paraId="6F3D07AC" w14:textId="77777777" w:rsidR="00F94458" w:rsidRDefault="00000000">
      <w:pPr>
        <w:spacing w:after="125"/>
        <w:ind w:left="483"/>
        <w:rPr>
          <w:rFonts w:hint="eastAsia"/>
        </w:rPr>
      </w:pPr>
      <w:r>
        <w:t>36.招标响应文件截止时间后，实际参与的供应商不足法定家数的；</w:t>
      </w:r>
    </w:p>
    <w:p w14:paraId="135C3F08" w14:textId="77777777" w:rsidR="00F94458" w:rsidRDefault="00000000">
      <w:pPr>
        <w:spacing w:after="125"/>
        <w:ind w:left="483"/>
        <w:rPr>
          <w:rFonts w:hint="eastAsia"/>
        </w:rPr>
      </w:pPr>
      <w:r>
        <w:t>37.最终报价均超过采购预算的；</w:t>
      </w:r>
    </w:p>
    <w:p w14:paraId="54EADEF6" w14:textId="77777777" w:rsidR="00F94458" w:rsidRDefault="00000000">
      <w:pPr>
        <w:spacing w:line="369" w:lineRule="auto"/>
        <w:ind w:left="4109" w:right="1036" w:hanging="3629"/>
        <w:rPr>
          <w:rFonts w:hint="eastAsia"/>
        </w:rPr>
      </w:pPr>
      <w:r>
        <w:t>38.对招标文件作出实质性响应的供应商不足法定家数的；</w:t>
      </w:r>
      <w:r>
        <w:rPr>
          <w:sz w:val="28"/>
        </w:rPr>
        <w:t>十一、质疑及答复</w:t>
      </w:r>
    </w:p>
    <w:p w14:paraId="51786107" w14:textId="77777777" w:rsidR="00F94458" w:rsidRDefault="00000000">
      <w:pPr>
        <w:numPr>
          <w:ilvl w:val="0"/>
          <w:numId w:val="22"/>
        </w:numPr>
        <w:spacing w:after="170"/>
        <w:ind w:hanging="480"/>
        <w:rPr>
          <w:rFonts w:hint="eastAsia"/>
        </w:rPr>
      </w:pPr>
      <w:r>
        <w:t>质疑的提出</w:t>
      </w:r>
    </w:p>
    <w:p w14:paraId="122F2555" w14:textId="77777777" w:rsidR="00F94458" w:rsidRDefault="00000000">
      <w:pPr>
        <w:numPr>
          <w:ilvl w:val="1"/>
          <w:numId w:val="22"/>
        </w:numPr>
        <w:spacing w:line="403" w:lineRule="auto"/>
        <w:ind w:firstLine="480"/>
        <w:rPr>
          <w:rFonts w:hint="eastAsia"/>
        </w:rPr>
      </w:pPr>
      <w:r>
        <w:t>本采购文件中所称质疑及答复，是指参加本次采购活动的供应商对政府采购活动中的采购文件、采购过程和中标结果向采购方提出质疑，采购方答复质疑的行为。</w:t>
      </w:r>
    </w:p>
    <w:p w14:paraId="35B7F4E9" w14:textId="77777777" w:rsidR="00F94458" w:rsidRDefault="00000000">
      <w:pPr>
        <w:numPr>
          <w:ilvl w:val="1"/>
          <w:numId w:val="22"/>
        </w:numPr>
        <w:spacing w:line="404" w:lineRule="auto"/>
        <w:ind w:firstLine="480"/>
        <w:rPr>
          <w:rFonts w:hint="eastAsia"/>
        </w:rPr>
      </w:pPr>
      <w:r>
        <w:t>供应商认为采购文件、采购过程和中标结果使自己的权益受到损害的，可以在知道或者应知其权益受到损害之日起 7 个工作日内，以书面形式向采购方提出质疑。</w:t>
      </w:r>
    </w:p>
    <w:p w14:paraId="6D3B6FF9" w14:textId="77777777" w:rsidR="00F94458" w:rsidRDefault="00000000">
      <w:pPr>
        <w:spacing w:after="156"/>
        <w:ind w:left="483"/>
        <w:rPr>
          <w:rFonts w:hint="eastAsia"/>
        </w:rPr>
      </w:pPr>
      <w:r>
        <w:t>39.2.1供应商应知其权益受到损害之日，是指：</w:t>
      </w:r>
    </w:p>
    <w:p w14:paraId="1C43A1CA" w14:textId="77777777" w:rsidR="00F94458" w:rsidRDefault="00000000">
      <w:pPr>
        <w:numPr>
          <w:ilvl w:val="0"/>
          <w:numId w:val="23"/>
        </w:numPr>
        <w:spacing w:line="384" w:lineRule="auto"/>
        <w:ind w:firstLine="480"/>
        <w:rPr>
          <w:rFonts w:hint="eastAsia"/>
        </w:rPr>
      </w:pPr>
      <w:r>
        <w:t>对可以质疑的采购文件提出质疑的，为收到采购文件之日或者采购文件公告期限届满之日；</w:t>
      </w:r>
    </w:p>
    <w:p w14:paraId="69A27F72" w14:textId="77777777" w:rsidR="00F94458" w:rsidRDefault="00000000">
      <w:pPr>
        <w:numPr>
          <w:ilvl w:val="0"/>
          <w:numId w:val="23"/>
        </w:numPr>
        <w:spacing w:after="158"/>
        <w:ind w:firstLine="480"/>
        <w:rPr>
          <w:rFonts w:hint="eastAsia"/>
        </w:rPr>
      </w:pPr>
      <w:r>
        <w:lastRenderedPageBreak/>
        <w:t>对采购过程提出质疑的，为各采购程序环节结束之日；</w:t>
      </w:r>
    </w:p>
    <w:p w14:paraId="1A003A0B" w14:textId="77777777" w:rsidR="00F94458" w:rsidRDefault="00000000">
      <w:pPr>
        <w:numPr>
          <w:ilvl w:val="0"/>
          <w:numId w:val="23"/>
        </w:numPr>
        <w:spacing w:after="154"/>
        <w:ind w:firstLine="480"/>
        <w:rPr>
          <w:rFonts w:hint="eastAsia"/>
        </w:rPr>
      </w:pPr>
      <w:r>
        <w:t>对中标结果提出质疑的，为中标结果公告期限届满之日。</w:t>
      </w:r>
    </w:p>
    <w:p w14:paraId="15BF749E" w14:textId="77777777" w:rsidR="00F94458" w:rsidRDefault="00000000">
      <w:pPr>
        <w:numPr>
          <w:ilvl w:val="1"/>
          <w:numId w:val="24"/>
        </w:numPr>
        <w:spacing w:line="393" w:lineRule="auto"/>
        <w:ind w:firstLine="480"/>
        <w:rPr>
          <w:rFonts w:hint="eastAsia"/>
        </w:rPr>
      </w:pPr>
      <w:r>
        <w:t>对可以质疑的采购文件提出质疑的，质疑人为参与本项目的报价方或潜在报价方。可质疑的文件为采购公告以及采购文件（包括属于其组成部分的澄清、修改、补充文件和评审标准、合同文本等）。</w:t>
      </w:r>
    </w:p>
    <w:p w14:paraId="6CE982D9" w14:textId="77777777" w:rsidR="00F94458" w:rsidRDefault="00000000">
      <w:pPr>
        <w:numPr>
          <w:ilvl w:val="1"/>
          <w:numId w:val="24"/>
        </w:numPr>
        <w:spacing w:line="393" w:lineRule="auto"/>
        <w:ind w:firstLine="480"/>
        <w:rPr>
          <w:rFonts w:hint="eastAsia"/>
        </w:rPr>
      </w:pPr>
      <w:r>
        <w:t>对采购过程和中标结果提出质疑的，质疑人为直接参与本项目的报价方。采购过程, 即从采购项目信息公告发布起到中标结果公告止，包括采购文件的发出、提交投标文件、投标文件开启、评审等各个采购程序环节。</w:t>
      </w:r>
    </w:p>
    <w:p w14:paraId="554DBA8A" w14:textId="77777777" w:rsidR="00F94458" w:rsidRDefault="00000000">
      <w:pPr>
        <w:numPr>
          <w:ilvl w:val="1"/>
          <w:numId w:val="24"/>
        </w:numPr>
        <w:spacing w:after="180"/>
        <w:ind w:firstLine="480"/>
        <w:rPr>
          <w:rFonts w:hint="eastAsia"/>
        </w:rPr>
      </w:pPr>
      <w:r>
        <w:t>提出质疑应当符合下列条件：</w:t>
      </w:r>
    </w:p>
    <w:p w14:paraId="21FA15C7" w14:textId="77777777" w:rsidR="00F94458" w:rsidRDefault="00000000">
      <w:pPr>
        <w:numPr>
          <w:ilvl w:val="0"/>
          <w:numId w:val="25"/>
        </w:numPr>
        <w:spacing w:after="156"/>
        <w:ind w:hanging="720"/>
        <w:rPr>
          <w:rFonts w:hint="eastAsia"/>
        </w:rPr>
      </w:pPr>
      <w:r>
        <w:t>质疑主体应当符合有关规定；</w:t>
      </w:r>
    </w:p>
    <w:p w14:paraId="12223E60" w14:textId="77777777" w:rsidR="00F94458" w:rsidRDefault="00000000">
      <w:pPr>
        <w:numPr>
          <w:ilvl w:val="0"/>
          <w:numId w:val="25"/>
        </w:numPr>
        <w:spacing w:after="158"/>
        <w:ind w:hanging="720"/>
        <w:rPr>
          <w:rFonts w:hint="eastAsia"/>
        </w:rPr>
      </w:pPr>
      <w:r>
        <w:t>在质疑法定期限内提出；</w:t>
      </w:r>
    </w:p>
    <w:p w14:paraId="46BF9C80" w14:textId="77777777" w:rsidR="00F94458" w:rsidRDefault="00000000">
      <w:pPr>
        <w:numPr>
          <w:ilvl w:val="0"/>
          <w:numId w:val="25"/>
        </w:numPr>
        <w:spacing w:after="154"/>
        <w:ind w:hanging="720"/>
        <w:rPr>
          <w:rFonts w:hint="eastAsia"/>
        </w:rPr>
      </w:pPr>
      <w:r>
        <w:t>属于可以提出质疑的政府采购事项受理范围和本项目采购人的管辖权范围；</w:t>
      </w:r>
    </w:p>
    <w:p w14:paraId="3FE3BA1C" w14:textId="77777777" w:rsidR="00F94458" w:rsidRDefault="00000000">
      <w:pPr>
        <w:numPr>
          <w:ilvl w:val="0"/>
          <w:numId w:val="25"/>
        </w:numPr>
        <w:spacing w:after="156"/>
        <w:ind w:hanging="720"/>
        <w:rPr>
          <w:rFonts w:hint="eastAsia"/>
        </w:rPr>
      </w:pPr>
      <w:r>
        <w:t>政府采购法律、法规、规章规定的其他条件。</w:t>
      </w:r>
    </w:p>
    <w:p w14:paraId="1E679552" w14:textId="77777777" w:rsidR="00F94458" w:rsidRDefault="00000000">
      <w:pPr>
        <w:numPr>
          <w:ilvl w:val="1"/>
          <w:numId w:val="26"/>
        </w:numPr>
        <w:spacing w:after="193" w:line="369" w:lineRule="auto"/>
        <w:ind w:firstLine="475"/>
        <w:rPr>
          <w:rFonts w:hint="eastAsia"/>
        </w:rPr>
      </w:pPr>
      <w:r>
        <w:t>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06D839C4" w14:textId="77777777" w:rsidR="00F94458" w:rsidRDefault="00000000">
      <w:pPr>
        <w:numPr>
          <w:ilvl w:val="1"/>
          <w:numId w:val="26"/>
        </w:numPr>
        <w:spacing w:line="403" w:lineRule="auto"/>
        <w:ind w:firstLine="475"/>
        <w:rPr>
          <w:rFonts w:hint="eastAsia"/>
        </w:rPr>
      </w:pPr>
      <w:r>
        <w:t>质疑人所提供的证明材料应当具有真实性、合法性以及与质疑事项的关联性和证明力，否则不能作为认定该质疑事项成立的依据。</w:t>
      </w:r>
    </w:p>
    <w:p w14:paraId="302CD8EA" w14:textId="77777777" w:rsidR="00F94458" w:rsidRDefault="00000000">
      <w:pPr>
        <w:numPr>
          <w:ilvl w:val="1"/>
          <w:numId w:val="26"/>
        </w:numPr>
        <w:spacing w:after="181"/>
        <w:ind w:firstLine="475"/>
        <w:rPr>
          <w:rFonts w:hint="eastAsia"/>
        </w:rPr>
      </w:pPr>
      <w:r>
        <w:t>质疑人提出质疑时应当提交质疑函。质疑函包括下列内容：</w:t>
      </w:r>
    </w:p>
    <w:p w14:paraId="438A5223" w14:textId="77777777" w:rsidR="00F94458" w:rsidRDefault="00000000">
      <w:pPr>
        <w:numPr>
          <w:ilvl w:val="0"/>
          <w:numId w:val="27"/>
        </w:numPr>
        <w:spacing w:after="158"/>
        <w:ind w:hanging="720"/>
        <w:rPr>
          <w:rFonts w:hint="eastAsia"/>
        </w:rPr>
      </w:pPr>
      <w:r>
        <w:t>提出质疑的质疑人的名称、地址、邮编、联系人及联系电话等；</w:t>
      </w:r>
    </w:p>
    <w:p w14:paraId="2C7DED58" w14:textId="77777777" w:rsidR="00F94458" w:rsidRDefault="00000000">
      <w:pPr>
        <w:numPr>
          <w:ilvl w:val="0"/>
          <w:numId w:val="27"/>
        </w:numPr>
        <w:spacing w:after="154"/>
        <w:ind w:hanging="720"/>
        <w:rPr>
          <w:rFonts w:hint="eastAsia"/>
        </w:rPr>
      </w:pPr>
      <w:r>
        <w:t>质疑项目的名称、编号；</w:t>
      </w:r>
    </w:p>
    <w:p w14:paraId="760720A2" w14:textId="77777777" w:rsidR="00F94458" w:rsidRDefault="00000000">
      <w:pPr>
        <w:numPr>
          <w:ilvl w:val="0"/>
          <w:numId w:val="27"/>
        </w:numPr>
        <w:spacing w:after="156"/>
        <w:ind w:hanging="720"/>
        <w:rPr>
          <w:rFonts w:hint="eastAsia"/>
        </w:rPr>
      </w:pPr>
      <w:r>
        <w:t>质疑事项；</w:t>
      </w:r>
    </w:p>
    <w:p w14:paraId="0A7BD4A0" w14:textId="77777777" w:rsidR="00F94458" w:rsidRDefault="00000000">
      <w:pPr>
        <w:numPr>
          <w:ilvl w:val="0"/>
          <w:numId w:val="27"/>
        </w:numPr>
        <w:spacing w:after="156"/>
        <w:ind w:hanging="720"/>
        <w:rPr>
          <w:rFonts w:hint="eastAsia"/>
        </w:rPr>
      </w:pPr>
      <w:r>
        <w:t>事实依据和证明材料；</w:t>
      </w:r>
    </w:p>
    <w:p w14:paraId="4B98B5A6" w14:textId="77777777" w:rsidR="00F94458" w:rsidRDefault="00000000">
      <w:pPr>
        <w:numPr>
          <w:ilvl w:val="0"/>
          <w:numId w:val="27"/>
        </w:numPr>
        <w:spacing w:after="156"/>
        <w:ind w:hanging="720"/>
        <w:rPr>
          <w:rFonts w:hint="eastAsia"/>
        </w:rPr>
      </w:pPr>
      <w:r>
        <w:t>法律依据；</w:t>
      </w:r>
    </w:p>
    <w:p w14:paraId="3C7D6BA2" w14:textId="77777777" w:rsidR="00F94458" w:rsidRDefault="00000000">
      <w:pPr>
        <w:numPr>
          <w:ilvl w:val="0"/>
          <w:numId w:val="27"/>
        </w:numPr>
        <w:spacing w:after="158"/>
        <w:ind w:hanging="720"/>
        <w:rPr>
          <w:rFonts w:hint="eastAsia"/>
        </w:rPr>
      </w:pPr>
      <w:r>
        <w:t>提出质疑的日期。</w:t>
      </w:r>
    </w:p>
    <w:p w14:paraId="329706E3" w14:textId="77777777" w:rsidR="00F94458" w:rsidRDefault="00000000">
      <w:pPr>
        <w:numPr>
          <w:ilvl w:val="1"/>
          <w:numId w:val="28"/>
        </w:numPr>
        <w:spacing w:after="178"/>
        <w:ind w:firstLine="480"/>
        <w:rPr>
          <w:rFonts w:hint="eastAsia"/>
        </w:rPr>
      </w:pPr>
      <w:r>
        <w:t>质疑函采用实名制。质疑人为自然人的应当由本人签字，并附有效身份证明文件；</w:t>
      </w:r>
    </w:p>
    <w:p w14:paraId="66EFEE8E" w14:textId="77777777" w:rsidR="00F94458" w:rsidRDefault="00000000">
      <w:pPr>
        <w:spacing w:line="384" w:lineRule="auto"/>
        <w:ind w:left="5"/>
        <w:rPr>
          <w:rFonts w:hint="eastAsia"/>
        </w:rPr>
      </w:pPr>
      <w:r>
        <w:lastRenderedPageBreak/>
        <w:t>质疑人为法人或者非法人组织的应当由法定代表人或者负责人签字并加盖公章，并附有效身份证明文件。</w:t>
      </w:r>
    </w:p>
    <w:p w14:paraId="1D9FB15A" w14:textId="77777777" w:rsidR="00F94458" w:rsidRDefault="00000000">
      <w:pPr>
        <w:numPr>
          <w:ilvl w:val="1"/>
          <w:numId w:val="28"/>
        </w:numPr>
        <w:spacing w:line="403" w:lineRule="auto"/>
        <w:ind w:firstLine="480"/>
        <w:rPr>
          <w:rFonts w:hint="eastAsia"/>
        </w:rPr>
      </w:pPr>
      <w:r>
        <w:t>质疑人可以委托代理人进行质疑。代理人应当提交授权委托书。授权委托书应当载明委托代理的具体权限、期限和相关事项。</w:t>
      </w:r>
    </w:p>
    <w:p w14:paraId="12639587" w14:textId="77777777" w:rsidR="00F94458" w:rsidRDefault="00000000">
      <w:pPr>
        <w:spacing w:after="154"/>
        <w:ind w:left="483"/>
        <w:rPr>
          <w:rFonts w:hint="eastAsia"/>
        </w:rPr>
      </w:pPr>
      <w:r>
        <w:t>40、质疑的审查和受理</w:t>
      </w:r>
    </w:p>
    <w:p w14:paraId="116C08A1" w14:textId="77777777" w:rsidR="00F94458" w:rsidRDefault="00000000">
      <w:pPr>
        <w:numPr>
          <w:ilvl w:val="1"/>
          <w:numId w:val="31"/>
        </w:numPr>
        <w:spacing w:line="403" w:lineRule="auto"/>
        <w:ind w:firstLine="480"/>
        <w:rPr>
          <w:rFonts w:hint="eastAsia"/>
        </w:rPr>
      </w:pPr>
      <w:r>
        <w:t>采购方在收到质疑函后应当及时审查是否符合质疑受理条件，对符合质疑受理条件的，及时予以受理。</w:t>
      </w:r>
    </w:p>
    <w:p w14:paraId="7893BEE2" w14:textId="77777777" w:rsidR="00F94458" w:rsidRDefault="00000000">
      <w:pPr>
        <w:numPr>
          <w:ilvl w:val="1"/>
          <w:numId w:val="31"/>
        </w:numPr>
        <w:spacing w:after="180"/>
        <w:ind w:firstLine="480"/>
        <w:rPr>
          <w:rFonts w:hint="eastAsia"/>
        </w:rPr>
      </w:pPr>
      <w:r>
        <w:t>对不符合质疑受理条件的，分别按照下列不同情形予以处理：</w:t>
      </w:r>
    </w:p>
    <w:p w14:paraId="570EDF5C" w14:textId="77777777" w:rsidR="00F94458" w:rsidRDefault="00000000">
      <w:pPr>
        <w:numPr>
          <w:ilvl w:val="2"/>
          <w:numId w:val="30"/>
        </w:numPr>
        <w:spacing w:line="386" w:lineRule="auto"/>
        <w:ind w:firstLine="480"/>
        <w:rPr>
          <w:rFonts w:hint="eastAsia"/>
        </w:rPr>
      </w:pPr>
      <w:r>
        <w:t>质疑函内容不符合规定的，告知质疑人进行修改并重新提出质疑。修改后质疑事项仍不具体、不明确或者最终递交质疑函的时间超过质疑法定期限的，不予受理；</w:t>
      </w:r>
    </w:p>
    <w:p w14:paraId="709B9E9E" w14:textId="77777777" w:rsidR="00F94458" w:rsidRDefault="00000000">
      <w:pPr>
        <w:numPr>
          <w:ilvl w:val="2"/>
          <w:numId w:val="30"/>
        </w:numPr>
        <w:spacing w:after="156"/>
        <w:ind w:firstLine="480"/>
        <w:rPr>
          <w:rFonts w:hint="eastAsia"/>
        </w:rPr>
      </w:pPr>
      <w:r>
        <w:t>质疑主体不符合有关规定的，告知质疑人不予受理；</w:t>
      </w:r>
    </w:p>
    <w:p w14:paraId="1D20F735" w14:textId="77777777" w:rsidR="00F94458" w:rsidRDefault="00000000">
      <w:pPr>
        <w:numPr>
          <w:ilvl w:val="2"/>
          <w:numId w:val="30"/>
        </w:numPr>
        <w:spacing w:after="156"/>
        <w:ind w:firstLine="480"/>
        <w:rPr>
          <w:rFonts w:hint="eastAsia"/>
        </w:rPr>
      </w:pPr>
      <w:r>
        <w:t>超过质疑法定期限提出质疑的，告知质疑人不予受理；</w:t>
      </w:r>
    </w:p>
    <w:p w14:paraId="14B85DA2" w14:textId="77777777" w:rsidR="00F94458" w:rsidRDefault="00000000">
      <w:pPr>
        <w:numPr>
          <w:ilvl w:val="2"/>
          <w:numId w:val="30"/>
        </w:numPr>
        <w:spacing w:after="156"/>
        <w:ind w:firstLine="480"/>
        <w:rPr>
          <w:rFonts w:hint="eastAsia"/>
        </w:rPr>
      </w:pPr>
      <w:r>
        <w:t>对不属于可以提出质疑的政府采购事项提出质疑的，告知质疑人不予受理；</w:t>
      </w:r>
    </w:p>
    <w:p w14:paraId="7FECDE39" w14:textId="77777777" w:rsidR="00F94458" w:rsidRDefault="00000000">
      <w:pPr>
        <w:numPr>
          <w:ilvl w:val="2"/>
          <w:numId w:val="30"/>
        </w:numPr>
        <w:spacing w:after="158"/>
        <w:ind w:firstLine="480"/>
        <w:rPr>
          <w:rFonts w:hint="eastAsia"/>
        </w:rPr>
      </w:pPr>
      <w:r>
        <w:t>质疑不属于本项目采购方管辖的，告知质疑人向有管辖权的采购人提出质疑；</w:t>
      </w:r>
    </w:p>
    <w:p w14:paraId="3D1630C3" w14:textId="77777777" w:rsidR="00F94458" w:rsidRDefault="00000000">
      <w:pPr>
        <w:numPr>
          <w:ilvl w:val="2"/>
          <w:numId w:val="30"/>
        </w:numPr>
        <w:spacing w:after="154"/>
        <w:ind w:firstLine="480"/>
        <w:rPr>
          <w:rFonts w:hint="eastAsia"/>
        </w:rPr>
      </w:pPr>
      <w:r>
        <w:t>质疑不符合其他条件的，告知质疑人不予受理。</w:t>
      </w:r>
    </w:p>
    <w:p w14:paraId="17596CA7" w14:textId="77777777" w:rsidR="00F94458" w:rsidRDefault="00000000">
      <w:pPr>
        <w:spacing w:after="156"/>
        <w:ind w:left="483"/>
        <w:rPr>
          <w:rFonts w:hint="eastAsia"/>
        </w:rPr>
      </w:pPr>
      <w:r>
        <w:t>41、质疑的处理和答复</w:t>
      </w:r>
    </w:p>
    <w:p w14:paraId="5CAA04E7" w14:textId="77777777" w:rsidR="00F94458" w:rsidRDefault="00000000">
      <w:pPr>
        <w:numPr>
          <w:ilvl w:val="1"/>
          <w:numId w:val="33"/>
        </w:numPr>
        <w:ind w:firstLine="480"/>
        <w:rPr>
          <w:rFonts w:hint="eastAsia"/>
        </w:rPr>
      </w:pPr>
      <w:r>
        <w:t>按照《政府采购质疑和投诉办法（财政部94号令）》处理及答复质疑。</w:t>
      </w:r>
    </w:p>
    <w:p w14:paraId="018B01A4" w14:textId="77777777" w:rsidR="00F94458" w:rsidRDefault="00000000">
      <w:pPr>
        <w:numPr>
          <w:ilvl w:val="1"/>
          <w:numId w:val="33"/>
        </w:numPr>
        <w:spacing w:line="401" w:lineRule="auto"/>
        <w:ind w:firstLine="480"/>
        <w:rPr>
          <w:rFonts w:hint="eastAsia"/>
        </w:rPr>
      </w:pPr>
      <w:r>
        <w:t>采购方受理质疑后，将及时把质疑函发送给被质疑人，并要求其在一定限期人提交书面答复，同时提供有关证据、依据和相关材料。</w:t>
      </w:r>
    </w:p>
    <w:p w14:paraId="4CCA9D63" w14:textId="77777777" w:rsidR="00F94458" w:rsidRDefault="00000000">
      <w:pPr>
        <w:numPr>
          <w:ilvl w:val="1"/>
          <w:numId w:val="33"/>
        </w:numPr>
        <w:spacing w:line="403" w:lineRule="auto"/>
        <w:ind w:firstLine="480"/>
        <w:rPr>
          <w:rFonts w:hint="eastAsia"/>
        </w:rPr>
      </w:pPr>
      <w:r>
        <w:t>对于质疑事项中涉及的问题较多、情况比较复杂的，为了全面查清事实、取得充分的证据，采购方认为有必要时，可以进行调查取证或者组织质证。</w:t>
      </w:r>
    </w:p>
    <w:p w14:paraId="1404AA46" w14:textId="77777777" w:rsidR="00F94458" w:rsidRDefault="00000000">
      <w:pPr>
        <w:spacing w:after="158"/>
        <w:ind w:left="483"/>
        <w:rPr>
          <w:rFonts w:hint="eastAsia"/>
        </w:rPr>
      </w:pPr>
      <w:r>
        <w:t>41.4对评审过程、中标结果提出质疑的，采购方可以组织原评审委员会协助答复质疑。</w:t>
      </w:r>
    </w:p>
    <w:p w14:paraId="1204ED10" w14:textId="77777777" w:rsidR="00F94458" w:rsidRDefault="00000000">
      <w:pPr>
        <w:spacing w:after="154"/>
        <w:ind w:left="483"/>
        <w:rPr>
          <w:rFonts w:hint="eastAsia"/>
        </w:rPr>
      </w:pPr>
      <w:r>
        <w:t>41.5质疑处理过程中，质疑人书面申请撤回质疑的，将终止质疑处理程序。</w:t>
      </w:r>
    </w:p>
    <w:p w14:paraId="62074A0A" w14:textId="77777777" w:rsidR="00F94458" w:rsidRDefault="00000000">
      <w:pPr>
        <w:spacing w:line="384" w:lineRule="auto"/>
        <w:ind w:left="2" w:firstLine="480"/>
        <w:rPr>
          <w:rFonts w:hint="eastAsia"/>
        </w:rPr>
      </w:pPr>
      <w:r>
        <w:t>41.6质疑人拒绝配合采购方依法对质疑进行调查处理的，采购方将按质疑人自动撤回质疑处理；被质疑人拒绝配合采购方依法对质疑进行调查处理的，采购方将视同其认可质疑事项。</w:t>
      </w:r>
    </w:p>
    <w:p w14:paraId="4CB0498F" w14:textId="77777777" w:rsidR="00F94458" w:rsidRDefault="00000000">
      <w:pPr>
        <w:numPr>
          <w:ilvl w:val="1"/>
          <w:numId w:val="32"/>
        </w:numPr>
        <w:spacing w:line="403" w:lineRule="auto"/>
        <w:ind w:firstLine="480"/>
        <w:rPr>
          <w:rFonts w:hint="eastAsia"/>
        </w:rPr>
      </w:pPr>
      <w:r>
        <w:lastRenderedPageBreak/>
        <w:t>采购方将在正式受理质疑后 7 个工作日内作出答复，但处理质疑需要进行调查取证、组织专家评审、质疑人及被质疑人提交或补正材料等所需时间，不计算在质疑处理期限内。</w:t>
      </w:r>
    </w:p>
    <w:p w14:paraId="2202CA51" w14:textId="77777777" w:rsidR="00F94458" w:rsidRDefault="00000000">
      <w:pPr>
        <w:numPr>
          <w:ilvl w:val="1"/>
          <w:numId w:val="32"/>
        </w:numPr>
        <w:spacing w:line="401" w:lineRule="auto"/>
        <w:ind w:firstLine="480"/>
        <w:rPr>
          <w:rFonts w:hint="eastAsia"/>
        </w:rPr>
      </w:pPr>
      <w:r>
        <w:t>采购方经调查、论证、核实，认定质疑不能成立的，继续开展采购活动；认定质疑成立的，按照以下情况处理：</w:t>
      </w:r>
    </w:p>
    <w:p w14:paraId="60185752" w14:textId="77777777" w:rsidR="00F94458" w:rsidRDefault="00000000">
      <w:pPr>
        <w:numPr>
          <w:ilvl w:val="2"/>
          <w:numId w:val="34"/>
        </w:numPr>
        <w:spacing w:line="384" w:lineRule="auto"/>
        <w:ind w:firstLine="480"/>
        <w:rPr>
          <w:rFonts w:hint="eastAsia"/>
        </w:rPr>
      </w:pPr>
      <w:r>
        <w:t>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14:paraId="20DAD316" w14:textId="77777777" w:rsidR="00F94458" w:rsidRDefault="00000000">
      <w:pPr>
        <w:numPr>
          <w:ilvl w:val="2"/>
          <w:numId w:val="34"/>
        </w:numPr>
        <w:spacing w:after="154"/>
        <w:ind w:firstLine="480"/>
        <w:rPr>
          <w:rFonts w:hint="eastAsia"/>
        </w:rPr>
      </w:pPr>
      <w:r>
        <w:t>对采购过程、中标结果提出的质疑未对中标结果构成影响的，继续开展采购活动；</w:t>
      </w:r>
    </w:p>
    <w:p w14:paraId="05E0B4DC" w14:textId="77777777" w:rsidR="00F94458" w:rsidRDefault="00000000">
      <w:pPr>
        <w:spacing w:line="403" w:lineRule="auto"/>
        <w:ind w:left="5"/>
        <w:rPr>
          <w:rFonts w:hint="eastAsia"/>
        </w:rPr>
      </w:pPr>
      <w:r>
        <w:t>对中标结果构成影响但合格报价方仍不少于 3 家时，依法从合格的中标候选人中另行确定中标报价方，否则将重新开展采购活动。</w:t>
      </w:r>
    </w:p>
    <w:p w14:paraId="18870270" w14:textId="77777777" w:rsidR="00F94458" w:rsidRDefault="00000000">
      <w:pPr>
        <w:spacing w:after="180"/>
        <w:ind w:left="483"/>
        <w:rPr>
          <w:rFonts w:hint="eastAsia"/>
        </w:rPr>
      </w:pPr>
      <w:r>
        <w:t>41.9 采购方将书面答复质疑，质疑答复包括下列内容：</w:t>
      </w:r>
    </w:p>
    <w:p w14:paraId="0E75441A" w14:textId="77777777" w:rsidR="00F94458" w:rsidRDefault="00000000">
      <w:pPr>
        <w:numPr>
          <w:ilvl w:val="2"/>
          <w:numId w:val="35"/>
        </w:numPr>
        <w:spacing w:after="158"/>
        <w:ind w:hanging="720"/>
        <w:rPr>
          <w:rFonts w:hint="eastAsia"/>
        </w:rPr>
      </w:pPr>
      <w:r>
        <w:t>质疑人名称；</w:t>
      </w:r>
    </w:p>
    <w:p w14:paraId="43C262E0" w14:textId="77777777" w:rsidR="00F94458" w:rsidRDefault="00000000">
      <w:pPr>
        <w:numPr>
          <w:ilvl w:val="2"/>
          <w:numId w:val="35"/>
        </w:numPr>
        <w:spacing w:after="154"/>
        <w:ind w:hanging="720"/>
        <w:rPr>
          <w:rFonts w:hint="eastAsia"/>
        </w:rPr>
      </w:pPr>
      <w:r>
        <w:t>收到质疑函的日期、质疑项目名称及编号;</w:t>
      </w:r>
    </w:p>
    <w:p w14:paraId="13580584" w14:textId="77777777" w:rsidR="00F94458" w:rsidRDefault="00000000">
      <w:pPr>
        <w:numPr>
          <w:ilvl w:val="2"/>
          <w:numId w:val="35"/>
        </w:numPr>
        <w:spacing w:after="156"/>
        <w:ind w:hanging="720"/>
        <w:rPr>
          <w:rFonts w:hint="eastAsia"/>
        </w:rPr>
      </w:pPr>
      <w:r>
        <w:t>质疑事项、质疑答复的具体内容、事实依据和法律依据；</w:t>
      </w:r>
    </w:p>
    <w:p w14:paraId="32D86023" w14:textId="77777777" w:rsidR="00F94458" w:rsidRDefault="00000000">
      <w:pPr>
        <w:numPr>
          <w:ilvl w:val="2"/>
          <w:numId w:val="35"/>
        </w:numPr>
        <w:spacing w:after="156"/>
        <w:ind w:hanging="720"/>
        <w:rPr>
          <w:rFonts w:hint="eastAsia"/>
        </w:rPr>
      </w:pPr>
      <w:r>
        <w:t>告知质疑人依法投诉的权利；</w:t>
      </w:r>
    </w:p>
    <w:p w14:paraId="31ECE79F" w14:textId="77777777" w:rsidR="00F94458" w:rsidRDefault="00000000">
      <w:pPr>
        <w:numPr>
          <w:ilvl w:val="2"/>
          <w:numId w:val="35"/>
        </w:numPr>
        <w:spacing w:after="156"/>
        <w:ind w:hanging="720"/>
        <w:rPr>
          <w:rFonts w:hint="eastAsia"/>
        </w:rPr>
      </w:pPr>
      <w:r>
        <w:t>质疑答复日期。</w:t>
      </w:r>
    </w:p>
    <w:p w14:paraId="687E8E7C" w14:textId="77777777" w:rsidR="00F94458" w:rsidRDefault="00000000">
      <w:pPr>
        <w:spacing w:line="404" w:lineRule="auto"/>
        <w:ind w:left="2" w:firstLine="480"/>
        <w:rPr>
          <w:rFonts w:hint="eastAsia"/>
        </w:rPr>
      </w:pPr>
      <w:r>
        <w:t>41.10 质疑人有下列行为之一的，属于虚假、恶意质疑，将由采购方建议财政部门将其列入不良行为记录名单，禁止其 1 至 3 年内参加政府采购活动：</w:t>
      </w:r>
    </w:p>
    <w:p w14:paraId="5A2D0F13" w14:textId="77777777" w:rsidR="00F94458" w:rsidRDefault="00000000">
      <w:pPr>
        <w:numPr>
          <w:ilvl w:val="2"/>
          <w:numId w:val="29"/>
        </w:numPr>
        <w:spacing w:after="156"/>
        <w:ind w:firstLine="480"/>
        <w:rPr>
          <w:rFonts w:hint="eastAsia"/>
        </w:rPr>
      </w:pPr>
      <w:r>
        <w:t>受理后发现投诉不符合法定受理条件；</w:t>
      </w:r>
    </w:p>
    <w:p w14:paraId="0DA8388D" w14:textId="77777777" w:rsidR="00F94458" w:rsidRDefault="00000000">
      <w:pPr>
        <w:numPr>
          <w:ilvl w:val="2"/>
          <w:numId w:val="29"/>
        </w:numPr>
        <w:ind w:firstLine="480"/>
        <w:rPr>
          <w:rFonts w:hint="eastAsia"/>
        </w:rPr>
      </w:pPr>
      <w:r>
        <w:t>投诉事项缺乏事实依据，投诉事项不成立；</w:t>
      </w:r>
    </w:p>
    <w:p w14:paraId="098E3B3D" w14:textId="77777777" w:rsidR="00F94458" w:rsidRDefault="00000000">
      <w:pPr>
        <w:numPr>
          <w:ilvl w:val="2"/>
          <w:numId w:val="29"/>
        </w:numPr>
        <w:spacing w:after="154"/>
        <w:ind w:firstLine="480"/>
        <w:rPr>
          <w:rFonts w:hint="eastAsia"/>
        </w:rPr>
      </w:pPr>
      <w:r>
        <w:t>投诉人捏造事实或者提供虚假材料；</w:t>
      </w:r>
    </w:p>
    <w:p w14:paraId="3083479C" w14:textId="77777777" w:rsidR="00F94458" w:rsidRDefault="00000000">
      <w:pPr>
        <w:numPr>
          <w:ilvl w:val="2"/>
          <w:numId w:val="29"/>
        </w:numPr>
        <w:spacing w:line="384" w:lineRule="auto"/>
        <w:ind w:firstLine="480"/>
        <w:rPr>
          <w:rFonts w:hint="eastAsia"/>
        </w:rPr>
      </w:pPr>
      <w:r>
        <w:t>投诉人以非法手段取得证明材料。证据来源的合法性存在明显疑问，投诉人无法证明其取得方式合法的，视为以非法手段取得证明材料。</w:t>
      </w:r>
    </w:p>
    <w:p w14:paraId="375F0B35" w14:textId="77777777" w:rsidR="00F94458" w:rsidRDefault="00000000">
      <w:pPr>
        <w:numPr>
          <w:ilvl w:val="2"/>
          <w:numId w:val="29"/>
        </w:numPr>
        <w:ind w:firstLine="480"/>
        <w:rPr>
          <w:rFonts w:hint="eastAsia"/>
        </w:rPr>
      </w:pPr>
      <w:r>
        <w:t>法律法规规定的其他违法情形。</w:t>
      </w:r>
      <w:r>
        <w:br w:type="page"/>
      </w:r>
    </w:p>
    <w:p w14:paraId="543DBA6F" w14:textId="77777777" w:rsidR="00F94458" w:rsidRDefault="00000000">
      <w:pPr>
        <w:pStyle w:val="2"/>
        <w:spacing w:after="137" w:line="374" w:lineRule="auto"/>
        <w:ind w:left="-15" w:right="3972" w:firstLine="4310"/>
        <w:jc w:val="left"/>
        <w:rPr>
          <w:rFonts w:hint="eastAsia"/>
        </w:rPr>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14:anchorId="731196BE" wp14:editId="04D0DAE8">
                <wp:simplePos x="0" y="0"/>
                <wp:positionH relativeFrom="column">
                  <wp:posOffset>304793</wp:posOffset>
                </wp:positionH>
                <wp:positionV relativeFrom="paragraph">
                  <wp:posOffset>480990</wp:posOffset>
                </wp:positionV>
                <wp:extent cx="1142982" cy="7621"/>
                <wp:effectExtent l="0" t="0" r="0" b="0"/>
                <wp:wrapNone/>
                <wp:docPr id="50783" name="Group 50783"/>
                <wp:cNvGraphicFramePr/>
                <a:graphic xmlns:a="http://schemas.openxmlformats.org/drawingml/2006/main">
                  <a:graphicData uri="http://schemas.microsoft.com/office/word/2010/wordprocessingGroup">
                    <wpg:wgp>
                      <wpg:cNvGrpSpPr/>
                      <wpg:grpSpPr>
                        <a:xfrm>
                          <a:off x="0" y="0"/>
                          <a:ext cx="1142982" cy="7621"/>
                          <a:chOff x="0" y="0"/>
                          <a:chExt cx="1142982" cy="7621"/>
                        </a:xfrm>
                      </wpg:grpSpPr>
                      <wps:wsp>
                        <wps:cNvPr id="3589" name="Shape 3589"/>
                        <wps:cNvSpPr/>
                        <wps:spPr>
                          <a:xfrm>
                            <a:off x="0" y="0"/>
                            <a:ext cx="1142982" cy="0"/>
                          </a:xfrm>
                          <a:custGeom>
                            <a:avLst/>
                            <a:gdLst/>
                            <a:ahLst/>
                            <a:cxnLst/>
                            <a:rect l="0" t="0" r="0" b="0"/>
                            <a:pathLst>
                              <a:path w="1142982">
                                <a:moveTo>
                                  <a:pt x="0" y="0"/>
                                </a:moveTo>
                                <a:lnTo>
                                  <a:pt x="1142982"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783" style="width:89.9986pt;height:0.600085pt;position:absolute;z-index:6;mso-position-horizontal-relative:text;mso-position-horizontal:absolute;margin-left:23.9994pt;mso-position-vertical-relative:text;margin-top:37.8732pt;" coordsize="11429,76">
                <v:shape id="Shape 3589" style="position:absolute;width:11429;height:0;left:0;top:0;" coordsize="1142982,0" path="m0,0l1142982,0">
                  <v:stroke weight="0.600085pt" endcap="flat" joinstyle="bevel" on="true" color="#000000"/>
                  <v:fill on="false" color="#000000" opacity="0"/>
                </v:shape>
              </v:group>
            </w:pict>
          </mc:Fallback>
        </mc:AlternateContent>
      </w:r>
      <w:r>
        <w:t>质疑函</w:t>
      </w:r>
      <w:r>
        <w:rPr>
          <w:sz w:val="24"/>
        </w:rPr>
        <w:t>致：</w:t>
      </w:r>
    </w:p>
    <w:p w14:paraId="5F26076B" w14:textId="77777777" w:rsidR="00F94458" w:rsidRDefault="00000000">
      <w:pPr>
        <w:spacing w:line="498" w:lineRule="auto"/>
        <w:ind w:left="2" w:firstLine="480"/>
        <w:rPr>
          <w:rFonts w:hint="eastAsia"/>
        </w:r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B6AAEB3" wp14:editId="26BD009D">
                <wp:simplePos x="0" y="0"/>
                <wp:positionH relativeFrom="column">
                  <wp:posOffset>2666956</wp:posOffset>
                </wp:positionH>
                <wp:positionV relativeFrom="paragraph">
                  <wp:posOffset>149261</wp:posOffset>
                </wp:positionV>
                <wp:extent cx="838189" cy="7621"/>
                <wp:effectExtent l="0" t="0" r="0" b="0"/>
                <wp:wrapNone/>
                <wp:docPr id="50784" name="Group 50784"/>
                <wp:cNvGraphicFramePr/>
                <a:graphic xmlns:a="http://schemas.openxmlformats.org/drawingml/2006/main">
                  <a:graphicData uri="http://schemas.microsoft.com/office/word/2010/wordprocessingGroup">
                    <wpg:wgp>
                      <wpg:cNvGrpSpPr/>
                      <wpg:grpSpPr>
                        <a:xfrm>
                          <a:off x="0" y="0"/>
                          <a:ext cx="838189" cy="7621"/>
                          <a:chOff x="0" y="0"/>
                          <a:chExt cx="838189" cy="7621"/>
                        </a:xfrm>
                      </wpg:grpSpPr>
                      <wps:wsp>
                        <wps:cNvPr id="3591" name="Shape 3591"/>
                        <wps:cNvSpPr/>
                        <wps:spPr>
                          <a:xfrm>
                            <a:off x="0" y="0"/>
                            <a:ext cx="838189" cy="0"/>
                          </a:xfrm>
                          <a:custGeom>
                            <a:avLst/>
                            <a:gdLst/>
                            <a:ahLst/>
                            <a:cxnLst/>
                            <a:rect l="0" t="0" r="0" b="0"/>
                            <a:pathLst>
                              <a:path w="838189">
                                <a:moveTo>
                                  <a:pt x="0" y="0"/>
                                </a:moveTo>
                                <a:lnTo>
                                  <a:pt x="83818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784" style="width:65.9991pt;height:0.600085pt;position:absolute;z-index:8;mso-position-horizontal-relative:text;mso-position-horizontal:absolute;margin-left:209.997pt;mso-position-vertical-relative:text;margin-top:11.7528pt;" coordsize="8381,76">
                <v:shape id="Shape 3591" style="position:absolute;width:8381;height:0;left:0;top:0;" coordsize="838189,0" path="m0,0l838189,0">
                  <v:stroke weight="0.600085pt" endcap="flat" joinstyle="bevel" on="true" color="#000000"/>
                  <v:fill on="false" color="#000000" opacity="0"/>
                </v:shape>
              </v:group>
            </w:pict>
          </mc:Fallback>
        </mc:AlternateContent>
      </w:r>
      <w:r>
        <w:t>依据政府采购相关法规，我公司对</w:t>
      </w:r>
      <w:r>
        <w:tab/>
        <w:t>的项目（项目编号：</w:t>
      </w:r>
      <w:r>
        <w:tab/>
      </w:r>
      <w:r>
        <w:rPr>
          <w:rFonts w:ascii="Calibri" w:eastAsia="Calibri" w:hAnsi="Calibri" w:cs="Calibri"/>
          <w:noProof/>
          <w:sz w:val="22"/>
        </w:rPr>
        <mc:AlternateContent>
          <mc:Choice Requires="wpg">
            <w:drawing>
              <wp:inline distT="0" distB="0" distL="0" distR="0" wp14:anchorId="3BCD5CFA" wp14:editId="5074C9C5">
                <wp:extent cx="838189" cy="7621"/>
                <wp:effectExtent l="0" t="0" r="0" b="0"/>
                <wp:docPr id="50785" name="Group 50785"/>
                <wp:cNvGraphicFramePr/>
                <a:graphic xmlns:a="http://schemas.openxmlformats.org/drawingml/2006/main">
                  <a:graphicData uri="http://schemas.microsoft.com/office/word/2010/wordprocessingGroup">
                    <wpg:wgp>
                      <wpg:cNvGrpSpPr/>
                      <wpg:grpSpPr>
                        <a:xfrm>
                          <a:off x="0" y="0"/>
                          <a:ext cx="838189" cy="7621"/>
                          <a:chOff x="0" y="0"/>
                          <a:chExt cx="838189" cy="7621"/>
                        </a:xfrm>
                      </wpg:grpSpPr>
                      <wps:wsp>
                        <wps:cNvPr id="3593" name="Shape 3593"/>
                        <wps:cNvSpPr/>
                        <wps:spPr>
                          <a:xfrm>
                            <a:off x="0" y="0"/>
                            <a:ext cx="838189" cy="0"/>
                          </a:xfrm>
                          <a:custGeom>
                            <a:avLst/>
                            <a:gdLst/>
                            <a:ahLst/>
                            <a:cxnLst/>
                            <a:rect l="0" t="0" r="0" b="0"/>
                            <a:pathLst>
                              <a:path w="838189">
                                <a:moveTo>
                                  <a:pt x="0" y="0"/>
                                </a:moveTo>
                                <a:lnTo>
                                  <a:pt x="83818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785" style="width:65.9991pt;height:0.600085pt;mso-position-horizontal-relative:char;mso-position-vertical-relative:line" coordsize="8381,76">
                <v:shape id="Shape 3593" style="position:absolute;width:8381;height:0;left:0;top:0;" coordsize="838189,0" path="m0,0l838189,0">
                  <v:stroke weight="0.600085pt" endcap="flat" joinstyle="bevel" on="true" color="#000000"/>
                  <v:fill on="false" color="#000000" opacity="0"/>
                </v:shape>
              </v:group>
            </w:pict>
          </mc:Fallback>
        </mc:AlternateContent>
      </w:r>
      <w:r>
        <w:t xml:space="preserve"> ）评审活动存在疑问，特提出质疑（详见下表）。</w:t>
      </w:r>
    </w:p>
    <w:p w14:paraId="50F77E91" w14:textId="77777777" w:rsidR="00F94458" w:rsidRDefault="00000000">
      <w:pPr>
        <w:spacing w:after="41"/>
        <w:ind w:left="2" w:firstLine="480"/>
        <w:rPr>
          <w:rFonts w:hint="eastAsia"/>
        </w:rPr>
      </w:pPr>
      <w:r>
        <w:t>我公司和本人对此质疑函内容的真实性负责，并愿意承担由此引起的相应处理和法律责任。</w:t>
      </w:r>
    </w:p>
    <w:tbl>
      <w:tblPr>
        <w:tblStyle w:val="TableGrid"/>
        <w:tblW w:w="6120" w:type="dxa"/>
        <w:tblInd w:w="0" w:type="dxa"/>
        <w:tblLook w:val="04A0" w:firstRow="1" w:lastRow="0" w:firstColumn="1" w:lastColumn="0" w:noHBand="0" w:noVBand="1"/>
      </w:tblPr>
      <w:tblGrid>
        <w:gridCol w:w="4680"/>
        <w:gridCol w:w="1440"/>
      </w:tblGrid>
      <w:tr w:rsidR="00F94458" w14:paraId="13CD0DC8" w14:textId="77777777">
        <w:trPr>
          <w:trHeight w:val="432"/>
        </w:trPr>
        <w:tc>
          <w:tcPr>
            <w:tcW w:w="4680" w:type="dxa"/>
            <w:tcBorders>
              <w:top w:val="nil"/>
              <w:left w:val="nil"/>
              <w:bottom w:val="nil"/>
              <w:right w:val="nil"/>
            </w:tcBorders>
          </w:tcPr>
          <w:p w14:paraId="41BF73B1" w14:textId="77777777" w:rsidR="00F94458" w:rsidRDefault="00000000">
            <w:pPr>
              <w:spacing w:after="0" w:line="259" w:lineRule="auto"/>
              <w:ind w:left="0" w:firstLine="0"/>
              <w:rPr>
                <w:rFonts w:hint="eastAsia"/>
              </w:rPr>
            </w:pPr>
            <w:r>
              <w:t>法定代表人（签字并盖名章）：</w:t>
            </w:r>
          </w:p>
        </w:tc>
        <w:tc>
          <w:tcPr>
            <w:tcW w:w="1440" w:type="dxa"/>
            <w:tcBorders>
              <w:top w:val="nil"/>
              <w:left w:val="nil"/>
              <w:bottom w:val="nil"/>
              <w:right w:val="nil"/>
            </w:tcBorders>
          </w:tcPr>
          <w:p w14:paraId="68C6202B" w14:textId="77777777" w:rsidR="00F94458" w:rsidRDefault="00000000">
            <w:pPr>
              <w:spacing w:after="0" w:line="259" w:lineRule="auto"/>
              <w:ind w:left="0" w:firstLine="0"/>
              <w:jc w:val="both"/>
              <w:rPr>
                <w:rFonts w:hint="eastAsia"/>
              </w:rPr>
            </w:pPr>
            <w:r>
              <w:t>身份证号码：</w:t>
            </w:r>
          </w:p>
        </w:tc>
      </w:tr>
      <w:tr w:rsidR="00F94458" w14:paraId="51EB81C5" w14:textId="77777777">
        <w:trPr>
          <w:trHeight w:val="1248"/>
        </w:trPr>
        <w:tc>
          <w:tcPr>
            <w:tcW w:w="4680" w:type="dxa"/>
            <w:tcBorders>
              <w:top w:val="nil"/>
              <w:left w:val="nil"/>
              <w:bottom w:val="nil"/>
              <w:right w:val="nil"/>
            </w:tcBorders>
            <w:vAlign w:val="center"/>
          </w:tcPr>
          <w:p w14:paraId="3C96644F" w14:textId="77777777" w:rsidR="00F94458" w:rsidRDefault="00000000">
            <w:pPr>
              <w:spacing w:after="0" w:line="259" w:lineRule="auto"/>
              <w:ind w:left="0" w:right="3240" w:firstLine="0"/>
              <w:rPr>
                <w:rFonts w:hint="eastAsia"/>
              </w:rPr>
            </w:pPr>
            <w:r>
              <w:t>固话：手机：</w:t>
            </w:r>
          </w:p>
        </w:tc>
        <w:tc>
          <w:tcPr>
            <w:tcW w:w="1440" w:type="dxa"/>
            <w:tcBorders>
              <w:top w:val="nil"/>
              <w:left w:val="nil"/>
              <w:bottom w:val="nil"/>
              <w:right w:val="nil"/>
            </w:tcBorders>
          </w:tcPr>
          <w:p w14:paraId="7092FC71" w14:textId="77777777" w:rsidR="00F94458" w:rsidRDefault="00000000">
            <w:pPr>
              <w:spacing w:after="0" w:line="259" w:lineRule="auto"/>
              <w:ind w:left="0" w:firstLine="0"/>
              <w:rPr>
                <w:rFonts w:hint="eastAsia"/>
              </w:rPr>
            </w:pPr>
            <w:r>
              <w:t>传真：</w:t>
            </w:r>
          </w:p>
        </w:tc>
      </w:tr>
      <w:tr w:rsidR="00F94458" w14:paraId="0620814C" w14:textId="77777777">
        <w:trPr>
          <w:trHeight w:val="624"/>
        </w:trPr>
        <w:tc>
          <w:tcPr>
            <w:tcW w:w="4680" w:type="dxa"/>
            <w:tcBorders>
              <w:top w:val="nil"/>
              <w:left w:val="nil"/>
              <w:bottom w:val="nil"/>
              <w:right w:val="nil"/>
            </w:tcBorders>
            <w:vAlign w:val="center"/>
          </w:tcPr>
          <w:p w14:paraId="52DE532F" w14:textId="77777777" w:rsidR="00F94458" w:rsidRDefault="00000000">
            <w:pPr>
              <w:spacing w:after="0" w:line="259" w:lineRule="auto"/>
              <w:ind w:left="0" w:firstLine="0"/>
              <w:rPr>
                <w:rFonts w:hint="eastAsia"/>
              </w:rPr>
            </w:pPr>
            <w:r>
              <w:t>本项目授权委托人（签字并盖名章）：</w:t>
            </w:r>
          </w:p>
        </w:tc>
        <w:tc>
          <w:tcPr>
            <w:tcW w:w="1440" w:type="dxa"/>
            <w:tcBorders>
              <w:top w:val="nil"/>
              <w:left w:val="nil"/>
              <w:bottom w:val="nil"/>
              <w:right w:val="nil"/>
            </w:tcBorders>
            <w:vAlign w:val="center"/>
          </w:tcPr>
          <w:p w14:paraId="362A0C24" w14:textId="77777777" w:rsidR="00F94458" w:rsidRDefault="00000000">
            <w:pPr>
              <w:spacing w:after="0" w:line="259" w:lineRule="auto"/>
              <w:ind w:left="0" w:firstLine="0"/>
              <w:jc w:val="both"/>
              <w:rPr>
                <w:rFonts w:hint="eastAsia"/>
              </w:rPr>
            </w:pPr>
            <w:r>
              <w:t>身份证号码：</w:t>
            </w:r>
          </w:p>
        </w:tc>
      </w:tr>
      <w:tr w:rsidR="00F94458" w14:paraId="3995B4D8" w14:textId="77777777">
        <w:trPr>
          <w:trHeight w:val="2928"/>
        </w:trPr>
        <w:tc>
          <w:tcPr>
            <w:tcW w:w="4680" w:type="dxa"/>
            <w:tcBorders>
              <w:top w:val="nil"/>
              <w:left w:val="nil"/>
              <w:bottom w:val="nil"/>
              <w:right w:val="nil"/>
            </w:tcBorders>
            <w:vAlign w:val="bottom"/>
          </w:tcPr>
          <w:p w14:paraId="280CE746" w14:textId="77777777" w:rsidR="00F94458" w:rsidRDefault="00000000">
            <w:pPr>
              <w:spacing w:after="0" w:line="259" w:lineRule="auto"/>
              <w:ind w:left="0" w:right="3000" w:firstLine="0"/>
              <w:rPr>
                <w:rFonts w:hint="eastAsia"/>
              </w:rPr>
            </w:pPr>
            <w:r>
              <w:t>固话：手机：公司地址：邮编：质疑人（公章）</w:t>
            </w:r>
          </w:p>
        </w:tc>
        <w:tc>
          <w:tcPr>
            <w:tcW w:w="1440" w:type="dxa"/>
            <w:tcBorders>
              <w:top w:val="nil"/>
              <w:left w:val="nil"/>
              <w:bottom w:val="nil"/>
              <w:right w:val="nil"/>
            </w:tcBorders>
          </w:tcPr>
          <w:p w14:paraId="121137C8" w14:textId="77777777" w:rsidR="00F94458" w:rsidRDefault="00000000">
            <w:pPr>
              <w:spacing w:after="0" w:line="259" w:lineRule="auto"/>
              <w:ind w:left="0" w:firstLine="0"/>
              <w:rPr>
                <w:rFonts w:hint="eastAsia"/>
              </w:rPr>
            </w:pPr>
            <w:r>
              <w:t>传真：</w:t>
            </w:r>
          </w:p>
        </w:tc>
      </w:tr>
    </w:tbl>
    <w:p w14:paraId="3F479D5B" w14:textId="77777777" w:rsidR="00F94458" w:rsidRDefault="00000000">
      <w:pPr>
        <w:spacing w:after="127"/>
        <w:ind w:left="10" w:right="124" w:hanging="10"/>
        <w:jc w:val="right"/>
        <w:rPr>
          <w:rFonts w:hint="eastAsia"/>
        </w:rPr>
      </w:pPr>
      <w:r>
        <w:t>年 月 日</w:t>
      </w:r>
    </w:p>
    <w:p w14:paraId="396C9290" w14:textId="77777777" w:rsidR="00F94458" w:rsidRDefault="00000000">
      <w:pPr>
        <w:pStyle w:val="2"/>
        <w:ind w:left="524" w:right="655"/>
        <w:rPr>
          <w:rFonts w:hint="eastAsia"/>
        </w:rPr>
      </w:pPr>
      <w:r>
        <w:t>质疑内容</w:t>
      </w:r>
    </w:p>
    <w:p w14:paraId="153F6460" w14:textId="77777777" w:rsidR="00F94458" w:rsidRDefault="00000000">
      <w:pPr>
        <w:ind w:left="483" w:right="5326"/>
        <w:rPr>
          <w:rFonts w:hint="eastAsia"/>
        </w:rPr>
      </w:pPr>
      <w:r>
        <w:t>项目名称：项目编号：</w:t>
      </w:r>
      <w:r>
        <w:rPr>
          <w:rFonts w:ascii="Calibri" w:eastAsia="Calibri" w:hAnsi="Calibri" w:cs="Calibri"/>
          <w:noProof/>
          <w:sz w:val="22"/>
        </w:rPr>
        <mc:AlternateContent>
          <mc:Choice Requires="wpg">
            <w:drawing>
              <wp:inline distT="0" distB="0" distL="0" distR="0" wp14:anchorId="2B6D7A70" wp14:editId="21FED56F">
                <wp:extent cx="1828771" cy="297176"/>
                <wp:effectExtent l="0" t="0" r="0" b="0"/>
                <wp:docPr id="54454" name="Group 54454"/>
                <wp:cNvGraphicFramePr/>
                <a:graphic xmlns:a="http://schemas.openxmlformats.org/drawingml/2006/main">
                  <a:graphicData uri="http://schemas.microsoft.com/office/word/2010/wordprocessingGroup">
                    <wpg:wgp>
                      <wpg:cNvGrpSpPr/>
                      <wpg:grpSpPr>
                        <a:xfrm>
                          <a:off x="0" y="0"/>
                          <a:ext cx="1828771" cy="297176"/>
                          <a:chOff x="0" y="0"/>
                          <a:chExt cx="1828771" cy="297176"/>
                        </a:xfrm>
                      </wpg:grpSpPr>
                      <wps:wsp>
                        <wps:cNvPr id="3619" name="Shape 3619"/>
                        <wps:cNvSpPr/>
                        <wps:spPr>
                          <a:xfrm>
                            <a:off x="0" y="0"/>
                            <a:ext cx="1828771" cy="0"/>
                          </a:xfrm>
                          <a:custGeom>
                            <a:avLst/>
                            <a:gdLst/>
                            <a:ahLst/>
                            <a:cxnLst/>
                            <a:rect l="0" t="0" r="0" b="0"/>
                            <a:pathLst>
                              <a:path w="1828771">
                                <a:moveTo>
                                  <a:pt x="0" y="0"/>
                                </a:moveTo>
                                <a:lnTo>
                                  <a:pt x="1828771"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621" name="Shape 3621"/>
                        <wps:cNvSpPr/>
                        <wps:spPr>
                          <a:xfrm>
                            <a:off x="0" y="297176"/>
                            <a:ext cx="1828771" cy="0"/>
                          </a:xfrm>
                          <a:custGeom>
                            <a:avLst/>
                            <a:gdLst/>
                            <a:ahLst/>
                            <a:cxnLst/>
                            <a:rect l="0" t="0" r="0" b="0"/>
                            <a:pathLst>
                              <a:path w="1828771">
                                <a:moveTo>
                                  <a:pt x="0" y="0"/>
                                </a:moveTo>
                                <a:lnTo>
                                  <a:pt x="1828771"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454" style="width:143.998pt;height:23.3997pt;mso-position-horizontal-relative:char;mso-position-vertical-relative:line" coordsize="18287,2971">
                <v:shape id="Shape 3619" style="position:absolute;width:18287;height:0;left:0;top:0;" coordsize="1828771,0" path="m0,0l1828771,0">
                  <v:stroke weight="0.600085pt" endcap="flat" joinstyle="bevel" on="true" color="#000000"/>
                  <v:fill on="false" color="#000000" opacity="0"/>
                </v:shape>
                <v:shape id="Shape 3621" style="position:absolute;width:18287;height:0;left:0;top:2971;" coordsize="1828771,0" path="m0,0l1828771,0">
                  <v:stroke weight="0.600085pt" endcap="flat" joinstyle="bevel" on="true" color="#000000"/>
                  <v:fill on="false" color="#000000" opacity="0"/>
                </v:shape>
              </v:group>
            </w:pict>
          </mc:Fallback>
        </mc:AlternateContent>
      </w:r>
    </w:p>
    <w:tbl>
      <w:tblPr>
        <w:tblStyle w:val="TableGrid"/>
        <w:tblW w:w="8821" w:type="dxa"/>
        <w:tblInd w:w="462" w:type="dxa"/>
        <w:tblCellMar>
          <w:top w:w="119" w:type="dxa"/>
          <w:left w:w="108" w:type="dxa"/>
          <w:right w:w="225" w:type="dxa"/>
        </w:tblCellMar>
        <w:tblLook w:val="04A0" w:firstRow="1" w:lastRow="0" w:firstColumn="1" w:lastColumn="0" w:noHBand="0" w:noVBand="1"/>
      </w:tblPr>
      <w:tblGrid>
        <w:gridCol w:w="1412"/>
        <w:gridCol w:w="7409"/>
      </w:tblGrid>
      <w:tr w:rsidR="00F94458" w14:paraId="4BBB56D5" w14:textId="77777777">
        <w:trPr>
          <w:trHeight w:val="870"/>
        </w:trPr>
        <w:tc>
          <w:tcPr>
            <w:tcW w:w="1412" w:type="dxa"/>
            <w:vMerge w:val="restart"/>
            <w:tcBorders>
              <w:top w:val="single" w:sz="4" w:space="0" w:color="000000"/>
              <w:left w:val="single" w:sz="4" w:space="0" w:color="000000"/>
              <w:bottom w:val="single" w:sz="4" w:space="0" w:color="000000"/>
              <w:right w:val="single" w:sz="4" w:space="0" w:color="000000"/>
            </w:tcBorders>
            <w:vAlign w:val="center"/>
          </w:tcPr>
          <w:p w14:paraId="3BFA63FB" w14:textId="77777777" w:rsidR="00F94458" w:rsidRDefault="00000000">
            <w:pPr>
              <w:spacing w:after="0" w:line="259" w:lineRule="auto"/>
              <w:ind w:left="118" w:firstLine="0"/>
              <w:jc w:val="both"/>
              <w:rPr>
                <w:rFonts w:hint="eastAsia"/>
              </w:rPr>
            </w:pPr>
            <w:r>
              <w:t>具体内容</w:t>
            </w:r>
          </w:p>
        </w:tc>
        <w:tc>
          <w:tcPr>
            <w:tcW w:w="7409" w:type="dxa"/>
            <w:tcBorders>
              <w:top w:val="single" w:sz="4" w:space="0" w:color="000000"/>
              <w:left w:val="single" w:sz="4" w:space="0" w:color="000000"/>
              <w:bottom w:val="single" w:sz="4" w:space="0" w:color="000000"/>
              <w:right w:val="single" w:sz="4" w:space="0" w:color="000000"/>
            </w:tcBorders>
            <w:vAlign w:val="center"/>
          </w:tcPr>
          <w:p w14:paraId="0FDA7B5D" w14:textId="77777777" w:rsidR="00F94458" w:rsidRDefault="00000000">
            <w:pPr>
              <w:spacing w:after="0" w:line="259" w:lineRule="auto"/>
              <w:ind w:left="0" w:firstLine="0"/>
              <w:rPr>
                <w:rFonts w:hint="eastAsia"/>
              </w:rPr>
            </w:pPr>
            <w:r>
              <w:t>质疑事项：</w:t>
            </w:r>
          </w:p>
        </w:tc>
      </w:tr>
      <w:tr w:rsidR="00F94458" w14:paraId="63824B6D" w14:textId="77777777">
        <w:trPr>
          <w:trHeight w:val="869"/>
        </w:trPr>
        <w:tc>
          <w:tcPr>
            <w:tcW w:w="0" w:type="auto"/>
            <w:vMerge/>
            <w:tcBorders>
              <w:top w:val="nil"/>
              <w:left w:val="single" w:sz="4" w:space="0" w:color="000000"/>
              <w:bottom w:val="nil"/>
              <w:right w:val="single" w:sz="4" w:space="0" w:color="000000"/>
            </w:tcBorders>
          </w:tcPr>
          <w:p w14:paraId="6CFEFE1F" w14:textId="77777777" w:rsidR="00F94458" w:rsidRDefault="00F94458">
            <w:pPr>
              <w:spacing w:after="160" w:line="259" w:lineRule="auto"/>
              <w:ind w:left="0" w:firstLine="0"/>
              <w:rPr>
                <w:rFonts w:hint="eastAsia"/>
              </w:rPr>
            </w:pPr>
          </w:p>
        </w:tc>
        <w:tc>
          <w:tcPr>
            <w:tcW w:w="7409" w:type="dxa"/>
            <w:tcBorders>
              <w:top w:val="single" w:sz="4" w:space="0" w:color="000000"/>
              <w:left w:val="single" w:sz="4" w:space="0" w:color="000000"/>
              <w:bottom w:val="single" w:sz="4" w:space="0" w:color="000000"/>
              <w:right w:val="single" w:sz="4" w:space="0" w:color="000000"/>
            </w:tcBorders>
            <w:vAlign w:val="center"/>
          </w:tcPr>
          <w:p w14:paraId="0D67D5D0" w14:textId="77777777" w:rsidR="00F94458" w:rsidRDefault="00000000">
            <w:pPr>
              <w:spacing w:after="0" w:line="259" w:lineRule="auto"/>
              <w:ind w:left="0" w:firstLine="0"/>
              <w:rPr>
                <w:rFonts w:hint="eastAsia"/>
              </w:rPr>
            </w:pPr>
            <w:r>
              <w:t>主要内容：</w:t>
            </w:r>
          </w:p>
        </w:tc>
      </w:tr>
      <w:tr w:rsidR="00F94458" w14:paraId="3F4DEA9E" w14:textId="77777777">
        <w:trPr>
          <w:trHeight w:val="801"/>
        </w:trPr>
        <w:tc>
          <w:tcPr>
            <w:tcW w:w="0" w:type="auto"/>
            <w:vMerge/>
            <w:tcBorders>
              <w:top w:val="nil"/>
              <w:left w:val="single" w:sz="4" w:space="0" w:color="000000"/>
              <w:bottom w:val="nil"/>
              <w:right w:val="single" w:sz="4" w:space="0" w:color="000000"/>
            </w:tcBorders>
          </w:tcPr>
          <w:p w14:paraId="18947DA6" w14:textId="77777777" w:rsidR="00F94458" w:rsidRDefault="00F94458">
            <w:pPr>
              <w:spacing w:after="160" w:line="259" w:lineRule="auto"/>
              <w:ind w:left="0" w:firstLine="0"/>
              <w:rPr>
                <w:rFonts w:hint="eastAsia"/>
              </w:rPr>
            </w:pPr>
          </w:p>
        </w:tc>
        <w:tc>
          <w:tcPr>
            <w:tcW w:w="7409" w:type="dxa"/>
            <w:tcBorders>
              <w:top w:val="single" w:sz="4" w:space="0" w:color="000000"/>
              <w:left w:val="single" w:sz="4" w:space="0" w:color="000000"/>
              <w:bottom w:val="single" w:sz="4" w:space="0" w:color="000000"/>
              <w:right w:val="single" w:sz="4" w:space="0" w:color="000000"/>
            </w:tcBorders>
            <w:vAlign w:val="center"/>
          </w:tcPr>
          <w:p w14:paraId="13A5161C" w14:textId="77777777" w:rsidR="00F94458" w:rsidRDefault="00000000">
            <w:pPr>
              <w:spacing w:after="0" w:line="259" w:lineRule="auto"/>
              <w:ind w:left="0" w:firstLine="0"/>
              <w:rPr>
                <w:rFonts w:hint="eastAsia"/>
              </w:rPr>
            </w:pPr>
            <w:r>
              <w:t>事实依据：</w:t>
            </w:r>
          </w:p>
        </w:tc>
      </w:tr>
      <w:tr w:rsidR="00F94458" w14:paraId="091780B4" w14:textId="77777777">
        <w:trPr>
          <w:trHeight w:val="720"/>
        </w:trPr>
        <w:tc>
          <w:tcPr>
            <w:tcW w:w="0" w:type="auto"/>
            <w:vMerge/>
            <w:tcBorders>
              <w:top w:val="nil"/>
              <w:left w:val="single" w:sz="4" w:space="0" w:color="000000"/>
              <w:bottom w:val="nil"/>
              <w:right w:val="single" w:sz="4" w:space="0" w:color="000000"/>
            </w:tcBorders>
          </w:tcPr>
          <w:p w14:paraId="2B2E7CF3" w14:textId="77777777" w:rsidR="00F94458" w:rsidRDefault="00F94458">
            <w:pPr>
              <w:spacing w:after="160" w:line="259" w:lineRule="auto"/>
              <w:ind w:left="0" w:firstLine="0"/>
              <w:rPr>
                <w:rFonts w:hint="eastAsia"/>
              </w:rPr>
            </w:pPr>
          </w:p>
        </w:tc>
        <w:tc>
          <w:tcPr>
            <w:tcW w:w="7409" w:type="dxa"/>
            <w:tcBorders>
              <w:top w:val="single" w:sz="4" w:space="0" w:color="000000"/>
              <w:left w:val="single" w:sz="4" w:space="0" w:color="000000"/>
              <w:bottom w:val="single" w:sz="4" w:space="0" w:color="000000"/>
              <w:right w:val="single" w:sz="4" w:space="0" w:color="000000"/>
            </w:tcBorders>
            <w:vAlign w:val="center"/>
          </w:tcPr>
          <w:p w14:paraId="317C500B" w14:textId="77777777" w:rsidR="00F94458" w:rsidRDefault="00000000">
            <w:pPr>
              <w:spacing w:after="0" w:line="259" w:lineRule="auto"/>
              <w:ind w:left="0" w:firstLine="0"/>
              <w:rPr>
                <w:rFonts w:hint="eastAsia"/>
              </w:rPr>
            </w:pPr>
            <w:r>
              <w:t>适应法规条款：</w:t>
            </w:r>
          </w:p>
        </w:tc>
      </w:tr>
      <w:tr w:rsidR="00F94458" w14:paraId="672CF1D2" w14:textId="77777777">
        <w:trPr>
          <w:trHeight w:val="636"/>
        </w:trPr>
        <w:tc>
          <w:tcPr>
            <w:tcW w:w="0" w:type="auto"/>
            <w:vMerge/>
            <w:tcBorders>
              <w:top w:val="nil"/>
              <w:left w:val="single" w:sz="4" w:space="0" w:color="000000"/>
              <w:bottom w:val="single" w:sz="4" w:space="0" w:color="000000"/>
              <w:right w:val="single" w:sz="4" w:space="0" w:color="000000"/>
            </w:tcBorders>
          </w:tcPr>
          <w:p w14:paraId="65B13089" w14:textId="77777777" w:rsidR="00F94458" w:rsidRDefault="00F94458">
            <w:pPr>
              <w:spacing w:after="160" w:line="259" w:lineRule="auto"/>
              <w:ind w:left="0" w:firstLine="0"/>
              <w:rPr>
                <w:rFonts w:hint="eastAsia"/>
              </w:rPr>
            </w:pPr>
          </w:p>
        </w:tc>
        <w:tc>
          <w:tcPr>
            <w:tcW w:w="7409" w:type="dxa"/>
            <w:tcBorders>
              <w:top w:val="single" w:sz="4" w:space="0" w:color="000000"/>
              <w:left w:val="single" w:sz="4" w:space="0" w:color="000000"/>
              <w:bottom w:val="single" w:sz="4" w:space="0" w:color="000000"/>
              <w:right w:val="single" w:sz="4" w:space="0" w:color="000000"/>
            </w:tcBorders>
          </w:tcPr>
          <w:p w14:paraId="599FEBFB" w14:textId="77777777" w:rsidR="00F94458" w:rsidRDefault="00000000">
            <w:pPr>
              <w:spacing w:after="0" w:line="259" w:lineRule="auto"/>
              <w:ind w:left="0" w:firstLine="0"/>
              <w:rPr>
                <w:rFonts w:hint="eastAsia"/>
              </w:rPr>
            </w:pPr>
            <w:r>
              <w:t>佐证材料：</w:t>
            </w:r>
          </w:p>
        </w:tc>
      </w:tr>
    </w:tbl>
    <w:p w14:paraId="4245E5DF" w14:textId="77777777" w:rsidR="00F94458" w:rsidRDefault="00000000">
      <w:pPr>
        <w:spacing w:after="125"/>
        <w:ind w:left="5"/>
        <w:rPr>
          <w:rFonts w:hint="eastAsia"/>
        </w:rPr>
      </w:pPr>
      <w:r>
        <w:t>备注：</w:t>
      </w:r>
    </w:p>
    <w:p w14:paraId="0E907B06" w14:textId="77777777" w:rsidR="00F94458" w:rsidRDefault="00000000">
      <w:pPr>
        <w:numPr>
          <w:ilvl w:val="0"/>
          <w:numId w:val="36"/>
        </w:numPr>
        <w:spacing w:after="127"/>
        <w:ind w:firstLine="480"/>
        <w:rPr>
          <w:rFonts w:hint="eastAsia"/>
        </w:rPr>
      </w:pPr>
      <w:r>
        <w:t>质疑人的法定代表人办理质疑事务的，在提交质疑函（无需填写授权委托人）的同时，</w:t>
      </w:r>
    </w:p>
    <w:p w14:paraId="57CC54F1" w14:textId="77777777" w:rsidR="00F94458" w:rsidRDefault="00000000">
      <w:pPr>
        <w:spacing w:line="360" w:lineRule="auto"/>
        <w:ind w:left="5"/>
        <w:rPr>
          <w:rFonts w:hint="eastAsia"/>
        </w:rPr>
      </w:pPr>
      <w:r>
        <w:t>还应提交加盖质疑人公章的营业执照副本复印件和法定代表人的身份证复印件。请持身份证原件用于核对。</w:t>
      </w:r>
    </w:p>
    <w:p w14:paraId="54E3917E" w14:textId="77777777" w:rsidR="00F94458" w:rsidRDefault="00000000">
      <w:pPr>
        <w:numPr>
          <w:ilvl w:val="0"/>
          <w:numId w:val="36"/>
        </w:numPr>
        <w:spacing w:line="360" w:lineRule="auto"/>
        <w:ind w:firstLine="480"/>
        <w:rPr>
          <w:rFonts w:hint="eastAsia"/>
        </w:rPr>
      </w:pPr>
      <w:r>
        <w:t>授权本项目评审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395176D9" w14:textId="77777777" w:rsidR="00F94458" w:rsidRDefault="00000000">
      <w:pPr>
        <w:numPr>
          <w:ilvl w:val="0"/>
          <w:numId w:val="36"/>
        </w:numPr>
        <w:spacing w:line="360" w:lineRule="auto"/>
        <w:ind w:firstLine="480"/>
        <w:rPr>
          <w:rFonts w:hint="eastAsia"/>
        </w:rPr>
      </w:pPr>
      <w:r>
        <w:t>“具体的质疑事项及事实依据”一栏填写不下时，质疑人可另附页（A4），但附纸要求加盖质疑人公章。</w:t>
      </w:r>
    </w:p>
    <w:p w14:paraId="05494824" w14:textId="77777777" w:rsidR="00F94458" w:rsidRDefault="00000000">
      <w:pPr>
        <w:numPr>
          <w:ilvl w:val="0"/>
          <w:numId w:val="36"/>
        </w:numPr>
        <w:spacing w:after="125"/>
        <w:ind w:firstLine="480"/>
        <w:rPr>
          <w:rFonts w:hint="eastAsia"/>
        </w:rPr>
      </w:pPr>
      <w:r>
        <w:t>与质疑事项有关的材料应与质疑函合并装订。</w:t>
      </w:r>
    </w:p>
    <w:p w14:paraId="6761305E" w14:textId="77777777" w:rsidR="00F94458" w:rsidRDefault="00000000">
      <w:pPr>
        <w:numPr>
          <w:ilvl w:val="0"/>
          <w:numId w:val="36"/>
        </w:numPr>
        <w:ind w:firstLine="480"/>
        <w:rPr>
          <w:rFonts w:hint="eastAsia"/>
        </w:rPr>
      </w:pPr>
      <w:r>
        <w:t>质疑函一式三份。</w:t>
      </w:r>
    </w:p>
    <w:p w14:paraId="16897532" w14:textId="77777777" w:rsidR="00F94458" w:rsidRDefault="00000000">
      <w:pPr>
        <w:spacing w:after="173"/>
        <w:ind w:left="483"/>
        <w:rPr>
          <w:rFonts w:hint="eastAsia"/>
        </w:rPr>
      </w:pPr>
      <w:r>
        <w:t>42.投诉及处理</w:t>
      </w:r>
    </w:p>
    <w:p w14:paraId="3261B9FC" w14:textId="77777777" w:rsidR="00F94458" w:rsidRDefault="00000000">
      <w:pPr>
        <w:spacing w:line="432" w:lineRule="auto"/>
        <w:ind w:left="2" w:firstLine="480"/>
        <w:rPr>
          <w:rFonts w:hint="eastAsia"/>
        </w:rPr>
      </w:pPr>
      <w:r>
        <w:t>42.1质疑供应商对采购人、采购代理机构的答复不满意，或者采购人、采购代理机构未在规定时间内作出答复的，可以在答复期满后15个工作日内向监督财政部门提起投诉。</w:t>
      </w:r>
    </w:p>
    <w:p w14:paraId="6A28C293" w14:textId="77777777" w:rsidR="00F94458" w:rsidRDefault="00000000">
      <w:pPr>
        <w:spacing w:after="4" w:line="432" w:lineRule="auto"/>
        <w:ind w:left="-15" w:right="124" w:firstLine="470"/>
        <w:jc w:val="both"/>
        <w:rPr>
          <w:rFonts w:hint="eastAsia"/>
        </w:rPr>
      </w:pPr>
      <w:r>
        <w:t>42.2投诉人投诉时,应当提交投诉书和必要的证明材料，并按照被投诉采购人、采购代理机构（以下简称被投诉人）和与投诉事项有关的供应商数量提供投诉书的副本。投诉书应当包括下列内容：</w:t>
      </w:r>
    </w:p>
    <w:p w14:paraId="38BD6CED" w14:textId="77777777" w:rsidR="00F94458" w:rsidRDefault="00000000">
      <w:pPr>
        <w:numPr>
          <w:ilvl w:val="0"/>
          <w:numId w:val="37"/>
        </w:numPr>
        <w:spacing w:after="218"/>
        <w:ind w:hanging="600"/>
        <w:rPr>
          <w:rFonts w:hint="eastAsia"/>
        </w:rPr>
      </w:pPr>
      <w:r>
        <w:t>投诉人和被投诉人的姓名或者名称、通讯地址、邮编、联系人及联系电话；</w:t>
      </w:r>
    </w:p>
    <w:p w14:paraId="56088CAC" w14:textId="77777777" w:rsidR="00F94458" w:rsidRDefault="00000000">
      <w:pPr>
        <w:numPr>
          <w:ilvl w:val="0"/>
          <w:numId w:val="37"/>
        </w:numPr>
        <w:spacing w:after="218"/>
        <w:ind w:hanging="600"/>
        <w:rPr>
          <w:rFonts w:hint="eastAsia"/>
        </w:rPr>
      </w:pPr>
      <w:r>
        <w:t>质疑和质疑答复情况说明及相关证明材料；</w:t>
      </w:r>
    </w:p>
    <w:p w14:paraId="210994C1" w14:textId="77777777" w:rsidR="00F94458" w:rsidRDefault="00000000">
      <w:pPr>
        <w:numPr>
          <w:ilvl w:val="0"/>
          <w:numId w:val="37"/>
        </w:numPr>
        <w:spacing w:after="218"/>
        <w:ind w:hanging="600"/>
        <w:rPr>
          <w:rFonts w:hint="eastAsia"/>
        </w:rPr>
      </w:pPr>
      <w:r>
        <w:t>具体、明确的投诉事项和与投诉事项相关的投诉请求；</w:t>
      </w:r>
    </w:p>
    <w:p w14:paraId="079C63AB" w14:textId="77777777" w:rsidR="00F94458" w:rsidRDefault="00000000">
      <w:pPr>
        <w:numPr>
          <w:ilvl w:val="0"/>
          <w:numId w:val="37"/>
        </w:numPr>
        <w:spacing w:after="218"/>
        <w:ind w:hanging="600"/>
        <w:rPr>
          <w:rFonts w:hint="eastAsia"/>
        </w:rPr>
      </w:pPr>
      <w:r>
        <w:t>事实依据；</w:t>
      </w:r>
    </w:p>
    <w:p w14:paraId="15A84967" w14:textId="77777777" w:rsidR="00F94458" w:rsidRDefault="00000000">
      <w:pPr>
        <w:numPr>
          <w:ilvl w:val="0"/>
          <w:numId w:val="37"/>
        </w:numPr>
        <w:spacing w:after="218"/>
        <w:ind w:hanging="600"/>
        <w:rPr>
          <w:rFonts w:hint="eastAsia"/>
        </w:rPr>
      </w:pPr>
      <w:r>
        <w:t>法律依据；</w:t>
      </w:r>
    </w:p>
    <w:p w14:paraId="7414A352" w14:textId="77777777" w:rsidR="00F94458" w:rsidRDefault="00000000">
      <w:pPr>
        <w:numPr>
          <w:ilvl w:val="0"/>
          <w:numId w:val="37"/>
        </w:numPr>
        <w:spacing w:after="218"/>
        <w:ind w:hanging="600"/>
        <w:rPr>
          <w:rFonts w:hint="eastAsia"/>
        </w:rPr>
      </w:pPr>
      <w:r>
        <w:t>提起投诉的日期。</w:t>
      </w:r>
    </w:p>
    <w:p w14:paraId="56CA75C0" w14:textId="77777777" w:rsidR="00F94458" w:rsidRDefault="00000000">
      <w:pPr>
        <w:spacing w:line="432" w:lineRule="auto"/>
        <w:ind w:left="2" w:firstLine="480"/>
        <w:rPr>
          <w:rFonts w:hint="eastAsia"/>
        </w:rPr>
      </w:pPr>
      <w:r>
        <w:t>42.3投诉人为自然人的，应当由本人签字；投诉人为法人或者其他组织的，应当由法定代表人、主要负责人，或者其授权代表签字或者盖章，并加盖公章。</w:t>
      </w:r>
    </w:p>
    <w:p w14:paraId="3014356C" w14:textId="77777777" w:rsidR="00F94458" w:rsidRDefault="00000000">
      <w:pPr>
        <w:spacing w:after="218"/>
        <w:ind w:left="483"/>
        <w:rPr>
          <w:rFonts w:hint="eastAsia"/>
        </w:rPr>
      </w:pPr>
      <w:r>
        <w:lastRenderedPageBreak/>
        <w:t>42.4投诉人应当根据规定的信息内容，并按照规定的方式提起投诉。</w:t>
      </w:r>
    </w:p>
    <w:p w14:paraId="12522E94" w14:textId="77777777" w:rsidR="00F94458" w:rsidRDefault="00000000">
      <w:pPr>
        <w:spacing w:after="218"/>
        <w:ind w:left="483"/>
        <w:rPr>
          <w:rFonts w:hint="eastAsia"/>
        </w:rPr>
      </w:pPr>
      <w:r>
        <w:t>42.5投诉人提起投诉应当符合下列条件：</w:t>
      </w:r>
    </w:p>
    <w:p w14:paraId="75D19C09" w14:textId="77777777" w:rsidR="00F94458" w:rsidRDefault="00000000">
      <w:pPr>
        <w:numPr>
          <w:ilvl w:val="1"/>
          <w:numId w:val="37"/>
        </w:numPr>
        <w:spacing w:after="218"/>
        <w:ind w:hanging="600"/>
        <w:rPr>
          <w:rFonts w:hint="eastAsia"/>
        </w:rPr>
      </w:pPr>
      <w:r>
        <w:t>提起投诉前已依法进行质疑；</w:t>
      </w:r>
    </w:p>
    <w:p w14:paraId="055BEEEC" w14:textId="77777777" w:rsidR="00F94458" w:rsidRDefault="00000000">
      <w:pPr>
        <w:numPr>
          <w:ilvl w:val="1"/>
          <w:numId w:val="37"/>
        </w:numPr>
        <w:spacing w:after="218"/>
        <w:ind w:hanging="600"/>
        <w:rPr>
          <w:rFonts w:hint="eastAsia"/>
        </w:rPr>
      </w:pPr>
      <w:r>
        <w:t>投诉书内容符合本办法的规定；</w:t>
      </w:r>
    </w:p>
    <w:p w14:paraId="32E98BB5" w14:textId="77777777" w:rsidR="00F94458" w:rsidRDefault="00000000">
      <w:pPr>
        <w:numPr>
          <w:ilvl w:val="1"/>
          <w:numId w:val="37"/>
        </w:numPr>
        <w:spacing w:after="218"/>
        <w:ind w:hanging="600"/>
        <w:rPr>
          <w:rFonts w:hint="eastAsia"/>
        </w:rPr>
      </w:pPr>
      <w:r>
        <w:t>在投诉有效期限内提起投诉；</w:t>
      </w:r>
    </w:p>
    <w:p w14:paraId="44A16C88" w14:textId="77777777" w:rsidR="00F94458" w:rsidRDefault="00000000">
      <w:pPr>
        <w:numPr>
          <w:ilvl w:val="1"/>
          <w:numId w:val="37"/>
        </w:numPr>
        <w:spacing w:after="218"/>
        <w:ind w:hanging="600"/>
        <w:rPr>
          <w:rFonts w:hint="eastAsia"/>
        </w:rPr>
      </w:pPr>
      <w:r>
        <w:t>同一投诉事项未经财政部门投诉处理；</w:t>
      </w:r>
    </w:p>
    <w:p w14:paraId="7FCD65B5" w14:textId="77777777" w:rsidR="00F94458" w:rsidRDefault="00000000">
      <w:pPr>
        <w:numPr>
          <w:ilvl w:val="1"/>
          <w:numId w:val="37"/>
        </w:numPr>
        <w:spacing w:after="216"/>
        <w:ind w:hanging="600"/>
        <w:rPr>
          <w:rFonts w:hint="eastAsia"/>
        </w:rPr>
      </w:pPr>
      <w:r>
        <w:t>财政部规定的其他条件。</w:t>
      </w:r>
    </w:p>
    <w:p w14:paraId="05C3DBD3" w14:textId="77777777" w:rsidR="00F94458" w:rsidRDefault="00000000">
      <w:pPr>
        <w:spacing w:after="221"/>
        <w:ind w:left="483"/>
        <w:rPr>
          <w:rFonts w:hint="eastAsia"/>
        </w:rPr>
      </w:pPr>
      <w:r>
        <w:t>42.6供应商投诉的事项不得超出已质疑事项的范围，但基于质疑答复内容提出的投诉事</w:t>
      </w:r>
    </w:p>
    <w:p w14:paraId="45D4E5EC" w14:textId="77777777" w:rsidR="00F94458" w:rsidRDefault="00000000">
      <w:pPr>
        <w:ind w:left="5"/>
        <w:rPr>
          <w:rFonts w:hint="eastAsia"/>
        </w:rPr>
      </w:pPr>
      <w:r>
        <w:t>项除外。</w:t>
      </w:r>
    </w:p>
    <w:p w14:paraId="13857863" w14:textId="77777777" w:rsidR="00F94458" w:rsidRDefault="00000000">
      <w:pPr>
        <w:pStyle w:val="2"/>
        <w:spacing w:after="2180"/>
        <w:ind w:left="524" w:right="657"/>
        <w:rPr>
          <w:rFonts w:hint="eastAsia"/>
        </w:rPr>
      </w:pPr>
      <w:r>
        <w:t>投诉书范本</w:t>
      </w:r>
    </w:p>
    <w:p w14:paraId="026825CA" w14:textId="77777777" w:rsidR="00F94458" w:rsidRDefault="00000000">
      <w:pPr>
        <w:spacing w:after="953" w:line="363" w:lineRule="auto"/>
        <w:ind w:left="721" w:right="7728"/>
        <w:rPr>
          <w:rFonts w:hint="eastAsia"/>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84EC663" wp14:editId="111D8D3F">
                <wp:simplePos x="0" y="0"/>
                <wp:positionH relativeFrom="column">
                  <wp:posOffset>455663</wp:posOffset>
                </wp:positionH>
                <wp:positionV relativeFrom="paragraph">
                  <wp:posOffset>-1185644</wp:posOffset>
                </wp:positionV>
                <wp:extent cx="5277025" cy="3116529"/>
                <wp:effectExtent l="0" t="0" r="0" b="0"/>
                <wp:wrapSquare wrapText="bothSides"/>
                <wp:docPr id="49480" name="Group 49480"/>
                <wp:cNvGraphicFramePr/>
                <a:graphic xmlns:a="http://schemas.openxmlformats.org/drawingml/2006/main">
                  <a:graphicData uri="http://schemas.microsoft.com/office/word/2010/wordprocessingGroup">
                    <wpg:wgp>
                      <wpg:cNvGrpSpPr/>
                      <wpg:grpSpPr>
                        <a:xfrm>
                          <a:off x="0" y="0"/>
                          <a:ext cx="5277025" cy="3116529"/>
                          <a:chOff x="0" y="0"/>
                          <a:chExt cx="5277025" cy="3116529"/>
                        </a:xfrm>
                      </wpg:grpSpPr>
                      <wps:wsp>
                        <wps:cNvPr id="3746" name="Rectangle 3746"/>
                        <wps:cNvSpPr/>
                        <wps:spPr>
                          <a:xfrm>
                            <a:off x="0" y="0"/>
                            <a:ext cx="2432246" cy="202688"/>
                          </a:xfrm>
                          <a:prstGeom prst="rect">
                            <a:avLst/>
                          </a:prstGeom>
                          <a:ln>
                            <a:noFill/>
                          </a:ln>
                        </wps:spPr>
                        <wps:txbx>
                          <w:txbxContent>
                            <w:p w14:paraId="4FBB981A" w14:textId="77777777" w:rsidR="00F94458" w:rsidRDefault="00000000">
                              <w:pPr>
                                <w:spacing w:after="160" w:line="259" w:lineRule="auto"/>
                                <w:ind w:left="0" w:firstLine="0"/>
                                <w:rPr>
                                  <w:rFonts w:hint="eastAsia"/>
                                </w:rPr>
                              </w:pPr>
                              <w:r>
                                <w:t>一、投诉相关主体基本情况</w:t>
                              </w:r>
                            </w:p>
                          </w:txbxContent>
                        </wps:txbx>
                        <wps:bodyPr horzOverflow="overflow" vert="horz" lIns="0" tIns="0" rIns="0" bIns="0" rtlCol="0">
                          <a:noAutofit/>
                        </wps:bodyPr>
                      </wps:wsp>
                      <wps:wsp>
                        <wps:cNvPr id="3747" name="Rectangle 3747"/>
                        <wps:cNvSpPr/>
                        <wps:spPr>
                          <a:xfrm>
                            <a:off x="0" y="297175"/>
                            <a:ext cx="810749" cy="202687"/>
                          </a:xfrm>
                          <a:prstGeom prst="rect">
                            <a:avLst/>
                          </a:prstGeom>
                          <a:ln>
                            <a:noFill/>
                          </a:ln>
                        </wps:spPr>
                        <wps:txbx>
                          <w:txbxContent>
                            <w:p w14:paraId="7000868F" w14:textId="77777777" w:rsidR="00F94458" w:rsidRDefault="00000000">
                              <w:pPr>
                                <w:spacing w:after="160" w:line="259" w:lineRule="auto"/>
                                <w:ind w:left="0" w:firstLine="0"/>
                                <w:rPr>
                                  <w:rFonts w:hint="eastAsia"/>
                                </w:rPr>
                              </w:pPr>
                              <w:r>
                                <w:t>投诉人：</w:t>
                              </w:r>
                            </w:p>
                          </w:txbxContent>
                        </wps:txbx>
                        <wps:bodyPr horzOverflow="overflow" vert="horz" lIns="0" tIns="0" rIns="0" bIns="0" rtlCol="0">
                          <a:noAutofit/>
                        </wps:bodyPr>
                      </wps:wsp>
                      <wps:wsp>
                        <wps:cNvPr id="3748" name="Shape 3748"/>
                        <wps:cNvSpPr/>
                        <wps:spPr>
                          <a:xfrm>
                            <a:off x="609215" y="445921"/>
                            <a:ext cx="3581345" cy="0"/>
                          </a:xfrm>
                          <a:custGeom>
                            <a:avLst/>
                            <a:gdLst/>
                            <a:ahLst/>
                            <a:cxnLst/>
                            <a:rect l="0" t="0" r="0" b="0"/>
                            <a:pathLst>
                              <a:path w="3581345">
                                <a:moveTo>
                                  <a:pt x="0" y="0"/>
                                </a:moveTo>
                                <a:lnTo>
                                  <a:pt x="3581345"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49" name="Rectangle 3749"/>
                        <wps:cNvSpPr/>
                        <wps:spPr>
                          <a:xfrm>
                            <a:off x="0" y="592821"/>
                            <a:ext cx="202687" cy="202687"/>
                          </a:xfrm>
                          <a:prstGeom prst="rect">
                            <a:avLst/>
                          </a:prstGeom>
                          <a:ln>
                            <a:noFill/>
                          </a:ln>
                        </wps:spPr>
                        <wps:txbx>
                          <w:txbxContent>
                            <w:p w14:paraId="5B99CB74" w14:textId="77777777" w:rsidR="00F94458" w:rsidRDefault="00000000">
                              <w:pPr>
                                <w:spacing w:after="160" w:line="259" w:lineRule="auto"/>
                                <w:ind w:left="0" w:firstLine="0"/>
                                <w:rPr>
                                  <w:rFonts w:hint="eastAsia"/>
                                </w:rPr>
                              </w:pPr>
                              <w:r>
                                <w:t>地</w:t>
                              </w:r>
                            </w:p>
                          </w:txbxContent>
                        </wps:txbx>
                        <wps:bodyPr horzOverflow="overflow" vert="horz" lIns="0" tIns="0" rIns="0" bIns="0" rtlCol="0">
                          <a:noAutofit/>
                        </wps:bodyPr>
                      </wps:wsp>
                      <wps:wsp>
                        <wps:cNvPr id="3750" name="Rectangle 3750"/>
                        <wps:cNvSpPr/>
                        <wps:spPr>
                          <a:xfrm>
                            <a:off x="533393" y="592821"/>
                            <a:ext cx="405374" cy="202687"/>
                          </a:xfrm>
                          <a:prstGeom prst="rect">
                            <a:avLst/>
                          </a:prstGeom>
                          <a:ln>
                            <a:noFill/>
                          </a:ln>
                        </wps:spPr>
                        <wps:txbx>
                          <w:txbxContent>
                            <w:p w14:paraId="6140F64E" w14:textId="77777777" w:rsidR="00F94458" w:rsidRDefault="00000000">
                              <w:pPr>
                                <w:spacing w:after="160" w:line="259" w:lineRule="auto"/>
                                <w:ind w:left="0" w:firstLine="0"/>
                                <w:rPr>
                                  <w:rFonts w:hint="eastAsia"/>
                                </w:rPr>
                              </w:pPr>
                              <w:r>
                                <w:t>址：</w:t>
                              </w:r>
                            </w:p>
                          </w:txbxContent>
                        </wps:txbx>
                        <wps:bodyPr horzOverflow="overflow" vert="horz" lIns="0" tIns="0" rIns="0" bIns="0" rtlCol="0">
                          <a:noAutofit/>
                        </wps:bodyPr>
                      </wps:wsp>
                      <wps:wsp>
                        <wps:cNvPr id="3751" name="Shape 3751"/>
                        <wps:cNvSpPr/>
                        <wps:spPr>
                          <a:xfrm>
                            <a:off x="837811" y="743096"/>
                            <a:ext cx="2209767" cy="0"/>
                          </a:xfrm>
                          <a:custGeom>
                            <a:avLst/>
                            <a:gdLst/>
                            <a:ahLst/>
                            <a:cxnLst/>
                            <a:rect l="0" t="0" r="0" b="0"/>
                            <a:pathLst>
                              <a:path w="2209767">
                                <a:moveTo>
                                  <a:pt x="0" y="0"/>
                                </a:moveTo>
                                <a:lnTo>
                                  <a:pt x="2209767"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52" name="Rectangle 3752"/>
                        <wps:cNvSpPr/>
                        <wps:spPr>
                          <a:xfrm>
                            <a:off x="3047952" y="592821"/>
                            <a:ext cx="608062" cy="202687"/>
                          </a:xfrm>
                          <a:prstGeom prst="rect">
                            <a:avLst/>
                          </a:prstGeom>
                          <a:ln>
                            <a:noFill/>
                          </a:ln>
                        </wps:spPr>
                        <wps:txbx>
                          <w:txbxContent>
                            <w:p w14:paraId="76D04D36" w14:textId="77777777" w:rsidR="00F94458" w:rsidRDefault="00000000">
                              <w:pPr>
                                <w:spacing w:after="160" w:line="259" w:lineRule="auto"/>
                                <w:ind w:left="0" w:firstLine="0"/>
                                <w:rPr>
                                  <w:rFonts w:hint="eastAsia"/>
                                </w:rPr>
                              </w:pPr>
                              <w:r>
                                <w:t>邮编：</w:t>
                              </w:r>
                            </w:p>
                          </w:txbxContent>
                        </wps:txbx>
                        <wps:bodyPr horzOverflow="overflow" vert="horz" lIns="0" tIns="0" rIns="0" bIns="0" rtlCol="0">
                          <a:noAutofit/>
                        </wps:bodyPr>
                      </wps:wsp>
                      <wps:wsp>
                        <wps:cNvPr id="3753" name="Shape 3753"/>
                        <wps:cNvSpPr/>
                        <wps:spPr>
                          <a:xfrm>
                            <a:off x="3504767" y="743096"/>
                            <a:ext cx="685789" cy="0"/>
                          </a:xfrm>
                          <a:custGeom>
                            <a:avLst/>
                            <a:gdLst/>
                            <a:ahLst/>
                            <a:cxnLst/>
                            <a:rect l="0" t="0" r="0" b="0"/>
                            <a:pathLst>
                              <a:path w="685789">
                                <a:moveTo>
                                  <a:pt x="0" y="0"/>
                                </a:moveTo>
                                <a:lnTo>
                                  <a:pt x="685789"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54" name="Shape 3754"/>
                        <wps:cNvSpPr/>
                        <wps:spPr>
                          <a:xfrm>
                            <a:off x="4190556" y="743096"/>
                            <a:ext cx="228597" cy="0"/>
                          </a:xfrm>
                          <a:custGeom>
                            <a:avLst/>
                            <a:gdLst/>
                            <a:ahLst/>
                            <a:cxnLst/>
                            <a:rect l="0" t="0" r="0" b="0"/>
                            <a:pathLst>
                              <a:path w="228597">
                                <a:moveTo>
                                  <a:pt x="0" y="0"/>
                                </a:moveTo>
                                <a:lnTo>
                                  <a:pt x="228597"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755" name="Rectangle 3755"/>
                        <wps:cNvSpPr/>
                        <wps:spPr>
                          <a:xfrm>
                            <a:off x="0" y="889996"/>
                            <a:ext cx="1013436" cy="202687"/>
                          </a:xfrm>
                          <a:prstGeom prst="rect">
                            <a:avLst/>
                          </a:prstGeom>
                          <a:ln>
                            <a:noFill/>
                          </a:ln>
                        </wps:spPr>
                        <wps:txbx>
                          <w:txbxContent>
                            <w:p w14:paraId="15609F99" w14:textId="77777777" w:rsidR="00F94458" w:rsidRDefault="00000000">
                              <w:pPr>
                                <w:spacing w:after="160" w:line="259" w:lineRule="auto"/>
                                <w:ind w:left="0" w:firstLine="0"/>
                                <w:rPr>
                                  <w:rFonts w:hint="eastAsia"/>
                                </w:rPr>
                              </w:pPr>
                              <w:r>
                                <w:t>法定代表人</w:t>
                              </w:r>
                            </w:p>
                          </w:txbxContent>
                        </wps:txbx>
                        <wps:bodyPr horzOverflow="overflow" vert="horz" lIns="0" tIns="0" rIns="0" bIns="0" rtlCol="0">
                          <a:noAutofit/>
                        </wps:bodyPr>
                      </wps:wsp>
                      <wps:wsp>
                        <wps:cNvPr id="3756" name="Rectangle 3756"/>
                        <wps:cNvSpPr/>
                        <wps:spPr>
                          <a:xfrm>
                            <a:off x="761989" y="889996"/>
                            <a:ext cx="101344" cy="202687"/>
                          </a:xfrm>
                          <a:prstGeom prst="rect">
                            <a:avLst/>
                          </a:prstGeom>
                          <a:ln>
                            <a:noFill/>
                          </a:ln>
                        </wps:spPr>
                        <wps:txbx>
                          <w:txbxContent>
                            <w:p w14:paraId="019374B3" w14:textId="77777777" w:rsidR="00F94458" w:rsidRDefault="00000000">
                              <w:pPr>
                                <w:spacing w:after="160" w:line="259" w:lineRule="auto"/>
                                <w:ind w:left="0" w:firstLine="0"/>
                                <w:rPr>
                                  <w:rFonts w:hint="eastAsia"/>
                                </w:rPr>
                              </w:pPr>
                              <w:r>
                                <w:t>/</w:t>
                              </w:r>
                            </w:p>
                          </w:txbxContent>
                        </wps:txbx>
                        <wps:bodyPr horzOverflow="overflow" vert="horz" lIns="0" tIns="0" rIns="0" bIns="0" rtlCol="0">
                          <a:noAutofit/>
                        </wps:bodyPr>
                      </wps:wsp>
                      <wps:wsp>
                        <wps:cNvPr id="3757" name="Rectangle 3757"/>
                        <wps:cNvSpPr/>
                        <wps:spPr>
                          <a:xfrm>
                            <a:off x="838185" y="889996"/>
                            <a:ext cx="1216123" cy="202687"/>
                          </a:xfrm>
                          <a:prstGeom prst="rect">
                            <a:avLst/>
                          </a:prstGeom>
                          <a:ln>
                            <a:noFill/>
                          </a:ln>
                        </wps:spPr>
                        <wps:txbx>
                          <w:txbxContent>
                            <w:p w14:paraId="7DC6B1A4" w14:textId="77777777" w:rsidR="00F94458" w:rsidRDefault="00000000">
                              <w:pPr>
                                <w:spacing w:after="160" w:line="259" w:lineRule="auto"/>
                                <w:ind w:left="0" w:firstLine="0"/>
                                <w:rPr>
                                  <w:rFonts w:hint="eastAsia"/>
                                </w:rPr>
                              </w:pPr>
                              <w:r>
                                <w:t>主要负责人：</w:t>
                              </w:r>
                            </w:p>
                          </w:txbxContent>
                        </wps:txbx>
                        <wps:bodyPr horzOverflow="overflow" vert="horz" lIns="0" tIns="0" rIns="0" bIns="0" rtlCol="0">
                          <a:noAutofit/>
                        </wps:bodyPr>
                      </wps:wsp>
                      <wps:wsp>
                        <wps:cNvPr id="3758" name="Shape 3758"/>
                        <wps:cNvSpPr/>
                        <wps:spPr>
                          <a:xfrm>
                            <a:off x="1752196" y="1037730"/>
                            <a:ext cx="2666960" cy="0"/>
                          </a:xfrm>
                          <a:custGeom>
                            <a:avLst/>
                            <a:gdLst/>
                            <a:ahLst/>
                            <a:cxnLst/>
                            <a:rect l="0" t="0" r="0" b="0"/>
                            <a:pathLst>
                              <a:path w="2666960">
                                <a:moveTo>
                                  <a:pt x="0" y="0"/>
                                </a:moveTo>
                                <a:lnTo>
                                  <a:pt x="2666960"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60" name="Shape 3760"/>
                        <wps:cNvSpPr/>
                        <wps:spPr>
                          <a:xfrm>
                            <a:off x="761611" y="1334906"/>
                            <a:ext cx="3428945" cy="0"/>
                          </a:xfrm>
                          <a:custGeom>
                            <a:avLst/>
                            <a:gdLst/>
                            <a:ahLst/>
                            <a:cxnLst/>
                            <a:rect l="0" t="0" r="0" b="0"/>
                            <a:pathLst>
                              <a:path w="3428945">
                                <a:moveTo>
                                  <a:pt x="0" y="0"/>
                                </a:moveTo>
                                <a:lnTo>
                                  <a:pt x="3428945"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62" name="Shape 3762"/>
                        <wps:cNvSpPr/>
                        <wps:spPr>
                          <a:xfrm>
                            <a:off x="761611" y="1632081"/>
                            <a:ext cx="990585" cy="0"/>
                          </a:xfrm>
                          <a:custGeom>
                            <a:avLst/>
                            <a:gdLst/>
                            <a:ahLst/>
                            <a:cxnLst/>
                            <a:rect l="0" t="0" r="0" b="0"/>
                            <a:pathLst>
                              <a:path w="990585">
                                <a:moveTo>
                                  <a:pt x="0" y="0"/>
                                </a:moveTo>
                                <a:lnTo>
                                  <a:pt x="990585"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63" name="Rectangle 3763"/>
                        <wps:cNvSpPr/>
                        <wps:spPr>
                          <a:xfrm>
                            <a:off x="1752570" y="1481301"/>
                            <a:ext cx="810749" cy="202687"/>
                          </a:xfrm>
                          <a:prstGeom prst="rect">
                            <a:avLst/>
                          </a:prstGeom>
                          <a:ln>
                            <a:noFill/>
                          </a:ln>
                        </wps:spPr>
                        <wps:txbx>
                          <w:txbxContent>
                            <w:p w14:paraId="0DE50833" w14:textId="77777777" w:rsidR="00F94458" w:rsidRDefault="00000000">
                              <w:pPr>
                                <w:spacing w:after="160" w:line="259" w:lineRule="auto"/>
                                <w:ind w:left="0" w:firstLine="0"/>
                                <w:rPr>
                                  <w:rFonts w:hint="eastAsia"/>
                                </w:rPr>
                              </w:pPr>
                              <w:r>
                                <w:t>联系电话</w:t>
                              </w:r>
                            </w:p>
                          </w:txbxContent>
                        </wps:txbx>
                        <wps:bodyPr horzOverflow="overflow" vert="horz" lIns="0" tIns="0" rIns="0" bIns="0" rtlCol="0">
                          <a:noAutofit/>
                        </wps:bodyPr>
                      </wps:wsp>
                      <wps:wsp>
                        <wps:cNvPr id="3764" name="Rectangle 3764"/>
                        <wps:cNvSpPr/>
                        <wps:spPr>
                          <a:xfrm>
                            <a:off x="2362163" y="1481301"/>
                            <a:ext cx="202687" cy="202687"/>
                          </a:xfrm>
                          <a:prstGeom prst="rect">
                            <a:avLst/>
                          </a:prstGeom>
                          <a:ln>
                            <a:noFill/>
                          </a:ln>
                        </wps:spPr>
                        <wps:txbx>
                          <w:txbxContent>
                            <w:p w14:paraId="6E2818F0" w14:textId="77777777" w:rsidR="00F94458" w:rsidRDefault="00000000">
                              <w:pPr>
                                <w:spacing w:after="160" w:line="259" w:lineRule="auto"/>
                                <w:ind w:left="0" w:firstLine="0"/>
                                <w:rPr>
                                  <w:rFonts w:hint="eastAsia"/>
                                </w:rPr>
                              </w:pPr>
                              <w:r>
                                <w:t>：</w:t>
                              </w:r>
                            </w:p>
                          </w:txbxContent>
                        </wps:txbx>
                        <wps:bodyPr horzOverflow="overflow" vert="horz" lIns="0" tIns="0" rIns="0" bIns="0" rtlCol="0">
                          <a:noAutofit/>
                        </wps:bodyPr>
                      </wps:wsp>
                      <wps:wsp>
                        <wps:cNvPr id="3765" name="Shape 3765"/>
                        <wps:cNvSpPr/>
                        <wps:spPr>
                          <a:xfrm>
                            <a:off x="2361785" y="1632081"/>
                            <a:ext cx="1523978" cy="0"/>
                          </a:xfrm>
                          <a:custGeom>
                            <a:avLst/>
                            <a:gdLst/>
                            <a:ahLst/>
                            <a:cxnLst/>
                            <a:rect l="0" t="0" r="0" b="0"/>
                            <a:pathLst>
                              <a:path w="1523978">
                                <a:moveTo>
                                  <a:pt x="0" y="0"/>
                                </a:moveTo>
                                <a:lnTo>
                                  <a:pt x="1523978"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68" name="Shape 3768"/>
                        <wps:cNvSpPr/>
                        <wps:spPr>
                          <a:xfrm>
                            <a:off x="837811" y="1929256"/>
                            <a:ext cx="2209767" cy="0"/>
                          </a:xfrm>
                          <a:custGeom>
                            <a:avLst/>
                            <a:gdLst/>
                            <a:ahLst/>
                            <a:cxnLst/>
                            <a:rect l="0" t="0" r="0" b="0"/>
                            <a:pathLst>
                              <a:path w="2209767">
                                <a:moveTo>
                                  <a:pt x="0" y="0"/>
                                </a:moveTo>
                                <a:lnTo>
                                  <a:pt x="2209767"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69" name="Rectangle 3769"/>
                        <wps:cNvSpPr/>
                        <wps:spPr>
                          <a:xfrm>
                            <a:off x="3047952" y="1778475"/>
                            <a:ext cx="608062" cy="202687"/>
                          </a:xfrm>
                          <a:prstGeom prst="rect">
                            <a:avLst/>
                          </a:prstGeom>
                          <a:ln>
                            <a:noFill/>
                          </a:ln>
                        </wps:spPr>
                        <wps:txbx>
                          <w:txbxContent>
                            <w:p w14:paraId="3E44125A" w14:textId="77777777" w:rsidR="00F94458" w:rsidRDefault="00000000">
                              <w:pPr>
                                <w:spacing w:after="160" w:line="259" w:lineRule="auto"/>
                                <w:ind w:left="0" w:firstLine="0"/>
                                <w:rPr>
                                  <w:rFonts w:hint="eastAsia"/>
                                </w:rPr>
                              </w:pPr>
                              <w:r>
                                <w:t>邮编：</w:t>
                              </w:r>
                            </w:p>
                          </w:txbxContent>
                        </wps:txbx>
                        <wps:bodyPr horzOverflow="overflow" vert="horz" lIns="0" tIns="0" rIns="0" bIns="0" rtlCol="0">
                          <a:noAutofit/>
                        </wps:bodyPr>
                      </wps:wsp>
                      <wps:wsp>
                        <wps:cNvPr id="3770" name="Shape 3770"/>
                        <wps:cNvSpPr/>
                        <wps:spPr>
                          <a:xfrm>
                            <a:off x="3504767" y="1929256"/>
                            <a:ext cx="685789" cy="0"/>
                          </a:xfrm>
                          <a:custGeom>
                            <a:avLst/>
                            <a:gdLst/>
                            <a:ahLst/>
                            <a:cxnLst/>
                            <a:rect l="0" t="0" r="0" b="0"/>
                            <a:pathLst>
                              <a:path w="685789">
                                <a:moveTo>
                                  <a:pt x="0" y="0"/>
                                </a:moveTo>
                                <a:lnTo>
                                  <a:pt x="685789"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71" name="Shape 3771"/>
                        <wps:cNvSpPr/>
                        <wps:spPr>
                          <a:xfrm>
                            <a:off x="4190556" y="1929256"/>
                            <a:ext cx="76200" cy="0"/>
                          </a:xfrm>
                          <a:custGeom>
                            <a:avLst/>
                            <a:gdLst/>
                            <a:ahLst/>
                            <a:cxnLst/>
                            <a:rect l="0" t="0" r="0" b="0"/>
                            <a:pathLst>
                              <a:path w="76200">
                                <a:moveTo>
                                  <a:pt x="0" y="0"/>
                                </a:moveTo>
                                <a:lnTo>
                                  <a:pt x="76200"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772" name="Shape 3772"/>
                        <wps:cNvSpPr/>
                        <wps:spPr>
                          <a:xfrm>
                            <a:off x="4266756" y="1929256"/>
                            <a:ext cx="1010270" cy="0"/>
                          </a:xfrm>
                          <a:custGeom>
                            <a:avLst/>
                            <a:gdLst/>
                            <a:ahLst/>
                            <a:cxnLst/>
                            <a:rect l="0" t="0" r="0" b="0"/>
                            <a:pathLst>
                              <a:path w="1010270">
                                <a:moveTo>
                                  <a:pt x="0" y="0"/>
                                </a:moveTo>
                                <a:lnTo>
                                  <a:pt x="1010270"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76" name="Shape 3776"/>
                        <wps:cNvSpPr/>
                        <wps:spPr>
                          <a:xfrm>
                            <a:off x="875909" y="2223256"/>
                            <a:ext cx="3276548" cy="0"/>
                          </a:xfrm>
                          <a:custGeom>
                            <a:avLst/>
                            <a:gdLst/>
                            <a:ahLst/>
                            <a:cxnLst/>
                            <a:rect l="0" t="0" r="0" b="0"/>
                            <a:pathLst>
                              <a:path w="3276548">
                                <a:moveTo>
                                  <a:pt x="0" y="0"/>
                                </a:moveTo>
                                <a:lnTo>
                                  <a:pt x="3276548"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77" name="Shape 3777"/>
                        <wps:cNvSpPr/>
                        <wps:spPr>
                          <a:xfrm>
                            <a:off x="4152458" y="2223256"/>
                            <a:ext cx="152400" cy="0"/>
                          </a:xfrm>
                          <a:custGeom>
                            <a:avLst/>
                            <a:gdLst/>
                            <a:ahLst/>
                            <a:cxnLst/>
                            <a:rect l="0" t="0" r="0" b="0"/>
                            <a:pathLst>
                              <a:path w="152400">
                                <a:moveTo>
                                  <a:pt x="0" y="0"/>
                                </a:moveTo>
                                <a:lnTo>
                                  <a:pt x="152400"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780" name="Shape 3780"/>
                        <wps:cNvSpPr/>
                        <wps:spPr>
                          <a:xfrm>
                            <a:off x="837811" y="2520431"/>
                            <a:ext cx="2209767" cy="0"/>
                          </a:xfrm>
                          <a:custGeom>
                            <a:avLst/>
                            <a:gdLst/>
                            <a:ahLst/>
                            <a:cxnLst/>
                            <a:rect l="0" t="0" r="0" b="0"/>
                            <a:pathLst>
                              <a:path w="2209767">
                                <a:moveTo>
                                  <a:pt x="0" y="0"/>
                                </a:moveTo>
                                <a:lnTo>
                                  <a:pt x="2209767"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81" name="Rectangle 3781"/>
                        <wps:cNvSpPr/>
                        <wps:spPr>
                          <a:xfrm>
                            <a:off x="3047952" y="2371300"/>
                            <a:ext cx="608062" cy="202686"/>
                          </a:xfrm>
                          <a:prstGeom prst="rect">
                            <a:avLst/>
                          </a:prstGeom>
                          <a:ln>
                            <a:noFill/>
                          </a:ln>
                        </wps:spPr>
                        <wps:txbx>
                          <w:txbxContent>
                            <w:p w14:paraId="6D1EF15D" w14:textId="77777777" w:rsidR="00F94458" w:rsidRDefault="00000000">
                              <w:pPr>
                                <w:spacing w:after="160" w:line="259" w:lineRule="auto"/>
                                <w:ind w:left="0" w:firstLine="0"/>
                                <w:rPr>
                                  <w:rFonts w:hint="eastAsia"/>
                                </w:rPr>
                              </w:pPr>
                              <w:r>
                                <w:t>邮编：</w:t>
                              </w:r>
                            </w:p>
                          </w:txbxContent>
                        </wps:txbx>
                        <wps:bodyPr horzOverflow="overflow" vert="horz" lIns="0" tIns="0" rIns="0" bIns="0" rtlCol="0">
                          <a:noAutofit/>
                        </wps:bodyPr>
                      </wps:wsp>
                      <wps:wsp>
                        <wps:cNvPr id="3782" name="Shape 3782"/>
                        <wps:cNvSpPr/>
                        <wps:spPr>
                          <a:xfrm>
                            <a:off x="3504767" y="2520431"/>
                            <a:ext cx="761989" cy="0"/>
                          </a:xfrm>
                          <a:custGeom>
                            <a:avLst/>
                            <a:gdLst/>
                            <a:ahLst/>
                            <a:cxnLst/>
                            <a:rect l="0" t="0" r="0" b="0"/>
                            <a:pathLst>
                              <a:path w="761989">
                                <a:moveTo>
                                  <a:pt x="0" y="0"/>
                                </a:moveTo>
                                <a:lnTo>
                                  <a:pt x="761989"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83" name="Shape 3783"/>
                        <wps:cNvSpPr/>
                        <wps:spPr>
                          <a:xfrm>
                            <a:off x="4266756" y="2520431"/>
                            <a:ext cx="76200" cy="0"/>
                          </a:xfrm>
                          <a:custGeom>
                            <a:avLst/>
                            <a:gdLst/>
                            <a:ahLst/>
                            <a:cxnLst/>
                            <a:rect l="0" t="0" r="0" b="0"/>
                            <a:pathLst>
                              <a:path w="76200">
                                <a:moveTo>
                                  <a:pt x="0" y="0"/>
                                </a:moveTo>
                                <a:lnTo>
                                  <a:pt x="76200"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784" name="Rectangle 3784"/>
                        <wps:cNvSpPr/>
                        <wps:spPr>
                          <a:xfrm>
                            <a:off x="0" y="2668475"/>
                            <a:ext cx="810749" cy="202687"/>
                          </a:xfrm>
                          <a:prstGeom prst="rect">
                            <a:avLst/>
                          </a:prstGeom>
                          <a:ln>
                            <a:noFill/>
                          </a:ln>
                        </wps:spPr>
                        <wps:txbx>
                          <w:txbxContent>
                            <w:p w14:paraId="46E1B0C4" w14:textId="77777777" w:rsidR="00F94458" w:rsidRDefault="00000000">
                              <w:pPr>
                                <w:spacing w:after="160" w:line="259" w:lineRule="auto"/>
                                <w:ind w:left="0" w:firstLine="0"/>
                                <w:rPr>
                                  <w:rFonts w:hint="eastAsia"/>
                                </w:rPr>
                              </w:pPr>
                              <w:r>
                                <w:t>联系人：</w:t>
                              </w:r>
                            </w:p>
                          </w:txbxContent>
                        </wps:txbx>
                        <wps:bodyPr horzOverflow="overflow" vert="horz" lIns="0" tIns="0" rIns="0" bIns="0" rtlCol="0">
                          <a:noAutofit/>
                        </wps:bodyPr>
                      </wps:wsp>
                      <wps:wsp>
                        <wps:cNvPr id="3785" name="Shape 3785"/>
                        <wps:cNvSpPr/>
                        <wps:spPr>
                          <a:xfrm>
                            <a:off x="609215" y="2815702"/>
                            <a:ext cx="1142982" cy="0"/>
                          </a:xfrm>
                          <a:custGeom>
                            <a:avLst/>
                            <a:gdLst/>
                            <a:ahLst/>
                            <a:cxnLst/>
                            <a:rect l="0" t="0" r="0" b="0"/>
                            <a:pathLst>
                              <a:path w="1142982">
                                <a:moveTo>
                                  <a:pt x="0" y="0"/>
                                </a:moveTo>
                                <a:lnTo>
                                  <a:pt x="1142982"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86" name="Rectangle 3786"/>
                        <wps:cNvSpPr/>
                        <wps:spPr>
                          <a:xfrm>
                            <a:off x="1752570" y="2668475"/>
                            <a:ext cx="1013436" cy="202687"/>
                          </a:xfrm>
                          <a:prstGeom prst="rect">
                            <a:avLst/>
                          </a:prstGeom>
                          <a:ln>
                            <a:noFill/>
                          </a:ln>
                        </wps:spPr>
                        <wps:txbx>
                          <w:txbxContent>
                            <w:p w14:paraId="51C81625" w14:textId="77777777" w:rsidR="00F94458" w:rsidRDefault="00000000">
                              <w:pPr>
                                <w:spacing w:after="160" w:line="259" w:lineRule="auto"/>
                                <w:ind w:left="0" w:firstLine="0"/>
                                <w:rPr>
                                  <w:rFonts w:hint="eastAsia"/>
                                </w:rPr>
                              </w:pPr>
                              <w:r>
                                <w:t>联系电话：</w:t>
                              </w:r>
                            </w:p>
                          </w:txbxContent>
                        </wps:txbx>
                        <wps:bodyPr horzOverflow="overflow" vert="horz" lIns="0" tIns="0" rIns="0" bIns="0" rtlCol="0">
                          <a:noAutofit/>
                        </wps:bodyPr>
                      </wps:wsp>
                      <wps:wsp>
                        <wps:cNvPr id="3787" name="Shape 3787"/>
                        <wps:cNvSpPr/>
                        <wps:spPr>
                          <a:xfrm>
                            <a:off x="2514185" y="2815702"/>
                            <a:ext cx="1676374" cy="0"/>
                          </a:xfrm>
                          <a:custGeom>
                            <a:avLst/>
                            <a:gdLst/>
                            <a:ahLst/>
                            <a:cxnLst/>
                            <a:rect l="0" t="0" r="0" b="0"/>
                            <a:pathLst>
                              <a:path w="1676374">
                                <a:moveTo>
                                  <a:pt x="0" y="0"/>
                                </a:moveTo>
                                <a:lnTo>
                                  <a:pt x="1676374"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88" name="Shape 3788"/>
                        <wps:cNvSpPr/>
                        <wps:spPr>
                          <a:xfrm>
                            <a:off x="4190556" y="2815702"/>
                            <a:ext cx="76200" cy="0"/>
                          </a:xfrm>
                          <a:custGeom>
                            <a:avLst/>
                            <a:gdLst/>
                            <a:ahLst/>
                            <a:cxnLst/>
                            <a:rect l="0" t="0" r="0" b="0"/>
                            <a:pathLst>
                              <a:path w="76200">
                                <a:moveTo>
                                  <a:pt x="0" y="0"/>
                                </a:moveTo>
                                <a:lnTo>
                                  <a:pt x="76200"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789" name="Rectangle 3789"/>
                        <wps:cNvSpPr/>
                        <wps:spPr>
                          <a:xfrm>
                            <a:off x="0" y="2964132"/>
                            <a:ext cx="810749" cy="202688"/>
                          </a:xfrm>
                          <a:prstGeom prst="rect">
                            <a:avLst/>
                          </a:prstGeom>
                          <a:ln>
                            <a:noFill/>
                          </a:ln>
                        </wps:spPr>
                        <wps:txbx>
                          <w:txbxContent>
                            <w:p w14:paraId="04F8E8E0" w14:textId="77777777" w:rsidR="00F94458" w:rsidRDefault="00000000">
                              <w:pPr>
                                <w:spacing w:after="160" w:line="259" w:lineRule="auto"/>
                                <w:ind w:left="0" w:firstLine="0"/>
                                <w:rPr>
                                  <w:rFonts w:hint="eastAsia"/>
                                </w:rPr>
                              </w:pPr>
                              <w:r>
                                <w:t>被投诉人</w:t>
                              </w:r>
                            </w:p>
                          </w:txbxContent>
                        </wps:txbx>
                        <wps:bodyPr horzOverflow="overflow" vert="horz" lIns="0" tIns="0" rIns="0" bIns="0" rtlCol="0">
                          <a:noAutofit/>
                        </wps:bodyPr>
                      </wps:wsp>
                      <wps:wsp>
                        <wps:cNvPr id="3790" name="Rectangle 3790"/>
                        <wps:cNvSpPr/>
                        <wps:spPr>
                          <a:xfrm>
                            <a:off x="647691" y="2964132"/>
                            <a:ext cx="101344" cy="202688"/>
                          </a:xfrm>
                          <a:prstGeom prst="rect">
                            <a:avLst/>
                          </a:prstGeom>
                          <a:ln>
                            <a:noFill/>
                          </a:ln>
                        </wps:spPr>
                        <wps:txbx>
                          <w:txbxContent>
                            <w:p w14:paraId="1A298B9F" w14:textId="77777777" w:rsidR="00F94458" w:rsidRDefault="00000000">
                              <w:pPr>
                                <w:spacing w:after="160" w:line="259" w:lineRule="auto"/>
                                <w:ind w:left="0" w:firstLine="0"/>
                                <w:rPr>
                                  <w:rFonts w:hint="eastAsia"/>
                                </w:rPr>
                              </w:pPr>
                              <w:r>
                                <w:t>2</w:t>
                              </w:r>
                            </w:p>
                          </w:txbxContent>
                        </wps:txbx>
                        <wps:bodyPr horzOverflow="overflow" vert="horz" lIns="0" tIns="0" rIns="0" bIns="0" rtlCol="0">
                          <a:noAutofit/>
                        </wps:bodyPr>
                      </wps:wsp>
                    </wpg:wgp>
                  </a:graphicData>
                </a:graphic>
              </wp:anchor>
            </w:drawing>
          </mc:Choice>
          <mc:Fallback>
            <w:pict>
              <v:group w14:anchorId="484EC663" id="Group 49480" o:spid="_x0000_s1026" style="position:absolute;left:0;text-align:left;margin-left:35.9pt;margin-top:-93.35pt;width:415.5pt;height:245.4pt;z-index:251660288" coordsize="52770,3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">
                <v:rect id="Rectangle 3746" o:spid="_x0000_s1027" style="position:absolute;width:2432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2VrxwAAAN0AAAAPAAAAZHJzL2Rvd25yZXYueG1sRI9Pa8JA&#10;FMTvBb/D8oTemo21pJ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I5/ZWvHAAAA3QAA&#10;AA8AAAAAAAAAAAAAAAAABwIAAGRycy9kb3ducmV2LnhtbFBLBQYAAAAAAwADALcAAAD7AgAAAAA=&#10;" filled="f" stroked="f">
                  <v:textbox inset="0,0,0,0">
                    <w:txbxContent>
                      <w:p w14:paraId="4FBB981A" w14:textId="77777777" w:rsidR="00F94458" w:rsidRDefault="00000000">
                        <w:pPr>
                          <w:spacing w:after="160" w:line="259" w:lineRule="auto"/>
                          <w:ind w:left="0" w:firstLine="0"/>
                          <w:rPr>
                            <w:rFonts w:hint="eastAsia"/>
                          </w:rPr>
                        </w:pPr>
                        <w:r>
                          <w:t>一、投诉相关主体基本情况</w:t>
                        </w:r>
                      </w:p>
                    </w:txbxContent>
                  </v:textbox>
                </v:rect>
                <v:rect id="Rectangle 3747" o:spid="_x0000_s1028" style="position:absolute;top:2971;width:810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8Dw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OEzwPDHAAAA3QAA&#10;AA8AAAAAAAAAAAAAAAAABwIAAGRycy9kb3ducmV2LnhtbFBLBQYAAAAAAwADALcAAAD7AgAAAAA=&#10;" filled="f" stroked="f">
                  <v:textbox inset="0,0,0,0">
                    <w:txbxContent>
                      <w:p w14:paraId="7000868F" w14:textId="77777777" w:rsidR="00F94458" w:rsidRDefault="00000000">
                        <w:pPr>
                          <w:spacing w:after="160" w:line="259" w:lineRule="auto"/>
                          <w:ind w:left="0" w:firstLine="0"/>
                          <w:rPr>
                            <w:rFonts w:hint="eastAsia"/>
                          </w:rPr>
                        </w:pPr>
                        <w:r>
                          <w:t>投诉人：</w:t>
                        </w:r>
                      </w:p>
                    </w:txbxContent>
                  </v:textbox>
                </v:rect>
                <v:shape id="Shape 3748" o:spid="_x0000_s1029" style="position:absolute;left:6092;top:4459;width:35813;height:0;visibility:visible;mso-wrap-style:square;v-text-anchor:top" coordsize="358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" path="m,l3581345,e" filled="f" strokeweight=".21169mm">
                  <v:stroke joinstyle="bevel"/>
                  <v:path arrowok="t" textboxrect="0,0,3581345,0"/>
                </v:shape>
                <v:rect id="Rectangle 3749" o:spid="_x0000_s1030" style="position:absolute;top:5928;width:202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EZ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P/g8RnHAAAA3QAA&#10;AA8AAAAAAAAAAAAAAAAABwIAAGRycy9kb3ducmV2LnhtbFBLBQYAAAAAAwADALcAAAD7AgAAAAA=&#10;" filled="f" stroked="f">
                  <v:textbox inset="0,0,0,0">
                    <w:txbxContent>
                      <w:p w14:paraId="5B99CB74" w14:textId="77777777" w:rsidR="00F94458" w:rsidRDefault="00000000">
                        <w:pPr>
                          <w:spacing w:after="160" w:line="259" w:lineRule="auto"/>
                          <w:ind w:left="0" w:firstLine="0"/>
                          <w:rPr>
                            <w:rFonts w:hint="eastAsia"/>
                          </w:rPr>
                        </w:pPr>
                        <w:r>
                          <w:t>地</w:t>
                        </w:r>
                      </w:p>
                    </w:txbxContent>
                  </v:textbox>
                </v:rect>
                <v:rect id="Rectangle 3750" o:spid="_x0000_s1031" style="position:absolute;left:5333;top:5928;width:405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" filled="f" stroked="f">
                  <v:textbox inset="0,0,0,0">
                    <w:txbxContent>
                      <w:p w14:paraId="6140F64E" w14:textId="77777777" w:rsidR="00F94458" w:rsidRDefault="00000000">
                        <w:pPr>
                          <w:spacing w:after="160" w:line="259" w:lineRule="auto"/>
                          <w:ind w:left="0" w:firstLine="0"/>
                          <w:rPr>
                            <w:rFonts w:hint="eastAsia"/>
                          </w:rPr>
                        </w:pPr>
                        <w:r>
                          <w:t>址：</w:t>
                        </w:r>
                      </w:p>
                    </w:txbxContent>
                  </v:textbox>
                </v:rect>
                <v:shape id="Shape 3751" o:spid="_x0000_s1032" style="position:absolute;left:8378;top:7430;width:22097;height:0;visibility:visible;mso-wrap-style:square;v-text-anchor:top" coordsize="2209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" path="m,l2209767,e" filled="f" strokeweight=".21169mm">
                  <v:stroke joinstyle="bevel"/>
                  <v:path arrowok="t" textboxrect="0,0,2209767,0"/>
                </v:shape>
                <v:rect id="Rectangle 3752" o:spid="_x0000_s1033" style="position:absolute;left:30479;top:5928;width:608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fW1xwAAAN0AAAAPAAAAZHJzL2Rvd25yZXYueG1sRI9Ba8JA&#10;FITvhf6H5RV6q5tatJ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HSd9bXHAAAA3QAA&#10;AA8AAAAAAAAAAAAAAAAABwIAAGRycy9kb3ducmV2LnhtbFBLBQYAAAAAAwADALcAAAD7AgAAAAA=&#10;" filled="f" stroked="f">
                  <v:textbox inset="0,0,0,0">
                    <w:txbxContent>
                      <w:p w14:paraId="76D04D36" w14:textId="77777777" w:rsidR="00F94458" w:rsidRDefault="00000000">
                        <w:pPr>
                          <w:spacing w:after="160" w:line="259" w:lineRule="auto"/>
                          <w:ind w:left="0" w:firstLine="0"/>
                          <w:rPr>
                            <w:rFonts w:hint="eastAsia"/>
                          </w:rPr>
                        </w:pPr>
                        <w:r>
                          <w:t>邮编：</w:t>
                        </w:r>
                      </w:p>
                    </w:txbxContent>
                  </v:textbox>
                </v:rect>
                <v:shape id="Shape 3753" o:spid="_x0000_s1034" style="position:absolute;left:35047;top:7430;width:6858;height:0;visibility:visible;mso-wrap-style:square;v-text-anchor:top" coordsize="685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" path="m,l685789,e" filled="f" strokeweight=".21169mm">
                  <v:stroke joinstyle="bevel"/>
                  <v:path arrowok="t" textboxrect="0,0,685789,0"/>
                </v:shape>
                <v:shape id="Shape 3754" o:spid="_x0000_s1035" style="position:absolute;left:41905;top:7430;width:2286;height:0;visibility:visible;mso-wrap-style:square;v-text-anchor:top" coordsize="228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" path="m,l228597,e" filled="f" strokeweight=".21169mm">
                  <v:stroke joinstyle="bevel"/>
                  <v:path arrowok="t" textboxrect="0,0,228597,0"/>
                </v:shape>
                <v:rect id="Rectangle 3755" o:spid="_x0000_s1036" style="position:absolute;top:8899;width:1013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G3BxgAAAN0AAAAPAAAAZHJzL2Rvd25yZXYueG1sRI9Ba8JA&#10;FITvgv9heYI33VjR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3RtwcYAAADdAAAA&#10;DwAAAAAAAAAAAAAAAAAHAgAAZHJzL2Rvd25yZXYueG1sUEsFBgAAAAADAAMAtwAAAPoCAAAAAA==&#10;" filled="f" stroked="f">
                  <v:textbox inset="0,0,0,0">
                    <w:txbxContent>
                      <w:p w14:paraId="15609F99" w14:textId="77777777" w:rsidR="00F94458" w:rsidRDefault="00000000">
                        <w:pPr>
                          <w:spacing w:after="160" w:line="259" w:lineRule="auto"/>
                          <w:ind w:left="0" w:firstLine="0"/>
                          <w:rPr>
                            <w:rFonts w:hint="eastAsia"/>
                          </w:rPr>
                        </w:pPr>
                        <w:r>
                          <w:t>法定代表人</w:t>
                        </w:r>
                      </w:p>
                    </w:txbxContent>
                  </v:textbox>
                </v:rect>
                <v:rect id="Rectangle 3756" o:spid="_x0000_s1037" style="position:absolute;left:7619;top:8899;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vO2xwAAAN0AAAAPAAAAZHJzL2Rvd25yZXYueG1sRI9Pa8JA&#10;FMTvBb/D8oTemo2Vpp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Aum87bHAAAA3QAA&#10;AA8AAAAAAAAAAAAAAAAABwIAAGRycy9kb3ducmV2LnhtbFBLBQYAAAAAAwADALcAAAD7AgAAAAA=&#10;" filled="f" stroked="f">
                  <v:textbox inset="0,0,0,0">
                    <w:txbxContent>
                      <w:p w14:paraId="019374B3" w14:textId="77777777" w:rsidR="00F94458" w:rsidRDefault="00000000">
                        <w:pPr>
                          <w:spacing w:after="160" w:line="259" w:lineRule="auto"/>
                          <w:ind w:left="0" w:firstLine="0"/>
                          <w:rPr>
                            <w:rFonts w:hint="eastAsia"/>
                          </w:rPr>
                        </w:pPr>
                        <w:r>
                          <w:t>/</w:t>
                        </w:r>
                      </w:p>
                    </w:txbxContent>
                  </v:textbox>
                </v:rect>
                <v:rect id="Rectangle 3757" o:spid="_x0000_s1038" style="position:absolute;left:8381;top:8899;width:1216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lYt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GTqVi3HAAAA3QAA&#10;AA8AAAAAAAAAAAAAAAAABwIAAGRycy9kb3ducmV2LnhtbFBLBQYAAAAAAwADALcAAAD7AgAAAAA=&#10;" filled="f" stroked="f">
                  <v:textbox inset="0,0,0,0">
                    <w:txbxContent>
                      <w:p w14:paraId="7DC6B1A4" w14:textId="77777777" w:rsidR="00F94458" w:rsidRDefault="00000000">
                        <w:pPr>
                          <w:spacing w:after="160" w:line="259" w:lineRule="auto"/>
                          <w:ind w:left="0" w:firstLine="0"/>
                          <w:rPr>
                            <w:rFonts w:hint="eastAsia"/>
                          </w:rPr>
                        </w:pPr>
                        <w:r>
                          <w:t>主要负责人：</w:t>
                        </w:r>
                      </w:p>
                    </w:txbxContent>
                  </v:textbox>
                </v:rect>
                <v:shape id="Shape 3758" o:spid="_x0000_s1039" style="position:absolute;left:17521;top:10377;width:26670;height:0;visibility:visible;mso-wrap-style:square;v-text-anchor:top" coordsize="2666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" path="m,l2666960,e" filled="f" strokeweight=".21169mm">
                  <v:stroke joinstyle="bevel"/>
                  <v:path arrowok="t" textboxrect="0,0,2666960,0"/>
                </v:shape>
                <v:shape id="Shape 3760" o:spid="_x0000_s1040" style="position:absolute;left:7616;top:13349;width:34289;height:0;visibility:visible;mso-wrap-style:square;v-text-anchor:top" coordsize="3428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" path="m,l3428945,e" filled="f" strokeweight=".21169mm">
                  <v:stroke joinstyle="bevel"/>
                  <v:path arrowok="t" textboxrect="0,0,3428945,0"/>
                </v:shape>
                <v:shape id="Shape 3762" o:spid="_x0000_s1041" style="position:absolute;left:7616;top:16320;width:9905;height:0;visibility:visible;mso-wrap-style:square;v-text-anchor:top" coordsize="990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" path="m,l990585,e" filled="f" strokeweight=".21169mm">
                  <v:stroke joinstyle="bevel"/>
                  <v:path arrowok="t" textboxrect="0,0,990585,0"/>
                </v:shape>
                <v:rect id="Rectangle 3763" o:spid="_x0000_s1042" style="position:absolute;left:17525;top:14813;width:8108;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qT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REP7ehCcg5y8AAAD//wMAUEsBAi0AFAAGAAgAAAAhANvh9svuAAAAhQEAABMAAAAAAAAA&#10;AAAAAAAAAAAAAFtDb250ZW50X1R5cGVzXS54bWxQSwECLQAUAAYACAAAACEAWvQsW78AAAAVAQAA&#10;CwAAAAAAAAAAAAAAAAAfAQAAX3JlbHMvLnJlbHNQSwECLQAUAAYACAAAACEA1b2ak8YAAADdAAAA&#10;DwAAAAAAAAAAAAAAAAAHAgAAZHJzL2Rvd25yZXYueG1sUEsFBgAAAAADAAMAtwAAAPoCAAAAAA==&#10;" filled="f" stroked="f">
                  <v:textbox inset="0,0,0,0">
                    <w:txbxContent>
                      <w:p w14:paraId="0DE50833" w14:textId="77777777" w:rsidR="00F94458" w:rsidRDefault="00000000">
                        <w:pPr>
                          <w:spacing w:after="160" w:line="259" w:lineRule="auto"/>
                          <w:ind w:left="0" w:firstLine="0"/>
                          <w:rPr>
                            <w:rFonts w:hint="eastAsia"/>
                          </w:rPr>
                        </w:pPr>
                        <w:r>
                          <w:t>联系电话</w:t>
                        </w:r>
                      </w:p>
                    </w:txbxContent>
                  </v:textbox>
                </v:rect>
                <v:rect id="Rectangle 3764" o:spid="_x0000_s1043" style="position:absolute;left:23621;top:14813;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LnxwAAAN0AAAAPAAAAZHJzL2Rvd25yZXYueG1sRI9Pa8JA&#10;FMTvBb/D8oTemo21pJ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FpUAufHAAAA3QAA&#10;AA8AAAAAAAAAAAAAAAAABwIAAGRycy9kb3ducmV2LnhtbFBLBQYAAAAAAwADALcAAAD7AgAAAAA=&#10;" filled="f" stroked="f">
                  <v:textbox inset="0,0,0,0">
                    <w:txbxContent>
                      <w:p w14:paraId="6E2818F0" w14:textId="77777777" w:rsidR="00F94458" w:rsidRDefault="00000000">
                        <w:pPr>
                          <w:spacing w:after="160" w:line="259" w:lineRule="auto"/>
                          <w:ind w:left="0" w:firstLine="0"/>
                          <w:rPr>
                            <w:rFonts w:hint="eastAsia"/>
                          </w:rPr>
                        </w:pPr>
                        <w:r>
                          <w:t>：</w:t>
                        </w:r>
                      </w:p>
                    </w:txbxContent>
                  </v:textbox>
                </v:rect>
                <v:shape id="Shape 3765" o:spid="_x0000_s1044" style="position:absolute;left:23617;top:16320;width:15240;height:0;visibility:visible;mso-wrap-style:square;v-text-anchor:top" coordsize="1523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" path="m,l1523978,e" filled="f" strokeweight=".21169mm">
                  <v:stroke joinstyle="bevel"/>
                  <v:path arrowok="t" textboxrect="0,0,1523978,0"/>
                </v:shape>
                <v:shape id="Shape 3768" o:spid="_x0000_s1045" style="position:absolute;left:8378;top:19292;width:22097;height:0;visibility:visible;mso-wrap-style:square;v-text-anchor:top" coordsize="2209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" path="m,l2209767,e" filled="f" strokeweight=".21169mm">
                  <v:stroke joinstyle="bevel"/>
                  <v:path arrowok="t" textboxrect="0,0,2209767,0"/>
                </v:shape>
                <v:rect id="Rectangle 3769" o:spid="_x0000_s1046" style="position:absolute;left:30479;top:17784;width:608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" filled="f" stroked="f">
                  <v:textbox inset="0,0,0,0">
                    <w:txbxContent>
                      <w:p w14:paraId="3E44125A" w14:textId="77777777" w:rsidR="00F94458" w:rsidRDefault="00000000">
                        <w:pPr>
                          <w:spacing w:after="160" w:line="259" w:lineRule="auto"/>
                          <w:ind w:left="0" w:firstLine="0"/>
                          <w:rPr>
                            <w:rFonts w:hint="eastAsia"/>
                          </w:rPr>
                        </w:pPr>
                        <w:r>
                          <w:t>邮编：</w:t>
                        </w:r>
                      </w:p>
                    </w:txbxContent>
                  </v:textbox>
                </v:rect>
                <v:shape id="Shape 3770" o:spid="_x0000_s1047" style="position:absolute;left:35047;top:19292;width:6858;height:0;visibility:visible;mso-wrap-style:square;v-text-anchor:top" coordsize="685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" path="m,l685789,e" filled="f" strokeweight=".21169mm">
                  <v:stroke joinstyle="bevel"/>
                  <v:path arrowok="t" textboxrect="0,0,685789,0"/>
                </v:shape>
                <v:shape id="Shape 3771" o:spid="_x0000_s1048" style="position:absolute;left:41905;top:19292;width:762;height:0;visibility:visible;mso-wrap-style:square;v-text-anchor:top" coordsize="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" path="m,l76200,e" filled="f" strokeweight=".21169mm">
                  <v:stroke joinstyle="bevel"/>
                  <v:path arrowok="t" textboxrect="0,0,76200,0"/>
                </v:shape>
                <v:shape id="Shape 3772" o:spid="_x0000_s1049" style="position:absolute;left:42667;top:19292;width:10103;height:0;visibility:visible;mso-wrap-style:square;v-text-anchor:top" coordsize="101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" path="m,l1010270,e" filled="f" strokeweight=".21169mm">
                  <v:stroke joinstyle="bevel"/>
                  <v:path arrowok="t" textboxrect="0,0,1010270,0"/>
                </v:shape>
                <v:shape id="Shape 3776" o:spid="_x0000_s1050" style="position:absolute;left:8759;top:22232;width:32765;height:0;visibility:visible;mso-wrap-style:square;v-text-anchor:top" coordsize="3276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" path="m,l3276548,e" filled="f" strokeweight=".21169mm">
                  <v:stroke joinstyle="bevel"/>
                  <v:path arrowok="t" textboxrect="0,0,3276548,0"/>
                </v:shape>
                <v:shape id="Shape 3777" o:spid="_x0000_s1051" style="position:absolute;left:41524;top:22232;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" path="m,l152400,e" filled="f" strokeweight=".21169mm">
                  <v:stroke joinstyle="bevel"/>
                  <v:path arrowok="t" textboxrect="0,0,152400,0"/>
                </v:shape>
                <v:shape id="Shape 3780" o:spid="_x0000_s1052" style="position:absolute;left:8378;top:25204;width:22097;height:0;visibility:visible;mso-wrap-style:square;v-text-anchor:top" coordsize="2209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" path="m,l2209767,e" filled="f" strokeweight=".21169mm">
                  <v:stroke joinstyle="bevel"/>
                  <v:path arrowok="t" textboxrect="0,0,2209767,0"/>
                </v:shape>
                <v:rect id="Rectangle 3781" o:spid="_x0000_s1053" style="position:absolute;left:30479;top:23713;width:608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" filled="f" stroked="f">
                  <v:textbox inset="0,0,0,0">
                    <w:txbxContent>
                      <w:p w14:paraId="6D1EF15D" w14:textId="77777777" w:rsidR="00F94458" w:rsidRDefault="00000000">
                        <w:pPr>
                          <w:spacing w:after="160" w:line="259" w:lineRule="auto"/>
                          <w:ind w:left="0" w:firstLine="0"/>
                          <w:rPr>
                            <w:rFonts w:hint="eastAsia"/>
                          </w:rPr>
                        </w:pPr>
                        <w:r>
                          <w:t>邮编：</w:t>
                        </w:r>
                      </w:p>
                    </w:txbxContent>
                  </v:textbox>
                </v:rect>
                <v:shape id="Shape 3782" o:spid="_x0000_s1054" style="position:absolute;left:35047;top:25204;width:7620;height:0;visibility:visible;mso-wrap-style:square;v-text-anchor:top" coordsize="761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" path="m,l761989,e" filled="f" strokeweight=".21169mm">
                  <v:stroke joinstyle="bevel"/>
                  <v:path arrowok="t" textboxrect="0,0,761989,0"/>
                </v:shape>
                <v:shape id="Shape 3783" o:spid="_x0000_s1055" style="position:absolute;left:42667;top:25204;width:762;height:0;visibility:visible;mso-wrap-style:square;v-text-anchor:top" coordsize="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" path="m,l76200,e" filled="f" strokeweight=".21169mm">
                  <v:stroke joinstyle="bevel"/>
                  <v:path arrowok="t" textboxrect="0,0,76200,0"/>
                </v:shape>
                <v:rect id="Rectangle 3784" o:spid="_x0000_s1056" style="position:absolute;top:26684;width:810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OQdxwAAAN0AAAAPAAAAZHJzL2Rvd25yZXYueG1sRI9Pa8JA&#10;FMTvBb/D8gRvdaOW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OpY5B3HAAAA3QAA&#10;AA8AAAAAAAAAAAAAAAAABwIAAGRycy9kb3ducmV2LnhtbFBLBQYAAAAAAwADALcAAAD7AgAAAAA=&#10;" filled="f" stroked="f">
                  <v:textbox inset="0,0,0,0">
                    <w:txbxContent>
                      <w:p w14:paraId="46E1B0C4" w14:textId="77777777" w:rsidR="00F94458" w:rsidRDefault="00000000">
                        <w:pPr>
                          <w:spacing w:after="160" w:line="259" w:lineRule="auto"/>
                          <w:ind w:left="0" w:firstLine="0"/>
                          <w:rPr>
                            <w:rFonts w:hint="eastAsia"/>
                          </w:rPr>
                        </w:pPr>
                        <w:r>
                          <w:t>联系人：</w:t>
                        </w:r>
                      </w:p>
                    </w:txbxContent>
                  </v:textbox>
                </v:rect>
                <v:shape id="Shape 3785" o:spid="_x0000_s1057" style="position:absolute;left:6092;top:28157;width:11429;height:0;visibility:visible;mso-wrap-style:square;v-text-anchor:top" coordsize="1142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" path="m,l1142982,e" filled="f" strokeweight=".21169mm">
                  <v:stroke joinstyle="bevel"/>
                  <v:path arrowok="t" textboxrect="0,0,1142982,0"/>
                </v:shape>
                <v:rect id="Rectangle 3786" o:spid="_x0000_s1058" style="position:absolute;left:17525;top:26684;width:1013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x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9vyQRub8ITkIs/AAAA//8DAFBLAQItABQABgAIAAAAIQDb4fbL7gAAAIUBAAATAAAAAAAA&#10;AAAAAAAAAAAAAABbQ29udGVudF9UeXBlc10ueG1sUEsBAi0AFAAGAAgAAAAhAFr0LFu/AAAAFQEA&#10;AAsAAAAAAAAAAAAAAAAAHwEAAF9yZWxzLy5yZWxzUEsBAi0AFAAGAAgAAAAhAHXG3/HHAAAA3QAA&#10;AA8AAAAAAAAAAAAAAAAABwIAAGRycy9kb3ducmV2LnhtbFBLBQYAAAAAAwADALcAAAD7AgAAAAA=&#10;" filled="f" stroked="f">
                  <v:textbox inset="0,0,0,0">
                    <w:txbxContent>
                      <w:p w14:paraId="51C81625" w14:textId="77777777" w:rsidR="00F94458" w:rsidRDefault="00000000">
                        <w:pPr>
                          <w:spacing w:after="160" w:line="259" w:lineRule="auto"/>
                          <w:ind w:left="0" w:firstLine="0"/>
                          <w:rPr>
                            <w:rFonts w:hint="eastAsia"/>
                          </w:rPr>
                        </w:pPr>
                        <w:r>
                          <w:t>联系电话：</w:t>
                        </w:r>
                      </w:p>
                    </w:txbxContent>
                  </v:textbox>
                </v:rect>
                <v:shape id="Shape 3787" o:spid="_x0000_s1059" style="position:absolute;left:25141;top:28157;width:16764;height:0;visibility:visible;mso-wrap-style:square;v-text-anchor:top" coordsize="1676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" path="m,l1676374,e" filled="f" strokeweight=".21169mm">
                  <v:stroke joinstyle="bevel"/>
                  <v:path arrowok="t" textboxrect="0,0,1676374,0"/>
                </v:shape>
                <v:shape id="Shape 3788" o:spid="_x0000_s1060" style="position:absolute;left:41905;top:28157;width:762;height:0;visibility:visible;mso-wrap-style:square;v-text-anchor:top" coordsize="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" path="m,l76200,e" filled="f" strokeweight=".21169mm">
                  <v:stroke joinstyle="bevel"/>
                  <v:path arrowok="t" textboxrect="0,0,76200,0"/>
                </v:shape>
                <v:rect id="Rectangle 3789" o:spid="_x0000_s1061" style="position:absolute;top:29641;width:810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" filled="f" stroked="f">
                  <v:textbox inset="0,0,0,0">
                    <w:txbxContent>
                      <w:p w14:paraId="04F8E8E0" w14:textId="77777777" w:rsidR="00F94458" w:rsidRDefault="00000000">
                        <w:pPr>
                          <w:spacing w:after="160" w:line="259" w:lineRule="auto"/>
                          <w:ind w:left="0" w:firstLine="0"/>
                          <w:rPr>
                            <w:rFonts w:hint="eastAsia"/>
                          </w:rPr>
                        </w:pPr>
                        <w:r>
                          <w:t>被投诉人</w:t>
                        </w:r>
                      </w:p>
                    </w:txbxContent>
                  </v:textbox>
                </v:rect>
                <v:rect id="Rectangle 3790" o:spid="_x0000_s1062" style="position:absolute;left:6476;top:29641;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" filled="f" stroked="f">
                  <v:textbox inset="0,0,0,0">
                    <w:txbxContent>
                      <w:p w14:paraId="1A298B9F" w14:textId="77777777" w:rsidR="00F94458" w:rsidRDefault="00000000">
                        <w:pPr>
                          <w:spacing w:after="160" w:line="259" w:lineRule="auto"/>
                          <w:ind w:left="0" w:firstLine="0"/>
                          <w:rPr>
                            <w:rFonts w:hint="eastAsia"/>
                          </w:rPr>
                        </w:pPr>
                        <w:r>
                          <w:t>2</w:t>
                        </w:r>
                      </w:p>
                    </w:txbxContent>
                  </v:textbox>
                </v:rect>
                <w10:wrap type="square"/>
              </v:group>
            </w:pict>
          </mc:Fallback>
        </mc:AlternateContent>
      </w:r>
      <w:r>
        <w:t>联系电话：授权代表：地 址：被投诉人1：地 址：</w:t>
      </w:r>
    </w:p>
    <w:p w14:paraId="707E7638" w14:textId="77777777" w:rsidR="00F94458" w:rsidRDefault="00000000">
      <w:pPr>
        <w:spacing w:line="368" w:lineRule="auto"/>
        <w:ind w:left="721" w:right="7488"/>
        <w:rPr>
          <w:rFonts w:hint="eastAsia"/>
        </w:rPr>
      </w:pPr>
      <w:r>
        <w:rPr>
          <w:rFonts w:ascii="Calibri" w:eastAsia="Calibri" w:hAnsi="Calibri" w:cs="Calibri"/>
          <w:noProof/>
          <w:sz w:val="22"/>
        </w:rPr>
        <w:lastRenderedPageBreak/>
        <mc:AlternateContent>
          <mc:Choice Requires="wpg">
            <w:drawing>
              <wp:anchor distT="0" distB="0" distL="114300" distR="114300" simplePos="0" relativeHeight="251661312" behindDoc="0" locked="0" layoutInCell="1" allowOverlap="1" wp14:anchorId="35C07617" wp14:editId="337F1FC8">
                <wp:simplePos x="0" y="0"/>
                <wp:positionH relativeFrom="column">
                  <wp:posOffset>1064877</wp:posOffset>
                </wp:positionH>
                <wp:positionV relativeFrom="paragraph">
                  <wp:posOffset>148746</wp:posOffset>
                </wp:positionV>
                <wp:extent cx="4038534" cy="596476"/>
                <wp:effectExtent l="0" t="0" r="0" b="0"/>
                <wp:wrapSquare wrapText="bothSides"/>
                <wp:docPr id="49481" name="Group 49481"/>
                <wp:cNvGraphicFramePr/>
                <a:graphic xmlns:a="http://schemas.openxmlformats.org/drawingml/2006/main">
                  <a:graphicData uri="http://schemas.microsoft.com/office/word/2010/wordprocessingGroup">
                    <wpg:wgp>
                      <wpg:cNvGrpSpPr/>
                      <wpg:grpSpPr>
                        <a:xfrm>
                          <a:off x="0" y="0"/>
                          <a:ext cx="4038534" cy="596476"/>
                          <a:chOff x="0" y="0"/>
                          <a:chExt cx="4038534" cy="596476"/>
                        </a:xfrm>
                      </wpg:grpSpPr>
                      <wps:wsp>
                        <wps:cNvPr id="3792" name="Shape 3792"/>
                        <wps:cNvSpPr/>
                        <wps:spPr>
                          <a:xfrm>
                            <a:off x="304793" y="0"/>
                            <a:ext cx="3276548" cy="0"/>
                          </a:xfrm>
                          <a:custGeom>
                            <a:avLst/>
                            <a:gdLst/>
                            <a:ahLst/>
                            <a:cxnLst/>
                            <a:rect l="0" t="0" r="0" b="0"/>
                            <a:pathLst>
                              <a:path w="3276548">
                                <a:moveTo>
                                  <a:pt x="0" y="0"/>
                                </a:moveTo>
                                <a:lnTo>
                                  <a:pt x="3276548"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93" name="Shape 3793"/>
                        <wps:cNvSpPr/>
                        <wps:spPr>
                          <a:xfrm>
                            <a:off x="3581341" y="0"/>
                            <a:ext cx="304797" cy="0"/>
                          </a:xfrm>
                          <a:custGeom>
                            <a:avLst/>
                            <a:gdLst/>
                            <a:ahLst/>
                            <a:cxnLst/>
                            <a:rect l="0" t="0" r="0" b="0"/>
                            <a:pathLst>
                              <a:path w="304797">
                                <a:moveTo>
                                  <a:pt x="0" y="0"/>
                                </a:moveTo>
                                <a:lnTo>
                                  <a:pt x="304797"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796" name="Shape 3796"/>
                        <wps:cNvSpPr/>
                        <wps:spPr>
                          <a:xfrm>
                            <a:off x="228596" y="297175"/>
                            <a:ext cx="2209767" cy="0"/>
                          </a:xfrm>
                          <a:custGeom>
                            <a:avLst/>
                            <a:gdLst/>
                            <a:ahLst/>
                            <a:cxnLst/>
                            <a:rect l="0" t="0" r="0" b="0"/>
                            <a:pathLst>
                              <a:path w="2209767">
                                <a:moveTo>
                                  <a:pt x="0" y="0"/>
                                </a:moveTo>
                                <a:lnTo>
                                  <a:pt x="2209767"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97" name="Rectangle 3797"/>
                        <wps:cNvSpPr/>
                        <wps:spPr>
                          <a:xfrm>
                            <a:off x="2438738" y="146903"/>
                            <a:ext cx="608062" cy="202688"/>
                          </a:xfrm>
                          <a:prstGeom prst="rect">
                            <a:avLst/>
                          </a:prstGeom>
                          <a:ln>
                            <a:noFill/>
                          </a:ln>
                        </wps:spPr>
                        <wps:txbx>
                          <w:txbxContent>
                            <w:p w14:paraId="51E0DE75" w14:textId="77777777" w:rsidR="00F94458" w:rsidRDefault="00000000">
                              <w:pPr>
                                <w:spacing w:after="160" w:line="259" w:lineRule="auto"/>
                                <w:ind w:left="0" w:firstLine="0"/>
                                <w:rPr>
                                  <w:rFonts w:hint="eastAsia"/>
                                </w:rPr>
                              </w:pPr>
                              <w:r>
                                <w:t>邮编：</w:t>
                              </w:r>
                            </w:p>
                          </w:txbxContent>
                        </wps:txbx>
                        <wps:bodyPr horzOverflow="overflow" vert="horz" lIns="0" tIns="0" rIns="0" bIns="0" rtlCol="0">
                          <a:noAutofit/>
                        </wps:bodyPr>
                      </wps:wsp>
                      <wps:wsp>
                        <wps:cNvPr id="3798" name="Shape 3798"/>
                        <wps:cNvSpPr/>
                        <wps:spPr>
                          <a:xfrm>
                            <a:off x="2895552" y="297175"/>
                            <a:ext cx="761989" cy="0"/>
                          </a:xfrm>
                          <a:custGeom>
                            <a:avLst/>
                            <a:gdLst/>
                            <a:ahLst/>
                            <a:cxnLst/>
                            <a:rect l="0" t="0" r="0" b="0"/>
                            <a:pathLst>
                              <a:path w="761989">
                                <a:moveTo>
                                  <a:pt x="0" y="0"/>
                                </a:moveTo>
                                <a:lnTo>
                                  <a:pt x="761989"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99" name="Shape 3799"/>
                        <wps:cNvSpPr/>
                        <wps:spPr>
                          <a:xfrm>
                            <a:off x="3657541" y="297175"/>
                            <a:ext cx="76200" cy="0"/>
                          </a:xfrm>
                          <a:custGeom>
                            <a:avLst/>
                            <a:gdLst/>
                            <a:ahLst/>
                            <a:cxnLst/>
                            <a:rect l="0" t="0" r="0" b="0"/>
                            <a:pathLst>
                              <a:path w="76200">
                                <a:moveTo>
                                  <a:pt x="0" y="0"/>
                                </a:moveTo>
                                <a:lnTo>
                                  <a:pt x="76200"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801" name="Shape 3801"/>
                        <wps:cNvSpPr/>
                        <wps:spPr>
                          <a:xfrm>
                            <a:off x="0" y="591812"/>
                            <a:ext cx="1142982" cy="0"/>
                          </a:xfrm>
                          <a:custGeom>
                            <a:avLst/>
                            <a:gdLst/>
                            <a:ahLst/>
                            <a:cxnLst/>
                            <a:rect l="0" t="0" r="0" b="0"/>
                            <a:pathLst>
                              <a:path w="1142982">
                                <a:moveTo>
                                  <a:pt x="0" y="0"/>
                                </a:moveTo>
                                <a:lnTo>
                                  <a:pt x="1142982"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02" name="Rectangle 3802"/>
                        <wps:cNvSpPr/>
                        <wps:spPr>
                          <a:xfrm>
                            <a:off x="1143356" y="444079"/>
                            <a:ext cx="1013436" cy="202688"/>
                          </a:xfrm>
                          <a:prstGeom prst="rect">
                            <a:avLst/>
                          </a:prstGeom>
                          <a:ln>
                            <a:noFill/>
                          </a:ln>
                        </wps:spPr>
                        <wps:txbx>
                          <w:txbxContent>
                            <w:p w14:paraId="66D08D64" w14:textId="77777777" w:rsidR="00F94458" w:rsidRDefault="00000000">
                              <w:pPr>
                                <w:spacing w:after="160" w:line="259" w:lineRule="auto"/>
                                <w:ind w:left="0" w:firstLine="0"/>
                                <w:rPr>
                                  <w:rFonts w:hint="eastAsia"/>
                                </w:rPr>
                              </w:pPr>
                              <w:r>
                                <w:t>联系电话：</w:t>
                              </w:r>
                            </w:p>
                          </w:txbxContent>
                        </wps:txbx>
                        <wps:bodyPr horzOverflow="overflow" vert="horz" lIns="0" tIns="0" rIns="0" bIns="0" rtlCol="0">
                          <a:noAutofit/>
                        </wps:bodyPr>
                      </wps:wsp>
                      <wps:wsp>
                        <wps:cNvPr id="3803" name="Shape 3803"/>
                        <wps:cNvSpPr/>
                        <wps:spPr>
                          <a:xfrm>
                            <a:off x="1904970" y="591812"/>
                            <a:ext cx="1676374" cy="0"/>
                          </a:xfrm>
                          <a:custGeom>
                            <a:avLst/>
                            <a:gdLst/>
                            <a:ahLst/>
                            <a:cxnLst/>
                            <a:rect l="0" t="0" r="0" b="0"/>
                            <a:pathLst>
                              <a:path w="1676374">
                                <a:moveTo>
                                  <a:pt x="0" y="0"/>
                                </a:moveTo>
                                <a:lnTo>
                                  <a:pt x="1676374"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04" name="Shape 3804"/>
                        <wps:cNvSpPr/>
                        <wps:spPr>
                          <a:xfrm>
                            <a:off x="3581341" y="591812"/>
                            <a:ext cx="457193" cy="0"/>
                          </a:xfrm>
                          <a:custGeom>
                            <a:avLst/>
                            <a:gdLst/>
                            <a:ahLst/>
                            <a:cxnLst/>
                            <a:rect l="0" t="0" r="0" b="0"/>
                            <a:pathLst>
                              <a:path w="457193">
                                <a:moveTo>
                                  <a:pt x="0" y="0"/>
                                </a:moveTo>
                                <a:lnTo>
                                  <a:pt x="457193"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5C07617" id="Group 49481" o:spid="_x0000_s1063" style="position:absolute;left:0;text-align:left;margin-left:83.85pt;margin-top:11.7pt;width:318pt;height:46.95pt;z-index:251661312" coordsize="40385,5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">
                <v:shape id="Shape 3792" o:spid="_x0000_s1064" style="position:absolute;left:3047;width:32766;height:0;visibility:visible;mso-wrap-style:square;v-text-anchor:top" coordsize="3276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" path="m,l3276548,e" filled="f" strokeweight=".21169mm">
                  <v:stroke joinstyle="bevel"/>
                  <v:path arrowok="t" textboxrect="0,0,3276548,0"/>
                </v:shape>
                <v:shape id="Shape 3793" o:spid="_x0000_s1065" style="position:absolute;left:35813;width:3048;height:0;visibility:visible;mso-wrap-style:square;v-text-anchor:top" coordsize="304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" path="m,l304797,e" filled="f" strokeweight=".21169mm">
                  <v:stroke joinstyle="bevel"/>
                  <v:path arrowok="t" textboxrect="0,0,304797,0"/>
                </v:shape>
                <v:shape id="Shape 3796" o:spid="_x0000_s1066" style="position:absolute;left:2285;top:2971;width:22098;height:0;visibility:visible;mso-wrap-style:square;v-text-anchor:top" coordsize="2209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" path="m,l2209767,e" filled="f" strokeweight=".21169mm">
                  <v:stroke joinstyle="bevel"/>
                  <v:path arrowok="t" textboxrect="0,0,2209767,0"/>
                </v:shape>
                <v:rect id="Rectangle 3797" o:spid="_x0000_s1067" style="position:absolute;left:24387;top:1469;width:608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" filled="f" stroked="f">
                  <v:textbox inset="0,0,0,0">
                    <w:txbxContent>
                      <w:p w14:paraId="51E0DE75" w14:textId="77777777" w:rsidR="00F94458" w:rsidRDefault="00000000">
                        <w:pPr>
                          <w:spacing w:after="160" w:line="259" w:lineRule="auto"/>
                          <w:ind w:left="0" w:firstLine="0"/>
                          <w:rPr>
                            <w:rFonts w:hint="eastAsia"/>
                          </w:rPr>
                        </w:pPr>
                        <w:r>
                          <w:t>邮编：</w:t>
                        </w:r>
                      </w:p>
                    </w:txbxContent>
                  </v:textbox>
                </v:rect>
                <v:shape id="Shape 3798" o:spid="_x0000_s1068" style="position:absolute;left:28955;top:2971;width:7620;height:0;visibility:visible;mso-wrap-style:square;v-text-anchor:top" coordsize="761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" path="m,l761989,e" filled="f" strokeweight=".21169mm">
                  <v:stroke joinstyle="bevel"/>
                  <v:path arrowok="t" textboxrect="0,0,761989,0"/>
                </v:shape>
                <v:shape id="Shape 3799" o:spid="_x0000_s1069" style="position:absolute;left:36575;top:2971;width:762;height:0;visibility:visible;mso-wrap-style:square;v-text-anchor:top" coordsize="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" path="m,l76200,e" filled="f" strokeweight=".21169mm">
                  <v:stroke joinstyle="bevel"/>
                  <v:path arrowok="t" textboxrect="0,0,76200,0"/>
                </v:shape>
                <v:shape id="Shape 3801" o:spid="_x0000_s1070" style="position:absolute;top:5918;width:11429;height:0;visibility:visible;mso-wrap-style:square;v-text-anchor:top" coordsize="1142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" path="m,l1142982,e" filled="f" strokeweight=".21169mm">
                  <v:stroke joinstyle="bevel"/>
                  <v:path arrowok="t" textboxrect="0,0,1142982,0"/>
                </v:shape>
                <v:rect id="Rectangle 3802" o:spid="_x0000_s1071" style="position:absolute;left:11433;top:4440;width:1013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" filled="f" stroked="f">
                  <v:textbox inset="0,0,0,0">
                    <w:txbxContent>
                      <w:p w14:paraId="66D08D64" w14:textId="77777777" w:rsidR="00F94458" w:rsidRDefault="00000000">
                        <w:pPr>
                          <w:spacing w:after="160" w:line="259" w:lineRule="auto"/>
                          <w:ind w:left="0" w:firstLine="0"/>
                          <w:rPr>
                            <w:rFonts w:hint="eastAsia"/>
                          </w:rPr>
                        </w:pPr>
                        <w:r>
                          <w:t>联系电话：</w:t>
                        </w:r>
                      </w:p>
                    </w:txbxContent>
                  </v:textbox>
                </v:rect>
                <v:shape id="Shape 3803" o:spid="_x0000_s1072" style="position:absolute;left:19049;top:5918;width:16764;height:0;visibility:visible;mso-wrap-style:square;v-text-anchor:top" coordsize="1676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" path="m,l1676374,e" filled="f" strokeweight=".21169mm">
                  <v:stroke joinstyle="bevel"/>
                  <v:path arrowok="t" textboxrect="0,0,1676374,0"/>
                </v:shape>
                <v:shape id="Shape 3804" o:spid="_x0000_s1073" style="position:absolute;left:35813;top:5918;width:4572;height:0;visibility:visible;mso-wrap-style:square;v-text-anchor:top" coordsize="457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" path="m,l457193,e" filled="f" strokeweight=".21169mm">
                  <v:stroke joinstyle="bevel"/>
                  <v:path arrowok="t" textboxrect="0,0,457193,0"/>
                </v:shape>
                <w10:wrap type="square"/>
              </v:group>
            </w:pict>
          </mc:Fallback>
        </mc:AlternateContent>
      </w:r>
      <w:r>
        <w:t>相关供应商：地 址：联系人：</w:t>
      </w:r>
    </w:p>
    <w:p w14:paraId="3E8A3942" w14:textId="77777777" w:rsidR="00F94458" w:rsidRDefault="00000000">
      <w:pPr>
        <w:numPr>
          <w:ilvl w:val="0"/>
          <w:numId w:val="38"/>
        </w:numPr>
        <w:spacing w:line="360" w:lineRule="auto"/>
        <w:ind w:right="5088" w:hanging="480"/>
        <w:rPr>
          <w:rFonts w:hint="eastAsia"/>
        </w:rPr>
      </w:pPr>
      <w:r>
        <w:t>投诉项目基本情况采购项目名称：</w:t>
      </w:r>
    </w:p>
    <w:p w14:paraId="57C36D92" w14:textId="77777777" w:rsidR="00F94458" w:rsidRDefault="00000000">
      <w:pPr>
        <w:spacing w:after="228" w:line="259" w:lineRule="auto"/>
        <w:ind w:left="718" w:firstLine="0"/>
        <w:rPr>
          <w:rFonts w:hint="eastAsia"/>
        </w:rPr>
      </w:pPr>
      <w:r>
        <w:rPr>
          <w:rFonts w:ascii="Calibri" w:eastAsia="Calibri" w:hAnsi="Calibri" w:cs="Calibri"/>
          <w:noProof/>
          <w:sz w:val="22"/>
        </w:rPr>
        <mc:AlternateContent>
          <mc:Choice Requires="wpg">
            <w:drawing>
              <wp:inline distT="0" distB="0" distL="0" distR="0" wp14:anchorId="2EF303D0" wp14:editId="3BE61954">
                <wp:extent cx="4723949" cy="1484444"/>
                <wp:effectExtent l="0" t="0" r="0" b="0"/>
                <wp:docPr id="49482" name="Group 49482"/>
                <wp:cNvGraphicFramePr/>
                <a:graphic xmlns:a="http://schemas.openxmlformats.org/drawingml/2006/main">
                  <a:graphicData uri="http://schemas.microsoft.com/office/word/2010/wordprocessingGroup">
                    <wpg:wgp>
                      <wpg:cNvGrpSpPr/>
                      <wpg:grpSpPr>
                        <a:xfrm>
                          <a:off x="0" y="0"/>
                          <a:ext cx="4723949" cy="1484444"/>
                          <a:chOff x="0" y="0"/>
                          <a:chExt cx="4723949" cy="1484444"/>
                        </a:xfrm>
                      </wpg:grpSpPr>
                      <wps:wsp>
                        <wps:cNvPr id="3807" name="Shape 3807"/>
                        <wps:cNvSpPr/>
                        <wps:spPr>
                          <a:xfrm>
                            <a:off x="1066407" y="0"/>
                            <a:ext cx="3047952" cy="0"/>
                          </a:xfrm>
                          <a:custGeom>
                            <a:avLst/>
                            <a:gdLst/>
                            <a:ahLst/>
                            <a:cxnLst/>
                            <a:rect l="0" t="0" r="0" b="0"/>
                            <a:pathLst>
                              <a:path w="3047952">
                                <a:moveTo>
                                  <a:pt x="0" y="0"/>
                                </a:moveTo>
                                <a:lnTo>
                                  <a:pt x="3047952"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08" name="Rectangle 3808"/>
                        <wps:cNvSpPr/>
                        <wps:spPr>
                          <a:xfrm>
                            <a:off x="0" y="146395"/>
                            <a:ext cx="1418810" cy="202687"/>
                          </a:xfrm>
                          <a:prstGeom prst="rect">
                            <a:avLst/>
                          </a:prstGeom>
                          <a:ln>
                            <a:noFill/>
                          </a:ln>
                        </wps:spPr>
                        <wps:txbx>
                          <w:txbxContent>
                            <w:p w14:paraId="7B640F6F" w14:textId="77777777" w:rsidR="00F94458" w:rsidRDefault="00000000">
                              <w:pPr>
                                <w:spacing w:after="160" w:line="259" w:lineRule="auto"/>
                                <w:ind w:left="0" w:firstLine="0"/>
                                <w:rPr>
                                  <w:rFonts w:hint="eastAsia"/>
                                </w:rPr>
                              </w:pPr>
                              <w:r>
                                <w:t>采购项目编号：</w:t>
                              </w:r>
                            </w:p>
                          </w:txbxContent>
                        </wps:txbx>
                        <wps:bodyPr horzOverflow="overflow" vert="horz" lIns="0" tIns="0" rIns="0" bIns="0" rtlCol="0">
                          <a:noAutofit/>
                        </wps:bodyPr>
                      </wps:wsp>
                      <wps:wsp>
                        <wps:cNvPr id="3809" name="Shape 3809"/>
                        <wps:cNvSpPr/>
                        <wps:spPr>
                          <a:xfrm>
                            <a:off x="1066407" y="297175"/>
                            <a:ext cx="1295381" cy="0"/>
                          </a:xfrm>
                          <a:custGeom>
                            <a:avLst/>
                            <a:gdLst/>
                            <a:ahLst/>
                            <a:cxnLst/>
                            <a:rect l="0" t="0" r="0" b="0"/>
                            <a:pathLst>
                              <a:path w="1295381">
                                <a:moveTo>
                                  <a:pt x="0" y="0"/>
                                </a:moveTo>
                                <a:lnTo>
                                  <a:pt x="1295381"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10" name="Rectangle 3810"/>
                        <wps:cNvSpPr/>
                        <wps:spPr>
                          <a:xfrm>
                            <a:off x="2362163" y="146395"/>
                            <a:ext cx="608062" cy="202687"/>
                          </a:xfrm>
                          <a:prstGeom prst="rect">
                            <a:avLst/>
                          </a:prstGeom>
                          <a:ln>
                            <a:noFill/>
                          </a:ln>
                        </wps:spPr>
                        <wps:txbx>
                          <w:txbxContent>
                            <w:p w14:paraId="4E45BA56" w14:textId="77777777" w:rsidR="00F94458" w:rsidRDefault="00000000">
                              <w:pPr>
                                <w:spacing w:after="160" w:line="259" w:lineRule="auto"/>
                                <w:ind w:left="0" w:firstLine="0"/>
                                <w:rPr>
                                  <w:rFonts w:hint="eastAsia"/>
                                </w:rPr>
                              </w:pPr>
                              <w:r>
                                <w:t>包号：</w:t>
                              </w:r>
                            </w:p>
                          </w:txbxContent>
                        </wps:txbx>
                        <wps:bodyPr horzOverflow="overflow" vert="horz" lIns="0" tIns="0" rIns="0" bIns="0" rtlCol="0">
                          <a:noAutofit/>
                        </wps:bodyPr>
                      </wps:wsp>
                      <wps:wsp>
                        <wps:cNvPr id="3811" name="Shape 3811"/>
                        <wps:cNvSpPr/>
                        <wps:spPr>
                          <a:xfrm>
                            <a:off x="2818978" y="297175"/>
                            <a:ext cx="1066785" cy="0"/>
                          </a:xfrm>
                          <a:custGeom>
                            <a:avLst/>
                            <a:gdLst/>
                            <a:ahLst/>
                            <a:cxnLst/>
                            <a:rect l="0" t="0" r="0" b="0"/>
                            <a:pathLst>
                              <a:path w="1066785">
                                <a:moveTo>
                                  <a:pt x="0" y="0"/>
                                </a:moveTo>
                                <a:lnTo>
                                  <a:pt x="1066785"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12" name="Rectangle 3812"/>
                        <wps:cNvSpPr/>
                        <wps:spPr>
                          <a:xfrm>
                            <a:off x="0" y="443571"/>
                            <a:ext cx="1216123" cy="202687"/>
                          </a:xfrm>
                          <a:prstGeom prst="rect">
                            <a:avLst/>
                          </a:prstGeom>
                          <a:ln>
                            <a:noFill/>
                          </a:ln>
                        </wps:spPr>
                        <wps:txbx>
                          <w:txbxContent>
                            <w:p w14:paraId="7B4941A2" w14:textId="77777777" w:rsidR="00F94458" w:rsidRDefault="00000000">
                              <w:pPr>
                                <w:spacing w:after="160" w:line="259" w:lineRule="auto"/>
                                <w:ind w:left="0" w:firstLine="0"/>
                                <w:rPr>
                                  <w:rFonts w:hint="eastAsia"/>
                                </w:rPr>
                              </w:pPr>
                              <w:r>
                                <w:t>采购人名称：</w:t>
                              </w:r>
                            </w:p>
                          </w:txbxContent>
                        </wps:txbx>
                        <wps:bodyPr horzOverflow="overflow" vert="horz" lIns="0" tIns="0" rIns="0" bIns="0" rtlCol="0">
                          <a:noAutofit/>
                        </wps:bodyPr>
                      </wps:wsp>
                      <wps:wsp>
                        <wps:cNvPr id="3813" name="Shape 3813"/>
                        <wps:cNvSpPr/>
                        <wps:spPr>
                          <a:xfrm>
                            <a:off x="914007" y="594350"/>
                            <a:ext cx="3276548" cy="0"/>
                          </a:xfrm>
                          <a:custGeom>
                            <a:avLst/>
                            <a:gdLst/>
                            <a:ahLst/>
                            <a:cxnLst/>
                            <a:rect l="0" t="0" r="0" b="0"/>
                            <a:pathLst>
                              <a:path w="3276548">
                                <a:moveTo>
                                  <a:pt x="0" y="0"/>
                                </a:moveTo>
                                <a:lnTo>
                                  <a:pt x="3276548"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14" name="Shape 3814"/>
                        <wps:cNvSpPr/>
                        <wps:spPr>
                          <a:xfrm>
                            <a:off x="4190556" y="594350"/>
                            <a:ext cx="152400" cy="0"/>
                          </a:xfrm>
                          <a:custGeom>
                            <a:avLst/>
                            <a:gdLst/>
                            <a:ahLst/>
                            <a:cxnLst/>
                            <a:rect l="0" t="0" r="0" b="0"/>
                            <a:pathLst>
                              <a:path w="152400">
                                <a:moveTo>
                                  <a:pt x="0" y="0"/>
                                </a:moveTo>
                                <a:lnTo>
                                  <a:pt x="152400"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815" name="Rectangle 3815"/>
                        <wps:cNvSpPr/>
                        <wps:spPr>
                          <a:xfrm>
                            <a:off x="0" y="740746"/>
                            <a:ext cx="1418810" cy="202687"/>
                          </a:xfrm>
                          <a:prstGeom prst="rect">
                            <a:avLst/>
                          </a:prstGeom>
                          <a:ln>
                            <a:noFill/>
                          </a:ln>
                        </wps:spPr>
                        <wps:txbx>
                          <w:txbxContent>
                            <w:p w14:paraId="5F712C98" w14:textId="77777777" w:rsidR="00F94458" w:rsidRDefault="00000000">
                              <w:pPr>
                                <w:spacing w:after="160" w:line="259" w:lineRule="auto"/>
                                <w:ind w:left="0" w:firstLine="0"/>
                                <w:rPr>
                                  <w:rFonts w:hint="eastAsia"/>
                                </w:rPr>
                              </w:pPr>
                              <w:r>
                                <w:t>代理机构名称：</w:t>
                              </w:r>
                            </w:p>
                          </w:txbxContent>
                        </wps:txbx>
                        <wps:bodyPr horzOverflow="overflow" vert="horz" lIns="0" tIns="0" rIns="0" bIns="0" rtlCol="0">
                          <a:noAutofit/>
                        </wps:bodyPr>
                      </wps:wsp>
                      <wps:wsp>
                        <wps:cNvPr id="3816" name="Shape 3816"/>
                        <wps:cNvSpPr/>
                        <wps:spPr>
                          <a:xfrm>
                            <a:off x="1066407" y="888350"/>
                            <a:ext cx="3124152" cy="0"/>
                          </a:xfrm>
                          <a:custGeom>
                            <a:avLst/>
                            <a:gdLst/>
                            <a:ahLst/>
                            <a:cxnLst/>
                            <a:rect l="0" t="0" r="0" b="0"/>
                            <a:pathLst>
                              <a:path w="3124152">
                                <a:moveTo>
                                  <a:pt x="0" y="0"/>
                                </a:moveTo>
                                <a:lnTo>
                                  <a:pt x="3124152"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17" name="Rectangle 3817"/>
                        <wps:cNvSpPr/>
                        <wps:spPr>
                          <a:xfrm>
                            <a:off x="0" y="1036391"/>
                            <a:ext cx="1216123" cy="202688"/>
                          </a:xfrm>
                          <a:prstGeom prst="rect">
                            <a:avLst/>
                          </a:prstGeom>
                          <a:ln>
                            <a:noFill/>
                          </a:ln>
                        </wps:spPr>
                        <wps:txbx>
                          <w:txbxContent>
                            <w:p w14:paraId="15041A2E" w14:textId="77777777" w:rsidR="00F94458" w:rsidRDefault="00000000">
                              <w:pPr>
                                <w:spacing w:after="160" w:line="259" w:lineRule="auto"/>
                                <w:ind w:left="0" w:firstLine="0"/>
                                <w:rPr>
                                  <w:rFonts w:hint="eastAsia"/>
                                </w:rPr>
                              </w:pPr>
                              <w:r>
                                <w:t>采购文件公告</w:t>
                              </w:r>
                            </w:p>
                          </w:txbxContent>
                        </wps:txbx>
                        <wps:bodyPr horzOverflow="overflow" vert="horz" lIns="0" tIns="0" rIns="0" bIns="0" rtlCol="0">
                          <a:noAutofit/>
                        </wps:bodyPr>
                      </wps:wsp>
                      <wps:wsp>
                        <wps:cNvPr id="49229" name="Rectangle 49229"/>
                        <wps:cNvSpPr/>
                        <wps:spPr>
                          <a:xfrm>
                            <a:off x="914385" y="1036391"/>
                            <a:ext cx="101344" cy="202687"/>
                          </a:xfrm>
                          <a:prstGeom prst="rect">
                            <a:avLst/>
                          </a:prstGeom>
                          <a:ln>
                            <a:noFill/>
                          </a:ln>
                        </wps:spPr>
                        <wps:txbx>
                          <w:txbxContent>
                            <w:p w14:paraId="49CA66FA" w14:textId="77777777" w:rsidR="00F94458" w:rsidRDefault="00000000">
                              <w:pPr>
                                <w:spacing w:after="160" w:line="259" w:lineRule="auto"/>
                                <w:ind w:left="0" w:firstLine="0"/>
                                <w:rPr>
                                  <w:rFonts w:hint="eastAsia"/>
                                </w:rPr>
                              </w:pPr>
                              <w:r>
                                <w:t>:</w:t>
                              </w:r>
                            </w:p>
                          </w:txbxContent>
                        </wps:txbx>
                        <wps:bodyPr horzOverflow="overflow" vert="horz" lIns="0" tIns="0" rIns="0" bIns="0" rtlCol="0">
                          <a:noAutofit/>
                        </wps:bodyPr>
                      </wps:wsp>
                      <wps:wsp>
                        <wps:cNvPr id="49230" name="Rectangle 49230"/>
                        <wps:cNvSpPr/>
                        <wps:spPr>
                          <a:xfrm>
                            <a:off x="990585" y="1036391"/>
                            <a:ext cx="202687" cy="202687"/>
                          </a:xfrm>
                          <a:prstGeom prst="rect">
                            <a:avLst/>
                          </a:prstGeom>
                          <a:ln>
                            <a:noFill/>
                          </a:ln>
                        </wps:spPr>
                        <wps:txbx>
                          <w:txbxContent>
                            <w:p w14:paraId="6B48EDC8" w14:textId="77777777" w:rsidR="00F94458" w:rsidRDefault="00000000">
                              <w:pPr>
                                <w:spacing w:after="160" w:line="259" w:lineRule="auto"/>
                                <w:ind w:left="0" w:firstLine="0"/>
                                <w:rPr>
                                  <w:rFonts w:hint="eastAsia"/>
                                </w:rPr>
                              </w:pPr>
                              <w:r>
                                <w:rPr>
                                  <w:u w:val="single" w:color="000000"/>
                                </w:rPr>
                                <w:t>是</w:t>
                              </w:r>
                            </w:p>
                          </w:txbxContent>
                        </wps:txbx>
                        <wps:bodyPr horzOverflow="overflow" vert="horz" lIns="0" tIns="0" rIns="0" bIns="0" rtlCol="0">
                          <a:noAutofit/>
                        </wps:bodyPr>
                      </wps:wsp>
                      <wps:wsp>
                        <wps:cNvPr id="49231" name="Rectangle 49231"/>
                        <wps:cNvSpPr/>
                        <wps:spPr>
                          <a:xfrm>
                            <a:off x="1142982" y="1036391"/>
                            <a:ext cx="101344" cy="202687"/>
                          </a:xfrm>
                          <a:prstGeom prst="rect">
                            <a:avLst/>
                          </a:prstGeom>
                          <a:ln>
                            <a:noFill/>
                          </a:ln>
                        </wps:spPr>
                        <wps:txbx>
                          <w:txbxContent>
                            <w:p w14:paraId="3C7F6897" w14:textId="77777777" w:rsidR="00F94458" w:rsidRDefault="00000000">
                              <w:pPr>
                                <w:spacing w:after="160" w:line="259" w:lineRule="auto"/>
                                <w:ind w:left="0" w:firstLine="0"/>
                                <w:rPr>
                                  <w:rFonts w:hint="eastAsia"/>
                                </w:rPr>
                              </w:pPr>
                              <w:r>
                                <w:rPr>
                                  <w:u w:val="single" w:color="000000"/>
                                </w:rPr>
                                <w:t>/</w:t>
                              </w:r>
                            </w:p>
                          </w:txbxContent>
                        </wps:txbx>
                        <wps:bodyPr horzOverflow="overflow" vert="horz" lIns="0" tIns="0" rIns="0" bIns="0" rtlCol="0">
                          <a:noAutofit/>
                        </wps:bodyPr>
                      </wps:wsp>
                      <wps:wsp>
                        <wps:cNvPr id="49232" name="Rectangle 49232"/>
                        <wps:cNvSpPr/>
                        <wps:spPr>
                          <a:xfrm>
                            <a:off x="1219182" y="1036391"/>
                            <a:ext cx="202687" cy="202687"/>
                          </a:xfrm>
                          <a:prstGeom prst="rect">
                            <a:avLst/>
                          </a:prstGeom>
                          <a:ln>
                            <a:noFill/>
                          </a:ln>
                        </wps:spPr>
                        <wps:txbx>
                          <w:txbxContent>
                            <w:p w14:paraId="60DDF085" w14:textId="77777777" w:rsidR="00F94458" w:rsidRDefault="00000000">
                              <w:pPr>
                                <w:spacing w:after="160" w:line="259" w:lineRule="auto"/>
                                <w:ind w:left="0" w:firstLine="0"/>
                                <w:rPr>
                                  <w:rFonts w:hint="eastAsia"/>
                                </w:rPr>
                              </w:pPr>
                              <w:r>
                                <w:rPr>
                                  <w:u w:val="single" w:color="000000"/>
                                </w:rPr>
                                <w:t>否</w:t>
                              </w:r>
                            </w:p>
                          </w:txbxContent>
                        </wps:txbx>
                        <wps:bodyPr horzOverflow="overflow" vert="horz" lIns="0" tIns="0" rIns="0" bIns="0" rtlCol="0">
                          <a:noAutofit/>
                        </wps:bodyPr>
                      </wps:wsp>
                      <wps:wsp>
                        <wps:cNvPr id="3823" name="Rectangle 3823"/>
                        <wps:cNvSpPr/>
                        <wps:spPr>
                          <a:xfrm>
                            <a:off x="1447778" y="1036391"/>
                            <a:ext cx="1013436" cy="202688"/>
                          </a:xfrm>
                          <a:prstGeom prst="rect">
                            <a:avLst/>
                          </a:prstGeom>
                          <a:ln>
                            <a:noFill/>
                          </a:ln>
                        </wps:spPr>
                        <wps:txbx>
                          <w:txbxContent>
                            <w:p w14:paraId="4C8FE308" w14:textId="77777777" w:rsidR="00F94458" w:rsidRDefault="00000000">
                              <w:pPr>
                                <w:spacing w:after="160" w:line="259" w:lineRule="auto"/>
                                <w:ind w:left="0" w:firstLine="0"/>
                                <w:rPr>
                                  <w:rFonts w:hint="eastAsia"/>
                                </w:rPr>
                              </w:pPr>
                              <w:r>
                                <w:t>公告期限：</w:t>
                              </w:r>
                            </w:p>
                          </w:txbxContent>
                        </wps:txbx>
                        <wps:bodyPr horzOverflow="overflow" vert="horz" lIns="0" tIns="0" rIns="0" bIns="0" rtlCol="0">
                          <a:noAutofit/>
                        </wps:bodyPr>
                      </wps:wsp>
                      <wps:wsp>
                        <wps:cNvPr id="3824" name="Shape 3824"/>
                        <wps:cNvSpPr/>
                        <wps:spPr>
                          <a:xfrm>
                            <a:off x="2209389" y="1185525"/>
                            <a:ext cx="2514560" cy="0"/>
                          </a:xfrm>
                          <a:custGeom>
                            <a:avLst/>
                            <a:gdLst/>
                            <a:ahLst/>
                            <a:cxnLst/>
                            <a:rect l="0" t="0" r="0" b="0"/>
                            <a:pathLst>
                              <a:path w="2514560">
                                <a:moveTo>
                                  <a:pt x="0" y="0"/>
                                </a:moveTo>
                                <a:lnTo>
                                  <a:pt x="2514560"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25" name="Rectangle 3825"/>
                        <wps:cNvSpPr/>
                        <wps:spPr>
                          <a:xfrm>
                            <a:off x="0" y="1332048"/>
                            <a:ext cx="1216123" cy="202687"/>
                          </a:xfrm>
                          <a:prstGeom prst="rect">
                            <a:avLst/>
                          </a:prstGeom>
                          <a:ln>
                            <a:noFill/>
                          </a:ln>
                        </wps:spPr>
                        <wps:txbx>
                          <w:txbxContent>
                            <w:p w14:paraId="37D5DC7E" w14:textId="77777777" w:rsidR="00F94458" w:rsidRDefault="00000000">
                              <w:pPr>
                                <w:spacing w:after="160" w:line="259" w:lineRule="auto"/>
                                <w:ind w:left="0" w:firstLine="0"/>
                                <w:rPr>
                                  <w:rFonts w:hint="eastAsia"/>
                                </w:rPr>
                              </w:pPr>
                              <w:r>
                                <w:t>采购结果公告</w:t>
                              </w:r>
                            </w:p>
                          </w:txbxContent>
                        </wps:txbx>
                        <wps:bodyPr horzOverflow="overflow" vert="horz" lIns="0" tIns="0" rIns="0" bIns="0" rtlCol="0">
                          <a:noAutofit/>
                        </wps:bodyPr>
                      </wps:wsp>
                      <wps:wsp>
                        <wps:cNvPr id="49249" name="Rectangle 49249"/>
                        <wps:cNvSpPr/>
                        <wps:spPr>
                          <a:xfrm>
                            <a:off x="914385" y="1332047"/>
                            <a:ext cx="101344" cy="202687"/>
                          </a:xfrm>
                          <a:prstGeom prst="rect">
                            <a:avLst/>
                          </a:prstGeom>
                          <a:ln>
                            <a:noFill/>
                          </a:ln>
                        </wps:spPr>
                        <wps:txbx>
                          <w:txbxContent>
                            <w:p w14:paraId="0989864C" w14:textId="77777777" w:rsidR="00F94458" w:rsidRDefault="00000000">
                              <w:pPr>
                                <w:spacing w:after="160" w:line="259" w:lineRule="auto"/>
                                <w:ind w:left="0" w:firstLine="0"/>
                                <w:rPr>
                                  <w:rFonts w:hint="eastAsia"/>
                                </w:rPr>
                              </w:pPr>
                              <w:r>
                                <w:t>:</w:t>
                              </w:r>
                            </w:p>
                          </w:txbxContent>
                        </wps:txbx>
                        <wps:bodyPr horzOverflow="overflow" vert="horz" lIns="0" tIns="0" rIns="0" bIns="0" rtlCol="0">
                          <a:noAutofit/>
                        </wps:bodyPr>
                      </wps:wsp>
                      <wps:wsp>
                        <wps:cNvPr id="49252" name="Rectangle 49252"/>
                        <wps:cNvSpPr/>
                        <wps:spPr>
                          <a:xfrm>
                            <a:off x="990585" y="1332047"/>
                            <a:ext cx="202687" cy="202687"/>
                          </a:xfrm>
                          <a:prstGeom prst="rect">
                            <a:avLst/>
                          </a:prstGeom>
                          <a:ln>
                            <a:noFill/>
                          </a:ln>
                        </wps:spPr>
                        <wps:txbx>
                          <w:txbxContent>
                            <w:p w14:paraId="05EBE59D" w14:textId="77777777" w:rsidR="00F94458" w:rsidRDefault="00000000">
                              <w:pPr>
                                <w:spacing w:after="160" w:line="259" w:lineRule="auto"/>
                                <w:ind w:left="0" w:firstLine="0"/>
                                <w:rPr>
                                  <w:rFonts w:hint="eastAsia"/>
                                </w:rPr>
                              </w:pPr>
                              <w:r>
                                <w:rPr>
                                  <w:u w:val="single" w:color="000000"/>
                                </w:rPr>
                                <w:t>是</w:t>
                              </w:r>
                            </w:p>
                          </w:txbxContent>
                        </wps:txbx>
                        <wps:bodyPr horzOverflow="overflow" vert="horz" lIns="0" tIns="0" rIns="0" bIns="0" rtlCol="0">
                          <a:noAutofit/>
                        </wps:bodyPr>
                      </wps:wsp>
                      <wps:wsp>
                        <wps:cNvPr id="49256" name="Rectangle 49256"/>
                        <wps:cNvSpPr/>
                        <wps:spPr>
                          <a:xfrm>
                            <a:off x="1142982" y="1332047"/>
                            <a:ext cx="101344" cy="202687"/>
                          </a:xfrm>
                          <a:prstGeom prst="rect">
                            <a:avLst/>
                          </a:prstGeom>
                          <a:ln>
                            <a:noFill/>
                          </a:ln>
                        </wps:spPr>
                        <wps:txbx>
                          <w:txbxContent>
                            <w:p w14:paraId="03DF333A" w14:textId="77777777" w:rsidR="00F94458" w:rsidRDefault="00000000">
                              <w:pPr>
                                <w:spacing w:after="160" w:line="259" w:lineRule="auto"/>
                                <w:ind w:left="0" w:firstLine="0"/>
                                <w:rPr>
                                  <w:rFonts w:hint="eastAsia"/>
                                </w:rPr>
                              </w:pPr>
                              <w:r>
                                <w:rPr>
                                  <w:u w:val="single" w:color="000000"/>
                                </w:rPr>
                                <w:t>/</w:t>
                              </w:r>
                            </w:p>
                          </w:txbxContent>
                        </wps:txbx>
                        <wps:bodyPr horzOverflow="overflow" vert="horz" lIns="0" tIns="0" rIns="0" bIns="0" rtlCol="0">
                          <a:noAutofit/>
                        </wps:bodyPr>
                      </wps:wsp>
                      <wps:wsp>
                        <wps:cNvPr id="49258" name="Rectangle 49258"/>
                        <wps:cNvSpPr/>
                        <wps:spPr>
                          <a:xfrm>
                            <a:off x="1219182" y="1332047"/>
                            <a:ext cx="202687" cy="202687"/>
                          </a:xfrm>
                          <a:prstGeom prst="rect">
                            <a:avLst/>
                          </a:prstGeom>
                          <a:ln>
                            <a:noFill/>
                          </a:ln>
                        </wps:spPr>
                        <wps:txbx>
                          <w:txbxContent>
                            <w:p w14:paraId="7FD5DDD2" w14:textId="77777777" w:rsidR="00F94458" w:rsidRDefault="00000000">
                              <w:pPr>
                                <w:spacing w:after="160" w:line="259" w:lineRule="auto"/>
                                <w:ind w:left="0" w:firstLine="0"/>
                                <w:rPr>
                                  <w:rFonts w:hint="eastAsia"/>
                                </w:rPr>
                              </w:pPr>
                              <w:r>
                                <w:rPr>
                                  <w:u w:val="single" w:color="000000"/>
                                </w:rPr>
                                <w:t>否</w:t>
                              </w:r>
                            </w:p>
                          </w:txbxContent>
                        </wps:txbx>
                        <wps:bodyPr horzOverflow="overflow" vert="horz" lIns="0" tIns="0" rIns="0" bIns="0" rtlCol="0">
                          <a:noAutofit/>
                        </wps:bodyPr>
                      </wps:wsp>
                      <wps:wsp>
                        <wps:cNvPr id="3831" name="Rectangle 3831"/>
                        <wps:cNvSpPr/>
                        <wps:spPr>
                          <a:xfrm>
                            <a:off x="1447778" y="1332048"/>
                            <a:ext cx="1013436" cy="202687"/>
                          </a:xfrm>
                          <a:prstGeom prst="rect">
                            <a:avLst/>
                          </a:prstGeom>
                          <a:ln>
                            <a:noFill/>
                          </a:ln>
                        </wps:spPr>
                        <wps:txbx>
                          <w:txbxContent>
                            <w:p w14:paraId="37E06AE7" w14:textId="77777777" w:rsidR="00F94458" w:rsidRDefault="00000000">
                              <w:pPr>
                                <w:spacing w:after="160" w:line="259" w:lineRule="auto"/>
                                <w:ind w:left="0" w:firstLine="0"/>
                                <w:rPr>
                                  <w:rFonts w:hint="eastAsia"/>
                                </w:rPr>
                              </w:pPr>
                              <w:r>
                                <w:t>公告期限：</w:t>
                              </w:r>
                            </w:p>
                          </w:txbxContent>
                        </wps:txbx>
                        <wps:bodyPr horzOverflow="overflow" vert="horz" lIns="0" tIns="0" rIns="0" bIns="0" rtlCol="0">
                          <a:noAutofit/>
                        </wps:bodyPr>
                      </wps:wsp>
                      <wps:wsp>
                        <wps:cNvPr id="3832" name="Shape 3832"/>
                        <wps:cNvSpPr/>
                        <wps:spPr>
                          <a:xfrm>
                            <a:off x="2209389" y="1480796"/>
                            <a:ext cx="1828771" cy="0"/>
                          </a:xfrm>
                          <a:custGeom>
                            <a:avLst/>
                            <a:gdLst/>
                            <a:ahLst/>
                            <a:cxnLst/>
                            <a:rect l="0" t="0" r="0" b="0"/>
                            <a:pathLst>
                              <a:path w="1828771">
                                <a:moveTo>
                                  <a:pt x="0" y="0"/>
                                </a:moveTo>
                                <a:lnTo>
                                  <a:pt x="1828771"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F303D0" id="Group 49482" o:spid="_x0000_s1074" style="width:371.95pt;height:116.9pt;mso-position-horizontal-relative:char;mso-position-vertical-relative:line" coordsize="47239,14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">
                <v:shape id="Shape 3807" o:spid="_x0000_s1075" style="position:absolute;left:10664;width:30479;height:0;visibility:visible;mso-wrap-style:square;v-text-anchor:top" coordsize="3047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" path="m,l3047952,e" filled="f" strokeweight=".21169mm">
                  <v:stroke joinstyle="bevel"/>
                  <v:path arrowok="t" textboxrect="0,0,3047952,0"/>
                </v:shape>
                <v:rect id="Rectangle 3808" o:spid="_x0000_s1076" style="position:absolute;top:1463;width:1418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" filled="f" stroked="f">
                  <v:textbox inset="0,0,0,0">
                    <w:txbxContent>
                      <w:p w14:paraId="7B640F6F" w14:textId="77777777" w:rsidR="00F94458" w:rsidRDefault="00000000">
                        <w:pPr>
                          <w:spacing w:after="160" w:line="259" w:lineRule="auto"/>
                          <w:ind w:left="0" w:firstLine="0"/>
                          <w:rPr>
                            <w:rFonts w:hint="eastAsia"/>
                          </w:rPr>
                        </w:pPr>
                        <w:r>
                          <w:t>采购项目编号：</w:t>
                        </w:r>
                      </w:p>
                    </w:txbxContent>
                  </v:textbox>
                </v:rect>
                <v:shape id="Shape 3809" o:spid="_x0000_s1077" style="position:absolute;left:10664;top:2971;width:12953;height:0;visibility:visible;mso-wrap-style:square;v-text-anchor:top" coordsize="129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" path="m,l1295381,e" filled="f" strokeweight=".21169mm">
                  <v:stroke joinstyle="bevel"/>
                  <v:path arrowok="t" textboxrect="0,0,1295381,0"/>
                </v:shape>
                <v:rect id="Rectangle 3810" o:spid="_x0000_s1078" style="position:absolute;left:23621;top:1463;width:608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" filled="f" stroked="f">
                  <v:textbox inset="0,0,0,0">
                    <w:txbxContent>
                      <w:p w14:paraId="4E45BA56" w14:textId="77777777" w:rsidR="00F94458" w:rsidRDefault="00000000">
                        <w:pPr>
                          <w:spacing w:after="160" w:line="259" w:lineRule="auto"/>
                          <w:ind w:left="0" w:firstLine="0"/>
                          <w:rPr>
                            <w:rFonts w:hint="eastAsia"/>
                          </w:rPr>
                        </w:pPr>
                        <w:r>
                          <w:t>包号：</w:t>
                        </w:r>
                      </w:p>
                    </w:txbxContent>
                  </v:textbox>
                </v:rect>
                <v:shape id="Shape 3811" o:spid="_x0000_s1079" style="position:absolute;left:28189;top:2971;width:10668;height:0;visibility:visible;mso-wrap-style:square;v-text-anchor:top" coordsize="106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" path="m,l1066785,e" filled="f" strokeweight=".21169mm">
                  <v:stroke joinstyle="bevel"/>
                  <v:path arrowok="t" textboxrect="0,0,1066785,0"/>
                </v:shape>
                <v:rect id="Rectangle 3812" o:spid="_x0000_s1080" style="position:absolute;top:4435;width:1216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" filled="f" stroked="f">
                  <v:textbox inset="0,0,0,0">
                    <w:txbxContent>
                      <w:p w14:paraId="7B4941A2" w14:textId="77777777" w:rsidR="00F94458" w:rsidRDefault="00000000">
                        <w:pPr>
                          <w:spacing w:after="160" w:line="259" w:lineRule="auto"/>
                          <w:ind w:left="0" w:firstLine="0"/>
                          <w:rPr>
                            <w:rFonts w:hint="eastAsia"/>
                          </w:rPr>
                        </w:pPr>
                        <w:r>
                          <w:t>采购人名称：</w:t>
                        </w:r>
                      </w:p>
                    </w:txbxContent>
                  </v:textbox>
                </v:rect>
                <v:shape id="Shape 3813" o:spid="_x0000_s1081" style="position:absolute;left:9140;top:5943;width:32765;height:0;visibility:visible;mso-wrap-style:square;v-text-anchor:top" coordsize="3276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" path="m,l3276548,e" filled="f" strokeweight=".21169mm">
                  <v:stroke joinstyle="bevel"/>
                  <v:path arrowok="t" textboxrect="0,0,3276548,0"/>
                </v:shape>
                <v:shape id="Shape 3814" o:spid="_x0000_s1082" style="position:absolute;left:41905;top:5943;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" path="m,l152400,e" filled="f" strokeweight=".21169mm">
                  <v:stroke joinstyle="bevel"/>
                  <v:path arrowok="t" textboxrect="0,0,152400,0"/>
                </v:shape>
                <v:rect id="Rectangle 3815" o:spid="_x0000_s1083" style="position:absolute;top:7407;width:1418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" filled="f" stroked="f">
                  <v:textbox inset="0,0,0,0">
                    <w:txbxContent>
                      <w:p w14:paraId="5F712C98" w14:textId="77777777" w:rsidR="00F94458" w:rsidRDefault="00000000">
                        <w:pPr>
                          <w:spacing w:after="160" w:line="259" w:lineRule="auto"/>
                          <w:ind w:left="0" w:firstLine="0"/>
                          <w:rPr>
                            <w:rFonts w:hint="eastAsia"/>
                          </w:rPr>
                        </w:pPr>
                        <w:r>
                          <w:t>代理机构名称：</w:t>
                        </w:r>
                      </w:p>
                    </w:txbxContent>
                  </v:textbox>
                </v:rect>
                <v:shape id="Shape 3816" o:spid="_x0000_s1084" style="position:absolute;left:10664;top:8883;width:31241;height:0;visibility:visible;mso-wrap-style:square;v-text-anchor:top" coordsize="3124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" path="m,l3124152,e" filled="f" strokeweight=".21169mm">
                  <v:stroke joinstyle="bevel"/>
                  <v:path arrowok="t" textboxrect="0,0,3124152,0"/>
                </v:shape>
                <v:rect id="Rectangle 3817" o:spid="_x0000_s1085" style="position:absolute;top:10363;width:1216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" filled="f" stroked="f">
                  <v:textbox inset="0,0,0,0">
                    <w:txbxContent>
                      <w:p w14:paraId="15041A2E" w14:textId="77777777" w:rsidR="00F94458" w:rsidRDefault="00000000">
                        <w:pPr>
                          <w:spacing w:after="160" w:line="259" w:lineRule="auto"/>
                          <w:ind w:left="0" w:firstLine="0"/>
                          <w:rPr>
                            <w:rFonts w:hint="eastAsia"/>
                          </w:rPr>
                        </w:pPr>
                        <w:r>
                          <w:t>采购文件公告</w:t>
                        </w:r>
                      </w:p>
                    </w:txbxContent>
                  </v:textbox>
                </v:rect>
                <v:rect id="Rectangle 49229" o:spid="_x0000_s1086" style="position:absolute;left:9143;top:10363;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" filled="f" stroked="f">
                  <v:textbox inset="0,0,0,0">
                    <w:txbxContent>
                      <w:p w14:paraId="49CA66FA" w14:textId="77777777" w:rsidR="00F94458" w:rsidRDefault="00000000">
                        <w:pPr>
                          <w:spacing w:after="160" w:line="259" w:lineRule="auto"/>
                          <w:ind w:left="0" w:firstLine="0"/>
                          <w:rPr>
                            <w:rFonts w:hint="eastAsia"/>
                          </w:rPr>
                        </w:pPr>
                        <w:r>
                          <w:t>:</w:t>
                        </w:r>
                      </w:p>
                    </w:txbxContent>
                  </v:textbox>
                </v:rect>
                <v:rect id="Rectangle 49230" o:spid="_x0000_s1087" style="position:absolute;left:9905;top:10363;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" filled="f" stroked="f">
                  <v:textbox inset="0,0,0,0">
                    <w:txbxContent>
                      <w:p w14:paraId="6B48EDC8" w14:textId="77777777" w:rsidR="00F94458" w:rsidRDefault="00000000">
                        <w:pPr>
                          <w:spacing w:after="160" w:line="259" w:lineRule="auto"/>
                          <w:ind w:left="0" w:firstLine="0"/>
                          <w:rPr>
                            <w:rFonts w:hint="eastAsia"/>
                          </w:rPr>
                        </w:pPr>
                        <w:r>
                          <w:rPr>
                            <w:u w:val="single" w:color="000000"/>
                          </w:rPr>
                          <w:t>是</w:t>
                        </w:r>
                      </w:p>
                    </w:txbxContent>
                  </v:textbox>
                </v:rect>
                <v:rect id="Rectangle 49231" o:spid="_x0000_s1088" style="position:absolute;left:11429;top:10363;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" filled="f" stroked="f">
                  <v:textbox inset="0,0,0,0">
                    <w:txbxContent>
                      <w:p w14:paraId="3C7F6897" w14:textId="77777777" w:rsidR="00F94458" w:rsidRDefault="00000000">
                        <w:pPr>
                          <w:spacing w:after="160" w:line="259" w:lineRule="auto"/>
                          <w:ind w:left="0" w:firstLine="0"/>
                          <w:rPr>
                            <w:rFonts w:hint="eastAsia"/>
                          </w:rPr>
                        </w:pPr>
                        <w:r>
                          <w:rPr>
                            <w:u w:val="single" w:color="000000"/>
                          </w:rPr>
                          <w:t>/</w:t>
                        </w:r>
                      </w:p>
                    </w:txbxContent>
                  </v:textbox>
                </v:rect>
                <v:rect id="Rectangle 49232" o:spid="_x0000_s1089" style="position:absolute;left:12191;top:10363;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" filled="f" stroked="f">
                  <v:textbox inset="0,0,0,0">
                    <w:txbxContent>
                      <w:p w14:paraId="60DDF085" w14:textId="77777777" w:rsidR="00F94458" w:rsidRDefault="00000000">
                        <w:pPr>
                          <w:spacing w:after="160" w:line="259" w:lineRule="auto"/>
                          <w:ind w:left="0" w:firstLine="0"/>
                          <w:rPr>
                            <w:rFonts w:hint="eastAsia"/>
                          </w:rPr>
                        </w:pPr>
                        <w:r>
                          <w:rPr>
                            <w:u w:val="single" w:color="000000"/>
                          </w:rPr>
                          <w:t>否</w:t>
                        </w:r>
                      </w:p>
                    </w:txbxContent>
                  </v:textbox>
                </v:rect>
                <v:rect id="Rectangle 3823" o:spid="_x0000_s1090" style="position:absolute;left:14477;top:10363;width:1013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" filled="f" stroked="f">
                  <v:textbox inset="0,0,0,0">
                    <w:txbxContent>
                      <w:p w14:paraId="4C8FE308" w14:textId="77777777" w:rsidR="00F94458" w:rsidRDefault="00000000">
                        <w:pPr>
                          <w:spacing w:after="160" w:line="259" w:lineRule="auto"/>
                          <w:ind w:left="0" w:firstLine="0"/>
                          <w:rPr>
                            <w:rFonts w:hint="eastAsia"/>
                          </w:rPr>
                        </w:pPr>
                        <w:r>
                          <w:t>公告期限：</w:t>
                        </w:r>
                      </w:p>
                    </w:txbxContent>
                  </v:textbox>
                </v:rect>
                <v:shape id="Shape 3824" o:spid="_x0000_s1091" style="position:absolute;left:22093;top:11855;width:25146;height:0;visibility:visible;mso-wrap-style:square;v-text-anchor:top" coordsize="251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" path="m,l2514560,e" filled="f" strokeweight=".21169mm">
                  <v:stroke joinstyle="bevel"/>
                  <v:path arrowok="t" textboxrect="0,0,2514560,0"/>
                </v:shape>
                <v:rect id="Rectangle 3825" o:spid="_x0000_s1092" style="position:absolute;top:13320;width:1216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orq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MX9b3i8CU9ATu4AAAD//wMAUEsBAi0AFAAGAAgAAAAhANvh9svuAAAAhQEAABMAAAAAAAAA&#10;AAAAAAAAAAAAAFtDb250ZW50X1R5cGVzXS54bWxQSwECLQAUAAYACAAAACEAWvQsW78AAAAVAQAA&#10;CwAAAAAAAAAAAAAAAAAfAQAAX3JlbHMvLnJlbHNQSwECLQAUAAYACAAAACEAVcaK6sYAAADdAAAA&#10;DwAAAAAAAAAAAAAAAAAHAgAAZHJzL2Rvd25yZXYueG1sUEsFBgAAAAADAAMAtwAAAPoCAAAAAA==&#10;" filled="f" stroked="f">
                  <v:textbox inset="0,0,0,0">
                    <w:txbxContent>
                      <w:p w14:paraId="37D5DC7E" w14:textId="77777777" w:rsidR="00F94458" w:rsidRDefault="00000000">
                        <w:pPr>
                          <w:spacing w:after="160" w:line="259" w:lineRule="auto"/>
                          <w:ind w:left="0" w:firstLine="0"/>
                          <w:rPr>
                            <w:rFonts w:hint="eastAsia"/>
                          </w:rPr>
                        </w:pPr>
                        <w:r>
                          <w:t>采购结果公告</w:t>
                        </w:r>
                      </w:p>
                    </w:txbxContent>
                  </v:textbox>
                </v:rect>
                <v:rect id="Rectangle 49249" o:spid="_x0000_s1093" style="position:absolute;left:9143;top:13320;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" filled="f" stroked="f">
                  <v:textbox inset="0,0,0,0">
                    <w:txbxContent>
                      <w:p w14:paraId="0989864C" w14:textId="77777777" w:rsidR="00F94458" w:rsidRDefault="00000000">
                        <w:pPr>
                          <w:spacing w:after="160" w:line="259" w:lineRule="auto"/>
                          <w:ind w:left="0" w:firstLine="0"/>
                          <w:rPr>
                            <w:rFonts w:hint="eastAsia"/>
                          </w:rPr>
                        </w:pPr>
                        <w:r>
                          <w:t>:</w:t>
                        </w:r>
                      </w:p>
                    </w:txbxContent>
                  </v:textbox>
                </v:rect>
                <v:rect id="Rectangle 49252" o:spid="_x0000_s1094" style="position:absolute;left:9905;top:13320;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" filled="f" stroked="f">
                  <v:textbox inset="0,0,0,0">
                    <w:txbxContent>
                      <w:p w14:paraId="05EBE59D" w14:textId="77777777" w:rsidR="00F94458" w:rsidRDefault="00000000">
                        <w:pPr>
                          <w:spacing w:after="160" w:line="259" w:lineRule="auto"/>
                          <w:ind w:left="0" w:firstLine="0"/>
                          <w:rPr>
                            <w:rFonts w:hint="eastAsia"/>
                          </w:rPr>
                        </w:pPr>
                        <w:r>
                          <w:rPr>
                            <w:u w:val="single" w:color="000000"/>
                          </w:rPr>
                          <w:t>是</w:t>
                        </w:r>
                      </w:p>
                    </w:txbxContent>
                  </v:textbox>
                </v:rect>
                <v:rect id="Rectangle 49256" o:spid="_x0000_s1095" style="position:absolute;left:11429;top:13320;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" filled="f" stroked="f">
                  <v:textbox inset="0,0,0,0">
                    <w:txbxContent>
                      <w:p w14:paraId="03DF333A" w14:textId="77777777" w:rsidR="00F94458" w:rsidRDefault="00000000">
                        <w:pPr>
                          <w:spacing w:after="160" w:line="259" w:lineRule="auto"/>
                          <w:ind w:left="0" w:firstLine="0"/>
                          <w:rPr>
                            <w:rFonts w:hint="eastAsia"/>
                          </w:rPr>
                        </w:pPr>
                        <w:r>
                          <w:rPr>
                            <w:u w:val="single" w:color="000000"/>
                          </w:rPr>
                          <w:t>/</w:t>
                        </w:r>
                      </w:p>
                    </w:txbxContent>
                  </v:textbox>
                </v:rect>
                <v:rect id="Rectangle 49258" o:spid="_x0000_s1096" style="position:absolute;left:12191;top:13320;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" filled="f" stroked="f">
                  <v:textbox inset="0,0,0,0">
                    <w:txbxContent>
                      <w:p w14:paraId="7FD5DDD2" w14:textId="77777777" w:rsidR="00F94458" w:rsidRDefault="00000000">
                        <w:pPr>
                          <w:spacing w:after="160" w:line="259" w:lineRule="auto"/>
                          <w:ind w:left="0" w:firstLine="0"/>
                          <w:rPr>
                            <w:rFonts w:hint="eastAsia"/>
                          </w:rPr>
                        </w:pPr>
                        <w:r>
                          <w:rPr>
                            <w:u w:val="single" w:color="000000"/>
                          </w:rPr>
                          <w:t>否</w:t>
                        </w:r>
                      </w:p>
                    </w:txbxContent>
                  </v:textbox>
                </v:rect>
                <v:rect id="Rectangle 3831" o:spid="_x0000_s1097" style="position:absolute;left:14477;top:13320;width:1013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" filled="f" stroked="f">
                  <v:textbox inset="0,0,0,0">
                    <w:txbxContent>
                      <w:p w14:paraId="37E06AE7" w14:textId="77777777" w:rsidR="00F94458" w:rsidRDefault="00000000">
                        <w:pPr>
                          <w:spacing w:after="160" w:line="259" w:lineRule="auto"/>
                          <w:ind w:left="0" w:firstLine="0"/>
                          <w:rPr>
                            <w:rFonts w:hint="eastAsia"/>
                          </w:rPr>
                        </w:pPr>
                        <w:r>
                          <w:t>公告期限：</w:t>
                        </w:r>
                      </w:p>
                    </w:txbxContent>
                  </v:textbox>
                </v:rect>
                <v:shape id="Shape 3832" o:spid="_x0000_s1098" style="position:absolute;left:22093;top:14807;width:18288;height:0;visibility:visible;mso-wrap-style:square;v-text-anchor:top" coordsize="1828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" path="m,l1828771,e" filled="f" strokeweight=".21169mm">
                  <v:stroke joinstyle="bevel"/>
                  <v:path arrowok="t" textboxrect="0,0,1828771,0"/>
                </v:shape>
                <w10:anchorlock/>
              </v:group>
            </w:pict>
          </mc:Fallback>
        </mc:AlternateContent>
      </w:r>
    </w:p>
    <w:p w14:paraId="7F4F56A6" w14:textId="77777777" w:rsidR="00F94458" w:rsidRDefault="00000000">
      <w:pPr>
        <w:numPr>
          <w:ilvl w:val="0"/>
          <w:numId w:val="38"/>
        </w:numPr>
        <w:spacing w:after="125"/>
        <w:ind w:right="5088" w:hanging="480"/>
        <w:rPr>
          <w:rFonts w:hint="eastAsia"/>
        </w:rPr>
      </w:pPr>
      <w:r>
        <w:t>质疑基本情况</w:t>
      </w:r>
    </w:p>
    <w:p w14:paraId="21BC0BA1" w14:textId="77777777" w:rsidR="00F94458" w:rsidRDefault="00000000">
      <w:pPr>
        <w:tabs>
          <w:tab w:val="center" w:pos="2698"/>
          <w:tab w:val="center" w:pos="7797"/>
        </w:tabs>
        <w:spacing w:after="0"/>
        <w:ind w:left="0" w:firstLine="0"/>
        <w:rPr>
          <w:rFonts w:hint="eastAsia"/>
        </w:rPr>
      </w:pPr>
      <w:r>
        <w:rPr>
          <w:rFonts w:ascii="Calibri" w:eastAsia="Calibri" w:hAnsi="Calibri" w:cs="Calibri"/>
          <w:sz w:val="22"/>
        </w:rPr>
        <w:tab/>
      </w:r>
      <w:r>
        <w:t>投诉人于 年 月 日,向</w:t>
      </w:r>
      <w:r>
        <w:tab/>
        <w:t>提出质疑，质疑事项为：</w:t>
      </w:r>
    </w:p>
    <w:p w14:paraId="4616D390" w14:textId="77777777" w:rsidR="00F94458" w:rsidRDefault="00000000">
      <w:pPr>
        <w:spacing w:after="226" w:line="259" w:lineRule="auto"/>
        <w:ind w:left="717" w:firstLine="0"/>
        <w:rPr>
          <w:rFonts w:hint="eastAsia"/>
        </w:rPr>
      </w:pPr>
      <w:r>
        <w:rPr>
          <w:rFonts w:ascii="Calibri" w:eastAsia="Calibri" w:hAnsi="Calibri" w:cs="Calibri"/>
          <w:noProof/>
          <w:sz w:val="22"/>
        </w:rPr>
        <mc:AlternateContent>
          <mc:Choice Requires="wpg">
            <w:drawing>
              <wp:inline distT="0" distB="0" distL="0" distR="0" wp14:anchorId="05669265" wp14:editId="4B0AEF3A">
                <wp:extent cx="5277903" cy="596471"/>
                <wp:effectExtent l="0" t="0" r="0" b="0"/>
                <wp:docPr id="49483" name="Group 49483"/>
                <wp:cNvGraphicFramePr/>
                <a:graphic xmlns:a="http://schemas.openxmlformats.org/drawingml/2006/main">
                  <a:graphicData uri="http://schemas.microsoft.com/office/word/2010/wordprocessingGroup">
                    <wpg:wgp>
                      <wpg:cNvGrpSpPr/>
                      <wpg:grpSpPr>
                        <a:xfrm>
                          <a:off x="0" y="0"/>
                          <a:ext cx="5277903" cy="596471"/>
                          <a:chOff x="0" y="0"/>
                          <a:chExt cx="5277903" cy="596471"/>
                        </a:xfrm>
                      </wpg:grpSpPr>
                      <wps:wsp>
                        <wps:cNvPr id="3843" name="Shape 3843"/>
                        <wps:cNvSpPr/>
                        <wps:spPr>
                          <a:xfrm>
                            <a:off x="2209767" y="0"/>
                            <a:ext cx="1447778" cy="0"/>
                          </a:xfrm>
                          <a:custGeom>
                            <a:avLst/>
                            <a:gdLst/>
                            <a:ahLst/>
                            <a:cxnLst/>
                            <a:rect l="0" t="0" r="0" b="0"/>
                            <a:pathLst>
                              <a:path w="1447778">
                                <a:moveTo>
                                  <a:pt x="0" y="0"/>
                                </a:moveTo>
                                <a:lnTo>
                                  <a:pt x="1447778"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46" name="Shape 3846"/>
                        <wps:cNvSpPr/>
                        <wps:spPr>
                          <a:xfrm>
                            <a:off x="0" y="297172"/>
                            <a:ext cx="4038537" cy="0"/>
                          </a:xfrm>
                          <a:custGeom>
                            <a:avLst/>
                            <a:gdLst/>
                            <a:ahLst/>
                            <a:cxnLst/>
                            <a:rect l="0" t="0" r="0" b="0"/>
                            <a:pathLst>
                              <a:path w="4038537">
                                <a:moveTo>
                                  <a:pt x="0" y="0"/>
                                </a:moveTo>
                                <a:lnTo>
                                  <a:pt x="4038537"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49319" name="Rectangle 49319"/>
                        <wps:cNvSpPr/>
                        <wps:spPr>
                          <a:xfrm>
                            <a:off x="228974" y="444074"/>
                            <a:ext cx="610088" cy="202687"/>
                          </a:xfrm>
                          <a:prstGeom prst="rect">
                            <a:avLst/>
                          </a:prstGeom>
                          <a:ln>
                            <a:noFill/>
                          </a:ln>
                        </wps:spPr>
                        <wps:txbx>
                          <w:txbxContent>
                            <w:p w14:paraId="2B02F397" w14:textId="77777777" w:rsidR="00F94458" w:rsidRDefault="00000000">
                              <w:pPr>
                                <w:spacing w:after="160" w:line="259" w:lineRule="auto"/>
                                <w:ind w:left="0" w:firstLine="0"/>
                                <w:rPr>
                                  <w:rFonts w:hint="eastAsia"/>
                                </w:rPr>
                              </w:pPr>
                              <w:r>
                                <w:rPr>
                                  <w:u w:val="single" w:color="000000"/>
                                </w:rPr>
                                <w:t>采购人</w:t>
                              </w:r>
                            </w:p>
                          </w:txbxContent>
                        </wps:txbx>
                        <wps:bodyPr horzOverflow="overflow" vert="horz" lIns="0" tIns="0" rIns="0" bIns="0" rtlCol="0">
                          <a:noAutofit/>
                        </wps:bodyPr>
                      </wps:wsp>
                      <wps:wsp>
                        <wps:cNvPr id="49320" name="Rectangle 49320"/>
                        <wps:cNvSpPr/>
                        <wps:spPr>
                          <a:xfrm>
                            <a:off x="687697" y="444074"/>
                            <a:ext cx="101344" cy="202687"/>
                          </a:xfrm>
                          <a:prstGeom prst="rect">
                            <a:avLst/>
                          </a:prstGeom>
                          <a:ln>
                            <a:noFill/>
                          </a:ln>
                        </wps:spPr>
                        <wps:txbx>
                          <w:txbxContent>
                            <w:p w14:paraId="773E251B" w14:textId="77777777" w:rsidR="00F94458" w:rsidRDefault="00000000">
                              <w:pPr>
                                <w:spacing w:after="160" w:line="259" w:lineRule="auto"/>
                                <w:ind w:left="0" w:firstLine="0"/>
                                <w:rPr>
                                  <w:rFonts w:hint="eastAsia"/>
                                </w:rPr>
                              </w:pPr>
                              <w:r>
                                <w:rPr>
                                  <w:u w:val="single" w:color="000000"/>
                                </w:rPr>
                                <w:t>/</w:t>
                              </w:r>
                            </w:p>
                          </w:txbxContent>
                        </wps:txbx>
                        <wps:bodyPr horzOverflow="overflow" vert="horz" lIns="0" tIns="0" rIns="0" bIns="0" rtlCol="0">
                          <a:noAutofit/>
                        </wps:bodyPr>
                      </wps:wsp>
                      <wps:wsp>
                        <wps:cNvPr id="49321" name="Rectangle 49321"/>
                        <wps:cNvSpPr/>
                        <wps:spPr>
                          <a:xfrm>
                            <a:off x="763893" y="444074"/>
                            <a:ext cx="812776" cy="202687"/>
                          </a:xfrm>
                          <a:prstGeom prst="rect">
                            <a:avLst/>
                          </a:prstGeom>
                          <a:ln>
                            <a:noFill/>
                          </a:ln>
                        </wps:spPr>
                        <wps:txbx>
                          <w:txbxContent>
                            <w:p w14:paraId="1253E2BC" w14:textId="77777777" w:rsidR="00F94458" w:rsidRDefault="00000000">
                              <w:pPr>
                                <w:spacing w:after="160" w:line="259" w:lineRule="auto"/>
                                <w:ind w:left="0" w:firstLine="0"/>
                                <w:rPr>
                                  <w:rFonts w:hint="eastAsia"/>
                                </w:rPr>
                              </w:pPr>
                              <w:r>
                                <w:rPr>
                                  <w:u w:val="single" w:color="000000"/>
                                </w:rPr>
                                <w:t>代理机构</w:t>
                              </w:r>
                            </w:p>
                          </w:txbxContent>
                        </wps:txbx>
                        <wps:bodyPr horzOverflow="overflow" vert="horz" lIns="0" tIns="0" rIns="0" bIns="0" rtlCol="0">
                          <a:noAutofit/>
                        </wps:bodyPr>
                      </wps:wsp>
                      <wps:wsp>
                        <wps:cNvPr id="3851" name="Rectangle 3851"/>
                        <wps:cNvSpPr/>
                        <wps:spPr>
                          <a:xfrm>
                            <a:off x="1375002" y="444074"/>
                            <a:ext cx="202687" cy="202688"/>
                          </a:xfrm>
                          <a:prstGeom prst="rect">
                            <a:avLst/>
                          </a:prstGeom>
                          <a:ln>
                            <a:noFill/>
                          </a:ln>
                        </wps:spPr>
                        <wps:txbx>
                          <w:txbxContent>
                            <w:p w14:paraId="7D8B67CB" w14:textId="77777777" w:rsidR="00F94458" w:rsidRDefault="00000000">
                              <w:pPr>
                                <w:spacing w:after="160" w:line="259" w:lineRule="auto"/>
                                <w:ind w:left="0" w:firstLine="0"/>
                                <w:rPr>
                                  <w:rFonts w:hint="eastAsia"/>
                                </w:rPr>
                              </w:pPr>
                              <w:r>
                                <w:t>于</w:t>
                              </w:r>
                            </w:p>
                          </w:txbxContent>
                        </wps:txbx>
                        <wps:bodyPr horzOverflow="overflow" vert="horz" lIns="0" tIns="0" rIns="0" bIns="0" rtlCol="0">
                          <a:noAutofit/>
                        </wps:bodyPr>
                      </wps:wsp>
                      <wps:wsp>
                        <wps:cNvPr id="3852" name="Shape 3852"/>
                        <wps:cNvSpPr/>
                        <wps:spPr>
                          <a:xfrm>
                            <a:off x="1528424" y="591809"/>
                            <a:ext cx="230501" cy="0"/>
                          </a:xfrm>
                          <a:custGeom>
                            <a:avLst/>
                            <a:gdLst/>
                            <a:ahLst/>
                            <a:cxnLst/>
                            <a:rect l="0" t="0" r="0" b="0"/>
                            <a:pathLst>
                              <a:path w="230501">
                                <a:moveTo>
                                  <a:pt x="0" y="0"/>
                                </a:moveTo>
                                <a:lnTo>
                                  <a:pt x="230501"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49322" name="Rectangle 49322"/>
                        <wps:cNvSpPr/>
                        <wps:spPr>
                          <a:xfrm>
                            <a:off x="1759043" y="444074"/>
                            <a:ext cx="202687" cy="202687"/>
                          </a:xfrm>
                          <a:prstGeom prst="rect">
                            <a:avLst/>
                          </a:prstGeom>
                          <a:ln>
                            <a:noFill/>
                          </a:ln>
                        </wps:spPr>
                        <wps:txbx>
                          <w:txbxContent>
                            <w:p w14:paraId="3F137F95" w14:textId="77777777" w:rsidR="00F94458" w:rsidRDefault="00000000">
                              <w:pPr>
                                <w:spacing w:after="160" w:line="259" w:lineRule="auto"/>
                                <w:ind w:left="0" w:firstLine="0"/>
                                <w:rPr>
                                  <w:rFonts w:hint="eastAsia"/>
                                </w:rPr>
                              </w:pPr>
                              <w:r>
                                <w:t>年</w:t>
                              </w:r>
                            </w:p>
                          </w:txbxContent>
                        </wps:txbx>
                        <wps:bodyPr horzOverflow="overflow" vert="horz" lIns="0" tIns="0" rIns="0" bIns="0" rtlCol="0">
                          <a:noAutofit/>
                        </wps:bodyPr>
                      </wps:wsp>
                      <wps:wsp>
                        <wps:cNvPr id="3855" name="Rectangle 3855"/>
                        <wps:cNvSpPr/>
                        <wps:spPr>
                          <a:xfrm>
                            <a:off x="2141562" y="444074"/>
                            <a:ext cx="202687" cy="202688"/>
                          </a:xfrm>
                          <a:prstGeom prst="rect">
                            <a:avLst/>
                          </a:prstGeom>
                          <a:ln>
                            <a:noFill/>
                          </a:ln>
                        </wps:spPr>
                        <wps:txbx>
                          <w:txbxContent>
                            <w:p w14:paraId="5D261B57" w14:textId="77777777" w:rsidR="00F94458" w:rsidRDefault="00000000">
                              <w:pPr>
                                <w:spacing w:after="160" w:line="259" w:lineRule="auto"/>
                                <w:ind w:left="0" w:firstLine="0"/>
                                <w:rPr>
                                  <w:rFonts w:hint="eastAsia"/>
                                </w:rPr>
                              </w:pPr>
                              <w:r>
                                <w:t>月</w:t>
                              </w:r>
                            </w:p>
                          </w:txbxContent>
                        </wps:txbx>
                        <wps:bodyPr horzOverflow="overflow" vert="horz" lIns="0" tIns="0" rIns="0" bIns="0" rtlCol="0">
                          <a:noAutofit/>
                        </wps:bodyPr>
                      </wps:wsp>
                      <wps:wsp>
                        <wps:cNvPr id="3856" name="Shape 3856"/>
                        <wps:cNvSpPr/>
                        <wps:spPr>
                          <a:xfrm>
                            <a:off x="2295489" y="591809"/>
                            <a:ext cx="228596" cy="0"/>
                          </a:xfrm>
                          <a:custGeom>
                            <a:avLst/>
                            <a:gdLst/>
                            <a:ahLst/>
                            <a:cxnLst/>
                            <a:rect l="0" t="0" r="0" b="0"/>
                            <a:pathLst>
                              <a:path w="228596">
                                <a:moveTo>
                                  <a:pt x="0" y="0"/>
                                </a:moveTo>
                                <a:lnTo>
                                  <a:pt x="228596"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57" name="Rectangle 3857"/>
                        <wps:cNvSpPr/>
                        <wps:spPr>
                          <a:xfrm>
                            <a:off x="2524085" y="444074"/>
                            <a:ext cx="202687" cy="202688"/>
                          </a:xfrm>
                          <a:prstGeom prst="rect">
                            <a:avLst/>
                          </a:prstGeom>
                          <a:ln>
                            <a:noFill/>
                          </a:ln>
                        </wps:spPr>
                        <wps:txbx>
                          <w:txbxContent>
                            <w:p w14:paraId="370E5A32" w14:textId="77777777" w:rsidR="00F94458" w:rsidRDefault="00000000">
                              <w:pPr>
                                <w:spacing w:after="160" w:line="259" w:lineRule="auto"/>
                                <w:ind w:left="0" w:firstLine="0"/>
                                <w:rPr>
                                  <w:rFonts w:hint="eastAsia"/>
                                </w:rPr>
                              </w:pPr>
                              <w:r>
                                <w:t>日</w:t>
                              </w:r>
                            </w:p>
                          </w:txbxContent>
                        </wps:txbx>
                        <wps:bodyPr horzOverflow="overflow" vert="horz" lIns="0" tIns="0" rIns="0" bIns="0" rtlCol="0">
                          <a:noAutofit/>
                        </wps:bodyPr>
                      </wps:wsp>
                      <wps:wsp>
                        <wps:cNvPr id="3858" name="Rectangle 3858"/>
                        <wps:cNvSpPr/>
                        <wps:spPr>
                          <a:xfrm>
                            <a:off x="2678001" y="444074"/>
                            <a:ext cx="101343" cy="202688"/>
                          </a:xfrm>
                          <a:prstGeom prst="rect">
                            <a:avLst/>
                          </a:prstGeom>
                          <a:ln>
                            <a:noFill/>
                          </a:ln>
                        </wps:spPr>
                        <wps:txbx>
                          <w:txbxContent>
                            <w:p w14:paraId="6F123BB7" w14:textId="77777777" w:rsidR="00F94458" w:rsidRDefault="00000000">
                              <w:pPr>
                                <w:spacing w:after="160" w:line="259" w:lineRule="auto"/>
                                <w:ind w:left="0" w:firstLine="0"/>
                                <w:rPr>
                                  <w:rFonts w:hint="eastAsia"/>
                                </w:rPr>
                              </w:pPr>
                              <w:r>
                                <w:t>,</w:t>
                              </w:r>
                            </w:p>
                          </w:txbxContent>
                        </wps:txbx>
                        <wps:bodyPr horzOverflow="overflow" vert="horz" lIns="0" tIns="0" rIns="0" bIns="0" rtlCol="0">
                          <a:noAutofit/>
                        </wps:bodyPr>
                      </wps:wsp>
                      <wps:wsp>
                        <wps:cNvPr id="3859" name="Rectangle 3859"/>
                        <wps:cNvSpPr/>
                        <wps:spPr>
                          <a:xfrm>
                            <a:off x="2754200" y="444074"/>
                            <a:ext cx="2032952" cy="202688"/>
                          </a:xfrm>
                          <a:prstGeom prst="rect">
                            <a:avLst/>
                          </a:prstGeom>
                          <a:ln>
                            <a:noFill/>
                          </a:ln>
                        </wps:spPr>
                        <wps:txbx>
                          <w:txbxContent>
                            <w:p w14:paraId="253422FC" w14:textId="77777777" w:rsidR="00F94458" w:rsidRDefault="00000000">
                              <w:pPr>
                                <w:spacing w:after="160" w:line="259" w:lineRule="auto"/>
                                <w:ind w:left="0" w:firstLine="0"/>
                                <w:rPr>
                                  <w:rFonts w:hint="eastAsia"/>
                                </w:rPr>
                              </w:pPr>
                              <w:r>
                                <w:t>就质疑事项作出了答复</w:t>
                              </w:r>
                            </w:p>
                          </w:txbxContent>
                        </wps:txbx>
                        <wps:bodyPr horzOverflow="overflow" vert="horz" lIns="0" tIns="0" rIns="0" bIns="0" rtlCol="0">
                          <a:noAutofit/>
                        </wps:bodyPr>
                      </wps:wsp>
                      <wps:wsp>
                        <wps:cNvPr id="3860" name="Rectangle 3860"/>
                        <wps:cNvSpPr/>
                        <wps:spPr>
                          <a:xfrm>
                            <a:off x="4284277" y="444074"/>
                            <a:ext cx="101343" cy="202688"/>
                          </a:xfrm>
                          <a:prstGeom prst="rect">
                            <a:avLst/>
                          </a:prstGeom>
                          <a:ln>
                            <a:noFill/>
                          </a:ln>
                        </wps:spPr>
                        <wps:txbx>
                          <w:txbxContent>
                            <w:p w14:paraId="0FD58E26" w14:textId="77777777" w:rsidR="00F94458" w:rsidRDefault="00000000">
                              <w:pPr>
                                <w:spacing w:after="160" w:line="259" w:lineRule="auto"/>
                                <w:ind w:left="0" w:firstLine="0"/>
                                <w:rPr>
                                  <w:rFonts w:hint="eastAsia"/>
                                </w:rPr>
                              </w:pPr>
                              <w:r>
                                <w:t>/</w:t>
                              </w:r>
                            </w:p>
                          </w:txbxContent>
                        </wps:txbx>
                        <wps:bodyPr horzOverflow="overflow" vert="horz" lIns="0" tIns="0" rIns="0" bIns="0" rtlCol="0">
                          <a:noAutofit/>
                        </wps:bodyPr>
                      </wps:wsp>
                      <wps:wsp>
                        <wps:cNvPr id="3861" name="Rectangle 3861"/>
                        <wps:cNvSpPr/>
                        <wps:spPr>
                          <a:xfrm>
                            <a:off x="4360477" y="444074"/>
                            <a:ext cx="1220177" cy="202688"/>
                          </a:xfrm>
                          <a:prstGeom prst="rect">
                            <a:avLst/>
                          </a:prstGeom>
                          <a:ln>
                            <a:noFill/>
                          </a:ln>
                        </wps:spPr>
                        <wps:txbx>
                          <w:txbxContent>
                            <w:p w14:paraId="396E867D" w14:textId="77777777" w:rsidR="00F94458" w:rsidRDefault="00000000">
                              <w:pPr>
                                <w:spacing w:after="160" w:line="259" w:lineRule="auto"/>
                                <w:ind w:left="0" w:firstLine="0"/>
                                <w:rPr>
                                  <w:rFonts w:hint="eastAsia"/>
                                </w:rPr>
                              </w:pPr>
                              <w:r>
                                <w:t>没有在法定期</w:t>
                              </w:r>
                            </w:p>
                          </w:txbxContent>
                        </wps:txbx>
                        <wps:bodyPr horzOverflow="overflow" vert="horz" lIns="0" tIns="0" rIns="0" bIns="0" rtlCol="0">
                          <a:noAutofit/>
                        </wps:bodyPr>
                      </wps:wsp>
                    </wpg:wgp>
                  </a:graphicData>
                </a:graphic>
              </wp:inline>
            </w:drawing>
          </mc:Choice>
          <mc:Fallback>
            <w:pict>
              <v:group w14:anchorId="05669265" id="Group 49483" o:spid="_x0000_s1099" style="width:415.6pt;height:46.95pt;mso-position-horizontal-relative:char;mso-position-vertical-relative:line" coordsize="52779,5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">
                <v:shape id="Shape 3843" o:spid="_x0000_s1100" style="position:absolute;left:22097;width:14478;height:0;visibility:visible;mso-wrap-style:square;v-text-anchor:top" coordsize="1447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" path="m,l1447778,e" filled="f" strokeweight=".21169mm">
                  <v:stroke joinstyle="bevel"/>
                  <v:path arrowok="t" textboxrect="0,0,1447778,0"/>
                </v:shape>
                <v:shape id="Shape 3846" o:spid="_x0000_s1101" style="position:absolute;top:2971;width:40385;height:0;visibility:visible;mso-wrap-style:square;v-text-anchor:top" coordsize="4038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" path="m,l4038537,e" filled="f" strokeweight=".21169mm">
                  <v:stroke joinstyle="bevel"/>
                  <v:path arrowok="t" textboxrect="0,0,4038537,0"/>
                </v:shape>
                <v:rect id="Rectangle 49319" o:spid="_x0000_s1102" style="position:absolute;left:2289;top:4440;width:610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" filled="f" stroked="f">
                  <v:textbox inset="0,0,0,0">
                    <w:txbxContent>
                      <w:p w14:paraId="2B02F397" w14:textId="77777777" w:rsidR="00F94458" w:rsidRDefault="00000000">
                        <w:pPr>
                          <w:spacing w:after="160" w:line="259" w:lineRule="auto"/>
                          <w:ind w:left="0" w:firstLine="0"/>
                          <w:rPr>
                            <w:rFonts w:hint="eastAsia"/>
                          </w:rPr>
                        </w:pPr>
                        <w:r>
                          <w:rPr>
                            <w:u w:val="single" w:color="000000"/>
                          </w:rPr>
                          <w:t>采购人</w:t>
                        </w:r>
                      </w:p>
                    </w:txbxContent>
                  </v:textbox>
                </v:rect>
                <v:rect id="Rectangle 49320" o:spid="_x0000_s1103" style="position:absolute;left:6876;top:4440;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" filled="f" stroked="f">
                  <v:textbox inset="0,0,0,0">
                    <w:txbxContent>
                      <w:p w14:paraId="773E251B" w14:textId="77777777" w:rsidR="00F94458" w:rsidRDefault="00000000">
                        <w:pPr>
                          <w:spacing w:after="160" w:line="259" w:lineRule="auto"/>
                          <w:ind w:left="0" w:firstLine="0"/>
                          <w:rPr>
                            <w:rFonts w:hint="eastAsia"/>
                          </w:rPr>
                        </w:pPr>
                        <w:r>
                          <w:rPr>
                            <w:u w:val="single" w:color="000000"/>
                          </w:rPr>
                          <w:t>/</w:t>
                        </w:r>
                      </w:p>
                    </w:txbxContent>
                  </v:textbox>
                </v:rect>
                <v:rect id="Rectangle 49321" o:spid="_x0000_s1104" style="position:absolute;left:7638;top:4440;width:812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" filled="f" stroked="f">
                  <v:textbox inset="0,0,0,0">
                    <w:txbxContent>
                      <w:p w14:paraId="1253E2BC" w14:textId="77777777" w:rsidR="00F94458" w:rsidRDefault="00000000">
                        <w:pPr>
                          <w:spacing w:after="160" w:line="259" w:lineRule="auto"/>
                          <w:ind w:left="0" w:firstLine="0"/>
                          <w:rPr>
                            <w:rFonts w:hint="eastAsia"/>
                          </w:rPr>
                        </w:pPr>
                        <w:r>
                          <w:rPr>
                            <w:u w:val="single" w:color="000000"/>
                          </w:rPr>
                          <w:t>代理机构</w:t>
                        </w:r>
                      </w:p>
                    </w:txbxContent>
                  </v:textbox>
                </v:rect>
                <v:rect id="Rectangle 3851" o:spid="_x0000_s1105" style="position:absolute;left:13750;top:4440;width:202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" filled="f" stroked="f">
                  <v:textbox inset="0,0,0,0">
                    <w:txbxContent>
                      <w:p w14:paraId="7D8B67CB" w14:textId="77777777" w:rsidR="00F94458" w:rsidRDefault="00000000">
                        <w:pPr>
                          <w:spacing w:after="160" w:line="259" w:lineRule="auto"/>
                          <w:ind w:left="0" w:firstLine="0"/>
                          <w:rPr>
                            <w:rFonts w:hint="eastAsia"/>
                          </w:rPr>
                        </w:pPr>
                        <w:r>
                          <w:t>于</w:t>
                        </w:r>
                      </w:p>
                    </w:txbxContent>
                  </v:textbox>
                </v:rect>
                <v:shape id="Shape 3852" o:spid="_x0000_s1106" style="position:absolute;left:15284;top:5918;width:2305;height:0;visibility:visible;mso-wrap-style:square;v-text-anchor:top" coordsize="230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" path="m,l230501,e" filled="f" strokeweight=".21169mm">
                  <v:stroke joinstyle="bevel"/>
                  <v:path arrowok="t" textboxrect="0,0,230501,0"/>
                </v:shape>
                <v:rect id="Rectangle 49322" o:spid="_x0000_s1107" style="position:absolute;left:17590;top:4440;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" filled="f" stroked="f">
                  <v:textbox inset="0,0,0,0">
                    <w:txbxContent>
                      <w:p w14:paraId="3F137F95" w14:textId="77777777" w:rsidR="00F94458" w:rsidRDefault="00000000">
                        <w:pPr>
                          <w:spacing w:after="160" w:line="259" w:lineRule="auto"/>
                          <w:ind w:left="0" w:firstLine="0"/>
                          <w:rPr>
                            <w:rFonts w:hint="eastAsia"/>
                          </w:rPr>
                        </w:pPr>
                        <w:r>
                          <w:t>年</w:t>
                        </w:r>
                      </w:p>
                    </w:txbxContent>
                  </v:textbox>
                </v:rect>
                <v:rect id="Rectangle 3855" o:spid="_x0000_s1108" style="position:absolute;left:21415;top:4440;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" filled="f" stroked="f">
                  <v:textbox inset="0,0,0,0">
                    <w:txbxContent>
                      <w:p w14:paraId="5D261B57" w14:textId="77777777" w:rsidR="00F94458" w:rsidRDefault="00000000">
                        <w:pPr>
                          <w:spacing w:after="160" w:line="259" w:lineRule="auto"/>
                          <w:ind w:left="0" w:firstLine="0"/>
                          <w:rPr>
                            <w:rFonts w:hint="eastAsia"/>
                          </w:rPr>
                        </w:pPr>
                        <w:r>
                          <w:t>月</w:t>
                        </w:r>
                      </w:p>
                    </w:txbxContent>
                  </v:textbox>
                </v:rect>
                <v:shape id="Shape 3856" o:spid="_x0000_s1109" style="position:absolute;left:22954;top:5918;width:2286;height:0;visibility:visible;mso-wrap-style:square;v-text-anchor:top" coordsize="228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" path="m,l228596,e" filled="f" strokeweight=".21169mm">
                  <v:stroke joinstyle="bevel"/>
                  <v:path arrowok="t" textboxrect="0,0,228596,0"/>
                </v:shape>
                <v:rect id="Rectangle 3857" o:spid="_x0000_s1110" style="position:absolute;left:25240;top:4440;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" filled="f" stroked="f">
                  <v:textbox inset="0,0,0,0">
                    <w:txbxContent>
                      <w:p w14:paraId="370E5A32" w14:textId="77777777" w:rsidR="00F94458" w:rsidRDefault="00000000">
                        <w:pPr>
                          <w:spacing w:after="160" w:line="259" w:lineRule="auto"/>
                          <w:ind w:left="0" w:firstLine="0"/>
                          <w:rPr>
                            <w:rFonts w:hint="eastAsia"/>
                          </w:rPr>
                        </w:pPr>
                        <w:r>
                          <w:t>日</w:t>
                        </w:r>
                      </w:p>
                    </w:txbxContent>
                  </v:textbox>
                </v:rect>
                <v:rect id="Rectangle 3858" o:spid="_x0000_s1111" style="position:absolute;left:26780;top:4440;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" filled="f" stroked="f">
                  <v:textbox inset="0,0,0,0">
                    <w:txbxContent>
                      <w:p w14:paraId="6F123BB7" w14:textId="77777777" w:rsidR="00F94458" w:rsidRDefault="00000000">
                        <w:pPr>
                          <w:spacing w:after="160" w:line="259" w:lineRule="auto"/>
                          <w:ind w:left="0" w:firstLine="0"/>
                          <w:rPr>
                            <w:rFonts w:hint="eastAsia"/>
                          </w:rPr>
                        </w:pPr>
                        <w:r>
                          <w:t>,</w:t>
                        </w:r>
                      </w:p>
                    </w:txbxContent>
                  </v:textbox>
                </v:rect>
                <v:rect id="Rectangle 3859" o:spid="_x0000_s1112" style="position:absolute;left:27542;top:4440;width:2032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" filled="f" stroked="f">
                  <v:textbox inset="0,0,0,0">
                    <w:txbxContent>
                      <w:p w14:paraId="253422FC" w14:textId="77777777" w:rsidR="00F94458" w:rsidRDefault="00000000">
                        <w:pPr>
                          <w:spacing w:after="160" w:line="259" w:lineRule="auto"/>
                          <w:ind w:left="0" w:firstLine="0"/>
                          <w:rPr>
                            <w:rFonts w:hint="eastAsia"/>
                          </w:rPr>
                        </w:pPr>
                        <w:r>
                          <w:t>就质疑事项作出了答复</w:t>
                        </w:r>
                      </w:p>
                    </w:txbxContent>
                  </v:textbox>
                </v:rect>
                <v:rect id="Rectangle 3860" o:spid="_x0000_s1113" style="position:absolute;left:42842;top:4440;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" filled="f" stroked="f">
                  <v:textbox inset="0,0,0,0">
                    <w:txbxContent>
                      <w:p w14:paraId="0FD58E26" w14:textId="77777777" w:rsidR="00F94458" w:rsidRDefault="00000000">
                        <w:pPr>
                          <w:spacing w:after="160" w:line="259" w:lineRule="auto"/>
                          <w:ind w:left="0" w:firstLine="0"/>
                          <w:rPr>
                            <w:rFonts w:hint="eastAsia"/>
                          </w:rPr>
                        </w:pPr>
                        <w:r>
                          <w:t>/</w:t>
                        </w:r>
                      </w:p>
                    </w:txbxContent>
                  </v:textbox>
                </v:rect>
                <v:rect id="Rectangle 3861" o:spid="_x0000_s1114" style="position:absolute;left:43604;top:4440;width:1220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" filled="f" stroked="f">
                  <v:textbox inset="0,0,0,0">
                    <w:txbxContent>
                      <w:p w14:paraId="396E867D" w14:textId="77777777" w:rsidR="00F94458" w:rsidRDefault="00000000">
                        <w:pPr>
                          <w:spacing w:after="160" w:line="259" w:lineRule="auto"/>
                          <w:ind w:left="0" w:firstLine="0"/>
                          <w:rPr>
                            <w:rFonts w:hint="eastAsia"/>
                          </w:rPr>
                        </w:pPr>
                        <w:r>
                          <w:t>没有在法定期</w:t>
                        </w:r>
                      </w:p>
                    </w:txbxContent>
                  </v:textbox>
                </v:rect>
                <w10:anchorlock/>
              </v:group>
            </w:pict>
          </mc:Fallback>
        </mc:AlternateContent>
      </w:r>
    </w:p>
    <w:p w14:paraId="74BF1E5D" w14:textId="77777777" w:rsidR="00F94458" w:rsidRDefault="00000000">
      <w:pPr>
        <w:spacing w:after="125"/>
        <w:ind w:left="721"/>
        <w:rPr>
          <w:rFonts w:hint="eastAsia"/>
        </w:rPr>
      </w:pPr>
      <w:r>
        <w:t>限内作出答复。</w:t>
      </w:r>
    </w:p>
    <w:p w14:paraId="62FCDAEE" w14:textId="77777777" w:rsidR="00F94458" w:rsidRDefault="00000000">
      <w:pPr>
        <w:numPr>
          <w:ilvl w:val="0"/>
          <w:numId w:val="38"/>
        </w:numPr>
        <w:spacing w:line="358" w:lineRule="auto"/>
        <w:ind w:right="5088" w:hanging="480"/>
        <w:rPr>
          <w:rFonts w:hint="eastAsia"/>
        </w:rP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D88694C" wp14:editId="753C71A8">
                <wp:simplePos x="0" y="0"/>
                <wp:positionH relativeFrom="column">
                  <wp:posOffset>1369670</wp:posOffset>
                </wp:positionH>
                <wp:positionV relativeFrom="paragraph">
                  <wp:posOffset>446436</wp:posOffset>
                </wp:positionV>
                <wp:extent cx="2971752" cy="7621"/>
                <wp:effectExtent l="0" t="0" r="0" b="0"/>
                <wp:wrapNone/>
                <wp:docPr id="49484" name="Group 49484"/>
                <wp:cNvGraphicFramePr/>
                <a:graphic xmlns:a="http://schemas.openxmlformats.org/drawingml/2006/main">
                  <a:graphicData uri="http://schemas.microsoft.com/office/word/2010/wordprocessingGroup">
                    <wpg:wgp>
                      <wpg:cNvGrpSpPr/>
                      <wpg:grpSpPr>
                        <a:xfrm>
                          <a:off x="0" y="0"/>
                          <a:ext cx="2971752" cy="7621"/>
                          <a:chOff x="0" y="0"/>
                          <a:chExt cx="2971752" cy="7621"/>
                        </a:xfrm>
                      </wpg:grpSpPr>
                      <wps:wsp>
                        <wps:cNvPr id="3867" name="Shape 3867"/>
                        <wps:cNvSpPr/>
                        <wps:spPr>
                          <a:xfrm>
                            <a:off x="0" y="0"/>
                            <a:ext cx="2971752" cy="0"/>
                          </a:xfrm>
                          <a:custGeom>
                            <a:avLst/>
                            <a:gdLst/>
                            <a:ahLst/>
                            <a:cxnLst/>
                            <a:rect l="0" t="0" r="0" b="0"/>
                            <a:pathLst>
                              <a:path w="2971752">
                                <a:moveTo>
                                  <a:pt x="0" y="0"/>
                                </a:moveTo>
                                <a:lnTo>
                                  <a:pt x="2971752"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484" style="width:233.996pt;height:0.600085pt;position:absolute;z-index:124;mso-position-horizontal-relative:text;mso-position-horizontal:absolute;margin-left:107.848pt;mso-position-vertical-relative:text;margin-top:35.1524pt;" coordsize="29717,76">
                <v:shape id="Shape 3867" style="position:absolute;width:29717;height:0;left:0;top:0;" coordsize="2971752,0" path="m0,0l2971752,0">
                  <v:stroke weight="0.600085pt" endcap="flat" dashstyle="2.49976 2.49976" joinstyle="bevel" on="true" color="#000000"/>
                  <v:fill on="false" color="#000000" opacity="0"/>
                </v:shape>
              </v:group>
            </w:pict>
          </mc:Fallback>
        </mc:AlternateContent>
      </w:r>
      <w:r>
        <w:t>投诉事项具体内容投诉事项 1：事实依据：</w:t>
      </w:r>
    </w:p>
    <w:p w14:paraId="1967D420" w14:textId="77777777" w:rsidR="00F94458" w:rsidRDefault="00000000">
      <w:pPr>
        <w:spacing w:after="231" w:line="259" w:lineRule="auto"/>
        <w:ind w:left="717" w:firstLine="0"/>
        <w:rPr>
          <w:rFonts w:hint="eastAsia"/>
        </w:rPr>
      </w:pPr>
      <w:r>
        <w:rPr>
          <w:rFonts w:ascii="Calibri" w:eastAsia="Calibri" w:hAnsi="Calibri" w:cs="Calibri"/>
          <w:noProof/>
          <w:sz w:val="22"/>
        </w:rPr>
        <mc:AlternateContent>
          <mc:Choice Requires="wpg">
            <w:drawing>
              <wp:inline distT="0" distB="0" distL="0" distR="0" wp14:anchorId="2AE12D59" wp14:editId="1B9577CA">
                <wp:extent cx="4114733" cy="297176"/>
                <wp:effectExtent l="0" t="0" r="0" b="0"/>
                <wp:docPr id="50147" name="Group 50147"/>
                <wp:cNvGraphicFramePr/>
                <a:graphic xmlns:a="http://schemas.openxmlformats.org/drawingml/2006/main">
                  <a:graphicData uri="http://schemas.microsoft.com/office/word/2010/wordprocessingGroup">
                    <wpg:wgp>
                      <wpg:cNvGrpSpPr/>
                      <wpg:grpSpPr>
                        <a:xfrm>
                          <a:off x="0" y="0"/>
                          <a:ext cx="4114733" cy="297176"/>
                          <a:chOff x="0" y="0"/>
                          <a:chExt cx="4114733" cy="297176"/>
                        </a:xfrm>
                      </wpg:grpSpPr>
                      <wps:wsp>
                        <wps:cNvPr id="3872" name="Shape 3872"/>
                        <wps:cNvSpPr/>
                        <wps:spPr>
                          <a:xfrm>
                            <a:off x="761989" y="0"/>
                            <a:ext cx="3124152" cy="0"/>
                          </a:xfrm>
                          <a:custGeom>
                            <a:avLst/>
                            <a:gdLst/>
                            <a:ahLst/>
                            <a:cxnLst/>
                            <a:rect l="0" t="0" r="0" b="0"/>
                            <a:pathLst>
                              <a:path w="3124152">
                                <a:moveTo>
                                  <a:pt x="0" y="0"/>
                                </a:moveTo>
                                <a:lnTo>
                                  <a:pt x="3124152"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73" name="Shape 3873"/>
                        <wps:cNvSpPr/>
                        <wps:spPr>
                          <a:xfrm>
                            <a:off x="0" y="297176"/>
                            <a:ext cx="4114733" cy="0"/>
                          </a:xfrm>
                          <a:custGeom>
                            <a:avLst/>
                            <a:gdLst/>
                            <a:ahLst/>
                            <a:cxnLst/>
                            <a:rect l="0" t="0" r="0" b="0"/>
                            <a:pathLst>
                              <a:path w="4114733">
                                <a:moveTo>
                                  <a:pt x="0" y="0"/>
                                </a:moveTo>
                                <a:lnTo>
                                  <a:pt x="4114733"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147" style="width:323.995pt;height:23.3997pt;mso-position-horizontal-relative:char;mso-position-vertical-relative:line" coordsize="41147,2971">
                <v:shape id="Shape 3872" style="position:absolute;width:31241;height:0;left:7619;top:0;" coordsize="3124152,0" path="m0,0l3124152,0">
                  <v:stroke weight="0.600085pt" endcap="flat" dashstyle="2.49976 2.49976" joinstyle="bevel" on="true" color="#000000"/>
                  <v:fill on="false" color="#000000" opacity="0"/>
                </v:shape>
                <v:shape id="Shape 3873" style="position:absolute;width:41147;height:0;left:0;top:2971;" coordsize="4114733,0" path="m0,0l4114733,0">
                  <v:stroke weight="0.600085pt" endcap="flat" dashstyle="2.49976 2.49976" joinstyle="bevel" on="true" color="#000000"/>
                  <v:fill on="false" color="#000000" opacity="0"/>
                </v:shape>
              </v:group>
            </w:pict>
          </mc:Fallback>
        </mc:AlternateContent>
      </w:r>
    </w:p>
    <w:p w14:paraId="3F41862C" w14:textId="77777777" w:rsidR="00F94458" w:rsidRDefault="00000000">
      <w:pPr>
        <w:ind w:left="721"/>
        <w:rPr>
          <w:rFonts w:hint="eastAsia"/>
        </w:rPr>
      </w:pPr>
      <w:r>
        <w:t>法律依据：</w:t>
      </w:r>
    </w:p>
    <w:p w14:paraId="4FC528D0" w14:textId="77777777" w:rsidR="00F94458" w:rsidRDefault="00000000">
      <w:pPr>
        <w:spacing w:after="233" w:line="259" w:lineRule="auto"/>
        <w:ind w:left="717" w:firstLine="0"/>
        <w:rPr>
          <w:rFonts w:hint="eastAsia"/>
        </w:rPr>
      </w:pPr>
      <w:r>
        <w:rPr>
          <w:rFonts w:ascii="Calibri" w:eastAsia="Calibri" w:hAnsi="Calibri" w:cs="Calibri"/>
          <w:noProof/>
          <w:sz w:val="22"/>
        </w:rPr>
        <mc:AlternateContent>
          <mc:Choice Requires="wpg">
            <w:drawing>
              <wp:inline distT="0" distB="0" distL="0" distR="0" wp14:anchorId="50214CA9" wp14:editId="2886C5CA">
                <wp:extent cx="4114733" cy="294633"/>
                <wp:effectExtent l="0" t="0" r="0" b="0"/>
                <wp:docPr id="50148" name="Group 50148"/>
                <wp:cNvGraphicFramePr/>
                <a:graphic xmlns:a="http://schemas.openxmlformats.org/drawingml/2006/main">
                  <a:graphicData uri="http://schemas.microsoft.com/office/word/2010/wordprocessingGroup">
                    <wpg:wgp>
                      <wpg:cNvGrpSpPr/>
                      <wpg:grpSpPr>
                        <a:xfrm>
                          <a:off x="0" y="0"/>
                          <a:ext cx="4114733" cy="294633"/>
                          <a:chOff x="0" y="0"/>
                          <a:chExt cx="4114733" cy="294633"/>
                        </a:xfrm>
                      </wpg:grpSpPr>
                      <wps:wsp>
                        <wps:cNvPr id="3875" name="Shape 3875"/>
                        <wps:cNvSpPr/>
                        <wps:spPr>
                          <a:xfrm>
                            <a:off x="761989" y="0"/>
                            <a:ext cx="3200349" cy="0"/>
                          </a:xfrm>
                          <a:custGeom>
                            <a:avLst/>
                            <a:gdLst/>
                            <a:ahLst/>
                            <a:cxnLst/>
                            <a:rect l="0" t="0" r="0" b="0"/>
                            <a:pathLst>
                              <a:path w="3200349">
                                <a:moveTo>
                                  <a:pt x="0" y="0"/>
                                </a:moveTo>
                                <a:lnTo>
                                  <a:pt x="3200349"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76" name="Shape 3876"/>
                        <wps:cNvSpPr/>
                        <wps:spPr>
                          <a:xfrm>
                            <a:off x="0" y="294633"/>
                            <a:ext cx="4114733" cy="0"/>
                          </a:xfrm>
                          <a:custGeom>
                            <a:avLst/>
                            <a:gdLst/>
                            <a:ahLst/>
                            <a:cxnLst/>
                            <a:rect l="0" t="0" r="0" b="0"/>
                            <a:pathLst>
                              <a:path w="4114733">
                                <a:moveTo>
                                  <a:pt x="0" y="0"/>
                                </a:moveTo>
                                <a:lnTo>
                                  <a:pt x="4114733"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148" style="width:323.995pt;height:23.1995pt;mso-position-horizontal-relative:char;mso-position-vertical-relative:line" coordsize="41147,2946">
                <v:shape id="Shape 3875" style="position:absolute;width:32003;height:0;left:7619;top:0;" coordsize="3200349,0" path="m0,0l3200349,0">
                  <v:stroke weight="0.600085pt" endcap="flat" dashstyle="2.49976 2.49976" joinstyle="bevel" on="true" color="#000000"/>
                  <v:fill on="false" color="#000000" opacity="0"/>
                </v:shape>
                <v:shape id="Shape 3876" style="position:absolute;width:41147;height:0;left:0;top:2946;" coordsize="4114733,0" path="m0,0l4114733,0">
                  <v:stroke weight="0.600085pt" endcap="flat" dashstyle="2.49976 2.49976" joinstyle="bevel" on="true" color="#000000"/>
                  <v:fill on="false" color="#000000" opacity="0"/>
                </v:shape>
              </v:group>
            </w:pict>
          </mc:Fallback>
        </mc:AlternateContent>
      </w:r>
    </w:p>
    <w:p w14:paraId="59BBA3CE" w14:textId="77777777" w:rsidR="00F94458" w:rsidRDefault="00000000">
      <w:pPr>
        <w:spacing w:after="125"/>
        <w:ind w:left="721"/>
        <w:rPr>
          <w:rFonts w:hint="eastAsia"/>
        </w:rPr>
      </w:pPr>
      <w:r>
        <w:t>投诉事项2</w:t>
      </w:r>
    </w:p>
    <w:p w14:paraId="0E87F36D" w14:textId="77777777" w:rsidR="00F94458" w:rsidRDefault="00000000">
      <w:pPr>
        <w:spacing w:after="122"/>
        <w:ind w:left="721"/>
        <w:rPr>
          <w:rFonts w:hint="eastAsia"/>
        </w:rPr>
      </w:pPr>
      <w:r>
        <w:t>……</w:t>
      </w:r>
    </w:p>
    <w:p w14:paraId="10924B0E" w14:textId="77777777" w:rsidR="00F94458" w:rsidRDefault="00000000">
      <w:pPr>
        <w:numPr>
          <w:ilvl w:val="0"/>
          <w:numId w:val="38"/>
        </w:numPr>
        <w:spacing w:after="466" w:line="360" w:lineRule="auto"/>
        <w:ind w:right="5088" w:hanging="480"/>
        <w:rPr>
          <w:rFonts w:hint="eastAsia"/>
        </w:rP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55E9A6B" wp14:editId="2956D204">
                <wp:simplePos x="0" y="0"/>
                <wp:positionH relativeFrom="column">
                  <wp:posOffset>912477</wp:posOffset>
                </wp:positionH>
                <wp:positionV relativeFrom="paragraph">
                  <wp:posOffset>447956</wp:posOffset>
                </wp:positionV>
                <wp:extent cx="3505145" cy="7621"/>
                <wp:effectExtent l="0" t="0" r="0" b="0"/>
                <wp:wrapNone/>
                <wp:docPr id="50149" name="Group 50149"/>
                <wp:cNvGraphicFramePr/>
                <a:graphic xmlns:a="http://schemas.openxmlformats.org/drawingml/2006/main">
                  <a:graphicData uri="http://schemas.microsoft.com/office/word/2010/wordprocessingGroup">
                    <wpg:wgp>
                      <wpg:cNvGrpSpPr/>
                      <wpg:grpSpPr>
                        <a:xfrm>
                          <a:off x="0" y="0"/>
                          <a:ext cx="3505145" cy="7621"/>
                          <a:chOff x="0" y="0"/>
                          <a:chExt cx="3505145" cy="7621"/>
                        </a:xfrm>
                      </wpg:grpSpPr>
                      <wps:wsp>
                        <wps:cNvPr id="3882" name="Shape 3882"/>
                        <wps:cNvSpPr/>
                        <wps:spPr>
                          <a:xfrm>
                            <a:off x="0" y="0"/>
                            <a:ext cx="3505145" cy="0"/>
                          </a:xfrm>
                          <a:custGeom>
                            <a:avLst/>
                            <a:gdLst/>
                            <a:ahLst/>
                            <a:cxnLst/>
                            <a:rect l="0" t="0" r="0" b="0"/>
                            <a:pathLst>
                              <a:path w="3505145">
                                <a:moveTo>
                                  <a:pt x="0" y="0"/>
                                </a:moveTo>
                                <a:lnTo>
                                  <a:pt x="3505145"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149" style="width:275.996pt;height:0.600085pt;position:absolute;z-index:13;mso-position-horizontal-relative:text;mso-position-horizontal:absolute;margin-left:71.8486pt;mso-position-vertical-relative:text;margin-top:35.2721pt;" coordsize="35051,76">
                <v:shape id="Shape 3882" style="position:absolute;width:35051;height:0;left:0;top:0;" coordsize="3505145,0" path="m0,0l3505145,0">
                  <v:stroke weight="0.600085pt" endcap="flat" dashstyle="2.49976 2.49976" joinstyle="bevel" on="true" color="#000000"/>
                  <v:fill on="false" color="#000000" opacity="0"/>
                </v:shape>
              </v:group>
            </w:pict>
          </mc:Fallback>
        </mc:AlternateContent>
      </w:r>
      <w:r>
        <w:t>与投诉事项相关的投诉请求请求：</w:t>
      </w:r>
    </w:p>
    <w:p w14:paraId="5756233D" w14:textId="77777777" w:rsidR="00F94458" w:rsidRDefault="00000000">
      <w:pPr>
        <w:spacing w:after="446" w:line="377" w:lineRule="auto"/>
        <w:ind w:left="721" w:right="4008"/>
        <w:rPr>
          <w:rFonts w:hint="eastAsia"/>
        </w:rPr>
      </w:pPr>
      <w:r>
        <w:t>签字(签章)：</w:t>
      </w:r>
      <w:r>
        <w:tab/>
        <w:t>公章：日期：</w:t>
      </w:r>
    </w:p>
    <w:p w14:paraId="1E92BC1F" w14:textId="77777777" w:rsidR="00F94458" w:rsidRDefault="00000000">
      <w:pPr>
        <w:spacing w:after="278"/>
        <w:ind w:left="721"/>
        <w:rPr>
          <w:rFonts w:hint="eastAsia"/>
        </w:rPr>
      </w:pPr>
      <w:r>
        <w:t>投诉书制作说明：</w:t>
      </w:r>
    </w:p>
    <w:p w14:paraId="7E47A662" w14:textId="77777777" w:rsidR="00F94458" w:rsidRDefault="00000000">
      <w:pPr>
        <w:spacing w:line="478" w:lineRule="auto"/>
        <w:ind w:left="718" w:firstLine="480"/>
        <w:rPr>
          <w:rFonts w:hint="eastAsia"/>
        </w:rPr>
      </w:pPr>
      <w:r>
        <w:lastRenderedPageBreak/>
        <w:t>1.投诉人提起投诉时，应当提交投诉书和必要的证明材料，并按照被投诉人和与投诉事项有关的供应商数量提供投诉书副本。</w:t>
      </w:r>
    </w:p>
    <w:p w14:paraId="1DC6F57D" w14:textId="77777777" w:rsidR="00F94458" w:rsidRDefault="00000000">
      <w:pPr>
        <w:spacing w:line="479" w:lineRule="auto"/>
        <w:ind w:left="718" w:firstLine="480"/>
        <w:rPr>
          <w:rFonts w:hint="eastAsia"/>
        </w:rPr>
      </w:pPr>
      <w: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74C487DC" w14:textId="77777777" w:rsidR="00F94458" w:rsidRDefault="00000000">
      <w:pPr>
        <w:spacing w:after="278"/>
        <w:ind w:left="1201"/>
        <w:rPr>
          <w:rFonts w:hint="eastAsia"/>
        </w:rPr>
      </w:pPr>
      <w:r>
        <w:t>3.投诉人若对项目的某一分包进行投诉，投诉书应列明具体分包号。</w:t>
      </w:r>
    </w:p>
    <w:p w14:paraId="329CFFC1" w14:textId="77777777" w:rsidR="00F94458" w:rsidRDefault="00000000">
      <w:pPr>
        <w:spacing w:after="281"/>
        <w:ind w:left="970" w:right="771" w:hanging="10"/>
        <w:jc w:val="center"/>
        <w:rPr>
          <w:rFonts w:hint="eastAsia"/>
        </w:rPr>
      </w:pPr>
      <w:r>
        <w:t>4.投诉书应简要列明质疑事项，质疑函、质疑答复等作为附件材料提供。</w:t>
      </w:r>
    </w:p>
    <w:p w14:paraId="4C0C5A44" w14:textId="77777777" w:rsidR="00F94458" w:rsidRDefault="00000000">
      <w:pPr>
        <w:spacing w:after="278"/>
        <w:ind w:left="970" w:right="1011" w:hanging="10"/>
        <w:jc w:val="center"/>
        <w:rPr>
          <w:rFonts w:hint="eastAsia"/>
        </w:rPr>
      </w:pPr>
      <w:r>
        <w:t>5.投诉书的投诉事项应具体、明确，并有必要的事实依据和法律依据。</w:t>
      </w:r>
    </w:p>
    <w:p w14:paraId="10EFC3AA" w14:textId="77777777" w:rsidR="00F94458" w:rsidRDefault="00000000">
      <w:pPr>
        <w:spacing w:after="278"/>
        <w:ind w:left="1201"/>
        <w:rPr>
          <w:rFonts w:hint="eastAsia"/>
        </w:rPr>
      </w:pPr>
      <w:r>
        <w:t>6.投诉书的投诉请求应与投诉事项相关。</w:t>
      </w:r>
    </w:p>
    <w:p w14:paraId="593205E1" w14:textId="77777777" w:rsidR="00F94458" w:rsidRDefault="00000000">
      <w:pPr>
        <w:spacing w:line="479" w:lineRule="auto"/>
        <w:ind w:left="721" w:right="137"/>
        <w:rPr>
          <w:rFonts w:hint="eastAsia"/>
        </w:rPr>
      </w:pPr>
      <w:r>
        <w:t>7.投诉人为自然人的，投诉书应当由本人签字；投诉人为法人或者其他组织的，投诉书应当由法定代表人、主要负责人，或者其授权代表签字或者盖章，并加盖公章。</w:t>
      </w:r>
    </w:p>
    <w:p w14:paraId="6F18809F" w14:textId="77777777" w:rsidR="00F94458" w:rsidRDefault="00000000">
      <w:pPr>
        <w:pStyle w:val="1"/>
        <w:rPr>
          <w:rFonts w:hint="eastAsia"/>
        </w:rPr>
      </w:pPr>
      <w:r>
        <w:t>第二章 评标办法及标准</w:t>
      </w:r>
    </w:p>
    <w:p w14:paraId="1A0B4595" w14:textId="77777777" w:rsidR="00F94458" w:rsidRDefault="00000000">
      <w:pPr>
        <w:pStyle w:val="2"/>
        <w:spacing w:after="3"/>
        <w:ind w:left="728"/>
        <w:jc w:val="left"/>
        <w:rPr>
          <w:rFonts w:hint="eastAsia"/>
        </w:rPr>
      </w:pPr>
      <w:r>
        <w:t>一、资格审查程序</w:t>
      </w:r>
    </w:p>
    <w:p w14:paraId="3D79154F" w14:textId="77777777" w:rsidR="00F94458" w:rsidRDefault="00000000">
      <w:pPr>
        <w:numPr>
          <w:ilvl w:val="0"/>
          <w:numId w:val="39"/>
        </w:numPr>
        <w:ind w:firstLine="480"/>
        <w:rPr>
          <w:rFonts w:hint="eastAsia"/>
        </w:rPr>
      </w:pPr>
      <w:r>
        <w:t>开标结束后，采购人或采购代理机构将根据《资格审查要求》中的规定，对投标人进行资格审查，并形成资格审查结果。</w:t>
      </w:r>
    </w:p>
    <w:p w14:paraId="693349AB" w14:textId="77777777" w:rsidR="00F94458" w:rsidRDefault="00000000">
      <w:pPr>
        <w:numPr>
          <w:ilvl w:val="0"/>
          <w:numId w:val="39"/>
        </w:numPr>
        <w:ind w:firstLine="480"/>
        <w:rPr>
          <w:rFonts w:hint="eastAsia"/>
        </w:rPr>
      </w:pPr>
      <w:r>
        <w:t>《资格审查要求》中对格式有要求的，除招标文件另有规定外，均为“实质性格式”文件。</w:t>
      </w:r>
    </w:p>
    <w:p w14:paraId="6F9E1A62" w14:textId="77777777" w:rsidR="00F94458" w:rsidRDefault="00000000">
      <w:pPr>
        <w:numPr>
          <w:ilvl w:val="0"/>
          <w:numId w:val="39"/>
        </w:numPr>
        <w:ind w:firstLine="480"/>
        <w:rPr>
          <w:rFonts w:hint="eastAsia"/>
        </w:rPr>
      </w:pPr>
      <w:r>
        <w:t>投标人《资格证明文件》有任何一项不符合《资格审查要求》的，资格审查不合格，其投标无效。</w:t>
      </w:r>
    </w:p>
    <w:p w14:paraId="1F6705B5" w14:textId="77777777" w:rsidR="00F94458" w:rsidRDefault="00000000">
      <w:pPr>
        <w:numPr>
          <w:ilvl w:val="0"/>
          <w:numId w:val="39"/>
        </w:numPr>
        <w:ind w:firstLine="480"/>
        <w:rPr>
          <w:rFonts w:hint="eastAsia"/>
        </w:rPr>
      </w:pPr>
      <w:r>
        <w:t>资格审查合格的投标人不足3家的，不进行评标。</w:t>
      </w:r>
    </w:p>
    <w:p w14:paraId="4E52BE01" w14:textId="77777777" w:rsidR="00F94458" w:rsidRDefault="00000000">
      <w:pPr>
        <w:pStyle w:val="2"/>
        <w:spacing w:after="3"/>
        <w:ind w:left="728"/>
        <w:jc w:val="left"/>
        <w:rPr>
          <w:rFonts w:hint="eastAsia"/>
        </w:rPr>
      </w:pPr>
      <w:r>
        <w:t>二、资格审查要求</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
        <w:gridCol w:w="5509"/>
        <w:gridCol w:w="980"/>
        <w:gridCol w:w="1180"/>
        <w:gridCol w:w="1197"/>
      </w:tblGrid>
      <w:tr w:rsidR="0008405C" w14:paraId="697B4E28" w14:textId="77777777" w:rsidTr="0008405C">
        <w:trPr>
          <w:jc w:val="center"/>
        </w:trPr>
        <w:tc>
          <w:tcPr>
            <w:tcW w:w="6521" w:type="dxa"/>
            <w:gridSpan w:val="2"/>
            <w:tcBorders>
              <w:top w:val="nil"/>
              <w:left w:val="nil"/>
              <w:bottom w:val="single" w:sz="4" w:space="0" w:color="auto"/>
              <w:right w:val="nil"/>
            </w:tcBorders>
            <w:vAlign w:val="center"/>
          </w:tcPr>
          <w:p w14:paraId="4678AD73" w14:textId="77777777" w:rsidR="0008405C" w:rsidRDefault="0008405C" w:rsidP="00662E2F">
            <w:pPr>
              <w:wordWrap w:val="0"/>
              <w:autoSpaceDE w:val="0"/>
              <w:autoSpaceDN w:val="0"/>
              <w:adjustRightInd w:val="0"/>
              <w:spacing w:line="360" w:lineRule="auto"/>
              <w:ind w:firstLine="0"/>
              <w:rPr>
                <w:rFonts w:ascii="宋体" w:hAnsi="宋体" w:cs="宋体" w:hint="eastAsia"/>
                <w:b/>
                <w:bCs/>
              </w:rPr>
            </w:pPr>
            <w:r>
              <w:rPr>
                <w:rFonts w:ascii="宋体" w:hAnsi="宋体" w:cs="宋体" w:hint="eastAsia"/>
                <w:b/>
                <w:bCs/>
              </w:rPr>
              <w:t>项目编号：</w:t>
            </w:r>
          </w:p>
        </w:tc>
        <w:tc>
          <w:tcPr>
            <w:tcW w:w="3357" w:type="dxa"/>
            <w:gridSpan w:val="3"/>
            <w:tcBorders>
              <w:top w:val="nil"/>
              <w:left w:val="nil"/>
              <w:bottom w:val="single" w:sz="4" w:space="0" w:color="auto"/>
              <w:right w:val="nil"/>
            </w:tcBorders>
            <w:vAlign w:val="center"/>
          </w:tcPr>
          <w:p w14:paraId="1EA2E015" w14:textId="77777777" w:rsidR="0008405C" w:rsidRDefault="0008405C" w:rsidP="00662E2F">
            <w:pPr>
              <w:autoSpaceDE w:val="0"/>
              <w:autoSpaceDN w:val="0"/>
              <w:adjustRightInd w:val="0"/>
              <w:spacing w:line="360" w:lineRule="auto"/>
              <w:ind w:firstLine="0"/>
              <w:rPr>
                <w:rFonts w:ascii="宋体" w:hAnsi="宋体" w:cs="宋体" w:hint="eastAsia"/>
                <w:b/>
                <w:bCs/>
              </w:rPr>
            </w:pPr>
            <w:r>
              <w:rPr>
                <w:rFonts w:ascii="宋体" w:hAnsi="宋体" w:cs="宋体" w:hint="eastAsia"/>
                <w:b/>
                <w:bCs/>
              </w:rPr>
              <w:t>开标时间：</w:t>
            </w:r>
          </w:p>
        </w:tc>
      </w:tr>
      <w:tr w:rsidR="0008405C" w14:paraId="600F7748" w14:textId="77777777" w:rsidTr="0008405C">
        <w:trPr>
          <w:trHeight w:val="227"/>
          <w:jc w:val="center"/>
        </w:trPr>
        <w:tc>
          <w:tcPr>
            <w:tcW w:w="1012" w:type="dxa"/>
            <w:vMerge w:val="restart"/>
            <w:tcBorders>
              <w:top w:val="single" w:sz="4" w:space="0" w:color="auto"/>
              <w:bottom w:val="single" w:sz="4" w:space="0" w:color="auto"/>
            </w:tcBorders>
            <w:vAlign w:val="center"/>
          </w:tcPr>
          <w:p w14:paraId="3A724E24" w14:textId="77777777" w:rsidR="0008405C" w:rsidRDefault="0008405C" w:rsidP="00662E2F">
            <w:pPr>
              <w:wordWrap w:val="0"/>
              <w:autoSpaceDE w:val="0"/>
              <w:autoSpaceDN w:val="0"/>
              <w:adjustRightInd w:val="0"/>
              <w:spacing w:line="360" w:lineRule="auto"/>
              <w:ind w:firstLine="0"/>
              <w:jc w:val="center"/>
              <w:rPr>
                <w:rFonts w:ascii="宋体" w:hAnsi="宋体" w:cs="宋体" w:hint="eastAsia"/>
                <w:b/>
                <w:bCs/>
              </w:rPr>
            </w:pPr>
            <w:r>
              <w:rPr>
                <w:rFonts w:ascii="宋体" w:hAnsi="宋体" w:cs="宋体" w:hint="eastAsia"/>
                <w:b/>
                <w:bCs/>
              </w:rPr>
              <w:t>序号</w:t>
            </w:r>
          </w:p>
        </w:tc>
        <w:tc>
          <w:tcPr>
            <w:tcW w:w="5509" w:type="dxa"/>
            <w:vMerge w:val="restart"/>
            <w:tcBorders>
              <w:top w:val="single" w:sz="4" w:space="0" w:color="auto"/>
              <w:bottom w:val="single" w:sz="4" w:space="0" w:color="auto"/>
            </w:tcBorders>
            <w:vAlign w:val="center"/>
          </w:tcPr>
          <w:p w14:paraId="4E2C8D59" w14:textId="77777777" w:rsidR="0008405C" w:rsidRPr="0008405C" w:rsidRDefault="0008405C" w:rsidP="00662E2F">
            <w:pPr>
              <w:wordWrap w:val="0"/>
              <w:autoSpaceDE w:val="0"/>
              <w:autoSpaceDN w:val="0"/>
              <w:adjustRightInd w:val="0"/>
              <w:spacing w:line="360" w:lineRule="auto"/>
              <w:ind w:firstLine="0"/>
              <w:jc w:val="center"/>
              <w:rPr>
                <w:rFonts w:hint="eastAsia"/>
              </w:rPr>
            </w:pPr>
            <w:r w:rsidRPr="0008405C">
              <w:rPr>
                <w:rFonts w:hint="eastAsia"/>
              </w:rPr>
              <w:t>项目（评审结果为合格/不合格）</w:t>
            </w:r>
          </w:p>
        </w:tc>
        <w:tc>
          <w:tcPr>
            <w:tcW w:w="980" w:type="dxa"/>
            <w:tcBorders>
              <w:top w:val="single" w:sz="4" w:space="0" w:color="auto"/>
              <w:bottom w:val="single" w:sz="4" w:space="0" w:color="auto"/>
            </w:tcBorders>
            <w:vAlign w:val="center"/>
          </w:tcPr>
          <w:p w14:paraId="1E377A1B" w14:textId="77777777" w:rsidR="0008405C" w:rsidRPr="0008405C" w:rsidRDefault="0008405C" w:rsidP="00662E2F">
            <w:pPr>
              <w:wordWrap w:val="0"/>
              <w:autoSpaceDE w:val="0"/>
              <w:autoSpaceDN w:val="0"/>
              <w:adjustRightInd w:val="0"/>
              <w:spacing w:line="360" w:lineRule="auto"/>
              <w:ind w:firstLine="0"/>
              <w:jc w:val="center"/>
              <w:rPr>
                <w:rFonts w:hint="eastAsia"/>
              </w:rPr>
            </w:pPr>
            <w:r w:rsidRPr="0008405C">
              <w:rPr>
                <w:rFonts w:hint="eastAsia"/>
              </w:rPr>
              <w:t>1</w:t>
            </w:r>
          </w:p>
        </w:tc>
        <w:tc>
          <w:tcPr>
            <w:tcW w:w="1180" w:type="dxa"/>
            <w:tcBorders>
              <w:top w:val="single" w:sz="4" w:space="0" w:color="auto"/>
              <w:bottom w:val="single" w:sz="4" w:space="0" w:color="auto"/>
            </w:tcBorders>
            <w:vAlign w:val="center"/>
          </w:tcPr>
          <w:p w14:paraId="5154316E" w14:textId="77777777" w:rsidR="0008405C" w:rsidRPr="0008405C" w:rsidRDefault="0008405C" w:rsidP="00662E2F">
            <w:pPr>
              <w:wordWrap w:val="0"/>
              <w:autoSpaceDE w:val="0"/>
              <w:autoSpaceDN w:val="0"/>
              <w:adjustRightInd w:val="0"/>
              <w:spacing w:line="360" w:lineRule="auto"/>
              <w:ind w:firstLine="0"/>
              <w:jc w:val="center"/>
              <w:rPr>
                <w:rFonts w:hint="eastAsia"/>
              </w:rPr>
            </w:pPr>
            <w:r w:rsidRPr="0008405C">
              <w:rPr>
                <w:rFonts w:hint="eastAsia"/>
              </w:rPr>
              <w:t>2</w:t>
            </w:r>
          </w:p>
        </w:tc>
        <w:tc>
          <w:tcPr>
            <w:tcW w:w="1197" w:type="dxa"/>
            <w:tcBorders>
              <w:top w:val="single" w:sz="4" w:space="0" w:color="auto"/>
              <w:bottom w:val="single" w:sz="4" w:space="0" w:color="auto"/>
            </w:tcBorders>
            <w:vAlign w:val="center"/>
          </w:tcPr>
          <w:p w14:paraId="25F917B6" w14:textId="77777777" w:rsidR="0008405C" w:rsidRPr="0008405C" w:rsidRDefault="0008405C" w:rsidP="00662E2F">
            <w:pPr>
              <w:wordWrap w:val="0"/>
              <w:autoSpaceDE w:val="0"/>
              <w:autoSpaceDN w:val="0"/>
              <w:adjustRightInd w:val="0"/>
              <w:spacing w:line="360" w:lineRule="auto"/>
              <w:ind w:firstLine="0"/>
              <w:jc w:val="center"/>
              <w:rPr>
                <w:rFonts w:hint="eastAsia"/>
              </w:rPr>
            </w:pPr>
            <w:r w:rsidRPr="0008405C">
              <w:rPr>
                <w:rFonts w:hint="eastAsia"/>
              </w:rPr>
              <w:t>3</w:t>
            </w:r>
          </w:p>
        </w:tc>
      </w:tr>
      <w:tr w:rsidR="0008405C" w14:paraId="2F8D5E11" w14:textId="77777777" w:rsidTr="0008405C">
        <w:trPr>
          <w:trHeight w:val="262"/>
          <w:jc w:val="center"/>
        </w:trPr>
        <w:tc>
          <w:tcPr>
            <w:tcW w:w="1012" w:type="dxa"/>
            <w:vMerge/>
            <w:tcBorders>
              <w:top w:val="single" w:sz="4" w:space="0" w:color="auto"/>
            </w:tcBorders>
            <w:vAlign w:val="center"/>
          </w:tcPr>
          <w:p w14:paraId="4C600103" w14:textId="77777777" w:rsidR="0008405C" w:rsidRDefault="0008405C" w:rsidP="00662E2F">
            <w:pPr>
              <w:wordWrap w:val="0"/>
              <w:autoSpaceDE w:val="0"/>
              <w:autoSpaceDN w:val="0"/>
              <w:adjustRightInd w:val="0"/>
              <w:spacing w:line="360" w:lineRule="auto"/>
              <w:ind w:firstLine="482"/>
              <w:jc w:val="center"/>
              <w:rPr>
                <w:rFonts w:ascii="宋体" w:hAnsi="宋体" w:cs="宋体" w:hint="eastAsia"/>
                <w:b/>
                <w:bCs/>
              </w:rPr>
            </w:pPr>
          </w:p>
        </w:tc>
        <w:tc>
          <w:tcPr>
            <w:tcW w:w="5509" w:type="dxa"/>
            <w:vMerge/>
            <w:tcBorders>
              <w:top w:val="single" w:sz="4" w:space="0" w:color="auto"/>
            </w:tcBorders>
            <w:vAlign w:val="center"/>
          </w:tcPr>
          <w:p w14:paraId="1A13B399" w14:textId="77777777" w:rsidR="0008405C" w:rsidRPr="0008405C" w:rsidRDefault="0008405C" w:rsidP="00662E2F">
            <w:pPr>
              <w:wordWrap w:val="0"/>
              <w:autoSpaceDE w:val="0"/>
              <w:autoSpaceDN w:val="0"/>
              <w:adjustRightInd w:val="0"/>
              <w:spacing w:line="360" w:lineRule="auto"/>
              <w:ind w:firstLine="482"/>
              <w:jc w:val="center"/>
              <w:rPr>
                <w:rFonts w:hint="eastAsia"/>
              </w:rPr>
            </w:pPr>
          </w:p>
        </w:tc>
        <w:tc>
          <w:tcPr>
            <w:tcW w:w="980" w:type="dxa"/>
            <w:tcBorders>
              <w:top w:val="single" w:sz="4" w:space="0" w:color="auto"/>
            </w:tcBorders>
            <w:vAlign w:val="center"/>
          </w:tcPr>
          <w:p w14:paraId="00DDB074" w14:textId="77777777" w:rsidR="0008405C" w:rsidRPr="0008405C" w:rsidRDefault="0008405C" w:rsidP="00662E2F">
            <w:pPr>
              <w:wordWrap w:val="0"/>
              <w:autoSpaceDE w:val="0"/>
              <w:autoSpaceDN w:val="0"/>
              <w:adjustRightInd w:val="0"/>
              <w:spacing w:line="360" w:lineRule="auto"/>
              <w:ind w:firstLine="0"/>
              <w:jc w:val="center"/>
              <w:rPr>
                <w:rFonts w:hint="eastAsia"/>
              </w:rPr>
            </w:pPr>
            <w:r w:rsidRPr="0008405C">
              <w:rPr>
                <w:rFonts w:hint="eastAsia"/>
              </w:rPr>
              <w:t>是否合格</w:t>
            </w:r>
          </w:p>
        </w:tc>
        <w:tc>
          <w:tcPr>
            <w:tcW w:w="1180" w:type="dxa"/>
            <w:tcBorders>
              <w:top w:val="single" w:sz="4" w:space="0" w:color="auto"/>
            </w:tcBorders>
            <w:vAlign w:val="center"/>
          </w:tcPr>
          <w:p w14:paraId="53C70AA3" w14:textId="77777777" w:rsidR="0008405C" w:rsidRPr="0008405C" w:rsidRDefault="0008405C" w:rsidP="00662E2F">
            <w:pPr>
              <w:wordWrap w:val="0"/>
              <w:autoSpaceDE w:val="0"/>
              <w:autoSpaceDN w:val="0"/>
              <w:adjustRightInd w:val="0"/>
              <w:spacing w:line="360" w:lineRule="auto"/>
              <w:ind w:firstLine="0"/>
              <w:jc w:val="center"/>
              <w:rPr>
                <w:rFonts w:hint="eastAsia"/>
              </w:rPr>
            </w:pPr>
            <w:r w:rsidRPr="0008405C">
              <w:rPr>
                <w:rFonts w:hint="eastAsia"/>
              </w:rPr>
              <w:t>是否合格</w:t>
            </w:r>
          </w:p>
        </w:tc>
        <w:tc>
          <w:tcPr>
            <w:tcW w:w="1197" w:type="dxa"/>
            <w:tcBorders>
              <w:top w:val="single" w:sz="4" w:space="0" w:color="auto"/>
            </w:tcBorders>
            <w:vAlign w:val="center"/>
          </w:tcPr>
          <w:p w14:paraId="15EFE769" w14:textId="77777777" w:rsidR="0008405C" w:rsidRPr="0008405C" w:rsidRDefault="0008405C" w:rsidP="00662E2F">
            <w:pPr>
              <w:wordWrap w:val="0"/>
              <w:autoSpaceDE w:val="0"/>
              <w:autoSpaceDN w:val="0"/>
              <w:adjustRightInd w:val="0"/>
              <w:spacing w:line="360" w:lineRule="auto"/>
              <w:ind w:firstLine="0"/>
              <w:jc w:val="center"/>
              <w:rPr>
                <w:rFonts w:hint="eastAsia"/>
              </w:rPr>
            </w:pPr>
            <w:r w:rsidRPr="0008405C">
              <w:rPr>
                <w:rFonts w:hint="eastAsia"/>
              </w:rPr>
              <w:t>是否合格</w:t>
            </w:r>
          </w:p>
        </w:tc>
      </w:tr>
      <w:tr w:rsidR="0008405C" w14:paraId="109A78C0" w14:textId="77777777" w:rsidTr="0008405C">
        <w:trPr>
          <w:trHeight w:val="704"/>
          <w:jc w:val="center"/>
        </w:trPr>
        <w:tc>
          <w:tcPr>
            <w:tcW w:w="1012" w:type="dxa"/>
            <w:vAlign w:val="center"/>
          </w:tcPr>
          <w:p w14:paraId="5D5E917C" w14:textId="0EE3E5A9" w:rsidR="0008405C" w:rsidRDefault="003064A0" w:rsidP="00662E2F">
            <w:pPr>
              <w:wordWrap w:val="0"/>
              <w:autoSpaceDE w:val="0"/>
              <w:autoSpaceDN w:val="0"/>
              <w:adjustRightInd w:val="0"/>
              <w:spacing w:line="360" w:lineRule="auto"/>
              <w:ind w:firstLine="0"/>
              <w:rPr>
                <w:rFonts w:ascii="宋体" w:hAnsi="宋体" w:cs="宋体" w:hint="eastAsia"/>
                <w:b/>
                <w:bCs/>
              </w:rPr>
            </w:pPr>
            <w:r>
              <w:rPr>
                <w:rFonts w:ascii="宋体" w:hAnsi="宋体" w:cs="宋体" w:hint="eastAsia"/>
                <w:b/>
                <w:bCs/>
              </w:rPr>
              <w:lastRenderedPageBreak/>
              <w:t>1</w:t>
            </w:r>
          </w:p>
        </w:tc>
        <w:tc>
          <w:tcPr>
            <w:tcW w:w="5509" w:type="dxa"/>
            <w:vAlign w:val="center"/>
          </w:tcPr>
          <w:p w14:paraId="10001DB0" w14:textId="77777777" w:rsidR="0008405C" w:rsidRPr="0008405C" w:rsidRDefault="0008405C" w:rsidP="00662E2F">
            <w:pPr>
              <w:ind w:firstLine="0"/>
              <w:rPr>
                <w:rFonts w:hint="eastAsia"/>
              </w:rPr>
            </w:pPr>
            <w:r w:rsidRPr="0008405C">
              <w:rPr>
                <w:rFonts w:hint="eastAsia"/>
              </w:rPr>
              <w:t>提供经年审合格（三证合一）的营业执照；</w:t>
            </w:r>
          </w:p>
        </w:tc>
        <w:tc>
          <w:tcPr>
            <w:tcW w:w="980" w:type="dxa"/>
            <w:vAlign w:val="center"/>
          </w:tcPr>
          <w:p w14:paraId="6F7FA208"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80" w:type="dxa"/>
            <w:vAlign w:val="center"/>
          </w:tcPr>
          <w:p w14:paraId="0E77F67C"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97" w:type="dxa"/>
            <w:vAlign w:val="center"/>
          </w:tcPr>
          <w:p w14:paraId="2B37A3FA"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r>
      <w:tr w:rsidR="0008405C" w14:paraId="52CF3903" w14:textId="77777777" w:rsidTr="0008405C">
        <w:trPr>
          <w:trHeight w:val="773"/>
          <w:jc w:val="center"/>
        </w:trPr>
        <w:tc>
          <w:tcPr>
            <w:tcW w:w="1012" w:type="dxa"/>
            <w:vAlign w:val="center"/>
          </w:tcPr>
          <w:p w14:paraId="111729CE" w14:textId="69CB0D35" w:rsidR="0008405C" w:rsidRDefault="003064A0" w:rsidP="00662E2F">
            <w:pPr>
              <w:wordWrap w:val="0"/>
              <w:autoSpaceDE w:val="0"/>
              <w:autoSpaceDN w:val="0"/>
              <w:adjustRightInd w:val="0"/>
              <w:spacing w:line="360" w:lineRule="auto"/>
              <w:ind w:firstLine="0"/>
              <w:rPr>
                <w:rFonts w:ascii="宋体" w:hAnsi="宋体" w:cs="宋体" w:hint="eastAsia"/>
                <w:b/>
                <w:bCs/>
              </w:rPr>
            </w:pPr>
            <w:r>
              <w:rPr>
                <w:rFonts w:ascii="宋体" w:hAnsi="宋体" w:cs="宋体" w:hint="eastAsia"/>
                <w:b/>
                <w:bCs/>
              </w:rPr>
              <w:t>2</w:t>
            </w:r>
          </w:p>
        </w:tc>
        <w:tc>
          <w:tcPr>
            <w:tcW w:w="5509" w:type="dxa"/>
            <w:vAlign w:val="center"/>
          </w:tcPr>
          <w:p w14:paraId="40AB8553" w14:textId="77777777" w:rsidR="0008405C" w:rsidRPr="0008405C" w:rsidRDefault="0008405C" w:rsidP="00662E2F">
            <w:pPr>
              <w:ind w:firstLine="0"/>
              <w:rPr>
                <w:rFonts w:hint="eastAsia"/>
              </w:rPr>
            </w:pPr>
            <w:r w:rsidRPr="0008405C">
              <w:rPr>
                <w:rFonts w:hint="eastAsia"/>
              </w:rPr>
              <w:t>法人参与投标需提供法人证明书及法人身份证，委托代理人投标需提供法人授权委托书及委托代理人身份证；需提供公司近三个月社保证明（缴费凭证，个人明细）（新成立时间少于3个月的公司，按实际发生提供）；</w:t>
            </w:r>
          </w:p>
        </w:tc>
        <w:tc>
          <w:tcPr>
            <w:tcW w:w="980" w:type="dxa"/>
            <w:vAlign w:val="center"/>
          </w:tcPr>
          <w:p w14:paraId="0F26918E"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80" w:type="dxa"/>
            <w:vAlign w:val="center"/>
          </w:tcPr>
          <w:p w14:paraId="55AAA43D"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97" w:type="dxa"/>
            <w:vAlign w:val="center"/>
          </w:tcPr>
          <w:p w14:paraId="0E6BA615"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r>
      <w:tr w:rsidR="0008405C" w14:paraId="3D8098B0" w14:textId="77777777" w:rsidTr="0008405C">
        <w:trPr>
          <w:trHeight w:val="773"/>
          <w:jc w:val="center"/>
        </w:trPr>
        <w:tc>
          <w:tcPr>
            <w:tcW w:w="1012" w:type="dxa"/>
            <w:vAlign w:val="center"/>
          </w:tcPr>
          <w:p w14:paraId="72CB0992" w14:textId="356CEB61" w:rsidR="0008405C" w:rsidRDefault="003064A0" w:rsidP="00662E2F">
            <w:pPr>
              <w:wordWrap w:val="0"/>
              <w:autoSpaceDE w:val="0"/>
              <w:autoSpaceDN w:val="0"/>
              <w:adjustRightInd w:val="0"/>
              <w:spacing w:line="360" w:lineRule="auto"/>
              <w:ind w:firstLine="0"/>
              <w:rPr>
                <w:rFonts w:ascii="宋体" w:hAnsi="宋体" w:cs="宋体" w:hint="eastAsia"/>
                <w:b/>
                <w:bCs/>
              </w:rPr>
            </w:pPr>
            <w:r>
              <w:rPr>
                <w:rFonts w:ascii="宋体" w:hAnsi="宋体" w:cs="宋体" w:hint="eastAsia"/>
                <w:b/>
                <w:bCs/>
              </w:rPr>
              <w:t>3</w:t>
            </w:r>
          </w:p>
        </w:tc>
        <w:tc>
          <w:tcPr>
            <w:tcW w:w="5509" w:type="dxa"/>
            <w:vAlign w:val="center"/>
          </w:tcPr>
          <w:p w14:paraId="723B0BF0" w14:textId="77777777" w:rsidR="0008405C" w:rsidRPr="0008405C" w:rsidRDefault="0008405C" w:rsidP="00662E2F">
            <w:pPr>
              <w:tabs>
                <w:tab w:val="left" w:pos="1207"/>
              </w:tabs>
              <w:ind w:firstLine="0"/>
              <w:rPr>
                <w:rFonts w:hint="eastAsia"/>
              </w:rPr>
            </w:pPr>
            <w:r w:rsidRPr="0008405C">
              <w:rPr>
                <w:rFonts w:hint="eastAsia"/>
              </w:rPr>
              <w:t>提供2023年度的财务审计报告（2024年成立的公司可不提供但需提供银行出具的近三个月的资信证明）；</w:t>
            </w:r>
          </w:p>
        </w:tc>
        <w:tc>
          <w:tcPr>
            <w:tcW w:w="980" w:type="dxa"/>
            <w:vAlign w:val="center"/>
          </w:tcPr>
          <w:p w14:paraId="5E45F796"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80" w:type="dxa"/>
            <w:vAlign w:val="center"/>
          </w:tcPr>
          <w:p w14:paraId="3D382A02"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97" w:type="dxa"/>
            <w:vAlign w:val="center"/>
          </w:tcPr>
          <w:p w14:paraId="2EB05383"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r>
      <w:tr w:rsidR="0008405C" w14:paraId="188584B1" w14:textId="77777777" w:rsidTr="0008405C">
        <w:trPr>
          <w:trHeight w:val="762"/>
          <w:jc w:val="center"/>
        </w:trPr>
        <w:tc>
          <w:tcPr>
            <w:tcW w:w="1012" w:type="dxa"/>
            <w:vAlign w:val="center"/>
          </w:tcPr>
          <w:p w14:paraId="096E7873" w14:textId="36DA9DE0" w:rsidR="0008405C" w:rsidRDefault="003064A0" w:rsidP="00662E2F">
            <w:pPr>
              <w:wordWrap w:val="0"/>
              <w:autoSpaceDE w:val="0"/>
              <w:autoSpaceDN w:val="0"/>
              <w:adjustRightInd w:val="0"/>
              <w:spacing w:line="360" w:lineRule="auto"/>
              <w:ind w:firstLine="0"/>
              <w:rPr>
                <w:rFonts w:ascii="宋体" w:hAnsi="宋体" w:cs="宋体" w:hint="eastAsia"/>
                <w:b/>
                <w:bCs/>
              </w:rPr>
            </w:pPr>
            <w:r>
              <w:rPr>
                <w:rFonts w:ascii="宋体" w:hAnsi="宋体" w:cs="宋体" w:hint="eastAsia"/>
                <w:b/>
                <w:bCs/>
              </w:rPr>
              <w:t>4</w:t>
            </w:r>
          </w:p>
        </w:tc>
        <w:tc>
          <w:tcPr>
            <w:tcW w:w="5509" w:type="dxa"/>
            <w:vAlign w:val="center"/>
          </w:tcPr>
          <w:p w14:paraId="6E0F8574" w14:textId="77777777" w:rsidR="0008405C" w:rsidRPr="0008405C" w:rsidRDefault="0008405C" w:rsidP="00662E2F">
            <w:pPr>
              <w:tabs>
                <w:tab w:val="left" w:pos="1507"/>
              </w:tabs>
              <w:ind w:firstLine="0"/>
              <w:rPr>
                <w:rFonts w:hint="eastAsia"/>
              </w:rPr>
            </w:pPr>
            <w:r w:rsidRPr="0008405C">
              <w:rPr>
                <w:rFonts w:hint="eastAsia"/>
              </w:rPr>
              <w:t>提供税务机关出具近三个月的完税证明（新成立不足三个月的，按实际情况发生提供)；</w:t>
            </w:r>
          </w:p>
        </w:tc>
        <w:tc>
          <w:tcPr>
            <w:tcW w:w="980" w:type="dxa"/>
            <w:vAlign w:val="center"/>
          </w:tcPr>
          <w:p w14:paraId="647F9D63"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80" w:type="dxa"/>
            <w:vAlign w:val="center"/>
          </w:tcPr>
          <w:p w14:paraId="0EC5CEB0"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97" w:type="dxa"/>
            <w:vAlign w:val="center"/>
          </w:tcPr>
          <w:p w14:paraId="5596E2BE"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r>
      <w:tr w:rsidR="0008405C" w14:paraId="1FE02823" w14:textId="77777777" w:rsidTr="0008405C">
        <w:trPr>
          <w:trHeight w:val="90"/>
          <w:jc w:val="center"/>
        </w:trPr>
        <w:tc>
          <w:tcPr>
            <w:tcW w:w="1012" w:type="dxa"/>
            <w:vAlign w:val="center"/>
          </w:tcPr>
          <w:p w14:paraId="1A731C16" w14:textId="7A2E4A78" w:rsidR="0008405C" w:rsidRDefault="003064A0" w:rsidP="00662E2F">
            <w:pPr>
              <w:wordWrap w:val="0"/>
              <w:autoSpaceDE w:val="0"/>
              <w:autoSpaceDN w:val="0"/>
              <w:adjustRightInd w:val="0"/>
              <w:spacing w:line="360" w:lineRule="auto"/>
              <w:ind w:firstLine="0"/>
              <w:rPr>
                <w:rFonts w:ascii="宋体" w:hAnsi="宋体" w:cs="宋体" w:hint="eastAsia"/>
                <w:b/>
                <w:bCs/>
              </w:rPr>
            </w:pPr>
            <w:r>
              <w:rPr>
                <w:rFonts w:ascii="宋体" w:hAnsi="宋体" w:cs="宋体" w:hint="eastAsia"/>
                <w:b/>
                <w:bCs/>
              </w:rPr>
              <w:t>5</w:t>
            </w:r>
          </w:p>
        </w:tc>
        <w:tc>
          <w:tcPr>
            <w:tcW w:w="5509" w:type="dxa"/>
            <w:vAlign w:val="center"/>
          </w:tcPr>
          <w:p w14:paraId="4D09271F" w14:textId="77777777" w:rsidR="0008405C" w:rsidRPr="0008405C" w:rsidRDefault="0008405C" w:rsidP="00662E2F">
            <w:pPr>
              <w:tabs>
                <w:tab w:val="left" w:pos="1507"/>
              </w:tabs>
              <w:ind w:firstLine="0"/>
              <w:rPr>
                <w:rFonts w:hint="eastAsia"/>
              </w:rPr>
            </w:pPr>
            <w:r w:rsidRPr="0008405C">
              <w:rPr>
                <w:rFonts w:hint="eastAsia"/>
              </w:rPr>
              <w:t>凡拟参加本次招标项目的投标人，如在①“信用中国”网站（www.creditchina.gov.cn）；②中国政府采购网（www.ccgp.gov.cn）；③国家企业信用信息公示系统（http://www.gsxt.gov.cn）中被列入失信被执行人、重大税收违法案件当事人名单、政府采购严重违法失信行为记录名单的（尚在处罚期内的）、经营异常名录的，将拒绝其参加本次政府采购活动；（以开标现场将通过现场查询为准）；</w:t>
            </w:r>
          </w:p>
        </w:tc>
        <w:tc>
          <w:tcPr>
            <w:tcW w:w="980" w:type="dxa"/>
            <w:vAlign w:val="center"/>
          </w:tcPr>
          <w:p w14:paraId="732EB3C4"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80" w:type="dxa"/>
            <w:vAlign w:val="center"/>
          </w:tcPr>
          <w:p w14:paraId="61B3486F"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97" w:type="dxa"/>
            <w:vAlign w:val="center"/>
          </w:tcPr>
          <w:p w14:paraId="35EEA942"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r>
      <w:tr w:rsidR="0008405C" w14:paraId="189FD363" w14:textId="77777777" w:rsidTr="0008405C">
        <w:trPr>
          <w:trHeight w:val="90"/>
          <w:jc w:val="center"/>
        </w:trPr>
        <w:tc>
          <w:tcPr>
            <w:tcW w:w="1012" w:type="dxa"/>
            <w:vAlign w:val="center"/>
          </w:tcPr>
          <w:p w14:paraId="7570946A" w14:textId="5BFF9704" w:rsidR="0008405C" w:rsidRDefault="003064A0" w:rsidP="00662E2F">
            <w:pPr>
              <w:wordWrap w:val="0"/>
              <w:autoSpaceDE w:val="0"/>
              <w:autoSpaceDN w:val="0"/>
              <w:adjustRightInd w:val="0"/>
              <w:spacing w:line="360" w:lineRule="auto"/>
              <w:ind w:firstLine="0"/>
              <w:rPr>
                <w:rFonts w:ascii="宋体" w:hAnsi="宋体" w:cs="宋体" w:hint="eastAsia"/>
                <w:b/>
                <w:bCs/>
              </w:rPr>
            </w:pPr>
            <w:r>
              <w:rPr>
                <w:rFonts w:ascii="宋体" w:hAnsi="宋体" w:cs="宋体" w:hint="eastAsia"/>
                <w:b/>
                <w:bCs/>
              </w:rPr>
              <w:t>6</w:t>
            </w:r>
          </w:p>
        </w:tc>
        <w:tc>
          <w:tcPr>
            <w:tcW w:w="5509" w:type="dxa"/>
            <w:vAlign w:val="center"/>
          </w:tcPr>
          <w:p w14:paraId="7AFA8E35" w14:textId="77777777" w:rsidR="0008405C" w:rsidRPr="0008405C" w:rsidRDefault="0008405C" w:rsidP="00662E2F">
            <w:pPr>
              <w:tabs>
                <w:tab w:val="left" w:pos="1507"/>
              </w:tabs>
              <w:ind w:firstLine="0"/>
              <w:rPr>
                <w:rFonts w:hint="eastAsia"/>
              </w:rPr>
            </w:pPr>
            <w:r w:rsidRPr="0008405C">
              <w:rPr>
                <w:rFonts w:hint="eastAsia"/>
              </w:rPr>
              <w:t>企业负责人为同一人或者存在直接控股、管理关系的不同投标人，不得参加同一合同项下的政府采购活动。否则，皆取消投标资格；</w:t>
            </w:r>
          </w:p>
        </w:tc>
        <w:tc>
          <w:tcPr>
            <w:tcW w:w="980" w:type="dxa"/>
            <w:vAlign w:val="center"/>
          </w:tcPr>
          <w:p w14:paraId="792E7013"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80" w:type="dxa"/>
            <w:vAlign w:val="center"/>
          </w:tcPr>
          <w:p w14:paraId="058E8D9B"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97" w:type="dxa"/>
            <w:vAlign w:val="center"/>
          </w:tcPr>
          <w:p w14:paraId="48DB1ACC"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r>
      <w:tr w:rsidR="0008405C" w14:paraId="20964F33" w14:textId="77777777" w:rsidTr="0008405C">
        <w:trPr>
          <w:trHeight w:val="90"/>
          <w:jc w:val="center"/>
        </w:trPr>
        <w:tc>
          <w:tcPr>
            <w:tcW w:w="1012" w:type="dxa"/>
            <w:vAlign w:val="center"/>
          </w:tcPr>
          <w:p w14:paraId="467D372F" w14:textId="064C3861" w:rsidR="0008405C" w:rsidRDefault="003064A0" w:rsidP="0008405C">
            <w:pPr>
              <w:wordWrap w:val="0"/>
              <w:autoSpaceDE w:val="0"/>
              <w:autoSpaceDN w:val="0"/>
              <w:adjustRightInd w:val="0"/>
              <w:spacing w:line="360" w:lineRule="auto"/>
              <w:ind w:firstLine="0"/>
              <w:rPr>
                <w:rFonts w:ascii="宋体" w:hAnsi="宋体" w:cs="宋体" w:hint="eastAsia"/>
                <w:b/>
                <w:bCs/>
              </w:rPr>
            </w:pPr>
            <w:r>
              <w:rPr>
                <w:rFonts w:ascii="宋体" w:hAnsi="宋体" w:cs="宋体" w:hint="eastAsia"/>
                <w:b/>
                <w:bCs/>
              </w:rPr>
              <w:t>7</w:t>
            </w:r>
          </w:p>
        </w:tc>
        <w:tc>
          <w:tcPr>
            <w:tcW w:w="5509" w:type="dxa"/>
          </w:tcPr>
          <w:p w14:paraId="4CBAE515" w14:textId="3E5283DA" w:rsidR="0008405C" w:rsidRPr="0008405C" w:rsidRDefault="0008405C" w:rsidP="0008405C">
            <w:pPr>
              <w:tabs>
                <w:tab w:val="left" w:pos="1507"/>
              </w:tabs>
              <w:ind w:firstLine="0"/>
              <w:rPr>
                <w:rFonts w:hint="eastAsia"/>
              </w:rPr>
            </w:pPr>
            <w:r>
              <w:t>是否按照招标文件要求递交投标保证金或电子保函；</w:t>
            </w:r>
          </w:p>
        </w:tc>
        <w:tc>
          <w:tcPr>
            <w:tcW w:w="980" w:type="dxa"/>
            <w:vAlign w:val="center"/>
          </w:tcPr>
          <w:p w14:paraId="38F33CC2" w14:textId="77777777" w:rsidR="0008405C" w:rsidRDefault="0008405C" w:rsidP="0008405C">
            <w:pPr>
              <w:wordWrap w:val="0"/>
              <w:autoSpaceDE w:val="0"/>
              <w:autoSpaceDN w:val="0"/>
              <w:adjustRightInd w:val="0"/>
              <w:spacing w:line="360" w:lineRule="auto"/>
              <w:ind w:firstLine="480"/>
              <w:rPr>
                <w:rFonts w:ascii="宋体" w:hAnsi="宋体" w:cs="宋体" w:hint="eastAsia"/>
              </w:rPr>
            </w:pPr>
          </w:p>
        </w:tc>
        <w:tc>
          <w:tcPr>
            <w:tcW w:w="1180" w:type="dxa"/>
            <w:vAlign w:val="center"/>
          </w:tcPr>
          <w:p w14:paraId="666EA80E" w14:textId="77777777" w:rsidR="0008405C" w:rsidRDefault="0008405C" w:rsidP="0008405C">
            <w:pPr>
              <w:wordWrap w:val="0"/>
              <w:autoSpaceDE w:val="0"/>
              <w:autoSpaceDN w:val="0"/>
              <w:adjustRightInd w:val="0"/>
              <w:spacing w:line="360" w:lineRule="auto"/>
              <w:ind w:firstLine="480"/>
              <w:rPr>
                <w:rFonts w:ascii="宋体" w:hAnsi="宋体" w:cs="宋体" w:hint="eastAsia"/>
              </w:rPr>
            </w:pPr>
          </w:p>
        </w:tc>
        <w:tc>
          <w:tcPr>
            <w:tcW w:w="1197" w:type="dxa"/>
            <w:vAlign w:val="center"/>
          </w:tcPr>
          <w:p w14:paraId="3E320929" w14:textId="77777777" w:rsidR="0008405C" w:rsidRDefault="0008405C" w:rsidP="0008405C">
            <w:pPr>
              <w:wordWrap w:val="0"/>
              <w:autoSpaceDE w:val="0"/>
              <w:autoSpaceDN w:val="0"/>
              <w:adjustRightInd w:val="0"/>
              <w:spacing w:line="360" w:lineRule="auto"/>
              <w:ind w:firstLine="480"/>
              <w:rPr>
                <w:rFonts w:ascii="宋体" w:hAnsi="宋体" w:cs="宋体" w:hint="eastAsia"/>
              </w:rPr>
            </w:pPr>
          </w:p>
        </w:tc>
      </w:tr>
      <w:tr w:rsidR="0008405C" w14:paraId="792AD0C0" w14:textId="77777777" w:rsidTr="0008405C">
        <w:trPr>
          <w:trHeight w:val="532"/>
          <w:jc w:val="center"/>
        </w:trPr>
        <w:tc>
          <w:tcPr>
            <w:tcW w:w="9878" w:type="dxa"/>
            <w:gridSpan w:val="5"/>
            <w:vAlign w:val="center"/>
          </w:tcPr>
          <w:p w14:paraId="4169212F" w14:textId="77777777" w:rsidR="0008405C" w:rsidRDefault="0008405C" w:rsidP="0008405C">
            <w:pPr>
              <w:wordWrap w:val="0"/>
              <w:spacing w:line="360" w:lineRule="auto"/>
              <w:ind w:firstLine="0"/>
              <w:rPr>
                <w:rFonts w:ascii="宋体" w:hAnsi="宋体" w:cs="宋体" w:hint="eastAsia"/>
              </w:rPr>
            </w:pPr>
            <w:r>
              <w:rPr>
                <w:rFonts w:ascii="宋体" w:hAnsi="宋体" w:cs="宋体" w:hint="eastAsia"/>
              </w:rPr>
              <w:t>“√”表示合格；“×”表示不合格，一项不合格结果为不合格，如不合格，请在结果中写明原因。</w:t>
            </w:r>
          </w:p>
        </w:tc>
      </w:tr>
    </w:tbl>
    <w:p w14:paraId="070E30F4" w14:textId="77777777" w:rsidR="0008405C" w:rsidRPr="0008405C" w:rsidRDefault="0008405C" w:rsidP="0008405C">
      <w:pPr>
        <w:rPr>
          <w:rFonts w:hint="eastAsia"/>
        </w:rPr>
      </w:pPr>
    </w:p>
    <w:p w14:paraId="1661C1B5" w14:textId="77777777" w:rsidR="00F94458" w:rsidRDefault="00000000">
      <w:pPr>
        <w:pStyle w:val="2"/>
        <w:spacing w:after="102"/>
        <w:ind w:left="728"/>
        <w:jc w:val="left"/>
        <w:rPr>
          <w:rFonts w:hint="eastAsia"/>
        </w:rPr>
      </w:pPr>
      <w:r>
        <w:t>二、评标方法</w:t>
      </w:r>
    </w:p>
    <w:p w14:paraId="3F50EB49" w14:textId="77777777" w:rsidR="00F94458" w:rsidRDefault="00000000">
      <w:pPr>
        <w:spacing w:after="149"/>
        <w:ind w:left="721"/>
        <w:rPr>
          <w:rFonts w:hint="eastAsia"/>
        </w:rPr>
      </w:pPr>
      <w:r>
        <w:t>1 投标文件的符合性审查</w:t>
      </w:r>
    </w:p>
    <w:p w14:paraId="1E5F21A5" w14:textId="77777777" w:rsidR="00F94458" w:rsidRDefault="00000000">
      <w:pPr>
        <w:spacing w:line="358" w:lineRule="auto"/>
        <w:ind w:left="612" w:firstLine="480"/>
        <w:rPr>
          <w:rFonts w:hint="eastAsia"/>
        </w:rPr>
      </w:pPr>
      <w:r>
        <w:t>1.1评标委员会对资格审查合格的投标人的投标文件进行符合性审查，以确定其是否满足招标文件的实质性要求。</w:t>
      </w:r>
    </w:p>
    <w:p w14:paraId="429A6D6A" w14:textId="77777777" w:rsidR="00F94458" w:rsidRDefault="00000000">
      <w:pPr>
        <w:spacing w:line="358" w:lineRule="auto"/>
        <w:ind w:left="612" w:firstLine="480"/>
        <w:rPr>
          <w:rFonts w:hint="eastAsia"/>
        </w:rPr>
      </w:pPr>
      <w:r>
        <w:lastRenderedPageBreak/>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3964575F" w14:textId="77777777" w:rsidR="00F94458" w:rsidRDefault="00000000">
      <w:pPr>
        <w:spacing w:after="0"/>
        <w:ind w:left="970" w:right="1452" w:hanging="10"/>
        <w:jc w:val="center"/>
        <w:rPr>
          <w:rFonts w:hint="eastAsia"/>
        </w:rPr>
      </w:pPr>
      <w:r>
        <w:t>符合性审查要求</w:t>
      </w:r>
    </w:p>
    <w:tbl>
      <w:tblPr>
        <w:tblStyle w:val="TableGrid"/>
        <w:tblW w:w="10259" w:type="dxa"/>
        <w:tblInd w:w="-257" w:type="dxa"/>
        <w:tblCellMar>
          <w:top w:w="38" w:type="dxa"/>
          <w:left w:w="108" w:type="dxa"/>
          <w:right w:w="49" w:type="dxa"/>
        </w:tblCellMar>
        <w:tblLook w:val="04A0" w:firstRow="1" w:lastRow="0" w:firstColumn="1" w:lastColumn="0" w:noHBand="0" w:noVBand="1"/>
      </w:tblPr>
      <w:tblGrid>
        <w:gridCol w:w="805"/>
        <w:gridCol w:w="1945"/>
        <w:gridCol w:w="7509"/>
      </w:tblGrid>
      <w:tr w:rsidR="00F94458" w14:paraId="3C2B8252" w14:textId="77777777">
        <w:trPr>
          <w:trHeight w:val="490"/>
        </w:trPr>
        <w:tc>
          <w:tcPr>
            <w:tcW w:w="805" w:type="dxa"/>
            <w:tcBorders>
              <w:top w:val="single" w:sz="4" w:space="0" w:color="000000"/>
              <w:left w:val="single" w:sz="4" w:space="0" w:color="000000"/>
              <w:bottom w:val="single" w:sz="4" w:space="0" w:color="000000"/>
              <w:right w:val="single" w:sz="4" w:space="0" w:color="000000"/>
            </w:tcBorders>
            <w:vAlign w:val="center"/>
          </w:tcPr>
          <w:p w14:paraId="5978A583" w14:textId="77777777" w:rsidR="00F94458" w:rsidRDefault="00000000">
            <w:pPr>
              <w:spacing w:after="0" w:line="259" w:lineRule="auto"/>
              <w:ind w:left="53" w:firstLine="0"/>
              <w:jc w:val="both"/>
              <w:rPr>
                <w:rFonts w:hint="eastAsia"/>
              </w:rPr>
            </w:pPr>
            <w:r>
              <w:t>序号</w:t>
            </w:r>
          </w:p>
        </w:tc>
        <w:tc>
          <w:tcPr>
            <w:tcW w:w="1945" w:type="dxa"/>
            <w:tcBorders>
              <w:top w:val="single" w:sz="4" w:space="0" w:color="000000"/>
              <w:left w:val="single" w:sz="4" w:space="0" w:color="000000"/>
              <w:bottom w:val="single" w:sz="4" w:space="0" w:color="000000"/>
              <w:right w:val="single" w:sz="4" w:space="0" w:color="000000"/>
            </w:tcBorders>
            <w:vAlign w:val="center"/>
          </w:tcPr>
          <w:p w14:paraId="04726FCE" w14:textId="77777777" w:rsidR="00F94458" w:rsidRDefault="00000000">
            <w:pPr>
              <w:spacing w:after="0" w:line="259" w:lineRule="auto"/>
              <w:ind w:left="0" w:right="59" w:firstLine="0"/>
              <w:jc w:val="center"/>
              <w:rPr>
                <w:rFonts w:hint="eastAsia"/>
              </w:rPr>
            </w:pPr>
            <w:r>
              <w:t>审查因素</w:t>
            </w:r>
          </w:p>
        </w:tc>
        <w:tc>
          <w:tcPr>
            <w:tcW w:w="7509" w:type="dxa"/>
            <w:tcBorders>
              <w:top w:val="single" w:sz="4" w:space="0" w:color="000000"/>
              <w:left w:val="single" w:sz="4" w:space="0" w:color="000000"/>
              <w:bottom w:val="single" w:sz="4" w:space="0" w:color="000000"/>
              <w:right w:val="single" w:sz="4" w:space="0" w:color="000000"/>
            </w:tcBorders>
            <w:vAlign w:val="center"/>
          </w:tcPr>
          <w:p w14:paraId="3537E3D0" w14:textId="77777777" w:rsidR="00F94458" w:rsidRDefault="00000000">
            <w:pPr>
              <w:spacing w:after="0" w:line="259" w:lineRule="auto"/>
              <w:ind w:left="0" w:right="57" w:firstLine="0"/>
              <w:jc w:val="center"/>
              <w:rPr>
                <w:rFonts w:hint="eastAsia"/>
              </w:rPr>
            </w:pPr>
            <w:r>
              <w:t>审查内容</w:t>
            </w:r>
          </w:p>
        </w:tc>
      </w:tr>
      <w:tr w:rsidR="00F94458" w14:paraId="32E4C5F0" w14:textId="77777777">
        <w:trPr>
          <w:trHeight w:val="440"/>
        </w:trPr>
        <w:tc>
          <w:tcPr>
            <w:tcW w:w="805" w:type="dxa"/>
            <w:tcBorders>
              <w:top w:val="single" w:sz="4" w:space="0" w:color="000000"/>
              <w:left w:val="single" w:sz="4" w:space="0" w:color="000000"/>
              <w:bottom w:val="single" w:sz="4" w:space="0" w:color="000000"/>
              <w:right w:val="single" w:sz="4" w:space="0" w:color="000000"/>
            </w:tcBorders>
          </w:tcPr>
          <w:p w14:paraId="6C3362DF" w14:textId="77777777" w:rsidR="00F94458" w:rsidRDefault="00000000">
            <w:pPr>
              <w:spacing w:after="0" w:line="259" w:lineRule="auto"/>
              <w:ind w:left="0" w:right="124" w:firstLine="0"/>
              <w:jc w:val="center"/>
              <w:rPr>
                <w:rFonts w:hint="eastAsia"/>
              </w:rPr>
            </w:pPr>
            <w:r>
              <w:t>1</w:t>
            </w:r>
          </w:p>
        </w:tc>
        <w:tc>
          <w:tcPr>
            <w:tcW w:w="1945" w:type="dxa"/>
            <w:tcBorders>
              <w:top w:val="single" w:sz="4" w:space="0" w:color="000000"/>
              <w:left w:val="single" w:sz="4" w:space="0" w:color="000000"/>
              <w:bottom w:val="single" w:sz="4" w:space="0" w:color="000000"/>
              <w:right w:val="single" w:sz="4" w:space="0" w:color="000000"/>
            </w:tcBorders>
          </w:tcPr>
          <w:p w14:paraId="0A64F21C" w14:textId="77777777" w:rsidR="00F94458" w:rsidRDefault="00000000">
            <w:pPr>
              <w:spacing w:after="0" w:line="259" w:lineRule="auto"/>
              <w:ind w:left="232" w:firstLine="0"/>
              <w:rPr>
                <w:rFonts w:hint="eastAsia"/>
              </w:rPr>
            </w:pPr>
            <w:r>
              <w:t>签字、盖章</w:t>
            </w:r>
          </w:p>
        </w:tc>
        <w:tc>
          <w:tcPr>
            <w:tcW w:w="7509" w:type="dxa"/>
            <w:tcBorders>
              <w:top w:val="single" w:sz="4" w:space="0" w:color="000000"/>
              <w:left w:val="single" w:sz="4" w:space="0" w:color="000000"/>
              <w:bottom w:val="single" w:sz="4" w:space="0" w:color="000000"/>
              <w:right w:val="single" w:sz="4" w:space="0" w:color="000000"/>
            </w:tcBorders>
          </w:tcPr>
          <w:p w14:paraId="5DA8E1A1" w14:textId="77777777" w:rsidR="00F94458" w:rsidRDefault="00000000">
            <w:pPr>
              <w:spacing w:after="0" w:line="259" w:lineRule="auto"/>
              <w:ind w:left="0" w:firstLine="0"/>
              <w:rPr>
                <w:rFonts w:hint="eastAsia"/>
              </w:rPr>
            </w:pPr>
            <w:r>
              <w:t>投标响应文件签字盖章是否满足招标文件要求；</w:t>
            </w:r>
          </w:p>
        </w:tc>
      </w:tr>
      <w:tr w:rsidR="00F94458" w14:paraId="33D4D33B" w14:textId="77777777">
        <w:trPr>
          <w:trHeight w:val="632"/>
        </w:trPr>
        <w:tc>
          <w:tcPr>
            <w:tcW w:w="805" w:type="dxa"/>
            <w:tcBorders>
              <w:top w:val="single" w:sz="4" w:space="0" w:color="000000"/>
              <w:left w:val="single" w:sz="4" w:space="0" w:color="000000"/>
              <w:bottom w:val="single" w:sz="4" w:space="0" w:color="000000"/>
              <w:right w:val="single" w:sz="4" w:space="0" w:color="000000"/>
            </w:tcBorders>
            <w:vAlign w:val="center"/>
          </w:tcPr>
          <w:p w14:paraId="0D8A69F9" w14:textId="77777777" w:rsidR="00F94458" w:rsidRDefault="00000000">
            <w:pPr>
              <w:spacing w:after="0" w:line="259" w:lineRule="auto"/>
              <w:ind w:left="0" w:right="124" w:firstLine="0"/>
              <w:jc w:val="center"/>
              <w:rPr>
                <w:rFonts w:hint="eastAsia"/>
              </w:rPr>
            </w:pPr>
            <w:r>
              <w:t>2</w:t>
            </w:r>
          </w:p>
        </w:tc>
        <w:tc>
          <w:tcPr>
            <w:tcW w:w="1945" w:type="dxa"/>
            <w:tcBorders>
              <w:top w:val="single" w:sz="4" w:space="0" w:color="000000"/>
              <w:left w:val="single" w:sz="4" w:space="0" w:color="000000"/>
              <w:bottom w:val="single" w:sz="4" w:space="0" w:color="000000"/>
              <w:right w:val="single" w:sz="4" w:space="0" w:color="000000"/>
            </w:tcBorders>
            <w:vAlign w:val="center"/>
          </w:tcPr>
          <w:p w14:paraId="12102A82" w14:textId="77777777" w:rsidR="00F94458" w:rsidRDefault="00000000">
            <w:pPr>
              <w:spacing w:after="0" w:line="259" w:lineRule="auto"/>
              <w:ind w:left="112" w:firstLine="0"/>
              <w:rPr>
                <w:rFonts w:hint="eastAsia"/>
              </w:rPr>
            </w:pPr>
            <w:r>
              <w:t>响应文件编制</w:t>
            </w:r>
          </w:p>
        </w:tc>
        <w:tc>
          <w:tcPr>
            <w:tcW w:w="7509" w:type="dxa"/>
            <w:tcBorders>
              <w:top w:val="single" w:sz="4" w:space="0" w:color="000000"/>
              <w:left w:val="single" w:sz="4" w:space="0" w:color="000000"/>
              <w:bottom w:val="single" w:sz="4" w:space="0" w:color="000000"/>
              <w:right w:val="single" w:sz="4" w:space="0" w:color="000000"/>
            </w:tcBorders>
          </w:tcPr>
          <w:p w14:paraId="113B87C9" w14:textId="77777777" w:rsidR="00F94458" w:rsidRDefault="00000000">
            <w:pPr>
              <w:spacing w:after="0" w:line="259" w:lineRule="auto"/>
              <w:ind w:left="0" w:firstLine="0"/>
              <w:rPr>
                <w:rFonts w:hint="eastAsia"/>
              </w:rPr>
            </w:pPr>
            <w:r>
              <w:t>投标响应文件是否按招标文件要求编制，内容是否全面或字迹是否模糊、辨认不清的；</w:t>
            </w:r>
          </w:p>
        </w:tc>
      </w:tr>
      <w:tr w:rsidR="00F94458" w14:paraId="6187FAD4" w14:textId="77777777">
        <w:trPr>
          <w:trHeight w:val="473"/>
        </w:trPr>
        <w:tc>
          <w:tcPr>
            <w:tcW w:w="805" w:type="dxa"/>
            <w:tcBorders>
              <w:top w:val="single" w:sz="4" w:space="0" w:color="000000"/>
              <w:left w:val="single" w:sz="4" w:space="0" w:color="000000"/>
              <w:bottom w:val="single" w:sz="4" w:space="0" w:color="000000"/>
              <w:right w:val="single" w:sz="4" w:space="0" w:color="000000"/>
            </w:tcBorders>
            <w:vAlign w:val="center"/>
          </w:tcPr>
          <w:p w14:paraId="06B85488" w14:textId="77777777" w:rsidR="00F94458" w:rsidRDefault="00000000">
            <w:pPr>
              <w:spacing w:after="0" w:line="259" w:lineRule="auto"/>
              <w:ind w:left="0" w:right="124" w:firstLine="0"/>
              <w:jc w:val="center"/>
              <w:rPr>
                <w:rFonts w:hint="eastAsia"/>
              </w:rPr>
            </w:pPr>
            <w:r>
              <w:t>3</w:t>
            </w:r>
          </w:p>
        </w:tc>
        <w:tc>
          <w:tcPr>
            <w:tcW w:w="1945" w:type="dxa"/>
            <w:tcBorders>
              <w:top w:val="single" w:sz="4" w:space="0" w:color="000000"/>
              <w:left w:val="single" w:sz="4" w:space="0" w:color="000000"/>
              <w:bottom w:val="single" w:sz="4" w:space="0" w:color="000000"/>
              <w:right w:val="single" w:sz="4" w:space="0" w:color="000000"/>
            </w:tcBorders>
            <w:vAlign w:val="center"/>
          </w:tcPr>
          <w:p w14:paraId="688F8D91" w14:textId="77777777" w:rsidR="00F94458" w:rsidRDefault="00000000">
            <w:pPr>
              <w:spacing w:after="0" w:line="259" w:lineRule="auto"/>
              <w:ind w:left="112" w:firstLine="0"/>
              <w:rPr>
                <w:rFonts w:hint="eastAsia"/>
              </w:rPr>
            </w:pPr>
            <w:r>
              <w:t>响应文件内容</w:t>
            </w:r>
          </w:p>
        </w:tc>
        <w:tc>
          <w:tcPr>
            <w:tcW w:w="7509" w:type="dxa"/>
            <w:tcBorders>
              <w:top w:val="single" w:sz="4" w:space="0" w:color="000000"/>
              <w:left w:val="single" w:sz="4" w:space="0" w:color="000000"/>
              <w:bottom w:val="single" w:sz="4" w:space="0" w:color="000000"/>
              <w:right w:val="single" w:sz="4" w:space="0" w:color="000000"/>
            </w:tcBorders>
            <w:vAlign w:val="center"/>
          </w:tcPr>
          <w:p w14:paraId="6636DB4D" w14:textId="77777777" w:rsidR="00F94458" w:rsidRDefault="00000000">
            <w:pPr>
              <w:spacing w:after="0" w:line="259" w:lineRule="auto"/>
              <w:ind w:left="0" w:firstLine="0"/>
              <w:rPr>
                <w:rFonts w:hint="eastAsia"/>
              </w:rPr>
            </w:pPr>
            <w:r>
              <w:t>投标响应文件是否不齐全或者内容虚假的；</w:t>
            </w:r>
          </w:p>
        </w:tc>
      </w:tr>
      <w:tr w:rsidR="00F94458" w14:paraId="7A3D3EFD" w14:textId="77777777">
        <w:trPr>
          <w:trHeight w:val="633"/>
        </w:trPr>
        <w:tc>
          <w:tcPr>
            <w:tcW w:w="805" w:type="dxa"/>
            <w:tcBorders>
              <w:top w:val="single" w:sz="4" w:space="0" w:color="000000"/>
              <w:left w:val="single" w:sz="4" w:space="0" w:color="000000"/>
              <w:bottom w:val="single" w:sz="4" w:space="0" w:color="000000"/>
              <w:right w:val="single" w:sz="4" w:space="0" w:color="000000"/>
            </w:tcBorders>
            <w:vAlign w:val="center"/>
          </w:tcPr>
          <w:p w14:paraId="38AE7966" w14:textId="77777777" w:rsidR="00F94458" w:rsidRDefault="00000000">
            <w:pPr>
              <w:spacing w:after="0" w:line="259" w:lineRule="auto"/>
              <w:ind w:left="0" w:right="124" w:firstLine="0"/>
              <w:jc w:val="center"/>
              <w:rPr>
                <w:rFonts w:hint="eastAsia"/>
              </w:rPr>
            </w:pPr>
            <w:r>
              <w:t>4</w:t>
            </w:r>
          </w:p>
        </w:tc>
        <w:tc>
          <w:tcPr>
            <w:tcW w:w="1945" w:type="dxa"/>
            <w:tcBorders>
              <w:top w:val="single" w:sz="4" w:space="0" w:color="000000"/>
              <w:left w:val="single" w:sz="4" w:space="0" w:color="000000"/>
              <w:bottom w:val="single" w:sz="4" w:space="0" w:color="000000"/>
              <w:right w:val="single" w:sz="4" w:space="0" w:color="000000"/>
            </w:tcBorders>
            <w:vAlign w:val="center"/>
          </w:tcPr>
          <w:p w14:paraId="1874047D" w14:textId="77777777" w:rsidR="00F94458" w:rsidRDefault="00000000">
            <w:pPr>
              <w:spacing w:after="0" w:line="259" w:lineRule="auto"/>
              <w:ind w:left="352" w:firstLine="0"/>
              <w:rPr>
                <w:rFonts w:hint="eastAsia"/>
              </w:rPr>
            </w:pPr>
            <w:r>
              <w:t>投标报价</w:t>
            </w:r>
          </w:p>
        </w:tc>
        <w:tc>
          <w:tcPr>
            <w:tcW w:w="7509" w:type="dxa"/>
            <w:tcBorders>
              <w:top w:val="single" w:sz="4" w:space="0" w:color="000000"/>
              <w:left w:val="single" w:sz="4" w:space="0" w:color="000000"/>
              <w:bottom w:val="single" w:sz="4" w:space="0" w:color="000000"/>
              <w:right w:val="single" w:sz="4" w:space="0" w:color="000000"/>
            </w:tcBorders>
          </w:tcPr>
          <w:p w14:paraId="35DCFF5C" w14:textId="77777777" w:rsidR="00F94458" w:rsidRDefault="00000000">
            <w:pPr>
              <w:spacing w:after="0" w:line="259" w:lineRule="auto"/>
              <w:ind w:left="0" w:firstLine="0"/>
              <w:rPr>
                <w:rFonts w:hint="eastAsia"/>
              </w:rPr>
            </w:pPr>
            <w:r>
              <w:t>投标人对同一招标项目做出两个以上报价未明确效力；超出预算总价或超出预算单价的；</w:t>
            </w:r>
          </w:p>
        </w:tc>
      </w:tr>
      <w:tr w:rsidR="00F94458" w14:paraId="30D46F7F" w14:textId="77777777">
        <w:trPr>
          <w:trHeight w:val="435"/>
        </w:trPr>
        <w:tc>
          <w:tcPr>
            <w:tcW w:w="805" w:type="dxa"/>
            <w:tcBorders>
              <w:top w:val="single" w:sz="4" w:space="0" w:color="000000"/>
              <w:left w:val="single" w:sz="4" w:space="0" w:color="000000"/>
              <w:bottom w:val="single" w:sz="4" w:space="0" w:color="000000"/>
              <w:right w:val="single" w:sz="4" w:space="0" w:color="000000"/>
            </w:tcBorders>
          </w:tcPr>
          <w:p w14:paraId="1AA6768F" w14:textId="77777777" w:rsidR="00F94458" w:rsidRDefault="00000000">
            <w:pPr>
              <w:spacing w:after="0" w:line="259" w:lineRule="auto"/>
              <w:ind w:left="0" w:right="124" w:firstLine="0"/>
              <w:jc w:val="center"/>
              <w:rPr>
                <w:rFonts w:hint="eastAsia"/>
              </w:rPr>
            </w:pPr>
            <w:r>
              <w:t>5</w:t>
            </w:r>
          </w:p>
        </w:tc>
        <w:tc>
          <w:tcPr>
            <w:tcW w:w="1945" w:type="dxa"/>
            <w:tcBorders>
              <w:top w:val="single" w:sz="4" w:space="0" w:color="000000"/>
              <w:left w:val="single" w:sz="4" w:space="0" w:color="000000"/>
              <w:bottom w:val="single" w:sz="4" w:space="0" w:color="000000"/>
              <w:right w:val="single" w:sz="4" w:space="0" w:color="000000"/>
            </w:tcBorders>
          </w:tcPr>
          <w:p w14:paraId="7F1F0F28" w14:textId="77777777" w:rsidR="00F94458" w:rsidRDefault="00000000">
            <w:pPr>
              <w:spacing w:after="0" w:line="259" w:lineRule="auto"/>
              <w:ind w:left="352" w:firstLine="0"/>
              <w:rPr>
                <w:rFonts w:hint="eastAsia"/>
              </w:rPr>
            </w:pPr>
            <w:r>
              <w:t>服务期限</w:t>
            </w:r>
          </w:p>
        </w:tc>
        <w:tc>
          <w:tcPr>
            <w:tcW w:w="7509" w:type="dxa"/>
            <w:tcBorders>
              <w:top w:val="single" w:sz="4" w:space="0" w:color="000000"/>
              <w:left w:val="single" w:sz="4" w:space="0" w:color="000000"/>
              <w:bottom w:val="single" w:sz="4" w:space="0" w:color="000000"/>
              <w:right w:val="single" w:sz="4" w:space="0" w:color="000000"/>
            </w:tcBorders>
          </w:tcPr>
          <w:p w14:paraId="65956F1C" w14:textId="77777777" w:rsidR="00F94458" w:rsidRDefault="00000000">
            <w:pPr>
              <w:spacing w:after="0" w:line="259" w:lineRule="auto"/>
              <w:ind w:left="0" w:firstLine="0"/>
              <w:rPr>
                <w:rFonts w:hint="eastAsia"/>
              </w:rPr>
            </w:pPr>
            <w:r>
              <w:t>投标文件记载的招标项目服务期限是否满足招标文件要求；</w:t>
            </w:r>
          </w:p>
        </w:tc>
      </w:tr>
      <w:tr w:rsidR="00F94458" w14:paraId="4C092A53" w14:textId="77777777">
        <w:trPr>
          <w:trHeight w:val="416"/>
        </w:trPr>
        <w:tc>
          <w:tcPr>
            <w:tcW w:w="805" w:type="dxa"/>
            <w:tcBorders>
              <w:top w:val="single" w:sz="4" w:space="0" w:color="000000"/>
              <w:left w:val="single" w:sz="4" w:space="0" w:color="000000"/>
              <w:bottom w:val="single" w:sz="4" w:space="0" w:color="000000"/>
              <w:right w:val="single" w:sz="4" w:space="0" w:color="000000"/>
            </w:tcBorders>
          </w:tcPr>
          <w:p w14:paraId="60C62B4F" w14:textId="77777777" w:rsidR="00F94458" w:rsidRDefault="00000000">
            <w:pPr>
              <w:spacing w:after="0" w:line="259" w:lineRule="auto"/>
              <w:ind w:left="0" w:right="124" w:firstLine="0"/>
              <w:jc w:val="center"/>
              <w:rPr>
                <w:rFonts w:hint="eastAsia"/>
              </w:rPr>
            </w:pPr>
            <w:r>
              <w:t>6</w:t>
            </w:r>
          </w:p>
        </w:tc>
        <w:tc>
          <w:tcPr>
            <w:tcW w:w="1945" w:type="dxa"/>
            <w:tcBorders>
              <w:top w:val="single" w:sz="4" w:space="0" w:color="000000"/>
              <w:left w:val="single" w:sz="4" w:space="0" w:color="000000"/>
              <w:bottom w:val="single" w:sz="4" w:space="0" w:color="000000"/>
              <w:right w:val="single" w:sz="4" w:space="0" w:color="000000"/>
            </w:tcBorders>
          </w:tcPr>
          <w:p w14:paraId="2D785D2D" w14:textId="77777777" w:rsidR="00F94458" w:rsidRDefault="00000000">
            <w:pPr>
              <w:spacing w:after="0" w:line="259" w:lineRule="auto"/>
              <w:ind w:left="232" w:firstLine="0"/>
              <w:rPr>
                <w:rFonts w:hint="eastAsia"/>
              </w:rPr>
            </w:pPr>
            <w:r>
              <w:t>投标有效期</w:t>
            </w:r>
          </w:p>
        </w:tc>
        <w:tc>
          <w:tcPr>
            <w:tcW w:w="7509" w:type="dxa"/>
            <w:tcBorders>
              <w:top w:val="single" w:sz="4" w:space="0" w:color="000000"/>
              <w:left w:val="single" w:sz="4" w:space="0" w:color="000000"/>
              <w:bottom w:val="single" w:sz="4" w:space="0" w:color="000000"/>
              <w:right w:val="single" w:sz="4" w:space="0" w:color="000000"/>
            </w:tcBorders>
          </w:tcPr>
          <w:p w14:paraId="7D9B5B44" w14:textId="77777777" w:rsidR="00F94458" w:rsidRDefault="00000000">
            <w:pPr>
              <w:spacing w:after="0" w:line="259" w:lineRule="auto"/>
              <w:ind w:left="0" w:firstLine="0"/>
              <w:jc w:val="both"/>
              <w:rPr>
                <w:rFonts w:hint="eastAsia"/>
              </w:rPr>
            </w:pPr>
            <w:r>
              <w:t>投标文件中承诺的投标有效期满足招标文件中载明的投标有效期的；</w:t>
            </w:r>
          </w:p>
        </w:tc>
      </w:tr>
      <w:tr w:rsidR="00F94458" w14:paraId="2BF1D90A" w14:textId="77777777">
        <w:trPr>
          <w:trHeight w:val="429"/>
        </w:trPr>
        <w:tc>
          <w:tcPr>
            <w:tcW w:w="805" w:type="dxa"/>
            <w:tcBorders>
              <w:top w:val="single" w:sz="4" w:space="0" w:color="000000"/>
              <w:left w:val="single" w:sz="4" w:space="0" w:color="000000"/>
              <w:bottom w:val="single" w:sz="4" w:space="0" w:color="000000"/>
              <w:right w:val="single" w:sz="4" w:space="0" w:color="000000"/>
            </w:tcBorders>
          </w:tcPr>
          <w:p w14:paraId="16A99E47" w14:textId="77777777" w:rsidR="00F94458" w:rsidRDefault="00000000">
            <w:pPr>
              <w:spacing w:after="0" w:line="259" w:lineRule="auto"/>
              <w:ind w:left="0" w:right="124" w:firstLine="0"/>
              <w:jc w:val="center"/>
              <w:rPr>
                <w:rFonts w:hint="eastAsia"/>
              </w:rPr>
            </w:pPr>
            <w:r>
              <w:t>7</w:t>
            </w:r>
          </w:p>
        </w:tc>
        <w:tc>
          <w:tcPr>
            <w:tcW w:w="1945" w:type="dxa"/>
            <w:tcBorders>
              <w:top w:val="single" w:sz="4" w:space="0" w:color="000000"/>
              <w:left w:val="single" w:sz="4" w:space="0" w:color="000000"/>
              <w:bottom w:val="single" w:sz="4" w:space="0" w:color="000000"/>
              <w:right w:val="single" w:sz="4" w:space="0" w:color="000000"/>
            </w:tcBorders>
          </w:tcPr>
          <w:p w14:paraId="0429C165" w14:textId="77777777" w:rsidR="00F94458" w:rsidRDefault="00000000">
            <w:pPr>
              <w:spacing w:after="0" w:line="259" w:lineRule="auto"/>
              <w:ind w:left="352" w:firstLine="0"/>
              <w:rPr>
                <w:rFonts w:hint="eastAsia"/>
              </w:rPr>
            </w:pPr>
            <w:r>
              <w:t>商务条款</w:t>
            </w:r>
          </w:p>
        </w:tc>
        <w:tc>
          <w:tcPr>
            <w:tcW w:w="7509" w:type="dxa"/>
            <w:tcBorders>
              <w:top w:val="single" w:sz="4" w:space="0" w:color="000000"/>
              <w:left w:val="single" w:sz="4" w:space="0" w:color="000000"/>
              <w:bottom w:val="single" w:sz="4" w:space="0" w:color="000000"/>
              <w:right w:val="single" w:sz="4" w:space="0" w:color="000000"/>
            </w:tcBorders>
          </w:tcPr>
          <w:p w14:paraId="50ECEAA0" w14:textId="77777777" w:rsidR="00F94458" w:rsidRDefault="00000000">
            <w:pPr>
              <w:spacing w:after="0" w:line="259" w:lineRule="auto"/>
              <w:ind w:left="0" w:firstLine="0"/>
              <w:rPr>
                <w:rFonts w:hint="eastAsia"/>
              </w:rPr>
            </w:pPr>
            <w:r>
              <w:t>商务条款是否有偏离情况的；</w:t>
            </w:r>
          </w:p>
        </w:tc>
      </w:tr>
      <w:tr w:rsidR="00F94458" w14:paraId="40029C39" w14:textId="77777777">
        <w:trPr>
          <w:trHeight w:val="943"/>
        </w:trPr>
        <w:tc>
          <w:tcPr>
            <w:tcW w:w="805" w:type="dxa"/>
            <w:tcBorders>
              <w:top w:val="single" w:sz="4" w:space="0" w:color="000000"/>
              <w:left w:val="single" w:sz="4" w:space="0" w:color="000000"/>
              <w:bottom w:val="single" w:sz="4" w:space="0" w:color="000000"/>
              <w:right w:val="single" w:sz="4" w:space="0" w:color="000000"/>
            </w:tcBorders>
            <w:vAlign w:val="center"/>
          </w:tcPr>
          <w:p w14:paraId="78201119" w14:textId="77777777" w:rsidR="00F94458" w:rsidRDefault="00000000">
            <w:pPr>
              <w:spacing w:after="0" w:line="259" w:lineRule="auto"/>
              <w:ind w:left="0" w:right="124" w:firstLine="0"/>
              <w:jc w:val="center"/>
              <w:rPr>
                <w:rFonts w:hint="eastAsia"/>
              </w:rPr>
            </w:pPr>
            <w:r>
              <w:t>8</w:t>
            </w:r>
          </w:p>
        </w:tc>
        <w:tc>
          <w:tcPr>
            <w:tcW w:w="1945" w:type="dxa"/>
            <w:tcBorders>
              <w:top w:val="single" w:sz="4" w:space="0" w:color="000000"/>
              <w:left w:val="single" w:sz="4" w:space="0" w:color="000000"/>
              <w:bottom w:val="single" w:sz="4" w:space="0" w:color="000000"/>
              <w:right w:val="single" w:sz="4" w:space="0" w:color="000000"/>
            </w:tcBorders>
            <w:vAlign w:val="center"/>
          </w:tcPr>
          <w:p w14:paraId="013CDC54" w14:textId="77777777" w:rsidR="00F94458" w:rsidRDefault="00000000">
            <w:pPr>
              <w:spacing w:after="0" w:line="259" w:lineRule="auto"/>
              <w:ind w:left="232" w:firstLine="0"/>
              <w:rPr>
                <w:rFonts w:hint="eastAsia"/>
              </w:rPr>
            </w:pPr>
            <w:r>
              <w:t>报价合理性</w:t>
            </w:r>
          </w:p>
        </w:tc>
        <w:tc>
          <w:tcPr>
            <w:tcW w:w="7509" w:type="dxa"/>
            <w:tcBorders>
              <w:top w:val="single" w:sz="4" w:space="0" w:color="000000"/>
              <w:left w:val="single" w:sz="4" w:space="0" w:color="000000"/>
              <w:bottom w:val="single" w:sz="4" w:space="0" w:color="000000"/>
              <w:right w:val="single" w:sz="4" w:space="0" w:color="000000"/>
            </w:tcBorders>
          </w:tcPr>
          <w:p w14:paraId="16DD39E4" w14:textId="77777777" w:rsidR="00F94458" w:rsidRDefault="00000000">
            <w:pPr>
              <w:spacing w:after="0" w:line="259" w:lineRule="auto"/>
              <w:ind w:left="0" w:firstLine="0"/>
              <w:rPr>
                <w:rFonts w:hint="eastAsia"/>
              </w:rPr>
            </w:pPr>
            <w:r>
              <w:t>报价合理，或投标人的报价明显低于其他通过符合性审查投标人的报价，有可能影响产品质量或者不能诚信履约的，能够应评标委员会要求在规定时间内证明其报价合理性的；</w:t>
            </w:r>
          </w:p>
        </w:tc>
      </w:tr>
      <w:tr w:rsidR="00F94458" w14:paraId="529C5C5B" w14:textId="77777777">
        <w:trPr>
          <w:trHeight w:val="695"/>
        </w:trPr>
        <w:tc>
          <w:tcPr>
            <w:tcW w:w="805" w:type="dxa"/>
            <w:tcBorders>
              <w:top w:val="single" w:sz="4" w:space="0" w:color="000000"/>
              <w:left w:val="single" w:sz="4" w:space="0" w:color="000000"/>
              <w:bottom w:val="single" w:sz="4" w:space="0" w:color="000000"/>
              <w:right w:val="single" w:sz="4" w:space="0" w:color="000000"/>
            </w:tcBorders>
            <w:vAlign w:val="center"/>
          </w:tcPr>
          <w:p w14:paraId="3F30051F" w14:textId="77777777" w:rsidR="00F94458" w:rsidRDefault="00000000">
            <w:pPr>
              <w:spacing w:after="0" w:line="259" w:lineRule="auto"/>
              <w:ind w:left="0" w:right="124" w:firstLine="0"/>
              <w:jc w:val="center"/>
              <w:rPr>
                <w:rFonts w:hint="eastAsia"/>
              </w:rPr>
            </w:pPr>
            <w:r>
              <w:t>9</w:t>
            </w:r>
          </w:p>
        </w:tc>
        <w:tc>
          <w:tcPr>
            <w:tcW w:w="1945" w:type="dxa"/>
            <w:tcBorders>
              <w:top w:val="single" w:sz="4" w:space="0" w:color="000000"/>
              <w:left w:val="single" w:sz="4" w:space="0" w:color="000000"/>
              <w:bottom w:val="single" w:sz="4" w:space="0" w:color="000000"/>
              <w:right w:val="single" w:sz="4" w:space="0" w:color="000000"/>
            </w:tcBorders>
            <w:vAlign w:val="center"/>
          </w:tcPr>
          <w:p w14:paraId="3041404B" w14:textId="77777777" w:rsidR="00F94458" w:rsidRDefault="00000000">
            <w:pPr>
              <w:spacing w:after="0" w:line="259" w:lineRule="auto"/>
              <w:ind w:left="352" w:firstLine="0"/>
              <w:rPr>
                <w:rFonts w:hint="eastAsia"/>
              </w:rPr>
            </w:pPr>
            <w:r>
              <w:t>公平竞争</w:t>
            </w:r>
          </w:p>
        </w:tc>
        <w:tc>
          <w:tcPr>
            <w:tcW w:w="7509" w:type="dxa"/>
            <w:tcBorders>
              <w:top w:val="single" w:sz="4" w:space="0" w:color="000000"/>
              <w:left w:val="single" w:sz="4" w:space="0" w:color="000000"/>
              <w:bottom w:val="single" w:sz="4" w:space="0" w:color="000000"/>
              <w:right w:val="single" w:sz="4" w:space="0" w:color="000000"/>
            </w:tcBorders>
          </w:tcPr>
          <w:p w14:paraId="524C4267" w14:textId="77777777" w:rsidR="00F94458" w:rsidRDefault="00000000">
            <w:pPr>
              <w:spacing w:after="0" w:line="259" w:lineRule="auto"/>
              <w:ind w:left="0" w:firstLine="0"/>
              <w:rPr>
                <w:rFonts w:hint="eastAsia"/>
              </w:rPr>
            </w:pPr>
            <w:r>
              <w:t>投标人遵循公平竞争的原则，不存在恶意串通，妨碍其他投标人的竞争行为，不存在损害采购人或者其他投标人的合法权益情形的；</w:t>
            </w:r>
          </w:p>
        </w:tc>
      </w:tr>
      <w:tr w:rsidR="00F94458" w14:paraId="56B09A31" w14:textId="77777777">
        <w:trPr>
          <w:trHeight w:val="2189"/>
        </w:trPr>
        <w:tc>
          <w:tcPr>
            <w:tcW w:w="805" w:type="dxa"/>
            <w:tcBorders>
              <w:top w:val="single" w:sz="4" w:space="0" w:color="000000"/>
              <w:left w:val="single" w:sz="4" w:space="0" w:color="000000"/>
              <w:bottom w:val="single" w:sz="4" w:space="0" w:color="000000"/>
              <w:right w:val="single" w:sz="4" w:space="0" w:color="000000"/>
            </w:tcBorders>
            <w:vAlign w:val="center"/>
          </w:tcPr>
          <w:p w14:paraId="53900153" w14:textId="77777777" w:rsidR="00F94458" w:rsidRDefault="00000000">
            <w:pPr>
              <w:spacing w:after="0" w:line="259" w:lineRule="auto"/>
              <w:ind w:left="0" w:right="127" w:firstLine="0"/>
              <w:jc w:val="center"/>
              <w:rPr>
                <w:rFonts w:hint="eastAsia"/>
              </w:rPr>
            </w:pPr>
            <w:r>
              <w:t>10</w:t>
            </w:r>
          </w:p>
        </w:tc>
        <w:tc>
          <w:tcPr>
            <w:tcW w:w="1945" w:type="dxa"/>
            <w:tcBorders>
              <w:top w:val="single" w:sz="4" w:space="0" w:color="000000"/>
              <w:left w:val="single" w:sz="4" w:space="0" w:color="000000"/>
              <w:bottom w:val="single" w:sz="4" w:space="0" w:color="000000"/>
              <w:right w:val="single" w:sz="4" w:space="0" w:color="000000"/>
            </w:tcBorders>
            <w:vAlign w:val="center"/>
          </w:tcPr>
          <w:p w14:paraId="568FA711" w14:textId="77777777" w:rsidR="00F94458" w:rsidRDefault="00000000">
            <w:pPr>
              <w:spacing w:after="0" w:line="259" w:lineRule="auto"/>
              <w:ind w:left="352" w:firstLine="0"/>
              <w:rPr>
                <w:rFonts w:hint="eastAsia"/>
              </w:rPr>
            </w:pPr>
            <w:r>
              <w:t>串通投标</w:t>
            </w:r>
          </w:p>
        </w:tc>
        <w:tc>
          <w:tcPr>
            <w:tcW w:w="7509" w:type="dxa"/>
            <w:tcBorders>
              <w:top w:val="single" w:sz="4" w:space="0" w:color="000000"/>
              <w:left w:val="single" w:sz="4" w:space="0" w:color="000000"/>
              <w:bottom w:val="single" w:sz="4" w:space="0" w:color="000000"/>
              <w:right w:val="single" w:sz="4" w:space="0" w:color="000000"/>
            </w:tcBorders>
          </w:tcPr>
          <w:p w14:paraId="60090FD0" w14:textId="77777777" w:rsidR="00F94458" w:rsidRDefault="00000000">
            <w:pPr>
              <w:spacing w:after="0" w:line="259" w:lineRule="auto"/>
              <w:ind w:left="0" w:firstLine="0"/>
              <w:rPr>
                <w:rFonts w:hint="eastAsia"/>
              </w:rPr>
            </w:pPr>
            <w: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F94458" w14:paraId="075BA5EB" w14:textId="77777777">
        <w:trPr>
          <w:trHeight w:val="633"/>
        </w:trPr>
        <w:tc>
          <w:tcPr>
            <w:tcW w:w="805" w:type="dxa"/>
            <w:tcBorders>
              <w:top w:val="single" w:sz="4" w:space="0" w:color="000000"/>
              <w:left w:val="single" w:sz="4" w:space="0" w:color="000000"/>
              <w:bottom w:val="single" w:sz="4" w:space="0" w:color="000000"/>
              <w:right w:val="single" w:sz="4" w:space="0" w:color="000000"/>
            </w:tcBorders>
            <w:vAlign w:val="center"/>
          </w:tcPr>
          <w:p w14:paraId="4050EF2A" w14:textId="7BAC9E9A" w:rsidR="00F94458" w:rsidRDefault="00000000">
            <w:pPr>
              <w:spacing w:after="0" w:line="259" w:lineRule="auto"/>
              <w:ind w:left="0" w:right="127" w:firstLine="0"/>
              <w:jc w:val="center"/>
              <w:rPr>
                <w:rFonts w:hint="eastAsia"/>
              </w:rPr>
            </w:pPr>
            <w:r>
              <w:t>1</w:t>
            </w:r>
            <w:r w:rsidR="003064A0">
              <w:rPr>
                <w:rFonts w:hint="eastAsia"/>
              </w:rPr>
              <w:t>1</w:t>
            </w:r>
          </w:p>
        </w:tc>
        <w:tc>
          <w:tcPr>
            <w:tcW w:w="1945" w:type="dxa"/>
            <w:tcBorders>
              <w:top w:val="single" w:sz="4" w:space="0" w:color="000000"/>
              <w:left w:val="single" w:sz="4" w:space="0" w:color="000000"/>
              <w:bottom w:val="single" w:sz="4" w:space="0" w:color="000000"/>
              <w:right w:val="single" w:sz="4" w:space="0" w:color="000000"/>
            </w:tcBorders>
            <w:vAlign w:val="center"/>
          </w:tcPr>
          <w:p w14:paraId="7BF40009" w14:textId="77777777" w:rsidR="00F94458" w:rsidRDefault="00000000">
            <w:pPr>
              <w:spacing w:after="0" w:line="259" w:lineRule="auto"/>
              <w:ind w:left="112" w:firstLine="0"/>
              <w:rPr>
                <w:rFonts w:hint="eastAsia"/>
              </w:rPr>
            </w:pPr>
            <w:r>
              <w:t>其他无效情形</w:t>
            </w:r>
          </w:p>
        </w:tc>
        <w:tc>
          <w:tcPr>
            <w:tcW w:w="7509" w:type="dxa"/>
            <w:tcBorders>
              <w:top w:val="single" w:sz="4" w:space="0" w:color="000000"/>
              <w:left w:val="single" w:sz="4" w:space="0" w:color="000000"/>
              <w:bottom w:val="single" w:sz="4" w:space="0" w:color="000000"/>
              <w:right w:val="single" w:sz="4" w:space="0" w:color="000000"/>
            </w:tcBorders>
          </w:tcPr>
          <w:p w14:paraId="5AB25B0B" w14:textId="77777777" w:rsidR="00F94458" w:rsidRDefault="00000000">
            <w:pPr>
              <w:spacing w:after="0" w:line="259" w:lineRule="auto"/>
              <w:ind w:left="0" w:firstLine="0"/>
              <w:rPr>
                <w:rFonts w:hint="eastAsia"/>
              </w:rPr>
            </w:pPr>
            <w:r>
              <w:t>投标人、投标文件不存在不符合法律、法规和招标文件规定的其他无效情形；</w:t>
            </w:r>
          </w:p>
        </w:tc>
      </w:tr>
      <w:tr w:rsidR="00F94458" w14:paraId="218D1739" w14:textId="77777777">
        <w:trPr>
          <w:trHeight w:val="450"/>
        </w:trPr>
        <w:tc>
          <w:tcPr>
            <w:tcW w:w="10259" w:type="dxa"/>
            <w:gridSpan w:val="3"/>
            <w:tcBorders>
              <w:top w:val="single" w:sz="4" w:space="0" w:color="000000"/>
              <w:left w:val="single" w:sz="4" w:space="0" w:color="000000"/>
              <w:bottom w:val="single" w:sz="4" w:space="0" w:color="000000"/>
              <w:right w:val="single" w:sz="4" w:space="0" w:color="000000"/>
            </w:tcBorders>
            <w:vAlign w:val="center"/>
          </w:tcPr>
          <w:p w14:paraId="61F8D194" w14:textId="77777777" w:rsidR="00F94458" w:rsidRDefault="00000000">
            <w:pPr>
              <w:spacing w:after="0" w:line="259" w:lineRule="auto"/>
              <w:ind w:left="0" w:firstLine="0"/>
              <w:rPr>
                <w:rFonts w:hint="eastAsia"/>
              </w:rPr>
            </w:pPr>
            <w:r>
              <w:t>结论（通过〝√〞，不通过〝×〞）（以上评审有任意一项不通过，则不进入下一环节）</w:t>
            </w:r>
          </w:p>
        </w:tc>
      </w:tr>
    </w:tbl>
    <w:p w14:paraId="3BD36767" w14:textId="653B0AAC" w:rsidR="00F63E64" w:rsidRDefault="00F63E64">
      <w:pPr>
        <w:pStyle w:val="2"/>
        <w:spacing w:after="3"/>
        <w:ind w:left="4040"/>
        <w:jc w:val="left"/>
        <w:rPr>
          <w:rFonts w:hint="eastAsia"/>
        </w:rPr>
      </w:pPr>
    </w:p>
    <w:p w14:paraId="56A0E806" w14:textId="77777777" w:rsidR="00F64BC0" w:rsidRDefault="00F64BC0" w:rsidP="00F64BC0">
      <w:pPr>
        <w:pStyle w:val="2"/>
        <w:spacing w:after="3"/>
        <w:jc w:val="left"/>
        <w:rPr>
          <w:rFonts w:hint="eastAsia"/>
        </w:rPr>
      </w:pPr>
    </w:p>
    <w:p w14:paraId="3CC0B43B" w14:textId="5DD99BD8" w:rsidR="00F94458" w:rsidRDefault="00000000">
      <w:pPr>
        <w:pStyle w:val="2"/>
        <w:spacing w:after="3"/>
        <w:ind w:left="4040"/>
        <w:jc w:val="left"/>
        <w:rPr>
          <w:rFonts w:hint="eastAsia"/>
        </w:rPr>
      </w:pPr>
      <w:r>
        <w:t>二、评标标准</w:t>
      </w:r>
    </w:p>
    <w:p w14:paraId="2D008BEC" w14:textId="6E7DF5A3" w:rsidR="00F94458" w:rsidRDefault="00F94458" w:rsidP="00F64BC0">
      <w:pPr>
        <w:spacing w:after="0" w:line="259" w:lineRule="auto"/>
        <w:ind w:left="0" w:right="323" w:firstLine="0"/>
        <w:rPr>
          <w:rFonts w:hint="eastAsia"/>
        </w:rPr>
      </w:pPr>
    </w:p>
    <w:tbl>
      <w:tblPr>
        <w:tblStyle w:val="a7"/>
        <w:tblpPr w:leftFromText="180" w:rightFromText="180" w:vertAnchor="page" w:horzAnchor="margin" w:tblpY="1856"/>
        <w:tblW w:w="0" w:type="auto"/>
        <w:tblLook w:val="04A0" w:firstRow="1" w:lastRow="0" w:firstColumn="1" w:lastColumn="0" w:noHBand="0" w:noVBand="1"/>
      </w:tblPr>
      <w:tblGrid>
        <w:gridCol w:w="1686"/>
        <w:gridCol w:w="1597"/>
        <w:gridCol w:w="104"/>
        <w:gridCol w:w="1134"/>
        <w:gridCol w:w="2046"/>
        <w:gridCol w:w="3299"/>
      </w:tblGrid>
      <w:tr w:rsidR="00F64BC0" w14:paraId="0D7C0514" w14:textId="77777777" w:rsidTr="00E059F4">
        <w:tc>
          <w:tcPr>
            <w:tcW w:w="3283" w:type="dxa"/>
            <w:gridSpan w:val="2"/>
            <w:vAlign w:val="center"/>
          </w:tcPr>
          <w:p w14:paraId="28BDF964" w14:textId="77E3A00B" w:rsidR="00F64BC0" w:rsidRPr="003C3D68" w:rsidRDefault="00F64BC0" w:rsidP="00E059F4">
            <w:pPr>
              <w:pStyle w:val="1"/>
              <w:ind w:left="0" w:right="139" w:firstLine="0"/>
              <w:rPr>
                <w:rFonts w:hint="eastAsia"/>
                <w:sz w:val="24"/>
              </w:rPr>
            </w:pPr>
            <w:r w:rsidRPr="003C3D68">
              <w:rPr>
                <w:sz w:val="24"/>
              </w:rPr>
              <w:lastRenderedPageBreak/>
              <w:t>评审项目</w:t>
            </w:r>
          </w:p>
        </w:tc>
        <w:tc>
          <w:tcPr>
            <w:tcW w:w="3284" w:type="dxa"/>
            <w:gridSpan w:val="3"/>
            <w:vAlign w:val="center"/>
          </w:tcPr>
          <w:p w14:paraId="1B153391" w14:textId="727FBCC1" w:rsidR="00F64BC0" w:rsidRPr="003C3D68" w:rsidRDefault="00F64BC0" w:rsidP="00E059F4">
            <w:pPr>
              <w:pStyle w:val="1"/>
              <w:ind w:left="0" w:right="139" w:firstLine="0"/>
              <w:rPr>
                <w:rFonts w:hint="eastAsia"/>
                <w:sz w:val="24"/>
              </w:rPr>
            </w:pPr>
            <w:r w:rsidRPr="003C3D68">
              <w:rPr>
                <w:sz w:val="24"/>
              </w:rPr>
              <w:t>标准分</w:t>
            </w:r>
          </w:p>
        </w:tc>
        <w:tc>
          <w:tcPr>
            <w:tcW w:w="3299" w:type="dxa"/>
            <w:vAlign w:val="center"/>
          </w:tcPr>
          <w:p w14:paraId="17680B09" w14:textId="29793492" w:rsidR="00F64BC0" w:rsidRPr="003C3D68" w:rsidRDefault="00F64BC0" w:rsidP="00E059F4">
            <w:pPr>
              <w:pStyle w:val="1"/>
              <w:ind w:left="0" w:right="139" w:firstLine="0"/>
              <w:rPr>
                <w:rFonts w:hint="eastAsia"/>
                <w:sz w:val="24"/>
              </w:rPr>
            </w:pPr>
            <w:r w:rsidRPr="003C3D68">
              <w:rPr>
                <w:sz w:val="24"/>
              </w:rPr>
              <w:t>评审标准</w:t>
            </w:r>
          </w:p>
        </w:tc>
      </w:tr>
      <w:tr w:rsidR="003C3D68" w14:paraId="3F41E415" w14:textId="77777777" w:rsidTr="00E059F4">
        <w:tc>
          <w:tcPr>
            <w:tcW w:w="9866" w:type="dxa"/>
            <w:gridSpan w:val="6"/>
            <w:vAlign w:val="center"/>
          </w:tcPr>
          <w:p w14:paraId="5861E959" w14:textId="77777777" w:rsidR="003C3D68" w:rsidRPr="003C3D68" w:rsidRDefault="003C3D68" w:rsidP="00E059F4">
            <w:pPr>
              <w:pStyle w:val="1"/>
              <w:ind w:left="0" w:right="139" w:firstLine="0"/>
              <w:rPr>
                <w:rFonts w:hint="eastAsia"/>
                <w:sz w:val="24"/>
              </w:rPr>
            </w:pPr>
          </w:p>
        </w:tc>
      </w:tr>
      <w:tr w:rsidR="003C3D68" w14:paraId="20725544" w14:textId="77777777" w:rsidTr="00E059F4">
        <w:tc>
          <w:tcPr>
            <w:tcW w:w="1686" w:type="dxa"/>
          </w:tcPr>
          <w:p w14:paraId="039FEB9F" w14:textId="77777777" w:rsidR="003C3D68" w:rsidRDefault="003C3D68" w:rsidP="00E059F4">
            <w:pPr>
              <w:spacing w:after="2" w:line="238" w:lineRule="auto"/>
              <w:ind w:left="135" w:hanging="53"/>
              <w:rPr>
                <w:rFonts w:hint="eastAsia"/>
              </w:rPr>
            </w:pPr>
          </w:p>
          <w:p w14:paraId="14AD4FF0" w14:textId="78F2547B" w:rsidR="003C3D68" w:rsidRDefault="003C3D68" w:rsidP="00E059F4">
            <w:pPr>
              <w:spacing w:after="2" w:line="238" w:lineRule="auto"/>
              <w:ind w:left="135" w:hanging="53"/>
              <w:rPr>
                <w:rFonts w:hint="eastAsia"/>
              </w:rPr>
            </w:pPr>
            <w:r>
              <w:t>价格评价评分标准</w:t>
            </w:r>
          </w:p>
          <w:p w14:paraId="3FD70881" w14:textId="57E068FA" w:rsidR="003C3D68" w:rsidRPr="003C3D68" w:rsidRDefault="003C3D68" w:rsidP="00E059F4">
            <w:pPr>
              <w:pStyle w:val="1"/>
              <w:ind w:left="0" w:right="139" w:firstLine="0"/>
              <w:jc w:val="left"/>
              <w:rPr>
                <w:rFonts w:hint="eastAsia"/>
                <w:sz w:val="24"/>
              </w:rPr>
            </w:pPr>
            <w:r w:rsidRPr="003C3D68">
              <w:rPr>
                <w:sz w:val="24"/>
              </w:rPr>
              <w:t>（10分）</w:t>
            </w:r>
          </w:p>
        </w:tc>
        <w:tc>
          <w:tcPr>
            <w:tcW w:w="1701" w:type="dxa"/>
            <w:gridSpan w:val="2"/>
          </w:tcPr>
          <w:p w14:paraId="0BE9A575" w14:textId="77777777" w:rsidR="003C3D68" w:rsidRDefault="003C3D68" w:rsidP="00E059F4">
            <w:pPr>
              <w:pStyle w:val="1"/>
              <w:ind w:left="0" w:right="139" w:firstLine="0"/>
              <w:jc w:val="left"/>
              <w:rPr>
                <w:rFonts w:hint="eastAsia"/>
                <w:sz w:val="24"/>
              </w:rPr>
            </w:pPr>
          </w:p>
          <w:p w14:paraId="677B1C1C" w14:textId="77777777" w:rsidR="003C3D68" w:rsidRDefault="003C3D68" w:rsidP="00E059F4">
            <w:pPr>
              <w:pStyle w:val="1"/>
              <w:ind w:left="0" w:right="139" w:firstLine="0"/>
              <w:jc w:val="left"/>
              <w:rPr>
                <w:rFonts w:hint="eastAsia"/>
                <w:sz w:val="24"/>
              </w:rPr>
            </w:pPr>
          </w:p>
          <w:p w14:paraId="376E258A" w14:textId="1D7D3586" w:rsidR="003C3D68" w:rsidRPr="003C3D68" w:rsidRDefault="003C3D68" w:rsidP="00E059F4">
            <w:pPr>
              <w:pStyle w:val="1"/>
              <w:ind w:left="0" w:right="139" w:firstLineChars="100" w:firstLine="240"/>
              <w:jc w:val="left"/>
              <w:rPr>
                <w:rFonts w:hint="eastAsia"/>
                <w:sz w:val="24"/>
              </w:rPr>
            </w:pPr>
            <w:r w:rsidRPr="003C3D68">
              <w:rPr>
                <w:sz w:val="24"/>
              </w:rPr>
              <w:t>报价得分</w:t>
            </w:r>
          </w:p>
        </w:tc>
        <w:tc>
          <w:tcPr>
            <w:tcW w:w="1134" w:type="dxa"/>
          </w:tcPr>
          <w:p w14:paraId="332070AC" w14:textId="77777777" w:rsidR="003C3D68" w:rsidRDefault="003C3D68" w:rsidP="00E059F4">
            <w:pPr>
              <w:pStyle w:val="1"/>
              <w:ind w:left="0" w:right="139" w:firstLine="0"/>
              <w:jc w:val="left"/>
              <w:rPr>
                <w:rFonts w:hint="eastAsia"/>
                <w:sz w:val="24"/>
              </w:rPr>
            </w:pPr>
          </w:p>
          <w:p w14:paraId="57631BDB" w14:textId="77777777" w:rsidR="003C3D68" w:rsidRDefault="003C3D68" w:rsidP="00E059F4">
            <w:pPr>
              <w:pStyle w:val="1"/>
              <w:ind w:left="0" w:right="139" w:firstLine="0"/>
              <w:jc w:val="left"/>
              <w:rPr>
                <w:rFonts w:hint="eastAsia"/>
                <w:sz w:val="24"/>
              </w:rPr>
            </w:pPr>
          </w:p>
          <w:p w14:paraId="17A2EF75" w14:textId="7E8F37F8" w:rsidR="003C3D68" w:rsidRPr="003C3D68" w:rsidRDefault="003C3D68" w:rsidP="00E059F4">
            <w:pPr>
              <w:pStyle w:val="1"/>
              <w:ind w:left="0" w:right="142" w:firstLineChars="100" w:firstLine="240"/>
              <w:jc w:val="left"/>
              <w:rPr>
                <w:rFonts w:hint="eastAsia"/>
                <w:sz w:val="24"/>
              </w:rPr>
            </w:pPr>
            <w:r w:rsidRPr="003C3D68">
              <w:rPr>
                <w:sz w:val="24"/>
              </w:rPr>
              <w:t>10</w:t>
            </w:r>
          </w:p>
        </w:tc>
        <w:tc>
          <w:tcPr>
            <w:tcW w:w="5345" w:type="dxa"/>
            <w:gridSpan w:val="2"/>
          </w:tcPr>
          <w:p w14:paraId="60C92A8D" w14:textId="7E796DD0" w:rsidR="003C3D68" w:rsidRPr="003C3D68" w:rsidRDefault="003C3D68" w:rsidP="00E059F4">
            <w:pPr>
              <w:pStyle w:val="1"/>
              <w:ind w:left="0" w:right="139" w:firstLine="0"/>
              <w:jc w:val="left"/>
              <w:rPr>
                <w:rFonts w:hint="eastAsia"/>
                <w:sz w:val="24"/>
              </w:rPr>
            </w:pPr>
            <w:r w:rsidRPr="003C3D68">
              <w:rPr>
                <w:rFonts w:hint="eastAsia"/>
                <w:sz w:val="24"/>
              </w:rPr>
              <w:t>满足招标文件要求且投标价格最低的投标报价为评标基准价，其价格分为满分10分。其他投标人的价格分统一按照下列公式计算：投标报价得分=(评标基准价/投标报价)×价格权值×100（价格权值为10％）。</w:t>
            </w:r>
          </w:p>
        </w:tc>
      </w:tr>
      <w:tr w:rsidR="00F4304D" w:rsidRPr="00E059F4" w14:paraId="35DCA7C0" w14:textId="77777777" w:rsidTr="00E059F4">
        <w:tc>
          <w:tcPr>
            <w:tcW w:w="1686" w:type="dxa"/>
            <w:vMerge w:val="restart"/>
          </w:tcPr>
          <w:p w14:paraId="617500C6" w14:textId="77777777" w:rsidR="00E059F4" w:rsidRPr="00E059F4" w:rsidRDefault="00E059F4" w:rsidP="00E059F4">
            <w:pPr>
              <w:pStyle w:val="1"/>
              <w:ind w:left="0" w:right="139" w:firstLine="0"/>
              <w:rPr>
                <w:rFonts w:hint="eastAsia"/>
                <w:sz w:val="24"/>
              </w:rPr>
            </w:pPr>
          </w:p>
          <w:p w14:paraId="30235DA3" w14:textId="77777777" w:rsidR="00E059F4" w:rsidRPr="00E059F4" w:rsidRDefault="00E059F4" w:rsidP="00E059F4">
            <w:pPr>
              <w:pStyle w:val="1"/>
              <w:ind w:left="0" w:right="139" w:firstLine="0"/>
              <w:rPr>
                <w:rFonts w:hint="eastAsia"/>
                <w:sz w:val="24"/>
              </w:rPr>
            </w:pPr>
          </w:p>
          <w:p w14:paraId="45D97113" w14:textId="77777777" w:rsidR="00E059F4" w:rsidRPr="00E059F4" w:rsidRDefault="00E059F4" w:rsidP="00E059F4">
            <w:pPr>
              <w:pStyle w:val="1"/>
              <w:ind w:left="0" w:right="139" w:firstLine="0"/>
              <w:rPr>
                <w:rFonts w:hint="eastAsia"/>
                <w:sz w:val="24"/>
              </w:rPr>
            </w:pPr>
          </w:p>
          <w:p w14:paraId="740AE6B5" w14:textId="77777777" w:rsidR="00E059F4" w:rsidRPr="00E059F4" w:rsidRDefault="00E059F4" w:rsidP="00E059F4">
            <w:pPr>
              <w:pStyle w:val="1"/>
              <w:ind w:left="0" w:right="139" w:firstLine="0"/>
              <w:rPr>
                <w:rFonts w:hint="eastAsia"/>
                <w:sz w:val="24"/>
              </w:rPr>
            </w:pPr>
          </w:p>
          <w:p w14:paraId="30CF5556" w14:textId="77777777" w:rsidR="00E059F4" w:rsidRPr="00E059F4" w:rsidRDefault="00E059F4" w:rsidP="00E059F4">
            <w:pPr>
              <w:pStyle w:val="1"/>
              <w:ind w:left="0" w:right="139" w:firstLine="0"/>
              <w:rPr>
                <w:rFonts w:hint="eastAsia"/>
                <w:sz w:val="24"/>
              </w:rPr>
            </w:pPr>
          </w:p>
          <w:p w14:paraId="143086BF" w14:textId="77777777" w:rsidR="00E059F4" w:rsidRPr="00E059F4" w:rsidRDefault="00E059F4" w:rsidP="00E059F4">
            <w:pPr>
              <w:pStyle w:val="1"/>
              <w:ind w:left="0" w:right="139" w:firstLine="0"/>
              <w:rPr>
                <w:rFonts w:hint="eastAsia"/>
                <w:sz w:val="24"/>
              </w:rPr>
            </w:pPr>
          </w:p>
          <w:p w14:paraId="5D3DD6B6" w14:textId="7CD823CA" w:rsidR="00F4304D" w:rsidRPr="00E059F4" w:rsidRDefault="00F4304D" w:rsidP="00E059F4">
            <w:pPr>
              <w:pStyle w:val="1"/>
              <w:ind w:left="0" w:right="139" w:firstLine="0"/>
              <w:rPr>
                <w:rFonts w:hint="eastAsia"/>
                <w:sz w:val="24"/>
              </w:rPr>
            </w:pPr>
            <w:r w:rsidRPr="00E059F4">
              <w:rPr>
                <w:rFonts w:hint="eastAsia"/>
                <w:sz w:val="24"/>
              </w:rPr>
              <w:t>商务部分评分标准（</w:t>
            </w:r>
            <w:r w:rsidR="003064A0">
              <w:rPr>
                <w:rFonts w:hint="eastAsia"/>
                <w:sz w:val="24"/>
              </w:rPr>
              <w:t>19</w:t>
            </w:r>
            <w:r w:rsidRPr="00E059F4">
              <w:rPr>
                <w:rFonts w:hint="eastAsia"/>
                <w:sz w:val="24"/>
              </w:rPr>
              <w:t>）分</w:t>
            </w:r>
          </w:p>
        </w:tc>
        <w:tc>
          <w:tcPr>
            <w:tcW w:w="1701" w:type="dxa"/>
            <w:gridSpan w:val="2"/>
          </w:tcPr>
          <w:p w14:paraId="7902B9C0" w14:textId="77777777" w:rsidR="00E059F4" w:rsidRPr="00E059F4" w:rsidRDefault="00E059F4" w:rsidP="00E059F4">
            <w:pPr>
              <w:pStyle w:val="1"/>
              <w:ind w:left="0" w:right="139" w:firstLine="0"/>
              <w:rPr>
                <w:rFonts w:hint="eastAsia"/>
                <w:sz w:val="24"/>
              </w:rPr>
            </w:pPr>
          </w:p>
          <w:p w14:paraId="3968538F" w14:textId="77777777" w:rsidR="00E059F4" w:rsidRPr="00E059F4" w:rsidRDefault="00E059F4" w:rsidP="00E059F4">
            <w:pPr>
              <w:pStyle w:val="1"/>
              <w:ind w:left="0" w:right="139" w:firstLine="0"/>
              <w:rPr>
                <w:rFonts w:hint="eastAsia"/>
                <w:sz w:val="24"/>
              </w:rPr>
            </w:pPr>
          </w:p>
          <w:p w14:paraId="100EA771" w14:textId="77777777" w:rsidR="00E059F4" w:rsidRPr="00E059F4" w:rsidRDefault="00E059F4" w:rsidP="00E059F4">
            <w:pPr>
              <w:pStyle w:val="1"/>
              <w:ind w:left="0" w:right="139" w:firstLine="0"/>
              <w:rPr>
                <w:rFonts w:hint="eastAsia"/>
                <w:sz w:val="24"/>
              </w:rPr>
            </w:pPr>
          </w:p>
          <w:p w14:paraId="4169DB35" w14:textId="77777777" w:rsidR="00E059F4" w:rsidRPr="00E059F4" w:rsidRDefault="00E059F4" w:rsidP="00E059F4">
            <w:pPr>
              <w:pStyle w:val="1"/>
              <w:ind w:left="0" w:right="139" w:firstLine="0"/>
              <w:rPr>
                <w:rFonts w:hint="eastAsia"/>
                <w:sz w:val="24"/>
              </w:rPr>
            </w:pPr>
          </w:p>
          <w:p w14:paraId="7177A646" w14:textId="77777777" w:rsidR="00E059F4" w:rsidRPr="00E059F4" w:rsidRDefault="00E059F4" w:rsidP="00E059F4">
            <w:pPr>
              <w:pStyle w:val="1"/>
              <w:ind w:left="0" w:right="139" w:firstLine="0"/>
              <w:rPr>
                <w:rFonts w:hint="eastAsia"/>
                <w:sz w:val="24"/>
              </w:rPr>
            </w:pPr>
          </w:p>
          <w:p w14:paraId="2862E91F" w14:textId="150B66E9" w:rsidR="00F4304D" w:rsidRPr="00E059F4" w:rsidRDefault="00F4304D" w:rsidP="00E059F4">
            <w:pPr>
              <w:pStyle w:val="1"/>
              <w:ind w:left="0" w:right="139" w:firstLine="0"/>
              <w:rPr>
                <w:rFonts w:hint="eastAsia"/>
                <w:sz w:val="24"/>
              </w:rPr>
            </w:pPr>
            <w:r w:rsidRPr="00E059F4">
              <w:rPr>
                <w:rFonts w:hint="eastAsia"/>
                <w:sz w:val="24"/>
              </w:rPr>
              <w:t>业绩</w:t>
            </w:r>
          </w:p>
        </w:tc>
        <w:tc>
          <w:tcPr>
            <w:tcW w:w="1134" w:type="dxa"/>
          </w:tcPr>
          <w:p w14:paraId="60330BEC" w14:textId="77777777" w:rsidR="00E059F4" w:rsidRPr="00E059F4" w:rsidRDefault="00E059F4" w:rsidP="00E059F4">
            <w:pPr>
              <w:pStyle w:val="1"/>
              <w:ind w:left="0" w:right="139" w:firstLine="0"/>
              <w:rPr>
                <w:rFonts w:hint="eastAsia"/>
                <w:sz w:val="24"/>
              </w:rPr>
            </w:pPr>
          </w:p>
          <w:p w14:paraId="10D82D82" w14:textId="77777777" w:rsidR="00E059F4" w:rsidRPr="00E059F4" w:rsidRDefault="00E059F4" w:rsidP="00E059F4">
            <w:pPr>
              <w:pStyle w:val="1"/>
              <w:ind w:left="0" w:right="139" w:firstLine="0"/>
              <w:rPr>
                <w:rFonts w:hint="eastAsia"/>
                <w:sz w:val="24"/>
              </w:rPr>
            </w:pPr>
          </w:p>
          <w:p w14:paraId="22DA537A" w14:textId="77777777" w:rsidR="00E059F4" w:rsidRPr="00E059F4" w:rsidRDefault="00E059F4" w:rsidP="00E059F4">
            <w:pPr>
              <w:pStyle w:val="1"/>
              <w:ind w:left="0" w:right="139" w:firstLine="0"/>
              <w:rPr>
                <w:rFonts w:hint="eastAsia"/>
                <w:sz w:val="24"/>
              </w:rPr>
            </w:pPr>
          </w:p>
          <w:p w14:paraId="0D34C62D" w14:textId="77777777" w:rsidR="00E059F4" w:rsidRPr="00E059F4" w:rsidRDefault="00E059F4" w:rsidP="00E059F4">
            <w:pPr>
              <w:pStyle w:val="1"/>
              <w:ind w:left="0" w:right="139" w:firstLine="0"/>
              <w:rPr>
                <w:rFonts w:hint="eastAsia"/>
                <w:sz w:val="24"/>
              </w:rPr>
            </w:pPr>
          </w:p>
          <w:p w14:paraId="338A50BE" w14:textId="77777777" w:rsidR="00E059F4" w:rsidRPr="00E059F4" w:rsidRDefault="00E059F4" w:rsidP="00E059F4">
            <w:pPr>
              <w:pStyle w:val="1"/>
              <w:ind w:left="0" w:right="139" w:firstLine="0"/>
              <w:rPr>
                <w:rFonts w:hint="eastAsia"/>
                <w:sz w:val="24"/>
              </w:rPr>
            </w:pPr>
          </w:p>
          <w:p w14:paraId="75961E67" w14:textId="1632BD06" w:rsidR="00F4304D" w:rsidRPr="00E059F4" w:rsidRDefault="00F4304D" w:rsidP="00E059F4">
            <w:pPr>
              <w:pStyle w:val="1"/>
              <w:ind w:left="0" w:right="139" w:firstLine="0"/>
              <w:rPr>
                <w:rFonts w:hint="eastAsia"/>
                <w:sz w:val="24"/>
              </w:rPr>
            </w:pPr>
            <w:r w:rsidRPr="00E059F4">
              <w:rPr>
                <w:rFonts w:hint="eastAsia"/>
                <w:sz w:val="24"/>
              </w:rPr>
              <w:t>10</w:t>
            </w:r>
          </w:p>
        </w:tc>
        <w:tc>
          <w:tcPr>
            <w:tcW w:w="5345" w:type="dxa"/>
            <w:gridSpan w:val="2"/>
          </w:tcPr>
          <w:p w14:paraId="76021CCA" w14:textId="2E4133B9" w:rsidR="00F4304D" w:rsidRPr="00E059F4" w:rsidRDefault="00F4304D" w:rsidP="00E059F4">
            <w:pPr>
              <w:pStyle w:val="1"/>
              <w:ind w:left="0" w:right="139" w:firstLine="0"/>
              <w:rPr>
                <w:rFonts w:hint="eastAsia"/>
                <w:sz w:val="24"/>
              </w:rPr>
            </w:pPr>
            <w:r w:rsidRPr="00E059F4">
              <w:rPr>
                <w:rFonts w:hint="eastAsia"/>
                <w:sz w:val="24"/>
              </w:rPr>
              <w:t>近三年（2021 年</w:t>
            </w:r>
            <w:r w:rsidR="009400AF">
              <w:rPr>
                <w:rFonts w:hint="eastAsia"/>
                <w:sz w:val="24"/>
              </w:rPr>
              <w:t>11</w:t>
            </w:r>
            <w:r w:rsidRPr="00E059F4">
              <w:rPr>
                <w:rFonts w:hint="eastAsia"/>
                <w:sz w:val="24"/>
              </w:rPr>
              <w:t>月 1 日-至今）已完成的类似项目业绩，须提供中标通知书或合同扫描件，每提供一个业绩得2分，本项最高得,10分</w:t>
            </w:r>
          </w:p>
          <w:p w14:paraId="1B1954F3" w14:textId="4A177688" w:rsidR="00F4304D" w:rsidRPr="00E059F4" w:rsidRDefault="00F4304D" w:rsidP="00E059F4">
            <w:pPr>
              <w:pStyle w:val="1"/>
              <w:ind w:left="0" w:right="139" w:firstLine="0"/>
              <w:rPr>
                <w:rFonts w:hint="eastAsia"/>
                <w:sz w:val="24"/>
              </w:rPr>
            </w:pPr>
            <w:r w:rsidRPr="00E059F4">
              <w:rPr>
                <w:rFonts w:hint="eastAsia"/>
                <w:sz w:val="24"/>
              </w:rPr>
              <w:t>请附上中标通知书和合同协议书(含签订合司双方的单位名称、合同项目名称、项目金额与含签订合同双方的落款盖章、签订日期的关键页)复印件作为同类业绩评审证明资料。未能同时提供上述证明资料的或资料不清晰的，该项业绩不得分。业绩时间认定以合同签订时间为准。</w:t>
            </w:r>
          </w:p>
        </w:tc>
      </w:tr>
      <w:tr w:rsidR="00F4304D" w:rsidRPr="00E059F4" w14:paraId="3828B591" w14:textId="77777777" w:rsidTr="00E059F4">
        <w:trPr>
          <w:trHeight w:val="651"/>
        </w:trPr>
        <w:tc>
          <w:tcPr>
            <w:tcW w:w="1686" w:type="dxa"/>
            <w:vMerge/>
          </w:tcPr>
          <w:p w14:paraId="56CDEE7E" w14:textId="77777777" w:rsidR="00F4304D" w:rsidRPr="00E059F4" w:rsidRDefault="00F4304D" w:rsidP="00E059F4">
            <w:pPr>
              <w:pStyle w:val="1"/>
              <w:ind w:left="0" w:right="139" w:firstLine="0"/>
              <w:rPr>
                <w:rFonts w:hint="eastAsia"/>
                <w:sz w:val="24"/>
              </w:rPr>
            </w:pPr>
          </w:p>
        </w:tc>
        <w:tc>
          <w:tcPr>
            <w:tcW w:w="1701" w:type="dxa"/>
            <w:gridSpan w:val="2"/>
          </w:tcPr>
          <w:p w14:paraId="029A7B94" w14:textId="77777777" w:rsidR="00E059F4" w:rsidRPr="00E059F4" w:rsidRDefault="00E059F4" w:rsidP="00E059F4">
            <w:pPr>
              <w:pStyle w:val="1"/>
              <w:ind w:left="0" w:right="139" w:firstLine="0"/>
              <w:rPr>
                <w:rFonts w:hint="eastAsia"/>
                <w:sz w:val="24"/>
              </w:rPr>
            </w:pPr>
          </w:p>
          <w:p w14:paraId="35432972" w14:textId="792103C4" w:rsidR="00F4304D" w:rsidRPr="00E059F4" w:rsidRDefault="00F4304D" w:rsidP="00E059F4">
            <w:pPr>
              <w:pStyle w:val="1"/>
              <w:ind w:left="0" w:right="139" w:firstLine="0"/>
              <w:rPr>
                <w:rFonts w:hint="eastAsia"/>
                <w:sz w:val="24"/>
              </w:rPr>
            </w:pPr>
            <w:r w:rsidRPr="00E059F4">
              <w:rPr>
                <w:rFonts w:hint="eastAsia"/>
                <w:sz w:val="24"/>
              </w:rPr>
              <w:t>成本控制</w:t>
            </w:r>
          </w:p>
        </w:tc>
        <w:tc>
          <w:tcPr>
            <w:tcW w:w="1134" w:type="dxa"/>
          </w:tcPr>
          <w:p w14:paraId="0318D6FE" w14:textId="77777777" w:rsidR="00E059F4" w:rsidRPr="00E059F4" w:rsidRDefault="00E059F4" w:rsidP="00E059F4">
            <w:pPr>
              <w:pStyle w:val="1"/>
              <w:ind w:left="0" w:right="139" w:firstLine="0"/>
              <w:rPr>
                <w:rFonts w:hint="eastAsia"/>
                <w:sz w:val="24"/>
              </w:rPr>
            </w:pPr>
          </w:p>
          <w:p w14:paraId="6C99D3CD" w14:textId="7B839C87" w:rsidR="00F4304D" w:rsidRPr="00E059F4" w:rsidRDefault="00F4304D" w:rsidP="00E059F4">
            <w:pPr>
              <w:pStyle w:val="1"/>
              <w:ind w:left="0" w:right="139" w:firstLine="0"/>
              <w:rPr>
                <w:rFonts w:hint="eastAsia"/>
                <w:sz w:val="24"/>
              </w:rPr>
            </w:pPr>
            <w:r w:rsidRPr="00E059F4">
              <w:rPr>
                <w:rFonts w:hint="eastAsia"/>
                <w:sz w:val="24"/>
              </w:rPr>
              <w:t>5</w:t>
            </w:r>
          </w:p>
        </w:tc>
        <w:tc>
          <w:tcPr>
            <w:tcW w:w="5345" w:type="dxa"/>
            <w:gridSpan w:val="2"/>
          </w:tcPr>
          <w:p w14:paraId="645F540F" w14:textId="751CE89C" w:rsidR="00F4304D" w:rsidRPr="00E059F4" w:rsidRDefault="00F4304D" w:rsidP="00E059F4">
            <w:pPr>
              <w:pStyle w:val="1"/>
              <w:ind w:left="0" w:right="139" w:firstLine="0"/>
              <w:rPr>
                <w:rFonts w:hint="eastAsia"/>
                <w:sz w:val="24"/>
              </w:rPr>
            </w:pPr>
            <w:r w:rsidRPr="00E059F4">
              <w:rPr>
                <w:rFonts w:hint="eastAsia"/>
                <w:sz w:val="24"/>
              </w:rPr>
              <w:t>在确保工程质量前提下，有降低成本、缩短工期、减轻劳动强度提高进度提案者得5分，方案尚可得3分，一般得1分，否则酌情扣分。</w:t>
            </w:r>
          </w:p>
        </w:tc>
      </w:tr>
      <w:tr w:rsidR="00F4304D" w:rsidRPr="00E059F4" w14:paraId="5A937BB6" w14:textId="77777777" w:rsidTr="00E059F4">
        <w:tc>
          <w:tcPr>
            <w:tcW w:w="1686" w:type="dxa"/>
            <w:vMerge/>
          </w:tcPr>
          <w:p w14:paraId="02309847" w14:textId="77777777" w:rsidR="00F4304D" w:rsidRPr="00E059F4" w:rsidRDefault="00F4304D" w:rsidP="00E059F4">
            <w:pPr>
              <w:pStyle w:val="1"/>
              <w:ind w:left="0" w:right="139" w:firstLine="0"/>
              <w:rPr>
                <w:rFonts w:hint="eastAsia"/>
                <w:sz w:val="24"/>
              </w:rPr>
            </w:pPr>
          </w:p>
        </w:tc>
        <w:tc>
          <w:tcPr>
            <w:tcW w:w="1701" w:type="dxa"/>
            <w:gridSpan w:val="2"/>
          </w:tcPr>
          <w:p w14:paraId="68D61CF0" w14:textId="77777777" w:rsidR="00E059F4" w:rsidRPr="00E059F4" w:rsidRDefault="00E059F4" w:rsidP="00E059F4">
            <w:pPr>
              <w:pStyle w:val="1"/>
              <w:ind w:left="0" w:right="139" w:firstLine="0"/>
              <w:rPr>
                <w:rFonts w:hint="eastAsia"/>
                <w:sz w:val="24"/>
              </w:rPr>
            </w:pPr>
          </w:p>
          <w:p w14:paraId="1D4E9677" w14:textId="1A1D15B2" w:rsidR="00F4304D" w:rsidRPr="00E059F4" w:rsidRDefault="00F4304D" w:rsidP="00E059F4">
            <w:pPr>
              <w:pStyle w:val="1"/>
              <w:ind w:left="0" w:right="139" w:firstLine="0"/>
              <w:rPr>
                <w:rFonts w:hint="eastAsia"/>
                <w:sz w:val="24"/>
              </w:rPr>
            </w:pPr>
            <w:r w:rsidRPr="00E059F4">
              <w:rPr>
                <w:rFonts w:hint="eastAsia"/>
                <w:sz w:val="24"/>
              </w:rPr>
              <w:t>人员配备</w:t>
            </w:r>
          </w:p>
        </w:tc>
        <w:tc>
          <w:tcPr>
            <w:tcW w:w="1134" w:type="dxa"/>
          </w:tcPr>
          <w:p w14:paraId="73E2363B" w14:textId="77777777" w:rsidR="00E059F4" w:rsidRPr="00E059F4" w:rsidRDefault="00E059F4" w:rsidP="00E059F4">
            <w:pPr>
              <w:pStyle w:val="1"/>
              <w:ind w:left="0" w:right="139" w:firstLine="0"/>
              <w:rPr>
                <w:rFonts w:hint="eastAsia"/>
                <w:sz w:val="24"/>
              </w:rPr>
            </w:pPr>
          </w:p>
          <w:p w14:paraId="6AEF0F53" w14:textId="40C2113D" w:rsidR="00F4304D" w:rsidRPr="00E059F4" w:rsidRDefault="00E059F4" w:rsidP="00E059F4">
            <w:pPr>
              <w:pStyle w:val="1"/>
              <w:ind w:left="0" w:right="139" w:firstLine="0"/>
              <w:rPr>
                <w:rFonts w:hint="eastAsia"/>
                <w:sz w:val="24"/>
              </w:rPr>
            </w:pPr>
            <w:r>
              <w:rPr>
                <w:rFonts w:hint="eastAsia"/>
                <w:sz w:val="24"/>
              </w:rPr>
              <w:t>4</w:t>
            </w:r>
          </w:p>
        </w:tc>
        <w:tc>
          <w:tcPr>
            <w:tcW w:w="5345" w:type="dxa"/>
            <w:gridSpan w:val="2"/>
          </w:tcPr>
          <w:p w14:paraId="702BC78E" w14:textId="3340D906" w:rsidR="00F4304D" w:rsidRPr="00E059F4" w:rsidRDefault="00F4304D" w:rsidP="00E059F4">
            <w:pPr>
              <w:pStyle w:val="1"/>
              <w:ind w:left="0" w:right="139" w:firstLine="0"/>
              <w:rPr>
                <w:rFonts w:hint="eastAsia"/>
                <w:sz w:val="24"/>
              </w:rPr>
            </w:pPr>
            <w:r w:rsidRPr="00E059F4">
              <w:rPr>
                <w:rFonts w:hint="eastAsia"/>
                <w:sz w:val="24"/>
              </w:rPr>
              <w:t>具有</w:t>
            </w:r>
            <w:r w:rsidR="00AF0E31">
              <w:rPr>
                <w:rFonts w:hint="eastAsia"/>
                <w:sz w:val="24"/>
              </w:rPr>
              <w:t>工业经济类</w:t>
            </w:r>
            <w:r w:rsidRPr="00E059F4">
              <w:rPr>
                <w:rFonts w:hint="eastAsia"/>
                <w:sz w:val="24"/>
              </w:rPr>
              <w:t>副研究员及以上职称的每一人加1分，具有其他有关专业资格职称的每一人加0.5分，最高得分</w:t>
            </w:r>
            <w:r w:rsidR="00E059F4">
              <w:rPr>
                <w:rFonts w:hint="eastAsia"/>
                <w:sz w:val="24"/>
              </w:rPr>
              <w:t>4</w:t>
            </w:r>
            <w:r w:rsidRPr="00E059F4">
              <w:rPr>
                <w:rFonts w:hint="eastAsia"/>
                <w:sz w:val="24"/>
              </w:rPr>
              <w:t>分。</w:t>
            </w:r>
          </w:p>
        </w:tc>
      </w:tr>
      <w:tr w:rsidR="003C3D68" w:rsidRPr="00E059F4" w14:paraId="5B6DD4AE" w14:textId="77777777" w:rsidTr="00E059F4">
        <w:trPr>
          <w:trHeight w:val="1408"/>
        </w:trPr>
        <w:tc>
          <w:tcPr>
            <w:tcW w:w="1686" w:type="dxa"/>
          </w:tcPr>
          <w:p w14:paraId="12AB8A33" w14:textId="42467EC9" w:rsidR="003C3D68" w:rsidRPr="00E059F4" w:rsidRDefault="003064A0" w:rsidP="00E059F4">
            <w:pPr>
              <w:pStyle w:val="1"/>
              <w:ind w:left="0" w:right="139" w:firstLine="0"/>
              <w:rPr>
                <w:rFonts w:hint="eastAsia"/>
                <w:sz w:val="24"/>
              </w:rPr>
            </w:pPr>
            <w:r>
              <w:rPr>
                <w:rFonts w:hint="eastAsia"/>
                <w:sz w:val="24"/>
              </w:rPr>
              <w:t>技术部分评分标准（71）分</w:t>
            </w:r>
          </w:p>
        </w:tc>
        <w:tc>
          <w:tcPr>
            <w:tcW w:w="1701" w:type="dxa"/>
            <w:gridSpan w:val="2"/>
          </w:tcPr>
          <w:p w14:paraId="2535906C" w14:textId="77777777" w:rsidR="00E059F4" w:rsidRPr="00E059F4" w:rsidRDefault="00E059F4" w:rsidP="00E059F4">
            <w:pPr>
              <w:pStyle w:val="1"/>
              <w:ind w:left="0" w:right="139" w:firstLine="0"/>
              <w:rPr>
                <w:rFonts w:hint="eastAsia"/>
                <w:sz w:val="24"/>
              </w:rPr>
            </w:pPr>
          </w:p>
          <w:p w14:paraId="73EEA67D" w14:textId="77777777" w:rsidR="00E059F4" w:rsidRPr="00E059F4" w:rsidRDefault="00E059F4" w:rsidP="00E059F4">
            <w:pPr>
              <w:pStyle w:val="1"/>
              <w:ind w:left="0" w:right="139" w:firstLine="0"/>
              <w:rPr>
                <w:rFonts w:hint="eastAsia"/>
                <w:sz w:val="24"/>
              </w:rPr>
            </w:pPr>
          </w:p>
          <w:p w14:paraId="3D2EE450" w14:textId="77777777" w:rsidR="00E059F4" w:rsidRPr="00E059F4" w:rsidRDefault="00E059F4" w:rsidP="00E059F4">
            <w:pPr>
              <w:pStyle w:val="1"/>
              <w:ind w:left="0" w:right="139" w:firstLine="0"/>
              <w:rPr>
                <w:rFonts w:hint="eastAsia"/>
                <w:sz w:val="24"/>
              </w:rPr>
            </w:pPr>
          </w:p>
          <w:p w14:paraId="2FA89FC2" w14:textId="77777777" w:rsidR="00E059F4" w:rsidRPr="00E059F4" w:rsidRDefault="00E059F4" w:rsidP="000D75D9">
            <w:pPr>
              <w:pStyle w:val="1"/>
              <w:ind w:left="0" w:right="139" w:firstLine="0"/>
              <w:jc w:val="left"/>
              <w:rPr>
                <w:rFonts w:hint="eastAsia"/>
                <w:sz w:val="24"/>
              </w:rPr>
            </w:pPr>
          </w:p>
          <w:p w14:paraId="7734566C" w14:textId="1F41856E" w:rsidR="00E059F4" w:rsidRPr="00E059F4" w:rsidRDefault="00E059F4" w:rsidP="00E059F4">
            <w:pPr>
              <w:pStyle w:val="1"/>
              <w:ind w:left="0" w:right="139" w:firstLine="0"/>
              <w:rPr>
                <w:rFonts w:hint="eastAsia"/>
                <w:sz w:val="24"/>
              </w:rPr>
            </w:pPr>
            <w:r w:rsidRPr="00E059F4">
              <w:rPr>
                <w:rFonts w:hint="eastAsia"/>
                <w:sz w:val="24"/>
              </w:rPr>
              <w:t>工作计划及</w:t>
            </w:r>
          </w:p>
          <w:p w14:paraId="59E1914E" w14:textId="2DE45944" w:rsidR="003C3D68" w:rsidRPr="00E059F4" w:rsidRDefault="00E059F4" w:rsidP="00E059F4">
            <w:pPr>
              <w:pStyle w:val="1"/>
              <w:ind w:left="0" w:right="139" w:firstLine="0"/>
              <w:rPr>
                <w:rFonts w:hint="eastAsia"/>
                <w:sz w:val="24"/>
              </w:rPr>
            </w:pPr>
            <w:r w:rsidRPr="00E059F4">
              <w:rPr>
                <w:rFonts w:hint="eastAsia"/>
                <w:sz w:val="24"/>
              </w:rPr>
              <w:t>流程</w:t>
            </w:r>
          </w:p>
        </w:tc>
        <w:tc>
          <w:tcPr>
            <w:tcW w:w="1134" w:type="dxa"/>
          </w:tcPr>
          <w:p w14:paraId="3A7CFB1C" w14:textId="77777777" w:rsidR="00E059F4" w:rsidRPr="00E059F4" w:rsidRDefault="00E059F4" w:rsidP="00E059F4">
            <w:pPr>
              <w:pStyle w:val="1"/>
              <w:ind w:left="0" w:right="139" w:firstLine="0"/>
              <w:rPr>
                <w:rFonts w:hint="eastAsia"/>
                <w:sz w:val="24"/>
              </w:rPr>
            </w:pPr>
          </w:p>
          <w:p w14:paraId="6D34C23E" w14:textId="77777777" w:rsidR="00E059F4" w:rsidRPr="00E059F4" w:rsidRDefault="00E059F4" w:rsidP="00E059F4">
            <w:pPr>
              <w:pStyle w:val="1"/>
              <w:ind w:left="0" w:right="139" w:firstLine="0"/>
              <w:rPr>
                <w:rFonts w:hint="eastAsia"/>
                <w:sz w:val="24"/>
              </w:rPr>
            </w:pPr>
          </w:p>
          <w:p w14:paraId="00B22D1A" w14:textId="77777777" w:rsidR="00E059F4" w:rsidRPr="00E059F4" w:rsidRDefault="00E059F4" w:rsidP="000D75D9">
            <w:pPr>
              <w:pStyle w:val="1"/>
              <w:ind w:left="0" w:right="139" w:firstLine="0"/>
              <w:jc w:val="left"/>
              <w:rPr>
                <w:rFonts w:hint="eastAsia"/>
                <w:sz w:val="24"/>
              </w:rPr>
            </w:pPr>
          </w:p>
          <w:p w14:paraId="10788153" w14:textId="77777777" w:rsidR="00E059F4" w:rsidRPr="00E059F4" w:rsidRDefault="00E059F4" w:rsidP="00E059F4">
            <w:pPr>
              <w:pStyle w:val="1"/>
              <w:ind w:left="0" w:right="139" w:firstLine="0"/>
              <w:rPr>
                <w:rFonts w:hint="eastAsia"/>
                <w:sz w:val="24"/>
              </w:rPr>
            </w:pPr>
          </w:p>
          <w:p w14:paraId="557239B7" w14:textId="77777777" w:rsidR="00E059F4" w:rsidRPr="00E059F4" w:rsidRDefault="00E059F4" w:rsidP="00E059F4">
            <w:pPr>
              <w:pStyle w:val="1"/>
              <w:ind w:left="0" w:right="139" w:firstLine="0"/>
              <w:rPr>
                <w:rFonts w:hint="eastAsia"/>
                <w:sz w:val="24"/>
              </w:rPr>
            </w:pPr>
          </w:p>
          <w:p w14:paraId="3D9041D1" w14:textId="7A060EC9" w:rsidR="003C3D68" w:rsidRPr="00E059F4" w:rsidRDefault="00E059F4" w:rsidP="00E059F4">
            <w:pPr>
              <w:pStyle w:val="1"/>
              <w:ind w:left="0" w:right="139" w:firstLine="0"/>
              <w:rPr>
                <w:rFonts w:hint="eastAsia"/>
                <w:sz w:val="24"/>
              </w:rPr>
            </w:pPr>
            <w:r w:rsidRPr="00E059F4">
              <w:rPr>
                <w:rFonts w:hint="eastAsia"/>
                <w:sz w:val="24"/>
              </w:rPr>
              <w:t>20</w:t>
            </w:r>
          </w:p>
        </w:tc>
        <w:tc>
          <w:tcPr>
            <w:tcW w:w="5345" w:type="dxa"/>
            <w:gridSpan w:val="2"/>
          </w:tcPr>
          <w:p w14:paraId="2639EF60" w14:textId="77777777" w:rsidR="000D75D9" w:rsidRDefault="000D75D9" w:rsidP="000D75D9">
            <w:pPr>
              <w:pStyle w:val="1"/>
              <w:numPr>
                <w:ilvl w:val="0"/>
                <w:numId w:val="66"/>
              </w:numPr>
              <w:ind w:right="139"/>
              <w:jc w:val="left"/>
              <w:rPr>
                <w:rFonts w:hint="eastAsia"/>
                <w:color w:val="auto"/>
                <w:sz w:val="21"/>
                <w:szCs w:val="21"/>
                <w:lang w:bidi="ar"/>
              </w:rPr>
            </w:pPr>
            <w:r w:rsidRPr="00AB1F8D">
              <w:rPr>
                <w:rFonts w:hint="eastAsia"/>
                <w:color w:val="auto"/>
                <w:sz w:val="21"/>
                <w:szCs w:val="21"/>
                <w:lang w:bidi="ar"/>
              </w:rPr>
              <w:t>拟定工作计划及流程：②内容包含周期安排的：③包含工作周期目标的：④包含工作步骤流程的：</w:t>
            </w:r>
          </w:p>
          <w:p w14:paraId="6239B8A7" w14:textId="1E374352" w:rsidR="003C3D68" w:rsidRPr="000D75D9" w:rsidRDefault="000D75D9" w:rsidP="000D75D9">
            <w:pPr>
              <w:pStyle w:val="1"/>
              <w:ind w:left="0" w:right="139" w:firstLine="0"/>
              <w:jc w:val="left"/>
              <w:rPr>
                <w:rFonts w:hint="eastAsia"/>
                <w:color w:val="auto"/>
                <w:sz w:val="21"/>
                <w:szCs w:val="21"/>
                <w:lang w:bidi="ar"/>
              </w:rPr>
            </w:pPr>
            <w:r w:rsidRPr="00AB1F8D">
              <w:rPr>
                <w:rFonts w:hint="eastAsia"/>
                <w:color w:val="auto"/>
                <w:sz w:val="21"/>
                <w:szCs w:val="21"/>
                <w:lang w:bidi="ar"/>
              </w:rPr>
              <w:t>以上方案内容满足本项目需求、条例阐述清晰、无遗漏、与项目契合度高逻辑明确且能对本项目特殊做出预判和解决措施的得</w:t>
            </w:r>
            <w:r>
              <w:rPr>
                <w:rFonts w:hint="eastAsia"/>
                <w:color w:val="auto"/>
                <w:sz w:val="21"/>
                <w:szCs w:val="21"/>
                <w:lang w:bidi="ar"/>
              </w:rPr>
              <w:t>20</w:t>
            </w:r>
            <w:r w:rsidRPr="00AB1F8D">
              <w:rPr>
                <w:rFonts w:hint="eastAsia"/>
                <w:color w:val="auto"/>
                <w:sz w:val="21"/>
                <w:szCs w:val="21"/>
                <w:lang w:bidi="ar"/>
              </w:rPr>
              <w:t>分，每缺少一项内容扣</w:t>
            </w:r>
            <w:r>
              <w:rPr>
                <w:rFonts w:hint="eastAsia"/>
                <w:color w:val="auto"/>
                <w:sz w:val="21"/>
                <w:szCs w:val="21"/>
                <w:lang w:bidi="ar"/>
              </w:rPr>
              <w:t>5</w:t>
            </w:r>
            <w:r w:rsidRPr="00AB1F8D">
              <w:rPr>
                <w:rFonts w:hint="eastAsia"/>
                <w:color w:val="auto"/>
                <w:sz w:val="21"/>
                <w:szCs w:val="21"/>
                <w:lang w:bidi="ar"/>
              </w:rPr>
              <w:t>分;每有一项内容不完整或未能满足采购需求的或每有一处不具有针对性或逻辑性错误且不完整的扣</w:t>
            </w:r>
            <w:r>
              <w:rPr>
                <w:rFonts w:hint="eastAsia"/>
                <w:color w:val="auto"/>
                <w:sz w:val="21"/>
                <w:szCs w:val="21"/>
                <w:lang w:bidi="ar"/>
              </w:rPr>
              <w:t>4</w:t>
            </w:r>
            <w:r w:rsidRPr="00AB1F8D">
              <w:rPr>
                <w:rFonts w:hint="eastAsia"/>
                <w:color w:val="auto"/>
                <w:sz w:val="21"/>
                <w:szCs w:val="21"/>
                <w:lang w:bidi="ar"/>
              </w:rPr>
              <w:t>分;扣完为止。</w:t>
            </w:r>
          </w:p>
        </w:tc>
      </w:tr>
      <w:tr w:rsidR="003C3D68" w:rsidRPr="00E059F4" w14:paraId="318DBE79" w14:textId="77777777" w:rsidTr="00E059F4">
        <w:trPr>
          <w:trHeight w:val="711"/>
        </w:trPr>
        <w:tc>
          <w:tcPr>
            <w:tcW w:w="1686" w:type="dxa"/>
          </w:tcPr>
          <w:p w14:paraId="4352E05B" w14:textId="77777777" w:rsidR="003C3D68" w:rsidRPr="00E059F4" w:rsidRDefault="003C3D68" w:rsidP="00E059F4">
            <w:pPr>
              <w:pStyle w:val="1"/>
              <w:ind w:left="0" w:right="139" w:firstLine="0"/>
              <w:jc w:val="left"/>
              <w:rPr>
                <w:rFonts w:hint="eastAsia"/>
                <w:sz w:val="24"/>
              </w:rPr>
            </w:pPr>
          </w:p>
        </w:tc>
        <w:tc>
          <w:tcPr>
            <w:tcW w:w="1701" w:type="dxa"/>
            <w:gridSpan w:val="2"/>
          </w:tcPr>
          <w:p w14:paraId="08578CD0" w14:textId="77777777" w:rsidR="00E059F4" w:rsidRDefault="00E059F4" w:rsidP="00E059F4">
            <w:pPr>
              <w:pStyle w:val="1"/>
              <w:ind w:left="0" w:right="139" w:firstLine="0"/>
              <w:rPr>
                <w:rFonts w:hint="eastAsia"/>
                <w:sz w:val="24"/>
              </w:rPr>
            </w:pPr>
          </w:p>
          <w:p w14:paraId="1FB2C5FF" w14:textId="77777777" w:rsidR="00E059F4" w:rsidRDefault="00E059F4" w:rsidP="00E059F4">
            <w:pPr>
              <w:pStyle w:val="1"/>
              <w:ind w:left="0" w:right="139" w:firstLine="0"/>
              <w:rPr>
                <w:rFonts w:hint="eastAsia"/>
                <w:sz w:val="24"/>
              </w:rPr>
            </w:pPr>
          </w:p>
          <w:p w14:paraId="6935E9DF" w14:textId="77777777" w:rsidR="00E059F4" w:rsidRDefault="00E059F4" w:rsidP="00E059F4">
            <w:pPr>
              <w:pStyle w:val="1"/>
              <w:ind w:left="0" w:right="139" w:firstLine="0"/>
              <w:rPr>
                <w:rFonts w:hint="eastAsia"/>
                <w:sz w:val="24"/>
              </w:rPr>
            </w:pPr>
          </w:p>
          <w:p w14:paraId="5D75CC0A" w14:textId="2862968A" w:rsidR="003C3D68" w:rsidRPr="00E059F4" w:rsidRDefault="00E059F4" w:rsidP="00E059F4">
            <w:pPr>
              <w:pStyle w:val="1"/>
              <w:ind w:left="0" w:right="139" w:firstLine="0"/>
              <w:rPr>
                <w:rFonts w:hint="eastAsia"/>
                <w:sz w:val="24"/>
              </w:rPr>
            </w:pPr>
            <w:r w:rsidRPr="00E059F4">
              <w:rPr>
                <w:rFonts w:hint="eastAsia"/>
                <w:sz w:val="24"/>
              </w:rPr>
              <w:t>总体方案</w:t>
            </w:r>
          </w:p>
        </w:tc>
        <w:tc>
          <w:tcPr>
            <w:tcW w:w="1134" w:type="dxa"/>
          </w:tcPr>
          <w:p w14:paraId="1C49F562" w14:textId="77777777" w:rsidR="00E059F4" w:rsidRDefault="00E059F4" w:rsidP="00E059F4">
            <w:pPr>
              <w:pStyle w:val="1"/>
              <w:ind w:left="0" w:right="139" w:firstLine="0"/>
              <w:rPr>
                <w:rFonts w:hint="eastAsia"/>
                <w:sz w:val="24"/>
              </w:rPr>
            </w:pPr>
          </w:p>
          <w:p w14:paraId="1FDAE29D" w14:textId="77777777" w:rsidR="00E059F4" w:rsidRDefault="00E059F4" w:rsidP="00E059F4">
            <w:pPr>
              <w:pStyle w:val="1"/>
              <w:ind w:left="0" w:right="139" w:firstLine="0"/>
              <w:rPr>
                <w:rFonts w:hint="eastAsia"/>
                <w:sz w:val="24"/>
              </w:rPr>
            </w:pPr>
          </w:p>
          <w:p w14:paraId="11EB73A5" w14:textId="77777777" w:rsidR="00E059F4" w:rsidRDefault="00E059F4" w:rsidP="00E059F4">
            <w:pPr>
              <w:pStyle w:val="1"/>
              <w:ind w:left="0" w:right="139" w:firstLine="0"/>
              <w:rPr>
                <w:rFonts w:hint="eastAsia"/>
                <w:sz w:val="24"/>
              </w:rPr>
            </w:pPr>
          </w:p>
          <w:p w14:paraId="388AFFD6" w14:textId="77777777" w:rsidR="00E059F4" w:rsidRDefault="00E059F4" w:rsidP="00E059F4">
            <w:pPr>
              <w:pStyle w:val="1"/>
              <w:ind w:left="0" w:right="139" w:firstLine="0"/>
              <w:rPr>
                <w:rFonts w:hint="eastAsia"/>
                <w:sz w:val="24"/>
              </w:rPr>
            </w:pPr>
          </w:p>
          <w:p w14:paraId="0B217254" w14:textId="10C033AC" w:rsidR="003C3D68" w:rsidRPr="00E059F4" w:rsidRDefault="00E059F4" w:rsidP="00E059F4">
            <w:pPr>
              <w:pStyle w:val="1"/>
              <w:ind w:left="0" w:right="139" w:firstLine="0"/>
              <w:rPr>
                <w:rFonts w:hint="eastAsia"/>
                <w:sz w:val="24"/>
              </w:rPr>
            </w:pPr>
            <w:r w:rsidRPr="00E059F4">
              <w:rPr>
                <w:rFonts w:hint="eastAsia"/>
                <w:sz w:val="24"/>
              </w:rPr>
              <w:t>10分</w:t>
            </w:r>
          </w:p>
        </w:tc>
        <w:tc>
          <w:tcPr>
            <w:tcW w:w="5345" w:type="dxa"/>
            <w:gridSpan w:val="2"/>
          </w:tcPr>
          <w:p w14:paraId="7E82F90F" w14:textId="77777777" w:rsidR="00E059F4" w:rsidRPr="00E059F4" w:rsidRDefault="00E059F4" w:rsidP="00E059F4">
            <w:pPr>
              <w:pStyle w:val="1"/>
              <w:ind w:left="0" w:right="139" w:firstLine="0"/>
              <w:rPr>
                <w:rFonts w:hint="eastAsia"/>
                <w:sz w:val="24"/>
              </w:rPr>
            </w:pPr>
            <w:r w:rsidRPr="00E059F4">
              <w:rPr>
                <w:rFonts w:hint="eastAsia"/>
                <w:sz w:val="24"/>
              </w:rPr>
              <w:t>总体方案详细、完善，工作思路清晰，项目进度计划合理，工作部署符合规范及项目要</w:t>
            </w:r>
          </w:p>
          <w:p w14:paraId="0199B64E" w14:textId="77777777" w:rsidR="00E059F4" w:rsidRPr="00E059F4" w:rsidRDefault="00E059F4" w:rsidP="00E059F4">
            <w:pPr>
              <w:pStyle w:val="1"/>
              <w:ind w:left="0" w:right="139" w:firstLine="0"/>
              <w:rPr>
                <w:rFonts w:hint="eastAsia"/>
                <w:sz w:val="24"/>
              </w:rPr>
            </w:pPr>
            <w:r w:rsidRPr="00E059F4">
              <w:rPr>
                <w:rFonts w:hint="eastAsia"/>
                <w:sz w:val="24"/>
              </w:rPr>
              <w:t>求，实施步骤、路线全面合理，论述完整清晰，总体组织符合实际，对各项内容的业务</w:t>
            </w:r>
          </w:p>
          <w:p w14:paraId="00F37993" w14:textId="77777777" w:rsidR="00E059F4" w:rsidRPr="00E059F4" w:rsidRDefault="00E059F4" w:rsidP="00E059F4">
            <w:pPr>
              <w:pStyle w:val="1"/>
              <w:ind w:left="0" w:right="139" w:firstLine="0"/>
              <w:rPr>
                <w:rFonts w:hint="eastAsia"/>
                <w:sz w:val="24"/>
              </w:rPr>
            </w:pPr>
            <w:r w:rsidRPr="00E059F4">
              <w:rPr>
                <w:rFonts w:hint="eastAsia"/>
                <w:sz w:val="24"/>
              </w:rPr>
              <w:t>掌握和理解程度好得 10分；每有一项不符合项目实际或者难以实施或达不到采购需求</w:t>
            </w:r>
          </w:p>
          <w:p w14:paraId="1D2BBA10" w14:textId="178BA877" w:rsidR="003C3D68" w:rsidRPr="00E059F4" w:rsidRDefault="00E059F4" w:rsidP="00E059F4">
            <w:pPr>
              <w:pStyle w:val="1"/>
              <w:ind w:left="0" w:right="139" w:firstLine="0"/>
              <w:rPr>
                <w:rFonts w:hint="eastAsia"/>
                <w:sz w:val="24"/>
              </w:rPr>
            </w:pPr>
            <w:r w:rsidRPr="00E059F4">
              <w:rPr>
                <w:rFonts w:hint="eastAsia"/>
                <w:sz w:val="24"/>
              </w:rPr>
              <w:t>的目标扣 2 分，扣完为止。</w:t>
            </w:r>
          </w:p>
        </w:tc>
      </w:tr>
      <w:tr w:rsidR="003C3D68" w:rsidRPr="00E059F4" w14:paraId="6428EEE8" w14:textId="77777777" w:rsidTr="00E059F4">
        <w:tc>
          <w:tcPr>
            <w:tcW w:w="1686" w:type="dxa"/>
          </w:tcPr>
          <w:p w14:paraId="55FD822D" w14:textId="77777777" w:rsidR="003C3D68" w:rsidRPr="00E059F4" w:rsidRDefault="003C3D68" w:rsidP="00E059F4">
            <w:pPr>
              <w:pStyle w:val="1"/>
              <w:ind w:left="0" w:right="139" w:firstLine="0"/>
              <w:jc w:val="left"/>
              <w:rPr>
                <w:rFonts w:hint="eastAsia"/>
                <w:sz w:val="24"/>
              </w:rPr>
            </w:pPr>
          </w:p>
        </w:tc>
        <w:tc>
          <w:tcPr>
            <w:tcW w:w="1701" w:type="dxa"/>
            <w:gridSpan w:val="2"/>
          </w:tcPr>
          <w:p w14:paraId="3C8FC9E5" w14:textId="77777777" w:rsidR="00E059F4" w:rsidRDefault="00E059F4" w:rsidP="00E059F4">
            <w:pPr>
              <w:pStyle w:val="1"/>
              <w:ind w:left="0" w:right="139" w:firstLine="0"/>
              <w:rPr>
                <w:rFonts w:hint="eastAsia"/>
                <w:sz w:val="24"/>
              </w:rPr>
            </w:pPr>
          </w:p>
          <w:p w14:paraId="28ED5CC9" w14:textId="77777777" w:rsidR="00E059F4" w:rsidRDefault="00E059F4" w:rsidP="00E059F4">
            <w:pPr>
              <w:pStyle w:val="1"/>
              <w:ind w:left="0" w:right="139" w:firstLine="0"/>
              <w:rPr>
                <w:rFonts w:hint="eastAsia"/>
                <w:sz w:val="24"/>
              </w:rPr>
            </w:pPr>
          </w:p>
          <w:p w14:paraId="5970D0CE" w14:textId="77777777" w:rsidR="00E059F4" w:rsidRDefault="00E059F4" w:rsidP="00E059F4">
            <w:pPr>
              <w:pStyle w:val="1"/>
              <w:ind w:left="0" w:right="139" w:firstLine="0"/>
              <w:rPr>
                <w:rFonts w:hint="eastAsia"/>
                <w:sz w:val="24"/>
              </w:rPr>
            </w:pPr>
          </w:p>
          <w:p w14:paraId="2D84039A" w14:textId="77777777" w:rsidR="00E059F4" w:rsidRDefault="00E059F4" w:rsidP="00E059F4">
            <w:pPr>
              <w:pStyle w:val="1"/>
              <w:ind w:left="0" w:right="139" w:firstLine="0"/>
              <w:rPr>
                <w:rFonts w:hint="eastAsia"/>
                <w:sz w:val="24"/>
              </w:rPr>
            </w:pPr>
          </w:p>
          <w:p w14:paraId="3C2C65BA" w14:textId="77777777" w:rsidR="00E059F4" w:rsidRDefault="00E059F4" w:rsidP="00E059F4">
            <w:pPr>
              <w:pStyle w:val="1"/>
              <w:ind w:left="0" w:right="139" w:firstLine="0"/>
              <w:rPr>
                <w:rFonts w:hint="eastAsia"/>
                <w:sz w:val="24"/>
              </w:rPr>
            </w:pPr>
          </w:p>
          <w:p w14:paraId="63E9D9E7" w14:textId="77777777" w:rsidR="00E059F4" w:rsidRDefault="00E059F4" w:rsidP="00E059F4">
            <w:pPr>
              <w:pStyle w:val="1"/>
              <w:ind w:left="0" w:right="139" w:firstLine="0"/>
              <w:rPr>
                <w:rFonts w:hint="eastAsia"/>
                <w:sz w:val="24"/>
              </w:rPr>
            </w:pPr>
          </w:p>
          <w:p w14:paraId="7977E703" w14:textId="0E476491" w:rsidR="003C3D68" w:rsidRPr="00E059F4" w:rsidRDefault="00E059F4" w:rsidP="00E059F4">
            <w:pPr>
              <w:pStyle w:val="1"/>
              <w:ind w:left="0" w:right="139" w:firstLine="0"/>
              <w:rPr>
                <w:rFonts w:hint="eastAsia"/>
                <w:sz w:val="24"/>
              </w:rPr>
            </w:pPr>
            <w:r w:rsidRPr="00E059F4">
              <w:rPr>
                <w:rFonts w:hint="eastAsia"/>
                <w:sz w:val="24"/>
              </w:rPr>
              <w:t>实施措施</w:t>
            </w:r>
          </w:p>
        </w:tc>
        <w:tc>
          <w:tcPr>
            <w:tcW w:w="1134" w:type="dxa"/>
          </w:tcPr>
          <w:p w14:paraId="6A17B7A9" w14:textId="77777777" w:rsidR="00E059F4" w:rsidRDefault="00E059F4" w:rsidP="00E059F4">
            <w:pPr>
              <w:pStyle w:val="1"/>
              <w:ind w:left="0" w:right="139" w:firstLine="0"/>
              <w:rPr>
                <w:rFonts w:hint="eastAsia"/>
                <w:sz w:val="24"/>
              </w:rPr>
            </w:pPr>
          </w:p>
          <w:p w14:paraId="7D8672FF" w14:textId="77777777" w:rsidR="00E059F4" w:rsidRDefault="00E059F4" w:rsidP="00E059F4">
            <w:pPr>
              <w:pStyle w:val="1"/>
              <w:ind w:left="0" w:right="139" w:firstLine="0"/>
              <w:rPr>
                <w:rFonts w:hint="eastAsia"/>
                <w:sz w:val="24"/>
              </w:rPr>
            </w:pPr>
          </w:p>
          <w:p w14:paraId="73C4BE06" w14:textId="77777777" w:rsidR="00E059F4" w:rsidRDefault="00E059F4" w:rsidP="00E059F4">
            <w:pPr>
              <w:pStyle w:val="1"/>
              <w:ind w:left="0" w:right="139" w:firstLine="0"/>
              <w:rPr>
                <w:rFonts w:hint="eastAsia"/>
                <w:sz w:val="24"/>
              </w:rPr>
            </w:pPr>
          </w:p>
          <w:p w14:paraId="66A0E235" w14:textId="77777777" w:rsidR="00E059F4" w:rsidRDefault="00E059F4" w:rsidP="00E059F4">
            <w:pPr>
              <w:pStyle w:val="1"/>
              <w:ind w:left="0" w:right="139" w:firstLine="0"/>
              <w:rPr>
                <w:rFonts w:hint="eastAsia"/>
                <w:sz w:val="24"/>
              </w:rPr>
            </w:pPr>
          </w:p>
          <w:p w14:paraId="02CBA5CC" w14:textId="77777777" w:rsidR="00E059F4" w:rsidRDefault="00E059F4" w:rsidP="00E059F4">
            <w:pPr>
              <w:pStyle w:val="1"/>
              <w:ind w:left="0" w:right="139" w:firstLine="0"/>
              <w:rPr>
                <w:rFonts w:hint="eastAsia"/>
                <w:sz w:val="24"/>
              </w:rPr>
            </w:pPr>
          </w:p>
          <w:p w14:paraId="0C16C6F0" w14:textId="77777777" w:rsidR="00E059F4" w:rsidRDefault="00E059F4" w:rsidP="00E059F4">
            <w:pPr>
              <w:pStyle w:val="1"/>
              <w:ind w:left="0" w:right="139" w:firstLine="0"/>
              <w:rPr>
                <w:rFonts w:hint="eastAsia"/>
                <w:sz w:val="24"/>
              </w:rPr>
            </w:pPr>
          </w:p>
          <w:p w14:paraId="07E66929" w14:textId="59A43875" w:rsidR="003C3D68" w:rsidRPr="00E059F4" w:rsidRDefault="00E059F4" w:rsidP="00E059F4">
            <w:pPr>
              <w:pStyle w:val="1"/>
              <w:ind w:left="0" w:right="139" w:firstLine="0"/>
              <w:rPr>
                <w:rFonts w:hint="eastAsia"/>
                <w:sz w:val="24"/>
              </w:rPr>
            </w:pPr>
            <w:r w:rsidRPr="00E059F4">
              <w:rPr>
                <w:rFonts w:hint="eastAsia"/>
                <w:sz w:val="24"/>
              </w:rPr>
              <w:t>15</w:t>
            </w:r>
          </w:p>
        </w:tc>
        <w:tc>
          <w:tcPr>
            <w:tcW w:w="5345" w:type="dxa"/>
            <w:gridSpan w:val="2"/>
          </w:tcPr>
          <w:p w14:paraId="5472F4C6" w14:textId="77777777" w:rsidR="00E059F4" w:rsidRPr="00E059F4" w:rsidRDefault="00E059F4" w:rsidP="00AF0E31">
            <w:pPr>
              <w:pStyle w:val="1"/>
              <w:ind w:left="0" w:right="139" w:firstLine="0"/>
              <w:jc w:val="left"/>
              <w:rPr>
                <w:rFonts w:hint="eastAsia"/>
                <w:sz w:val="24"/>
              </w:rPr>
            </w:pPr>
            <w:r w:rsidRPr="00E059F4">
              <w:rPr>
                <w:rFonts w:hint="eastAsia"/>
                <w:sz w:val="24"/>
              </w:rPr>
              <w:lastRenderedPageBreak/>
              <w:t>①拟定了详细的实施措施；</w:t>
            </w:r>
          </w:p>
          <w:p w14:paraId="59252E57" w14:textId="77777777" w:rsidR="00E059F4" w:rsidRPr="00E059F4" w:rsidRDefault="00E059F4" w:rsidP="00AF0E31">
            <w:pPr>
              <w:pStyle w:val="1"/>
              <w:ind w:left="0" w:right="139" w:firstLine="0"/>
              <w:jc w:val="left"/>
              <w:rPr>
                <w:rFonts w:hint="eastAsia"/>
                <w:sz w:val="24"/>
              </w:rPr>
            </w:pPr>
            <w:r w:rsidRPr="00E059F4">
              <w:rPr>
                <w:rFonts w:hint="eastAsia"/>
                <w:sz w:val="24"/>
              </w:rPr>
              <w:t>②措施包含组织方案的；</w:t>
            </w:r>
          </w:p>
          <w:p w14:paraId="026F945A" w14:textId="77777777" w:rsidR="00E059F4" w:rsidRPr="00E059F4" w:rsidRDefault="00E059F4" w:rsidP="00AF0E31">
            <w:pPr>
              <w:pStyle w:val="1"/>
              <w:ind w:left="0" w:right="139" w:firstLine="0"/>
              <w:jc w:val="left"/>
              <w:rPr>
                <w:rFonts w:hint="eastAsia"/>
                <w:sz w:val="24"/>
              </w:rPr>
            </w:pPr>
            <w:r w:rsidRPr="00E059F4">
              <w:rPr>
                <w:rFonts w:hint="eastAsia"/>
                <w:sz w:val="24"/>
              </w:rPr>
              <w:lastRenderedPageBreak/>
              <w:t>③包含管理措施的；</w:t>
            </w:r>
          </w:p>
          <w:p w14:paraId="0D9B04E2" w14:textId="77777777" w:rsidR="00E059F4" w:rsidRPr="00E059F4" w:rsidRDefault="00E059F4" w:rsidP="00AF0E31">
            <w:pPr>
              <w:pStyle w:val="1"/>
              <w:ind w:left="0" w:right="139" w:firstLine="0"/>
              <w:jc w:val="left"/>
              <w:rPr>
                <w:rFonts w:hint="eastAsia"/>
                <w:sz w:val="24"/>
              </w:rPr>
            </w:pPr>
            <w:r w:rsidRPr="00E059F4">
              <w:rPr>
                <w:rFonts w:hint="eastAsia"/>
                <w:sz w:val="24"/>
              </w:rPr>
              <w:t>④包含人员安排的；</w:t>
            </w:r>
          </w:p>
          <w:p w14:paraId="0F1710D2" w14:textId="77777777" w:rsidR="00E059F4" w:rsidRPr="00E059F4" w:rsidRDefault="00E059F4" w:rsidP="00AF0E31">
            <w:pPr>
              <w:pStyle w:val="1"/>
              <w:ind w:left="0" w:right="139" w:firstLine="0"/>
              <w:jc w:val="left"/>
              <w:rPr>
                <w:rFonts w:hint="eastAsia"/>
                <w:sz w:val="24"/>
              </w:rPr>
            </w:pPr>
            <w:r w:rsidRPr="00E059F4">
              <w:rPr>
                <w:rFonts w:hint="eastAsia"/>
                <w:sz w:val="24"/>
              </w:rPr>
              <w:t>⑤包含具体服务内容的；</w:t>
            </w:r>
          </w:p>
          <w:p w14:paraId="02ED140C" w14:textId="77777777" w:rsidR="00E059F4" w:rsidRPr="00E059F4" w:rsidRDefault="00E059F4" w:rsidP="00AF0E31">
            <w:pPr>
              <w:pStyle w:val="1"/>
              <w:ind w:left="0" w:right="139" w:firstLine="0"/>
              <w:jc w:val="left"/>
              <w:rPr>
                <w:rFonts w:hint="eastAsia"/>
                <w:sz w:val="24"/>
              </w:rPr>
            </w:pPr>
            <w:r w:rsidRPr="00E059F4">
              <w:rPr>
                <w:rFonts w:hint="eastAsia"/>
                <w:sz w:val="24"/>
              </w:rPr>
              <w:t>以上方案内容满足本项目需求、条例阐述清晰、无遗漏、与项目契合度高逻辑明确且能</w:t>
            </w:r>
          </w:p>
          <w:p w14:paraId="5C26B5F9" w14:textId="77777777" w:rsidR="00E059F4" w:rsidRPr="00E059F4" w:rsidRDefault="00E059F4" w:rsidP="00AF0E31">
            <w:pPr>
              <w:pStyle w:val="1"/>
              <w:ind w:left="0" w:right="139" w:firstLine="0"/>
              <w:jc w:val="left"/>
              <w:rPr>
                <w:rFonts w:hint="eastAsia"/>
                <w:sz w:val="24"/>
              </w:rPr>
            </w:pPr>
            <w:r w:rsidRPr="00E059F4">
              <w:rPr>
                <w:rFonts w:hint="eastAsia"/>
                <w:sz w:val="24"/>
              </w:rPr>
              <w:t>对本项目特殊做出预判和解决措施的得15分，每缺少一项内容扣3分;每有一项内容不完</w:t>
            </w:r>
          </w:p>
          <w:p w14:paraId="541FF257" w14:textId="77777777" w:rsidR="00E059F4" w:rsidRPr="00E059F4" w:rsidRDefault="00E059F4" w:rsidP="00AF0E31">
            <w:pPr>
              <w:pStyle w:val="1"/>
              <w:ind w:left="0" w:right="139" w:firstLine="0"/>
              <w:jc w:val="left"/>
              <w:rPr>
                <w:rFonts w:hint="eastAsia"/>
                <w:sz w:val="24"/>
              </w:rPr>
            </w:pPr>
            <w:r w:rsidRPr="00E059F4">
              <w:rPr>
                <w:rFonts w:hint="eastAsia"/>
                <w:sz w:val="24"/>
              </w:rPr>
              <w:t>整或未能满足采购需求的或每有一处不具有针对性或逻辑性错误且不完整的扣2分;扣完</w:t>
            </w:r>
          </w:p>
          <w:p w14:paraId="2D5D022B" w14:textId="68A0DF20" w:rsidR="003C3D68" w:rsidRPr="00E059F4" w:rsidRDefault="00E059F4" w:rsidP="00AF0E31">
            <w:pPr>
              <w:pStyle w:val="1"/>
              <w:ind w:left="0" w:right="139" w:firstLine="0"/>
              <w:jc w:val="left"/>
              <w:rPr>
                <w:rFonts w:hint="eastAsia"/>
                <w:sz w:val="24"/>
              </w:rPr>
            </w:pPr>
            <w:r w:rsidRPr="00E059F4">
              <w:rPr>
                <w:rFonts w:hint="eastAsia"/>
                <w:sz w:val="24"/>
              </w:rPr>
              <w:t>为止。</w:t>
            </w:r>
          </w:p>
        </w:tc>
      </w:tr>
      <w:tr w:rsidR="003C3D68" w:rsidRPr="00E059F4" w14:paraId="47E578F6" w14:textId="77777777" w:rsidTr="00E059F4">
        <w:tc>
          <w:tcPr>
            <w:tcW w:w="1686" w:type="dxa"/>
          </w:tcPr>
          <w:p w14:paraId="20CBF2B6" w14:textId="77777777" w:rsidR="003C3D68" w:rsidRPr="00E059F4" w:rsidRDefault="003C3D68" w:rsidP="00E059F4">
            <w:pPr>
              <w:pStyle w:val="1"/>
              <w:ind w:left="0" w:right="139" w:firstLine="0"/>
              <w:jc w:val="left"/>
              <w:rPr>
                <w:rFonts w:hint="eastAsia"/>
                <w:sz w:val="24"/>
              </w:rPr>
            </w:pPr>
          </w:p>
        </w:tc>
        <w:tc>
          <w:tcPr>
            <w:tcW w:w="1701" w:type="dxa"/>
            <w:gridSpan w:val="2"/>
          </w:tcPr>
          <w:p w14:paraId="07FEE7D7" w14:textId="77777777" w:rsidR="00E059F4" w:rsidRDefault="00E059F4" w:rsidP="00E059F4">
            <w:pPr>
              <w:pStyle w:val="1"/>
              <w:ind w:left="0" w:right="139" w:firstLine="0"/>
              <w:rPr>
                <w:rFonts w:hint="eastAsia"/>
                <w:sz w:val="24"/>
              </w:rPr>
            </w:pPr>
          </w:p>
          <w:p w14:paraId="1D123B35" w14:textId="1D595AD9" w:rsidR="00E059F4" w:rsidRPr="00E059F4" w:rsidRDefault="00E059F4" w:rsidP="00E059F4">
            <w:pPr>
              <w:pStyle w:val="1"/>
              <w:ind w:left="0" w:right="139" w:firstLine="0"/>
              <w:rPr>
                <w:rFonts w:hint="eastAsia"/>
                <w:sz w:val="24"/>
              </w:rPr>
            </w:pPr>
            <w:r w:rsidRPr="00E059F4">
              <w:rPr>
                <w:rFonts w:hint="eastAsia"/>
                <w:sz w:val="24"/>
              </w:rPr>
              <w:t>质量保障措</w:t>
            </w:r>
          </w:p>
          <w:p w14:paraId="4B2AF3A1" w14:textId="5F7615AD" w:rsidR="003C3D68" w:rsidRPr="00E059F4" w:rsidRDefault="00E059F4" w:rsidP="00E059F4">
            <w:pPr>
              <w:pStyle w:val="1"/>
              <w:ind w:left="0" w:right="139" w:firstLine="0"/>
              <w:jc w:val="left"/>
              <w:rPr>
                <w:rFonts w:hint="eastAsia"/>
                <w:sz w:val="24"/>
              </w:rPr>
            </w:pPr>
            <w:r w:rsidRPr="00E059F4">
              <w:rPr>
                <w:rFonts w:hint="eastAsia"/>
                <w:sz w:val="24"/>
              </w:rPr>
              <w:t>施</w:t>
            </w:r>
          </w:p>
        </w:tc>
        <w:tc>
          <w:tcPr>
            <w:tcW w:w="1134" w:type="dxa"/>
          </w:tcPr>
          <w:p w14:paraId="74D43182" w14:textId="77777777" w:rsidR="00E059F4" w:rsidRDefault="00E059F4" w:rsidP="00E059F4">
            <w:pPr>
              <w:pStyle w:val="1"/>
              <w:ind w:left="0" w:right="139" w:firstLine="0"/>
              <w:jc w:val="left"/>
              <w:rPr>
                <w:rFonts w:hint="eastAsia"/>
                <w:sz w:val="24"/>
              </w:rPr>
            </w:pPr>
          </w:p>
          <w:p w14:paraId="365B9F18" w14:textId="77777777" w:rsidR="00E059F4" w:rsidRDefault="00E059F4" w:rsidP="00E059F4">
            <w:pPr>
              <w:pStyle w:val="1"/>
              <w:ind w:left="0" w:right="139" w:firstLine="0"/>
              <w:jc w:val="left"/>
              <w:rPr>
                <w:rFonts w:hint="eastAsia"/>
                <w:sz w:val="24"/>
              </w:rPr>
            </w:pPr>
          </w:p>
          <w:p w14:paraId="49D13437" w14:textId="0B7C3075" w:rsidR="003C3D68" w:rsidRPr="00E059F4" w:rsidRDefault="00E059F4" w:rsidP="00E059F4">
            <w:pPr>
              <w:pStyle w:val="1"/>
              <w:ind w:left="0" w:right="139" w:firstLine="0"/>
              <w:jc w:val="left"/>
              <w:rPr>
                <w:rFonts w:hint="eastAsia"/>
                <w:sz w:val="24"/>
              </w:rPr>
            </w:pPr>
            <w:r w:rsidRPr="00E059F4">
              <w:rPr>
                <w:rFonts w:hint="eastAsia"/>
                <w:sz w:val="24"/>
              </w:rPr>
              <w:t>10</w:t>
            </w:r>
          </w:p>
        </w:tc>
        <w:tc>
          <w:tcPr>
            <w:tcW w:w="5345" w:type="dxa"/>
            <w:gridSpan w:val="2"/>
          </w:tcPr>
          <w:p w14:paraId="504D55AC" w14:textId="77777777" w:rsidR="00E059F4" w:rsidRPr="00E059F4" w:rsidRDefault="00E059F4" w:rsidP="00E059F4">
            <w:pPr>
              <w:pStyle w:val="1"/>
              <w:ind w:left="0" w:right="139" w:firstLine="0"/>
              <w:rPr>
                <w:rFonts w:hint="eastAsia"/>
                <w:sz w:val="24"/>
              </w:rPr>
            </w:pPr>
            <w:r w:rsidRPr="00E059F4">
              <w:rPr>
                <w:rFonts w:hint="eastAsia"/>
                <w:sz w:val="24"/>
              </w:rPr>
              <w:t>针对本项目提供的项目服务要求，详细描述项目质量保证措施，包括不限于设计变更、</w:t>
            </w:r>
          </w:p>
          <w:p w14:paraId="41DC84EC" w14:textId="77777777" w:rsidR="00E059F4" w:rsidRPr="00E059F4" w:rsidRDefault="00E059F4" w:rsidP="00E059F4">
            <w:pPr>
              <w:pStyle w:val="1"/>
              <w:ind w:left="0" w:right="139" w:firstLine="0"/>
              <w:rPr>
                <w:rFonts w:hint="eastAsia"/>
                <w:sz w:val="24"/>
              </w:rPr>
            </w:pPr>
            <w:r w:rsidRPr="00E059F4">
              <w:rPr>
                <w:rFonts w:hint="eastAsia"/>
                <w:sz w:val="24"/>
              </w:rPr>
              <w:t>沟通相应措施，增加进度管理：合理、可行，完全满足项目需求得 10 分；措施描述不</w:t>
            </w:r>
          </w:p>
          <w:p w14:paraId="79CCFBD1" w14:textId="43E4189E" w:rsidR="003C3D68" w:rsidRPr="00E059F4" w:rsidRDefault="00E059F4" w:rsidP="00E059F4">
            <w:pPr>
              <w:pStyle w:val="1"/>
              <w:ind w:left="0" w:right="139" w:firstLine="0"/>
              <w:jc w:val="left"/>
              <w:rPr>
                <w:rFonts w:hint="eastAsia"/>
                <w:sz w:val="24"/>
              </w:rPr>
            </w:pPr>
            <w:r w:rsidRPr="00E059F4">
              <w:rPr>
                <w:rFonts w:hint="eastAsia"/>
                <w:sz w:val="24"/>
              </w:rPr>
              <w:t>清晰或有缺失内容的每一项扣 2 分，扣完为止；未提供的不得分。</w:t>
            </w:r>
          </w:p>
        </w:tc>
      </w:tr>
    </w:tbl>
    <w:tbl>
      <w:tblPr>
        <w:tblStyle w:val="a7"/>
        <w:tblW w:w="0" w:type="auto"/>
        <w:tblLook w:val="04A0" w:firstRow="1" w:lastRow="0" w:firstColumn="1" w:lastColumn="0" w:noHBand="0" w:noVBand="1"/>
      </w:tblPr>
      <w:tblGrid>
        <w:gridCol w:w="1696"/>
        <w:gridCol w:w="1701"/>
        <w:gridCol w:w="1134"/>
        <w:gridCol w:w="5345"/>
      </w:tblGrid>
      <w:tr w:rsidR="00E059F4" w14:paraId="1BF4D73F" w14:textId="77777777" w:rsidTr="00E059F4">
        <w:tc>
          <w:tcPr>
            <w:tcW w:w="1696" w:type="dxa"/>
          </w:tcPr>
          <w:p w14:paraId="03E8E646" w14:textId="77777777" w:rsidR="00E059F4" w:rsidRDefault="00E059F4" w:rsidP="00E059F4">
            <w:pPr>
              <w:ind w:left="0" w:firstLine="0"/>
              <w:rPr>
                <w:rFonts w:hint="eastAsia"/>
              </w:rPr>
            </w:pPr>
          </w:p>
        </w:tc>
        <w:tc>
          <w:tcPr>
            <w:tcW w:w="1701" w:type="dxa"/>
          </w:tcPr>
          <w:p w14:paraId="35011D4D" w14:textId="77777777" w:rsidR="00E059F4" w:rsidRDefault="00E059F4" w:rsidP="00E059F4">
            <w:pPr>
              <w:ind w:left="0" w:firstLine="0"/>
              <w:rPr>
                <w:rFonts w:hint="eastAsia"/>
              </w:rPr>
            </w:pPr>
          </w:p>
          <w:p w14:paraId="22A43486" w14:textId="77777777" w:rsidR="00E059F4" w:rsidRDefault="00E059F4" w:rsidP="00E059F4">
            <w:pPr>
              <w:ind w:left="0" w:firstLine="0"/>
              <w:rPr>
                <w:rFonts w:hint="eastAsia"/>
              </w:rPr>
            </w:pPr>
          </w:p>
          <w:p w14:paraId="10BF40E2" w14:textId="77777777" w:rsidR="00E059F4" w:rsidRDefault="00E059F4" w:rsidP="00E059F4">
            <w:pPr>
              <w:ind w:left="0" w:firstLine="0"/>
              <w:rPr>
                <w:rFonts w:hint="eastAsia"/>
              </w:rPr>
            </w:pPr>
          </w:p>
          <w:p w14:paraId="7CFFCC4E" w14:textId="77777777" w:rsidR="00E059F4" w:rsidRDefault="00E059F4" w:rsidP="00E059F4">
            <w:pPr>
              <w:ind w:left="0" w:firstLine="0"/>
              <w:rPr>
                <w:rFonts w:hint="eastAsia"/>
              </w:rPr>
            </w:pPr>
          </w:p>
          <w:p w14:paraId="18D6B757" w14:textId="1428D1A8" w:rsidR="00E059F4" w:rsidRDefault="00E059F4" w:rsidP="00E059F4">
            <w:pPr>
              <w:ind w:left="0" w:firstLine="0"/>
              <w:rPr>
                <w:rFonts w:hint="eastAsia"/>
              </w:rPr>
            </w:pPr>
            <w:r w:rsidRPr="00E059F4">
              <w:rPr>
                <w:rFonts w:hint="eastAsia"/>
              </w:rPr>
              <w:t>服务承诺</w:t>
            </w:r>
          </w:p>
        </w:tc>
        <w:tc>
          <w:tcPr>
            <w:tcW w:w="1134" w:type="dxa"/>
          </w:tcPr>
          <w:p w14:paraId="51BCBEC1" w14:textId="77777777" w:rsidR="00E059F4" w:rsidRDefault="00E059F4" w:rsidP="00E059F4">
            <w:pPr>
              <w:ind w:left="0" w:firstLine="0"/>
              <w:rPr>
                <w:rFonts w:hint="eastAsia"/>
              </w:rPr>
            </w:pPr>
          </w:p>
          <w:p w14:paraId="742FE004" w14:textId="77777777" w:rsidR="00E059F4" w:rsidRDefault="00E059F4" w:rsidP="00E059F4">
            <w:pPr>
              <w:ind w:left="0" w:firstLine="0"/>
              <w:rPr>
                <w:rFonts w:hint="eastAsia"/>
              </w:rPr>
            </w:pPr>
          </w:p>
          <w:p w14:paraId="2544F978" w14:textId="77777777" w:rsidR="00E059F4" w:rsidRDefault="00E059F4" w:rsidP="00E059F4">
            <w:pPr>
              <w:ind w:left="0" w:firstLine="0"/>
              <w:rPr>
                <w:rFonts w:hint="eastAsia"/>
              </w:rPr>
            </w:pPr>
          </w:p>
          <w:p w14:paraId="7E55DCB8" w14:textId="77777777" w:rsidR="00E059F4" w:rsidRDefault="00E059F4" w:rsidP="00E059F4">
            <w:pPr>
              <w:ind w:left="0" w:firstLine="0"/>
              <w:rPr>
                <w:rFonts w:hint="eastAsia"/>
              </w:rPr>
            </w:pPr>
          </w:p>
          <w:p w14:paraId="00445484" w14:textId="62234689" w:rsidR="00E059F4" w:rsidRDefault="00E059F4" w:rsidP="00E059F4">
            <w:pPr>
              <w:ind w:left="0" w:firstLineChars="100" w:firstLine="240"/>
              <w:rPr>
                <w:rFonts w:hint="eastAsia"/>
              </w:rPr>
            </w:pPr>
            <w:r>
              <w:rPr>
                <w:rFonts w:hint="eastAsia"/>
              </w:rPr>
              <w:t>5</w:t>
            </w:r>
          </w:p>
        </w:tc>
        <w:tc>
          <w:tcPr>
            <w:tcW w:w="5345" w:type="dxa"/>
          </w:tcPr>
          <w:p w14:paraId="586B003C" w14:textId="627EABF8" w:rsidR="00E059F4" w:rsidRDefault="000D75D9" w:rsidP="00E059F4">
            <w:pPr>
              <w:ind w:left="0" w:firstLine="0"/>
              <w:rPr>
                <w:rFonts w:hint="eastAsia"/>
              </w:rPr>
            </w:pPr>
            <w:r w:rsidRPr="003F1BDC">
              <w:rPr>
                <w:rFonts w:hint="eastAsia"/>
                <w:color w:val="auto"/>
                <w:sz w:val="21"/>
                <w:szCs w:val="21"/>
                <w:lang w:bidi="ar"/>
              </w:rPr>
              <w:t>①拟</w:t>
            </w:r>
            <w:r w:rsidRPr="00765260">
              <w:rPr>
                <w:rFonts w:hint="eastAsia"/>
                <w:color w:val="auto"/>
                <w:sz w:val="21"/>
                <w:szCs w:val="21"/>
                <w:lang w:bidi="ar"/>
              </w:rPr>
              <w:t>定了简单的技术服务承诺，②承诺内容包含项目完成后，</w:t>
            </w:r>
            <w:r w:rsidRPr="000E6F64">
              <w:rPr>
                <w:rFonts w:hint="eastAsia"/>
                <w:color w:val="auto"/>
                <w:sz w:val="21"/>
                <w:szCs w:val="21"/>
                <w:lang w:bidi="ar"/>
              </w:rPr>
              <w:t>向采购人提供相关技术服务内容的</w:t>
            </w:r>
            <w:r>
              <w:rPr>
                <w:rFonts w:hint="eastAsia"/>
                <w:color w:val="auto"/>
                <w:sz w:val="21"/>
                <w:szCs w:val="21"/>
                <w:lang w:bidi="ar"/>
              </w:rPr>
              <w:t>。</w:t>
            </w:r>
            <w:r w:rsidRPr="00765260">
              <w:rPr>
                <w:rFonts w:hint="eastAsia"/>
                <w:color w:val="auto"/>
                <w:sz w:val="21"/>
                <w:szCs w:val="21"/>
                <w:lang w:bidi="ar"/>
              </w:rPr>
              <w:t>③包含技术服务范围的，④包含技术服务内容的，⑤包含技术服务程度的，</w:t>
            </w:r>
            <w:r>
              <w:rPr>
                <w:color w:val="auto"/>
                <w:sz w:val="21"/>
                <w:szCs w:val="21"/>
                <w:lang w:bidi="ar"/>
              </w:rPr>
              <w:t xml:space="preserve"> </w:t>
            </w:r>
            <w:r w:rsidRPr="00AB1F8D">
              <w:rPr>
                <w:rFonts w:hint="eastAsia"/>
                <w:color w:val="auto"/>
                <w:sz w:val="21"/>
                <w:szCs w:val="21"/>
                <w:lang w:bidi="ar"/>
              </w:rPr>
              <w:t>以上</w:t>
            </w:r>
            <w:r>
              <w:rPr>
                <w:rFonts w:hint="eastAsia"/>
                <w:color w:val="auto"/>
                <w:sz w:val="21"/>
                <w:szCs w:val="21"/>
                <w:lang w:bidi="ar"/>
              </w:rPr>
              <w:t>承诺</w:t>
            </w:r>
            <w:r w:rsidRPr="00AB1F8D">
              <w:rPr>
                <w:rFonts w:hint="eastAsia"/>
                <w:color w:val="auto"/>
                <w:sz w:val="21"/>
                <w:szCs w:val="21"/>
                <w:lang w:bidi="ar"/>
              </w:rPr>
              <w:t>内容满足本项目需求、条例阐述清晰、无遗漏、与项目契合度高逻辑明确且能对本项目特殊做出预判和解决措施的得</w:t>
            </w:r>
            <w:r>
              <w:rPr>
                <w:rFonts w:hint="eastAsia"/>
                <w:color w:val="auto"/>
                <w:sz w:val="21"/>
                <w:szCs w:val="21"/>
                <w:lang w:bidi="ar"/>
              </w:rPr>
              <w:t>5</w:t>
            </w:r>
            <w:r w:rsidRPr="00AB1F8D">
              <w:rPr>
                <w:rFonts w:hint="eastAsia"/>
                <w:color w:val="auto"/>
                <w:sz w:val="21"/>
                <w:szCs w:val="21"/>
                <w:lang w:bidi="ar"/>
              </w:rPr>
              <w:t>分，每缺少一项内容扣</w:t>
            </w:r>
            <w:r>
              <w:rPr>
                <w:rFonts w:hint="eastAsia"/>
                <w:color w:val="auto"/>
                <w:sz w:val="21"/>
                <w:szCs w:val="21"/>
                <w:lang w:bidi="ar"/>
              </w:rPr>
              <w:t>1</w:t>
            </w:r>
            <w:r w:rsidRPr="00AB1F8D">
              <w:rPr>
                <w:rFonts w:hint="eastAsia"/>
                <w:color w:val="auto"/>
                <w:sz w:val="21"/>
                <w:szCs w:val="21"/>
                <w:lang w:bidi="ar"/>
              </w:rPr>
              <w:t>分;每有一项内容不完整或未能满足采购需求的或每有一处不具有针对性或逻辑性错误且不完整的扣</w:t>
            </w:r>
            <w:r>
              <w:rPr>
                <w:rFonts w:hint="eastAsia"/>
                <w:color w:val="auto"/>
                <w:sz w:val="21"/>
                <w:szCs w:val="21"/>
                <w:lang w:bidi="ar"/>
              </w:rPr>
              <w:t>1</w:t>
            </w:r>
            <w:r w:rsidRPr="00AB1F8D">
              <w:rPr>
                <w:rFonts w:hint="eastAsia"/>
                <w:color w:val="auto"/>
                <w:sz w:val="21"/>
                <w:szCs w:val="21"/>
                <w:lang w:bidi="ar"/>
              </w:rPr>
              <w:t>分;扣完为止。</w:t>
            </w:r>
          </w:p>
        </w:tc>
      </w:tr>
      <w:tr w:rsidR="00E059F4" w14:paraId="1F13C4B2" w14:textId="77777777" w:rsidTr="00E059F4">
        <w:tc>
          <w:tcPr>
            <w:tcW w:w="1696" w:type="dxa"/>
          </w:tcPr>
          <w:p w14:paraId="78AC1179" w14:textId="77777777" w:rsidR="00E059F4" w:rsidRDefault="00E059F4" w:rsidP="00E059F4">
            <w:pPr>
              <w:ind w:left="0" w:firstLine="0"/>
              <w:rPr>
                <w:rFonts w:hint="eastAsia"/>
              </w:rPr>
            </w:pPr>
          </w:p>
        </w:tc>
        <w:tc>
          <w:tcPr>
            <w:tcW w:w="1701" w:type="dxa"/>
          </w:tcPr>
          <w:p w14:paraId="4EFD43D8" w14:textId="77777777" w:rsidR="00E059F4" w:rsidRDefault="00E059F4" w:rsidP="00E059F4">
            <w:pPr>
              <w:ind w:left="0" w:firstLine="0"/>
              <w:rPr>
                <w:rFonts w:hint="eastAsia"/>
              </w:rPr>
            </w:pPr>
          </w:p>
          <w:p w14:paraId="7C2755AD" w14:textId="7C4DC7F7" w:rsidR="00E059F4" w:rsidRPr="00E059F4" w:rsidRDefault="00E059F4" w:rsidP="00E059F4">
            <w:pPr>
              <w:ind w:left="0" w:firstLine="0"/>
              <w:rPr>
                <w:rFonts w:hint="eastAsia"/>
              </w:rPr>
            </w:pPr>
            <w:r w:rsidRPr="00E059F4">
              <w:rPr>
                <w:rFonts w:hint="eastAsia"/>
              </w:rPr>
              <w:t>售后服务</w:t>
            </w:r>
          </w:p>
        </w:tc>
        <w:tc>
          <w:tcPr>
            <w:tcW w:w="1134" w:type="dxa"/>
          </w:tcPr>
          <w:p w14:paraId="2C9CA195" w14:textId="77777777" w:rsidR="00E059F4" w:rsidRDefault="00E059F4" w:rsidP="00E059F4">
            <w:pPr>
              <w:ind w:left="0" w:firstLine="0"/>
              <w:rPr>
                <w:rFonts w:hint="eastAsia"/>
              </w:rPr>
            </w:pPr>
          </w:p>
          <w:p w14:paraId="0C0EBE78" w14:textId="65208BB6" w:rsidR="00E059F4" w:rsidRDefault="00E059F4" w:rsidP="00E059F4">
            <w:pPr>
              <w:ind w:left="0" w:firstLine="0"/>
              <w:rPr>
                <w:rFonts w:hint="eastAsia"/>
              </w:rPr>
            </w:pPr>
            <w:r>
              <w:rPr>
                <w:rFonts w:hint="eastAsia"/>
              </w:rPr>
              <w:t>5</w:t>
            </w:r>
          </w:p>
        </w:tc>
        <w:tc>
          <w:tcPr>
            <w:tcW w:w="5345" w:type="dxa"/>
          </w:tcPr>
          <w:p w14:paraId="16A14F49" w14:textId="77777777" w:rsidR="00E059F4" w:rsidRDefault="00E059F4" w:rsidP="00E059F4">
            <w:pPr>
              <w:ind w:left="0" w:firstLine="0"/>
              <w:rPr>
                <w:rFonts w:hint="eastAsia"/>
              </w:rPr>
            </w:pPr>
            <w:r>
              <w:rPr>
                <w:rFonts w:hint="eastAsia"/>
              </w:rPr>
              <w:t>①拟定了简单的售后服务承诺，得 1分；</w:t>
            </w:r>
          </w:p>
          <w:p w14:paraId="456B53EC" w14:textId="77777777" w:rsidR="00E059F4" w:rsidRDefault="00E059F4" w:rsidP="00E059F4">
            <w:pPr>
              <w:ind w:left="0" w:firstLine="0"/>
              <w:rPr>
                <w:rFonts w:hint="eastAsia"/>
              </w:rPr>
            </w:pPr>
            <w:r>
              <w:rPr>
                <w:rFonts w:hint="eastAsia"/>
              </w:rPr>
              <w:t>②承诺包含售后服务范围的，得 1分；</w:t>
            </w:r>
          </w:p>
          <w:p w14:paraId="417F6B9C" w14:textId="77777777" w:rsidR="00E059F4" w:rsidRDefault="00E059F4" w:rsidP="00E059F4">
            <w:pPr>
              <w:ind w:left="0" w:firstLine="0"/>
              <w:rPr>
                <w:rFonts w:hint="eastAsia"/>
              </w:rPr>
            </w:pPr>
            <w:r>
              <w:rPr>
                <w:rFonts w:hint="eastAsia"/>
              </w:rPr>
              <w:t>③包含售后服务内容的，得 1分；</w:t>
            </w:r>
          </w:p>
          <w:p w14:paraId="50502892" w14:textId="77777777" w:rsidR="00E059F4" w:rsidRDefault="00E059F4" w:rsidP="00E059F4">
            <w:pPr>
              <w:ind w:left="0" w:firstLine="0"/>
              <w:rPr>
                <w:rFonts w:hint="eastAsia"/>
              </w:rPr>
            </w:pPr>
            <w:r>
              <w:rPr>
                <w:rFonts w:hint="eastAsia"/>
              </w:rPr>
              <w:t>④包含售后服务程度的，得 1分；</w:t>
            </w:r>
          </w:p>
          <w:p w14:paraId="2E314E45" w14:textId="77777777" w:rsidR="00E059F4" w:rsidRDefault="00E059F4" w:rsidP="00E059F4">
            <w:pPr>
              <w:ind w:left="0" w:firstLine="0"/>
              <w:rPr>
                <w:rFonts w:hint="eastAsia"/>
              </w:rPr>
            </w:pPr>
            <w:r>
              <w:rPr>
                <w:rFonts w:hint="eastAsia"/>
              </w:rPr>
              <w:t>⑤包含售后服务人员信息的，得 1分；</w:t>
            </w:r>
          </w:p>
          <w:p w14:paraId="2CADB55F" w14:textId="34946FC1" w:rsidR="00E059F4" w:rsidRDefault="00E059F4" w:rsidP="00E059F4">
            <w:pPr>
              <w:ind w:left="0" w:firstLine="0"/>
              <w:rPr>
                <w:rFonts w:hint="eastAsia"/>
              </w:rPr>
            </w:pPr>
            <w:r>
              <w:rPr>
                <w:rFonts w:hint="eastAsia"/>
              </w:rPr>
              <w:t>售后服务内容不完整或有缺失的每一项扣1分，扣完为止；未提供的不得分。</w:t>
            </w:r>
          </w:p>
        </w:tc>
      </w:tr>
      <w:tr w:rsidR="00E059F4" w14:paraId="3DB3A1DA" w14:textId="77777777" w:rsidTr="00E059F4">
        <w:tc>
          <w:tcPr>
            <w:tcW w:w="1696" w:type="dxa"/>
          </w:tcPr>
          <w:p w14:paraId="549B0F6B" w14:textId="77777777" w:rsidR="00E059F4" w:rsidRDefault="00E059F4" w:rsidP="00E059F4">
            <w:pPr>
              <w:ind w:left="0" w:firstLine="0"/>
              <w:rPr>
                <w:rFonts w:hint="eastAsia"/>
              </w:rPr>
            </w:pPr>
          </w:p>
        </w:tc>
        <w:tc>
          <w:tcPr>
            <w:tcW w:w="1701" w:type="dxa"/>
          </w:tcPr>
          <w:p w14:paraId="47E2C05A" w14:textId="77777777" w:rsidR="00E059F4" w:rsidRDefault="00E059F4" w:rsidP="00E059F4">
            <w:pPr>
              <w:ind w:left="0" w:firstLine="0"/>
              <w:rPr>
                <w:rFonts w:hint="eastAsia"/>
              </w:rPr>
            </w:pPr>
          </w:p>
          <w:p w14:paraId="767E6915" w14:textId="77777777" w:rsidR="00E059F4" w:rsidRDefault="00E059F4" w:rsidP="00E059F4">
            <w:pPr>
              <w:ind w:left="0" w:firstLine="0"/>
              <w:rPr>
                <w:rFonts w:hint="eastAsia"/>
              </w:rPr>
            </w:pPr>
          </w:p>
          <w:p w14:paraId="09AC7AC9" w14:textId="77777777" w:rsidR="00E059F4" w:rsidRDefault="00E059F4" w:rsidP="00E059F4">
            <w:pPr>
              <w:ind w:left="0" w:firstLine="0"/>
              <w:rPr>
                <w:rFonts w:hint="eastAsia"/>
              </w:rPr>
            </w:pPr>
          </w:p>
          <w:p w14:paraId="4BE47074" w14:textId="77777777" w:rsidR="00E059F4" w:rsidRDefault="00E059F4" w:rsidP="00E059F4">
            <w:pPr>
              <w:ind w:left="0" w:firstLine="0"/>
              <w:rPr>
                <w:rFonts w:hint="eastAsia"/>
              </w:rPr>
            </w:pPr>
          </w:p>
          <w:p w14:paraId="3CB4481C" w14:textId="77777777" w:rsidR="00E059F4" w:rsidRDefault="00E059F4" w:rsidP="00E059F4">
            <w:pPr>
              <w:ind w:left="0" w:firstLine="0"/>
              <w:rPr>
                <w:rFonts w:hint="eastAsia"/>
              </w:rPr>
            </w:pPr>
          </w:p>
          <w:p w14:paraId="5BAB4D77" w14:textId="15BADCC6" w:rsidR="00E059F4" w:rsidRDefault="00E059F4" w:rsidP="00E059F4">
            <w:pPr>
              <w:ind w:left="0" w:firstLine="0"/>
              <w:rPr>
                <w:rFonts w:hint="eastAsia"/>
              </w:rPr>
            </w:pPr>
            <w:r w:rsidRPr="00E059F4">
              <w:rPr>
                <w:rFonts w:hint="eastAsia"/>
              </w:rPr>
              <w:t>成果资料</w:t>
            </w:r>
          </w:p>
        </w:tc>
        <w:tc>
          <w:tcPr>
            <w:tcW w:w="1134" w:type="dxa"/>
          </w:tcPr>
          <w:p w14:paraId="718D5657" w14:textId="77777777" w:rsidR="00E059F4" w:rsidRDefault="00E059F4" w:rsidP="00E059F4">
            <w:pPr>
              <w:ind w:left="0" w:firstLine="0"/>
              <w:rPr>
                <w:rFonts w:hint="eastAsia"/>
              </w:rPr>
            </w:pPr>
          </w:p>
          <w:p w14:paraId="773A9250" w14:textId="77777777" w:rsidR="00E059F4" w:rsidRDefault="00E059F4" w:rsidP="00E059F4">
            <w:pPr>
              <w:ind w:left="0" w:firstLine="0"/>
              <w:rPr>
                <w:rFonts w:hint="eastAsia"/>
              </w:rPr>
            </w:pPr>
          </w:p>
          <w:p w14:paraId="6DBC98B2" w14:textId="77777777" w:rsidR="00E059F4" w:rsidRDefault="00E059F4" w:rsidP="00E059F4">
            <w:pPr>
              <w:ind w:left="0" w:firstLine="0"/>
              <w:rPr>
                <w:rFonts w:hint="eastAsia"/>
              </w:rPr>
            </w:pPr>
          </w:p>
          <w:p w14:paraId="29458C27" w14:textId="77777777" w:rsidR="00E059F4" w:rsidRDefault="00E059F4" w:rsidP="00E059F4">
            <w:pPr>
              <w:ind w:left="0" w:firstLine="0"/>
              <w:rPr>
                <w:rFonts w:hint="eastAsia"/>
              </w:rPr>
            </w:pPr>
          </w:p>
          <w:p w14:paraId="69CAC4F3" w14:textId="77777777" w:rsidR="00E059F4" w:rsidRDefault="00E059F4" w:rsidP="00E059F4">
            <w:pPr>
              <w:ind w:left="0" w:firstLine="0"/>
              <w:rPr>
                <w:rFonts w:hint="eastAsia"/>
              </w:rPr>
            </w:pPr>
          </w:p>
          <w:p w14:paraId="55C7C704" w14:textId="4F3B376D" w:rsidR="00E059F4" w:rsidRDefault="00E059F4" w:rsidP="00E059F4">
            <w:pPr>
              <w:ind w:left="0" w:firstLine="0"/>
              <w:rPr>
                <w:rFonts w:hint="eastAsia"/>
              </w:rPr>
            </w:pPr>
            <w:r>
              <w:rPr>
                <w:rFonts w:hint="eastAsia"/>
              </w:rPr>
              <w:t>6</w:t>
            </w:r>
          </w:p>
        </w:tc>
        <w:tc>
          <w:tcPr>
            <w:tcW w:w="5345" w:type="dxa"/>
          </w:tcPr>
          <w:p w14:paraId="3909C71A" w14:textId="77777777" w:rsidR="00E059F4" w:rsidRDefault="00E059F4" w:rsidP="00E059F4">
            <w:pPr>
              <w:ind w:left="0" w:firstLine="0"/>
              <w:rPr>
                <w:rFonts w:hint="eastAsia"/>
              </w:rPr>
            </w:pPr>
            <w:r>
              <w:rPr>
                <w:rFonts w:hint="eastAsia"/>
              </w:rPr>
              <w:t>①拟定了成果资料承诺；</w:t>
            </w:r>
          </w:p>
          <w:p w14:paraId="4727FE25" w14:textId="77777777" w:rsidR="00E059F4" w:rsidRDefault="00E059F4" w:rsidP="00E059F4">
            <w:pPr>
              <w:ind w:left="0" w:firstLine="0"/>
              <w:rPr>
                <w:rFonts w:hint="eastAsia"/>
              </w:rPr>
            </w:pPr>
            <w:r>
              <w:rPr>
                <w:rFonts w:hint="eastAsia"/>
              </w:rPr>
              <w:t>②包含最终成果资料的；</w:t>
            </w:r>
          </w:p>
          <w:p w14:paraId="644DB924" w14:textId="77777777" w:rsidR="00E059F4" w:rsidRDefault="00E059F4" w:rsidP="00E059F4">
            <w:pPr>
              <w:ind w:left="0" w:firstLine="0"/>
              <w:rPr>
                <w:rFonts w:hint="eastAsia"/>
              </w:rPr>
            </w:pPr>
            <w:r>
              <w:rPr>
                <w:rFonts w:hint="eastAsia"/>
              </w:rPr>
              <w:t>③包含资料提交的保障措施的；</w:t>
            </w:r>
          </w:p>
          <w:p w14:paraId="14C482E8" w14:textId="77777777" w:rsidR="00E059F4" w:rsidRDefault="00E059F4" w:rsidP="00E059F4">
            <w:pPr>
              <w:ind w:left="0" w:firstLine="0"/>
              <w:rPr>
                <w:rFonts w:hint="eastAsia"/>
              </w:rPr>
            </w:pPr>
            <w:r>
              <w:rPr>
                <w:rFonts w:hint="eastAsia"/>
              </w:rPr>
              <w:t>以上成果资料满足本项目需求、条例阐述清晰、无遗漏、与项目契合度高逻辑明确的得</w:t>
            </w:r>
          </w:p>
          <w:p w14:paraId="51DEB62D" w14:textId="77777777" w:rsidR="00E059F4" w:rsidRDefault="00E059F4" w:rsidP="00E059F4">
            <w:pPr>
              <w:ind w:left="0" w:firstLine="0"/>
              <w:rPr>
                <w:rFonts w:hint="eastAsia"/>
              </w:rPr>
            </w:pPr>
            <w:r>
              <w:rPr>
                <w:rFonts w:hint="eastAsia"/>
              </w:rPr>
              <w:t>6分，每缺少一项内容扣2分;每有一项内容不完整或未能满足采购需求的或每有一处不</w:t>
            </w:r>
          </w:p>
          <w:p w14:paraId="6C2AB6CC" w14:textId="67FFC984" w:rsidR="00E059F4" w:rsidRDefault="00E059F4" w:rsidP="00E059F4">
            <w:pPr>
              <w:ind w:left="0" w:firstLine="0"/>
              <w:rPr>
                <w:rFonts w:hint="eastAsia"/>
              </w:rPr>
            </w:pPr>
            <w:r>
              <w:rPr>
                <w:rFonts w:hint="eastAsia"/>
              </w:rPr>
              <w:t>具有针对性或逻辑性错误且不完整的扣1分;扣完为止；未提供的不得分。</w:t>
            </w:r>
          </w:p>
        </w:tc>
      </w:tr>
    </w:tbl>
    <w:p w14:paraId="7764DD6A" w14:textId="77777777" w:rsidR="00B00D05" w:rsidRPr="00B00D05" w:rsidRDefault="00B00D05" w:rsidP="00B00D05">
      <w:pPr>
        <w:ind w:left="0" w:firstLine="0"/>
        <w:rPr>
          <w:rFonts w:hint="eastAsia"/>
        </w:rPr>
      </w:pPr>
      <w:r w:rsidRPr="00B00D05">
        <w:rPr>
          <w:rFonts w:hint="eastAsia"/>
        </w:rPr>
        <w:lastRenderedPageBreak/>
        <w:t>注：（1）评分如出现小数点，则保留小数点后两位。</w:t>
      </w:r>
    </w:p>
    <w:p w14:paraId="738F2856" w14:textId="77777777" w:rsidR="00B00D05" w:rsidRPr="00B00D05" w:rsidRDefault="00B00D05" w:rsidP="00B00D05">
      <w:pPr>
        <w:ind w:left="0" w:firstLine="0"/>
        <w:rPr>
          <w:rFonts w:hint="eastAsia"/>
        </w:rPr>
      </w:pPr>
      <w:r w:rsidRPr="00B00D05">
        <w:rPr>
          <w:rFonts w:hint="eastAsia"/>
        </w:rPr>
        <w:t>（2）供应商应提交与评价指标体系相关的各类有效资料。</w:t>
      </w:r>
    </w:p>
    <w:p w14:paraId="560B5CC2" w14:textId="77777777" w:rsidR="00B00D05" w:rsidRPr="00B00D05" w:rsidRDefault="00B00D05" w:rsidP="00B00D05">
      <w:pPr>
        <w:ind w:left="0" w:firstLine="0"/>
        <w:rPr>
          <w:rFonts w:hint="eastAsia"/>
        </w:rPr>
      </w:pPr>
      <w:r w:rsidRPr="00B00D05">
        <w:rPr>
          <w:rFonts w:hint="eastAsia"/>
        </w:rPr>
        <w:t>（3）为防止恶意低价竞标，如供应商投标报价大幅度低于采购预算价的 ，</w:t>
      </w:r>
    </w:p>
    <w:p w14:paraId="0CF25F83" w14:textId="77777777" w:rsidR="00B00D05" w:rsidRPr="00B00D05" w:rsidRDefault="00B00D05" w:rsidP="00B00D05">
      <w:pPr>
        <w:ind w:left="0" w:firstLine="0"/>
        <w:rPr>
          <w:rFonts w:hint="eastAsia"/>
        </w:rPr>
      </w:pPr>
      <w:r w:rsidRPr="00B00D05">
        <w:rPr>
          <w:rFonts w:hint="eastAsia"/>
        </w:rPr>
        <w:t>评审小组有权要求供应商现场在合理的时间内对其报价进行说明澄清并提供相</w:t>
      </w:r>
    </w:p>
    <w:p w14:paraId="0E874099" w14:textId="4946E0AF" w:rsidR="00E059F4" w:rsidRPr="00B00D05" w:rsidRDefault="00B00D05" w:rsidP="00B00D05">
      <w:pPr>
        <w:ind w:left="0" w:firstLine="0"/>
        <w:rPr>
          <w:rFonts w:hint="eastAsia"/>
        </w:rPr>
      </w:pPr>
      <w:r w:rsidRPr="00B00D05">
        <w:rPr>
          <w:rFonts w:hint="eastAsia"/>
        </w:rPr>
        <w:t>关证明材料，如供应商不能对其报价的合理性进行说明。</w:t>
      </w:r>
    </w:p>
    <w:p w14:paraId="2EC77649" w14:textId="2AA5C707" w:rsidR="00F94458" w:rsidRDefault="00000000" w:rsidP="00767C52">
      <w:pPr>
        <w:pStyle w:val="1"/>
        <w:ind w:left="0" w:right="139" w:firstLineChars="800" w:firstLine="3200"/>
        <w:jc w:val="left"/>
        <w:rPr>
          <w:rFonts w:hint="eastAsia"/>
        </w:rPr>
      </w:pPr>
      <w:r>
        <w:t>第三章 招标内容</w:t>
      </w:r>
    </w:p>
    <w:p w14:paraId="40801760" w14:textId="77777777" w:rsidR="001D6770" w:rsidRDefault="001D6770">
      <w:pPr>
        <w:spacing w:after="281"/>
        <w:ind w:left="723"/>
        <w:rPr>
          <w:rFonts w:hint="eastAsia"/>
        </w:rPr>
      </w:pPr>
    </w:p>
    <w:p w14:paraId="05B07B38" w14:textId="593B768E" w:rsidR="001D6770" w:rsidRPr="00F63E64" w:rsidRDefault="001D6770" w:rsidP="001D6770">
      <w:pPr>
        <w:pStyle w:val="a5"/>
        <w:spacing w:before="45" w:line="227" w:lineRule="auto"/>
        <w:ind w:left="3982"/>
        <w:outlineLvl w:val="0"/>
        <w:rPr>
          <w:rFonts w:hint="eastAsia"/>
          <w:b/>
          <w:bCs/>
          <w:spacing w:val="-1"/>
          <w:sz w:val="32"/>
          <w:szCs w:val="32"/>
          <w:lang w:eastAsia="zh-CN"/>
        </w:rPr>
      </w:pPr>
      <w:r w:rsidRPr="00F63E64">
        <w:rPr>
          <w:b/>
          <w:bCs/>
          <w:spacing w:val="-1"/>
          <w:sz w:val="32"/>
          <w:szCs w:val="32"/>
          <w:lang w:eastAsia="zh-CN"/>
        </w:rPr>
        <w:t>服务需求</w:t>
      </w:r>
    </w:p>
    <w:p w14:paraId="7BD9149E" w14:textId="77777777" w:rsidR="00821F44" w:rsidRPr="002D5257" w:rsidRDefault="00821F44" w:rsidP="00F63E64">
      <w:pPr>
        <w:pStyle w:val="a5"/>
        <w:spacing w:before="45" w:line="227" w:lineRule="auto"/>
        <w:outlineLvl w:val="0"/>
        <w:rPr>
          <w:rFonts w:hint="eastAsia"/>
          <w:b/>
          <w:bCs/>
          <w:spacing w:val="-1"/>
          <w:sz w:val="24"/>
          <w:szCs w:val="24"/>
          <w:lang w:eastAsia="zh-CN"/>
        </w:rPr>
      </w:pPr>
    </w:p>
    <w:p w14:paraId="0F9EE67B" w14:textId="13896872" w:rsidR="00B5626D" w:rsidRDefault="002D5257" w:rsidP="00AC347D">
      <w:pPr>
        <w:pStyle w:val="a5"/>
        <w:spacing w:before="199" w:line="233" w:lineRule="auto"/>
        <w:ind w:left="120" w:right="228" w:firstLineChars="200" w:firstLine="560"/>
        <w:jc w:val="both"/>
        <w:rPr>
          <w:rFonts w:ascii="仿宋" w:eastAsia="仿宋" w:hAnsi="仿宋" w:cs="仿宋" w:hint="eastAsia"/>
          <w:snapToGrid/>
          <w:kern w:val="2"/>
          <w:sz w:val="28"/>
          <w:szCs w:val="24"/>
          <w:lang w:eastAsia="zh-CN"/>
          <w14:ligatures w14:val="standardContextual"/>
        </w:rPr>
      </w:pPr>
      <w:r w:rsidRPr="002D5257">
        <w:rPr>
          <w:rFonts w:ascii="仿宋" w:eastAsia="仿宋" w:hAnsi="仿宋" w:cs="仿宋" w:hint="eastAsia"/>
          <w:snapToGrid/>
          <w:kern w:val="2"/>
          <w:sz w:val="28"/>
          <w:szCs w:val="24"/>
          <w:lang w:eastAsia="zh-CN"/>
          <w14:ligatures w14:val="standardContextual"/>
        </w:rPr>
        <w:t>深入贯彻党的二十大和二十届二中、三中全会精神，贯彻落实习近平总书记关于新疆工作的重要讲话重要指标批示精神，贯彻落实自治区党委十届历次全会和地委、行署工作会议精神，全面总结洛浦县“十四五”规划纲要实施情况，科学分析判断“十五五”发展阶段特征，研究提出“十五五”发展思路、原则、目标以及重点任务、重大项目和重要改革举措，形成洛浦县“十五五”国民经济发展规划思路和规划纲要。</w:t>
      </w:r>
    </w:p>
    <w:p w14:paraId="4180AAD2" w14:textId="19DE87B9" w:rsidR="002D5257" w:rsidRPr="002D5257" w:rsidRDefault="00380FB2" w:rsidP="001D6770">
      <w:pPr>
        <w:pStyle w:val="a5"/>
        <w:spacing w:before="199" w:line="233" w:lineRule="auto"/>
        <w:ind w:left="120" w:right="228" w:firstLine="11"/>
        <w:jc w:val="both"/>
        <w:rPr>
          <w:rFonts w:ascii="仿宋" w:eastAsia="仿宋" w:hAnsi="仿宋" w:cs="仿宋" w:hint="eastAsia"/>
          <w:snapToGrid/>
          <w:kern w:val="2"/>
          <w:sz w:val="28"/>
          <w:szCs w:val="24"/>
          <w:lang w:eastAsia="zh-CN"/>
          <w14:ligatures w14:val="standardContextual"/>
        </w:rPr>
      </w:pPr>
      <w:r>
        <w:rPr>
          <w:lang w:eastAsia="zh-CN"/>
        </w:rPr>
        <w:t>★</w:t>
      </w:r>
      <w:r w:rsidR="002D5257">
        <w:rPr>
          <w:rFonts w:ascii="仿宋" w:eastAsia="仿宋" w:hAnsi="仿宋" w:cs="仿宋" w:hint="eastAsia"/>
          <w:snapToGrid/>
          <w:kern w:val="2"/>
          <w:sz w:val="28"/>
          <w:szCs w:val="24"/>
          <w:lang w:eastAsia="zh-CN"/>
          <w14:ligatures w14:val="standardContextual"/>
        </w:rPr>
        <w:t>提交成果以达到行业要求为准。</w:t>
      </w:r>
    </w:p>
    <w:p w14:paraId="403E7ABE" w14:textId="77777777" w:rsidR="00B5626D" w:rsidRDefault="00B5626D" w:rsidP="001D6770">
      <w:pPr>
        <w:pStyle w:val="a5"/>
        <w:spacing w:before="199" w:line="233" w:lineRule="auto"/>
        <w:ind w:left="120" w:right="228" w:firstLine="11"/>
        <w:jc w:val="both"/>
        <w:rPr>
          <w:rFonts w:hint="eastAsia"/>
          <w:spacing w:val="6"/>
          <w:lang w:eastAsia="zh-CN"/>
        </w:rPr>
      </w:pPr>
    </w:p>
    <w:p w14:paraId="3106D4C5" w14:textId="77777777" w:rsidR="00B5626D" w:rsidRDefault="00B5626D" w:rsidP="001D6770">
      <w:pPr>
        <w:pStyle w:val="a5"/>
        <w:spacing w:before="199" w:line="233" w:lineRule="auto"/>
        <w:ind w:left="120" w:right="228" w:firstLine="11"/>
        <w:jc w:val="both"/>
        <w:rPr>
          <w:rFonts w:hint="eastAsia"/>
          <w:spacing w:val="6"/>
          <w:lang w:eastAsia="zh-CN"/>
        </w:rPr>
      </w:pPr>
    </w:p>
    <w:p w14:paraId="7836618E" w14:textId="77777777" w:rsidR="00B5626D" w:rsidRDefault="00B5626D" w:rsidP="001D6770">
      <w:pPr>
        <w:pStyle w:val="a5"/>
        <w:spacing w:before="199" w:line="233" w:lineRule="auto"/>
        <w:ind w:left="120" w:right="228" w:firstLine="11"/>
        <w:jc w:val="both"/>
        <w:rPr>
          <w:rFonts w:hint="eastAsia"/>
          <w:spacing w:val="6"/>
          <w:lang w:eastAsia="zh-CN"/>
        </w:rPr>
      </w:pPr>
    </w:p>
    <w:p w14:paraId="71FFA794" w14:textId="77777777" w:rsidR="00B5626D" w:rsidRDefault="00B5626D" w:rsidP="001D6770">
      <w:pPr>
        <w:pStyle w:val="a5"/>
        <w:spacing w:before="199" w:line="233" w:lineRule="auto"/>
        <w:ind w:left="120" w:right="228" w:firstLine="11"/>
        <w:jc w:val="both"/>
        <w:rPr>
          <w:rFonts w:hint="eastAsia"/>
          <w:spacing w:val="6"/>
          <w:lang w:eastAsia="zh-CN"/>
        </w:rPr>
      </w:pPr>
    </w:p>
    <w:p w14:paraId="078A20FB" w14:textId="77777777" w:rsidR="00B5626D" w:rsidRDefault="00B5626D" w:rsidP="001D6770">
      <w:pPr>
        <w:pStyle w:val="a5"/>
        <w:spacing w:before="199" w:line="233" w:lineRule="auto"/>
        <w:ind w:left="120" w:right="228" w:firstLine="11"/>
        <w:jc w:val="both"/>
        <w:rPr>
          <w:rFonts w:hint="eastAsia"/>
          <w:spacing w:val="6"/>
          <w:lang w:eastAsia="zh-CN"/>
        </w:rPr>
      </w:pPr>
    </w:p>
    <w:p w14:paraId="65B6F22A" w14:textId="77777777" w:rsidR="00325397" w:rsidRPr="00325397" w:rsidRDefault="00325397" w:rsidP="00325397">
      <w:pPr>
        <w:rPr>
          <w:rFonts w:hint="eastAsia"/>
        </w:rPr>
      </w:pPr>
    </w:p>
    <w:p w14:paraId="76DBC433" w14:textId="62EAA000" w:rsidR="00F94458" w:rsidRDefault="00000000">
      <w:pPr>
        <w:pStyle w:val="2"/>
        <w:spacing w:after="12" w:line="1347" w:lineRule="auto"/>
        <w:ind w:left="992" w:right="1113"/>
        <w:rPr>
          <w:rFonts w:hint="eastAsia"/>
        </w:rPr>
      </w:pPr>
      <w:r>
        <w:rPr>
          <w:sz w:val="40"/>
        </w:rPr>
        <w:t>第四章 合同条款及格式</w:t>
      </w:r>
      <w:r>
        <w:t>合同主要条款（仅供参考）</w:t>
      </w:r>
    </w:p>
    <w:p w14:paraId="6802C399" w14:textId="77777777" w:rsidR="00F94458" w:rsidRDefault="00000000">
      <w:pPr>
        <w:spacing w:after="2741"/>
        <w:ind w:left="10" w:right="1033" w:hanging="10"/>
        <w:jc w:val="right"/>
        <w:rPr>
          <w:rFonts w:hint="eastAsia"/>
        </w:rPr>
      </w:pPr>
      <w:r>
        <w:t>合同编号：</w:t>
      </w:r>
      <w:r>
        <w:rPr>
          <w:rFonts w:ascii="Calibri" w:eastAsia="Calibri" w:hAnsi="Calibri" w:cs="Calibri"/>
          <w:noProof/>
          <w:sz w:val="22"/>
        </w:rPr>
        <mc:AlternateContent>
          <mc:Choice Requires="wpg">
            <w:drawing>
              <wp:inline distT="0" distB="0" distL="0" distR="0" wp14:anchorId="02C3A073" wp14:editId="25EF09B6">
                <wp:extent cx="514979" cy="7621"/>
                <wp:effectExtent l="0" t="0" r="0" b="0"/>
                <wp:docPr id="53425" name="Group 53425"/>
                <wp:cNvGraphicFramePr/>
                <a:graphic xmlns:a="http://schemas.openxmlformats.org/drawingml/2006/main">
                  <a:graphicData uri="http://schemas.microsoft.com/office/word/2010/wordprocessingGroup">
                    <wpg:wgp>
                      <wpg:cNvGrpSpPr/>
                      <wpg:grpSpPr>
                        <a:xfrm>
                          <a:off x="0" y="0"/>
                          <a:ext cx="514979" cy="7621"/>
                          <a:chOff x="0" y="0"/>
                          <a:chExt cx="514979" cy="7621"/>
                        </a:xfrm>
                      </wpg:grpSpPr>
                      <wps:wsp>
                        <wps:cNvPr id="5017" name="Shape 5017"/>
                        <wps:cNvSpPr/>
                        <wps:spPr>
                          <a:xfrm>
                            <a:off x="0" y="0"/>
                            <a:ext cx="514979" cy="0"/>
                          </a:xfrm>
                          <a:custGeom>
                            <a:avLst/>
                            <a:gdLst/>
                            <a:ahLst/>
                            <a:cxnLst/>
                            <a:rect l="0" t="0" r="0" b="0"/>
                            <a:pathLst>
                              <a:path w="514979">
                                <a:moveTo>
                                  <a:pt x="0" y="0"/>
                                </a:moveTo>
                                <a:lnTo>
                                  <a:pt x="51497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425" style="width:40.5495pt;height:0.600085pt;mso-position-horizontal-relative:char;mso-position-vertical-relative:line" coordsize="5149,76">
                <v:shape id="Shape 5017" style="position:absolute;width:5149;height:0;left:0;top:0;" coordsize="514979,0" path="m0,0l514979,0">
                  <v:stroke weight="0.600085pt" endcap="flat" joinstyle="bevel" on="true" color="#000000"/>
                  <v:fill on="false" color="#000000" opacity="0"/>
                </v:shape>
              </v:group>
            </w:pict>
          </mc:Fallback>
        </mc:AlternateContent>
      </w:r>
    </w:p>
    <w:p w14:paraId="4D16B426" w14:textId="77777777" w:rsidR="00F94458" w:rsidRDefault="00000000">
      <w:pPr>
        <w:spacing w:after="626"/>
        <w:ind w:left="1292"/>
        <w:rPr>
          <w:rFonts w:hint="eastAsia"/>
        </w:rPr>
      </w:pPr>
      <w:r>
        <w:lastRenderedPageBreak/>
        <w:t>专业服务名称</w:t>
      </w:r>
    </w:p>
    <w:p w14:paraId="7B0A0166" w14:textId="77777777" w:rsidR="00F94458" w:rsidRDefault="00000000">
      <w:pPr>
        <w:spacing w:after="1150"/>
        <w:ind w:left="1292"/>
        <w:rPr>
          <w:rFonts w:hint="eastAsia"/>
        </w:rPr>
      </w:pPr>
      <w:r>
        <w:t>服务合同</w:t>
      </w:r>
    </w:p>
    <w:p w14:paraId="6F4EB277" w14:textId="77777777" w:rsidR="00B5626D" w:rsidRDefault="00000000">
      <w:pPr>
        <w:spacing w:after="910" w:line="465" w:lineRule="auto"/>
        <w:ind w:left="1321" w:right="7433"/>
        <w:rPr>
          <w:rFonts w:hint="eastAsia"/>
        </w:rPr>
      </w:pPr>
      <w:r>
        <w:t>甲 方：</w:t>
      </w:r>
    </w:p>
    <w:p w14:paraId="49E49FF6" w14:textId="59F38C00" w:rsidR="00F94458" w:rsidRDefault="00000000">
      <w:pPr>
        <w:spacing w:after="910" w:line="465" w:lineRule="auto"/>
        <w:ind w:left="1321" w:right="7433"/>
        <w:rPr>
          <w:rFonts w:hint="eastAsia"/>
        </w:rPr>
      </w:pPr>
      <w:r>
        <w:t>乙 方：</w:t>
      </w:r>
    </w:p>
    <w:p w14:paraId="62D98E96" w14:textId="77777777" w:rsidR="00F94458" w:rsidRDefault="00000000">
      <w:pPr>
        <w:spacing w:after="331"/>
        <w:ind w:left="1292"/>
        <w:rPr>
          <w:rFonts w:hint="eastAsia"/>
        </w:rPr>
      </w:pPr>
      <w:r>
        <w:t>签约地点：</w:t>
      </w:r>
    </w:p>
    <w:p w14:paraId="4F3FF1C0" w14:textId="77777777" w:rsidR="00F94458" w:rsidRDefault="00000000">
      <w:pPr>
        <w:spacing w:after="356"/>
        <w:ind w:left="1299" w:hanging="10"/>
        <w:rPr>
          <w:rFonts w:hint="eastAsia"/>
        </w:rPr>
      </w:pPr>
      <w:r>
        <w:t>签约时间：_______年___月___ 日</w:t>
      </w:r>
    </w:p>
    <w:p w14:paraId="632A23BF" w14:textId="77777777" w:rsidR="00F94458" w:rsidRDefault="00000000">
      <w:pPr>
        <w:spacing w:line="368" w:lineRule="auto"/>
        <w:ind w:left="1292"/>
        <w:rPr>
          <w:rFonts w:hint="eastAsia"/>
        </w:rPr>
      </w:pPr>
      <w:r>
        <w:t>有效期限：_______年___月___ 日至_______年___ 月___ 日甲乙双方依据《中华人民共和国民法典》，本着友好合作、平等互利的原则，经协商一致，签署《</w:t>
      </w:r>
      <w:r>
        <w:tab/>
        <w:t>》，约定如下：一术语定义</w:t>
      </w:r>
    </w:p>
    <w:p w14:paraId="62AA3DC9" w14:textId="77777777" w:rsidR="00F94458" w:rsidRDefault="00000000">
      <w:pPr>
        <w:spacing w:after="122"/>
        <w:ind w:left="723"/>
        <w:rPr>
          <w:rFonts w:hint="eastAsia"/>
        </w:rPr>
      </w:pPr>
      <w:r>
        <w:t>本合同下列术语应解释为：</w:t>
      </w:r>
    </w:p>
    <w:p w14:paraId="38113B56" w14:textId="77777777" w:rsidR="00F94458" w:rsidRDefault="00000000">
      <w:pPr>
        <w:spacing w:line="360" w:lineRule="auto"/>
        <w:ind w:left="720" w:firstLine="545"/>
        <w:rPr>
          <w:rFonts w:hint="eastAsia"/>
        </w:rPr>
      </w:pPr>
      <w:r>
        <w:t>1.“服务”指本合同所约定的乙方应当履行的任务、交付的成果，具体内容由本合同及附件规定。</w:t>
      </w:r>
    </w:p>
    <w:p w14:paraId="081E1AA0" w14:textId="77777777" w:rsidR="00F94458" w:rsidRDefault="00000000">
      <w:pPr>
        <w:spacing w:line="360" w:lineRule="auto"/>
        <w:ind w:left="720" w:right="377" w:firstLine="554"/>
        <w:rPr>
          <w:rFonts w:hint="eastAsia"/>
        </w:rPr>
      </w:pPr>
      <w:r>
        <w:t>2.“现场”指本合同项下甲方指定的服务交付的现场，由本合同及附件约定。</w:t>
      </w:r>
    </w:p>
    <w:p w14:paraId="05F03170" w14:textId="77777777" w:rsidR="00F94458" w:rsidRDefault="00000000">
      <w:pPr>
        <w:spacing w:after="122"/>
        <w:ind w:left="723"/>
        <w:rPr>
          <w:rFonts w:hint="eastAsia"/>
        </w:rPr>
      </w:pPr>
      <w:r>
        <w:t>3.“远程”指上述“现场”之外的地点，包括但不限于乙方办公所在地。</w:t>
      </w:r>
    </w:p>
    <w:p w14:paraId="6AA549D6" w14:textId="77777777" w:rsidR="00F94458" w:rsidRDefault="00000000">
      <w:pPr>
        <w:spacing w:line="358" w:lineRule="auto"/>
        <w:ind w:left="720" w:firstLine="509"/>
        <w:rPr>
          <w:rFonts w:hint="eastAsia"/>
        </w:rPr>
      </w:pPr>
      <w:r>
        <w:t>4.“咨询”指乙方为甲方开展的分析与设计服务，不包括甲方工作中的日常管理或事务工作。</w:t>
      </w:r>
    </w:p>
    <w:p w14:paraId="620E80C4" w14:textId="77777777" w:rsidR="00F94458" w:rsidRDefault="00000000">
      <w:pPr>
        <w:spacing w:line="360" w:lineRule="auto"/>
        <w:ind w:left="720" w:firstLine="562"/>
        <w:rPr>
          <w:rFonts w:hint="eastAsia"/>
        </w:rPr>
      </w:pPr>
      <w:r>
        <w:t>5.“指导”或“辅导”，指以提供理论、方法、示例、模板、培训、答疑、讨论为主要形式的服务，不包含提供甲方最终使用成果的服务。</w:t>
      </w:r>
    </w:p>
    <w:p w14:paraId="616EB9DD" w14:textId="77777777" w:rsidR="00F94458" w:rsidRDefault="00000000">
      <w:pPr>
        <w:spacing w:after="127"/>
        <w:ind w:left="10" w:right="857" w:hanging="10"/>
        <w:jc w:val="right"/>
        <w:rPr>
          <w:rFonts w:hint="eastAsia"/>
        </w:rPr>
      </w:pPr>
      <w:r>
        <w:t>6.“第三方”，除甲乙双方之外的第三方机构，包括但不限于甲乙双方的</w:t>
      </w:r>
    </w:p>
    <w:p w14:paraId="6FDD4B3E" w14:textId="77777777" w:rsidR="00F94458" w:rsidRDefault="00000000">
      <w:pPr>
        <w:spacing w:after="122"/>
        <w:ind w:left="723"/>
        <w:rPr>
          <w:rFonts w:hint="eastAsia"/>
        </w:rPr>
      </w:pPr>
      <w:r>
        <w:t>其他合作方、甲乙双方的上下级及其他平级机构。</w:t>
      </w:r>
    </w:p>
    <w:p w14:paraId="179C8250" w14:textId="77777777" w:rsidR="00F94458" w:rsidRDefault="00000000">
      <w:pPr>
        <w:spacing w:after="314"/>
        <w:ind w:left="723"/>
        <w:rPr>
          <w:rFonts w:hint="eastAsia"/>
        </w:rPr>
      </w:pPr>
      <w:r>
        <w:t>二委托服务名称</w:t>
      </w:r>
    </w:p>
    <w:p w14:paraId="6A3FE30B" w14:textId="77777777" w:rsidR="00F94458" w:rsidRDefault="00000000">
      <w:pPr>
        <w:spacing w:after="125"/>
        <w:ind w:left="723"/>
        <w:rPr>
          <w:rFonts w:hint="eastAsia"/>
        </w:rPr>
      </w:pPr>
      <w:r>
        <w:lastRenderedPageBreak/>
        <w:t>该委托服务属于服务</w:t>
      </w:r>
    </w:p>
    <w:p w14:paraId="2FF60EBD" w14:textId="77777777" w:rsidR="00F94458" w:rsidRDefault="00000000">
      <w:pPr>
        <w:numPr>
          <w:ilvl w:val="0"/>
          <w:numId w:val="40"/>
        </w:numPr>
        <w:spacing w:line="377" w:lineRule="auto"/>
        <w:ind w:right="1757" w:hanging="449"/>
        <w:rPr>
          <w:rFonts w:hint="eastAsia"/>
        </w:rPr>
      </w:pPr>
      <w:r>
        <w:t>委托服务内容甲方委托乙方就以下内容提供服务：</w:t>
      </w:r>
    </w:p>
    <w:p w14:paraId="0DA0382A" w14:textId="77777777" w:rsidR="00F94458" w:rsidRDefault="00000000">
      <w:pPr>
        <w:spacing w:after="122"/>
        <w:ind w:left="730" w:hanging="10"/>
        <w:rPr>
          <w:rFonts w:hint="eastAsia"/>
        </w:rPr>
      </w:pPr>
      <w:r>
        <w:t>(1)</w:t>
      </w:r>
    </w:p>
    <w:p w14:paraId="56974C05" w14:textId="77777777" w:rsidR="00F94458" w:rsidRDefault="00000000">
      <w:pPr>
        <w:spacing w:after="149"/>
        <w:ind w:left="730" w:hanging="10"/>
        <w:rPr>
          <w:rFonts w:hint="eastAsia"/>
        </w:rPr>
      </w:pPr>
      <w:r>
        <w:t>(2)</w:t>
      </w:r>
    </w:p>
    <w:p w14:paraId="054C2E77" w14:textId="77777777" w:rsidR="00F94458" w:rsidRDefault="00000000">
      <w:pPr>
        <w:spacing w:after="122"/>
        <w:ind w:left="730" w:hanging="10"/>
        <w:rPr>
          <w:rFonts w:hint="eastAsia"/>
        </w:rPr>
      </w:pPr>
      <w:r>
        <w:t>(3)</w:t>
      </w:r>
    </w:p>
    <w:p w14:paraId="569F4C1E" w14:textId="77777777" w:rsidR="00F94458" w:rsidRDefault="00000000">
      <w:pPr>
        <w:spacing w:after="125"/>
        <w:ind w:left="723"/>
        <w:rPr>
          <w:rFonts w:hint="eastAsia"/>
        </w:rPr>
      </w:pPr>
      <w:r>
        <w:t>上述服务对应的具体内容、书面成果，详见本合同附件的具体约定。</w:t>
      </w:r>
    </w:p>
    <w:p w14:paraId="38380047" w14:textId="77777777" w:rsidR="00F94458" w:rsidRDefault="00000000">
      <w:pPr>
        <w:spacing w:line="359" w:lineRule="auto"/>
        <w:ind w:left="720" w:firstLine="562"/>
        <w:rPr>
          <w:rFonts w:hint="eastAsia"/>
        </w:rPr>
      </w:pPr>
      <w:r>
        <w:t>上述服务对应的具体内容、书面成果，详见本合同附件工作内容说明书的具体约定。如有变更、或超出约定范围的新增内容，甲方需向乙方另行签署协议采购、或按照双方约定的变更流程执行。</w:t>
      </w:r>
    </w:p>
    <w:p w14:paraId="576F746A" w14:textId="77777777" w:rsidR="00F94458" w:rsidRDefault="00000000">
      <w:pPr>
        <w:numPr>
          <w:ilvl w:val="0"/>
          <w:numId w:val="40"/>
        </w:numPr>
        <w:spacing w:after="149"/>
        <w:ind w:right="1757" w:hanging="449"/>
        <w:rPr>
          <w:rFonts w:hint="eastAsia"/>
        </w:rPr>
      </w:pPr>
      <w:r>
        <w:t>委托服务方式</w:t>
      </w:r>
    </w:p>
    <w:p w14:paraId="69D1F16E" w14:textId="77777777" w:rsidR="00F94458" w:rsidRDefault="00000000">
      <w:pPr>
        <w:spacing w:after="127"/>
        <w:ind w:left="10" w:right="857" w:hanging="10"/>
        <w:jc w:val="right"/>
        <w:rPr>
          <w:rFonts w:hint="eastAsia"/>
        </w:rPr>
      </w:pPr>
      <w:r>
        <w:t>乙方通过现场和远程两种形式提供服务和成果物。本合同所述的现场为甲方</w:t>
      </w:r>
    </w:p>
    <w:p w14:paraId="3627EA85" w14:textId="77777777" w:rsidR="00F94458" w:rsidRDefault="00000000">
      <w:pPr>
        <w:spacing w:line="360" w:lineRule="auto"/>
        <w:ind w:left="723"/>
        <w:rPr>
          <w:rFonts w:hint="eastAsia"/>
        </w:rPr>
      </w:pPr>
      <w:r>
        <w:t>的办公地点，远程工作地点包括但不限于乙方办公地点。现场工作主要包括：面对面调研和意见征询、服务相关问题和方案的讨论和会议、培训及集中答疑辅导、现场的检查与问题诊断、成果物的评审。</w:t>
      </w:r>
    </w:p>
    <w:p w14:paraId="345CB6D3" w14:textId="77777777" w:rsidR="00F94458" w:rsidRDefault="00000000">
      <w:pPr>
        <w:spacing w:line="360" w:lineRule="auto"/>
        <w:ind w:left="720" w:firstLine="559"/>
        <w:rPr>
          <w:rFonts w:hint="eastAsia"/>
        </w:rPr>
      </w:pPr>
      <w:r>
        <w:t>远程工作主要包括：信息搜集与整理、文案撰写校验与排版、乙方内部研讨论证与知识库查询、基于电话邮件即时通讯工具的沟通答疑辅导。</w:t>
      </w:r>
    </w:p>
    <w:p w14:paraId="63DE9391" w14:textId="77777777" w:rsidR="00F94458" w:rsidRDefault="00000000">
      <w:pPr>
        <w:spacing w:line="360" w:lineRule="auto"/>
        <w:ind w:left="720" w:firstLine="552"/>
        <w:rPr>
          <w:rFonts w:hint="eastAsia"/>
        </w:rPr>
      </w:pPr>
      <w:r>
        <w:t>服务期限自起至止，不超过本合同有效期限。如需延迟服务起始日期或结束日期，双方需另行签署书面备忘录或补充协议。</w:t>
      </w:r>
    </w:p>
    <w:p w14:paraId="6CD0167D" w14:textId="77777777" w:rsidR="00F94458" w:rsidRDefault="00000000">
      <w:pPr>
        <w:spacing w:line="359" w:lineRule="auto"/>
        <w:ind w:left="720" w:firstLine="595"/>
        <w:rPr>
          <w:rFonts w:hint="eastAsia"/>
        </w:rPr>
      </w:pPr>
      <w:r>
        <w:t>甲乙双方将组建联合项目组，并分别指派双方项目负责人，并于服务正式启动一周内，制定服务工作计划，具体的工作地点、时间、人员安排，以双方制定的服务工作计划为准；服务工作计划的调整，以双方项目负责人的书面确认为准。甲方指定为项目负责人，乙方指定为项目负责人。</w:t>
      </w:r>
    </w:p>
    <w:p w14:paraId="05FB9A12" w14:textId="77777777" w:rsidR="00F94458" w:rsidRDefault="00000000">
      <w:pPr>
        <w:spacing w:after="149"/>
        <w:ind w:left="723"/>
        <w:rPr>
          <w:rFonts w:hint="eastAsia"/>
        </w:rPr>
      </w:pPr>
      <w:r>
        <w:t>五 委托服务计划</w:t>
      </w:r>
    </w:p>
    <w:p w14:paraId="2052644E" w14:textId="77777777" w:rsidR="00F94458" w:rsidRDefault="00000000">
      <w:pPr>
        <w:spacing w:line="360" w:lineRule="auto"/>
        <w:ind w:left="723"/>
        <w:rPr>
          <w:rFonts w:hint="eastAsia"/>
        </w:rPr>
      </w:pPr>
      <w:r>
        <w:t>双方约定，服务交付整体计划如下，具体时间计划，以双方项目组负责人在启动及过程中达成的书面工作计划为准：</w:t>
      </w:r>
    </w:p>
    <w:p w14:paraId="13DECDEB" w14:textId="77777777" w:rsidR="00F94458" w:rsidRDefault="00000000">
      <w:pPr>
        <w:spacing w:after="38" w:line="259" w:lineRule="auto"/>
        <w:ind w:left="604" w:firstLine="0"/>
        <w:rPr>
          <w:rFonts w:hint="eastAsia"/>
        </w:rPr>
      </w:pPr>
      <w:r>
        <w:rPr>
          <w:rFonts w:ascii="Calibri" w:eastAsia="Calibri" w:hAnsi="Calibri" w:cs="Calibri"/>
          <w:noProof/>
          <w:sz w:val="22"/>
        </w:rPr>
        <w:lastRenderedPageBreak/>
        <mc:AlternateContent>
          <mc:Choice Requires="wpg">
            <w:drawing>
              <wp:inline distT="0" distB="0" distL="0" distR="0" wp14:anchorId="5E544BDB" wp14:editId="62EEFF00">
                <wp:extent cx="5421415" cy="3341571"/>
                <wp:effectExtent l="0" t="0" r="0" b="0"/>
                <wp:docPr id="59432" name="Group 59432"/>
                <wp:cNvGraphicFramePr/>
                <a:graphic xmlns:a="http://schemas.openxmlformats.org/drawingml/2006/main">
                  <a:graphicData uri="http://schemas.microsoft.com/office/word/2010/wordprocessingGroup">
                    <wpg:wgp>
                      <wpg:cNvGrpSpPr/>
                      <wpg:grpSpPr>
                        <a:xfrm>
                          <a:off x="0" y="0"/>
                          <a:ext cx="5421415" cy="3341571"/>
                          <a:chOff x="0" y="0"/>
                          <a:chExt cx="5421415" cy="3341571"/>
                        </a:xfrm>
                      </wpg:grpSpPr>
                      <wps:wsp>
                        <wps:cNvPr id="5228" name="Rectangle 5228"/>
                        <wps:cNvSpPr/>
                        <wps:spPr>
                          <a:xfrm>
                            <a:off x="115058" y="24854"/>
                            <a:ext cx="202687" cy="202687"/>
                          </a:xfrm>
                          <a:prstGeom prst="rect">
                            <a:avLst/>
                          </a:prstGeom>
                          <a:ln>
                            <a:noFill/>
                          </a:ln>
                        </wps:spPr>
                        <wps:txbx>
                          <w:txbxContent>
                            <w:p w14:paraId="4F406CFC" w14:textId="77777777" w:rsidR="00F94458" w:rsidRDefault="00000000">
                              <w:pPr>
                                <w:spacing w:after="160" w:line="259" w:lineRule="auto"/>
                                <w:ind w:left="0" w:firstLine="0"/>
                                <w:rPr>
                                  <w:rFonts w:hint="eastAsia"/>
                                </w:rPr>
                              </w:pPr>
                              <w:r>
                                <w:t>序</w:t>
                              </w:r>
                            </w:p>
                          </w:txbxContent>
                        </wps:txbx>
                        <wps:bodyPr horzOverflow="overflow" vert="horz" lIns="0" tIns="0" rIns="0" bIns="0" rtlCol="0">
                          <a:noAutofit/>
                        </wps:bodyPr>
                      </wps:wsp>
                      <wps:wsp>
                        <wps:cNvPr id="5229" name="Rectangle 5229"/>
                        <wps:cNvSpPr/>
                        <wps:spPr>
                          <a:xfrm>
                            <a:off x="261352" y="24854"/>
                            <a:ext cx="202687" cy="202687"/>
                          </a:xfrm>
                          <a:prstGeom prst="rect">
                            <a:avLst/>
                          </a:prstGeom>
                          <a:ln>
                            <a:noFill/>
                          </a:ln>
                        </wps:spPr>
                        <wps:txbx>
                          <w:txbxContent>
                            <w:p w14:paraId="5C2EE75F" w14:textId="77777777" w:rsidR="00F94458" w:rsidRDefault="00000000">
                              <w:pPr>
                                <w:spacing w:after="160" w:line="259" w:lineRule="auto"/>
                                <w:ind w:left="0" w:firstLine="0"/>
                                <w:rPr>
                                  <w:rFonts w:hint="eastAsia"/>
                                </w:rPr>
                              </w:pPr>
                              <w:r>
                                <w:t>号</w:t>
                              </w:r>
                            </w:p>
                          </w:txbxContent>
                        </wps:txbx>
                        <wps:bodyPr horzOverflow="overflow" vert="horz" lIns="0" tIns="0" rIns="0" bIns="0" rtlCol="0">
                          <a:noAutofit/>
                        </wps:bodyPr>
                      </wps:wsp>
                      <wps:wsp>
                        <wps:cNvPr id="5230" name="Rectangle 5230"/>
                        <wps:cNvSpPr/>
                        <wps:spPr>
                          <a:xfrm>
                            <a:off x="878562" y="24854"/>
                            <a:ext cx="202687" cy="202687"/>
                          </a:xfrm>
                          <a:prstGeom prst="rect">
                            <a:avLst/>
                          </a:prstGeom>
                          <a:ln>
                            <a:noFill/>
                          </a:ln>
                        </wps:spPr>
                        <wps:txbx>
                          <w:txbxContent>
                            <w:p w14:paraId="5309B193" w14:textId="77777777" w:rsidR="00F94458" w:rsidRDefault="00000000">
                              <w:pPr>
                                <w:spacing w:after="160" w:line="259" w:lineRule="auto"/>
                                <w:ind w:left="0" w:firstLine="0"/>
                                <w:rPr>
                                  <w:rFonts w:hint="eastAsia"/>
                                </w:rPr>
                              </w:pPr>
                              <w:r>
                                <w:t>阶</w:t>
                              </w:r>
                            </w:p>
                          </w:txbxContent>
                        </wps:txbx>
                        <wps:bodyPr horzOverflow="overflow" vert="horz" lIns="0" tIns="0" rIns="0" bIns="0" rtlCol="0">
                          <a:noAutofit/>
                        </wps:bodyPr>
                      </wps:wsp>
                      <wps:wsp>
                        <wps:cNvPr id="5231" name="Rectangle 5231"/>
                        <wps:cNvSpPr/>
                        <wps:spPr>
                          <a:xfrm>
                            <a:off x="1015720" y="24854"/>
                            <a:ext cx="202687" cy="202687"/>
                          </a:xfrm>
                          <a:prstGeom prst="rect">
                            <a:avLst/>
                          </a:prstGeom>
                          <a:ln>
                            <a:noFill/>
                          </a:ln>
                        </wps:spPr>
                        <wps:txbx>
                          <w:txbxContent>
                            <w:p w14:paraId="0E4588A1" w14:textId="77777777" w:rsidR="00F94458" w:rsidRDefault="00000000">
                              <w:pPr>
                                <w:spacing w:after="160" w:line="259" w:lineRule="auto"/>
                                <w:ind w:left="0" w:firstLine="0"/>
                                <w:rPr>
                                  <w:rFonts w:hint="eastAsia"/>
                                </w:rPr>
                              </w:pPr>
                              <w:r>
                                <w:t>段</w:t>
                              </w:r>
                            </w:p>
                          </w:txbxContent>
                        </wps:txbx>
                        <wps:bodyPr horzOverflow="overflow" vert="horz" lIns="0" tIns="0" rIns="0" bIns="0" rtlCol="0">
                          <a:noAutofit/>
                        </wps:bodyPr>
                      </wps:wsp>
                      <wps:wsp>
                        <wps:cNvPr id="5232" name="Rectangle 5232"/>
                        <wps:cNvSpPr/>
                        <wps:spPr>
                          <a:xfrm>
                            <a:off x="1754850" y="24854"/>
                            <a:ext cx="399294" cy="202687"/>
                          </a:xfrm>
                          <a:prstGeom prst="rect">
                            <a:avLst/>
                          </a:prstGeom>
                          <a:ln>
                            <a:noFill/>
                          </a:ln>
                        </wps:spPr>
                        <wps:txbx>
                          <w:txbxContent>
                            <w:p w14:paraId="711DC1D0" w14:textId="77777777" w:rsidR="00F94458" w:rsidRDefault="00000000">
                              <w:pPr>
                                <w:spacing w:after="160" w:line="259" w:lineRule="auto"/>
                                <w:ind w:left="0" w:firstLine="0"/>
                                <w:rPr>
                                  <w:rFonts w:hint="eastAsia"/>
                                </w:rPr>
                              </w:pPr>
                              <w:r>
                                <w:t>起始</w:t>
                              </w:r>
                            </w:p>
                          </w:txbxContent>
                        </wps:txbx>
                        <wps:bodyPr horzOverflow="overflow" vert="horz" lIns="0" tIns="0" rIns="0" bIns="0" rtlCol="0">
                          <a:noAutofit/>
                        </wps:bodyPr>
                      </wps:wsp>
                      <wps:wsp>
                        <wps:cNvPr id="5233" name="Rectangle 5233"/>
                        <wps:cNvSpPr/>
                        <wps:spPr>
                          <a:xfrm>
                            <a:off x="2048979" y="24854"/>
                            <a:ext cx="401321" cy="202687"/>
                          </a:xfrm>
                          <a:prstGeom prst="rect">
                            <a:avLst/>
                          </a:prstGeom>
                          <a:ln>
                            <a:noFill/>
                          </a:ln>
                        </wps:spPr>
                        <wps:txbx>
                          <w:txbxContent>
                            <w:p w14:paraId="4E85A38E" w14:textId="77777777" w:rsidR="00F94458" w:rsidRDefault="00000000">
                              <w:pPr>
                                <w:spacing w:after="160" w:line="259" w:lineRule="auto"/>
                                <w:ind w:left="0" w:firstLine="0"/>
                                <w:rPr>
                                  <w:rFonts w:hint="eastAsia"/>
                                </w:rPr>
                              </w:pPr>
                              <w:r>
                                <w:t>标志</w:t>
                              </w:r>
                            </w:p>
                          </w:txbxContent>
                        </wps:txbx>
                        <wps:bodyPr horzOverflow="overflow" vert="horz" lIns="0" tIns="0" rIns="0" bIns="0" rtlCol="0">
                          <a:noAutofit/>
                        </wps:bodyPr>
                      </wps:wsp>
                      <wps:wsp>
                        <wps:cNvPr id="5234" name="Rectangle 5234"/>
                        <wps:cNvSpPr/>
                        <wps:spPr>
                          <a:xfrm>
                            <a:off x="2817070" y="24854"/>
                            <a:ext cx="202687" cy="202687"/>
                          </a:xfrm>
                          <a:prstGeom prst="rect">
                            <a:avLst/>
                          </a:prstGeom>
                          <a:ln>
                            <a:noFill/>
                          </a:ln>
                        </wps:spPr>
                        <wps:txbx>
                          <w:txbxContent>
                            <w:p w14:paraId="748D80B0" w14:textId="77777777" w:rsidR="00F94458" w:rsidRDefault="00000000">
                              <w:pPr>
                                <w:spacing w:after="160" w:line="259" w:lineRule="auto"/>
                                <w:ind w:left="0" w:firstLine="0"/>
                                <w:rPr>
                                  <w:rFonts w:hint="eastAsia"/>
                                </w:rPr>
                              </w:pPr>
                              <w:r>
                                <w:t>结</w:t>
                              </w:r>
                            </w:p>
                          </w:txbxContent>
                        </wps:txbx>
                        <wps:bodyPr horzOverflow="overflow" vert="horz" lIns="0" tIns="0" rIns="0" bIns="0" rtlCol="0">
                          <a:noAutofit/>
                        </wps:bodyPr>
                      </wps:wsp>
                      <wps:wsp>
                        <wps:cNvPr id="5235" name="Rectangle 5235"/>
                        <wps:cNvSpPr/>
                        <wps:spPr>
                          <a:xfrm>
                            <a:off x="2963364" y="24854"/>
                            <a:ext cx="593873" cy="202687"/>
                          </a:xfrm>
                          <a:prstGeom prst="rect">
                            <a:avLst/>
                          </a:prstGeom>
                          <a:ln>
                            <a:noFill/>
                          </a:ln>
                        </wps:spPr>
                        <wps:txbx>
                          <w:txbxContent>
                            <w:p w14:paraId="4C368B72" w14:textId="77777777" w:rsidR="00F94458" w:rsidRDefault="00000000">
                              <w:pPr>
                                <w:spacing w:after="160" w:line="259" w:lineRule="auto"/>
                                <w:ind w:left="0" w:firstLine="0"/>
                                <w:rPr>
                                  <w:rFonts w:hint="eastAsia"/>
                                </w:rPr>
                              </w:pPr>
                              <w:r>
                                <w:t>束标志</w:t>
                              </w:r>
                            </w:p>
                          </w:txbxContent>
                        </wps:txbx>
                        <wps:bodyPr horzOverflow="overflow" vert="horz" lIns="0" tIns="0" rIns="0" bIns="0" rtlCol="0">
                          <a:noAutofit/>
                        </wps:bodyPr>
                      </wps:wsp>
                      <wps:wsp>
                        <wps:cNvPr id="5236" name="Rectangle 5236"/>
                        <wps:cNvSpPr/>
                        <wps:spPr>
                          <a:xfrm>
                            <a:off x="3780220" y="24854"/>
                            <a:ext cx="399294" cy="202687"/>
                          </a:xfrm>
                          <a:prstGeom prst="rect">
                            <a:avLst/>
                          </a:prstGeom>
                          <a:ln>
                            <a:noFill/>
                          </a:ln>
                        </wps:spPr>
                        <wps:txbx>
                          <w:txbxContent>
                            <w:p w14:paraId="354497E9" w14:textId="77777777" w:rsidR="00F94458" w:rsidRDefault="00000000">
                              <w:pPr>
                                <w:spacing w:after="160" w:line="259" w:lineRule="auto"/>
                                <w:ind w:left="0" w:firstLine="0"/>
                                <w:rPr>
                                  <w:rFonts w:hint="eastAsia"/>
                                </w:rPr>
                              </w:pPr>
                              <w:r>
                                <w:t>起始</w:t>
                              </w:r>
                            </w:p>
                          </w:txbxContent>
                        </wps:txbx>
                        <wps:bodyPr horzOverflow="overflow" vert="horz" lIns="0" tIns="0" rIns="0" bIns="0" rtlCol="0">
                          <a:noAutofit/>
                        </wps:bodyPr>
                      </wps:wsp>
                      <wps:wsp>
                        <wps:cNvPr id="5237" name="Rectangle 5237"/>
                        <wps:cNvSpPr/>
                        <wps:spPr>
                          <a:xfrm>
                            <a:off x="4075865" y="24854"/>
                            <a:ext cx="401321" cy="202687"/>
                          </a:xfrm>
                          <a:prstGeom prst="rect">
                            <a:avLst/>
                          </a:prstGeom>
                          <a:ln>
                            <a:noFill/>
                          </a:ln>
                        </wps:spPr>
                        <wps:txbx>
                          <w:txbxContent>
                            <w:p w14:paraId="2EC80DAC" w14:textId="77777777" w:rsidR="00F94458" w:rsidRDefault="00000000">
                              <w:pPr>
                                <w:spacing w:after="160" w:line="259" w:lineRule="auto"/>
                                <w:ind w:left="0" w:firstLine="0"/>
                                <w:rPr>
                                  <w:rFonts w:hint="eastAsia"/>
                                </w:rPr>
                              </w:pPr>
                              <w:r>
                                <w:t>日期</w:t>
                              </w:r>
                            </w:p>
                          </w:txbxContent>
                        </wps:txbx>
                        <wps:bodyPr horzOverflow="overflow" vert="horz" lIns="0" tIns="0" rIns="0" bIns="0" rtlCol="0">
                          <a:noAutofit/>
                        </wps:bodyPr>
                      </wps:wsp>
                      <wps:wsp>
                        <wps:cNvPr id="5238" name="Rectangle 5238"/>
                        <wps:cNvSpPr/>
                        <wps:spPr>
                          <a:xfrm>
                            <a:off x="4677837" y="24854"/>
                            <a:ext cx="202687" cy="202687"/>
                          </a:xfrm>
                          <a:prstGeom prst="rect">
                            <a:avLst/>
                          </a:prstGeom>
                          <a:ln>
                            <a:noFill/>
                          </a:ln>
                        </wps:spPr>
                        <wps:txbx>
                          <w:txbxContent>
                            <w:p w14:paraId="52B220A7" w14:textId="77777777" w:rsidR="00F94458" w:rsidRDefault="00000000">
                              <w:pPr>
                                <w:spacing w:after="160" w:line="259" w:lineRule="auto"/>
                                <w:ind w:left="0" w:firstLine="0"/>
                                <w:rPr>
                                  <w:rFonts w:hint="eastAsia"/>
                                </w:rPr>
                              </w:pPr>
                              <w:r>
                                <w:t>结</w:t>
                              </w:r>
                            </w:p>
                          </w:txbxContent>
                        </wps:txbx>
                        <wps:bodyPr horzOverflow="overflow" vert="horz" lIns="0" tIns="0" rIns="0" bIns="0" rtlCol="0">
                          <a:noAutofit/>
                        </wps:bodyPr>
                      </wps:wsp>
                      <wps:wsp>
                        <wps:cNvPr id="5239" name="Rectangle 5239"/>
                        <wps:cNvSpPr/>
                        <wps:spPr>
                          <a:xfrm>
                            <a:off x="4824142" y="24854"/>
                            <a:ext cx="593873" cy="202687"/>
                          </a:xfrm>
                          <a:prstGeom prst="rect">
                            <a:avLst/>
                          </a:prstGeom>
                          <a:ln>
                            <a:noFill/>
                          </a:ln>
                        </wps:spPr>
                        <wps:txbx>
                          <w:txbxContent>
                            <w:p w14:paraId="677E02CF" w14:textId="77777777" w:rsidR="00F94458" w:rsidRDefault="00000000">
                              <w:pPr>
                                <w:spacing w:after="160" w:line="259" w:lineRule="auto"/>
                                <w:ind w:left="0" w:firstLine="0"/>
                                <w:rPr>
                                  <w:rFonts w:hint="eastAsia"/>
                                </w:rPr>
                              </w:pPr>
                              <w:r>
                                <w:t>束日期</w:t>
                              </w:r>
                            </w:p>
                          </w:txbxContent>
                        </wps:txbx>
                        <wps:bodyPr horzOverflow="overflow" vert="horz" lIns="0" tIns="0" rIns="0" bIns="0" rtlCol="0">
                          <a:noAutofit/>
                        </wps:bodyPr>
                      </wps:wsp>
                      <wps:wsp>
                        <wps:cNvPr id="5240" name="Shape 5240"/>
                        <wps:cNvSpPr/>
                        <wps:spPr>
                          <a:xfrm>
                            <a:off x="0" y="1523"/>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1" name="Shape 5241"/>
                        <wps:cNvSpPr/>
                        <wps:spPr>
                          <a:xfrm>
                            <a:off x="0" y="406647"/>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2" name="Shape 5242"/>
                        <wps:cNvSpPr/>
                        <wps:spPr>
                          <a:xfrm>
                            <a:off x="0" y="838441"/>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3" name="Shape 5243"/>
                        <wps:cNvSpPr/>
                        <wps:spPr>
                          <a:xfrm>
                            <a:off x="0" y="1240389"/>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4" name="Shape 5244"/>
                        <wps:cNvSpPr/>
                        <wps:spPr>
                          <a:xfrm>
                            <a:off x="0" y="1729329"/>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5" name="Shape 5245"/>
                        <wps:cNvSpPr/>
                        <wps:spPr>
                          <a:xfrm>
                            <a:off x="0" y="2131915"/>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6" name="Shape 5246"/>
                        <wps:cNvSpPr/>
                        <wps:spPr>
                          <a:xfrm>
                            <a:off x="0" y="2534500"/>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7" name="Shape 5247"/>
                        <wps:cNvSpPr/>
                        <wps:spPr>
                          <a:xfrm>
                            <a:off x="0" y="2936448"/>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8" name="Shape 5248"/>
                        <wps:cNvSpPr/>
                        <wps:spPr>
                          <a:xfrm>
                            <a:off x="0" y="3341571"/>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9" name="Shape 5249"/>
                        <wps:cNvSpPr/>
                        <wps:spPr>
                          <a:xfrm>
                            <a:off x="1523" y="0"/>
                            <a:ext cx="0" cy="3340048"/>
                          </a:xfrm>
                          <a:custGeom>
                            <a:avLst/>
                            <a:gdLst/>
                            <a:ahLst/>
                            <a:cxnLst/>
                            <a:rect l="0" t="0" r="0" b="0"/>
                            <a:pathLst>
                              <a:path h="3340048">
                                <a:moveTo>
                                  <a:pt x="0" y="0"/>
                                </a:moveTo>
                                <a:lnTo>
                                  <a:pt x="0" y="3340048"/>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50" name="Shape 5250"/>
                        <wps:cNvSpPr/>
                        <wps:spPr>
                          <a:xfrm>
                            <a:off x="522852" y="0"/>
                            <a:ext cx="0" cy="3340048"/>
                          </a:xfrm>
                          <a:custGeom>
                            <a:avLst/>
                            <a:gdLst/>
                            <a:ahLst/>
                            <a:cxnLst/>
                            <a:rect l="0" t="0" r="0" b="0"/>
                            <a:pathLst>
                              <a:path h="3340048">
                                <a:moveTo>
                                  <a:pt x="0" y="0"/>
                                </a:moveTo>
                                <a:lnTo>
                                  <a:pt x="0" y="3340048"/>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51" name="Shape 5251"/>
                        <wps:cNvSpPr/>
                        <wps:spPr>
                          <a:xfrm>
                            <a:off x="1512167" y="0"/>
                            <a:ext cx="0" cy="3340048"/>
                          </a:xfrm>
                          <a:custGeom>
                            <a:avLst/>
                            <a:gdLst/>
                            <a:ahLst/>
                            <a:cxnLst/>
                            <a:rect l="0" t="0" r="0" b="0"/>
                            <a:pathLst>
                              <a:path h="3340048">
                                <a:moveTo>
                                  <a:pt x="0" y="0"/>
                                </a:moveTo>
                                <a:lnTo>
                                  <a:pt x="0" y="3340048"/>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52" name="Shape 5252"/>
                        <wps:cNvSpPr/>
                        <wps:spPr>
                          <a:xfrm>
                            <a:off x="2591649" y="0"/>
                            <a:ext cx="0" cy="3340048"/>
                          </a:xfrm>
                          <a:custGeom>
                            <a:avLst/>
                            <a:gdLst/>
                            <a:ahLst/>
                            <a:cxnLst/>
                            <a:rect l="0" t="0" r="0" b="0"/>
                            <a:pathLst>
                              <a:path h="3340048">
                                <a:moveTo>
                                  <a:pt x="0" y="0"/>
                                </a:moveTo>
                                <a:lnTo>
                                  <a:pt x="0" y="3340048"/>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53" name="Shape 5253"/>
                        <wps:cNvSpPr/>
                        <wps:spPr>
                          <a:xfrm>
                            <a:off x="3632395" y="0"/>
                            <a:ext cx="0" cy="3340048"/>
                          </a:xfrm>
                          <a:custGeom>
                            <a:avLst/>
                            <a:gdLst/>
                            <a:ahLst/>
                            <a:cxnLst/>
                            <a:rect l="0" t="0" r="0" b="0"/>
                            <a:pathLst>
                              <a:path h="3340048">
                                <a:moveTo>
                                  <a:pt x="0" y="0"/>
                                </a:moveTo>
                                <a:lnTo>
                                  <a:pt x="0" y="3340048"/>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54" name="Shape 5254"/>
                        <wps:cNvSpPr/>
                        <wps:spPr>
                          <a:xfrm>
                            <a:off x="4524555" y="0"/>
                            <a:ext cx="0" cy="3340048"/>
                          </a:xfrm>
                          <a:custGeom>
                            <a:avLst/>
                            <a:gdLst/>
                            <a:ahLst/>
                            <a:cxnLst/>
                            <a:rect l="0" t="0" r="0" b="0"/>
                            <a:pathLst>
                              <a:path h="3340048">
                                <a:moveTo>
                                  <a:pt x="0" y="0"/>
                                </a:moveTo>
                                <a:lnTo>
                                  <a:pt x="0" y="3340048"/>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55" name="Shape 5255"/>
                        <wps:cNvSpPr/>
                        <wps:spPr>
                          <a:xfrm>
                            <a:off x="5419893" y="0"/>
                            <a:ext cx="0" cy="3340048"/>
                          </a:xfrm>
                          <a:custGeom>
                            <a:avLst/>
                            <a:gdLst/>
                            <a:ahLst/>
                            <a:cxnLst/>
                            <a:rect l="0" t="0" r="0" b="0"/>
                            <a:pathLst>
                              <a:path h="3340048">
                                <a:moveTo>
                                  <a:pt x="0" y="0"/>
                                </a:moveTo>
                                <a:lnTo>
                                  <a:pt x="0" y="3340048"/>
                                </a:lnTo>
                              </a:path>
                            </a:pathLst>
                          </a:custGeom>
                          <a:ln w="3049"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E544BDB" id="Group 59432" o:spid="_x0000_s1115" style="width:426.9pt;height:263.1pt;mso-position-horizontal-relative:char;mso-position-vertical-relative:line" coordsize="54214,33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">
                <v:rect id="Rectangle 5228" o:spid="_x0000_s1116" style="position:absolute;left:1150;top:248;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" filled="f" stroked="f">
                  <v:textbox inset="0,0,0,0">
                    <w:txbxContent>
                      <w:p w14:paraId="4F406CFC" w14:textId="77777777" w:rsidR="00F94458" w:rsidRDefault="00000000">
                        <w:pPr>
                          <w:spacing w:after="160" w:line="259" w:lineRule="auto"/>
                          <w:ind w:left="0" w:firstLine="0"/>
                          <w:rPr>
                            <w:rFonts w:hint="eastAsia"/>
                          </w:rPr>
                        </w:pPr>
                        <w:r>
                          <w:t>序</w:t>
                        </w:r>
                      </w:p>
                    </w:txbxContent>
                  </v:textbox>
                </v:rect>
                <v:rect id="Rectangle 5229" o:spid="_x0000_s1117" style="position:absolute;left:2613;top:248;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" filled="f" stroked="f">
                  <v:textbox inset="0,0,0,0">
                    <w:txbxContent>
                      <w:p w14:paraId="5C2EE75F" w14:textId="77777777" w:rsidR="00F94458" w:rsidRDefault="00000000">
                        <w:pPr>
                          <w:spacing w:after="160" w:line="259" w:lineRule="auto"/>
                          <w:ind w:left="0" w:firstLine="0"/>
                          <w:rPr>
                            <w:rFonts w:hint="eastAsia"/>
                          </w:rPr>
                        </w:pPr>
                        <w:r>
                          <w:t>号</w:t>
                        </w:r>
                      </w:p>
                    </w:txbxContent>
                  </v:textbox>
                </v:rect>
                <v:rect id="Rectangle 5230" o:spid="_x0000_s1118" style="position:absolute;left:8785;top:248;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" filled="f" stroked="f">
                  <v:textbox inset="0,0,0,0">
                    <w:txbxContent>
                      <w:p w14:paraId="5309B193" w14:textId="77777777" w:rsidR="00F94458" w:rsidRDefault="00000000">
                        <w:pPr>
                          <w:spacing w:after="160" w:line="259" w:lineRule="auto"/>
                          <w:ind w:left="0" w:firstLine="0"/>
                          <w:rPr>
                            <w:rFonts w:hint="eastAsia"/>
                          </w:rPr>
                        </w:pPr>
                        <w:r>
                          <w:t>阶</w:t>
                        </w:r>
                      </w:p>
                    </w:txbxContent>
                  </v:textbox>
                </v:rect>
                <v:rect id="Rectangle 5231" o:spid="_x0000_s1119" style="position:absolute;left:10157;top:248;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" filled="f" stroked="f">
                  <v:textbox inset="0,0,0,0">
                    <w:txbxContent>
                      <w:p w14:paraId="0E4588A1" w14:textId="77777777" w:rsidR="00F94458" w:rsidRDefault="00000000">
                        <w:pPr>
                          <w:spacing w:after="160" w:line="259" w:lineRule="auto"/>
                          <w:ind w:left="0" w:firstLine="0"/>
                          <w:rPr>
                            <w:rFonts w:hint="eastAsia"/>
                          </w:rPr>
                        </w:pPr>
                        <w:r>
                          <w:t>段</w:t>
                        </w:r>
                      </w:p>
                    </w:txbxContent>
                  </v:textbox>
                </v:rect>
                <v:rect id="Rectangle 5232" o:spid="_x0000_s1120" style="position:absolute;left:17548;top:248;width:399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" filled="f" stroked="f">
                  <v:textbox inset="0,0,0,0">
                    <w:txbxContent>
                      <w:p w14:paraId="711DC1D0" w14:textId="77777777" w:rsidR="00F94458" w:rsidRDefault="00000000">
                        <w:pPr>
                          <w:spacing w:after="160" w:line="259" w:lineRule="auto"/>
                          <w:ind w:left="0" w:firstLine="0"/>
                          <w:rPr>
                            <w:rFonts w:hint="eastAsia"/>
                          </w:rPr>
                        </w:pPr>
                        <w:r>
                          <w:t>起始</w:t>
                        </w:r>
                      </w:p>
                    </w:txbxContent>
                  </v:textbox>
                </v:rect>
                <v:rect id="Rectangle 5233" o:spid="_x0000_s1121" style="position:absolute;left:20489;top:248;width:4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Owo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PuDAbzfhCcgZy8AAAD//wMAUEsBAi0AFAAGAAgAAAAhANvh9svuAAAAhQEAABMAAAAAAAAA&#10;AAAAAAAAAAAAAFtDb250ZW50X1R5cGVzXS54bWxQSwECLQAUAAYACAAAACEAWvQsW78AAAAVAQAA&#10;CwAAAAAAAAAAAAAAAAAfAQAAX3JlbHMvLnJlbHNQSwECLQAUAAYACAAAACEAWbTsKMYAAADdAAAA&#10;DwAAAAAAAAAAAAAAAAAHAgAAZHJzL2Rvd25yZXYueG1sUEsFBgAAAAADAAMAtwAAAPoCAAAAAA==&#10;" filled="f" stroked="f">
                  <v:textbox inset="0,0,0,0">
                    <w:txbxContent>
                      <w:p w14:paraId="4E85A38E" w14:textId="77777777" w:rsidR="00F94458" w:rsidRDefault="00000000">
                        <w:pPr>
                          <w:spacing w:after="160" w:line="259" w:lineRule="auto"/>
                          <w:ind w:left="0" w:firstLine="0"/>
                          <w:rPr>
                            <w:rFonts w:hint="eastAsia"/>
                          </w:rPr>
                        </w:pPr>
                        <w:r>
                          <w:t>标志</w:t>
                        </w:r>
                      </w:p>
                    </w:txbxContent>
                  </v:textbox>
                </v:rect>
                <v:rect id="Rectangle 5234" o:spid="_x0000_s1122" style="position:absolute;left:28170;top:248;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" filled="f" stroked="f">
                  <v:textbox inset="0,0,0,0">
                    <w:txbxContent>
                      <w:p w14:paraId="748D80B0" w14:textId="77777777" w:rsidR="00F94458" w:rsidRDefault="00000000">
                        <w:pPr>
                          <w:spacing w:after="160" w:line="259" w:lineRule="auto"/>
                          <w:ind w:left="0" w:firstLine="0"/>
                          <w:rPr>
                            <w:rFonts w:hint="eastAsia"/>
                          </w:rPr>
                        </w:pPr>
                        <w:r>
                          <w:t>结</w:t>
                        </w:r>
                      </w:p>
                    </w:txbxContent>
                  </v:textbox>
                </v:rect>
                <v:rect id="Rectangle 5235" o:spid="_x0000_s1123" style="position:absolute;left:29633;top:248;width:593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" filled="f" stroked="f">
                  <v:textbox inset="0,0,0,0">
                    <w:txbxContent>
                      <w:p w14:paraId="4C368B72" w14:textId="77777777" w:rsidR="00F94458" w:rsidRDefault="00000000">
                        <w:pPr>
                          <w:spacing w:after="160" w:line="259" w:lineRule="auto"/>
                          <w:ind w:left="0" w:firstLine="0"/>
                          <w:rPr>
                            <w:rFonts w:hint="eastAsia"/>
                          </w:rPr>
                        </w:pPr>
                        <w:r>
                          <w:t>束标志</w:t>
                        </w:r>
                      </w:p>
                    </w:txbxContent>
                  </v:textbox>
                </v:rect>
                <v:rect id="Rectangle 5236" o:spid="_x0000_s1124" style="position:absolute;left:37802;top:248;width:399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" filled="f" stroked="f">
                  <v:textbox inset="0,0,0,0">
                    <w:txbxContent>
                      <w:p w14:paraId="354497E9" w14:textId="77777777" w:rsidR="00F94458" w:rsidRDefault="00000000">
                        <w:pPr>
                          <w:spacing w:after="160" w:line="259" w:lineRule="auto"/>
                          <w:ind w:left="0" w:firstLine="0"/>
                          <w:rPr>
                            <w:rFonts w:hint="eastAsia"/>
                          </w:rPr>
                        </w:pPr>
                        <w:r>
                          <w:t>起始</w:t>
                        </w:r>
                      </w:p>
                    </w:txbxContent>
                  </v:textbox>
                </v:rect>
                <v:rect id="Rectangle 5237" o:spid="_x0000_s1125" style="position:absolute;left:40758;top:248;width:4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" filled="f" stroked="f">
                  <v:textbox inset="0,0,0,0">
                    <w:txbxContent>
                      <w:p w14:paraId="2EC80DAC" w14:textId="77777777" w:rsidR="00F94458" w:rsidRDefault="00000000">
                        <w:pPr>
                          <w:spacing w:after="160" w:line="259" w:lineRule="auto"/>
                          <w:ind w:left="0" w:firstLine="0"/>
                          <w:rPr>
                            <w:rFonts w:hint="eastAsia"/>
                          </w:rPr>
                        </w:pPr>
                        <w:r>
                          <w:t>日期</w:t>
                        </w:r>
                      </w:p>
                    </w:txbxContent>
                  </v:textbox>
                </v:rect>
                <v:rect id="Rectangle 5238" o:spid="_x0000_s1126" style="position:absolute;left:46778;top:248;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" filled="f" stroked="f">
                  <v:textbox inset="0,0,0,0">
                    <w:txbxContent>
                      <w:p w14:paraId="52B220A7" w14:textId="77777777" w:rsidR="00F94458" w:rsidRDefault="00000000">
                        <w:pPr>
                          <w:spacing w:after="160" w:line="259" w:lineRule="auto"/>
                          <w:ind w:left="0" w:firstLine="0"/>
                          <w:rPr>
                            <w:rFonts w:hint="eastAsia"/>
                          </w:rPr>
                        </w:pPr>
                        <w:r>
                          <w:t>结</w:t>
                        </w:r>
                      </w:p>
                    </w:txbxContent>
                  </v:textbox>
                </v:rect>
                <v:rect id="Rectangle 5239" o:spid="_x0000_s1127" style="position:absolute;left:48241;top:248;width:593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" filled="f" stroked="f">
                  <v:textbox inset="0,0,0,0">
                    <w:txbxContent>
                      <w:p w14:paraId="677E02CF" w14:textId="77777777" w:rsidR="00F94458" w:rsidRDefault="00000000">
                        <w:pPr>
                          <w:spacing w:after="160" w:line="259" w:lineRule="auto"/>
                          <w:ind w:left="0" w:firstLine="0"/>
                          <w:rPr>
                            <w:rFonts w:hint="eastAsia"/>
                          </w:rPr>
                        </w:pPr>
                        <w:r>
                          <w:t>束日期</w:t>
                        </w:r>
                      </w:p>
                    </w:txbxContent>
                  </v:textbox>
                </v:rect>
                <v:shape id="Shape 5240" o:spid="_x0000_s1128" style="position:absolute;top:15;width:54214;height:0;visibility:visible;mso-wrap-style:square;v-text-anchor:top" coordsize="542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" path="m,l5421415,e" filled="f" strokeweight=".08469mm">
                  <v:stroke joinstyle="bevel"/>
                  <v:path arrowok="t" textboxrect="0,0,5421415,0"/>
                </v:shape>
                <v:shape id="Shape 5241" o:spid="_x0000_s1129" style="position:absolute;top:4066;width:54214;height:0;visibility:visible;mso-wrap-style:square;v-text-anchor:top" coordsize="542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" path="m,l5421415,e" filled="f" strokeweight=".08469mm">
                  <v:stroke joinstyle="bevel"/>
                  <v:path arrowok="t" textboxrect="0,0,5421415,0"/>
                </v:shape>
                <v:shape id="Shape 5242" o:spid="_x0000_s1130" style="position:absolute;top:8384;width:54214;height:0;visibility:visible;mso-wrap-style:square;v-text-anchor:top" coordsize="542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" path="m,l5421415,e" filled="f" strokeweight=".08469mm">
                  <v:stroke joinstyle="bevel"/>
                  <v:path arrowok="t" textboxrect="0,0,5421415,0"/>
                </v:shape>
                <v:shape id="Shape 5243" o:spid="_x0000_s1131" style="position:absolute;top:12403;width:54214;height:0;visibility:visible;mso-wrap-style:square;v-text-anchor:top" coordsize="542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" path="m,l5421415,e" filled="f" strokeweight=".08469mm">
                  <v:stroke joinstyle="bevel"/>
                  <v:path arrowok="t" textboxrect="0,0,5421415,0"/>
                </v:shape>
                <v:shape id="Shape 5244" o:spid="_x0000_s1132" style="position:absolute;top:17293;width:54214;height:0;visibility:visible;mso-wrap-style:square;v-text-anchor:top" coordsize="542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" path="m,l5421415,e" filled="f" strokeweight=".08469mm">
                  <v:stroke joinstyle="bevel"/>
                  <v:path arrowok="t" textboxrect="0,0,5421415,0"/>
                </v:shape>
                <v:shape id="Shape 5245" o:spid="_x0000_s1133" style="position:absolute;top:21319;width:54214;height:0;visibility:visible;mso-wrap-style:square;v-text-anchor:top" coordsize="542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" path="m,l5421415,e" filled="f" strokeweight=".08469mm">
                  <v:stroke joinstyle="bevel"/>
                  <v:path arrowok="t" textboxrect="0,0,5421415,0"/>
                </v:shape>
                <v:shape id="Shape 5246" o:spid="_x0000_s1134" style="position:absolute;top:25345;width:54214;height:0;visibility:visible;mso-wrap-style:square;v-text-anchor:top" coordsize="542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" path="m,l5421415,e" filled="f" strokeweight=".08469mm">
                  <v:stroke joinstyle="bevel"/>
                  <v:path arrowok="t" textboxrect="0,0,5421415,0"/>
                </v:shape>
                <v:shape id="Shape 5247" o:spid="_x0000_s1135" style="position:absolute;top:29364;width:54214;height:0;visibility:visible;mso-wrap-style:square;v-text-anchor:top" coordsize="542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" path="m,l5421415,e" filled="f" strokeweight=".08469mm">
                  <v:stroke joinstyle="bevel"/>
                  <v:path arrowok="t" textboxrect="0,0,5421415,0"/>
                </v:shape>
                <v:shape id="Shape 5248" o:spid="_x0000_s1136" style="position:absolute;top:33415;width:54214;height:0;visibility:visible;mso-wrap-style:square;v-text-anchor:top" coordsize="542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" path="m,l5421415,e" filled="f" strokeweight=".08469mm">
                  <v:stroke joinstyle="bevel"/>
                  <v:path arrowok="t" textboxrect="0,0,5421415,0"/>
                </v:shape>
                <v:shape id="Shape 5249" o:spid="_x0000_s1137" style="position:absolute;left:15;width:0;height:33400;visibility:visible;mso-wrap-style:square;v-text-anchor:top" coordsize="0,334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" path="m,l,3340048e" filled="f" strokeweight=".08469mm">
                  <v:stroke joinstyle="bevel"/>
                  <v:path arrowok="t" textboxrect="0,0,0,3340048"/>
                </v:shape>
                <v:shape id="Shape 5250" o:spid="_x0000_s1138" style="position:absolute;left:5228;width:0;height:33400;visibility:visible;mso-wrap-style:square;v-text-anchor:top" coordsize="0,334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" path="m,l,3340048e" filled="f" strokeweight=".08469mm">
                  <v:stroke joinstyle="bevel"/>
                  <v:path arrowok="t" textboxrect="0,0,0,3340048"/>
                </v:shape>
                <v:shape id="Shape 5251" o:spid="_x0000_s1139" style="position:absolute;left:15121;width:0;height:33400;visibility:visible;mso-wrap-style:square;v-text-anchor:top" coordsize="0,334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" path="m,l,3340048e" filled="f" strokeweight=".08469mm">
                  <v:stroke joinstyle="bevel"/>
                  <v:path arrowok="t" textboxrect="0,0,0,3340048"/>
                </v:shape>
                <v:shape id="Shape 5252" o:spid="_x0000_s1140" style="position:absolute;left:25916;width:0;height:33400;visibility:visible;mso-wrap-style:square;v-text-anchor:top" coordsize="0,334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" path="m,l,3340048e" filled="f" strokeweight=".08469mm">
                  <v:stroke joinstyle="bevel"/>
                  <v:path arrowok="t" textboxrect="0,0,0,3340048"/>
                </v:shape>
                <v:shape id="Shape 5253" o:spid="_x0000_s1141" style="position:absolute;left:36323;width:0;height:33400;visibility:visible;mso-wrap-style:square;v-text-anchor:top" coordsize="0,334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" path="m,l,3340048e" filled="f" strokeweight=".08469mm">
                  <v:stroke joinstyle="bevel"/>
                  <v:path arrowok="t" textboxrect="0,0,0,3340048"/>
                </v:shape>
                <v:shape id="Shape 5254" o:spid="_x0000_s1142" style="position:absolute;left:45245;width:0;height:33400;visibility:visible;mso-wrap-style:square;v-text-anchor:top" coordsize="0,334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" path="m,l,3340048e" filled="f" strokeweight=".08469mm">
                  <v:stroke joinstyle="bevel"/>
                  <v:path arrowok="t" textboxrect="0,0,0,3340048"/>
                </v:shape>
                <v:shape id="Shape 5255" o:spid="_x0000_s1143" style="position:absolute;left:54198;width:0;height:33400;visibility:visible;mso-wrap-style:square;v-text-anchor:top" coordsize="0,334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" path="m,l,3340048e" filled="f" strokeweight=".08469mm">
                  <v:stroke joinstyle="bevel"/>
                  <v:path arrowok="t" textboxrect="0,0,0,3340048"/>
                </v:shape>
                <w10:anchorlock/>
              </v:group>
            </w:pict>
          </mc:Fallback>
        </mc:AlternateContent>
      </w:r>
    </w:p>
    <w:p w14:paraId="658E7215" w14:textId="77777777" w:rsidR="00F94458" w:rsidRDefault="00000000">
      <w:pPr>
        <w:spacing w:after="131" w:line="359" w:lineRule="auto"/>
        <w:ind w:left="720" w:firstLine="559"/>
        <w:rPr>
          <w:rFonts w:hint="eastAsia"/>
        </w:rPr>
      </w:pPr>
      <w:r>
        <w:t>上述每一个阶段都将是后续一个阶段工作开展的基础。任一阶段工作如需启动，甲方应对乙方提交的阶段工作启动申请予以书面确认，在得到甲方的书面确认之前，乙方有权暂不启动该阶段工作。任一阶段工作结束后，甲方应对乙方提交的阶段工作确认申请予以书面确认，在得到甲方的书面确认之前，乙方有权暂不启动下一个阶段的工作，直至甲方予以书面确认。如甲方确认准予乙方启动下一个阶段的工作，则视为甲方对乙方前一个阶段的工作已经确认完工。</w:t>
      </w:r>
    </w:p>
    <w:p w14:paraId="24BB74EF" w14:textId="77777777" w:rsidR="00F94458" w:rsidRDefault="00000000">
      <w:pPr>
        <w:spacing w:after="4" w:line="369" w:lineRule="auto"/>
        <w:ind w:left="720" w:right="852" w:firstLine="557"/>
        <w:jc w:val="both"/>
        <w:rPr>
          <w:rFonts w:hint="eastAsia"/>
        </w:rPr>
      </w:pPr>
      <w:r>
        <w:t>服务期间，乙方提交的任一书面成果或申请，自提交之日起一周内，甲方应出具书面意见；如超过一周未出具任何书面意见，则视同甲方认可该成果或申请。</w:t>
      </w:r>
    </w:p>
    <w:p w14:paraId="4681BE7B" w14:textId="77777777" w:rsidR="00F94458" w:rsidRDefault="00000000">
      <w:pPr>
        <w:spacing w:line="359" w:lineRule="auto"/>
        <w:ind w:left="720" w:firstLine="595"/>
        <w:rPr>
          <w:rFonts w:hint="eastAsia"/>
        </w:rPr>
      </w:pPr>
      <w:r>
        <w:t>自本合同约定的全部服务交付后一周内，甲方应组织验收并出具书面验收意见；如超过一周未组织验收，则视同甲方验收合格。如超出本合同约定的服务期限，甲方仍未组织验收，则视同甲方验收合格。</w:t>
      </w:r>
    </w:p>
    <w:p w14:paraId="7A753D5C" w14:textId="77777777" w:rsidR="00F94458" w:rsidRDefault="00000000">
      <w:pPr>
        <w:spacing w:after="125"/>
        <w:ind w:left="1318"/>
        <w:rPr>
          <w:rFonts w:hint="eastAsia"/>
        </w:rPr>
      </w:pPr>
      <w:r>
        <w:t>本合同相关工作确认的文件，以以下三种方式之一视为有效：</w:t>
      </w:r>
    </w:p>
    <w:p w14:paraId="7EBFF9F7" w14:textId="77777777" w:rsidR="00F94458" w:rsidRDefault="00000000">
      <w:pPr>
        <w:numPr>
          <w:ilvl w:val="0"/>
          <w:numId w:val="41"/>
        </w:numPr>
        <w:spacing w:after="147"/>
        <w:ind w:hanging="518"/>
        <w:rPr>
          <w:rFonts w:hint="eastAsia"/>
        </w:rPr>
      </w:pPr>
      <w:r>
        <w:t>双方 (或约定授权机构) 盖章</w:t>
      </w:r>
    </w:p>
    <w:p w14:paraId="25E56933" w14:textId="77777777" w:rsidR="00F94458" w:rsidRDefault="00000000">
      <w:pPr>
        <w:numPr>
          <w:ilvl w:val="0"/>
          <w:numId w:val="41"/>
        </w:numPr>
        <w:spacing w:after="147"/>
        <w:ind w:hanging="518"/>
        <w:rPr>
          <w:rFonts w:hint="eastAsia"/>
        </w:rPr>
      </w:pPr>
      <w:r>
        <w:t>合同双方签署人、本合同约定的双方项目负责人签字或签章。</w:t>
      </w:r>
    </w:p>
    <w:p w14:paraId="6D0195BA" w14:textId="77777777" w:rsidR="00F94458" w:rsidRDefault="00000000">
      <w:pPr>
        <w:numPr>
          <w:ilvl w:val="0"/>
          <w:numId w:val="41"/>
        </w:numPr>
        <w:spacing w:line="379" w:lineRule="auto"/>
        <w:ind w:hanging="518"/>
        <w:rPr>
          <w:rFonts w:hint="eastAsia"/>
        </w:rPr>
      </w:pPr>
      <w:r>
        <w:t>本合同约定的代表人、委托 (代理) 人、联系 (经办) 人签字或签章。</w:t>
      </w:r>
    </w:p>
    <w:p w14:paraId="70D9F65B" w14:textId="77777777" w:rsidR="00F94458" w:rsidRDefault="00000000">
      <w:pPr>
        <w:spacing w:after="127"/>
        <w:ind w:left="10" w:right="850" w:hanging="10"/>
        <w:jc w:val="right"/>
        <w:rPr>
          <w:rFonts w:hint="eastAsia"/>
        </w:rPr>
      </w:pPr>
      <w:r>
        <w:t>甲方授权为本合同约定服务及成果物的接收、管理、确认、验收机构或责任</w:t>
      </w:r>
    </w:p>
    <w:p w14:paraId="74CCEF93" w14:textId="77777777" w:rsidR="00F94458" w:rsidRDefault="00000000">
      <w:pPr>
        <w:spacing w:after="125"/>
        <w:ind w:left="723"/>
        <w:rPr>
          <w:rFonts w:hint="eastAsia"/>
        </w:rPr>
      </w:pPr>
      <w:r>
        <w:t>人。</w:t>
      </w:r>
    </w:p>
    <w:p w14:paraId="750FD79B" w14:textId="77777777" w:rsidR="00F94458" w:rsidRDefault="00000000">
      <w:pPr>
        <w:spacing w:after="147"/>
        <w:ind w:left="723"/>
        <w:rPr>
          <w:rFonts w:hint="eastAsia"/>
        </w:rPr>
      </w:pPr>
      <w:r>
        <w:lastRenderedPageBreak/>
        <w:t>六 款项及支付</w:t>
      </w:r>
    </w:p>
    <w:p w14:paraId="7BCF433A" w14:textId="77777777" w:rsidR="00F94458" w:rsidRDefault="00000000">
      <w:pPr>
        <w:spacing w:line="379" w:lineRule="auto"/>
        <w:ind w:left="723" w:right="3084"/>
        <w:rPr>
          <w:rFonts w:hint="eastAsia"/>
        </w:rPr>
      </w:pPr>
      <w:r>
        <w:t>本合同总价为人民币： (大写)</w:t>
      </w:r>
      <w:r>
        <w:tab/>
        <w:t>元整 (￥</w:t>
      </w:r>
      <w:r>
        <w:tab/>
        <w:t>元) 。甲方按如下约定支付乙方费用：</w:t>
      </w:r>
    </w:p>
    <w:p w14:paraId="5952F3E4" w14:textId="77777777" w:rsidR="00F94458" w:rsidRDefault="00000000">
      <w:pPr>
        <w:numPr>
          <w:ilvl w:val="0"/>
          <w:numId w:val="42"/>
        </w:numPr>
        <w:spacing w:after="149"/>
        <w:ind w:hanging="514"/>
        <w:rPr>
          <w:rFonts w:hint="eastAsia"/>
        </w:rPr>
      </w:pPr>
      <w:r>
        <w:t>自合同生效之日起 个工作日内，向乙方支付%，即人民币：元整</w:t>
      </w:r>
    </w:p>
    <w:p w14:paraId="5E635A5A" w14:textId="77777777" w:rsidR="00F94458" w:rsidRDefault="00000000">
      <w:pPr>
        <w:spacing w:after="147"/>
        <w:ind w:left="723"/>
        <w:rPr>
          <w:rFonts w:hint="eastAsia"/>
        </w:rPr>
      </w:pPr>
      <w:r>
        <w:t>(￥元) ；</w:t>
      </w:r>
    </w:p>
    <w:p w14:paraId="248E1772" w14:textId="77777777" w:rsidR="00F94458" w:rsidRDefault="00000000">
      <w:pPr>
        <w:numPr>
          <w:ilvl w:val="0"/>
          <w:numId w:val="42"/>
        </w:numPr>
        <w:spacing w:after="339"/>
        <w:ind w:hanging="514"/>
        <w:rPr>
          <w:rFonts w:hint="eastAsia"/>
        </w:rPr>
      </w:pPr>
      <w:r>
        <w:t>自之日起个工作日内，向乙方支付%，</w:t>
      </w:r>
    </w:p>
    <w:p w14:paraId="7A2647B4" w14:textId="77777777" w:rsidR="00F94458" w:rsidRDefault="00000000">
      <w:pPr>
        <w:spacing w:after="149"/>
        <w:ind w:left="723"/>
        <w:rPr>
          <w:rFonts w:hint="eastAsia"/>
        </w:rPr>
      </w:pPr>
      <w:r>
        <w:t>即人民币：元整 (￥元) ；</w:t>
      </w:r>
    </w:p>
    <w:p w14:paraId="2999B5AF" w14:textId="77777777" w:rsidR="00F94458" w:rsidRDefault="00000000">
      <w:pPr>
        <w:numPr>
          <w:ilvl w:val="0"/>
          <w:numId w:val="42"/>
        </w:numPr>
        <w:spacing w:after="339"/>
        <w:ind w:hanging="514"/>
        <w:rPr>
          <w:rFonts w:hint="eastAsia"/>
        </w:rPr>
      </w:pPr>
      <w:r>
        <w:t>自之日起个工作日内，向乙方支付%，</w:t>
      </w:r>
    </w:p>
    <w:p w14:paraId="08DBC6A1" w14:textId="77777777" w:rsidR="00F94458" w:rsidRDefault="00000000">
      <w:pPr>
        <w:spacing w:after="147"/>
        <w:ind w:left="723"/>
        <w:rPr>
          <w:rFonts w:hint="eastAsia"/>
        </w:rPr>
      </w:pPr>
      <w:r>
        <w:t>即人民币：元整 (￥元) 。</w:t>
      </w:r>
    </w:p>
    <w:p w14:paraId="725FCFF9" w14:textId="77777777" w:rsidR="00F94458" w:rsidRDefault="00000000">
      <w:pPr>
        <w:spacing w:after="127"/>
        <w:ind w:left="10" w:right="735" w:hanging="10"/>
        <w:jc w:val="right"/>
        <w:rPr>
          <w:rFonts w:hint="eastAsia"/>
        </w:rPr>
      </w:pPr>
      <w:r>
        <w:t>上述合同款项由甲方汇入乙方指定帐户，同时乙方须向甲方出具等额发票。</w:t>
      </w:r>
    </w:p>
    <w:p w14:paraId="60BA7A37" w14:textId="77777777" w:rsidR="00F94458" w:rsidRDefault="00000000">
      <w:pPr>
        <w:spacing w:after="127"/>
        <w:ind w:left="10" w:right="857" w:hanging="10"/>
        <w:jc w:val="right"/>
        <w:rPr>
          <w:rFonts w:hint="eastAsia"/>
        </w:rPr>
      </w:pPr>
      <w:r>
        <w:t>因甲方使用的是财政资金，甲方在前款规定的付款时间为向政府采购支付</w:t>
      </w:r>
    </w:p>
    <w:p w14:paraId="6CEF8C6F" w14:textId="77777777" w:rsidR="00F94458" w:rsidRDefault="00000000">
      <w:pPr>
        <w:spacing w:line="368" w:lineRule="auto"/>
        <w:ind w:left="723"/>
        <w:rPr>
          <w:rFonts w:hint="eastAsia"/>
        </w:rPr>
      </w:pPr>
      <w:r>
        <w:t>部门提出办理财政支付申请手续的时间 (不含政府财政支付部门审核的时间) ，在规定时间内提出支付申请手续后即视为甲方已经按期支付乙方开户银行名称、地址和帐号为：</w:t>
      </w:r>
    </w:p>
    <w:p w14:paraId="3CEB7336" w14:textId="77777777" w:rsidR="00F94458" w:rsidRDefault="00F94458">
      <w:pPr>
        <w:rPr>
          <w:rFonts w:hint="eastAsia"/>
        </w:rPr>
        <w:sectPr w:rsidR="00F94458">
          <w:footerReference w:type="even" r:id="rId14"/>
          <w:footerReference w:type="default" r:id="rId15"/>
          <w:footerReference w:type="first" r:id="rId16"/>
          <w:pgSz w:w="11906" w:h="16838"/>
          <w:pgMar w:top="1445" w:right="940" w:bottom="1475" w:left="1080" w:header="720" w:footer="990" w:gutter="0"/>
          <w:cols w:space="720"/>
        </w:sectPr>
      </w:pPr>
    </w:p>
    <w:p w14:paraId="219117F7" w14:textId="77777777" w:rsidR="00F94458" w:rsidRDefault="00000000">
      <w:pPr>
        <w:numPr>
          <w:ilvl w:val="0"/>
          <w:numId w:val="44"/>
        </w:numPr>
        <w:spacing w:after="149"/>
        <w:ind w:firstLine="557"/>
        <w:rPr>
          <w:rFonts w:hint="eastAsia"/>
        </w:rPr>
      </w:pPr>
      <w:r>
        <w:lastRenderedPageBreak/>
        <w:t>合同各方应对在合同履行过程中取得的相关资料、文件采取保密措</w:t>
      </w:r>
    </w:p>
    <w:p w14:paraId="56511DBE" w14:textId="77777777" w:rsidR="00F94458" w:rsidRDefault="00000000">
      <w:pPr>
        <w:spacing w:after="122"/>
        <w:ind w:left="5"/>
        <w:rPr>
          <w:rFonts w:hint="eastAsia"/>
        </w:rPr>
      </w:pPr>
      <w:r>
        <w:t>施，未经对方书面准许，任何一方不得向第三方提交本项目相关的资料、文件。</w:t>
      </w:r>
    </w:p>
    <w:p w14:paraId="00EEF904" w14:textId="77777777" w:rsidR="00F94458" w:rsidRDefault="00000000">
      <w:pPr>
        <w:numPr>
          <w:ilvl w:val="0"/>
          <w:numId w:val="44"/>
        </w:numPr>
        <w:spacing w:line="379" w:lineRule="auto"/>
        <w:ind w:firstLine="557"/>
        <w:rPr>
          <w:rFonts w:hint="eastAsia"/>
        </w:rPr>
      </w:pPr>
      <w:r>
        <w:t>调研、咨询、系统开发及维护过程中，乙方不得泄漏甲方涉及工作机密的事项，如触犯国家有关法律法规，需承担相应的法律责任。</w:t>
      </w:r>
    </w:p>
    <w:p w14:paraId="6AD3ACA6" w14:textId="77777777" w:rsidR="00F94458" w:rsidRDefault="00000000">
      <w:pPr>
        <w:numPr>
          <w:ilvl w:val="0"/>
          <w:numId w:val="44"/>
        </w:numPr>
        <w:spacing w:line="379" w:lineRule="auto"/>
        <w:ind w:firstLine="557"/>
        <w:rPr>
          <w:rFonts w:hint="eastAsia"/>
        </w:rPr>
      </w:pPr>
      <w:r>
        <w:t>甲方向乙方提供的任何书面资料、文件和信息，在乙方服务结束后，乙方均应及时归还甲方，如属于电子文档的，应及时删除。</w:t>
      </w:r>
    </w:p>
    <w:p w14:paraId="55933DDD" w14:textId="77777777" w:rsidR="00F94458" w:rsidRDefault="00000000">
      <w:pPr>
        <w:numPr>
          <w:ilvl w:val="0"/>
          <w:numId w:val="44"/>
        </w:numPr>
        <w:spacing w:line="368" w:lineRule="auto"/>
        <w:ind w:firstLine="557"/>
        <w:rPr>
          <w:rFonts w:hint="eastAsia"/>
        </w:rPr>
      </w:pPr>
      <w:r>
        <w:t>上述第三方，包括双方各自的上下级、关联协作单位/部门/法人实体等机构及其人员。其中，本合同服务范围之内的机构，不视为第三方；但向该机构所公开的资料文件，仅限于该机构及其人员为了开展本合同而需要的本项目的部分资料和文件。</w:t>
      </w:r>
    </w:p>
    <w:p w14:paraId="0CB91956" w14:textId="77777777" w:rsidR="00F94458" w:rsidRDefault="00000000">
      <w:pPr>
        <w:numPr>
          <w:ilvl w:val="0"/>
          <w:numId w:val="44"/>
        </w:numPr>
        <w:spacing w:line="365" w:lineRule="auto"/>
        <w:ind w:firstLine="557"/>
        <w:rPr>
          <w:rFonts w:hint="eastAsia"/>
        </w:rPr>
      </w:pPr>
      <w:r>
        <w:t>如本协议任何一方为履行本协议项下的义务需要第三方提供协助，并且此第三方在提供协助时必须了解或接触本协议项下的保密信息，则在征得保密信息所有权人同意并且此第三方已经以书面方式同意承担本协议中规定的全部保密义务的前提下，本协议任何一方可以将保密信息提供给此第三方。</w:t>
      </w:r>
    </w:p>
    <w:p w14:paraId="340DA7BF" w14:textId="77777777" w:rsidR="00F94458" w:rsidRDefault="00000000">
      <w:pPr>
        <w:numPr>
          <w:ilvl w:val="0"/>
          <w:numId w:val="44"/>
        </w:numPr>
        <w:spacing w:after="147"/>
        <w:ind w:firstLine="557"/>
        <w:rPr>
          <w:rFonts w:hint="eastAsia"/>
        </w:rPr>
      </w:pPr>
      <w:r>
        <w:t>合同一方违反保密义务的，责任方应承担相应责任。</w:t>
      </w:r>
    </w:p>
    <w:p w14:paraId="0AE92A60" w14:textId="77777777" w:rsidR="00F94458" w:rsidRDefault="00000000">
      <w:pPr>
        <w:numPr>
          <w:ilvl w:val="0"/>
          <w:numId w:val="44"/>
        </w:numPr>
        <w:spacing w:after="149"/>
        <w:ind w:firstLine="557"/>
        <w:rPr>
          <w:rFonts w:hint="eastAsia"/>
        </w:rPr>
      </w:pPr>
      <w:r>
        <w:t>该保密义务在本合同期满、解除或终止后仍然有效。</w:t>
      </w:r>
    </w:p>
    <w:p w14:paraId="2E0B4C24" w14:textId="77777777" w:rsidR="00F94458" w:rsidRDefault="00000000">
      <w:pPr>
        <w:numPr>
          <w:ilvl w:val="0"/>
          <w:numId w:val="44"/>
        </w:numPr>
        <w:spacing w:line="377" w:lineRule="auto"/>
        <w:ind w:firstLine="557"/>
        <w:rPr>
          <w:rFonts w:hint="eastAsia"/>
        </w:rPr>
      </w:pPr>
      <w:r>
        <w:t>除本协议规定外，未经对方事先同意，任何一方不得擅自使用、复制对方拥有知识产权的内容。</w:t>
      </w:r>
    </w:p>
    <w:p w14:paraId="0274BB74" w14:textId="77777777" w:rsidR="00F94458" w:rsidRDefault="00000000">
      <w:pPr>
        <w:numPr>
          <w:ilvl w:val="0"/>
          <w:numId w:val="45"/>
        </w:numPr>
        <w:spacing w:after="149"/>
        <w:ind w:hanging="713"/>
        <w:rPr>
          <w:rFonts w:hint="eastAsia"/>
        </w:rPr>
      </w:pPr>
      <w:r>
        <w:t>成果归属</w:t>
      </w:r>
    </w:p>
    <w:p w14:paraId="5347F15C" w14:textId="77777777" w:rsidR="00F94458" w:rsidRDefault="00000000">
      <w:pPr>
        <w:spacing w:after="0" w:line="360" w:lineRule="auto"/>
        <w:ind w:left="10" w:right="124" w:hanging="10"/>
        <w:jc w:val="right"/>
        <w:rPr>
          <w:rFonts w:hint="eastAsia"/>
        </w:rPr>
      </w:pPr>
      <w:r>
        <w:t>按照行业惯例，本合同约定服务的专利申请权、知识产权、著作权申请权、产品登记权，归乙方所有。本合同的签署和履行并不表明这些权利的转让。为保证甲方能够在本合同约定范围内使用服务及相关的知识产权，乙方同意以普通许可的方式授权甲方使用。</w:t>
      </w:r>
    </w:p>
    <w:p w14:paraId="0A033450" w14:textId="77777777" w:rsidR="00F94458" w:rsidRDefault="00000000">
      <w:pPr>
        <w:spacing w:after="127"/>
        <w:ind w:left="10" w:right="124" w:hanging="10"/>
        <w:jc w:val="right"/>
        <w:rPr>
          <w:rFonts w:hint="eastAsia"/>
        </w:rPr>
      </w:pPr>
      <w:r>
        <w:t>没有甲方事先书面同意，乙方不得将由甲方或代表甲方提供的有关本合同及本合同约定</w:t>
      </w:r>
    </w:p>
    <w:p w14:paraId="37FA9C08" w14:textId="77777777" w:rsidR="00F94458" w:rsidRDefault="00000000">
      <w:pPr>
        <w:spacing w:after="122"/>
        <w:ind w:left="5"/>
        <w:rPr>
          <w:rFonts w:hint="eastAsia"/>
        </w:rPr>
      </w:pPr>
      <w:r>
        <w:t>服务范围内的任何资料提供给与履行本合同无关的任何其他人。</w:t>
      </w:r>
    </w:p>
    <w:p w14:paraId="2440B6E0" w14:textId="77777777" w:rsidR="00F94458" w:rsidRDefault="00000000">
      <w:pPr>
        <w:numPr>
          <w:ilvl w:val="0"/>
          <w:numId w:val="45"/>
        </w:numPr>
        <w:spacing w:after="149"/>
        <w:ind w:hanging="713"/>
        <w:rPr>
          <w:rFonts w:hint="eastAsia"/>
        </w:rPr>
      </w:pPr>
      <w:r>
        <w:t>违约责任</w:t>
      </w:r>
    </w:p>
    <w:p w14:paraId="61B46C4A" w14:textId="77777777" w:rsidR="00F94458" w:rsidRDefault="00000000">
      <w:pPr>
        <w:spacing w:after="122"/>
        <w:ind w:left="5"/>
        <w:rPr>
          <w:rFonts w:hint="eastAsia"/>
        </w:rPr>
      </w:pPr>
      <w:r>
        <w:t>本合同正式签订生效后，任何一方不履行或不完全履行本合同约定条款</w:t>
      </w:r>
    </w:p>
    <w:p w14:paraId="61AB4692" w14:textId="77777777" w:rsidR="00F94458" w:rsidRDefault="00000000">
      <w:pPr>
        <w:spacing w:after="149"/>
        <w:ind w:left="5"/>
        <w:rPr>
          <w:rFonts w:hint="eastAsia"/>
        </w:rPr>
      </w:pPr>
      <w:r>
        <w:t>的，即构成违约。任何一方不履行本合同，应当向另一方支付等于合同总额 5%的违约金。</w:t>
      </w:r>
    </w:p>
    <w:p w14:paraId="02BF3A44" w14:textId="77777777" w:rsidR="00F94458" w:rsidRDefault="00000000">
      <w:pPr>
        <w:spacing w:line="360" w:lineRule="auto"/>
        <w:ind w:left="5"/>
        <w:rPr>
          <w:rFonts w:hint="eastAsia"/>
        </w:rPr>
      </w:pPr>
      <w:r>
        <w:t>如乙方不能在规定的日期内提供服务及相应成果物，乙方应向甲方缴纳违约金，每延期一周，违约金为合同金额的5‰；其中：</w:t>
      </w:r>
    </w:p>
    <w:p w14:paraId="7D2AF367" w14:textId="77777777" w:rsidR="00F94458" w:rsidRDefault="00000000">
      <w:pPr>
        <w:numPr>
          <w:ilvl w:val="2"/>
          <w:numId w:val="47"/>
        </w:numPr>
        <w:spacing w:line="377" w:lineRule="auto"/>
        <w:ind w:firstLine="566"/>
        <w:rPr>
          <w:rFonts w:hint="eastAsia"/>
        </w:rPr>
      </w:pPr>
      <w:r>
        <w:lastRenderedPageBreak/>
        <w:t>因甲方未能及时对甲方需求、或乙方上一阶段的工作予以书面确认，而导致乙方未能及时启动本阶段工作，除外；</w:t>
      </w:r>
    </w:p>
    <w:p w14:paraId="73C8B92B" w14:textId="77777777" w:rsidR="00F94458" w:rsidRDefault="00000000">
      <w:pPr>
        <w:numPr>
          <w:ilvl w:val="2"/>
          <w:numId w:val="47"/>
        </w:numPr>
        <w:spacing w:line="379" w:lineRule="auto"/>
        <w:ind w:firstLine="566"/>
        <w:rPr>
          <w:rFonts w:hint="eastAsia"/>
        </w:rPr>
      </w:pPr>
      <w:r>
        <w:t>因甲方未能及时向乙方提供本阶段工作所需要的前提条件 (如，合格的硬件、规范的业务数据、计划中的会议沟通培训等) ，除外；</w:t>
      </w:r>
    </w:p>
    <w:p w14:paraId="76749609" w14:textId="77777777" w:rsidR="00F94458" w:rsidRDefault="00000000">
      <w:pPr>
        <w:numPr>
          <w:ilvl w:val="2"/>
          <w:numId w:val="47"/>
        </w:numPr>
        <w:spacing w:after="149"/>
        <w:ind w:firstLine="566"/>
        <w:rPr>
          <w:rFonts w:hint="eastAsia"/>
        </w:rPr>
      </w:pPr>
      <w:r>
        <w:t>因甲方逾期付款导致乙方暂停工作的，除外；</w:t>
      </w:r>
    </w:p>
    <w:p w14:paraId="71ACDB5E" w14:textId="77777777" w:rsidR="00F94458" w:rsidRDefault="00000000">
      <w:pPr>
        <w:numPr>
          <w:ilvl w:val="2"/>
          <w:numId w:val="47"/>
        </w:numPr>
        <w:spacing w:line="377" w:lineRule="auto"/>
        <w:ind w:firstLine="566"/>
        <w:rPr>
          <w:rFonts w:hint="eastAsia"/>
        </w:rPr>
      </w:pPr>
      <w:r>
        <w:t>因甲方雇佣合同范围之外的第三方实施，与本合同服务内容关联的工作拖延的，除外；</w:t>
      </w:r>
    </w:p>
    <w:p w14:paraId="0F6887FB" w14:textId="77777777" w:rsidR="00F94458" w:rsidRDefault="00000000">
      <w:pPr>
        <w:numPr>
          <w:ilvl w:val="2"/>
          <w:numId w:val="47"/>
        </w:numPr>
        <w:spacing w:after="147"/>
        <w:ind w:firstLine="566"/>
        <w:rPr>
          <w:rFonts w:hint="eastAsia"/>
        </w:rPr>
      </w:pPr>
      <w:r>
        <w:t>因服务内容变更，导致服务时间延长的，除外；</w:t>
      </w:r>
    </w:p>
    <w:p w14:paraId="38357223" w14:textId="77777777" w:rsidR="00F94458" w:rsidRDefault="00000000">
      <w:pPr>
        <w:numPr>
          <w:ilvl w:val="2"/>
          <w:numId w:val="47"/>
        </w:numPr>
        <w:spacing w:line="379" w:lineRule="auto"/>
        <w:ind w:firstLine="566"/>
        <w:rPr>
          <w:rFonts w:hint="eastAsia"/>
        </w:rPr>
      </w:pPr>
      <w:r>
        <w:t>不可抗力，或本合同签署时乙方无法合理地预见而又超出其能力控制范围的原因，除外。</w:t>
      </w:r>
    </w:p>
    <w:p w14:paraId="75688D44" w14:textId="77777777" w:rsidR="00F94458" w:rsidRDefault="00000000">
      <w:pPr>
        <w:spacing w:line="359" w:lineRule="auto"/>
        <w:ind w:left="2" w:firstLine="559"/>
        <w:rPr>
          <w:rFonts w:hint="eastAsia"/>
        </w:rPr>
      </w:pPr>
      <w:r>
        <w:t>若甲方无正当理由拒绝接收产品或拒绝接受服务，甲方应向乙方缴纳违约金，每延期一周，违约金为合同金额的5‰；若甲方未能按期向乙方付款，应每天按逾期付款金额的0.5% 支付利息，同时乙方有权暂停服务，直至甲方支付全部的逾期服务费及逾期利息，其中：</w:t>
      </w:r>
    </w:p>
    <w:p w14:paraId="470060C4" w14:textId="77777777" w:rsidR="00F94458" w:rsidRDefault="00000000">
      <w:pPr>
        <w:numPr>
          <w:ilvl w:val="2"/>
          <w:numId w:val="46"/>
        </w:numPr>
        <w:spacing w:line="379" w:lineRule="auto"/>
        <w:ind w:firstLine="556"/>
        <w:rPr>
          <w:rFonts w:hint="eastAsia"/>
        </w:rPr>
      </w:pPr>
      <w:r>
        <w:t>因乙方未能及时提供相关支付依据 (如，合同等) ，而导致甲方不能及时启动支付流程，除外；</w:t>
      </w:r>
    </w:p>
    <w:p w14:paraId="748D0ACE" w14:textId="77777777" w:rsidR="00F94458" w:rsidRDefault="00000000">
      <w:pPr>
        <w:numPr>
          <w:ilvl w:val="2"/>
          <w:numId w:val="46"/>
        </w:numPr>
        <w:spacing w:line="377" w:lineRule="auto"/>
        <w:ind w:firstLine="556"/>
        <w:rPr>
          <w:rFonts w:hint="eastAsia"/>
        </w:rPr>
      </w:pPr>
      <w:r>
        <w:t>因乙方未能及时开具发票，而导致甲方未能及时启动支付流程，除外。双方支付违约金的上限，均为合同金额的5%。</w:t>
      </w:r>
    </w:p>
    <w:p w14:paraId="61E4653D" w14:textId="77777777" w:rsidR="00F94458" w:rsidRDefault="00000000">
      <w:pPr>
        <w:spacing w:after="127"/>
        <w:ind w:left="10" w:hanging="10"/>
        <w:jc w:val="right"/>
        <w:rPr>
          <w:rFonts w:hint="eastAsia"/>
        </w:rPr>
      </w:pPr>
      <w:r>
        <w:t>因乙方原因导致知识产权或专利纠纷，从而导致甲方不能正常使用乙方提供的产品的，</w:t>
      </w:r>
    </w:p>
    <w:p w14:paraId="120CBE4A" w14:textId="77777777" w:rsidR="00F94458" w:rsidRDefault="00000000">
      <w:pPr>
        <w:spacing w:after="125"/>
        <w:ind w:left="5"/>
        <w:rPr>
          <w:rFonts w:hint="eastAsia"/>
        </w:rPr>
      </w:pPr>
      <w:r>
        <w:t>乙方须全额退还甲方已经支付的款项。</w:t>
      </w:r>
    </w:p>
    <w:p w14:paraId="0DECCA4B" w14:textId="77777777" w:rsidR="00F94458" w:rsidRDefault="00000000">
      <w:pPr>
        <w:spacing w:line="360" w:lineRule="auto"/>
        <w:ind w:left="5"/>
        <w:rPr>
          <w:rFonts w:hint="eastAsia"/>
        </w:rPr>
      </w:pPr>
      <w:r>
        <w:t>如果发生违约事件，履约方要求违约方支付违约金时，应当以书面方式通知违约方，内容包括违约事件、违约金、支付时间和方式等。</w:t>
      </w:r>
    </w:p>
    <w:p w14:paraId="50195592" w14:textId="77777777" w:rsidR="00F94458" w:rsidRDefault="00000000">
      <w:pPr>
        <w:numPr>
          <w:ilvl w:val="0"/>
          <w:numId w:val="45"/>
        </w:numPr>
        <w:spacing w:after="149"/>
        <w:ind w:hanging="713"/>
        <w:rPr>
          <w:rFonts w:hint="eastAsia"/>
        </w:rPr>
      </w:pPr>
      <w:r>
        <w:t>合同的解除和终止</w:t>
      </w:r>
    </w:p>
    <w:p w14:paraId="76F48FF6" w14:textId="77777777" w:rsidR="00F94458" w:rsidRDefault="00000000">
      <w:pPr>
        <w:spacing w:line="358" w:lineRule="auto"/>
        <w:ind w:left="2" w:firstLine="559"/>
        <w:rPr>
          <w:rFonts w:hint="eastAsia"/>
        </w:rPr>
      </w:pPr>
      <w:r>
        <w:t>合同生效后，未经双方协商一致，任一方不得随意解除或终止本合同。若甲方以上级单位、政策、或主要领导变动为由，导致的合同解除或终止，甲方应承担违约责任。</w:t>
      </w:r>
    </w:p>
    <w:p w14:paraId="1F43CCFA" w14:textId="77777777" w:rsidR="00F94458" w:rsidRDefault="00000000">
      <w:pPr>
        <w:spacing w:after="122"/>
        <w:ind w:left="548"/>
        <w:rPr>
          <w:rFonts w:hint="eastAsia"/>
        </w:rPr>
      </w:pPr>
      <w:r>
        <w:t>合同解除或终止的，甲方应按乙方提交的已完成工作量，支付乙方服务费用。</w:t>
      </w:r>
    </w:p>
    <w:p w14:paraId="071B48FF" w14:textId="77777777" w:rsidR="00F94458" w:rsidRDefault="00000000">
      <w:pPr>
        <w:spacing w:after="125"/>
        <w:ind w:left="5"/>
        <w:rPr>
          <w:rFonts w:hint="eastAsia"/>
        </w:rPr>
      </w:pPr>
      <w:r>
        <w:t>有下列情况之一的，合同一方可以解除本合同：</w:t>
      </w:r>
    </w:p>
    <w:p w14:paraId="3CCC1EA0" w14:textId="77777777" w:rsidR="00F94458" w:rsidRDefault="00000000">
      <w:pPr>
        <w:numPr>
          <w:ilvl w:val="1"/>
          <w:numId w:val="45"/>
        </w:numPr>
        <w:spacing w:after="147"/>
        <w:ind w:hanging="509"/>
        <w:rPr>
          <w:rFonts w:hint="eastAsia"/>
        </w:rPr>
      </w:pPr>
      <w:r>
        <w:t>客观情况发生变化，使合同履行已无必要，经甲乙双方协商一致的；</w:t>
      </w:r>
    </w:p>
    <w:p w14:paraId="7DBFBE9B" w14:textId="77777777" w:rsidR="00F94458" w:rsidRDefault="00000000">
      <w:pPr>
        <w:numPr>
          <w:ilvl w:val="1"/>
          <w:numId w:val="45"/>
        </w:numPr>
        <w:spacing w:after="149"/>
        <w:ind w:hanging="509"/>
        <w:rPr>
          <w:rFonts w:hint="eastAsia"/>
        </w:rPr>
      </w:pPr>
      <w:r>
        <w:t>因不可抗力，使合同不能实际履行的。</w:t>
      </w:r>
    </w:p>
    <w:p w14:paraId="40004262" w14:textId="77777777" w:rsidR="00F94458" w:rsidRDefault="00000000">
      <w:pPr>
        <w:spacing w:after="4" w:line="369" w:lineRule="auto"/>
        <w:ind w:left="-15" w:right="124" w:firstLine="574"/>
        <w:jc w:val="both"/>
        <w:rPr>
          <w:rFonts w:hint="eastAsia"/>
        </w:rPr>
      </w:pPr>
      <w:r>
        <w:lastRenderedPageBreak/>
        <w:t>因不可抗力而解除合同的，提出解除合同的一方应当在不可抗力发生后 30个工作日内以书面形式通知合同各方，并提供相应的证据 (如，公证机关的不能履行或不能全部履行本合同的证明手续) 。</w:t>
      </w:r>
    </w:p>
    <w:p w14:paraId="64FF9007" w14:textId="77777777" w:rsidR="00F94458" w:rsidRDefault="00000000">
      <w:pPr>
        <w:numPr>
          <w:ilvl w:val="0"/>
          <w:numId w:val="45"/>
        </w:numPr>
        <w:spacing w:after="149"/>
        <w:ind w:hanging="713"/>
        <w:rPr>
          <w:rFonts w:hint="eastAsia"/>
        </w:rPr>
      </w:pPr>
      <w:r>
        <w:t>不可抗力</w:t>
      </w:r>
    </w:p>
    <w:p w14:paraId="3B4541FF" w14:textId="77777777" w:rsidR="00F94458" w:rsidRDefault="00000000">
      <w:pPr>
        <w:spacing w:line="359" w:lineRule="auto"/>
        <w:ind w:left="2" w:firstLine="562"/>
        <w:rPr>
          <w:rFonts w:hint="eastAsia"/>
        </w:rPr>
      </w:pPr>
      <w:r>
        <w:t>签约双方任何一方由于不可抗力事件的影响而不能执行合同时，履行合同的期限应予延长，其延长的期限应相当于事件所影响的时间。不可抗力事件系指甲乙双方在缔结合同时所不能预见的，并且它的发生及其后果是无法避免和无法克服的事件，诸如但不限于战争、严重火灾、洪水、台风、地震等。</w:t>
      </w:r>
    </w:p>
    <w:p w14:paraId="6B01AB3A" w14:textId="77777777" w:rsidR="00F94458" w:rsidRDefault="00000000">
      <w:pPr>
        <w:spacing w:after="64" w:line="372" w:lineRule="auto"/>
        <w:ind w:left="2" w:firstLine="562"/>
        <w:rPr>
          <w:rFonts w:hint="eastAsia"/>
        </w:rPr>
      </w:pPr>
      <w:r>
        <w:t>受影响一方应在不可抗力事件发生后尽快用书面形式通知对方，并于不可抗力事件发生后十四 (14) 天内将有关当局出具的证明文件用特快专递或挂号信寄给对方审阅确认。一旦不可抗力事件的影响持续一百二十天 (120)天以上，双方应通过友好协商在合理的时间内达成进一步履行合同的协议。</w:t>
      </w:r>
    </w:p>
    <w:p w14:paraId="3A12B6DF" w14:textId="77777777" w:rsidR="00F94458" w:rsidRDefault="00000000">
      <w:pPr>
        <w:spacing w:after="132"/>
        <w:ind w:left="584"/>
        <w:rPr>
          <w:rFonts w:hint="eastAsia"/>
        </w:rPr>
      </w:pPr>
      <w:r>
        <w:t>因一方迟延履行合同后发生不可抗力的，不能免除迟延履行方的相应责任。</w:t>
      </w:r>
    </w:p>
    <w:p w14:paraId="7AFE6AF1" w14:textId="77777777" w:rsidR="00F94458" w:rsidRDefault="00000000">
      <w:pPr>
        <w:numPr>
          <w:ilvl w:val="0"/>
          <w:numId w:val="45"/>
        </w:numPr>
        <w:spacing w:after="154"/>
        <w:ind w:hanging="713"/>
        <w:rPr>
          <w:rFonts w:hint="eastAsia"/>
        </w:rPr>
      </w:pPr>
      <w:r>
        <w:t>争议解决</w:t>
      </w:r>
    </w:p>
    <w:p w14:paraId="0D5988E7" w14:textId="77777777" w:rsidR="00F94458" w:rsidRDefault="00000000">
      <w:pPr>
        <w:spacing w:after="127"/>
        <w:ind w:left="10" w:right="124" w:hanging="10"/>
        <w:jc w:val="right"/>
        <w:rPr>
          <w:rFonts w:hint="eastAsia"/>
        </w:rPr>
      </w:pPr>
      <w:r>
        <w:t>因执行本合同所发生的或与本合同有关的一切争议，双方应通过友好协商解决。如果</w:t>
      </w:r>
    </w:p>
    <w:p w14:paraId="3EE5C861" w14:textId="77777777" w:rsidR="00F94458" w:rsidRDefault="00000000">
      <w:pPr>
        <w:spacing w:after="130"/>
        <w:ind w:left="5"/>
        <w:rPr>
          <w:rFonts w:hint="eastAsia"/>
        </w:rPr>
      </w:pPr>
      <w:r>
        <w:t>协商不能解决，则采用如下方式解决：</w:t>
      </w:r>
    </w:p>
    <w:p w14:paraId="10450F80" w14:textId="77777777" w:rsidR="00F94458" w:rsidRDefault="00000000">
      <w:pPr>
        <w:spacing w:after="132"/>
        <w:ind w:left="5"/>
        <w:rPr>
          <w:rFonts w:hint="eastAsia"/>
        </w:rPr>
      </w:pPr>
      <w:r>
        <w:t>□双方同意由仲裁委员会仲裁。</w:t>
      </w:r>
    </w:p>
    <w:p w14:paraId="4470684F" w14:textId="77777777" w:rsidR="00F94458" w:rsidRDefault="00000000">
      <w:pPr>
        <w:spacing w:after="130"/>
        <w:ind w:left="5"/>
        <w:rPr>
          <w:rFonts w:hint="eastAsia"/>
        </w:rPr>
      </w:pPr>
      <w:r>
        <w:t>□向人民法院起诉，约定甲方住所地人民法院管辖。</w:t>
      </w:r>
    </w:p>
    <w:p w14:paraId="275E6B21" w14:textId="77777777" w:rsidR="00F94458" w:rsidRDefault="00000000">
      <w:pPr>
        <w:numPr>
          <w:ilvl w:val="0"/>
          <w:numId w:val="45"/>
        </w:numPr>
        <w:spacing w:line="384" w:lineRule="auto"/>
        <w:ind w:hanging="713"/>
        <w:rPr>
          <w:rFonts w:hint="eastAsia"/>
        </w:rPr>
      </w:pPr>
      <w:r>
        <w:t>合同附件本合同包括以下合同附件：</w:t>
      </w:r>
    </w:p>
    <w:p w14:paraId="6C408EF4" w14:textId="77777777" w:rsidR="00F94458" w:rsidRDefault="00000000">
      <w:pPr>
        <w:spacing w:after="149"/>
        <w:ind w:left="10" w:hanging="10"/>
        <w:rPr>
          <w:rFonts w:hint="eastAsia"/>
        </w:rPr>
      </w:pPr>
      <w:r>
        <w:t>(1)</w:t>
      </w:r>
    </w:p>
    <w:p w14:paraId="03B908CD" w14:textId="77777777" w:rsidR="00F94458" w:rsidRDefault="00000000">
      <w:pPr>
        <w:spacing w:after="149"/>
        <w:ind w:left="10" w:hanging="10"/>
        <w:rPr>
          <w:rFonts w:hint="eastAsia"/>
        </w:rPr>
      </w:pPr>
      <w:r>
        <w:t>(2)</w:t>
      </w:r>
    </w:p>
    <w:p w14:paraId="6C935226" w14:textId="77777777" w:rsidR="00F94458" w:rsidRDefault="00000000">
      <w:pPr>
        <w:spacing w:after="149"/>
        <w:ind w:left="10" w:hanging="10"/>
        <w:rPr>
          <w:rFonts w:hint="eastAsia"/>
        </w:rPr>
      </w:pPr>
      <w:r>
        <w:t>(3)</w:t>
      </w:r>
    </w:p>
    <w:p w14:paraId="6AC3660D" w14:textId="77777777" w:rsidR="00F94458" w:rsidRDefault="00000000">
      <w:pPr>
        <w:numPr>
          <w:ilvl w:val="0"/>
          <w:numId w:val="45"/>
        </w:numPr>
        <w:spacing w:after="154"/>
        <w:ind w:hanging="713"/>
        <w:rPr>
          <w:rFonts w:hint="eastAsia"/>
        </w:rPr>
      </w:pPr>
      <w:r>
        <w:t>其他</w:t>
      </w:r>
    </w:p>
    <w:p w14:paraId="652EF070" w14:textId="77777777" w:rsidR="00F94458" w:rsidRDefault="00000000">
      <w:pPr>
        <w:spacing w:line="365" w:lineRule="auto"/>
        <w:ind w:left="2" w:firstLine="557"/>
        <w:rPr>
          <w:rFonts w:hint="eastAsia"/>
        </w:rPr>
      </w:pPr>
      <w:r>
        <w:t>本合同约定的服务结束后，如仍需要乙方提供服务，则双方另行商议，或签署补充协议、或另行签订合同。</w:t>
      </w:r>
    </w:p>
    <w:p w14:paraId="54CAF238" w14:textId="77777777" w:rsidR="00F94458" w:rsidRDefault="00000000">
      <w:pPr>
        <w:spacing w:after="127"/>
        <w:ind w:left="10" w:right="124" w:hanging="10"/>
        <w:jc w:val="right"/>
        <w:rPr>
          <w:rFonts w:hint="eastAsia"/>
        </w:rPr>
      </w:pPr>
      <w:r>
        <w:t>由于服务范围、或信息系统的需求变更，根据实际情况，双方经协商一致后，可以书</w:t>
      </w:r>
    </w:p>
    <w:p w14:paraId="08BB4003" w14:textId="77777777" w:rsidR="00F94458" w:rsidRDefault="00000000">
      <w:pPr>
        <w:spacing w:after="130"/>
        <w:ind w:left="5"/>
        <w:rPr>
          <w:rFonts w:hint="eastAsia"/>
        </w:rPr>
      </w:pPr>
      <w:r>
        <w:t>面方式对相关费用和工期进行相应调整。</w:t>
      </w:r>
    </w:p>
    <w:p w14:paraId="12937BA0" w14:textId="77777777" w:rsidR="00F94458" w:rsidRDefault="00000000">
      <w:pPr>
        <w:spacing w:line="365" w:lineRule="auto"/>
        <w:ind w:left="5"/>
        <w:rPr>
          <w:rFonts w:hint="eastAsia"/>
        </w:rPr>
      </w:pPr>
      <w:r>
        <w:t>本合同未尽事宜、合同条款的修订更改或补充，双方以书面签订补充协议，经双方确认并签署的补充协议，与本合同具有同等法律效力。</w:t>
      </w:r>
    </w:p>
    <w:p w14:paraId="3EFA5602" w14:textId="77777777" w:rsidR="00F94458" w:rsidRDefault="00000000">
      <w:pPr>
        <w:spacing w:after="127"/>
        <w:ind w:left="10" w:right="124" w:hanging="10"/>
        <w:jc w:val="right"/>
        <w:rPr>
          <w:rFonts w:hint="eastAsia"/>
        </w:rPr>
      </w:pPr>
      <w:r>
        <w:lastRenderedPageBreak/>
        <w:t>本合同所有附件均为合同的有效组成部分，经甲乙双方盖章生效后，与本合同具有同</w:t>
      </w:r>
    </w:p>
    <w:p w14:paraId="24C25D00" w14:textId="77777777" w:rsidR="00F94458" w:rsidRDefault="00000000">
      <w:pPr>
        <w:spacing w:after="130"/>
        <w:ind w:left="5"/>
        <w:rPr>
          <w:rFonts w:hint="eastAsia"/>
        </w:rPr>
      </w:pPr>
      <w:r>
        <w:t>等法律效力。</w:t>
      </w:r>
    </w:p>
    <w:p w14:paraId="4F768D69" w14:textId="77777777" w:rsidR="00F94458" w:rsidRDefault="00000000">
      <w:pPr>
        <w:spacing w:after="1421" w:line="365" w:lineRule="auto"/>
        <w:ind w:left="5"/>
        <w:rPr>
          <w:rFonts w:hint="eastAsia"/>
        </w:rPr>
      </w:pPr>
      <w:r>
        <w:t>本合同一式七份，甲乙双方各执两份，采购主管部门一份，交易中心一份，代理机构一份，具有同等法律效力。</w:t>
      </w:r>
    </w:p>
    <w:p w14:paraId="121BC8C5" w14:textId="77777777" w:rsidR="00F94458" w:rsidRDefault="00000000">
      <w:pPr>
        <w:tabs>
          <w:tab w:val="center" w:pos="1391"/>
          <w:tab w:val="center" w:pos="4882"/>
        </w:tabs>
        <w:spacing w:after="759"/>
        <w:ind w:left="0" w:firstLine="0"/>
        <w:rPr>
          <w:rFonts w:hint="eastAsia"/>
        </w:rPr>
      </w:pPr>
      <w:r>
        <w:rPr>
          <w:rFonts w:ascii="Calibri" w:eastAsia="Calibri" w:hAnsi="Calibri" w:cs="Calibri"/>
          <w:sz w:val="22"/>
        </w:rPr>
        <w:tab/>
      </w:r>
      <w:r>
        <w:t>甲方：</w:t>
      </w:r>
      <w:r>
        <w:tab/>
        <w:t>乙方：</w:t>
      </w:r>
    </w:p>
    <w:p w14:paraId="4EF1D5F4" w14:textId="77777777" w:rsidR="00F94458" w:rsidRDefault="00000000">
      <w:pPr>
        <w:tabs>
          <w:tab w:val="center" w:pos="1427"/>
          <w:tab w:val="center" w:pos="4895"/>
        </w:tabs>
        <w:spacing w:after="944"/>
        <w:ind w:left="0" w:firstLine="0"/>
        <w:rPr>
          <w:rFonts w:hint="eastAsia"/>
        </w:rPr>
      </w:pPr>
      <w:r>
        <w:rPr>
          <w:rFonts w:ascii="Calibri" w:eastAsia="Calibri" w:hAnsi="Calibri" w:cs="Calibri"/>
          <w:sz w:val="22"/>
        </w:rPr>
        <w:tab/>
      </w:r>
      <w:r>
        <w:t>代表：</w:t>
      </w:r>
      <w:r>
        <w:tab/>
        <w:t>代 表：</w:t>
      </w:r>
    </w:p>
    <w:p w14:paraId="2EA9C7CF" w14:textId="77777777" w:rsidR="00F94458" w:rsidRDefault="00000000">
      <w:pPr>
        <w:tabs>
          <w:tab w:val="center" w:pos="1414"/>
          <w:tab w:val="center" w:pos="4970"/>
        </w:tabs>
        <w:ind w:left="0" w:firstLine="0"/>
        <w:rPr>
          <w:rFonts w:hint="eastAsia"/>
        </w:rPr>
      </w:pPr>
      <w:r>
        <w:rPr>
          <w:rFonts w:ascii="Calibri" w:eastAsia="Calibri" w:hAnsi="Calibri" w:cs="Calibri"/>
          <w:sz w:val="22"/>
        </w:rPr>
        <w:tab/>
      </w:r>
      <w:r>
        <w:t>日期：</w:t>
      </w:r>
      <w:r>
        <w:tab/>
        <w:t>日 期：</w:t>
      </w:r>
    </w:p>
    <w:p w14:paraId="261C8BFE" w14:textId="77777777" w:rsidR="00B5626D" w:rsidRDefault="00B5626D">
      <w:pPr>
        <w:pStyle w:val="1"/>
        <w:spacing w:after="411"/>
        <w:ind w:left="2136" w:right="0" w:firstLine="0"/>
        <w:jc w:val="left"/>
        <w:rPr>
          <w:rFonts w:hint="eastAsia"/>
        </w:rPr>
      </w:pPr>
    </w:p>
    <w:p w14:paraId="01EB9300" w14:textId="77777777" w:rsidR="00246AAD" w:rsidRDefault="00246AAD">
      <w:pPr>
        <w:pStyle w:val="1"/>
        <w:spacing w:after="411"/>
        <w:ind w:left="2136" w:right="0" w:firstLine="0"/>
        <w:jc w:val="left"/>
        <w:rPr>
          <w:rFonts w:hint="eastAsia"/>
        </w:rPr>
      </w:pPr>
    </w:p>
    <w:p w14:paraId="6BCB8BFE" w14:textId="77777777" w:rsidR="00246AAD" w:rsidRDefault="00246AAD" w:rsidP="00246AAD">
      <w:pPr>
        <w:rPr>
          <w:rFonts w:hint="eastAsia"/>
        </w:rPr>
      </w:pPr>
    </w:p>
    <w:p w14:paraId="2C1C8848" w14:textId="77777777" w:rsidR="00246AAD" w:rsidRDefault="00246AAD" w:rsidP="00246AAD">
      <w:pPr>
        <w:rPr>
          <w:rFonts w:hint="eastAsia"/>
        </w:rPr>
      </w:pPr>
    </w:p>
    <w:p w14:paraId="1DD01E13" w14:textId="77777777" w:rsidR="00246AAD" w:rsidRDefault="00246AAD" w:rsidP="00246AAD">
      <w:pPr>
        <w:rPr>
          <w:rFonts w:hint="eastAsia"/>
        </w:rPr>
      </w:pPr>
    </w:p>
    <w:p w14:paraId="2E7B8BE5" w14:textId="77777777" w:rsidR="00246AAD" w:rsidRDefault="00246AAD" w:rsidP="00246AAD">
      <w:pPr>
        <w:rPr>
          <w:rFonts w:hint="eastAsia"/>
        </w:rPr>
      </w:pPr>
    </w:p>
    <w:p w14:paraId="63FB548B" w14:textId="77777777" w:rsidR="00246AAD" w:rsidRDefault="00246AAD" w:rsidP="00246AAD">
      <w:pPr>
        <w:rPr>
          <w:rFonts w:hint="eastAsia"/>
        </w:rPr>
      </w:pPr>
    </w:p>
    <w:p w14:paraId="32E6F7DC" w14:textId="77777777" w:rsidR="00246AAD" w:rsidRDefault="00246AAD" w:rsidP="00246AAD">
      <w:pPr>
        <w:rPr>
          <w:rFonts w:hint="eastAsia"/>
        </w:rPr>
      </w:pPr>
    </w:p>
    <w:p w14:paraId="09ED0485" w14:textId="77777777" w:rsidR="00246AAD" w:rsidRDefault="00246AAD" w:rsidP="00246AAD">
      <w:pPr>
        <w:rPr>
          <w:rFonts w:hint="eastAsia"/>
        </w:rPr>
      </w:pPr>
    </w:p>
    <w:p w14:paraId="1073A45F" w14:textId="77777777" w:rsidR="00246AAD" w:rsidRDefault="00246AAD" w:rsidP="00246AAD">
      <w:pPr>
        <w:rPr>
          <w:rFonts w:hint="eastAsia"/>
        </w:rPr>
      </w:pPr>
    </w:p>
    <w:p w14:paraId="19EDD73E" w14:textId="77777777" w:rsidR="00246AAD" w:rsidRDefault="00246AAD" w:rsidP="00246AAD">
      <w:pPr>
        <w:rPr>
          <w:rFonts w:hint="eastAsia"/>
        </w:rPr>
      </w:pPr>
    </w:p>
    <w:p w14:paraId="1162303F" w14:textId="77777777" w:rsidR="00246AAD" w:rsidRDefault="00246AAD" w:rsidP="00246AAD">
      <w:pPr>
        <w:rPr>
          <w:rFonts w:hint="eastAsia"/>
        </w:rPr>
      </w:pPr>
    </w:p>
    <w:p w14:paraId="2EA98999" w14:textId="77777777" w:rsidR="00246AAD" w:rsidRDefault="00246AAD" w:rsidP="00246AAD">
      <w:pPr>
        <w:rPr>
          <w:rFonts w:hint="eastAsia"/>
        </w:rPr>
      </w:pPr>
    </w:p>
    <w:p w14:paraId="47A082AB" w14:textId="77777777" w:rsidR="00246AAD" w:rsidRDefault="00246AAD" w:rsidP="00246AAD">
      <w:pPr>
        <w:rPr>
          <w:rFonts w:hint="eastAsia"/>
        </w:rPr>
      </w:pPr>
    </w:p>
    <w:p w14:paraId="6B2CDE80" w14:textId="77777777" w:rsidR="00246AAD" w:rsidRDefault="00246AAD" w:rsidP="00246AAD">
      <w:pPr>
        <w:rPr>
          <w:rFonts w:hint="eastAsia"/>
        </w:rPr>
      </w:pPr>
    </w:p>
    <w:p w14:paraId="2190F463" w14:textId="77777777" w:rsidR="00246AAD" w:rsidRDefault="00246AAD" w:rsidP="00246AAD">
      <w:pPr>
        <w:rPr>
          <w:rFonts w:hint="eastAsia"/>
        </w:rPr>
      </w:pPr>
    </w:p>
    <w:p w14:paraId="7606329B" w14:textId="77777777" w:rsidR="00246AAD" w:rsidRPr="00246AAD" w:rsidRDefault="00246AAD" w:rsidP="00246AAD">
      <w:pPr>
        <w:rPr>
          <w:rFonts w:hint="eastAsia"/>
        </w:rPr>
      </w:pPr>
    </w:p>
    <w:p w14:paraId="426325B1" w14:textId="66025108" w:rsidR="00F94458" w:rsidRDefault="00000000">
      <w:pPr>
        <w:pStyle w:val="1"/>
        <w:spacing w:after="411"/>
        <w:ind w:left="2136" w:right="0" w:firstLine="0"/>
        <w:jc w:val="left"/>
        <w:rPr>
          <w:rFonts w:hint="eastAsia"/>
        </w:rPr>
      </w:pPr>
      <w:r>
        <w:lastRenderedPageBreak/>
        <w:t>第五章 投标文件内容及格式</w:t>
      </w:r>
    </w:p>
    <w:p w14:paraId="70A9DACE" w14:textId="77777777" w:rsidR="00F94458" w:rsidRDefault="00000000">
      <w:pPr>
        <w:pBdr>
          <w:top w:val="single" w:sz="4" w:space="0" w:color="000000"/>
          <w:left w:val="single" w:sz="4" w:space="0" w:color="000000"/>
          <w:bottom w:val="single" w:sz="4" w:space="0" w:color="000000"/>
          <w:right w:val="single" w:sz="4" w:space="0" w:color="000000"/>
        </w:pBdr>
        <w:spacing w:after="1278" w:line="259" w:lineRule="auto"/>
        <w:ind w:left="0" w:right="396" w:firstLine="0"/>
        <w:jc w:val="right"/>
        <w:rPr>
          <w:rFonts w:hint="eastAsia"/>
        </w:rPr>
      </w:pPr>
      <w:r>
        <w:rPr>
          <w:sz w:val="28"/>
        </w:rPr>
        <w:t>正本/副本</w:t>
      </w:r>
    </w:p>
    <w:p w14:paraId="3F3BF311" w14:textId="77777777" w:rsidR="00F94458" w:rsidRDefault="00000000">
      <w:pPr>
        <w:spacing w:after="605"/>
        <w:ind w:left="970" w:right="1445" w:hanging="10"/>
        <w:jc w:val="center"/>
        <w:rPr>
          <w:rFonts w:hint="eastAsia"/>
        </w:rPr>
      </w:pPr>
      <w:r>
        <w:rPr>
          <w:rFonts w:ascii="Calibri" w:eastAsia="Calibri" w:hAnsi="Calibri" w:cs="Calibri"/>
          <w:noProof/>
          <w:sz w:val="22"/>
        </w:rPr>
        <mc:AlternateContent>
          <mc:Choice Requires="wpg">
            <w:drawing>
              <wp:inline distT="0" distB="0" distL="0" distR="0" wp14:anchorId="05B9992A" wp14:editId="3C35A4E5">
                <wp:extent cx="2743156" cy="7621"/>
                <wp:effectExtent l="0" t="0" r="0" b="0"/>
                <wp:docPr id="64353" name="Group 64353"/>
                <wp:cNvGraphicFramePr/>
                <a:graphic xmlns:a="http://schemas.openxmlformats.org/drawingml/2006/main">
                  <a:graphicData uri="http://schemas.microsoft.com/office/word/2010/wordprocessingGroup">
                    <wpg:wgp>
                      <wpg:cNvGrpSpPr/>
                      <wpg:grpSpPr>
                        <a:xfrm>
                          <a:off x="0" y="0"/>
                          <a:ext cx="2743156" cy="7621"/>
                          <a:chOff x="0" y="0"/>
                          <a:chExt cx="2743156" cy="7621"/>
                        </a:xfrm>
                      </wpg:grpSpPr>
                      <wps:wsp>
                        <wps:cNvPr id="5901" name="Shape 5901"/>
                        <wps:cNvSpPr/>
                        <wps:spPr>
                          <a:xfrm>
                            <a:off x="0" y="0"/>
                            <a:ext cx="2743156" cy="0"/>
                          </a:xfrm>
                          <a:custGeom>
                            <a:avLst/>
                            <a:gdLst/>
                            <a:ahLst/>
                            <a:cxnLst/>
                            <a:rect l="0" t="0" r="0" b="0"/>
                            <a:pathLst>
                              <a:path w="2743156">
                                <a:moveTo>
                                  <a:pt x="0" y="0"/>
                                </a:moveTo>
                                <a:lnTo>
                                  <a:pt x="2743156"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353" style="width:215.997pt;height:0.600085pt;mso-position-horizontal-relative:char;mso-position-vertical-relative:line" coordsize="27431,76">
                <v:shape id="Shape 5901" style="position:absolute;width:27431;height:0;left:0;top:0;" coordsize="2743156,0" path="m0,0l2743156,0">
                  <v:stroke weight="0.600085pt" endcap="flat" joinstyle="bevel" on="true" color="#000000"/>
                  <v:fill on="false" color="#000000" opacity="0"/>
                </v:shape>
              </v:group>
            </w:pict>
          </mc:Fallback>
        </mc:AlternateContent>
      </w:r>
      <w:r>
        <w:t>（项目名称）</w:t>
      </w:r>
    </w:p>
    <w:p w14:paraId="79E8B21B" w14:textId="77777777" w:rsidR="00F94458" w:rsidRDefault="00000000">
      <w:pPr>
        <w:spacing w:after="2779"/>
        <w:ind w:left="970" w:right="1445" w:hanging="10"/>
        <w:jc w:val="center"/>
        <w:rPr>
          <w:rFonts w:hint="eastAsia"/>
        </w:rPr>
      </w:pPr>
      <w:r>
        <w:rPr>
          <w:rFonts w:ascii="Calibri" w:eastAsia="Calibri" w:hAnsi="Calibri" w:cs="Calibri"/>
          <w:noProof/>
          <w:sz w:val="22"/>
        </w:rPr>
        <mc:AlternateContent>
          <mc:Choice Requires="wpg">
            <w:drawing>
              <wp:inline distT="0" distB="0" distL="0" distR="0" wp14:anchorId="7103A75A" wp14:editId="34381072">
                <wp:extent cx="2743156" cy="7621"/>
                <wp:effectExtent l="0" t="0" r="0" b="0"/>
                <wp:docPr id="64354" name="Group 64354"/>
                <wp:cNvGraphicFramePr/>
                <a:graphic xmlns:a="http://schemas.openxmlformats.org/drawingml/2006/main">
                  <a:graphicData uri="http://schemas.microsoft.com/office/word/2010/wordprocessingGroup">
                    <wpg:wgp>
                      <wpg:cNvGrpSpPr/>
                      <wpg:grpSpPr>
                        <a:xfrm>
                          <a:off x="0" y="0"/>
                          <a:ext cx="2743156" cy="7621"/>
                          <a:chOff x="0" y="0"/>
                          <a:chExt cx="2743156" cy="7621"/>
                        </a:xfrm>
                      </wpg:grpSpPr>
                      <wps:wsp>
                        <wps:cNvPr id="5903" name="Shape 5903"/>
                        <wps:cNvSpPr/>
                        <wps:spPr>
                          <a:xfrm>
                            <a:off x="0" y="0"/>
                            <a:ext cx="2743156" cy="0"/>
                          </a:xfrm>
                          <a:custGeom>
                            <a:avLst/>
                            <a:gdLst/>
                            <a:ahLst/>
                            <a:cxnLst/>
                            <a:rect l="0" t="0" r="0" b="0"/>
                            <a:pathLst>
                              <a:path w="2743156">
                                <a:moveTo>
                                  <a:pt x="0" y="0"/>
                                </a:moveTo>
                                <a:lnTo>
                                  <a:pt x="2743156"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354" style="width:215.997pt;height:0.600085pt;mso-position-horizontal-relative:char;mso-position-vertical-relative:line" coordsize="27431,76">
                <v:shape id="Shape 5903" style="position:absolute;width:27431;height:0;left:0;top:0;" coordsize="2743156,0" path="m0,0l2743156,0">
                  <v:stroke weight="0.600085pt" endcap="flat" joinstyle="bevel" on="true" color="#000000"/>
                  <v:fill on="false" color="#000000" opacity="0"/>
                </v:shape>
              </v:group>
            </w:pict>
          </mc:Fallback>
        </mc:AlternateContent>
      </w:r>
      <w:r>
        <w:t>（项目编号）</w:t>
      </w:r>
    </w:p>
    <w:p w14:paraId="6F05BB54" w14:textId="77777777" w:rsidR="00F94458" w:rsidRDefault="00000000">
      <w:pPr>
        <w:pStyle w:val="2"/>
        <w:spacing w:after="2697" w:line="259" w:lineRule="auto"/>
        <w:ind w:left="3480" w:firstLine="0"/>
        <w:jc w:val="left"/>
        <w:rPr>
          <w:rFonts w:hint="eastAsia"/>
        </w:rPr>
      </w:pPr>
      <w:r>
        <w:rPr>
          <w:sz w:val="36"/>
        </w:rPr>
        <w:t>投 标 文 件</w:t>
      </w:r>
    </w:p>
    <w:p w14:paraId="49F079BB" w14:textId="77777777" w:rsidR="00F94458" w:rsidRDefault="00000000">
      <w:pPr>
        <w:tabs>
          <w:tab w:val="center" w:pos="1999"/>
          <w:tab w:val="center" w:pos="7579"/>
        </w:tabs>
        <w:spacing w:after="406"/>
        <w:ind w:left="0" w:firstLine="0"/>
        <w:rPr>
          <w:rFonts w:hint="eastAsia"/>
        </w:rP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5DBBCDA" wp14:editId="39E8F66D">
                <wp:simplePos x="0" y="0"/>
                <wp:positionH relativeFrom="column">
                  <wp:posOffset>1764515</wp:posOffset>
                </wp:positionH>
                <wp:positionV relativeFrom="paragraph">
                  <wp:posOffset>147604</wp:posOffset>
                </wp:positionV>
                <wp:extent cx="2590759" cy="7621"/>
                <wp:effectExtent l="0" t="0" r="0" b="0"/>
                <wp:wrapNone/>
                <wp:docPr id="64355" name="Group 64355"/>
                <wp:cNvGraphicFramePr/>
                <a:graphic xmlns:a="http://schemas.openxmlformats.org/drawingml/2006/main">
                  <a:graphicData uri="http://schemas.microsoft.com/office/word/2010/wordprocessingGroup">
                    <wpg:wgp>
                      <wpg:cNvGrpSpPr/>
                      <wpg:grpSpPr>
                        <a:xfrm>
                          <a:off x="0" y="0"/>
                          <a:ext cx="2590759" cy="7621"/>
                          <a:chOff x="0" y="0"/>
                          <a:chExt cx="2590759" cy="7621"/>
                        </a:xfrm>
                      </wpg:grpSpPr>
                      <wps:wsp>
                        <wps:cNvPr id="5916" name="Shape 5916"/>
                        <wps:cNvSpPr/>
                        <wps:spPr>
                          <a:xfrm>
                            <a:off x="0" y="0"/>
                            <a:ext cx="2590759" cy="0"/>
                          </a:xfrm>
                          <a:custGeom>
                            <a:avLst/>
                            <a:gdLst/>
                            <a:ahLst/>
                            <a:cxnLst/>
                            <a:rect l="0" t="0" r="0" b="0"/>
                            <a:pathLst>
                              <a:path w="2590759">
                                <a:moveTo>
                                  <a:pt x="0" y="0"/>
                                </a:moveTo>
                                <a:lnTo>
                                  <a:pt x="259075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355" style="width:203.997pt;height:0.600085pt;position:absolute;z-index:21;mso-position-horizontal-relative:text;mso-position-horizontal:absolute;margin-left:138.938pt;mso-position-vertical-relative:text;margin-top:11.6224pt;" coordsize="25907,76">
                <v:shape id="Shape 5916" style="position:absolute;width:25907;height:0;left:0;top:0;" coordsize="2590759,0" path="m0,0l2590759,0">
                  <v:stroke weight="0.600085pt" endcap="flat" joinstyle="bevel" on="true" color="#000000"/>
                  <v:fill on="false" color="#000000" opacity="0"/>
                </v:shape>
              </v:group>
            </w:pict>
          </mc:Fallback>
        </mc:AlternateContent>
      </w:r>
      <w:r>
        <w:rPr>
          <w:rFonts w:ascii="Calibri" w:eastAsia="Calibri" w:hAnsi="Calibri" w:cs="Calibri"/>
          <w:sz w:val="22"/>
        </w:rPr>
        <w:tab/>
      </w:r>
      <w:r>
        <w:t>投标单位：</w:t>
      </w:r>
      <w:r>
        <w:tab/>
        <w:t>（单位公章）</w:t>
      </w:r>
    </w:p>
    <w:p w14:paraId="297ACA49" w14:textId="77777777" w:rsidR="00F94458" w:rsidRDefault="00000000">
      <w:pPr>
        <w:tabs>
          <w:tab w:val="center" w:pos="1920"/>
          <w:tab w:val="center" w:pos="7680"/>
        </w:tabs>
        <w:spacing w:after="409"/>
        <w:ind w:left="0" w:firstLine="0"/>
        <w:rPr>
          <w:rFonts w:hint="eastAsia"/>
        </w:rPr>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39427769" wp14:editId="45EBB962">
                <wp:simplePos x="0" y="0"/>
                <wp:positionH relativeFrom="column">
                  <wp:posOffset>1676252</wp:posOffset>
                </wp:positionH>
                <wp:positionV relativeFrom="paragraph">
                  <wp:posOffset>150276</wp:posOffset>
                </wp:positionV>
                <wp:extent cx="2666960" cy="7621"/>
                <wp:effectExtent l="0" t="0" r="0" b="0"/>
                <wp:wrapNone/>
                <wp:docPr id="64356" name="Group 64356"/>
                <wp:cNvGraphicFramePr/>
                <a:graphic xmlns:a="http://schemas.openxmlformats.org/drawingml/2006/main">
                  <a:graphicData uri="http://schemas.microsoft.com/office/word/2010/wordprocessingGroup">
                    <wpg:wgp>
                      <wpg:cNvGrpSpPr/>
                      <wpg:grpSpPr>
                        <a:xfrm>
                          <a:off x="0" y="0"/>
                          <a:ext cx="2666960" cy="7621"/>
                          <a:chOff x="0" y="0"/>
                          <a:chExt cx="2666960" cy="7621"/>
                        </a:xfrm>
                      </wpg:grpSpPr>
                      <wps:wsp>
                        <wps:cNvPr id="5919" name="Shape 5919"/>
                        <wps:cNvSpPr/>
                        <wps:spPr>
                          <a:xfrm>
                            <a:off x="0" y="0"/>
                            <a:ext cx="2666960" cy="0"/>
                          </a:xfrm>
                          <a:custGeom>
                            <a:avLst/>
                            <a:gdLst/>
                            <a:ahLst/>
                            <a:cxnLst/>
                            <a:rect l="0" t="0" r="0" b="0"/>
                            <a:pathLst>
                              <a:path w="2666960">
                                <a:moveTo>
                                  <a:pt x="0" y="0"/>
                                </a:moveTo>
                                <a:lnTo>
                                  <a:pt x="2666960"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356" style="width:209.997pt;height:0.600085pt;position:absolute;z-index:24;mso-position-horizontal-relative:text;mso-position-horizontal:absolute;margin-left:131.988pt;mso-position-vertical-relative:text;margin-top:11.8328pt;" coordsize="26669,76">
                <v:shape id="Shape 5919" style="position:absolute;width:26669;height:0;left:0;top:0;" coordsize="2666960,0" path="m0,0l2666960,0">
                  <v:stroke weight="0.600085pt" endcap="flat" joinstyle="bevel" on="true" color="#000000"/>
                  <v:fill on="false" color="#000000" opacity="0"/>
                </v:shape>
              </v:group>
            </w:pict>
          </mc:Fallback>
        </mc:AlternateContent>
      </w:r>
      <w:r>
        <w:rPr>
          <w:rFonts w:ascii="Calibri" w:eastAsia="Calibri" w:hAnsi="Calibri" w:cs="Calibri"/>
          <w:sz w:val="22"/>
        </w:rPr>
        <w:tab/>
      </w:r>
      <w:r>
        <w:t>法定代表人：</w:t>
      </w:r>
      <w:r>
        <w:tab/>
        <w:t>（签字或盖章）</w:t>
      </w:r>
    </w:p>
    <w:p w14:paraId="66AF13B5" w14:textId="77777777" w:rsidR="00F94458" w:rsidRDefault="00000000">
      <w:pPr>
        <w:spacing w:after="384"/>
        <w:ind w:left="1203"/>
        <w:rPr>
          <w:rFonts w:hint="eastAsia"/>
        </w:rPr>
      </w:pPr>
      <w:r>
        <w:t>投标单位地址：</w:t>
      </w:r>
      <w:r>
        <w:rPr>
          <w:rFonts w:ascii="Calibri" w:eastAsia="Calibri" w:hAnsi="Calibri" w:cs="Calibri"/>
          <w:noProof/>
          <w:sz w:val="22"/>
        </w:rPr>
        <mc:AlternateContent>
          <mc:Choice Requires="wpg">
            <w:drawing>
              <wp:inline distT="0" distB="0" distL="0" distR="0" wp14:anchorId="7F33ADF4" wp14:editId="7CA5632C">
                <wp:extent cx="2514559" cy="7621"/>
                <wp:effectExtent l="0" t="0" r="0" b="0"/>
                <wp:docPr id="64358" name="Group 64358"/>
                <wp:cNvGraphicFramePr/>
                <a:graphic xmlns:a="http://schemas.openxmlformats.org/drawingml/2006/main">
                  <a:graphicData uri="http://schemas.microsoft.com/office/word/2010/wordprocessingGroup">
                    <wpg:wgp>
                      <wpg:cNvGrpSpPr/>
                      <wpg:grpSpPr>
                        <a:xfrm>
                          <a:off x="0" y="0"/>
                          <a:ext cx="2514559" cy="7621"/>
                          <a:chOff x="0" y="0"/>
                          <a:chExt cx="2514559" cy="7621"/>
                        </a:xfrm>
                      </wpg:grpSpPr>
                      <wps:wsp>
                        <wps:cNvPr id="5922" name="Shape 5922"/>
                        <wps:cNvSpPr/>
                        <wps:spPr>
                          <a:xfrm>
                            <a:off x="0" y="0"/>
                            <a:ext cx="2514559" cy="0"/>
                          </a:xfrm>
                          <a:custGeom>
                            <a:avLst/>
                            <a:gdLst/>
                            <a:ahLst/>
                            <a:cxnLst/>
                            <a:rect l="0" t="0" r="0" b="0"/>
                            <a:pathLst>
                              <a:path w="2514559">
                                <a:moveTo>
                                  <a:pt x="0" y="0"/>
                                </a:moveTo>
                                <a:lnTo>
                                  <a:pt x="251455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358" style="width:197.997pt;height:0.600085pt;mso-position-horizontal-relative:char;mso-position-vertical-relative:line" coordsize="25145,76">
                <v:shape id="Shape 5922" style="position:absolute;width:25145;height:0;left:0;top:0;" coordsize="2514559,0" path="m0,0l2514559,0">
                  <v:stroke weight="0.600085pt" endcap="flat" joinstyle="bevel" on="true" color="#000000"/>
                  <v:fill on="false" color="#000000" opacity="0"/>
                </v:shape>
              </v:group>
            </w:pict>
          </mc:Fallback>
        </mc:AlternateContent>
      </w:r>
    </w:p>
    <w:p w14:paraId="6593E1A4" w14:textId="77777777" w:rsidR="00F94458" w:rsidRDefault="00000000">
      <w:pPr>
        <w:spacing w:after="811"/>
        <w:ind w:left="1203"/>
        <w:rPr>
          <w:rFonts w:hint="eastAsia"/>
        </w:rPr>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6FDA80CC" wp14:editId="2C8C0F04">
                <wp:simplePos x="0" y="0"/>
                <wp:positionH relativeFrom="column">
                  <wp:posOffset>1752452</wp:posOffset>
                </wp:positionH>
                <wp:positionV relativeFrom="paragraph">
                  <wp:posOffset>148745</wp:posOffset>
                </wp:positionV>
                <wp:extent cx="2666960" cy="7621"/>
                <wp:effectExtent l="0" t="0" r="0" b="0"/>
                <wp:wrapNone/>
                <wp:docPr id="64359" name="Group 64359"/>
                <wp:cNvGraphicFramePr/>
                <a:graphic xmlns:a="http://schemas.openxmlformats.org/drawingml/2006/main">
                  <a:graphicData uri="http://schemas.microsoft.com/office/word/2010/wordprocessingGroup">
                    <wpg:wgp>
                      <wpg:cNvGrpSpPr/>
                      <wpg:grpSpPr>
                        <a:xfrm>
                          <a:off x="0" y="0"/>
                          <a:ext cx="2666960" cy="7621"/>
                          <a:chOff x="0" y="0"/>
                          <a:chExt cx="2666960" cy="7621"/>
                        </a:xfrm>
                      </wpg:grpSpPr>
                      <wps:wsp>
                        <wps:cNvPr id="5927" name="Shape 5927"/>
                        <wps:cNvSpPr/>
                        <wps:spPr>
                          <a:xfrm>
                            <a:off x="0" y="0"/>
                            <a:ext cx="2666960" cy="0"/>
                          </a:xfrm>
                          <a:custGeom>
                            <a:avLst/>
                            <a:gdLst/>
                            <a:ahLst/>
                            <a:cxnLst/>
                            <a:rect l="0" t="0" r="0" b="0"/>
                            <a:pathLst>
                              <a:path w="2666960">
                                <a:moveTo>
                                  <a:pt x="0" y="0"/>
                                </a:moveTo>
                                <a:lnTo>
                                  <a:pt x="2666960"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359" style="width:209.997pt;height:0.600085pt;position:absolute;z-index:32;mso-position-horizontal-relative:text;mso-position-horizontal:absolute;margin-left:137.988pt;mso-position-vertical-relative:text;margin-top:11.7122pt;" coordsize="26669,76">
                <v:shape id="Shape 5927" style="position:absolute;width:26669;height:0;left:0;top:0;" coordsize="2666960,0" path="m0,0l2666960,0">
                  <v:stroke weight="0.600085pt" endcap="flat" joinstyle="bevel" on="true" color="#000000"/>
                  <v:fill on="false" color="#000000" opacity="0"/>
                </v:shape>
              </v:group>
            </w:pict>
          </mc:Fallback>
        </mc:AlternateContent>
      </w:r>
      <w:r>
        <w:t>联系电话：</w:t>
      </w:r>
    </w:p>
    <w:p w14:paraId="75443714" w14:textId="77777777" w:rsidR="00F94458" w:rsidRDefault="00000000">
      <w:pPr>
        <w:tabs>
          <w:tab w:val="center" w:pos="3600"/>
          <w:tab w:val="center" w:pos="4980"/>
        </w:tabs>
        <w:ind w:left="0" w:firstLine="0"/>
        <w:rPr>
          <w:rFonts w:hint="eastAsia"/>
        </w:rPr>
      </w:pPr>
      <w:r>
        <w:rPr>
          <w:rFonts w:ascii="Calibri" w:eastAsia="Calibri" w:hAnsi="Calibri" w:cs="Calibri"/>
          <w:sz w:val="22"/>
        </w:rPr>
        <w:tab/>
      </w:r>
      <w:r>
        <w:t>年</w:t>
      </w:r>
      <w:r>
        <w:tab/>
        <w:t>月 日</w:t>
      </w:r>
    </w:p>
    <w:p w14:paraId="5501E6B0" w14:textId="77777777" w:rsidR="00F94458" w:rsidRDefault="00000000">
      <w:pPr>
        <w:pStyle w:val="3"/>
        <w:spacing w:after="676" w:line="259" w:lineRule="auto"/>
        <w:ind w:left="4260" w:right="0" w:firstLine="0"/>
        <w:jc w:val="left"/>
        <w:rPr>
          <w:rFonts w:hint="eastAsia"/>
        </w:rPr>
      </w:pPr>
      <w:r>
        <w:lastRenderedPageBreak/>
        <w:t>目 录</w:t>
      </w:r>
    </w:p>
    <w:p w14:paraId="44FBC17C" w14:textId="77777777" w:rsidR="00F94458" w:rsidRDefault="00000000">
      <w:pPr>
        <w:ind w:left="3982" w:hanging="10"/>
        <w:rPr>
          <w:rFonts w:hint="eastAsia"/>
        </w:rPr>
      </w:pPr>
      <w:r>
        <w:rPr>
          <w:sz w:val="28"/>
        </w:rPr>
        <w:t>（格式自拟）</w:t>
      </w:r>
      <w:r>
        <w:br w:type="page"/>
      </w:r>
    </w:p>
    <w:p w14:paraId="093A79D5" w14:textId="77777777" w:rsidR="00F94458" w:rsidRDefault="00000000">
      <w:pPr>
        <w:pStyle w:val="4"/>
        <w:ind w:left="524" w:right="636"/>
        <w:rPr>
          <w:rFonts w:hint="eastAsia"/>
        </w:rPr>
      </w:pPr>
      <w:r>
        <w:lastRenderedPageBreak/>
        <w:t>一、投标函</w:t>
      </w:r>
    </w:p>
    <w:p w14:paraId="2360944E" w14:textId="77777777" w:rsidR="00F94458" w:rsidRDefault="00000000">
      <w:pPr>
        <w:tabs>
          <w:tab w:val="center" w:pos="600"/>
          <w:tab w:val="center" w:pos="2640"/>
        </w:tabs>
        <w:spacing w:after="152"/>
        <w:ind w:left="0" w:firstLine="0"/>
        <w:rPr>
          <w:rFonts w:hint="eastAsia"/>
        </w:rPr>
      </w:pPr>
      <w:r>
        <w:rPr>
          <w:rFonts w:ascii="Calibri" w:eastAsia="Calibri" w:hAnsi="Calibri" w:cs="Calibri"/>
          <w:sz w:val="22"/>
        </w:rPr>
        <w:tab/>
      </w:r>
      <w:r>
        <w:t>致</w:t>
      </w:r>
      <w:r>
        <w:tab/>
      </w:r>
      <w:r>
        <w:rPr>
          <w:u w:val="single" w:color="000000"/>
        </w:rPr>
        <w:t xml:space="preserve">（采购单位名称） </w:t>
      </w:r>
      <w:r>
        <w:t>：</w:t>
      </w:r>
    </w:p>
    <w:p w14:paraId="4B264974" w14:textId="77777777" w:rsidR="00F94458" w:rsidRDefault="00000000">
      <w:pPr>
        <w:spacing w:after="167"/>
        <w:ind w:left="2" w:firstLine="3840"/>
        <w:rPr>
          <w:rFonts w:hint="eastAsia"/>
        </w:rPr>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1428DE81" wp14:editId="7EECAA5D">
                <wp:simplePos x="0" y="0"/>
                <wp:positionH relativeFrom="column">
                  <wp:posOffset>3657423</wp:posOffset>
                </wp:positionH>
                <wp:positionV relativeFrom="paragraph">
                  <wp:posOffset>148746</wp:posOffset>
                </wp:positionV>
                <wp:extent cx="1525245" cy="7621"/>
                <wp:effectExtent l="0" t="0" r="0" b="0"/>
                <wp:wrapNone/>
                <wp:docPr id="64540" name="Group 64540"/>
                <wp:cNvGraphicFramePr/>
                <a:graphic xmlns:a="http://schemas.openxmlformats.org/drawingml/2006/main">
                  <a:graphicData uri="http://schemas.microsoft.com/office/word/2010/wordprocessingGroup">
                    <wpg:wgp>
                      <wpg:cNvGrpSpPr/>
                      <wpg:grpSpPr>
                        <a:xfrm>
                          <a:off x="0" y="0"/>
                          <a:ext cx="1525245" cy="7621"/>
                          <a:chOff x="0" y="0"/>
                          <a:chExt cx="1525245" cy="7621"/>
                        </a:xfrm>
                      </wpg:grpSpPr>
                      <wps:wsp>
                        <wps:cNvPr id="5962" name="Shape 5962"/>
                        <wps:cNvSpPr/>
                        <wps:spPr>
                          <a:xfrm>
                            <a:off x="0" y="0"/>
                            <a:ext cx="1525245" cy="0"/>
                          </a:xfrm>
                          <a:custGeom>
                            <a:avLst/>
                            <a:gdLst/>
                            <a:ahLst/>
                            <a:cxnLst/>
                            <a:rect l="0" t="0" r="0" b="0"/>
                            <a:pathLst>
                              <a:path w="1525245">
                                <a:moveTo>
                                  <a:pt x="0" y="0"/>
                                </a:moveTo>
                                <a:lnTo>
                                  <a:pt x="1525245"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540" style="width:120.098pt;height:0.600085pt;position:absolute;z-index:17;mso-position-horizontal-relative:text;mso-position-horizontal:absolute;margin-left:287.986pt;mso-position-vertical-relative:text;margin-top:11.7123pt;" coordsize="15252,76">
                <v:shape id="Shape 5962" style="position:absolute;width:15252;height:0;left:0;top:0;" coordsize="1525245,0" path="m0,0l1525245,0">
                  <v:stroke weight="0.600085pt" endcap="flat" joinstyle="bevel" on="true" color="#000000"/>
                  <v:fill on="false" color="#000000" opacity="0"/>
                </v:shape>
              </v:group>
            </w:pict>
          </mc:Fallback>
        </mc:AlternateContent>
      </w:r>
      <w:r>
        <w:t>(供应商名称)授权</w:t>
      </w:r>
      <w:r>
        <w:tab/>
        <w:t>(供应商授权代理人姓名</w:t>
      </w:r>
      <w:r>
        <w:rPr>
          <w:rFonts w:ascii="Calibri" w:eastAsia="Calibri" w:hAnsi="Calibri" w:cs="Calibri"/>
          <w:noProof/>
          <w:sz w:val="22"/>
        </w:rPr>
        <mc:AlternateContent>
          <mc:Choice Requires="wpg">
            <w:drawing>
              <wp:inline distT="0" distB="0" distL="0" distR="0" wp14:anchorId="5850B821" wp14:editId="2BB4BE0E">
                <wp:extent cx="2415500" cy="302254"/>
                <wp:effectExtent l="0" t="0" r="0" b="0"/>
                <wp:docPr id="64539" name="Group 64539"/>
                <wp:cNvGraphicFramePr/>
                <a:graphic xmlns:a="http://schemas.openxmlformats.org/drawingml/2006/main">
                  <a:graphicData uri="http://schemas.microsoft.com/office/word/2010/wordprocessingGroup">
                    <wpg:wgp>
                      <wpg:cNvGrpSpPr/>
                      <wpg:grpSpPr>
                        <a:xfrm>
                          <a:off x="0" y="0"/>
                          <a:ext cx="2415500" cy="302254"/>
                          <a:chOff x="0" y="0"/>
                          <a:chExt cx="2415500" cy="302254"/>
                        </a:xfrm>
                      </wpg:grpSpPr>
                      <wps:wsp>
                        <wps:cNvPr id="5957" name="Shape 5957"/>
                        <wps:cNvSpPr/>
                        <wps:spPr>
                          <a:xfrm>
                            <a:off x="0" y="0"/>
                            <a:ext cx="1981170" cy="0"/>
                          </a:xfrm>
                          <a:custGeom>
                            <a:avLst/>
                            <a:gdLst/>
                            <a:ahLst/>
                            <a:cxnLst/>
                            <a:rect l="0" t="0" r="0" b="0"/>
                            <a:pathLst>
                              <a:path w="1981170">
                                <a:moveTo>
                                  <a:pt x="0" y="0"/>
                                </a:moveTo>
                                <a:lnTo>
                                  <a:pt x="1981170"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5967" name="Shape 5967"/>
                        <wps:cNvSpPr/>
                        <wps:spPr>
                          <a:xfrm>
                            <a:off x="446396" y="302254"/>
                            <a:ext cx="1969104" cy="0"/>
                          </a:xfrm>
                          <a:custGeom>
                            <a:avLst/>
                            <a:gdLst/>
                            <a:ahLst/>
                            <a:cxnLst/>
                            <a:rect l="0" t="0" r="0" b="0"/>
                            <a:pathLst>
                              <a:path w="1969104">
                                <a:moveTo>
                                  <a:pt x="0" y="0"/>
                                </a:moveTo>
                                <a:lnTo>
                                  <a:pt x="1969104"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539" style="width:190.197pt;height:23.7996pt;mso-position-horizontal-relative:char;mso-position-vertical-relative:line" coordsize="24155,3022">
                <v:shape id="Shape 5957" style="position:absolute;width:19811;height:0;left:0;top:0;" coordsize="1981170,0" path="m0,0l1981170,0">
                  <v:stroke weight="0.600085pt" endcap="flat" joinstyle="bevel" on="true" color="#000000"/>
                  <v:fill on="false" color="#000000" opacity="0"/>
                </v:shape>
                <v:shape id="Shape 5967" style="position:absolute;width:19691;height:0;left:4463;top:3022;" coordsize="1969104,0" path="m0,0l1969104,0">
                  <v:stroke weight="0.600085pt" endcap="flat" joinstyle="bevel" on="true" color="#000000"/>
                  <v:fill on="false" color="#000000" opacity="0"/>
                </v:shape>
              </v:group>
            </w:pict>
          </mc:Fallback>
        </mc:AlternateContent>
      </w:r>
      <w:r>
        <w:t>)</w:t>
      </w:r>
      <w:r>
        <w:tab/>
        <w:t>(职务、职称)为我方代表，参加贵方组织的</w:t>
      </w:r>
    </w:p>
    <w:p w14:paraId="16DCCE2B" w14:textId="77777777" w:rsidR="00F94458" w:rsidRDefault="00000000">
      <w:pPr>
        <w:spacing w:after="132"/>
        <w:ind w:left="5"/>
        <w:rPr>
          <w:rFonts w:hint="eastAsia"/>
        </w:rPr>
      </w:pPr>
      <w:r>
        <w:t>(项目名称、项目编号)招标的有关活动，并对此项目进行投标。为此：</w:t>
      </w:r>
    </w:p>
    <w:p w14:paraId="2FDE1818" w14:textId="77777777" w:rsidR="00F94458" w:rsidRDefault="00000000">
      <w:pPr>
        <w:numPr>
          <w:ilvl w:val="0"/>
          <w:numId w:val="48"/>
        </w:numPr>
        <w:spacing w:line="363" w:lineRule="auto"/>
        <w:ind w:firstLine="480"/>
        <w:rPr>
          <w:rFonts w:hint="eastAsia"/>
        </w:rPr>
      </w:pPr>
      <w:r>
        <w:t>我方同意在本项目招标文件中规定的投标有效期内遵守本投标文件中的承诺且在此期限期满之前均具有约束力。</w:t>
      </w:r>
    </w:p>
    <w:p w14:paraId="764F2DB4" w14:textId="77777777" w:rsidR="00F94458" w:rsidRDefault="00000000">
      <w:pPr>
        <w:numPr>
          <w:ilvl w:val="0"/>
          <w:numId w:val="48"/>
        </w:numPr>
        <w:spacing w:line="363" w:lineRule="auto"/>
        <w:ind w:firstLine="480"/>
        <w:rPr>
          <w:rFonts w:hint="eastAsia"/>
        </w:rPr>
      </w:pPr>
      <w:r>
        <w:t>我方承诺已经具备《中华人民共和国政府采购法》中规定的参加政府采购活动的供应商应当具备的条件：</w:t>
      </w:r>
    </w:p>
    <w:p w14:paraId="56993C30" w14:textId="77777777" w:rsidR="00F94458" w:rsidRDefault="00000000">
      <w:pPr>
        <w:numPr>
          <w:ilvl w:val="1"/>
          <w:numId w:val="48"/>
        </w:numPr>
        <w:spacing w:after="130"/>
        <w:ind w:hanging="360"/>
        <w:rPr>
          <w:rFonts w:hint="eastAsia"/>
        </w:rPr>
      </w:pPr>
      <w:r>
        <w:t>具有独立承担民事责任的能力；</w:t>
      </w:r>
    </w:p>
    <w:p w14:paraId="4FA6E98F" w14:textId="77777777" w:rsidR="00F94458" w:rsidRDefault="00000000">
      <w:pPr>
        <w:numPr>
          <w:ilvl w:val="1"/>
          <w:numId w:val="48"/>
        </w:numPr>
        <w:spacing w:line="365" w:lineRule="auto"/>
        <w:ind w:hanging="360"/>
        <w:rPr>
          <w:rFonts w:hint="eastAsia"/>
        </w:rPr>
      </w:pPr>
      <w:r>
        <w:t>具有良好的商业信誉和健全的财务会计制度；3）具有履行合同所必需的设备和专业技术能力；</w:t>
      </w:r>
    </w:p>
    <w:p w14:paraId="515AF0E9" w14:textId="77777777" w:rsidR="00F94458" w:rsidRDefault="00000000">
      <w:pPr>
        <w:numPr>
          <w:ilvl w:val="1"/>
          <w:numId w:val="49"/>
        </w:numPr>
        <w:spacing w:after="132"/>
        <w:ind w:hanging="360"/>
        <w:rPr>
          <w:rFonts w:hint="eastAsia"/>
        </w:rPr>
      </w:pPr>
      <w:r>
        <w:t>有依法缴纳税收和社会保障资金的良好记录；</w:t>
      </w:r>
    </w:p>
    <w:p w14:paraId="28D8EBF2" w14:textId="77777777" w:rsidR="00F94458" w:rsidRDefault="00000000">
      <w:pPr>
        <w:numPr>
          <w:ilvl w:val="1"/>
          <w:numId w:val="49"/>
        </w:numPr>
        <w:spacing w:after="130"/>
        <w:ind w:hanging="360"/>
        <w:rPr>
          <w:rFonts w:hint="eastAsia"/>
        </w:rPr>
      </w:pPr>
      <w:r>
        <w:t>参加此项采购活动前三年内，在经营活动中没有重大违法记录；</w:t>
      </w:r>
    </w:p>
    <w:p w14:paraId="24E05977" w14:textId="77777777" w:rsidR="00F94458" w:rsidRDefault="00000000">
      <w:pPr>
        <w:numPr>
          <w:ilvl w:val="1"/>
          <w:numId w:val="49"/>
        </w:numPr>
        <w:spacing w:after="132"/>
        <w:ind w:hanging="360"/>
        <w:rPr>
          <w:rFonts w:hint="eastAsia"/>
        </w:rPr>
      </w:pPr>
      <w:r>
        <w:t>法律、行政法规规定的其他条件。</w:t>
      </w:r>
    </w:p>
    <w:p w14:paraId="4DD4E6B2" w14:textId="77777777" w:rsidR="00F94458" w:rsidRDefault="00000000">
      <w:pPr>
        <w:numPr>
          <w:ilvl w:val="0"/>
          <w:numId w:val="48"/>
        </w:numPr>
        <w:spacing w:after="130"/>
        <w:ind w:firstLine="480"/>
        <w:rPr>
          <w:rFonts w:hint="eastAsia"/>
        </w:rPr>
      </w:pPr>
      <w:r>
        <w:t>提供供应商须知规定的全部投标文件。</w:t>
      </w:r>
    </w:p>
    <w:p w14:paraId="7BA32AE7" w14:textId="77777777" w:rsidR="00F94458" w:rsidRDefault="00000000">
      <w:pPr>
        <w:numPr>
          <w:ilvl w:val="0"/>
          <w:numId w:val="48"/>
        </w:numPr>
        <w:spacing w:after="132"/>
        <w:ind w:firstLine="480"/>
        <w:rPr>
          <w:rFonts w:hint="eastAsia"/>
        </w:rPr>
      </w:pPr>
      <w:r>
        <w:t>按招标文件要求提供和交付的货物及相关服务的投标报价详见开标一览表。</w:t>
      </w:r>
    </w:p>
    <w:p w14:paraId="3DB1E3DE" w14:textId="77777777" w:rsidR="00F94458" w:rsidRDefault="00000000">
      <w:pPr>
        <w:numPr>
          <w:ilvl w:val="0"/>
          <w:numId w:val="48"/>
        </w:numPr>
        <w:spacing w:after="130"/>
        <w:ind w:firstLine="480"/>
        <w:rPr>
          <w:rFonts w:hint="eastAsia"/>
        </w:rPr>
      </w:pPr>
      <w:r>
        <w:t>保证忠实地执行双方所签订的合同，并承担合同规定的责任和义务。</w:t>
      </w:r>
    </w:p>
    <w:p w14:paraId="6C7F908A" w14:textId="77777777" w:rsidR="00F94458" w:rsidRDefault="00000000">
      <w:pPr>
        <w:numPr>
          <w:ilvl w:val="0"/>
          <w:numId w:val="48"/>
        </w:numPr>
        <w:spacing w:line="365" w:lineRule="auto"/>
        <w:ind w:firstLine="480"/>
        <w:rPr>
          <w:rFonts w:hint="eastAsia"/>
        </w:rPr>
      </w:pPr>
      <w:r>
        <w:t>我方承诺完全满足和响应招标文件中的各项技术和服务要求，若有偏差，已在投标文件偏离表中予以明确特别说明。</w:t>
      </w:r>
    </w:p>
    <w:p w14:paraId="74D8F69D" w14:textId="77777777" w:rsidR="00F94458" w:rsidRDefault="00000000">
      <w:pPr>
        <w:numPr>
          <w:ilvl w:val="0"/>
          <w:numId w:val="48"/>
        </w:numPr>
        <w:spacing w:after="132"/>
        <w:ind w:firstLine="480"/>
        <w:rPr>
          <w:rFonts w:hint="eastAsia"/>
        </w:rPr>
      </w:pPr>
      <w:r>
        <w:t>我方承诺：完全理解投标报价若超过项目预算时，投标将被拒绝。</w:t>
      </w:r>
    </w:p>
    <w:p w14:paraId="4279E83C" w14:textId="77777777" w:rsidR="00F94458" w:rsidRDefault="00000000">
      <w:pPr>
        <w:numPr>
          <w:ilvl w:val="0"/>
          <w:numId w:val="48"/>
        </w:numPr>
        <w:spacing w:line="363" w:lineRule="auto"/>
        <w:ind w:firstLine="480"/>
        <w:rPr>
          <w:rFonts w:hint="eastAsia"/>
        </w:rPr>
      </w:pPr>
      <w:r>
        <w:t>我方承诺：与在本项目中设计编制技术规格的机构及其附属机构无任何直接隶属关系和利益关联。</w:t>
      </w:r>
    </w:p>
    <w:p w14:paraId="59CF21BC" w14:textId="77777777" w:rsidR="00F94458" w:rsidRDefault="00000000">
      <w:pPr>
        <w:numPr>
          <w:ilvl w:val="0"/>
          <w:numId w:val="48"/>
        </w:numPr>
        <w:spacing w:after="130"/>
        <w:ind w:firstLine="480"/>
        <w:rPr>
          <w:rFonts w:hint="eastAsia"/>
        </w:rPr>
      </w:pPr>
      <w:r>
        <w:t>如果在开标后规定的投标有效期内撤回投标，我方的投标保证金可被贵方没收。</w:t>
      </w:r>
    </w:p>
    <w:p w14:paraId="7A4DFE43" w14:textId="77777777" w:rsidR="00F94458" w:rsidRDefault="00000000">
      <w:pPr>
        <w:numPr>
          <w:ilvl w:val="0"/>
          <w:numId w:val="48"/>
        </w:numPr>
        <w:spacing w:after="132"/>
        <w:ind w:firstLine="480"/>
        <w:rPr>
          <w:rFonts w:hint="eastAsia"/>
        </w:rPr>
      </w:pPr>
      <w:r>
        <w:t>我方完全理解贵方不一定接受最低价的投标或收到的任何投标。</w:t>
      </w:r>
    </w:p>
    <w:p w14:paraId="1D204FCC" w14:textId="77777777" w:rsidR="00F94458" w:rsidRDefault="00000000">
      <w:pPr>
        <w:numPr>
          <w:ilvl w:val="0"/>
          <w:numId w:val="48"/>
        </w:numPr>
        <w:spacing w:line="364" w:lineRule="auto"/>
        <w:ind w:firstLine="480"/>
        <w:rPr>
          <w:rFonts w:hint="eastAsia"/>
        </w:rPr>
      </w:pPr>
      <w:r>
        <w:t>我方承诺：投标文件所提供的一切资料申报资料均真实、及时、有效。由于我方提供资料不实而造成的责任和后果由我方承担。我方同意按照贵方提出的要求，向贵方提供任何与本项投标有关的数据、情况和技术资料。若贵方需要，我方愿意提供我</w:t>
      </w:r>
      <w:r>
        <w:lastRenderedPageBreak/>
        <w:t>方作出的一切承诺的证明材料。 12、我方已详细审核全部投标文件，包括投标文件修改书（如有的话）、参考资料及有关附件，确认无误。</w:t>
      </w:r>
    </w:p>
    <w:p w14:paraId="7BA1F788" w14:textId="77777777" w:rsidR="00F94458" w:rsidRDefault="00000000">
      <w:pPr>
        <w:numPr>
          <w:ilvl w:val="0"/>
          <w:numId w:val="50"/>
        </w:numPr>
        <w:spacing w:line="363" w:lineRule="auto"/>
        <w:ind w:firstLine="480"/>
        <w:rPr>
          <w:rFonts w:hint="eastAsia"/>
        </w:rPr>
      </w:pPr>
      <w:r>
        <w:t>我方承诺：采购人若需追加采购本项目招标文件所列货物及相关服务的，在不改变合同其他实质性条款的前提下，按相同或更优惠的折扣率保证供货。</w:t>
      </w:r>
    </w:p>
    <w:p w14:paraId="0FA225FA" w14:textId="77777777" w:rsidR="00F94458" w:rsidRDefault="00000000">
      <w:pPr>
        <w:numPr>
          <w:ilvl w:val="0"/>
          <w:numId w:val="50"/>
        </w:numPr>
        <w:spacing w:line="363" w:lineRule="auto"/>
        <w:ind w:firstLine="480"/>
        <w:rPr>
          <w:rFonts w:hint="eastAsia"/>
        </w:rPr>
      </w:pPr>
      <w:r>
        <w:t>我方承诺：如所报货物属国家强制认证产品的，均已通过认证且在有效期内，否则，由此产生的一切法律责任由我方承担。</w:t>
      </w:r>
    </w:p>
    <w:p w14:paraId="5A97AE2D" w14:textId="77777777" w:rsidR="00F94458" w:rsidRDefault="00000000">
      <w:pPr>
        <w:numPr>
          <w:ilvl w:val="0"/>
          <w:numId w:val="50"/>
        </w:numPr>
        <w:spacing w:after="127"/>
        <w:ind w:firstLine="480"/>
        <w:rPr>
          <w:rFonts w:hint="eastAsia"/>
        </w:rPr>
      </w:pPr>
      <w:r>
        <w:t>我方承诺：接受招标文件中的全部条款且无任何异议，保证遵守招标文件的规定。</w:t>
      </w:r>
    </w:p>
    <w:p w14:paraId="0801E3B2" w14:textId="77777777" w:rsidR="00F94458" w:rsidRDefault="00000000">
      <w:pPr>
        <w:numPr>
          <w:ilvl w:val="0"/>
          <w:numId w:val="50"/>
        </w:numPr>
        <w:spacing w:after="127"/>
        <w:ind w:firstLine="480"/>
        <w:rPr>
          <w:rFonts w:hint="eastAsia"/>
        </w:rPr>
      </w:pPr>
      <w:r>
        <w:t>我方将严格遵守《中华人民共和国政府采购法》的有关规定，若有下列情形之一的，</w:t>
      </w:r>
    </w:p>
    <w:p w14:paraId="4B88D3FE" w14:textId="77777777" w:rsidR="00F94458" w:rsidRDefault="00000000">
      <w:pPr>
        <w:spacing w:line="364" w:lineRule="auto"/>
        <w:ind w:left="5"/>
        <w:rPr>
          <w:rFonts w:hint="eastAsia"/>
        </w:rPr>
      </w:pPr>
      <w:r>
        <w:t>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B39972E" w14:textId="77777777" w:rsidR="00F94458" w:rsidRDefault="00000000">
      <w:pPr>
        <w:numPr>
          <w:ilvl w:val="1"/>
          <w:numId w:val="50"/>
        </w:numPr>
        <w:spacing w:after="132"/>
        <w:ind w:hanging="360"/>
        <w:rPr>
          <w:rFonts w:hint="eastAsia"/>
        </w:rPr>
      </w:pPr>
      <w:r>
        <w:t>提供虚假材料谋取中标、成交的；</w:t>
      </w:r>
    </w:p>
    <w:p w14:paraId="4B69ACBB" w14:textId="77777777" w:rsidR="00F94458" w:rsidRDefault="00000000">
      <w:pPr>
        <w:numPr>
          <w:ilvl w:val="1"/>
          <w:numId w:val="50"/>
        </w:numPr>
        <w:spacing w:after="130"/>
        <w:ind w:hanging="360"/>
        <w:rPr>
          <w:rFonts w:hint="eastAsia"/>
        </w:rPr>
      </w:pPr>
      <w:r>
        <w:t>采取不正当手段诋毁、排挤其他供应商的；</w:t>
      </w:r>
    </w:p>
    <w:p w14:paraId="301466CA" w14:textId="77777777" w:rsidR="00F94458" w:rsidRDefault="00000000">
      <w:pPr>
        <w:numPr>
          <w:ilvl w:val="1"/>
          <w:numId w:val="50"/>
        </w:numPr>
        <w:spacing w:after="132"/>
        <w:ind w:hanging="360"/>
        <w:rPr>
          <w:rFonts w:hint="eastAsia"/>
        </w:rPr>
      </w:pPr>
      <w:r>
        <w:t>与采购人、其他供应商或者采购代理机构工作人员恶意串通的；</w:t>
      </w:r>
    </w:p>
    <w:p w14:paraId="19B81998" w14:textId="77777777" w:rsidR="00F94458" w:rsidRDefault="00000000">
      <w:pPr>
        <w:numPr>
          <w:ilvl w:val="1"/>
          <w:numId w:val="50"/>
        </w:numPr>
        <w:spacing w:after="130"/>
        <w:ind w:hanging="360"/>
        <w:rPr>
          <w:rFonts w:hint="eastAsia"/>
        </w:rPr>
      </w:pPr>
      <w:r>
        <w:t>向采购人、采购代理机构工作人员行贿或者提供其他不正当利益的；</w:t>
      </w:r>
    </w:p>
    <w:p w14:paraId="46BA9743" w14:textId="77777777" w:rsidR="00F94458" w:rsidRDefault="00000000">
      <w:pPr>
        <w:numPr>
          <w:ilvl w:val="1"/>
          <w:numId w:val="50"/>
        </w:numPr>
        <w:spacing w:after="132"/>
        <w:ind w:hanging="360"/>
        <w:rPr>
          <w:rFonts w:hint="eastAsia"/>
        </w:rPr>
      </w:pPr>
      <w:r>
        <w:t>在采购过程中与采购人进行协商谈判的；</w:t>
      </w:r>
    </w:p>
    <w:p w14:paraId="7F49C445" w14:textId="77777777" w:rsidR="00F94458" w:rsidRDefault="00000000">
      <w:pPr>
        <w:numPr>
          <w:ilvl w:val="1"/>
          <w:numId w:val="50"/>
        </w:numPr>
        <w:spacing w:after="130"/>
        <w:ind w:hanging="360"/>
        <w:rPr>
          <w:rFonts w:hint="eastAsia"/>
        </w:rPr>
      </w:pPr>
      <w:r>
        <w:t>拒绝有关部门监督检查或提供虚假情况的。</w:t>
      </w:r>
    </w:p>
    <w:p w14:paraId="4BFB9097" w14:textId="77777777" w:rsidR="00F94458" w:rsidRDefault="00000000">
      <w:pPr>
        <w:numPr>
          <w:ilvl w:val="0"/>
          <w:numId w:val="50"/>
        </w:numPr>
        <w:spacing w:after="132"/>
        <w:ind w:firstLine="480"/>
        <w:rPr>
          <w:rFonts w:hint="eastAsia"/>
        </w:rPr>
      </w:pPr>
      <w:r>
        <w:t>与本投标有关的一切往来通讯请寄：</w:t>
      </w:r>
    </w:p>
    <w:p w14:paraId="0CE6BEB6" w14:textId="77777777" w:rsidR="00F94458" w:rsidRDefault="00000000">
      <w:pPr>
        <w:spacing w:after="2" w:line="364" w:lineRule="auto"/>
        <w:ind w:left="730" w:hanging="10"/>
        <w:rPr>
          <w:rFonts w:hint="eastAsia"/>
        </w:rPr>
      </w:pPr>
      <w:r>
        <w:t>地址：____________________________________________________ 邮编：____________________________________________________ 电话：____________________________________________________ 投标单位（单位公章）：</w:t>
      </w:r>
    </w:p>
    <w:p w14:paraId="0B2EF508" w14:textId="77777777" w:rsidR="00F94458" w:rsidRDefault="00000000">
      <w:pPr>
        <w:spacing w:after="27" w:line="363" w:lineRule="auto"/>
        <w:ind w:left="1200" w:right="3845" w:hanging="480"/>
        <w:rPr>
          <w:rFonts w:hint="eastAsia"/>
        </w:rPr>
      </w:pPr>
      <w:r>
        <w:t>法定代表人或其授权委托人（签字或盖章）：年 月 日</w:t>
      </w:r>
    </w:p>
    <w:p w14:paraId="237AEE21" w14:textId="77777777" w:rsidR="00F94458" w:rsidRDefault="00000000">
      <w:pPr>
        <w:spacing w:after="130"/>
        <w:ind w:left="723"/>
        <w:rPr>
          <w:rFonts w:hint="eastAsia"/>
        </w:rPr>
      </w:pPr>
      <w:r>
        <w:t>说明：除可填报项目外，对本投标函的任何修改将被视为非实质性响应投标，从而导</w:t>
      </w:r>
    </w:p>
    <w:p w14:paraId="3E0E20A2" w14:textId="77777777" w:rsidR="00F94458" w:rsidRDefault="00000000">
      <w:pPr>
        <w:ind w:left="5"/>
        <w:rPr>
          <w:rFonts w:hint="eastAsia"/>
        </w:rPr>
      </w:pPr>
      <w:r>
        <w:t>致该投标被拒绝。</w:t>
      </w:r>
    </w:p>
    <w:p w14:paraId="3F06CCFB" w14:textId="77777777" w:rsidR="00F94458" w:rsidRDefault="00000000">
      <w:pPr>
        <w:pStyle w:val="4"/>
        <w:spacing w:after="803"/>
        <w:ind w:left="524" w:right="630"/>
        <w:rPr>
          <w:rFonts w:hint="eastAsia"/>
        </w:rPr>
      </w:pPr>
      <w:r>
        <w:lastRenderedPageBreak/>
        <w:t>二、投标文件真实性和不存在限制投标情形的声明</w:t>
      </w:r>
    </w:p>
    <w:p w14:paraId="02F282C4" w14:textId="77777777" w:rsidR="00F94458" w:rsidRDefault="00000000">
      <w:pPr>
        <w:spacing w:after="446"/>
        <w:ind w:left="250" w:right="213" w:hanging="10"/>
        <w:jc w:val="both"/>
        <w:rPr>
          <w:rFonts w:hint="eastAsia"/>
        </w:rPr>
      </w:pPr>
      <w:r>
        <w:rPr>
          <w:u w:val="single" w:color="000000"/>
        </w:rPr>
        <w:t>（采购单位名称）：</w:t>
      </w:r>
    </w:p>
    <w:p w14:paraId="2C8F5AEB" w14:textId="77777777" w:rsidR="00F94458" w:rsidRDefault="00000000">
      <w:pPr>
        <w:tabs>
          <w:tab w:val="center" w:pos="2665"/>
          <w:tab w:val="center" w:pos="6821"/>
          <w:tab w:val="right" w:pos="9605"/>
        </w:tabs>
        <w:spacing w:after="471"/>
        <w:ind w:left="0" w:firstLine="0"/>
        <w:rPr>
          <w:rFonts w:hint="eastAsia"/>
        </w:rPr>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4FEBE06C" wp14:editId="270D7810">
                <wp:simplePos x="0" y="0"/>
                <wp:positionH relativeFrom="column">
                  <wp:posOffset>4727379</wp:posOffset>
                </wp:positionH>
                <wp:positionV relativeFrom="paragraph">
                  <wp:posOffset>149260</wp:posOffset>
                </wp:positionV>
                <wp:extent cx="1144252" cy="7621"/>
                <wp:effectExtent l="0" t="0" r="0" b="0"/>
                <wp:wrapNone/>
                <wp:docPr id="64152" name="Group 64152"/>
                <wp:cNvGraphicFramePr/>
                <a:graphic xmlns:a="http://schemas.openxmlformats.org/drawingml/2006/main">
                  <a:graphicData uri="http://schemas.microsoft.com/office/word/2010/wordprocessingGroup">
                    <wpg:wgp>
                      <wpg:cNvGrpSpPr/>
                      <wpg:grpSpPr>
                        <a:xfrm>
                          <a:off x="0" y="0"/>
                          <a:ext cx="1144252" cy="7621"/>
                          <a:chOff x="0" y="0"/>
                          <a:chExt cx="1144252" cy="7621"/>
                        </a:xfrm>
                      </wpg:grpSpPr>
                      <wps:wsp>
                        <wps:cNvPr id="6150" name="Shape 6150"/>
                        <wps:cNvSpPr/>
                        <wps:spPr>
                          <a:xfrm>
                            <a:off x="0" y="0"/>
                            <a:ext cx="1144252" cy="0"/>
                          </a:xfrm>
                          <a:custGeom>
                            <a:avLst/>
                            <a:gdLst/>
                            <a:ahLst/>
                            <a:cxnLst/>
                            <a:rect l="0" t="0" r="0" b="0"/>
                            <a:pathLst>
                              <a:path w="1144252">
                                <a:moveTo>
                                  <a:pt x="0" y="0"/>
                                </a:moveTo>
                                <a:lnTo>
                                  <a:pt x="1144252"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152" style="width:90.0986pt;height:0.600085pt;position:absolute;z-index:18;mso-position-horizontal-relative:text;mso-position-horizontal:absolute;margin-left:372.235pt;mso-position-vertical-relative:text;margin-top:11.7527pt;" coordsize="11442,76">
                <v:shape id="Shape 6150" style="position:absolute;width:11442;height:0;left:0;top:0;" coordsize="1144252,0" path="m0,0l1144252,0">
                  <v:stroke weight="0.600085pt" endcap="flat" joinstyle="bevel" on="true" color="#000000"/>
                  <v:fill on="false" color="#000000" opacity="0"/>
                </v:shape>
              </v:group>
            </w:pict>
          </mc:Fallback>
        </mc:AlternateContent>
      </w:r>
      <w:r>
        <w:rPr>
          <w:rFonts w:ascii="Calibri" w:eastAsia="Calibri" w:hAnsi="Calibri" w:cs="Calibri"/>
          <w:sz w:val="22"/>
        </w:rPr>
        <w:tab/>
      </w:r>
      <w:r>
        <w:t>我方在此声明，所递交的（项目名称）</w:t>
      </w:r>
      <w:r>
        <w:tab/>
        <w:t>（项目编号）</w:t>
      </w:r>
      <w:r>
        <w:tab/>
        <w:t>的</w:t>
      </w:r>
    </w:p>
    <w:p w14:paraId="129FA851" w14:textId="77777777" w:rsidR="00F94458" w:rsidRDefault="00000000">
      <w:pPr>
        <w:spacing w:after="446"/>
        <w:ind w:left="5"/>
        <w:rPr>
          <w:rFonts w:hint="eastAsia"/>
        </w:rPr>
      </w:pPr>
      <w:r>
        <w:t>投标文件（包括有关资料、澄清）真实可信，不存在虚假（包括隐瞒）。我方近三年来在经</w:t>
      </w:r>
    </w:p>
    <w:p w14:paraId="1208E5B9" w14:textId="77777777" w:rsidR="00F94458" w:rsidRDefault="00000000">
      <w:pPr>
        <w:spacing w:after="446"/>
        <w:ind w:left="5"/>
        <w:rPr>
          <w:rFonts w:hint="eastAsia"/>
        </w:rPr>
      </w:pPr>
      <w:r>
        <w:t>营活动中没有重大违法记录。</w:t>
      </w:r>
    </w:p>
    <w:p w14:paraId="7A61A9D1" w14:textId="77777777" w:rsidR="00F94458" w:rsidRDefault="00000000">
      <w:pPr>
        <w:spacing w:after="2501"/>
        <w:ind w:left="483"/>
        <w:rPr>
          <w:rFonts w:hint="eastAsia"/>
        </w:rPr>
      </w:pPr>
      <w:r>
        <w:t>我方承诺，如存在虚假投标行为，我方自愿承担一切法律责任！</w:t>
      </w:r>
    </w:p>
    <w:p w14:paraId="0FBCBF4C" w14:textId="77777777" w:rsidR="00F94458" w:rsidRDefault="00000000">
      <w:pPr>
        <w:spacing w:after="634"/>
        <w:ind w:left="970" w:right="600" w:hanging="10"/>
        <w:jc w:val="center"/>
        <w:rPr>
          <w:rFonts w:hint="eastAsia"/>
        </w:rPr>
      </w:pPr>
      <w:r>
        <w:t>投标单位（单位公章）：</w:t>
      </w:r>
    </w:p>
    <w:p w14:paraId="57039090" w14:textId="77777777" w:rsidR="00F94458" w:rsidRDefault="00000000">
      <w:pPr>
        <w:spacing w:after="542"/>
        <w:ind w:left="970" w:right="600" w:hanging="10"/>
        <w:jc w:val="center"/>
        <w:rPr>
          <w:rFonts w:hint="eastAsia"/>
        </w:rPr>
      </w:pPr>
      <w:r>
        <w:t>法定代表人或其授权委托人（签字或盖章）：</w:t>
      </w:r>
    </w:p>
    <w:p w14:paraId="3ECDC8DE" w14:textId="77777777" w:rsidR="00F94458" w:rsidRDefault="00000000">
      <w:pPr>
        <w:spacing w:after="436"/>
        <w:ind w:left="970" w:right="120" w:hanging="10"/>
        <w:jc w:val="center"/>
        <w:rPr>
          <w:rFonts w:hint="eastAsia"/>
        </w:rPr>
      </w:pPr>
      <w:r>
        <w:t>年 月 日</w:t>
      </w:r>
    </w:p>
    <w:p w14:paraId="779FBD58" w14:textId="77777777" w:rsidR="00F94458" w:rsidRDefault="00000000">
      <w:pPr>
        <w:pStyle w:val="4"/>
        <w:spacing w:after="254"/>
        <w:ind w:left="524" w:right="635"/>
        <w:rPr>
          <w:rFonts w:hint="eastAsia"/>
        </w:rPr>
      </w:pPr>
      <w:r>
        <w:t>三、投标报价表</w:t>
      </w:r>
    </w:p>
    <w:tbl>
      <w:tblPr>
        <w:tblStyle w:val="TableGrid"/>
        <w:tblW w:w="9500" w:type="dxa"/>
        <w:tblInd w:w="-8" w:type="dxa"/>
        <w:tblCellMar>
          <w:top w:w="73" w:type="dxa"/>
          <w:left w:w="107" w:type="dxa"/>
          <w:right w:w="108" w:type="dxa"/>
        </w:tblCellMar>
        <w:tblLook w:val="04A0" w:firstRow="1" w:lastRow="0" w:firstColumn="1" w:lastColumn="0" w:noHBand="0" w:noVBand="1"/>
      </w:tblPr>
      <w:tblGrid>
        <w:gridCol w:w="1900"/>
        <w:gridCol w:w="7600"/>
      </w:tblGrid>
      <w:tr w:rsidR="00F94458" w14:paraId="62068B4D" w14:textId="77777777">
        <w:trPr>
          <w:trHeight w:val="718"/>
        </w:trPr>
        <w:tc>
          <w:tcPr>
            <w:tcW w:w="1900" w:type="dxa"/>
            <w:tcBorders>
              <w:top w:val="single" w:sz="4" w:space="0" w:color="000000"/>
              <w:left w:val="single" w:sz="4" w:space="0" w:color="000000"/>
              <w:bottom w:val="single" w:sz="4" w:space="0" w:color="000000"/>
              <w:right w:val="single" w:sz="4" w:space="0" w:color="000000"/>
            </w:tcBorders>
            <w:vAlign w:val="center"/>
          </w:tcPr>
          <w:p w14:paraId="462FCADC" w14:textId="77777777" w:rsidR="00F94458" w:rsidRDefault="00000000">
            <w:pPr>
              <w:spacing w:after="0" w:line="259" w:lineRule="auto"/>
              <w:ind w:left="362" w:firstLine="0"/>
              <w:rPr>
                <w:rFonts w:hint="eastAsia"/>
              </w:rPr>
            </w:pPr>
            <w:r>
              <w:t>项目名称</w:t>
            </w:r>
          </w:p>
        </w:tc>
        <w:tc>
          <w:tcPr>
            <w:tcW w:w="7600" w:type="dxa"/>
            <w:tcBorders>
              <w:top w:val="single" w:sz="4" w:space="0" w:color="000000"/>
              <w:left w:val="single" w:sz="4" w:space="0" w:color="000000"/>
              <w:bottom w:val="single" w:sz="4" w:space="0" w:color="000000"/>
              <w:right w:val="single" w:sz="4" w:space="0" w:color="000000"/>
            </w:tcBorders>
          </w:tcPr>
          <w:p w14:paraId="3286375C" w14:textId="77777777" w:rsidR="00F94458" w:rsidRDefault="00F94458">
            <w:pPr>
              <w:spacing w:after="160" w:line="259" w:lineRule="auto"/>
              <w:ind w:left="0" w:firstLine="0"/>
              <w:rPr>
                <w:rFonts w:hint="eastAsia"/>
              </w:rPr>
            </w:pPr>
          </w:p>
        </w:tc>
      </w:tr>
      <w:tr w:rsidR="00F94458" w14:paraId="3EC0679C" w14:textId="77777777">
        <w:trPr>
          <w:trHeight w:val="729"/>
        </w:trPr>
        <w:tc>
          <w:tcPr>
            <w:tcW w:w="1900" w:type="dxa"/>
            <w:tcBorders>
              <w:top w:val="single" w:sz="4" w:space="0" w:color="000000"/>
              <w:left w:val="single" w:sz="4" w:space="0" w:color="000000"/>
              <w:bottom w:val="single" w:sz="4" w:space="0" w:color="000000"/>
              <w:right w:val="single" w:sz="4" w:space="0" w:color="000000"/>
            </w:tcBorders>
            <w:vAlign w:val="center"/>
          </w:tcPr>
          <w:p w14:paraId="301B02BC" w14:textId="77777777" w:rsidR="00F94458" w:rsidRDefault="00000000">
            <w:pPr>
              <w:spacing w:after="0" w:line="259" w:lineRule="auto"/>
              <w:ind w:left="362" w:firstLine="0"/>
              <w:rPr>
                <w:rFonts w:hint="eastAsia"/>
              </w:rPr>
            </w:pPr>
            <w:r>
              <w:t>项目编号</w:t>
            </w:r>
          </w:p>
        </w:tc>
        <w:tc>
          <w:tcPr>
            <w:tcW w:w="7600" w:type="dxa"/>
            <w:tcBorders>
              <w:top w:val="single" w:sz="4" w:space="0" w:color="000000"/>
              <w:left w:val="single" w:sz="4" w:space="0" w:color="000000"/>
              <w:bottom w:val="single" w:sz="4" w:space="0" w:color="000000"/>
              <w:right w:val="single" w:sz="4" w:space="0" w:color="000000"/>
            </w:tcBorders>
          </w:tcPr>
          <w:p w14:paraId="1744A025" w14:textId="77777777" w:rsidR="00F94458" w:rsidRDefault="00F94458">
            <w:pPr>
              <w:spacing w:after="160" w:line="259" w:lineRule="auto"/>
              <w:ind w:left="0" w:firstLine="0"/>
              <w:rPr>
                <w:rFonts w:hint="eastAsia"/>
              </w:rPr>
            </w:pPr>
          </w:p>
        </w:tc>
      </w:tr>
      <w:tr w:rsidR="00F94458" w14:paraId="267F2F1B" w14:textId="77777777" w:rsidTr="000337B8">
        <w:trPr>
          <w:trHeight w:val="1477"/>
        </w:trPr>
        <w:tc>
          <w:tcPr>
            <w:tcW w:w="1900" w:type="dxa"/>
            <w:tcBorders>
              <w:top w:val="single" w:sz="4" w:space="0" w:color="000000"/>
              <w:left w:val="single" w:sz="4" w:space="0" w:color="000000"/>
              <w:bottom w:val="single" w:sz="4" w:space="0" w:color="000000"/>
              <w:right w:val="single" w:sz="4" w:space="0" w:color="000000"/>
            </w:tcBorders>
            <w:vAlign w:val="center"/>
          </w:tcPr>
          <w:p w14:paraId="7653A00A" w14:textId="77777777" w:rsidR="00F94458" w:rsidRDefault="00000000">
            <w:pPr>
              <w:spacing w:after="0" w:line="259" w:lineRule="auto"/>
              <w:ind w:left="362" w:firstLine="0"/>
              <w:rPr>
                <w:rFonts w:hint="eastAsia"/>
              </w:rPr>
            </w:pPr>
            <w:r>
              <w:t>服务内容</w:t>
            </w:r>
          </w:p>
        </w:tc>
        <w:tc>
          <w:tcPr>
            <w:tcW w:w="7600" w:type="dxa"/>
            <w:tcBorders>
              <w:top w:val="single" w:sz="4" w:space="0" w:color="000000"/>
              <w:left w:val="single" w:sz="4" w:space="0" w:color="000000"/>
              <w:bottom w:val="single" w:sz="4" w:space="0" w:color="000000"/>
              <w:right w:val="single" w:sz="4" w:space="0" w:color="000000"/>
            </w:tcBorders>
          </w:tcPr>
          <w:p w14:paraId="1D56D03B" w14:textId="2B29D9F9" w:rsidR="00F94458" w:rsidRDefault="000337B8" w:rsidP="000337B8">
            <w:pPr>
              <w:spacing w:after="0" w:line="291" w:lineRule="auto"/>
              <w:ind w:left="0" w:firstLine="0"/>
              <w:rPr>
                <w:rFonts w:hint="eastAsia"/>
              </w:rPr>
            </w:pPr>
            <w:r>
              <w:rPr>
                <w:rFonts w:hint="eastAsia"/>
              </w:rPr>
              <w:t>洛浦县国民经济和社会发展“十五五”规划及其他行业专项规划编制。</w:t>
            </w:r>
          </w:p>
        </w:tc>
      </w:tr>
      <w:tr w:rsidR="00F94458" w14:paraId="55E40FAB" w14:textId="77777777">
        <w:trPr>
          <w:trHeight w:val="1123"/>
        </w:trPr>
        <w:tc>
          <w:tcPr>
            <w:tcW w:w="1900" w:type="dxa"/>
            <w:tcBorders>
              <w:top w:val="single" w:sz="4" w:space="0" w:color="000000"/>
              <w:left w:val="single" w:sz="4" w:space="0" w:color="000000"/>
              <w:bottom w:val="single" w:sz="4" w:space="0" w:color="000000"/>
              <w:right w:val="single" w:sz="4" w:space="0" w:color="000000"/>
            </w:tcBorders>
            <w:vAlign w:val="center"/>
          </w:tcPr>
          <w:p w14:paraId="783EDB76" w14:textId="77777777" w:rsidR="00F94458" w:rsidRDefault="00000000">
            <w:pPr>
              <w:spacing w:after="102" w:line="259" w:lineRule="auto"/>
              <w:ind w:left="362" w:firstLine="0"/>
              <w:rPr>
                <w:rFonts w:hint="eastAsia"/>
              </w:rPr>
            </w:pPr>
            <w:r>
              <w:lastRenderedPageBreak/>
              <w:t>投标总价</w:t>
            </w:r>
          </w:p>
          <w:p w14:paraId="1E762C5A" w14:textId="77777777" w:rsidR="00F94458" w:rsidRDefault="00000000">
            <w:pPr>
              <w:spacing w:after="0" w:line="259" w:lineRule="auto"/>
              <w:ind w:left="242" w:firstLine="0"/>
              <w:rPr>
                <w:rFonts w:hint="eastAsia"/>
              </w:rPr>
            </w:pPr>
            <w:r>
              <w:t>（人民币）</w:t>
            </w:r>
          </w:p>
        </w:tc>
        <w:tc>
          <w:tcPr>
            <w:tcW w:w="7600" w:type="dxa"/>
            <w:tcBorders>
              <w:top w:val="single" w:sz="4" w:space="0" w:color="000000"/>
              <w:left w:val="single" w:sz="4" w:space="0" w:color="000000"/>
              <w:bottom w:val="single" w:sz="4" w:space="0" w:color="000000"/>
              <w:right w:val="single" w:sz="4" w:space="0" w:color="000000"/>
            </w:tcBorders>
            <w:vAlign w:val="center"/>
          </w:tcPr>
          <w:p w14:paraId="369038E9" w14:textId="77777777" w:rsidR="00F94458" w:rsidRDefault="00000000">
            <w:pPr>
              <w:spacing w:after="0" w:line="259" w:lineRule="auto"/>
              <w:ind w:left="0" w:right="4025" w:firstLine="0"/>
              <w:rPr>
                <w:rFonts w:hint="eastAsia"/>
              </w:rPr>
            </w:pPr>
            <w:r>
              <w:t>小写：</w:t>
            </w:r>
            <w:r>
              <w:tab/>
              <w:t>元大写：</w:t>
            </w:r>
          </w:p>
        </w:tc>
      </w:tr>
      <w:tr w:rsidR="00F94458" w14:paraId="501D1759" w14:textId="77777777">
        <w:trPr>
          <w:trHeight w:val="922"/>
        </w:trPr>
        <w:tc>
          <w:tcPr>
            <w:tcW w:w="1900" w:type="dxa"/>
            <w:tcBorders>
              <w:top w:val="single" w:sz="4" w:space="0" w:color="000000"/>
              <w:left w:val="single" w:sz="4" w:space="0" w:color="000000"/>
              <w:bottom w:val="single" w:sz="4" w:space="0" w:color="000000"/>
              <w:right w:val="single" w:sz="4" w:space="0" w:color="000000"/>
            </w:tcBorders>
            <w:vAlign w:val="center"/>
          </w:tcPr>
          <w:p w14:paraId="293A08D6" w14:textId="77777777" w:rsidR="00F94458" w:rsidRDefault="00000000">
            <w:pPr>
              <w:spacing w:after="0" w:line="259" w:lineRule="auto"/>
              <w:ind w:left="362" w:firstLine="0"/>
              <w:rPr>
                <w:rFonts w:hint="eastAsia"/>
              </w:rPr>
            </w:pPr>
            <w:r>
              <w:t>服务期限</w:t>
            </w:r>
          </w:p>
        </w:tc>
        <w:tc>
          <w:tcPr>
            <w:tcW w:w="7600" w:type="dxa"/>
            <w:tcBorders>
              <w:top w:val="single" w:sz="4" w:space="0" w:color="000000"/>
              <w:left w:val="single" w:sz="4" w:space="0" w:color="000000"/>
              <w:bottom w:val="single" w:sz="4" w:space="0" w:color="000000"/>
              <w:right w:val="single" w:sz="4" w:space="0" w:color="000000"/>
            </w:tcBorders>
          </w:tcPr>
          <w:p w14:paraId="3271BAEE" w14:textId="77777777" w:rsidR="00F94458" w:rsidRDefault="00F94458">
            <w:pPr>
              <w:spacing w:after="160" w:line="259" w:lineRule="auto"/>
              <w:ind w:left="0" w:firstLine="0"/>
              <w:rPr>
                <w:rFonts w:hint="eastAsia"/>
              </w:rPr>
            </w:pPr>
          </w:p>
        </w:tc>
      </w:tr>
      <w:tr w:rsidR="00F94458" w14:paraId="4BCE35F1" w14:textId="77777777">
        <w:trPr>
          <w:trHeight w:val="730"/>
        </w:trPr>
        <w:tc>
          <w:tcPr>
            <w:tcW w:w="1900" w:type="dxa"/>
            <w:tcBorders>
              <w:top w:val="single" w:sz="4" w:space="0" w:color="000000"/>
              <w:left w:val="single" w:sz="4" w:space="0" w:color="000000"/>
              <w:bottom w:val="single" w:sz="4" w:space="0" w:color="000000"/>
              <w:right w:val="single" w:sz="4" w:space="0" w:color="000000"/>
            </w:tcBorders>
            <w:vAlign w:val="center"/>
          </w:tcPr>
          <w:p w14:paraId="071597D6" w14:textId="77777777" w:rsidR="00F94458" w:rsidRDefault="00000000">
            <w:pPr>
              <w:spacing w:after="0" w:line="259" w:lineRule="auto"/>
              <w:ind w:left="0" w:right="2" w:firstLine="0"/>
              <w:jc w:val="center"/>
              <w:rPr>
                <w:rFonts w:hint="eastAsia"/>
              </w:rPr>
            </w:pPr>
            <w:r>
              <w:t>备注</w:t>
            </w:r>
          </w:p>
        </w:tc>
        <w:tc>
          <w:tcPr>
            <w:tcW w:w="7600" w:type="dxa"/>
            <w:tcBorders>
              <w:top w:val="single" w:sz="4" w:space="0" w:color="000000"/>
              <w:left w:val="single" w:sz="4" w:space="0" w:color="000000"/>
              <w:bottom w:val="single" w:sz="4" w:space="0" w:color="000000"/>
              <w:right w:val="single" w:sz="4" w:space="0" w:color="000000"/>
            </w:tcBorders>
          </w:tcPr>
          <w:p w14:paraId="626EB2CC" w14:textId="77777777" w:rsidR="00F94458" w:rsidRDefault="00F94458">
            <w:pPr>
              <w:spacing w:after="160" w:line="259" w:lineRule="auto"/>
              <w:ind w:left="0" w:firstLine="0"/>
              <w:rPr>
                <w:rFonts w:hint="eastAsia"/>
              </w:rPr>
            </w:pPr>
          </w:p>
        </w:tc>
      </w:tr>
    </w:tbl>
    <w:p w14:paraId="40F845BA" w14:textId="77777777" w:rsidR="00F94458" w:rsidRDefault="00000000">
      <w:pPr>
        <w:spacing w:line="363" w:lineRule="auto"/>
        <w:ind w:left="2" w:firstLine="360"/>
        <w:rPr>
          <w:rFonts w:hint="eastAsia"/>
        </w:rPr>
      </w:pPr>
      <w:r>
        <w:t>注：1.供应商严格按照规定的格式填写；投标总价为优惠后报价，并作为评审及定标的依据。</w:t>
      </w:r>
    </w:p>
    <w:p w14:paraId="0F97CEFC" w14:textId="77777777" w:rsidR="00F94458" w:rsidRDefault="00000000">
      <w:pPr>
        <w:spacing w:after="1627" w:line="363" w:lineRule="auto"/>
        <w:ind w:left="2" w:firstLine="720"/>
        <w:rPr>
          <w:rFonts w:hint="eastAsia"/>
        </w:rPr>
      </w:pPr>
      <w:r>
        <w:t>2.任何有选择或有条件的投标总价或明细表中某一项填写多个报价，均将导致投标被拒绝。</w:t>
      </w:r>
    </w:p>
    <w:p w14:paraId="4DEC47ED" w14:textId="77777777" w:rsidR="00F94458" w:rsidRDefault="00000000">
      <w:pPr>
        <w:spacing w:after="634"/>
        <w:ind w:left="970" w:right="600" w:hanging="10"/>
        <w:jc w:val="center"/>
        <w:rPr>
          <w:rFonts w:hint="eastAsia"/>
        </w:rPr>
      </w:pPr>
      <w:r>
        <w:t>投标单位（单位公章）：</w:t>
      </w:r>
    </w:p>
    <w:p w14:paraId="7C9039A4" w14:textId="77777777" w:rsidR="00F94458" w:rsidRDefault="00000000">
      <w:pPr>
        <w:spacing w:after="542"/>
        <w:ind w:left="970" w:right="600" w:hanging="10"/>
        <w:jc w:val="center"/>
        <w:rPr>
          <w:rFonts w:hint="eastAsia"/>
        </w:rPr>
      </w:pPr>
      <w:r>
        <w:t>法定代表人或其授权委托人（签字或盖章）：</w:t>
      </w:r>
    </w:p>
    <w:p w14:paraId="44005405" w14:textId="77777777" w:rsidR="00F94458" w:rsidRDefault="00000000">
      <w:pPr>
        <w:spacing w:after="436"/>
        <w:ind w:left="970" w:right="120" w:hanging="10"/>
        <w:jc w:val="center"/>
        <w:rPr>
          <w:rFonts w:hint="eastAsia"/>
        </w:rPr>
      </w:pPr>
      <w:r>
        <w:t>年 月 日</w:t>
      </w:r>
    </w:p>
    <w:p w14:paraId="5BA41F01" w14:textId="77777777" w:rsidR="00F94458" w:rsidRDefault="00000000">
      <w:pPr>
        <w:pStyle w:val="4"/>
        <w:spacing w:after="342"/>
        <w:ind w:left="1940"/>
        <w:jc w:val="left"/>
        <w:rPr>
          <w:rFonts w:hint="eastAsia"/>
        </w:rPr>
      </w:pPr>
      <w:r>
        <w:t>四、法定代表人身份证明、法定代表人授权委托书</w:t>
      </w:r>
    </w:p>
    <w:p w14:paraId="42464560" w14:textId="77777777" w:rsidR="00F94458" w:rsidRDefault="00000000">
      <w:pPr>
        <w:spacing w:after="684"/>
        <w:ind w:left="970" w:right="1080" w:hanging="10"/>
        <w:jc w:val="center"/>
        <w:rPr>
          <w:rFonts w:hint="eastAsia"/>
        </w:rPr>
      </w:pPr>
      <w:r>
        <w:t>（一）法定代表人身份证明</w:t>
      </w:r>
    </w:p>
    <w:p w14:paraId="1CE04FD1" w14:textId="77777777" w:rsidR="00F94458" w:rsidRDefault="00000000">
      <w:pPr>
        <w:spacing w:after="288"/>
        <w:ind w:left="475" w:right="213" w:hanging="10"/>
        <w:jc w:val="both"/>
        <w:rPr>
          <w:rFonts w:hint="eastAsia"/>
        </w:rPr>
      </w:pPr>
      <w:r>
        <w:rPr>
          <w:u w:val="single" w:color="000000"/>
        </w:rPr>
        <w:t>（采购单位名称）</w:t>
      </w:r>
      <w:r>
        <w:t>：</w:t>
      </w:r>
    </w:p>
    <w:p w14:paraId="6462B387" w14:textId="77777777" w:rsidR="00F94458" w:rsidRDefault="00000000">
      <w:pPr>
        <w:tabs>
          <w:tab w:val="center" w:pos="960"/>
          <w:tab w:val="center" w:pos="2760"/>
          <w:tab w:val="right" w:pos="9605"/>
        </w:tabs>
        <w:spacing w:after="312"/>
        <w:ind w:left="0" w:firstLine="0"/>
        <w:rPr>
          <w:rFonts w:hint="eastAsia"/>
        </w:rPr>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4AC3B5B5" wp14:editId="511ECDEC">
                <wp:simplePos x="0" y="0"/>
                <wp:positionH relativeFrom="column">
                  <wp:posOffset>761867</wp:posOffset>
                </wp:positionH>
                <wp:positionV relativeFrom="paragraph">
                  <wp:posOffset>150273</wp:posOffset>
                </wp:positionV>
                <wp:extent cx="761989" cy="7621"/>
                <wp:effectExtent l="0" t="0" r="0" b="0"/>
                <wp:wrapNone/>
                <wp:docPr id="62640" name="Group 62640"/>
                <wp:cNvGraphicFramePr/>
                <a:graphic xmlns:a="http://schemas.openxmlformats.org/drawingml/2006/main">
                  <a:graphicData uri="http://schemas.microsoft.com/office/word/2010/wordprocessingGroup">
                    <wpg:wgp>
                      <wpg:cNvGrpSpPr/>
                      <wpg:grpSpPr>
                        <a:xfrm>
                          <a:off x="0" y="0"/>
                          <a:ext cx="761989" cy="7621"/>
                          <a:chOff x="0" y="0"/>
                          <a:chExt cx="761989" cy="7621"/>
                        </a:xfrm>
                      </wpg:grpSpPr>
                      <wps:wsp>
                        <wps:cNvPr id="6255" name="Shape 6255"/>
                        <wps:cNvSpPr/>
                        <wps:spPr>
                          <a:xfrm>
                            <a:off x="0" y="0"/>
                            <a:ext cx="761989" cy="0"/>
                          </a:xfrm>
                          <a:custGeom>
                            <a:avLst/>
                            <a:gdLst/>
                            <a:ahLst/>
                            <a:cxnLst/>
                            <a:rect l="0" t="0" r="0" b="0"/>
                            <a:pathLst>
                              <a:path w="761989">
                                <a:moveTo>
                                  <a:pt x="0" y="0"/>
                                </a:moveTo>
                                <a:lnTo>
                                  <a:pt x="76198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640" style="width:59.9991pt;height:0.600085pt;position:absolute;z-index:11;mso-position-horizontal-relative:text;mso-position-horizontal:absolute;margin-left:59.9895pt;mso-position-vertical-relative:text;margin-top:11.8325pt;" coordsize="7619,76">
                <v:shape id="Shape 6255" style="position:absolute;width:7619;height:0;left:0;top:0;" coordsize="761989,0" path="m0,0l761989,0">
                  <v:stroke weight="0.600085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25CEC987" wp14:editId="0915FE03">
                <wp:simplePos x="0" y="0"/>
                <wp:positionH relativeFrom="column">
                  <wp:posOffset>1981048</wp:posOffset>
                </wp:positionH>
                <wp:positionV relativeFrom="paragraph">
                  <wp:posOffset>150273</wp:posOffset>
                </wp:positionV>
                <wp:extent cx="991856" cy="7621"/>
                <wp:effectExtent l="0" t="0" r="0" b="0"/>
                <wp:wrapNone/>
                <wp:docPr id="62642" name="Group 62642"/>
                <wp:cNvGraphicFramePr/>
                <a:graphic xmlns:a="http://schemas.openxmlformats.org/drawingml/2006/main">
                  <a:graphicData uri="http://schemas.microsoft.com/office/word/2010/wordprocessingGroup">
                    <wpg:wgp>
                      <wpg:cNvGrpSpPr/>
                      <wpg:grpSpPr>
                        <a:xfrm>
                          <a:off x="0" y="0"/>
                          <a:ext cx="991856" cy="7621"/>
                          <a:chOff x="0" y="0"/>
                          <a:chExt cx="991856" cy="7621"/>
                        </a:xfrm>
                      </wpg:grpSpPr>
                      <wps:wsp>
                        <wps:cNvPr id="6257" name="Shape 6257"/>
                        <wps:cNvSpPr/>
                        <wps:spPr>
                          <a:xfrm>
                            <a:off x="0" y="0"/>
                            <a:ext cx="991856" cy="0"/>
                          </a:xfrm>
                          <a:custGeom>
                            <a:avLst/>
                            <a:gdLst/>
                            <a:ahLst/>
                            <a:cxnLst/>
                            <a:rect l="0" t="0" r="0" b="0"/>
                            <a:pathLst>
                              <a:path w="991856">
                                <a:moveTo>
                                  <a:pt x="0" y="0"/>
                                </a:moveTo>
                                <a:lnTo>
                                  <a:pt x="991856"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642" style="width:78.0989pt;height:0.600085pt;position:absolute;z-index:13;mso-position-horizontal-relative:text;mso-position-horizontal:absolute;margin-left:155.988pt;mso-position-vertical-relative:text;margin-top:11.8325pt;" coordsize="9918,76">
                <v:shape id="Shape 6257" style="position:absolute;width:9918;height:0;left:0;top:0;" coordsize="991856,0" path="m0,0l991856,0">
                  <v:stroke weight="0.600085pt" endcap="flat" joinstyle="bevel" on="true" color="#000000"/>
                  <v:fill on="false" color="#000000" opacity="0"/>
                </v:shape>
              </v:group>
            </w:pict>
          </mc:Fallback>
        </mc:AlternateContent>
      </w:r>
      <w:r>
        <w:rPr>
          <w:rFonts w:ascii="Calibri" w:eastAsia="Calibri" w:hAnsi="Calibri" w:cs="Calibri"/>
          <w:sz w:val="22"/>
        </w:rPr>
        <w:tab/>
      </w:r>
      <w:r>
        <w:t>兹有</w:t>
      </w:r>
      <w:r>
        <w:tab/>
        <w:t>同志为</w:t>
      </w:r>
      <w:r>
        <w:tab/>
        <w:t>公司法定代表人，代表我公司办理一切社会公</w:t>
      </w:r>
    </w:p>
    <w:p w14:paraId="398E417F" w14:textId="77777777" w:rsidR="00F94458" w:rsidRDefault="00000000">
      <w:pPr>
        <w:spacing w:after="290"/>
        <w:ind w:left="5"/>
        <w:rPr>
          <w:rFonts w:hint="eastAsia"/>
        </w:rPr>
      </w:pPr>
      <w:r>
        <w:t>务事宜，具有法律效力。</w:t>
      </w:r>
    </w:p>
    <w:p w14:paraId="21737DDB" w14:textId="77777777" w:rsidR="00F94458" w:rsidRDefault="00000000">
      <w:pPr>
        <w:spacing w:after="288"/>
        <w:ind w:left="483"/>
        <w:rPr>
          <w:rFonts w:hint="eastAsia"/>
        </w:rPr>
      </w:pPr>
      <w:r>
        <w:t>附法定代表人基本情况：</w:t>
      </w:r>
    </w:p>
    <w:p w14:paraId="66AFF06E" w14:textId="77777777" w:rsidR="00F94458" w:rsidRDefault="00000000">
      <w:pPr>
        <w:tabs>
          <w:tab w:val="center" w:pos="2760"/>
          <w:tab w:val="center" w:pos="4440"/>
          <w:tab w:val="center" w:pos="6120"/>
        </w:tabs>
        <w:spacing w:after="312"/>
        <w:ind w:left="0" w:firstLine="0"/>
        <w:rPr>
          <w:rFonts w:hint="eastAsia"/>
        </w:rPr>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2BBE74E2" wp14:editId="4496D9FE">
                <wp:simplePos x="0" y="0"/>
                <wp:positionH relativeFrom="column">
                  <wp:posOffset>761867</wp:posOffset>
                </wp:positionH>
                <wp:positionV relativeFrom="paragraph">
                  <wp:posOffset>150276</wp:posOffset>
                </wp:positionV>
                <wp:extent cx="761989" cy="7621"/>
                <wp:effectExtent l="0" t="0" r="0" b="0"/>
                <wp:wrapNone/>
                <wp:docPr id="62643" name="Group 62643"/>
                <wp:cNvGraphicFramePr/>
                <a:graphic xmlns:a="http://schemas.openxmlformats.org/drawingml/2006/main">
                  <a:graphicData uri="http://schemas.microsoft.com/office/word/2010/wordprocessingGroup">
                    <wpg:wgp>
                      <wpg:cNvGrpSpPr/>
                      <wpg:grpSpPr>
                        <a:xfrm>
                          <a:off x="0" y="0"/>
                          <a:ext cx="761989" cy="7621"/>
                          <a:chOff x="0" y="0"/>
                          <a:chExt cx="761989" cy="7621"/>
                        </a:xfrm>
                      </wpg:grpSpPr>
                      <wps:wsp>
                        <wps:cNvPr id="6262" name="Shape 6262"/>
                        <wps:cNvSpPr/>
                        <wps:spPr>
                          <a:xfrm>
                            <a:off x="0" y="0"/>
                            <a:ext cx="761989" cy="0"/>
                          </a:xfrm>
                          <a:custGeom>
                            <a:avLst/>
                            <a:gdLst/>
                            <a:ahLst/>
                            <a:cxnLst/>
                            <a:rect l="0" t="0" r="0" b="0"/>
                            <a:pathLst>
                              <a:path w="761989">
                                <a:moveTo>
                                  <a:pt x="0" y="0"/>
                                </a:moveTo>
                                <a:lnTo>
                                  <a:pt x="76198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643" style="width:59.9991pt;height:0.600085pt;position:absolute;z-index:18;mso-position-horizontal-relative:text;mso-position-horizontal:absolute;margin-left:59.9895pt;mso-position-vertical-relative:text;margin-top:11.8328pt;" coordsize="7619,76">
                <v:shape id="Shape 6262" style="position:absolute;width:7619;height:0;left:0;top:0;" coordsize="761989,0" path="m0,0l761989,0">
                  <v:stroke weight="0.600085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6A35C195" wp14:editId="2B5068F1">
                <wp:simplePos x="0" y="0"/>
                <wp:positionH relativeFrom="column">
                  <wp:posOffset>1981048</wp:posOffset>
                </wp:positionH>
                <wp:positionV relativeFrom="paragraph">
                  <wp:posOffset>150276</wp:posOffset>
                </wp:positionV>
                <wp:extent cx="609592" cy="7621"/>
                <wp:effectExtent l="0" t="0" r="0" b="0"/>
                <wp:wrapNone/>
                <wp:docPr id="62644" name="Group 62644"/>
                <wp:cNvGraphicFramePr/>
                <a:graphic xmlns:a="http://schemas.openxmlformats.org/drawingml/2006/main">
                  <a:graphicData uri="http://schemas.microsoft.com/office/word/2010/wordprocessingGroup">
                    <wpg:wgp>
                      <wpg:cNvGrpSpPr/>
                      <wpg:grpSpPr>
                        <a:xfrm>
                          <a:off x="0" y="0"/>
                          <a:ext cx="609592" cy="7621"/>
                          <a:chOff x="0" y="0"/>
                          <a:chExt cx="609592" cy="7621"/>
                        </a:xfrm>
                      </wpg:grpSpPr>
                      <wps:wsp>
                        <wps:cNvPr id="6264" name="Shape 6264"/>
                        <wps:cNvSpPr/>
                        <wps:spPr>
                          <a:xfrm>
                            <a:off x="0" y="0"/>
                            <a:ext cx="609592" cy="0"/>
                          </a:xfrm>
                          <a:custGeom>
                            <a:avLst/>
                            <a:gdLst/>
                            <a:ahLst/>
                            <a:cxnLst/>
                            <a:rect l="0" t="0" r="0" b="0"/>
                            <a:pathLst>
                              <a:path w="609592">
                                <a:moveTo>
                                  <a:pt x="0" y="0"/>
                                </a:moveTo>
                                <a:lnTo>
                                  <a:pt x="609592"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644" style="width:47.9994pt;height:0.600085pt;position:absolute;z-index:20;mso-position-horizontal-relative:text;mso-position-horizontal:absolute;margin-left:155.988pt;mso-position-vertical-relative:text;margin-top:11.8328pt;" coordsize="6095,76">
                <v:shape id="Shape 6264" style="position:absolute;width:6095;height:0;left:0;top:0;" coordsize="609592,0" path="m0,0l609592,0">
                  <v:stroke weight="0.600085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46D6AA09" wp14:editId="3445F5DC">
                <wp:simplePos x="0" y="0"/>
                <wp:positionH relativeFrom="column">
                  <wp:posOffset>3047830</wp:posOffset>
                </wp:positionH>
                <wp:positionV relativeFrom="paragraph">
                  <wp:posOffset>150276</wp:posOffset>
                </wp:positionV>
                <wp:extent cx="533393" cy="7621"/>
                <wp:effectExtent l="0" t="0" r="0" b="0"/>
                <wp:wrapNone/>
                <wp:docPr id="62645" name="Group 62645"/>
                <wp:cNvGraphicFramePr/>
                <a:graphic xmlns:a="http://schemas.openxmlformats.org/drawingml/2006/main">
                  <a:graphicData uri="http://schemas.microsoft.com/office/word/2010/wordprocessingGroup">
                    <wpg:wgp>
                      <wpg:cNvGrpSpPr/>
                      <wpg:grpSpPr>
                        <a:xfrm>
                          <a:off x="0" y="0"/>
                          <a:ext cx="533393" cy="7621"/>
                          <a:chOff x="0" y="0"/>
                          <a:chExt cx="533393" cy="7621"/>
                        </a:xfrm>
                      </wpg:grpSpPr>
                      <wps:wsp>
                        <wps:cNvPr id="6266" name="Shape 6266"/>
                        <wps:cNvSpPr/>
                        <wps:spPr>
                          <a:xfrm>
                            <a:off x="0" y="0"/>
                            <a:ext cx="533393" cy="0"/>
                          </a:xfrm>
                          <a:custGeom>
                            <a:avLst/>
                            <a:gdLst/>
                            <a:ahLst/>
                            <a:cxnLst/>
                            <a:rect l="0" t="0" r="0" b="0"/>
                            <a:pathLst>
                              <a:path w="533393">
                                <a:moveTo>
                                  <a:pt x="0" y="0"/>
                                </a:moveTo>
                                <a:lnTo>
                                  <a:pt x="533393"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645" style="width:41.9994pt;height:0.600085pt;position:absolute;z-index:22;mso-position-horizontal-relative:text;mso-position-horizontal:absolute;margin-left:239.987pt;mso-position-vertical-relative:text;margin-top:11.8328pt;" coordsize="5333,76">
                <v:shape id="Shape 6266" style="position:absolute;width:5333;height:0;left:0;top:0;" coordsize="533393,0" path="m0,0l533393,0">
                  <v:stroke weight="0.600085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7AF5C38C" wp14:editId="415BCEC4">
                <wp:simplePos x="0" y="0"/>
                <wp:positionH relativeFrom="column">
                  <wp:posOffset>4114615</wp:posOffset>
                </wp:positionH>
                <wp:positionV relativeFrom="paragraph">
                  <wp:posOffset>150276</wp:posOffset>
                </wp:positionV>
                <wp:extent cx="685789" cy="7621"/>
                <wp:effectExtent l="0" t="0" r="0" b="0"/>
                <wp:wrapNone/>
                <wp:docPr id="62646" name="Group 62646"/>
                <wp:cNvGraphicFramePr/>
                <a:graphic xmlns:a="http://schemas.openxmlformats.org/drawingml/2006/main">
                  <a:graphicData uri="http://schemas.microsoft.com/office/word/2010/wordprocessingGroup">
                    <wpg:wgp>
                      <wpg:cNvGrpSpPr/>
                      <wpg:grpSpPr>
                        <a:xfrm>
                          <a:off x="0" y="0"/>
                          <a:ext cx="685789" cy="7621"/>
                          <a:chOff x="0" y="0"/>
                          <a:chExt cx="685789" cy="7621"/>
                        </a:xfrm>
                      </wpg:grpSpPr>
                      <wps:wsp>
                        <wps:cNvPr id="6268" name="Shape 6268"/>
                        <wps:cNvSpPr/>
                        <wps:spPr>
                          <a:xfrm>
                            <a:off x="0" y="0"/>
                            <a:ext cx="685789" cy="0"/>
                          </a:xfrm>
                          <a:custGeom>
                            <a:avLst/>
                            <a:gdLst/>
                            <a:ahLst/>
                            <a:cxnLst/>
                            <a:rect l="0" t="0" r="0" b="0"/>
                            <a:pathLst>
                              <a:path w="685789">
                                <a:moveTo>
                                  <a:pt x="0" y="0"/>
                                </a:moveTo>
                                <a:lnTo>
                                  <a:pt x="68578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646" style="width:53.9991pt;height:0.600085pt;position:absolute;z-index:24;mso-position-horizontal-relative:text;mso-position-horizontal:absolute;margin-left:323.985pt;mso-position-vertical-relative:text;margin-top:11.8328pt;" coordsize="6857,76">
                <v:shape id="Shape 6268" style="position:absolute;width:6857;height:0;left:0;top:0;" coordsize="685789,0" path="m0,0l685789,0">
                  <v:stroke weight="0.600085pt" endcap="flat" joinstyle="bevel" on="true" color="#000000"/>
                  <v:fill on="false" color="#000000" opacity="0"/>
                </v:shape>
              </v:group>
            </w:pict>
          </mc:Fallback>
        </mc:AlternateContent>
      </w:r>
      <w:r>
        <w:t>姓名：</w:t>
      </w:r>
      <w:r>
        <w:tab/>
        <w:t>性别：</w:t>
      </w:r>
      <w:r>
        <w:tab/>
        <w:t>年龄：</w:t>
      </w:r>
      <w:r>
        <w:tab/>
        <w:t>职务：</w:t>
      </w:r>
    </w:p>
    <w:p w14:paraId="06A79CCF" w14:textId="77777777" w:rsidR="00F94458" w:rsidRDefault="00000000">
      <w:pPr>
        <w:spacing w:after="290"/>
        <w:ind w:left="483"/>
        <w:rPr>
          <w:rFonts w:hint="eastAsia"/>
        </w:rPr>
      </w:pPr>
      <w:r>
        <w:rPr>
          <w:rFonts w:ascii="Calibri" w:eastAsia="Calibri" w:hAnsi="Calibri" w:cs="Calibri"/>
          <w:noProof/>
          <w:sz w:val="22"/>
        </w:rPr>
        <w:lastRenderedPageBreak/>
        <mc:AlternateContent>
          <mc:Choice Requires="wpg">
            <w:drawing>
              <wp:anchor distT="0" distB="0" distL="114300" distR="114300" simplePos="0" relativeHeight="251675648" behindDoc="0" locked="0" layoutInCell="1" allowOverlap="1" wp14:anchorId="7A18073F" wp14:editId="06DAF81F">
                <wp:simplePos x="0" y="0"/>
                <wp:positionH relativeFrom="column">
                  <wp:posOffset>1219059</wp:posOffset>
                </wp:positionH>
                <wp:positionV relativeFrom="paragraph">
                  <wp:posOffset>150780</wp:posOffset>
                </wp:positionV>
                <wp:extent cx="1600174" cy="7621"/>
                <wp:effectExtent l="0" t="0" r="0" b="0"/>
                <wp:wrapNone/>
                <wp:docPr id="62647" name="Group 62647"/>
                <wp:cNvGraphicFramePr/>
                <a:graphic xmlns:a="http://schemas.openxmlformats.org/drawingml/2006/main">
                  <a:graphicData uri="http://schemas.microsoft.com/office/word/2010/wordprocessingGroup">
                    <wpg:wgp>
                      <wpg:cNvGrpSpPr/>
                      <wpg:grpSpPr>
                        <a:xfrm>
                          <a:off x="0" y="0"/>
                          <a:ext cx="1600174" cy="7621"/>
                          <a:chOff x="0" y="0"/>
                          <a:chExt cx="1600174" cy="7621"/>
                        </a:xfrm>
                      </wpg:grpSpPr>
                      <wps:wsp>
                        <wps:cNvPr id="6270" name="Shape 6270"/>
                        <wps:cNvSpPr/>
                        <wps:spPr>
                          <a:xfrm>
                            <a:off x="0" y="0"/>
                            <a:ext cx="1600174" cy="0"/>
                          </a:xfrm>
                          <a:custGeom>
                            <a:avLst/>
                            <a:gdLst/>
                            <a:ahLst/>
                            <a:cxnLst/>
                            <a:rect l="0" t="0" r="0" b="0"/>
                            <a:pathLst>
                              <a:path w="1600174">
                                <a:moveTo>
                                  <a:pt x="0" y="0"/>
                                </a:moveTo>
                                <a:lnTo>
                                  <a:pt x="1600174"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647" style="width:125.998pt;height:0.600085pt;position:absolute;z-index:26;mso-position-horizontal-relative:text;mso-position-horizontal:absolute;margin-left:95.9889pt;mso-position-vertical-relative:text;margin-top:11.8724pt;" coordsize="16001,76">
                <v:shape id="Shape 6270" style="position:absolute;width:16001;height:0;left:0;top:0;" coordsize="1600174,0" path="m0,0l1600174,0">
                  <v:stroke weight="0.600085pt" endcap="flat" joinstyle="bevel" on="true" color="#000000"/>
                  <v:fill on="false" color="#000000" opacity="0"/>
                </v:shape>
              </v:group>
            </w:pict>
          </mc:Fallback>
        </mc:AlternateContent>
      </w:r>
      <w:r>
        <w:t>身份证号码：</w:t>
      </w:r>
    </w:p>
    <w:p w14:paraId="67375370" w14:textId="77777777" w:rsidR="00F94458" w:rsidRDefault="00000000">
      <w:pPr>
        <w:spacing w:after="288"/>
        <w:ind w:left="483"/>
        <w:rPr>
          <w:rFonts w:hint="eastAsia"/>
        </w:rPr>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196D7709" wp14:editId="177C4979">
                <wp:simplePos x="0" y="0"/>
                <wp:positionH relativeFrom="column">
                  <wp:posOffset>1066663</wp:posOffset>
                </wp:positionH>
                <wp:positionV relativeFrom="paragraph">
                  <wp:posOffset>147230</wp:posOffset>
                </wp:positionV>
                <wp:extent cx="1752574" cy="7621"/>
                <wp:effectExtent l="0" t="0" r="0" b="0"/>
                <wp:wrapNone/>
                <wp:docPr id="62648" name="Group 62648"/>
                <wp:cNvGraphicFramePr/>
                <a:graphic xmlns:a="http://schemas.openxmlformats.org/drawingml/2006/main">
                  <a:graphicData uri="http://schemas.microsoft.com/office/word/2010/wordprocessingGroup">
                    <wpg:wgp>
                      <wpg:cNvGrpSpPr/>
                      <wpg:grpSpPr>
                        <a:xfrm>
                          <a:off x="0" y="0"/>
                          <a:ext cx="1752574" cy="7621"/>
                          <a:chOff x="0" y="0"/>
                          <a:chExt cx="1752574" cy="7621"/>
                        </a:xfrm>
                      </wpg:grpSpPr>
                      <wps:wsp>
                        <wps:cNvPr id="6272" name="Shape 6272"/>
                        <wps:cNvSpPr/>
                        <wps:spPr>
                          <a:xfrm>
                            <a:off x="0" y="0"/>
                            <a:ext cx="1752574" cy="0"/>
                          </a:xfrm>
                          <a:custGeom>
                            <a:avLst/>
                            <a:gdLst/>
                            <a:ahLst/>
                            <a:cxnLst/>
                            <a:rect l="0" t="0" r="0" b="0"/>
                            <a:pathLst>
                              <a:path w="1752574">
                                <a:moveTo>
                                  <a:pt x="0" y="0"/>
                                </a:moveTo>
                                <a:lnTo>
                                  <a:pt x="1752574"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648" style="width:137.998pt;height:0.600085pt;position:absolute;z-index:28;mso-position-horizontal-relative:text;mso-position-horizontal:absolute;margin-left:83.9892pt;mso-position-vertical-relative:text;margin-top:11.5929pt;" coordsize="17525,76">
                <v:shape id="Shape 6272" style="position:absolute;width:17525;height:0;left:0;top:0;" coordsize="1752574,0" path="m0,0l1752574,0">
                  <v:stroke weight="0.600085pt" endcap="flat" joinstyle="bevel" on="true" color="#000000"/>
                  <v:fill on="false" color="#000000" opacity="0"/>
                </v:shape>
              </v:group>
            </w:pict>
          </mc:Fallback>
        </mc:AlternateContent>
      </w:r>
      <w:r>
        <w:t>通讯地址：</w:t>
      </w:r>
    </w:p>
    <w:p w14:paraId="5088F044" w14:textId="77777777" w:rsidR="00F94458" w:rsidRDefault="00000000">
      <w:pPr>
        <w:tabs>
          <w:tab w:val="center" w:pos="4560"/>
          <w:tab w:val="center" w:pos="7380"/>
        </w:tabs>
        <w:spacing w:after="175"/>
        <w:ind w:left="0" w:firstLine="0"/>
        <w:rPr>
          <w:rFonts w:hint="eastAsia"/>
        </w:rPr>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161B5916" wp14:editId="32356853">
                <wp:simplePos x="0" y="0"/>
                <wp:positionH relativeFrom="column">
                  <wp:posOffset>1066663</wp:posOffset>
                </wp:positionH>
                <wp:positionV relativeFrom="paragraph">
                  <wp:posOffset>150275</wp:posOffset>
                </wp:positionV>
                <wp:extent cx="1447778" cy="7621"/>
                <wp:effectExtent l="0" t="0" r="0" b="0"/>
                <wp:wrapNone/>
                <wp:docPr id="62649" name="Group 62649"/>
                <wp:cNvGraphicFramePr/>
                <a:graphic xmlns:a="http://schemas.openxmlformats.org/drawingml/2006/main">
                  <a:graphicData uri="http://schemas.microsoft.com/office/word/2010/wordprocessingGroup">
                    <wpg:wgp>
                      <wpg:cNvGrpSpPr/>
                      <wpg:grpSpPr>
                        <a:xfrm>
                          <a:off x="0" y="0"/>
                          <a:ext cx="1447778" cy="7621"/>
                          <a:chOff x="0" y="0"/>
                          <a:chExt cx="1447778" cy="7621"/>
                        </a:xfrm>
                      </wpg:grpSpPr>
                      <wps:wsp>
                        <wps:cNvPr id="6274" name="Shape 6274"/>
                        <wps:cNvSpPr/>
                        <wps:spPr>
                          <a:xfrm>
                            <a:off x="0" y="0"/>
                            <a:ext cx="1447778" cy="0"/>
                          </a:xfrm>
                          <a:custGeom>
                            <a:avLst/>
                            <a:gdLst/>
                            <a:ahLst/>
                            <a:cxnLst/>
                            <a:rect l="0" t="0" r="0" b="0"/>
                            <a:pathLst>
                              <a:path w="1447778">
                                <a:moveTo>
                                  <a:pt x="0" y="0"/>
                                </a:moveTo>
                                <a:lnTo>
                                  <a:pt x="1447778"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649" style="width:113.998pt;height:0.600085pt;position:absolute;z-index:30;mso-position-horizontal-relative:text;mso-position-horizontal:absolute;margin-left:83.9892pt;mso-position-vertical-relative:text;margin-top:11.8327pt;" coordsize="14477,76">
                <v:shape id="Shape 6274" style="position:absolute;width:14477;height:0;left:0;top:0;" coordsize="1447778,0" path="m0,0l1447778,0">
                  <v:stroke weight="0.600085pt" endcap="flat" joinstyle="bevel" on="true" color="#000000"/>
                  <v:fill on="false" color="#000000" opacity="0"/>
                </v:shape>
              </v:group>
            </w:pict>
          </mc:Fallback>
        </mc:AlternateContent>
      </w:r>
      <w:r>
        <w:t>电话号码：</w:t>
      </w:r>
      <w:r>
        <w:tab/>
        <w:t>邮政编码：</w:t>
      </w:r>
      <w:r>
        <w:tab/>
      </w:r>
      <w:r>
        <w:rPr>
          <w:rFonts w:ascii="Calibri" w:eastAsia="Calibri" w:hAnsi="Calibri" w:cs="Calibri"/>
          <w:noProof/>
          <w:sz w:val="22"/>
        </w:rPr>
        <mc:AlternateContent>
          <mc:Choice Requires="wpg">
            <w:drawing>
              <wp:inline distT="0" distB="0" distL="0" distR="0" wp14:anchorId="45F00EFF" wp14:editId="257C141F">
                <wp:extent cx="1295381" cy="7621"/>
                <wp:effectExtent l="0" t="0" r="0" b="0"/>
                <wp:docPr id="62650" name="Group 62650"/>
                <wp:cNvGraphicFramePr/>
                <a:graphic xmlns:a="http://schemas.openxmlformats.org/drawingml/2006/main">
                  <a:graphicData uri="http://schemas.microsoft.com/office/word/2010/wordprocessingGroup">
                    <wpg:wgp>
                      <wpg:cNvGrpSpPr/>
                      <wpg:grpSpPr>
                        <a:xfrm>
                          <a:off x="0" y="0"/>
                          <a:ext cx="1295381" cy="7621"/>
                          <a:chOff x="0" y="0"/>
                          <a:chExt cx="1295381" cy="7621"/>
                        </a:xfrm>
                      </wpg:grpSpPr>
                      <wps:wsp>
                        <wps:cNvPr id="6276" name="Shape 6276"/>
                        <wps:cNvSpPr/>
                        <wps:spPr>
                          <a:xfrm>
                            <a:off x="0" y="0"/>
                            <a:ext cx="1295381" cy="0"/>
                          </a:xfrm>
                          <a:custGeom>
                            <a:avLst/>
                            <a:gdLst/>
                            <a:ahLst/>
                            <a:cxnLst/>
                            <a:rect l="0" t="0" r="0" b="0"/>
                            <a:pathLst>
                              <a:path w="1295381">
                                <a:moveTo>
                                  <a:pt x="0" y="0"/>
                                </a:moveTo>
                                <a:lnTo>
                                  <a:pt x="1295381"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650" style="width:101.999pt;height:0.600085pt;mso-position-horizontal-relative:char;mso-position-vertical-relative:line" coordsize="12953,76">
                <v:shape id="Shape 6276" style="position:absolute;width:12953;height:0;left:0;top:0;" coordsize="1295381,0" path="m0,0l1295381,0">
                  <v:stroke weight="0.600085pt" endcap="flat" joinstyle="bevel" on="true" color="#000000"/>
                  <v:fill on="false" color="#000000" opacity="0"/>
                </v:shape>
              </v:group>
            </w:pict>
          </mc:Fallback>
        </mc:AlternateContent>
      </w:r>
    </w:p>
    <w:tbl>
      <w:tblPr>
        <w:tblStyle w:val="TableGrid"/>
        <w:tblW w:w="8550" w:type="dxa"/>
        <w:tblInd w:w="467" w:type="dxa"/>
        <w:tblCellMar>
          <w:left w:w="107" w:type="dxa"/>
          <w:right w:w="76" w:type="dxa"/>
        </w:tblCellMar>
        <w:tblLook w:val="04A0" w:firstRow="1" w:lastRow="0" w:firstColumn="1" w:lastColumn="0" w:noHBand="0" w:noVBand="1"/>
      </w:tblPr>
      <w:tblGrid>
        <w:gridCol w:w="4263"/>
        <w:gridCol w:w="4287"/>
      </w:tblGrid>
      <w:tr w:rsidR="00F94458" w14:paraId="5DAD9C11" w14:textId="77777777">
        <w:trPr>
          <w:trHeight w:val="2998"/>
        </w:trPr>
        <w:tc>
          <w:tcPr>
            <w:tcW w:w="4263" w:type="dxa"/>
            <w:tcBorders>
              <w:top w:val="single" w:sz="4" w:space="0" w:color="000000"/>
              <w:left w:val="single" w:sz="4" w:space="0" w:color="000000"/>
              <w:bottom w:val="single" w:sz="4" w:space="0" w:color="000000"/>
              <w:right w:val="single" w:sz="4" w:space="0" w:color="000000"/>
            </w:tcBorders>
            <w:vAlign w:val="center"/>
          </w:tcPr>
          <w:p w14:paraId="30762EDB" w14:textId="77777777" w:rsidR="00F94458" w:rsidRDefault="00000000">
            <w:pPr>
              <w:spacing w:after="0" w:line="259" w:lineRule="auto"/>
              <w:ind w:left="0" w:firstLine="0"/>
              <w:jc w:val="both"/>
              <w:rPr>
                <w:rFonts w:hint="eastAsia"/>
              </w:rPr>
            </w:pPr>
            <w:r>
              <w:t>粘贴法定代表人身份证复印件（正面）</w:t>
            </w:r>
          </w:p>
        </w:tc>
        <w:tc>
          <w:tcPr>
            <w:tcW w:w="4287" w:type="dxa"/>
            <w:tcBorders>
              <w:top w:val="single" w:sz="4" w:space="0" w:color="000000"/>
              <w:left w:val="single" w:sz="4" w:space="0" w:color="000000"/>
              <w:bottom w:val="single" w:sz="4" w:space="0" w:color="000000"/>
              <w:right w:val="single" w:sz="4" w:space="0" w:color="000000"/>
            </w:tcBorders>
            <w:vAlign w:val="center"/>
          </w:tcPr>
          <w:p w14:paraId="40F04C58" w14:textId="77777777" w:rsidR="00F94458" w:rsidRDefault="00000000">
            <w:pPr>
              <w:spacing w:after="0" w:line="259" w:lineRule="auto"/>
              <w:ind w:left="2" w:firstLine="0"/>
              <w:jc w:val="both"/>
              <w:rPr>
                <w:rFonts w:hint="eastAsia"/>
              </w:rPr>
            </w:pPr>
            <w:r>
              <w:t>粘贴法定代表人身份证复印件（反面）</w:t>
            </w:r>
          </w:p>
        </w:tc>
      </w:tr>
    </w:tbl>
    <w:p w14:paraId="684918AE" w14:textId="77777777" w:rsidR="00F94458" w:rsidRDefault="00000000">
      <w:pPr>
        <w:spacing w:after="350"/>
        <w:ind w:left="483"/>
        <w:rPr>
          <w:rFonts w:hint="eastAsia"/>
        </w:rPr>
      </w:pPr>
      <w:r>
        <w:t>投标单位（单位公章）：</w:t>
      </w:r>
    </w:p>
    <w:p w14:paraId="5744C99D" w14:textId="77777777" w:rsidR="00F94458" w:rsidRDefault="00000000">
      <w:pPr>
        <w:spacing w:after="353"/>
        <w:ind w:left="483"/>
        <w:rPr>
          <w:rFonts w:hint="eastAsia"/>
        </w:rPr>
      </w:pPr>
      <w:r>
        <w:t>法定代表人（签字或盖章）：</w:t>
      </w:r>
    </w:p>
    <w:p w14:paraId="04F7764A" w14:textId="77777777" w:rsidR="00F94458" w:rsidRDefault="00000000">
      <w:pPr>
        <w:spacing w:after="660"/>
        <w:ind w:left="963"/>
        <w:rPr>
          <w:rFonts w:hint="eastAsia"/>
        </w:rPr>
      </w:pPr>
      <w:r>
        <w:t>年 月 日</w:t>
      </w:r>
    </w:p>
    <w:p w14:paraId="248197BA" w14:textId="77777777" w:rsidR="00F94458" w:rsidRDefault="00000000">
      <w:pPr>
        <w:ind w:left="483"/>
        <w:rPr>
          <w:rFonts w:hint="eastAsia"/>
        </w:rPr>
      </w:pPr>
      <w:r>
        <w:t>注：正面国徽、反面人像</w:t>
      </w:r>
    </w:p>
    <w:p w14:paraId="1AA67FCF" w14:textId="77777777" w:rsidR="00F94458" w:rsidRDefault="00000000">
      <w:pPr>
        <w:spacing w:after="312"/>
        <w:ind w:left="970" w:right="1080" w:hanging="10"/>
        <w:jc w:val="center"/>
        <w:rPr>
          <w:rFonts w:hint="eastAsia"/>
        </w:rPr>
      </w:pPr>
      <w:r>
        <w:t>（二）法定代表人授权委托书</w:t>
      </w:r>
    </w:p>
    <w:p w14:paraId="0081D563" w14:textId="77777777" w:rsidR="00F94458" w:rsidRDefault="00000000">
      <w:pPr>
        <w:spacing w:after="178"/>
        <w:ind w:left="475" w:right="213" w:hanging="10"/>
        <w:jc w:val="both"/>
        <w:rPr>
          <w:rFonts w:hint="eastAsia"/>
        </w:rPr>
      </w:pPr>
      <w:r>
        <w:rPr>
          <w:u w:val="single" w:color="000000"/>
        </w:rPr>
        <w:t>（采购单位名称）</w:t>
      </w:r>
      <w:r>
        <w:t>：</w:t>
      </w:r>
    </w:p>
    <w:p w14:paraId="0FE3D863" w14:textId="77777777" w:rsidR="00F94458" w:rsidRDefault="00000000">
      <w:pPr>
        <w:spacing w:line="420" w:lineRule="auto"/>
        <w:ind w:left="2" w:firstLine="960"/>
        <w:rPr>
          <w:rFonts w:hint="eastAsia"/>
        </w:rPr>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241CA7AE" wp14:editId="7A597D72">
                <wp:simplePos x="0" y="0"/>
                <wp:positionH relativeFrom="column">
                  <wp:posOffset>2285845</wp:posOffset>
                </wp:positionH>
                <wp:positionV relativeFrom="paragraph">
                  <wp:posOffset>148746</wp:posOffset>
                </wp:positionV>
                <wp:extent cx="1600174" cy="7621"/>
                <wp:effectExtent l="0" t="0" r="0" b="0"/>
                <wp:wrapNone/>
                <wp:docPr id="63395" name="Group 63395"/>
                <wp:cNvGraphicFramePr/>
                <a:graphic xmlns:a="http://schemas.openxmlformats.org/drawingml/2006/main">
                  <a:graphicData uri="http://schemas.microsoft.com/office/word/2010/wordprocessingGroup">
                    <wpg:wgp>
                      <wpg:cNvGrpSpPr/>
                      <wpg:grpSpPr>
                        <a:xfrm>
                          <a:off x="0" y="0"/>
                          <a:ext cx="1600174" cy="7621"/>
                          <a:chOff x="0" y="0"/>
                          <a:chExt cx="1600174" cy="7621"/>
                        </a:xfrm>
                      </wpg:grpSpPr>
                      <wps:wsp>
                        <wps:cNvPr id="6305" name="Shape 6305"/>
                        <wps:cNvSpPr/>
                        <wps:spPr>
                          <a:xfrm>
                            <a:off x="0" y="0"/>
                            <a:ext cx="1600174" cy="0"/>
                          </a:xfrm>
                          <a:custGeom>
                            <a:avLst/>
                            <a:gdLst/>
                            <a:ahLst/>
                            <a:cxnLst/>
                            <a:rect l="0" t="0" r="0" b="0"/>
                            <a:pathLst>
                              <a:path w="1600174">
                                <a:moveTo>
                                  <a:pt x="0" y="0"/>
                                </a:moveTo>
                                <a:lnTo>
                                  <a:pt x="1600174"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395" style="width:125.998pt;height:0.600085pt;position:absolute;z-index:10;mso-position-horizontal-relative:text;mso-position-horizontal:absolute;margin-left:179.988pt;mso-position-vertical-relative:text;margin-top:11.7123pt;" coordsize="16001,76">
                <v:shape id="Shape 6305" style="position:absolute;width:16001;height:0;left:0;top:0;" coordsize="1600174,0" path="m0,0l1600174,0">
                  <v:stroke weight="0.600085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562E8A4E" wp14:editId="527CB0F8">
                <wp:simplePos x="0" y="0"/>
                <wp:positionH relativeFrom="column">
                  <wp:posOffset>761867</wp:posOffset>
                </wp:positionH>
                <wp:positionV relativeFrom="paragraph">
                  <wp:posOffset>811675</wp:posOffset>
                </wp:positionV>
                <wp:extent cx="1142982" cy="7621"/>
                <wp:effectExtent l="0" t="0" r="0" b="0"/>
                <wp:wrapNone/>
                <wp:docPr id="63396" name="Group 63396"/>
                <wp:cNvGraphicFramePr/>
                <a:graphic xmlns:a="http://schemas.openxmlformats.org/drawingml/2006/main">
                  <a:graphicData uri="http://schemas.microsoft.com/office/word/2010/wordprocessingGroup">
                    <wpg:wgp>
                      <wpg:cNvGrpSpPr/>
                      <wpg:grpSpPr>
                        <a:xfrm>
                          <a:off x="0" y="0"/>
                          <a:ext cx="1142982" cy="7621"/>
                          <a:chOff x="0" y="0"/>
                          <a:chExt cx="1142982" cy="7621"/>
                        </a:xfrm>
                      </wpg:grpSpPr>
                      <wps:wsp>
                        <wps:cNvPr id="6319" name="Shape 6319"/>
                        <wps:cNvSpPr/>
                        <wps:spPr>
                          <a:xfrm>
                            <a:off x="0" y="0"/>
                            <a:ext cx="1142982" cy="0"/>
                          </a:xfrm>
                          <a:custGeom>
                            <a:avLst/>
                            <a:gdLst/>
                            <a:ahLst/>
                            <a:cxnLst/>
                            <a:rect l="0" t="0" r="0" b="0"/>
                            <a:pathLst>
                              <a:path w="1142982">
                                <a:moveTo>
                                  <a:pt x="0" y="0"/>
                                </a:moveTo>
                                <a:lnTo>
                                  <a:pt x="1142982"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396" style="width:89.9986pt;height:0.600085pt;position:absolute;z-index:24;mso-position-horizontal-relative:text;mso-position-horizontal:absolute;margin-left:59.9895pt;mso-position-vertical-relative:text;margin-top:63.9114pt;" coordsize="11429,76">
                <v:shape id="Shape 6319" style="position:absolute;width:11429;height:0;left:0;top:0;" coordsize="1142982,0" path="m0,0l1142982,0">
                  <v:stroke weight="0.600085pt" endcap="flat" joinstyle="bevel" on="true" color="#000000"/>
                  <v:fill on="false" color="#000000" opacity="0"/>
                </v:shape>
              </v:group>
            </w:pict>
          </mc:Fallback>
        </mc:AlternateContent>
      </w:r>
      <w:r>
        <w:t>本授权委托书声明：我系</w:t>
      </w:r>
      <w:r>
        <w:tab/>
        <w:t>（投标人名称）的法定代表人，现授权委托</w:t>
      </w:r>
      <w:r>
        <w:tab/>
        <w:t>（投标人名称）的</w:t>
      </w:r>
      <w:r>
        <w:tab/>
        <w:t>（授权委托人名称）为我的代理人，以</w:t>
      </w:r>
      <w:r>
        <w:tab/>
        <w:t>（投标人名称）的名义参加招标项目的投标活动。代理人在参加整个招标投标活动所签署的一切文件和处理与之相关的一切事物，我均予承认。</w:t>
      </w:r>
    </w:p>
    <w:p w14:paraId="32F101E4" w14:textId="77777777" w:rsidR="00F94458" w:rsidRDefault="00000000">
      <w:pPr>
        <w:spacing w:after="215"/>
        <w:ind w:left="483" w:right="5045"/>
        <w:rPr>
          <w:rFonts w:hint="eastAsia"/>
        </w:rPr>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149E03BF" wp14:editId="0D026E36">
                <wp:simplePos x="0" y="0"/>
                <wp:positionH relativeFrom="column">
                  <wp:posOffset>2743037</wp:posOffset>
                </wp:positionH>
                <wp:positionV relativeFrom="paragraph">
                  <wp:posOffset>150277</wp:posOffset>
                </wp:positionV>
                <wp:extent cx="457193" cy="7621"/>
                <wp:effectExtent l="0" t="0" r="0" b="0"/>
                <wp:wrapNone/>
                <wp:docPr id="63400" name="Group 63400"/>
                <wp:cNvGraphicFramePr/>
                <a:graphic xmlns:a="http://schemas.openxmlformats.org/drawingml/2006/main">
                  <a:graphicData uri="http://schemas.microsoft.com/office/word/2010/wordprocessingGroup">
                    <wpg:wgp>
                      <wpg:cNvGrpSpPr/>
                      <wpg:grpSpPr>
                        <a:xfrm>
                          <a:off x="0" y="0"/>
                          <a:ext cx="457193" cy="7621"/>
                          <a:chOff x="0" y="0"/>
                          <a:chExt cx="457193" cy="7621"/>
                        </a:xfrm>
                      </wpg:grpSpPr>
                      <wps:wsp>
                        <wps:cNvPr id="6327" name="Shape 6327"/>
                        <wps:cNvSpPr/>
                        <wps:spPr>
                          <a:xfrm>
                            <a:off x="0" y="0"/>
                            <a:ext cx="457193" cy="0"/>
                          </a:xfrm>
                          <a:custGeom>
                            <a:avLst/>
                            <a:gdLst/>
                            <a:ahLst/>
                            <a:cxnLst/>
                            <a:rect l="0" t="0" r="0" b="0"/>
                            <a:pathLst>
                              <a:path w="457193">
                                <a:moveTo>
                                  <a:pt x="0" y="0"/>
                                </a:moveTo>
                                <a:lnTo>
                                  <a:pt x="457193"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400" style="width:35.9994pt;height:0.600085pt;position:absolute;z-index:32;mso-position-horizontal-relative:text;mso-position-horizontal:absolute;margin-left:215.987pt;mso-position-vertical-relative:text;margin-top:11.8328pt;" coordsize="4571,76">
                <v:shape id="Shape 6327" style="position:absolute;width:4571;height:0;left:0;top:0;" coordsize="457193,0" path="m0,0l457193,0">
                  <v:stroke weight="0.600085pt" endcap="flat" joinstyle="bevel" on="true" color="#000000"/>
                  <v:fill on="false" color="#000000" opacity="0"/>
                </v:shape>
              </v:group>
            </w:pict>
          </mc:Fallback>
        </mc:AlternateContent>
      </w:r>
      <w:r>
        <w:t>代理人：性别：年龄：部 门：</w:t>
      </w:r>
      <w:r>
        <w:rPr>
          <w:rFonts w:ascii="Calibri" w:eastAsia="Calibri" w:hAnsi="Calibri" w:cs="Calibri"/>
          <w:noProof/>
          <w:sz w:val="22"/>
        </w:rPr>
        <mc:AlternateContent>
          <mc:Choice Requires="wpg">
            <w:drawing>
              <wp:inline distT="0" distB="0" distL="0" distR="0" wp14:anchorId="314ACD75" wp14:editId="1DB8D20E">
                <wp:extent cx="457193" cy="329561"/>
                <wp:effectExtent l="0" t="0" r="0" b="0"/>
                <wp:docPr id="63398" name="Group 63398"/>
                <wp:cNvGraphicFramePr/>
                <a:graphic xmlns:a="http://schemas.openxmlformats.org/drawingml/2006/main">
                  <a:graphicData uri="http://schemas.microsoft.com/office/word/2010/wordprocessingGroup">
                    <wpg:wgp>
                      <wpg:cNvGrpSpPr/>
                      <wpg:grpSpPr>
                        <a:xfrm>
                          <a:off x="0" y="0"/>
                          <a:ext cx="457193" cy="329561"/>
                          <a:chOff x="0" y="0"/>
                          <a:chExt cx="457193" cy="329561"/>
                        </a:xfrm>
                      </wpg:grpSpPr>
                      <wps:wsp>
                        <wps:cNvPr id="6323" name="Shape 6323"/>
                        <wps:cNvSpPr/>
                        <wps:spPr>
                          <a:xfrm>
                            <a:off x="0" y="0"/>
                            <a:ext cx="457193" cy="0"/>
                          </a:xfrm>
                          <a:custGeom>
                            <a:avLst/>
                            <a:gdLst/>
                            <a:ahLst/>
                            <a:cxnLst/>
                            <a:rect l="0" t="0" r="0" b="0"/>
                            <a:pathLst>
                              <a:path w="457193">
                                <a:moveTo>
                                  <a:pt x="0" y="0"/>
                                </a:moveTo>
                                <a:lnTo>
                                  <a:pt x="457193"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6330" name="Shape 6330"/>
                        <wps:cNvSpPr/>
                        <wps:spPr>
                          <a:xfrm>
                            <a:off x="0" y="329561"/>
                            <a:ext cx="457193" cy="0"/>
                          </a:xfrm>
                          <a:custGeom>
                            <a:avLst/>
                            <a:gdLst/>
                            <a:ahLst/>
                            <a:cxnLst/>
                            <a:rect l="0" t="0" r="0" b="0"/>
                            <a:pathLst>
                              <a:path w="457193">
                                <a:moveTo>
                                  <a:pt x="0" y="0"/>
                                </a:moveTo>
                                <a:lnTo>
                                  <a:pt x="457193"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3398" style="width:35.9994pt;height:25.9496pt;mso-position-horizontal-relative:char;mso-position-vertical-relative:line" coordsize="4571,3295">
                <v:shape id="Shape 6323" style="position:absolute;width:4571;height:0;left:0;top:0;" coordsize="457193,0" path="m0,0l457193,0">
                  <v:stroke weight="0.600085pt" endcap="flat" joinstyle="bevel" on="true" color="#000000"/>
                  <v:fill on="false" color="#000000" opacity="0"/>
                </v:shape>
                <v:shape id="Shape 6330" style="position:absolute;width:4571;height:0;left:0;top:3295;" coordsize="457193,0" path="m0,0l457193,0">
                  <v:stroke weight="0.600085pt" endcap="flat" joinstyle="bevel" on="true" color="#000000"/>
                  <v:fill on="false" color="#000000" opacity="0"/>
                </v:shape>
              </v:group>
            </w:pict>
          </mc:Fallback>
        </mc:AlternateContent>
      </w:r>
      <w:r>
        <w:t>职务：</w:t>
      </w:r>
      <w:r>
        <w:rPr>
          <w:rFonts w:ascii="Calibri" w:eastAsia="Calibri" w:hAnsi="Calibri" w:cs="Calibri"/>
          <w:noProof/>
          <w:sz w:val="22"/>
        </w:rPr>
        <mc:AlternateContent>
          <mc:Choice Requires="wpg">
            <w:drawing>
              <wp:inline distT="0" distB="0" distL="0" distR="0" wp14:anchorId="565F20AD" wp14:editId="1A757287">
                <wp:extent cx="609592" cy="329561"/>
                <wp:effectExtent l="0" t="0" r="0" b="0"/>
                <wp:docPr id="63399" name="Group 63399"/>
                <wp:cNvGraphicFramePr/>
                <a:graphic xmlns:a="http://schemas.openxmlformats.org/drawingml/2006/main">
                  <a:graphicData uri="http://schemas.microsoft.com/office/word/2010/wordprocessingGroup">
                    <wpg:wgp>
                      <wpg:cNvGrpSpPr/>
                      <wpg:grpSpPr>
                        <a:xfrm>
                          <a:off x="0" y="0"/>
                          <a:ext cx="609592" cy="329561"/>
                          <a:chOff x="0" y="0"/>
                          <a:chExt cx="609592" cy="329561"/>
                        </a:xfrm>
                      </wpg:grpSpPr>
                      <wps:wsp>
                        <wps:cNvPr id="6325" name="Shape 6325"/>
                        <wps:cNvSpPr/>
                        <wps:spPr>
                          <a:xfrm>
                            <a:off x="0" y="0"/>
                            <a:ext cx="457193" cy="0"/>
                          </a:xfrm>
                          <a:custGeom>
                            <a:avLst/>
                            <a:gdLst/>
                            <a:ahLst/>
                            <a:cxnLst/>
                            <a:rect l="0" t="0" r="0" b="0"/>
                            <a:pathLst>
                              <a:path w="457193">
                                <a:moveTo>
                                  <a:pt x="0" y="0"/>
                                </a:moveTo>
                                <a:lnTo>
                                  <a:pt x="457193"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6332" name="Shape 6332"/>
                        <wps:cNvSpPr/>
                        <wps:spPr>
                          <a:xfrm>
                            <a:off x="0" y="329561"/>
                            <a:ext cx="609592" cy="0"/>
                          </a:xfrm>
                          <a:custGeom>
                            <a:avLst/>
                            <a:gdLst/>
                            <a:ahLst/>
                            <a:cxnLst/>
                            <a:rect l="0" t="0" r="0" b="0"/>
                            <a:pathLst>
                              <a:path w="609592">
                                <a:moveTo>
                                  <a:pt x="0" y="0"/>
                                </a:moveTo>
                                <a:lnTo>
                                  <a:pt x="609592"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3399" style="width:47.9994pt;height:25.9496pt;mso-position-horizontal-relative:char;mso-position-vertical-relative:line" coordsize="6095,3295">
                <v:shape id="Shape 6325" style="position:absolute;width:4571;height:0;left:0;top:0;" coordsize="457193,0" path="m0,0l457193,0">
                  <v:stroke weight="0.600085pt" endcap="flat" joinstyle="bevel" on="true" color="#000000"/>
                  <v:fill on="false" color="#000000" opacity="0"/>
                </v:shape>
                <v:shape id="Shape 6332" style="position:absolute;width:6095;height:0;left:0;top:3295;" coordsize="609592,0" path="m0,0l609592,0">
                  <v:stroke weight="0.600085pt" endcap="flat" joinstyle="bevel" on="true" color="#000000"/>
                  <v:fill on="false" color="#000000" opacity="0"/>
                </v:shape>
              </v:group>
            </w:pict>
          </mc:Fallback>
        </mc:AlternateContent>
      </w:r>
    </w:p>
    <w:p w14:paraId="62E26872" w14:textId="77777777" w:rsidR="00F94458" w:rsidRDefault="00000000">
      <w:pPr>
        <w:ind w:left="1263"/>
        <w:rPr>
          <w:rFonts w:hint="eastAsia"/>
        </w:rPr>
      </w:pPr>
      <w:r>
        <w:t>本授权书自出具之日起生效。</w:t>
      </w:r>
    </w:p>
    <w:tbl>
      <w:tblPr>
        <w:tblStyle w:val="TableGrid"/>
        <w:tblW w:w="8302" w:type="dxa"/>
        <w:tblInd w:w="591" w:type="dxa"/>
        <w:tblCellMar>
          <w:top w:w="1069" w:type="dxa"/>
          <w:left w:w="108" w:type="dxa"/>
        </w:tblCellMar>
        <w:tblLook w:val="04A0" w:firstRow="1" w:lastRow="0" w:firstColumn="1" w:lastColumn="0" w:noHBand="0" w:noVBand="1"/>
      </w:tblPr>
      <w:tblGrid>
        <w:gridCol w:w="6"/>
        <w:gridCol w:w="4123"/>
        <w:gridCol w:w="47"/>
        <w:gridCol w:w="4120"/>
        <w:gridCol w:w="6"/>
      </w:tblGrid>
      <w:tr w:rsidR="00F94458" w14:paraId="0F53863B" w14:textId="77777777">
        <w:trPr>
          <w:gridBefore w:val="1"/>
          <w:wBefore w:w="6" w:type="dxa"/>
          <w:trHeight w:val="2764"/>
        </w:trPr>
        <w:tc>
          <w:tcPr>
            <w:tcW w:w="4173" w:type="dxa"/>
            <w:gridSpan w:val="2"/>
            <w:tcBorders>
              <w:top w:val="single" w:sz="4" w:space="0" w:color="000000"/>
              <w:left w:val="single" w:sz="4" w:space="0" w:color="000000"/>
              <w:bottom w:val="single" w:sz="4" w:space="0" w:color="000000"/>
              <w:right w:val="single" w:sz="4" w:space="0" w:color="000000"/>
            </w:tcBorders>
          </w:tcPr>
          <w:p w14:paraId="22CDD317" w14:textId="77777777" w:rsidR="00F94458" w:rsidRDefault="00000000">
            <w:pPr>
              <w:spacing w:after="0" w:line="259" w:lineRule="auto"/>
              <w:ind w:left="0" w:right="-12" w:firstLine="0"/>
              <w:jc w:val="both"/>
              <w:rPr>
                <w:rFonts w:hint="eastAsia"/>
              </w:rPr>
            </w:pPr>
            <w:r>
              <w:lastRenderedPageBreak/>
              <w:t>粘贴法定代表人身份证复印件（正面）</w:t>
            </w:r>
          </w:p>
        </w:tc>
        <w:tc>
          <w:tcPr>
            <w:tcW w:w="4129" w:type="dxa"/>
            <w:gridSpan w:val="2"/>
            <w:tcBorders>
              <w:top w:val="single" w:sz="4" w:space="0" w:color="000000"/>
              <w:left w:val="single" w:sz="4" w:space="0" w:color="000000"/>
              <w:bottom w:val="single" w:sz="4" w:space="0" w:color="000000"/>
              <w:right w:val="single" w:sz="4" w:space="0" w:color="000000"/>
            </w:tcBorders>
          </w:tcPr>
          <w:p w14:paraId="4D27EA47" w14:textId="77777777" w:rsidR="00F94458" w:rsidRDefault="00000000">
            <w:pPr>
              <w:spacing w:after="0" w:line="259" w:lineRule="auto"/>
              <w:ind w:left="1" w:right="-11" w:firstLine="0"/>
              <w:jc w:val="both"/>
              <w:rPr>
                <w:rFonts w:hint="eastAsia"/>
              </w:rPr>
            </w:pPr>
            <w:r>
              <w:t>粘贴法定代表人身份证复印件（反面）</w:t>
            </w:r>
          </w:p>
        </w:tc>
      </w:tr>
      <w:tr w:rsidR="00F94458" w14:paraId="4B46DB9B" w14:textId="77777777">
        <w:trPr>
          <w:gridAfter w:val="1"/>
          <w:wAfter w:w="6" w:type="dxa"/>
          <w:trHeight w:val="2764"/>
        </w:trPr>
        <w:tc>
          <w:tcPr>
            <w:tcW w:w="4132" w:type="dxa"/>
            <w:gridSpan w:val="2"/>
            <w:tcBorders>
              <w:top w:val="single" w:sz="4" w:space="0" w:color="000000"/>
              <w:left w:val="single" w:sz="4" w:space="0" w:color="000000"/>
              <w:bottom w:val="single" w:sz="4" w:space="0" w:color="000000"/>
              <w:right w:val="single" w:sz="4" w:space="0" w:color="000000"/>
            </w:tcBorders>
          </w:tcPr>
          <w:p w14:paraId="12513025" w14:textId="77777777" w:rsidR="00F94458" w:rsidRDefault="00000000">
            <w:pPr>
              <w:spacing w:after="0" w:line="259" w:lineRule="auto"/>
              <w:ind w:left="0" w:right="-12" w:firstLine="0"/>
              <w:jc w:val="both"/>
              <w:rPr>
                <w:rFonts w:hint="eastAsia"/>
              </w:rPr>
            </w:pPr>
            <w:r>
              <w:t>粘贴授权委托人身份证复印件（正面）</w:t>
            </w:r>
          </w:p>
        </w:tc>
        <w:tc>
          <w:tcPr>
            <w:tcW w:w="4170" w:type="dxa"/>
            <w:gridSpan w:val="2"/>
            <w:tcBorders>
              <w:top w:val="single" w:sz="4" w:space="0" w:color="000000"/>
              <w:left w:val="single" w:sz="4" w:space="0" w:color="000000"/>
              <w:bottom w:val="single" w:sz="4" w:space="0" w:color="000000"/>
              <w:right w:val="single" w:sz="4" w:space="0" w:color="000000"/>
            </w:tcBorders>
          </w:tcPr>
          <w:p w14:paraId="4FB0C372" w14:textId="77777777" w:rsidR="00F94458" w:rsidRDefault="00000000">
            <w:pPr>
              <w:spacing w:after="0" w:line="259" w:lineRule="auto"/>
              <w:ind w:left="0" w:right="-11" w:firstLine="0"/>
              <w:jc w:val="both"/>
              <w:rPr>
                <w:rFonts w:hint="eastAsia"/>
              </w:rPr>
            </w:pPr>
            <w:r>
              <w:t>粘贴授权委托人身份证复印件（反面）</w:t>
            </w:r>
          </w:p>
        </w:tc>
      </w:tr>
    </w:tbl>
    <w:p w14:paraId="7863B86D" w14:textId="77777777" w:rsidR="00F94458" w:rsidRDefault="00000000">
      <w:pPr>
        <w:spacing w:after="288"/>
        <w:ind w:left="723"/>
        <w:rPr>
          <w:rFonts w:hint="eastAsia"/>
        </w:rPr>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26B76B2D" wp14:editId="659777C9">
                <wp:simplePos x="0" y="0"/>
                <wp:positionH relativeFrom="column">
                  <wp:posOffset>2133445</wp:posOffset>
                </wp:positionH>
                <wp:positionV relativeFrom="paragraph">
                  <wp:posOffset>148745</wp:posOffset>
                </wp:positionV>
                <wp:extent cx="2590760" cy="7621"/>
                <wp:effectExtent l="0" t="0" r="0" b="0"/>
                <wp:wrapNone/>
                <wp:docPr id="63401" name="Group 63401"/>
                <wp:cNvGraphicFramePr/>
                <a:graphic xmlns:a="http://schemas.openxmlformats.org/drawingml/2006/main">
                  <a:graphicData uri="http://schemas.microsoft.com/office/word/2010/wordprocessingGroup">
                    <wpg:wgp>
                      <wpg:cNvGrpSpPr/>
                      <wpg:grpSpPr>
                        <a:xfrm>
                          <a:off x="0" y="0"/>
                          <a:ext cx="2590760" cy="7621"/>
                          <a:chOff x="0" y="0"/>
                          <a:chExt cx="2590760" cy="7621"/>
                        </a:xfrm>
                      </wpg:grpSpPr>
                      <wps:wsp>
                        <wps:cNvPr id="6361" name="Shape 6361"/>
                        <wps:cNvSpPr/>
                        <wps:spPr>
                          <a:xfrm>
                            <a:off x="0" y="0"/>
                            <a:ext cx="2590760" cy="0"/>
                          </a:xfrm>
                          <a:custGeom>
                            <a:avLst/>
                            <a:gdLst/>
                            <a:ahLst/>
                            <a:cxnLst/>
                            <a:rect l="0" t="0" r="0" b="0"/>
                            <a:pathLst>
                              <a:path w="2590760">
                                <a:moveTo>
                                  <a:pt x="0" y="0"/>
                                </a:moveTo>
                                <a:lnTo>
                                  <a:pt x="2590760"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401" style="width:203.997pt;height:0.600085pt;position:absolute;z-index:66;mso-position-horizontal-relative:text;mso-position-horizontal:absolute;margin-left:167.988pt;mso-position-vertical-relative:text;margin-top:11.7122pt;" coordsize="25907,76">
                <v:shape id="Shape 6361" style="position:absolute;width:25907;height:0;left:0;top:0;" coordsize="2590760,0" path="m0,0l2590760,0">
                  <v:stroke weight="0.600085pt" endcap="flat" joinstyle="bevel" on="true" color="#000000"/>
                  <v:fill on="false" color="#000000" opacity="0"/>
                </v:shape>
              </v:group>
            </w:pict>
          </mc:Fallback>
        </mc:AlternateContent>
      </w:r>
      <w:r>
        <w:t>投标单位（单位公章）：</w:t>
      </w:r>
    </w:p>
    <w:p w14:paraId="24A715C0" w14:textId="77777777" w:rsidR="00F94458" w:rsidRDefault="00000000">
      <w:pPr>
        <w:spacing w:after="312"/>
        <w:ind w:left="723"/>
        <w:rPr>
          <w:rFonts w:hint="eastAsia"/>
        </w:rPr>
      </w:pPr>
      <w:r>
        <w:t xml:space="preserve">法定代表人（签字或盖章）： </w:t>
      </w:r>
      <w:r>
        <w:rPr>
          <w:rFonts w:ascii="Calibri" w:eastAsia="Calibri" w:hAnsi="Calibri" w:cs="Calibri"/>
          <w:noProof/>
          <w:sz w:val="22"/>
        </w:rPr>
        <mc:AlternateContent>
          <mc:Choice Requires="wpg">
            <w:drawing>
              <wp:inline distT="0" distB="0" distL="0" distR="0" wp14:anchorId="7EDB3D12" wp14:editId="3BC2E0B0">
                <wp:extent cx="2133567" cy="7621"/>
                <wp:effectExtent l="0" t="0" r="0" b="0"/>
                <wp:docPr id="63402" name="Group 63402"/>
                <wp:cNvGraphicFramePr/>
                <a:graphic xmlns:a="http://schemas.openxmlformats.org/drawingml/2006/main">
                  <a:graphicData uri="http://schemas.microsoft.com/office/word/2010/wordprocessingGroup">
                    <wpg:wgp>
                      <wpg:cNvGrpSpPr/>
                      <wpg:grpSpPr>
                        <a:xfrm>
                          <a:off x="0" y="0"/>
                          <a:ext cx="2133567" cy="7621"/>
                          <a:chOff x="0" y="0"/>
                          <a:chExt cx="2133567" cy="7621"/>
                        </a:xfrm>
                      </wpg:grpSpPr>
                      <wps:wsp>
                        <wps:cNvPr id="6363" name="Shape 6363"/>
                        <wps:cNvSpPr/>
                        <wps:spPr>
                          <a:xfrm>
                            <a:off x="0" y="0"/>
                            <a:ext cx="2133567" cy="0"/>
                          </a:xfrm>
                          <a:custGeom>
                            <a:avLst/>
                            <a:gdLst/>
                            <a:ahLst/>
                            <a:cxnLst/>
                            <a:rect l="0" t="0" r="0" b="0"/>
                            <a:pathLst>
                              <a:path w="2133567">
                                <a:moveTo>
                                  <a:pt x="0" y="0"/>
                                </a:moveTo>
                                <a:lnTo>
                                  <a:pt x="2133567"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3402" style="width:167.997pt;height:0.600085pt;mso-position-horizontal-relative:char;mso-position-vertical-relative:line" coordsize="21335,76">
                <v:shape id="Shape 6363" style="position:absolute;width:21335;height:0;left:0;top:0;" coordsize="2133567,0" path="m0,0l2133567,0">
                  <v:stroke weight="0.600085pt" endcap="flat" joinstyle="bevel" on="true" color="#000000"/>
                  <v:fill on="false" color="#000000" opacity="0"/>
                </v:shape>
              </v:group>
            </w:pict>
          </mc:Fallback>
        </mc:AlternateContent>
      </w:r>
    </w:p>
    <w:p w14:paraId="38FA2CCF" w14:textId="77777777" w:rsidR="00F94458" w:rsidRDefault="00000000">
      <w:pPr>
        <w:spacing w:after="290"/>
        <w:ind w:left="723"/>
        <w:rPr>
          <w:rFonts w:hint="eastAsia"/>
        </w:rPr>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3E32913C" wp14:editId="34FA87B5">
                <wp:simplePos x="0" y="0"/>
                <wp:positionH relativeFrom="column">
                  <wp:posOffset>1981048</wp:posOffset>
                </wp:positionH>
                <wp:positionV relativeFrom="paragraph">
                  <wp:posOffset>149131</wp:posOffset>
                </wp:positionV>
                <wp:extent cx="2743156" cy="7621"/>
                <wp:effectExtent l="0" t="0" r="0" b="0"/>
                <wp:wrapNone/>
                <wp:docPr id="63403" name="Group 63403"/>
                <wp:cNvGraphicFramePr/>
                <a:graphic xmlns:a="http://schemas.openxmlformats.org/drawingml/2006/main">
                  <a:graphicData uri="http://schemas.microsoft.com/office/word/2010/wordprocessingGroup">
                    <wpg:wgp>
                      <wpg:cNvGrpSpPr/>
                      <wpg:grpSpPr>
                        <a:xfrm>
                          <a:off x="0" y="0"/>
                          <a:ext cx="2743156" cy="7621"/>
                          <a:chOff x="0" y="0"/>
                          <a:chExt cx="2743156" cy="7621"/>
                        </a:xfrm>
                      </wpg:grpSpPr>
                      <wps:wsp>
                        <wps:cNvPr id="6365" name="Shape 6365"/>
                        <wps:cNvSpPr/>
                        <wps:spPr>
                          <a:xfrm>
                            <a:off x="0" y="0"/>
                            <a:ext cx="2743156" cy="0"/>
                          </a:xfrm>
                          <a:custGeom>
                            <a:avLst/>
                            <a:gdLst/>
                            <a:ahLst/>
                            <a:cxnLst/>
                            <a:rect l="0" t="0" r="0" b="0"/>
                            <a:pathLst>
                              <a:path w="2743156">
                                <a:moveTo>
                                  <a:pt x="0" y="0"/>
                                </a:moveTo>
                                <a:lnTo>
                                  <a:pt x="2743156"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403" style="width:215.997pt;height:0.600085pt;position:absolute;z-index:70;mso-position-horizontal-relative:text;mso-position-horizontal:absolute;margin-left:155.988pt;mso-position-vertical-relative:text;margin-top:11.7426pt;" coordsize="27431,76">
                <v:shape id="Shape 6365" style="position:absolute;width:27431;height:0;left:0;top:0;" coordsize="2743156,0" path="m0,0l2743156,0">
                  <v:stroke weight="0.600085pt" endcap="flat" joinstyle="bevel" on="true" color="#000000"/>
                  <v:fill on="false" color="#000000" opacity="0"/>
                </v:shape>
              </v:group>
            </w:pict>
          </mc:Fallback>
        </mc:AlternateContent>
      </w:r>
      <w:r>
        <w:t>授权委托人（签字）：</w:t>
      </w:r>
    </w:p>
    <w:p w14:paraId="7095D4AB" w14:textId="77777777" w:rsidR="00F94458" w:rsidRDefault="00000000">
      <w:pPr>
        <w:spacing w:after="250"/>
        <w:ind w:left="1203"/>
        <w:rPr>
          <w:rFonts w:hint="eastAsia"/>
        </w:rPr>
      </w:pPr>
      <w:r>
        <w:t>年 月 日</w:t>
      </w:r>
    </w:p>
    <w:p w14:paraId="3F0C8B4C" w14:textId="77777777" w:rsidR="00F94458" w:rsidRDefault="00000000">
      <w:pPr>
        <w:ind w:left="723"/>
        <w:rPr>
          <w:rFonts w:hint="eastAsia"/>
        </w:rPr>
      </w:pPr>
      <w:r>
        <w:t>注：正面国徽、反面人像</w:t>
      </w:r>
    </w:p>
    <w:p w14:paraId="5F48C118" w14:textId="77777777" w:rsidR="00F94458" w:rsidRDefault="00000000">
      <w:pPr>
        <w:spacing w:after="532"/>
        <w:ind w:left="524" w:right="632" w:hanging="10"/>
        <w:jc w:val="center"/>
        <w:rPr>
          <w:rFonts w:hint="eastAsia"/>
        </w:rPr>
      </w:pPr>
      <w:r>
        <w:rPr>
          <w:sz w:val="28"/>
        </w:rPr>
        <w:t>五、投标保证金缴纳凭证</w:t>
      </w:r>
    </w:p>
    <w:p w14:paraId="0524916F" w14:textId="77777777" w:rsidR="00F94458" w:rsidRDefault="00000000">
      <w:pPr>
        <w:ind w:left="2465"/>
        <w:rPr>
          <w:rFonts w:hint="eastAsia"/>
        </w:rPr>
      </w:pPr>
      <w:r>
        <w:t>（投标保证金缴纳凭证，复印件加盖公章）</w:t>
      </w:r>
      <w:r>
        <w:br w:type="page"/>
      </w:r>
    </w:p>
    <w:p w14:paraId="66EC0F63" w14:textId="77777777" w:rsidR="00F94458" w:rsidRDefault="00000000">
      <w:pPr>
        <w:pStyle w:val="4"/>
        <w:ind w:left="524" w:right="75"/>
        <w:rPr>
          <w:rFonts w:hint="eastAsia"/>
        </w:rPr>
      </w:pPr>
      <w:r>
        <w:lastRenderedPageBreak/>
        <w:t>六、商务条款偏离表</w:t>
      </w:r>
    </w:p>
    <w:p w14:paraId="09172E6C" w14:textId="77777777" w:rsidR="00F94458" w:rsidRDefault="00000000">
      <w:pPr>
        <w:ind w:left="243" w:right="6965"/>
        <w:rPr>
          <w:rFonts w:hint="eastAsia"/>
        </w:rPr>
      </w:pPr>
      <w:r>
        <w:t>项目名称：项目编号：</w:t>
      </w:r>
    </w:p>
    <w:tbl>
      <w:tblPr>
        <w:tblStyle w:val="TableGrid"/>
        <w:tblW w:w="9687" w:type="dxa"/>
        <w:tblInd w:w="-102" w:type="dxa"/>
        <w:tblCellMar>
          <w:left w:w="107" w:type="dxa"/>
          <w:right w:w="113" w:type="dxa"/>
        </w:tblCellMar>
        <w:tblLook w:val="04A0" w:firstRow="1" w:lastRow="0" w:firstColumn="1" w:lastColumn="0" w:noHBand="0" w:noVBand="1"/>
      </w:tblPr>
      <w:tblGrid>
        <w:gridCol w:w="705"/>
        <w:gridCol w:w="1705"/>
        <w:gridCol w:w="2177"/>
        <w:gridCol w:w="2215"/>
        <w:gridCol w:w="1706"/>
        <w:gridCol w:w="1179"/>
      </w:tblGrid>
      <w:tr w:rsidR="00F94458" w14:paraId="70A10109" w14:textId="77777777">
        <w:trPr>
          <w:trHeight w:val="895"/>
        </w:trPr>
        <w:tc>
          <w:tcPr>
            <w:tcW w:w="705" w:type="dxa"/>
            <w:tcBorders>
              <w:top w:val="single" w:sz="4" w:space="0" w:color="000000"/>
              <w:left w:val="single" w:sz="4" w:space="0" w:color="000000"/>
              <w:bottom w:val="single" w:sz="4" w:space="0" w:color="000000"/>
              <w:right w:val="single" w:sz="4" w:space="0" w:color="000000"/>
            </w:tcBorders>
            <w:vAlign w:val="center"/>
          </w:tcPr>
          <w:p w14:paraId="595C9676" w14:textId="77777777" w:rsidR="00F94458" w:rsidRDefault="00000000">
            <w:pPr>
              <w:spacing w:after="0" w:line="259" w:lineRule="auto"/>
              <w:ind w:left="0" w:firstLine="0"/>
              <w:jc w:val="both"/>
              <w:rPr>
                <w:rFonts w:hint="eastAsia"/>
              </w:rPr>
            </w:pPr>
            <w:r>
              <w:t>序号</w:t>
            </w:r>
          </w:p>
        </w:tc>
        <w:tc>
          <w:tcPr>
            <w:tcW w:w="1705" w:type="dxa"/>
            <w:tcBorders>
              <w:top w:val="single" w:sz="4" w:space="0" w:color="000000"/>
              <w:left w:val="single" w:sz="4" w:space="0" w:color="000000"/>
              <w:bottom w:val="single" w:sz="4" w:space="0" w:color="000000"/>
              <w:right w:val="single" w:sz="4" w:space="0" w:color="000000"/>
            </w:tcBorders>
            <w:vAlign w:val="center"/>
          </w:tcPr>
          <w:p w14:paraId="500513AB" w14:textId="77777777" w:rsidR="00F94458" w:rsidRDefault="00000000">
            <w:pPr>
              <w:spacing w:after="0" w:line="259" w:lineRule="auto"/>
              <w:ind w:left="0" w:firstLine="0"/>
              <w:jc w:val="center"/>
              <w:rPr>
                <w:rFonts w:hint="eastAsia"/>
              </w:rPr>
            </w:pPr>
            <w:r>
              <w:t>招标文件条目号</w:t>
            </w:r>
          </w:p>
        </w:tc>
        <w:tc>
          <w:tcPr>
            <w:tcW w:w="2177" w:type="dxa"/>
            <w:tcBorders>
              <w:top w:val="single" w:sz="4" w:space="0" w:color="000000"/>
              <w:left w:val="single" w:sz="4" w:space="0" w:color="000000"/>
              <w:bottom w:val="single" w:sz="4" w:space="0" w:color="000000"/>
              <w:right w:val="single" w:sz="4" w:space="0" w:color="000000"/>
            </w:tcBorders>
            <w:vAlign w:val="center"/>
          </w:tcPr>
          <w:p w14:paraId="6DD0690D" w14:textId="77777777" w:rsidR="00F94458" w:rsidRDefault="00000000">
            <w:pPr>
              <w:spacing w:after="0" w:line="259" w:lineRule="auto"/>
              <w:ind w:left="0" w:firstLine="0"/>
              <w:jc w:val="center"/>
              <w:rPr>
                <w:rFonts w:hint="eastAsia"/>
              </w:rPr>
            </w:pPr>
            <w:r>
              <w:t>招标文件的商务条款</w:t>
            </w:r>
          </w:p>
        </w:tc>
        <w:tc>
          <w:tcPr>
            <w:tcW w:w="2215" w:type="dxa"/>
            <w:tcBorders>
              <w:top w:val="single" w:sz="4" w:space="0" w:color="000000"/>
              <w:left w:val="single" w:sz="4" w:space="0" w:color="000000"/>
              <w:bottom w:val="single" w:sz="4" w:space="0" w:color="000000"/>
              <w:right w:val="single" w:sz="4" w:space="0" w:color="000000"/>
            </w:tcBorders>
            <w:vAlign w:val="center"/>
          </w:tcPr>
          <w:p w14:paraId="6F5B0112" w14:textId="77777777" w:rsidR="00F94458" w:rsidRDefault="00000000">
            <w:pPr>
              <w:spacing w:after="0" w:line="259" w:lineRule="auto"/>
              <w:ind w:left="0" w:firstLine="0"/>
              <w:jc w:val="center"/>
              <w:rPr>
                <w:rFonts w:hint="eastAsia"/>
              </w:rPr>
            </w:pPr>
            <w:r>
              <w:t>投标文件的商务条款</w:t>
            </w:r>
          </w:p>
        </w:tc>
        <w:tc>
          <w:tcPr>
            <w:tcW w:w="1706" w:type="dxa"/>
            <w:tcBorders>
              <w:top w:val="single" w:sz="4" w:space="0" w:color="000000"/>
              <w:left w:val="single" w:sz="4" w:space="0" w:color="000000"/>
              <w:bottom w:val="single" w:sz="4" w:space="0" w:color="000000"/>
              <w:right w:val="single" w:sz="4" w:space="0" w:color="000000"/>
            </w:tcBorders>
            <w:vAlign w:val="center"/>
          </w:tcPr>
          <w:p w14:paraId="1144F85E" w14:textId="77777777" w:rsidR="00F94458" w:rsidRDefault="00000000">
            <w:pPr>
              <w:spacing w:after="0" w:line="259" w:lineRule="auto"/>
              <w:ind w:left="146" w:firstLine="0"/>
              <w:rPr>
                <w:rFonts w:hint="eastAsia"/>
              </w:rPr>
            </w:pPr>
            <w:r>
              <w:t>响应与偏离</w:t>
            </w:r>
          </w:p>
        </w:tc>
        <w:tc>
          <w:tcPr>
            <w:tcW w:w="1179" w:type="dxa"/>
            <w:tcBorders>
              <w:top w:val="single" w:sz="4" w:space="0" w:color="000000"/>
              <w:left w:val="single" w:sz="4" w:space="0" w:color="000000"/>
              <w:bottom w:val="single" w:sz="4" w:space="0" w:color="000000"/>
              <w:right w:val="single" w:sz="4" w:space="0" w:color="000000"/>
            </w:tcBorders>
            <w:vAlign w:val="center"/>
          </w:tcPr>
          <w:p w14:paraId="1DF8E61F" w14:textId="77777777" w:rsidR="00F94458" w:rsidRDefault="00000000">
            <w:pPr>
              <w:spacing w:after="0" w:line="259" w:lineRule="auto"/>
              <w:ind w:left="242" w:firstLine="0"/>
              <w:rPr>
                <w:rFonts w:hint="eastAsia"/>
              </w:rPr>
            </w:pPr>
            <w:r>
              <w:t>说明</w:t>
            </w:r>
          </w:p>
        </w:tc>
      </w:tr>
      <w:tr w:rsidR="00F94458" w14:paraId="1B5CA032" w14:textId="77777777">
        <w:trPr>
          <w:trHeight w:val="895"/>
        </w:trPr>
        <w:tc>
          <w:tcPr>
            <w:tcW w:w="705" w:type="dxa"/>
            <w:tcBorders>
              <w:top w:val="single" w:sz="4" w:space="0" w:color="000000"/>
              <w:left w:val="single" w:sz="4" w:space="0" w:color="000000"/>
              <w:bottom w:val="single" w:sz="4" w:space="0" w:color="000000"/>
              <w:right w:val="single" w:sz="4" w:space="0" w:color="000000"/>
            </w:tcBorders>
            <w:vAlign w:val="center"/>
          </w:tcPr>
          <w:p w14:paraId="6BB1A4F0" w14:textId="77777777" w:rsidR="00F94458" w:rsidRDefault="00000000">
            <w:pPr>
              <w:spacing w:after="0" w:line="259" w:lineRule="auto"/>
              <w:ind w:left="5" w:firstLine="0"/>
              <w:jc w:val="center"/>
              <w:rPr>
                <w:rFonts w:hint="eastAsia"/>
              </w:rPr>
            </w:pPr>
            <w:r>
              <w:t>1</w:t>
            </w:r>
          </w:p>
        </w:tc>
        <w:tc>
          <w:tcPr>
            <w:tcW w:w="1705" w:type="dxa"/>
            <w:tcBorders>
              <w:top w:val="single" w:sz="4" w:space="0" w:color="000000"/>
              <w:left w:val="single" w:sz="4" w:space="0" w:color="000000"/>
              <w:bottom w:val="single" w:sz="4" w:space="0" w:color="000000"/>
              <w:right w:val="single" w:sz="4" w:space="0" w:color="000000"/>
            </w:tcBorders>
          </w:tcPr>
          <w:p w14:paraId="19116FF8" w14:textId="77777777" w:rsidR="00F94458" w:rsidRDefault="00F94458">
            <w:pPr>
              <w:spacing w:after="160" w:line="259" w:lineRule="auto"/>
              <w:ind w:left="0" w:firstLine="0"/>
              <w:rPr>
                <w:rFonts w:hint="eastAsia"/>
              </w:rPr>
            </w:pPr>
          </w:p>
        </w:tc>
        <w:tc>
          <w:tcPr>
            <w:tcW w:w="2177" w:type="dxa"/>
            <w:tcBorders>
              <w:top w:val="single" w:sz="4" w:space="0" w:color="000000"/>
              <w:left w:val="single" w:sz="4" w:space="0" w:color="000000"/>
              <w:bottom w:val="single" w:sz="4" w:space="0" w:color="000000"/>
              <w:right w:val="single" w:sz="4" w:space="0" w:color="000000"/>
            </w:tcBorders>
          </w:tcPr>
          <w:p w14:paraId="4D013C68" w14:textId="77777777" w:rsidR="00F94458" w:rsidRDefault="00F94458">
            <w:pPr>
              <w:spacing w:after="160" w:line="259" w:lineRule="auto"/>
              <w:ind w:left="0" w:firstLine="0"/>
              <w:rPr>
                <w:rFonts w:hint="eastAsia"/>
              </w:rPr>
            </w:pPr>
          </w:p>
        </w:tc>
        <w:tc>
          <w:tcPr>
            <w:tcW w:w="2215" w:type="dxa"/>
            <w:tcBorders>
              <w:top w:val="single" w:sz="4" w:space="0" w:color="000000"/>
              <w:left w:val="single" w:sz="4" w:space="0" w:color="000000"/>
              <w:bottom w:val="single" w:sz="4" w:space="0" w:color="000000"/>
              <w:right w:val="single" w:sz="4" w:space="0" w:color="000000"/>
            </w:tcBorders>
          </w:tcPr>
          <w:p w14:paraId="43774E47" w14:textId="77777777" w:rsidR="00F94458" w:rsidRDefault="00F94458">
            <w:pPr>
              <w:spacing w:after="160" w:line="259" w:lineRule="auto"/>
              <w:ind w:left="0" w:firstLine="0"/>
              <w:rPr>
                <w:rFonts w:hint="eastAsia"/>
              </w:rPr>
            </w:pPr>
          </w:p>
        </w:tc>
        <w:tc>
          <w:tcPr>
            <w:tcW w:w="1706" w:type="dxa"/>
            <w:tcBorders>
              <w:top w:val="single" w:sz="4" w:space="0" w:color="000000"/>
              <w:left w:val="single" w:sz="4" w:space="0" w:color="000000"/>
              <w:bottom w:val="single" w:sz="4" w:space="0" w:color="000000"/>
              <w:right w:val="single" w:sz="4" w:space="0" w:color="000000"/>
            </w:tcBorders>
          </w:tcPr>
          <w:p w14:paraId="5302D43B" w14:textId="77777777" w:rsidR="00F94458" w:rsidRDefault="00F94458">
            <w:pPr>
              <w:spacing w:after="160" w:line="259" w:lineRule="auto"/>
              <w:ind w:left="0" w:firstLine="0"/>
              <w:rPr>
                <w:rFonts w:hint="eastAsia"/>
              </w:rPr>
            </w:pPr>
          </w:p>
        </w:tc>
        <w:tc>
          <w:tcPr>
            <w:tcW w:w="1179" w:type="dxa"/>
            <w:tcBorders>
              <w:top w:val="single" w:sz="4" w:space="0" w:color="000000"/>
              <w:left w:val="single" w:sz="4" w:space="0" w:color="000000"/>
              <w:bottom w:val="single" w:sz="4" w:space="0" w:color="000000"/>
              <w:right w:val="single" w:sz="4" w:space="0" w:color="000000"/>
            </w:tcBorders>
          </w:tcPr>
          <w:p w14:paraId="2E94BE7D" w14:textId="77777777" w:rsidR="00F94458" w:rsidRDefault="00F94458">
            <w:pPr>
              <w:spacing w:after="160" w:line="259" w:lineRule="auto"/>
              <w:ind w:left="0" w:firstLine="0"/>
              <w:rPr>
                <w:rFonts w:hint="eastAsia"/>
              </w:rPr>
            </w:pPr>
          </w:p>
        </w:tc>
      </w:tr>
      <w:tr w:rsidR="00F94458" w14:paraId="667C3E94" w14:textId="77777777">
        <w:trPr>
          <w:trHeight w:val="895"/>
        </w:trPr>
        <w:tc>
          <w:tcPr>
            <w:tcW w:w="705" w:type="dxa"/>
            <w:tcBorders>
              <w:top w:val="single" w:sz="4" w:space="0" w:color="000000"/>
              <w:left w:val="single" w:sz="4" w:space="0" w:color="000000"/>
              <w:bottom w:val="single" w:sz="4" w:space="0" w:color="000000"/>
              <w:right w:val="single" w:sz="4" w:space="0" w:color="000000"/>
            </w:tcBorders>
            <w:vAlign w:val="center"/>
          </w:tcPr>
          <w:p w14:paraId="4B7A6F63" w14:textId="77777777" w:rsidR="00F94458" w:rsidRDefault="00000000">
            <w:pPr>
              <w:spacing w:after="0" w:line="259" w:lineRule="auto"/>
              <w:ind w:left="5" w:firstLine="0"/>
              <w:jc w:val="center"/>
              <w:rPr>
                <w:rFonts w:hint="eastAsia"/>
              </w:rPr>
            </w:pPr>
            <w:r>
              <w:t>2</w:t>
            </w:r>
          </w:p>
        </w:tc>
        <w:tc>
          <w:tcPr>
            <w:tcW w:w="1705" w:type="dxa"/>
            <w:tcBorders>
              <w:top w:val="single" w:sz="4" w:space="0" w:color="000000"/>
              <w:left w:val="single" w:sz="4" w:space="0" w:color="000000"/>
              <w:bottom w:val="single" w:sz="4" w:space="0" w:color="000000"/>
              <w:right w:val="single" w:sz="4" w:space="0" w:color="000000"/>
            </w:tcBorders>
          </w:tcPr>
          <w:p w14:paraId="330FFEE9" w14:textId="77777777" w:rsidR="00F94458" w:rsidRDefault="00F94458">
            <w:pPr>
              <w:spacing w:after="160" w:line="259" w:lineRule="auto"/>
              <w:ind w:left="0" w:firstLine="0"/>
              <w:rPr>
                <w:rFonts w:hint="eastAsia"/>
              </w:rPr>
            </w:pPr>
          </w:p>
        </w:tc>
        <w:tc>
          <w:tcPr>
            <w:tcW w:w="2177" w:type="dxa"/>
            <w:tcBorders>
              <w:top w:val="single" w:sz="4" w:space="0" w:color="000000"/>
              <w:left w:val="single" w:sz="4" w:space="0" w:color="000000"/>
              <w:bottom w:val="single" w:sz="4" w:space="0" w:color="000000"/>
              <w:right w:val="single" w:sz="4" w:space="0" w:color="000000"/>
            </w:tcBorders>
          </w:tcPr>
          <w:p w14:paraId="07B2F13D" w14:textId="77777777" w:rsidR="00F94458" w:rsidRDefault="00F94458">
            <w:pPr>
              <w:spacing w:after="160" w:line="259" w:lineRule="auto"/>
              <w:ind w:left="0" w:firstLine="0"/>
              <w:rPr>
                <w:rFonts w:hint="eastAsia"/>
              </w:rPr>
            </w:pPr>
          </w:p>
        </w:tc>
        <w:tc>
          <w:tcPr>
            <w:tcW w:w="2215" w:type="dxa"/>
            <w:tcBorders>
              <w:top w:val="single" w:sz="4" w:space="0" w:color="000000"/>
              <w:left w:val="single" w:sz="4" w:space="0" w:color="000000"/>
              <w:bottom w:val="single" w:sz="4" w:space="0" w:color="000000"/>
              <w:right w:val="single" w:sz="4" w:space="0" w:color="000000"/>
            </w:tcBorders>
          </w:tcPr>
          <w:p w14:paraId="76DD544C" w14:textId="77777777" w:rsidR="00F94458" w:rsidRDefault="00F94458">
            <w:pPr>
              <w:spacing w:after="160" w:line="259" w:lineRule="auto"/>
              <w:ind w:left="0" w:firstLine="0"/>
              <w:rPr>
                <w:rFonts w:hint="eastAsia"/>
              </w:rPr>
            </w:pPr>
          </w:p>
        </w:tc>
        <w:tc>
          <w:tcPr>
            <w:tcW w:w="1706" w:type="dxa"/>
            <w:tcBorders>
              <w:top w:val="single" w:sz="4" w:space="0" w:color="000000"/>
              <w:left w:val="single" w:sz="4" w:space="0" w:color="000000"/>
              <w:bottom w:val="single" w:sz="4" w:space="0" w:color="000000"/>
              <w:right w:val="single" w:sz="4" w:space="0" w:color="000000"/>
            </w:tcBorders>
          </w:tcPr>
          <w:p w14:paraId="23F7EF15" w14:textId="77777777" w:rsidR="00F94458" w:rsidRDefault="00F94458">
            <w:pPr>
              <w:spacing w:after="160" w:line="259" w:lineRule="auto"/>
              <w:ind w:left="0" w:firstLine="0"/>
              <w:rPr>
                <w:rFonts w:hint="eastAsia"/>
              </w:rPr>
            </w:pPr>
          </w:p>
        </w:tc>
        <w:tc>
          <w:tcPr>
            <w:tcW w:w="1179" w:type="dxa"/>
            <w:tcBorders>
              <w:top w:val="single" w:sz="4" w:space="0" w:color="000000"/>
              <w:left w:val="single" w:sz="4" w:space="0" w:color="000000"/>
              <w:bottom w:val="single" w:sz="4" w:space="0" w:color="000000"/>
              <w:right w:val="single" w:sz="4" w:space="0" w:color="000000"/>
            </w:tcBorders>
          </w:tcPr>
          <w:p w14:paraId="799BBBB0" w14:textId="77777777" w:rsidR="00F94458" w:rsidRDefault="00F94458">
            <w:pPr>
              <w:spacing w:after="160" w:line="259" w:lineRule="auto"/>
              <w:ind w:left="0" w:firstLine="0"/>
              <w:rPr>
                <w:rFonts w:hint="eastAsia"/>
              </w:rPr>
            </w:pPr>
          </w:p>
        </w:tc>
      </w:tr>
      <w:tr w:rsidR="00F94458" w14:paraId="1E32DF89" w14:textId="77777777">
        <w:trPr>
          <w:trHeight w:val="895"/>
        </w:trPr>
        <w:tc>
          <w:tcPr>
            <w:tcW w:w="705" w:type="dxa"/>
            <w:tcBorders>
              <w:top w:val="single" w:sz="4" w:space="0" w:color="000000"/>
              <w:left w:val="single" w:sz="4" w:space="0" w:color="000000"/>
              <w:bottom w:val="single" w:sz="4" w:space="0" w:color="000000"/>
              <w:right w:val="single" w:sz="4" w:space="0" w:color="000000"/>
            </w:tcBorders>
            <w:vAlign w:val="center"/>
          </w:tcPr>
          <w:p w14:paraId="4779A67B" w14:textId="77777777" w:rsidR="00F94458" w:rsidRDefault="00000000">
            <w:pPr>
              <w:spacing w:after="0" w:line="259" w:lineRule="auto"/>
              <w:ind w:left="5" w:firstLine="0"/>
              <w:jc w:val="center"/>
              <w:rPr>
                <w:rFonts w:hint="eastAsia"/>
              </w:rPr>
            </w:pPr>
            <w:r>
              <w:t>3</w:t>
            </w:r>
          </w:p>
        </w:tc>
        <w:tc>
          <w:tcPr>
            <w:tcW w:w="1705" w:type="dxa"/>
            <w:tcBorders>
              <w:top w:val="single" w:sz="4" w:space="0" w:color="000000"/>
              <w:left w:val="single" w:sz="4" w:space="0" w:color="000000"/>
              <w:bottom w:val="single" w:sz="4" w:space="0" w:color="000000"/>
              <w:right w:val="single" w:sz="4" w:space="0" w:color="000000"/>
            </w:tcBorders>
          </w:tcPr>
          <w:p w14:paraId="20F49A0C" w14:textId="77777777" w:rsidR="00F94458" w:rsidRDefault="00F94458">
            <w:pPr>
              <w:spacing w:after="160" w:line="259" w:lineRule="auto"/>
              <w:ind w:left="0" w:firstLine="0"/>
              <w:rPr>
                <w:rFonts w:hint="eastAsia"/>
              </w:rPr>
            </w:pPr>
          </w:p>
        </w:tc>
        <w:tc>
          <w:tcPr>
            <w:tcW w:w="2177" w:type="dxa"/>
            <w:tcBorders>
              <w:top w:val="single" w:sz="4" w:space="0" w:color="000000"/>
              <w:left w:val="single" w:sz="4" w:space="0" w:color="000000"/>
              <w:bottom w:val="single" w:sz="4" w:space="0" w:color="000000"/>
              <w:right w:val="single" w:sz="4" w:space="0" w:color="000000"/>
            </w:tcBorders>
          </w:tcPr>
          <w:p w14:paraId="62C67E45" w14:textId="77777777" w:rsidR="00F94458" w:rsidRDefault="00F94458">
            <w:pPr>
              <w:spacing w:after="160" w:line="259" w:lineRule="auto"/>
              <w:ind w:left="0" w:firstLine="0"/>
              <w:rPr>
                <w:rFonts w:hint="eastAsia"/>
              </w:rPr>
            </w:pPr>
          </w:p>
        </w:tc>
        <w:tc>
          <w:tcPr>
            <w:tcW w:w="2215" w:type="dxa"/>
            <w:tcBorders>
              <w:top w:val="single" w:sz="4" w:space="0" w:color="000000"/>
              <w:left w:val="single" w:sz="4" w:space="0" w:color="000000"/>
              <w:bottom w:val="single" w:sz="4" w:space="0" w:color="000000"/>
              <w:right w:val="single" w:sz="4" w:space="0" w:color="000000"/>
            </w:tcBorders>
          </w:tcPr>
          <w:p w14:paraId="73E71AF1" w14:textId="77777777" w:rsidR="00F94458" w:rsidRDefault="00F94458">
            <w:pPr>
              <w:spacing w:after="160" w:line="259" w:lineRule="auto"/>
              <w:ind w:left="0" w:firstLine="0"/>
              <w:rPr>
                <w:rFonts w:hint="eastAsia"/>
              </w:rPr>
            </w:pPr>
          </w:p>
        </w:tc>
        <w:tc>
          <w:tcPr>
            <w:tcW w:w="1706" w:type="dxa"/>
            <w:tcBorders>
              <w:top w:val="single" w:sz="4" w:space="0" w:color="000000"/>
              <w:left w:val="single" w:sz="4" w:space="0" w:color="000000"/>
              <w:bottom w:val="single" w:sz="4" w:space="0" w:color="000000"/>
              <w:right w:val="single" w:sz="4" w:space="0" w:color="000000"/>
            </w:tcBorders>
          </w:tcPr>
          <w:p w14:paraId="040195C0" w14:textId="77777777" w:rsidR="00F94458" w:rsidRDefault="00F94458">
            <w:pPr>
              <w:spacing w:after="160" w:line="259" w:lineRule="auto"/>
              <w:ind w:left="0" w:firstLine="0"/>
              <w:rPr>
                <w:rFonts w:hint="eastAsia"/>
              </w:rPr>
            </w:pPr>
          </w:p>
        </w:tc>
        <w:tc>
          <w:tcPr>
            <w:tcW w:w="1179" w:type="dxa"/>
            <w:tcBorders>
              <w:top w:val="single" w:sz="4" w:space="0" w:color="000000"/>
              <w:left w:val="single" w:sz="4" w:space="0" w:color="000000"/>
              <w:bottom w:val="single" w:sz="4" w:space="0" w:color="000000"/>
              <w:right w:val="single" w:sz="4" w:space="0" w:color="000000"/>
            </w:tcBorders>
          </w:tcPr>
          <w:p w14:paraId="4BDAA683" w14:textId="77777777" w:rsidR="00F94458" w:rsidRDefault="00F94458">
            <w:pPr>
              <w:spacing w:after="160" w:line="259" w:lineRule="auto"/>
              <w:ind w:left="0" w:firstLine="0"/>
              <w:rPr>
                <w:rFonts w:hint="eastAsia"/>
              </w:rPr>
            </w:pPr>
          </w:p>
        </w:tc>
      </w:tr>
      <w:tr w:rsidR="00F94458" w14:paraId="5453E9BE" w14:textId="77777777">
        <w:trPr>
          <w:trHeight w:val="895"/>
        </w:trPr>
        <w:tc>
          <w:tcPr>
            <w:tcW w:w="705" w:type="dxa"/>
            <w:tcBorders>
              <w:top w:val="single" w:sz="4" w:space="0" w:color="000000"/>
              <w:left w:val="single" w:sz="4" w:space="0" w:color="000000"/>
              <w:bottom w:val="single" w:sz="4" w:space="0" w:color="000000"/>
              <w:right w:val="single" w:sz="4" w:space="0" w:color="000000"/>
            </w:tcBorders>
            <w:vAlign w:val="center"/>
          </w:tcPr>
          <w:p w14:paraId="20B64C7C" w14:textId="77777777" w:rsidR="00F94458" w:rsidRDefault="00000000">
            <w:pPr>
              <w:spacing w:after="0" w:line="259" w:lineRule="auto"/>
              <w:ind w:left="5" w:firstLine="0"/>
              <w:jc w:val="both"/>
              <w:rPr>
                <w:rFonts w:hint="eastAsia"/>
              </w:rPr>
            </w:pPr>
            <w:r>
              <w:t>……</w:t>
            </w:r>
          </w:p>
        </w:tc>
        <w:tc>
          <w:tcPr>
            <w:tcW w:w="1705" w:type="dxa"/>
            <w:tcBorders>
              <w:top w:val="single" w:sz="4" w:space="0" w:color="000000"/>
              <w:left w:val="single" w:sz="4" w:space="0" w:color="000000"/>
              <w:bottom w:val="single" w:sz="4" w:space="0" w:color="000000"/>
              <w:right w:val="single" w:sz="4" w:space="0" w:color="000000"/>
            </w:tcBorders>
          </w:tcPr>
          <w:p w14:paraId="0CA0EFFD" w14:textId="77777777" w:rsidR="00F94458" w:rsidRDefault="00F94458">
            <w:pPr>
              <w:spacing w:after="160" w:line="259" w:lineRule="auto"/>
              <w:ind w:left="0" w:firstLine="0"/>
              <w:rPr>
                <w:rFonts w:hint="eastAsia"/>
              </w:rPr>
            </w:pPr>
          </w:p>
        </w:tc>
        <w:tc>
          <w:tcPr>
            <w:tcW w:w="2177" w:type="dxa"/>
            <w:tcBorders>
              <w:top w:val="single" w:sz="4" w:space="0" w:color="000000"/>
              <w:left w:val="single" w:sz="4" w:space="0" w:color="000000"/>
              <w:bottom w:val="single" w:sz="4" w:space="0" w:color="000000"/>
              <w:right w:val="single" w:sz="4" w:space="0" w:color="000000"/>
            </w:tcBorders>
          </w:tcPr>
          <w:p w14:paraId="15238691" w14:textId="77777777" w:rsidR="00F94458" w:rsidRDefault="00F94458">
            <w:pPr>
              <w:spacing w:after="160" w:line="259" w:lineRule="auto"/>
              <w:ind w:left="0" w:firstLine="0"/>
              <w:rPr>
                <w:rFonts w:hint="eastAsia"/>
              </w:rPr>
            </w:pPr>
          </w:p>
        </w:tc>
        <w:tc>
          <w:tcPr>
            <w:tcW w:w="2215" w:type="dxa"/>
            <w:tcBorders>
              <w:top w:val="single" w:sz="4" w:space="0" w:color="000000"/>
              <w:left w:val="single" w:sz="4" w:space="0" w:color="000000"/>
              <w:bottom w:val="single" w:sz="4" w:space="0" w:color="000000"/>
              <w:right w:val="single" w:sz="4" w:space="0" w:color="000000"/>
            </w:tcBorders>
          </w:tcPr>
          <w:p w14:paraId="0EEE315C" w14:textId="77777777" w:rsidR="00F94458" w:rsidRDefault="00F94458">
            <w:pPr>
              <w:spacing w:after="160" w:line="259" w:lineRule="auto"/>
              <w:ind w:left="0" w:firstLine="0"/>
              <w:rPr>
                <w:rFonts w:hint="eastAsia"/>
              </w:rPr>
            </w:pPr>
          </w:p>
        </w:tc>
        <w:tc>
          <w:tcPr>
            <w:tcW w:w="1706" w:type="dxa"/>
            <w:tcBorders>
              <w:top w:val="single" w:sz="4" w:space="0" w:color="000000"/>
              <w:left w:val="single" w:sz="4" w:space="0" w:color="000000"/>
              <w:bottom w:val="single" w:sz="4" w:space="0" w:color="000000"/>
              <w:right w:val="single" w:sz="4" w:space="0" w:color="000000"/>
            </w:tcBorders>
          </w:tcPr>
          <w:p w14:paraId="62E8513D" w14:textId="77777777" w:rsidR="00F94458" w:rsidRDefault="00F94458">
            <w:pPr>
              <w:spacing w:after="160" w:line="259" w:lineRule="auto"/>
              <w:ind w:left="0" w:firstLine="0"/>
              <w:rPr>
                <w:rFonts w:hint="eastAsia"/>
              </w:rPr>
            </w:pPr>
          </w:p>
        </w:tc>
        <w:tc>
          <w:tcPr>
            <w:tcW w:w="1179" w:type="dxa"/>
            <w:tcBorders>
              <w:top w:val="single" w:sz="4" w:space="0" w:color="000000"/>
              <w:left w:val="single" w:sz="4" w:space="0" w:color="000000"/>
              <w:bottom w:val="single" w:sz="4" w:space="0" w:color="000000"/>
              <w:right w:val="single" w:sz="4" w:space="0" w:color="000000"/>
            </w:tcBorders>
          </w:tcPr>
          <w:p w14:paraId="0581818E" w14:textId="77777777" w:rsidR="00F94458" w:rsidRDefault="00F94458">
            <w:pPr>
              <w:spacing w:after="160" w:line="259" w:lineRule="auto"/>
              <w:ind w:left="0" w:firstLine="0"/>
              <w:rPr>
                <w:rFonts w:hint="eastAsia"/>
              </w:rPr>
            </w:pPr>
          </w:p>
        </w:tc>
      </w:tr>
      <w:tr w:rsidR="00F94458" w14:paraId="6EF14091" w14:textId="77777777">
        <w:trPr>
          <w:trHeight w:val="895"/>
        </w:trPr>
        <w:tc>
          <w:tcPr>
            <w:tcW w:w="705" w:type="dxa"/>
            <w:tcBorders>
              <w:top w:val="single" w:sz="4" w:space="0" w:color="000000"/>
              <w:left w:val="single" w:sz="4" w:space="0" w:color="000000"/>
              <w:bottom w:val="single" w:sz="4" w:space="0" w:color="000000"/>
              <w:right w:val="single" w:sz="4" w:space="0" w:color="000000"/>
            </w:tcBorders>
          </w:tcPr>
          <w:p w14:paraId="323B10F7" w14:textId="77777777" w:rsidR="00F94458" w:rsidRDefault="00F94458">
            <w:pPr>
              <w:spacing w:after="160" w:line="259" w:lineRule="auto"/>
              <w:ind w:left="0" w:firstLine="0"/>
              <w:rPr>
                <w:rFonts w:hint="eastAsia"/>
              </w:rPr>
            </w:pPr>
          </w:p>
        </w:tc>
        <w:tc>
          <w:tcPr>
            <w:tcW w:w="1705" w:type="dxa"/>
            <w:tcBorders>
              <w:top w:val="single" w:sz="4" w:space="0" w:color="000000"/>
              <w:left w:val="single" w:sz="4" w:space="0" w:color="000000"/>
              <w:bottom w:val="single" w:sz="4" w:space="0" w:color="000000"/>
              <w:right w:val="single" w:sz="4" w:space="0" w:color="000000"/>
            </w:tcBorders>
          </w:tcPr>
          <w:p w14:paraId="1F069FA3" w14:textId="77777777" w:rsidR="00F94458" w:rsidRDefault="00F94458">
            <w:pPr>
              <w:spacing w:after="160" w:line="259" w:lineRule="auto"/>
              <w:ind w:left="0" w:firstLine="0"/>
              <w:rPr>
                <w:rFonts w:hint="eastAsia"/>
              </w:rPr>
            </w:pPr>
          </w:p>
        </w:tc>
        <w:tc>
          <w:tcPr>
            <w:tcW w:w="2177" w:type="dxa"/>
            <w:tcBorders>
              <w:top w:val="single" w:sz="4" w:space="0" w:color="000000"/>
              <w:left w:val="single" w:sz="4" w:space="0" w:color="000000"/>
              <w:bottom w:val="single" w:sz="4" w:space="0" w:color="000000"/>
              <w:right w:val="single" w:sz="4" w:space="0" w:color="000000"/>
            </w:tcBorders>
          </w:tcPr>
          <w:p w14:paraId="5C26E3C4" w14:textId="77777777" w:rsidR="00F94458" w:rsidRDefault="00F94458">
            <w:pPr>
              <w:spacing w:after="160" w:line="259" w:lineRule="auto"/>
              <w:ind w:left="0" w:firstLine="0"/>
              <w:rPr>
                <w:rFonts w:hint="eastAsia"/>
              </w:rPr>
            </w:pPr>
          </w:p>
        </w:tc>
        <w:tc>
          <w:tcPr>
            <w:tcW w:w="2215" w:type="dxa"/>
            <w:tcBorders>
              <w:top w:val="single" w:sz="4" w:space="0" w:color="000000"/>
              <w:left w:val="single" w:sz="4" w:space="0" w:color="000000"/>
              <w:bottom w:val="single" w:sz="4" w:space="0" w:color="000000"/>
              <w:right w:val="single" w:sz="4" w:space="0" w:color="000000"/>
            </w:tcBorders>
          </w:tcPr>
          <w:p w14:paraId="5AFCAED8" w14:textId="77777777" w:rsidR="00F94458" w:rsidRDefault="00F94458">
            <w:pPr>
              <w:spacing w:after="160" w:line="259" w:lineRule="auto"/>
              <w:ind w:left="0" w:firstLine="0"/>
              <w:rPr>
                <w:rFonts w:hint="eastAsia"/>
              </w:rPr>
            </w:pPr>
          </w:p>
        </w:tc>
        <w:tc>
          <w:tcPr>
            <w:tcW w:w="1706" w:type="dxa"/>
            <w:tcBorders>
              <w:top w:val="single" w:sz="4" w:space="0" w:color="000000"/>
              <w:left w:val="single" w:sz="4" w:space="0" w:color="000000"/>
              <w:bottom w:val="single" w:sz="4" w:space="0" w:color="000000"/>
              <w:right w:val="single" w:sz="4" w:space="0" w:color="000000"/>
            </w:tcBorders>
          </w:tcPr>
          <w:p w14:paraId="2ACC69BD" w14:textId="77777777" w:rsidR="00F94458" w:rsidRDefault="00F94458">
            <w:pPr>
              <w:spacing w:after="160" w:line="259" w:lineRule="auto"/>
              <w:ind w:left="0" w:firstLine="0"/>
              <w:rPr>
                <w:rFonts w:hint="eastAsia"/>
              </w:rPr>
            </w:pPr>
          </w:p>
        </w:tc>
        <w:tc>
          <w:tcPr>
            <w:tcW w:w="1179" w:type="dxa"/>
            <w:tcBorders>
              <w:top w:val="single" w:sz="4" w:space="0" w:color="000000"/>
              <w:left w:val="single" w:sz="4" w:space="0" w:color="000000"/>
              <w:bottom w:val="single" w:sz="4" w:space="0" w:color="000000"/>
              <w:right w:val="single" w:sz="4" w:space="0" w:color="000000"/>
            </w:tcBorders>
          </w:tcPr>
          <w:p w14:paraId="7F014642" w14:textId="77777777" w:rsidR="00F94458" w:rsidRDefault="00F94458">
            <w:pPr>
              <w:spacing w:after="160" w:line="259" w:lineRule="auto"/>
              <w:ind w:left="0" w:firstLine="0"/>
              <w:rPr>
                <w:rFonts w:hint="eastAsia"/>
              </w:rPr>
            </w:pPr>
          </w:p>
        </w:tc>
      </w:tr>
      <w:tr w:rsidR="00F94458" w14:paraId="421AA328" w14:textId="77777777">
        <w:trPr>
          <w:trHeight w:val="895"/>
        </w:trPr>
        <w:tc>
          <w:tcPr>
            <w:tcW w:w="705" w:type="dxa"/>
            <w:tcBorders>
              <w:top w:val="single" w:sz="4" w:space="0" w:color="000000"/>
              <w:left w:val="single" w:sz="4" w:space="0" w:color="000000"/>
              <w:bottom w:val="single" w:sz="4" w:space="0" w:color="000000"/>
              <w:right w:val="single" w:sz="4" w:space="0" w:color="000000"/>
            </w:tcBorders>
          </w:tcPr>
          <w:p w14:paraId="3846FEC6" w14:textId="77777777" w:rsidR="00F94458" w:rsidRDefault="00F94458">
            <w:pPr>
              <w:spacing w:after="160" w:line="259" w:lineRule="auto"/>
              <w:ind w:left="0" w:firstLine="0"/>
              <w:rPr>
                <w:rFonts w:hint="eastAsia"/>
              </w:rPr>
            </w:pPr>
          </w:p>
        </w:tc>
        <w:tc>
          <w:tcPr>
            <w:tcW w:w="1705" w:type="dxa"/>
            <w:tcBorders>
              <w:top w:val="single" w:sz="4" w:space="0" w:color="000000"/>
              <w:left w:val="single" w:sz="4" w:space="0" w:color="000000"/>
              <w:bottom w:val="single" w:sz="4" w:space="0" w:color="000000"/>
              <w:right w:val="single" w:sz="4" w:space="0" w:color="000000"/>
            </w:tcBorders>
          </w:tcPr>
          <w:p w14:paraId="16A8D4C3" w14:textId="77777777" w:rsidR="00F94458" w:rsidRDefault="00F94458">
            <w:pPr>
              <w:spacing w:after="160" w:line="259" w:lineRule="auto"/>
              <w:ind w:left="0" w:firstLine="0"/>
              <w:rPr>
                <w:rFonts w:hint="eastAsia"/>
              </w:rPr>
            </w:pPr>
          </w:p>
        </w:tc>
        <w:tc>
          <w:tcPr>
            <w:tcW w:w="2177" w:type="dxa"/>
            <w:tcBorders>
              <w:top w:val="single" w:sz="4" w:space="0" w:color="000000"/>
              <w:left w:val="single" w:sz="4" w:space="0" w:color="000000"/>
              <w:bottom w:val="single" w:sz="4" w:space="0" w:color="000000"/>
              <w:right w:val="single" w:sz="4" w:space="0" w:color="000000"/>
            </w:tcBorders>
          </w:tcPr>
          <w:p w14:paraId="65F706B8" w14:textId="77777777" w:rsidR="00F94458" w:rsidRDefault="00F94458">
            <w:pPr>
              <w:spacing w:after="160" w:line="259" w:lineRule="auto"/>
              <w:ind w:left="0" w:firstLine="0"/>
              <w:rPr>
                <w:rFonts w:hint="eastAsia"/>
              </w:rPr>
            </w:pPr>
          </w:p>
        </w:tc>
        <w:tc>
          <w:tcPr>
            <w:tcW w:w="2215" w:type="dxa"/>
            <w:tcBorders>
              <w:top w:val="single" w:sz="4" w:space="0" w:color="000000"/>
              <w:left w:val="single" w:sz="4" w:space="0" w:color="000000"/>
              <w:bottom w:val="single" w:sz="4" w:space="0" w:color="000000"/>
              <w:right w:val="single" w:sz="4" w:space="0" w:color="000000"/>
            </w:tcBorders>
          </w:tcPr>
          <w:p w14:paraId="50C99E6E" w14:textId="77777777" w:rsidR="00F94458" w:rsidRDefault="00F94458">
            <w:pPr>
              <w:spacing w:after="160" w:line="259" w:lineRule="auto"/>
              <w:ind w:left="0" w:firstLine="0"/>
              <w:rPr>
                <w:rFonts w:hint="eastAsia"/>
              </w:rPr>
            </w:pPr>
          </w:p>
        </w:tc>
        <w:tc>
          <w:tcPr>
            <w:tcW w:w="1706" w:type="dxa"/>
            <w:tcBorders>
              <w:top w:val="single" w:sz="4" w:space="0" w:color="000000"/>
              <w:left w:val="single" w:sz="4" w:space="0" w:color="000000"/>
              <w:bottom w:val="single" w:sz="4" w:space="0" w:color="000000"/>
              <w:right w:val="single" w:sz="4" w:space="0" w:color="000000"/>
            </w:tcBorders>
          </w:tcPr>
          <w:p w14:paraId="61CFB6C7" w14:textId="77777777" w:rsidR="00F94458" w:rsidRDefault="00F94458">
            <w:pPr>
              <w:spacing w:after="160" w:line="259" w:lineRule="auto"/>
              <w:ind w:left="0" w:firstLine="0"/>
              <w:rPr>
                <w:rFonts w:hint="eastAsia"/>
              </w:rPr>
            </w:pPr>
          </w:p>
        </w:tc>
        <w:tc>
          <w:tcPr>
            <w:tcW w:w="1179" w:type="dxa"/>
            <w:tcBorders>
              <w:top w:val="single" w:sz="4" w:space="0" w:color="000000"/>
              <w:left w:val="single" w:sz="4" w:space="0" w:color="000000"/>
              <w:bottom w:val="single" w:sz="4" w:space="0" w:color="000000"/>
              <w:right w:val="single" w:sz="4" w:space="0" w:color="000000"/>
            </w:tcBorders>
          </w:tcPr>
          <w:p w14:paraId="78A3E1CE" w14:textId="77777777" w:rsidR="00F94458" w:rsidRDefault="00F94458">
            <w:pPr>
              <w:spacing w:after="160" w:line="259" w:lineRule="auto"/>
              <w:ind w:left="0" w:firstLine="0"/>
              <w:rPr>
                <w:rFonts w:hint="eastAsia"/>
              </w:rPr>
            </w:pPr>
          </w:p>
        </w:tc>
      </w:tr>
    </w:tbl>
    <w:p w14:paraId="12F2112C" w14:textId="77777777" w:rsidR="00F94458" w:rsidRDefault="00000000">
      <w:pPr>
        <w:spacing w:line="363" w:lineRule="auto"/>
        <w:ind w:left="5"/>
        <w:rPr>
          <w:rFonts w:hint="eastAsia"/>
        </w:rPr>
      </w:pPr>
      <w:r>
        <w:t>注：1、应与招标文件要求的实质性条款对应填写，如投标企业填写无偏离或此表空白，则视为完全响应招标文件。</w:t>
      </w:r>
    </w:p>
    <w:p w14:paraId="6B897E14" w14:textId="77777777" w:rsidR="00F94458" w:rsidRDefault="00000000">
      <w:pPr>
        <w:spacing w:after="2388"/>
        <w:ind w:left="483"/>
        <w:rPr>
          <w:rFonts w:hint="eastAsia"/>
        </w:rPr>
      </w:pPr>
      <w:r>
        <w:t>2、本表如填写不完，可以续页。</w:t>
      </w:r>
    </w:p>
    <w:p w14:paraId="14B6AED8" w14:textId="77777777" w:rsidR="00F94458" w:rsidRDefault="00000000">
      <w:pPr>
        <w:spacing w:after="634"/>
        <w:ind w:left="970" w:right="600" w:hanging="10"/>
        <w:jc w:val="center"/>
        <w:rPr>
          <w:rFonts w:hint="eastAsia"/>
        </w:rPr>
      </w:pPr>
      <w:r>
        <w:t>投标单位（单位公章）：</w:t>
      </w:r>
    </w:p>
    <w:p w14:paraId="3F5E4566" w14:textId="77777777" w:rsidR="00F94458" w:rsidRDefault="00000000">
      <w:pPr>
        <w:spacing w:after="542"/>
        <w:ind w:left="970" w:right="600" w:hanging="10"/>
        <w:jc w:val="center"/>
        <w:rPr>
          <w:rFonts w:hint="eastAsia"/>
        </w:rPr>
      </w:pPr>
      <w:r>
        <w:t>法定代表人或其授权委托人（签字或盖章）：</w:t>
      </w:r>
    </w:p>
    <w:p w14:paraId="1E9924FC" w14:textId="77777777" w:rsidR="00F94458" w:rsidRDefault="00000000">
      <w:pPr>
        <w:spacing w:after="436"/>
        <w:ind w:left="970" w:right="120" w:hanging="10"/>
        <w:jc w:val="center"/>
        <w:rPr>
          <w:rFonts w:hint="eastAsia"/>
        </w:rPr>
      </w:pPr>
      <w:r>
        <w:t>年 月 日</w:t>
      </w:r>
    </w:p>
    <w:p w14:paraId="742CA399" w14:textId="77777777" w:rsidR="00F94458" w:rsidRDefault="00000000">
      <w:pPr>
        <w:pStyle w:val="4"/>
        <w:spacing w:after="611"/>
        <w:ind w:left="10" w:right="3176"/>
        <w:jc w:val="right"/>
        <w:rPr>
          <w:rFonts w:hint="eastAsia"/>
        </w:rPr>
      </w:pPr>
      <w:r>
        <w:lastRenderedPageBreak/>
        <w:t>七、关于资格的声明函</w:t>
      </w:r>
    </w:p>
    <w:p w14:paraId="6F8D0C6E" w14:textId="77777777" w:rsidR="00F94458" w:rsidRDefault="00000000">
      <w:pPr>
        <w:spacing w:after="473"/>
        <w:ind w:left="250" w:right="213" w:hanging="10"/>
        <w:jc w:val="both"/>
        <w:rPr>
          <w:rFonts w:hint="eastAsia"/>
        </w:rPr>
      </w:pPr>
      <w:r>
        <w:rPr>
          <w:u w:val="single" w:color="000000"/>
        </w:rPr>
        <w:t xml:space="preserve">（采购单位名称） </w:t>
      </w:r>
      <w:r>
        <w:t>：</w:t>
      </w:r>
    </w:p>
    <w:p w14:paraId="1122CEE0" w14:textId="77777777" w:rsidR="00F94458" w:rsidRDefault="00000000">
      <w:pPr>
        <w:tabs>
          <w:tab w:val="center" w:pos="2520"/>
          <w:tab w:val="center" w:pos="3480"/>
          <w:tab w:val="center" w:pos="4800"/>
        </w:tabs>
        <w:ind w:left="0" w:firstLine="0"/>
        <w:rPr>
          <w:rFonts w:hint="eastAsia"/>
        </w:rPr>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0A350D97" wp14:editId="3056FD5F">
                <wp:simplePos x="0" y="0"/>
                <wp:positionH relativeFrom="column">
                  <wp:posOffset>914266</wp:posOffset>
                </wp:positionH>
                <wp:positionV relativeFrom="paragraph">
                  <wp:posOffset>148747</wp:posOffset>
                </wp:positionV>
                <wp:extent cx="1828771" cy="7621"/>
                <wp:effectExtent l="0" t="0" r="0" b="0"/>
                <wp:wrapNone/>
                <wp:docPr id="60607" name="Group 60607"/>
                <wp:cNvGraphicFramePr/>
                <a:graphic xmlns:a="http://schemas.openxmlformats.org/drawingml/2006/main">
                  <a:graphicData uri="http://schemas.microsoft.com/office/word/2010/wordprocessingGroup">
                    <wpg:wgp>
                      <wpg:cNvGrpSpPr/>
                      <wpg:grpSpPr>
                        <a:xfrm>
                          <a:off x="0" y="0"/>
                          <a:ext cx="1828771" cy="7621"/>
                          <a:chOff x="0" y="0"/>
                          <a:chExt cx="1828771" cy="7621"/>
                        </a:xfrm>
                      </wpg:grpSpPr>
                      <wps:wsp>
                        <wps:cNvPr id="6429" name="Shape 6429"/>
                        <wps:cNvSpPr/>
                        <wps:spPr>
                          <a:xfrm>
                            <a:off x="0" y="0"/>
                            <a:ext cx="609593" cy="0"/>
                          </a:xfrm>
                          <a:custGeom>
                            <a:avLst/>
                            <a:gdLst/>
                            <a:ahLst/>
                            <a:cxnLst/>
                            <a:rect l="0" t="0" r="0" b="0"/>
                            <a:pathLst>
                              <a:path w="609593">
                                <a:moveTo>
                                  <a:pt x="0" y="0"/>
                                </a:moveTo>
                                <a:lnTo>
                                  <a:pt x="609593"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6431" name="Shape 6431"/>
                        <wps:cNvSpPr/>
                        <wps:spPr>
                          <a:xfrm>
                            <a:off x="761985" y="0"/>
                            <a:ext cx="457193" cy="0"/>
                          </a:xfrm>
                          <a:custGeom>
                            <a:avLst/>
                            <a:gdLst/>
                            <a:ahLst/>
                            <a:cxnLst/>
                            <a:rect l="0" t="0" r="0" b="0"/>
                            <a:pathLst>
                              <a:path w="457193">
                                <a:moveTo>
                                  <a:pt x="0" y="0"/>
                                </a:moveTo>
                                <a:lnTo>
                                  <a:pt x="457193"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6433" name="Shape 6433"/>
                        <wps:cNvSpPr/>
                        <wps:spPr>
                          <a:xfrm>
                            <a:off x="1371578" y="0"/>
                            <a:ext cx="457193" cy="0"/>
                          </a:xfrm>
                          <a:custGeom>
                            <a:avLst/>
                            <a:gdLst/>
                            <a:ahLst/>
                            <a:cxnLst/>
                            <a:rect l="0" t="0" r="0" b="0"/>
                            <a:pathLst>
                              <a:path w="457193">
                                <a:moveTo>
                                  <a:pt x="0" y="0"/>
                                </a:moveTo>
                                <a:lnTo>
                                  <a:pt x="457193"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0607" style="width:143.998pt;height:0.600085pt;position:absolute;z-index:9;mso-position-horizontal-relative:text;mso-position-horizontal:absolute;margin-left:71.9895pt;mso-position-vertical-relative:text;margin-top:11.7123pt;" coordsize="18287,76">
                <v:shape id="Shape 6429" style="position:absolute;width:6095;height:0;left:0;top:0;" coordsize="609593,0" path="m0,0l609593,0">
                  <v:stroke weight="0.600085pt" endcap="flat" joinstyle="bevel" on="true" color="#000000"/>
                  <v:fill on="false" color="#000000" opacity="0"/>
                </v:shape>
                <v:shape id="Shape 6431" style="position:absolute;width:4571;height:0;left:7619;top:0;" coordsize="457193,0" path="m0,0l457193,0">
                  <v:stroke weight="0.600085pt" endcap="flat" joinstyle="bevel" on="true" color="#000000"/>
                  <v:fill on="false" color="#000000" opacity="0"/>
                </v:shape>
                <v:shape id="Shape 6433" style="position:absolute;width:4571;height:0;left:13715;top:0;" coordsize="457193,0" path="m0,0l457193,0">
                  <v:stroke weight="0.600085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1443031A" wp14:editId="69DAAAE6">
                <wp:simplePos x="0" y="0"/>
                <wp:positionH relativeFrom="column">
                  <wp:posOffset>3352626</wp:posOffset>
                </wp:positionH>
                <wp:positionV relativeFrom="paragraph">
                  <wp:posOffset>148747</wp:posOffset>
                </wp:positionV>
                <wp:extent cx="1600174" cy="7621"/>
                <wp:effectExtent l="0" t="0" r="0" b="0"/>
                <wp:wrapNone/>
                <wp:docPr id="60609" name="Group 60609"/>
                <wp:cNvGraphicFramePr/>
                <a:graphic xmlns:a="http://schemas.openxmlformats.org/drawingml/2006/main">
                  <a:graphicData uri="http://schemas.microsoft.com/office/word/2010/wordprocessingGroup">
                    <wpg:wgp>
                      <wpg:cNvGrpSpPr/>
                      <wpg:grpSpPr>
                        <a:xfrm>
                          <a:off x="0" y="0"/>
                          <a:ext cx="1600174" cy="7621"/>
                          <a:chOff x="0" y="0"/>
                          <a:chExt cx="1600174" cy="7621"/>
                        </a:xfrm>
                      </wpg:grpSpPr>
                      <wps:wsp>
                        <wps:cNvPr id="6435" name="Shape 6435"/>
                        <wps:cNvSpPr/>
                        <wps:spPr>
                          <a:xfrm>
                            <a:off x="0" y="0"/>
                            <a:ext cx="1600174" cy="0"/>
                          </a:xfrm>
                          <a:custGeom>
                            <a:avLst/>
                            <a:gdLst/>
                            <a:ahLst/>
                            <a:cxnLst/>
                            <a:rect l="0" t="0" r="0" b="0"/>
                            <a:pathLst>
                              <a:path w="1600174">
                                <a:moveTo>
                                  <a:pt x="0" y="0"/>
                                </a:moveTo>
                                <a:lnTo>
                                  <a:pt x="1600174"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0609" style="width:125.998pt;height:0.600085pt;position:absolute;z-index:13;mso-position-horizontal-relative:text;mso-position-horizontal:absolute;margin-left:263.986pt;mso-position-vertical-relative:text;margin-top:11.7123pt;" coordsize="16001,76">
                <v:shape id="Shape 6435" style="position:absolute;width:16001;height:0;left:0;top:0;" coordsize="1600174,0" path="m0,0l1600174,0">
                  <v:stroke weight="0.600085pt" endcap="flat" joinstyle="bevel" on="true" color="#000000"/>
                  <v:fill on="false" color="#000000" opacity="0"/>
                </v:shape>
              </v:group>
            </w:pict>
          </mc:Fallback>
        </mc:AlternateContent>
      </w:r>
      <w:r>
        <w:t>关于贵方</w:t>
      </w:r>
      <w:r>
        <w:tab/>
        <w:t>年</w:t>
      </w:r>
      <w:r>
        <w:tab/>
        <w:t>月</w:t>
      </w:r>
      <w:r>
        <w:tab/>
        <w:t>日发出的</w:t>
      </w:r>
    </w:p>
    <w:p w14:paraId="7F67250A" w14:textId="77777777" w:rsidR="00F94458" w:rsidRDefault="00F94458">
      <w:pPr>
        <w:rPr>
          <w:rFonts w:hint="eastAsia"/>
        </w:rPr>
        <w:sectPr w:rsidR="00F94458">
          <w:footerReference w:type="even" r:id="rId17"/>
          <w:footerReference w:type="default" r:id="rId18"/>
          <w:footerReference w:type="first" r:id="rId19"/>
          <w:pgSz w:w="11900" w:h="16838"/>
          <w:pgMar w:top="1174" w:right="1076" w:bottom="1655" w:left="1219" w:header="720" w:footer="1187" w:gutter="0"/>
          <w:cols w:space="720"/>
        </w:sectPr>
      </w:pPr>
    </w:p>
    <w:p w14:paraId="3304DD48" w14:textId="77777777" w:rsidR="00F94458" w:rsidRDefault="00000000">
      <w:pPr>
        <w:ind w:left="5"/>
        <w:rPr>
          <w:rFonts w:hint="eastAsia"/>
        </w:rPr>
      </w:pPr>
      <w:r>
        <w:t>项目招标文件，</w:t>
      </w:r>
    </w:p>
    <w:p w14:paraId="5CA9D551" w14:textId="77777777" w:rsidR="00F94458" w:rsidRDefault="00F94458">
      <w:pPr>
        <w:rPr>
          <w:rFonts w:hint="eastAsia"/>
        </w:rPr>
        <w:sectPr w:rsidR="00F94458">
          <w:type w:val="continuous"/>
          <w:pgSz w:w="11900" w:h="16838"/>
          <w:pgMar w:top="1174" w:right="1201" w:bottom="5104" w:left="9019" w:header="720" w:footer="720" w:gutter="0"/>
          <w:cols w:space="720"/>
        </w:sectPr>
      </w:pPr>
    </w:p>
    <w:p w14:paraId="7A696D2C" w14:textId="77777777" w:rsidR="00F94458" w:rsidRDefault="00000000">
      <w:pPr>
        <w:spacing w:after="446"/>
        <w:ind w:left="5"/>
        <w:rPr>
          <w:rFonts w:hint="eastAsia"/>
        </w:rPr>
      </w:pPr>
      <w:r>
        <w:t>本投标方愿意参加投标，并证明资格文件中和所要求的说明是真实和准确无误的。</w:t>
      </w:r>
    </w:p>
    <w:p w14:paraId="398E2EA4" w14:textId="77777777" w:rsidR="00F94458" w:rsidRDefault="00000000">
      <w:pPr>
        <w:spacing w:after="446"/>
        <w:ind w:left="10" w:hanging="10"/>
        <w:jc w:val="right"/>
        <w:rPr>
          <w:rFonts w:hint="eastAsia"/>
        </w:rPr>
      </w:pPr>
      <w:r>
        <w:t>本投标方对可能要求的进一步的资格资料表示理解和同意，并同意按贵方的要求提供</w:t>
      </w:r>
    </w:p>
    <w:p w14:paraId="1EA01495" w14:textId="77777777" w:rsidR="00F94458" w:rsidRDefault="00000000">
      <w:pPr>
        <w:spacing w:after="3765"/>
        <w:ind w:left="5"/>
        <w:rPr>
          <w:rFonts w:hint="eastAsia"/>
        </w:rPr>
      </w:pPr>
      <w:r>
        <w:t>任何有关资料。</w:t>
      </w:r>
    </w:p>
    <w:p w14:paraId="7E426B25" w14:textId="77777777" w:rsidR="00F94458" w:rsidRDefault="00000000">
      <w:pPr>
        <w:spacing w:after="634"/>
        <w:ind w:left="970" w:right="480" w:hanging="10"/>
        <w:jc w:val="center"/>
        <w:rPr>
          <w:rFonts w:hint="eastAsia"/>
        </w:rPr>
      </w:pPr>
      <w:r>
        <w:t>投标单位（单位公章）：</w:t>
      </w:r>
    </w:p>
    <w:p w14:paraId="55157489" w14:textId="77777777" w:rsidR="00F94458" w:rsidRDefault="00000000">
      <w:pPr>
        <w:spacing w:after="542"/>
        <w:ind w:left="970" w:right="480" w:hanging="10"/>
        <w:jc w:val="center"/>
        <w:rPr>
          <w:rFonts w:hint="eastAsia"/>
        </w:rPr>
      </w:pPr>
      <w:r>
        <w:t>法定代表人或其授权委托人（签字或盖章）：</w:t>
      </w:r>
    </w:p>
    <w:p w14:paraId="33247C9E" w14:textId="77777777" w:rsidR="00F94458" w:rsidRDefault="00000000">
      <w:pPr>
        <w:spacing w:after="436"/>
        <w:ind w:left="970" w:hanging="10"/>
        <w:jc w:val="center"/>
        <w:rPr>
          <w:rFonts w:hint="eastAsia"/>
        </w:rPr>
      </w:pPr>
      <w:r>
        <w:t>年 月 日</w:t>
      </w:r>
    </w:p>
    <w:p w14:paraId="19CD92DE" w14:textId="77777777" w:rsidR="00F94458" w:rsidRDefault="00F94458">
      <w:pPr>
        <w:rPr>
          <w:rFonts w:hint="eastAsia"/>
        </w:rPr>
        <w:sectPr w:rsidR="00F94458">
          <w:type w:val="continuous"/>
          <w:pgSz w:w="11900" w:h="16838"/>
          <w:pgMar w:top="1174" w:right="1196" w:bottom="5104" w:left="1219" w:header="720" w:footer="720" w:gutter="0"/>
          <w:cols w:space="720"/>
        </w:sectPr>
      </w:pPr>
    </w:p>
    <w:p w14:paraId="7E87FD7A" w14:textId="77777777" w:rsidR="00F94458" w:rsidRDefault="00000000">
      <w:pPr>
        <w:pStyle w:val="4"/>
        <w:spacing w:after="644"/>
        <w:ind w:left="524" w:right="328"/>
        <w:rPr>
          <w:rFonts w:hint="eastAsia"/>
        </w:rPr>
      </w:pPr>
      <w:r>
        <w:lastRenderedPageBreak/>
        <w:t>投标供应商反商业贿赂承诺书</w:t>
      </w:r>
    </w:p>
    <w:p w14:paraId="42141F51" w14:textId="77777777" w:rsidR="00F94458" w:rsidRDefault="00000000">
      <w:pPr>
        <w:spacing w:line="498" w:lineRule="auto"/>
        <w:ind w:left="228" w:firstLine="600"/>
        <w:rPr>
          <w:rFonts w:hint="eastAsia"/>
        </w:rPr>
      </w:pPr>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04DB2B13" wp14:editId="6710327F">
                <wp:simplePos x="0" y="0"/>
                <wp:positionH relativeFrom="column">
                  <wp:posOffset>678171</wp:posOffset>
                </wp:positionH>
                <wp:positionV relativeFrom="paragraph">
                  <wp:posOffset>148745</wp:posOffset>
                </wp:positionV>
                <wp:extent cx="1295382" cy="7621"/>
                <wp:effectExtent l="0" t="0" r="0" b="0"/>
                <wp:wrapNone/>
                <wp:docPr id="63639" name="Group 63639"/>
                <wp:cNvGraphicFramePr/>
                <a:graphic xmlns:a="http://schemas.openxmlformats.org/drawingml/2006/main">
                  <a:graphicData uri="http://schemas.microsoft.com/office/word/2010/wordprocessingGroup">
                    <wpg:wgp>
                      <wpg:cNvGrpSpPr/>
                      <wpg:grpSpPr>
                        <a:xfrm>
                          <a:off x="0" y="0"/>
                          <a:ext cx="1295382" cy="7621"/>
                          <a:chOff x="0" y="0"/>
                          <a:chExt cx="1295382" cy="7621"/>
                        </a:xfrm>
                      </wpg:grpSpPr>
                      <wps:wsp>
                        <wps:cNvPr id="6456" name="Shape 6456"/>
                        <wps:cNvSpPr/>
                        <wps:spPr>
                          <a:xfrm>
                            <a:off x="0" y="0"/>
                            <a:ext cx="1295382" cy="0"/>
                          </a:xfrm>
                          <a:custGeom>
                            <a:avLst/>
                            <a:gdLst/>
                            <a:ahLst/>
                            <a:cxnLst/>
                            <a:rect l="0" t="0" r="0" b="0"/>
                            <a:pathLst>
                              <a:path w="1295382">
                                <a:moveTo>
                                  <a:pt x="0" y="0"/>
                                </a:moveTo>
                                <a:lnTo>
                                  <a:pt x="1295382"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639" style="width:101.999pt;height:0.600085pt;position:absolute;z-index:6;mso-position-horizontal-relative:text;mso-position-horizontal:absolute;margin-left:53.3993pt;mso-position-vertical-relative:text;margin-top:11.7122pt;" coordsize="12953,76">
                <v:shape id="Shape 6456" style="position:absolute;width:12953;height:0;left:0;top:0;" coordsize="1295382,0" path="m0,0l1295382,0">
                  <v:stroke weight="0.600085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736E0D9F" wp14:editId="600D84A5">
                <wp:simplePos x="0" y="0"/>
                <wp:positionH relativeFrom="column">
                  <wp:posOffset>2735538</wp:posOffset>
                </wp:positionH>
                <wp:positionV relativeFrom="paragraph">
                  <wp:posOffset>148745</wp:posOffset>
                </wp:positionV>
                <wp:extent cx="1142982" cy="7621"/>
                <wp:effectExtent l="0" t="0" r="0" b="0"/>
                <wp:wrapNone/>
                <wp:docPr id="63641" name="Group 63641"/>
                <wp:cNvGraphicFramePr/>
                <a:graphic xmlns:a="http://schemas.openxmlformats.org/drawingml/2006/main">
                  <a:graphicData uri="http://schemas.microsoft.com/office/word/2010/wordprocessingGroup">
                    <wpg:wgp>
                      <wpg:cNvGrpSpPr/>
                      <wpg:grpSpPr>
                        <a:xfrm>
                          <a:off x="0" y="0"/>
                          <a:ext cx="1142982" cy="7621"/>
                          <a:chOff x="0" y="0"/>
                          <a:chExt cx="1142982" cy="7621"/>
                        </a:xfrm>
                      </wpg:grpSpPr>
                      <wps:wsp>
                        <wps:cNvPr id="6459" name="Shape 6459"/>
                        <wps:cNvSpPr/>
                        <wps:spPr>
                          <a:xfrm>
                            <a:off x="0" y="0"/>
                            <a:ext cx="1142982" cy="0"/>
                          </a:xfrm>
                          <a:custGeom>
                            <a:avLst/>
                            <a:gdLst/>
                            <a:ahLst/>
                            <a:cxnLst/>
                            <a:rect l="0" t="0" r="0" b="0"/>
                            <a:pathLst>
                              <a:path w="1142982">
                                <a:moveTo>
                                  <a:pt x="0" y="0"/>
                                </a:moveTo>
                                <a:lnTo>
                                  <a:pt x="1142982"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641" style="width:89.9986pt;height:0.600085pt;position:absolute;z-index:9;mso-position-horizontal-relative:text;mso-position-horizontal:absolute;margin-left:215.397pt;mso-position-vertical-relative:text;margin-top:11.7122pt;" coordsize="11429,76">
                <v:shape id="Shape 6459" style="position:absolute;width:11429;height:0;left:0;top:0;" coordsize="1142982,0" path="m0,0l1142982,0">
                  <v:stroke weight="0.600085pt" endcap="flat" joinstyle="bevel" on="true" color="#000000"/>
                  <v:fill on="false" color="#000000" opacity="0"/>
                </v:shape>
              </v:group>
            </w:pict>
          </mc:Fallback>
        </mc:AlternateContent>
      </w:r>
      <w:r>
        <w:t>在 项目名称（ 项目编号）招标活动中，我公司承诺如下：</w:t>
      </w:r>
    </w:p>
    <w:p w14:paraId="190232C8" w14:textId="77777777" w:rsidR="00F94458" w:rsidRDefault="00000000">
      <w:pPr>
        <w:numPr>
          <w:ilvl w:val="0"/>
          <w:numId w:val="51"/>
        </w:numPr>
        <w:spacing w:line="479" w:lineRule="auto"/>
        <w:ind w:firstLine="374"/>
        <w:rPr>
          <w:rFonts w:hint="eastAsia"/>
        </w:rPr>
      </w:pPr>
      <w:r>
        <w:t>不给予国家工作人员及其亲属各种形式的商业贿赂（包括送礼金礼品、有价证券、购物券、回扣、佣金、咨询费、劳务费、赞助费、宣传费、支付旅游费用、报销各种消费凭证、宴请、娱乐等）；</w:t>
      </w:r>
    </w:p>
    <w:p w14:paraId="0462D9A8" w14:textId="77777777" w:rsidR="00F94458" w:rsidRDefault="00000000">
      <w:pPr>
        <w:numPr>
          <w:ilvl w:val="0"/>
          <w:numId w:val="51"/>
        </w:numPr>
        <w:spacing w:line="480" w:lineRule="auto"/>
        <w:ind w:firstLine="374"/>
        <w:rPr>
          <w:rFonts w:hint="eastAsia"/>
        </w:rPr>
      </w:pPr>
      <w:r>
        <w:t>不与投标供应商相互勾结私下协议，弄虚作假，搞假招标、陪标、串通投标，明招暗定，暗箱操作。</w:t>
      </w:r>
    </w:p>
    <w:p w14:paraId="5F44C1F2" w14:textId="77777777" w:rsidR="00F94458" w:rsidRDefault="00000000">
      <w:pPr>
        <w:numPr>
          <w:ilvl w:val="0"/>
          <w:numId w:val="51"/>
        </w:numPr>
        <w:spacing w:line="478" w:lineRule="auto"/>
        <w:ind w:firstLine="374"/>
        <w:rPr>
          <w:rFonts w:hint="eastAsia"/>
        </w:rPr>
      </w:pPr>
      <w:r>
        <w:t>我公司法人及项目参与人员有亲戚担任业主方副科级以上领导职务时，自愿放弃此次投标权。</w:t>
      </w:r>
    </w:p>
    <w:p w14:paraId="6BD1386E" w14:textId="77777777" w:rsidR="00F94458" w:rsidRDefault="00000000">
      <w:pPr>
        <w:spacing w:after="2611" w:line="478" w:lineRule="auto"/>
        <w:ind w:left="2" w:firstLine="480"/>
        <w:rPr>
          <w:rFonts w:hint="eastAsia"/>
        </w:rPr>
      </w:pPr>
      <w:r>
        <w:t>如有上述行为，一经发现，我公司及项目参与人员愿意按照《政府采购法》、《招投标法》、《反不正当竞争法》的有关规定接受处罚。</w:t>
      </w:r>
    </w:p>
    <w:p w14:paraId="546EB3CB" w14:textId="77777777" w:rsidR="00F94458" w:rsidRDefault="00000000">
      <w:pPr>
        <w:spacing w:after="701"/>
        <w:ind w:left="970" w:right="576" w:hanging="10"/>
        <w:jc w:val="center"/>
        <w:rPr>
          <w:rFonts w:hint="eastAsia"/>
        </w:rPr>
      </w:pPr>
      <w:r>
        <w:t>投标单位（单位公章）：</w:t>
      </w:r>
    </w:p>
    <w:p w14:paraId="35F458E0" w14:textId="77777777" w:rsidR="00F94458" w:rsidRDefault="00000000">
      <w:pPr>
        <w:spacing w:after="436"/>
        <w:ind w:left="970" w:right="576" w:hanging="10"/>
        <w:jc w:val="center"/>
        <w:rPr>
          <w:rFonts w:hint="eastAsia"/>
        </w:rPr>
      </w:pPr>
      <w:r>
        <w:t>法定代表人或其授权委托人（签字或盖章）：</w:t>
      </w:r>
    </w:p>
    <w:p w14:paraId="7A0252F4" w14:textId="77777777" w:rsidR="00F94458" w:rsidRDefault="00000000">
      <w:pPr>
        <w:spacing w:after="436"/>
        <w:ind w:left="970" w:right="96" w:hanging="10"/>
        <w:jc w:val="center"/>
        <w:rPr>
          <w:rFonts w:hint="eastAsia"/>
        </w:rPr>
      </w:pPr>
      <w:r>
        <w:t>年 月 日</w:t>
      </w:r>
    </w:p>
    <w:p w14:paraId="463542B7" w14:textId="77777777" w:rsidR="00F94458" w:rsidRDefault="00000000">
      <w:pPr>
        <w:pStyle w:val="4"/>
        <w:spacing w:after="3" w:line="385" w:lineRule="auto"/>
        <w:ind w:left="-15" w:right="1462" w:firstLine="2570"/>
        <w:jc w:val="left"/>
        <w:rPr>
          <w:rFonts w:hint="eastAsia"/>
        </w:rPr>
      </w:pPr>
      <w:r>
        <w:lastRenderedPageBreak/>
        <w:t>八、近三年类似项目业绩情况表</w:t>
      </w:r>
      <w:r>
        <w:rPr>
          <w:sz w:val="24"/>
        </w:rPr>
        <w:t>项目名称：</w:t>
      </w:r>
    </w:p>
    <w:p w14:paraId="044D4BDD" w14:textId="77777777" w:rsidR="00F94458" w:rsidRDefault="00000000">
      <w:pPr>
        <w:spacing w:after="40" w:line="259" w:lineRule="auto"/>
        <w:ind w:left="-757" w:right="-662" w:firstLine="0"/>
        <w:rPr>
          <w:rFonts w:hint="eastAsia"/>
        </w:rPr>
      </w:pPr>
      <w:r>
        <w:rPr>
          <w:rFonts w:ascii="Calibri" w:eastAsia="Calibri" w:hAnsi="Calibri" w:cs="Calibri"/>
          <w:noProof/>
          <w:sz w:val="22"/>
        </w:rPr>
        <mc:AlternateContent>
          <mc:Choice Requires="wpg">
            <w:drawing>
              <wp:inline distT="0" distB="0" distL="0" distR="0" wp14:anchorId="01A69FC3" wp14:editId="704BABF1">
                <wp:extent cx="6722381" cy="3403457"/>
                <wp:effectExtent l="0" t="0" r="0" b="0"/>
                <wp:docPr id="62012" name="Group 62012"/>
                <wp:cNvGraphicFramePr/>
                <a:graphic xmlns:a="http://schemas.openxmlformats.org/drawingml/2006/main">
                  <a:graphicData uri="http://schemas.microsoft.com/office/word/2010/wordprocessingGroup">
                    <wpg:wgp>
                      <wpg:cNvGrpSpPr/>
                      <wpg:grpSpPr>
                        <a:xfrm>
                          <a:off x="0" y="0"/>
                          <a:ext cx="6722381" cy="3403457"/>
                          <a:chOff x="0" y="0"/>
                          <a:chExt cx="6722381" cy="3403457"/>
                        </a:xfrm>
                      </wpg:grpSpPr>
                      <wps:wsp>
                        <wps:cNvPr id="6501" name="Rectangle 6501"/>
                        <wps:cNvSpPr/>
                        <wps:spPr>
                          <a:xfrm>
                            <a:off x="480556" y="0"/>
                            <a:ext cx="810749" cy="202688"/>
                          </a:xfrm>
                          <a:prstGeom prst="rect">
                            <a:avLst/>
                          </a:prstGeom>
                          <a:ln>
                            <a:noFill/>
                          </a:ln>
                        </wps:spPr>
                        <wps:txbx>
                          <w:txbxContent>
                            <w:p w14:paraId="4802BDF4" w14:textId="77777777" w:rsidR="00F94458" w:rsidRDefault="00000000">
                              <w:pPr>
                                <w:spacing w:after="160" w:line="259" w:lineRule="auto"/>
                                <w:ind w:left="0" w:firstLine="0"/>
                                <w:rPr>
                                  <w:rFonts w:hint="eastAsia"/>
                                </w:rPr>
                              </w:pPr>
                              <w:r>
                                <w:t>项目编号</w:t>
                              </w:r>
                            </w:p>
                          </w:txbxContent>
                        </wps:txbx>
                        <wps:bodyPr horzOverflow="overflow" vert="horz" lIns="0" tIns="0" rIns="0" bIns="0" rtlCol="0">
                          <a:noAutofit/>
                        </wps:bodyPr>
                      </wps:wsp>
                      <wps:wsp>
                        <wps:cNvPr id="6502" name="Rectangle 6502"/>
                        <wps:cNvSpPr/>
                        <wps:spPr>
                          <a:xfrm>
                            <a:off x="1090149" y="0"/>
                            <a:ext cx="202687" cy="202688"/>
                          </a:xfrm>
                          <a:prstGeom prst="rect">
                            <a:avLst/>
                          </a:prstGeom>
                          <a:ln>
                            <a:noFill/>
                          </a:ln>
                        </wps:spPr>
                        <wps:txbx>
                          <w:txbxContent>
                            <w:p w14:paraId="6735C80E" w14:textId="77777777" w:rsidR="00F94458" w:rsidRDefault="00000000">
                              <w:pPr>
                                <w:spacing w:after="160" w:line="259" w:lineRule="auto"/>
                                <w:ind w:left="0" w:firstLine="0"/>
                                <w:rPr>
                                  <w:rFonts w:hint="eastAsia"/>
                                </w:rPr>
                              </w:pPr>
                              <w:r>
                                <w:t>：</w:t>
                              </w:r>
                            </w:p>
                          </w:txbxContent>
                        </wps:txbx>
                        <wps:bodyPr horzOverflow="overflow" vert="horz" lIns="0" tIns="0" rIns="0" bIns="0" rtlCol="0">
                          <a:noAutofit/>
                        </wps:bodyPr>
                      </wps:wsp>
                      <wps:wsp>
                        <wps:cNvPr id="6503" name="Rectangle 6503"/>
                        <wps:cNvSpPr/>
                        <wps:spPr>
                          <a:xfrm>
                            <a:off x="88886" y="512059"/>
                            <a:ext cx="405374" cy="202687"/>
                          </a:xfrm>
                          <a:prstGeom prst="rect">
                            <a:avLst/>
                          </a:prstGeom>
                          <a:ln>
                            <a:noFill/>
                          </a:ln>
                        </wps:spPr>
                        <wps:txbx>
                          <w:txbxContent>
                            <w:p w14:paraId="23208613" w14:textId="77777777" w:rsidR="00F94458" w:rsidRDefault="00000000">
                              <w:pPr>
                                <w:spacing w:after="160" w:line="259" w:lineRule="auto"/>
                                <w:ind w:left="0" w:firstLine="0"/>
                                <w:rPr>
                                  <w:rFonts w:hint="eastAsia"/>
                                </w:rPr>
                              </w:pPr>
                              <w:r>
                                <w:t>序号</w:t>
                              </w:r>
                            </w:p>
                          </w:txbxContent>
                        </wps:txbx>
                        <wps:bodyPr horzOverflow="overflow" vert="horz" lIns="0" tIns="0" rIns="0" bIns="0" rtlCol="0">
                          <a:noAutofit/>
                        </wps:bodyPr>
                      </wps:wsp>
                      <wps:wsp>
                        <wps:cNvPr id="6504" name="Rectangle 6504"/>
                        <wps:cNvSpPr/>
                        <wps:spPr>
                          <a:xfrm>
                            <a:off x="550654" y="512059"/>
                            <a:ext cx="1216123" cy="202687"/>
                          </a:xfrm>
                          <a:prstGeom prst="rect">
                            <a:avLst/>
                          </a:prstGeom>
                          <a:ln>
                            <a:noFill/>
                          </a:ln>
                        </wps:spPr>
                        <wps:txbx>
                          <w:txbxContent>
                            <w:p w14:paraId="5267913C" w14:textId="77777777" w:rsidR="00F94458" w:rsidRDefault="00000000">
                              <w:pPr>
                                <w:spacing w:after="160" w:line="259" w:lineRule="auto"/>
                                <w:ind w:left="0" w:firstLine="0"/>
                                <w:rPr>
                                  <w:rFonts w:hint="eastAsia"/>
                                </w:rPr>
                              </w:pPr>
                              <w:r>
                                <w:t>采购单位名称</w:t>
                              </w:r>
                            </w:p>
                          </w:txbxContent>
                        </wps:txbx>
                        <wps:bodyPr horzOverflow="overflow" vert="horz" lIns="0" tIns="0" rIns="0" bIns="0" rtlCol="0">
                          <a:noAutofit/>
                        </wps:bodyPr>
                      </wps:wsp>
                      <wps:wsp>
                        <wps:cNvPr id="6505" name="Rectangle 6505"/>
                        <wps:cNvSpPr/>
                        <wps:spPr>
                          <a:xfrm>
                            <a:off x="1679924" y="512059"/>
                            <a:ext cx="810749" cy="202687"/>
                          </a:xfrm>
                          <a:prstGeom prst="rect">
                            <a:avLst/>
                          </a:prstGeom>
                          <a:ln>
                            <a:noFill/>
                          </a:ln>
                        </wps:spPr>
                        <wps:txbx>
                          <w:txbxContent>
                            <w:p w14:paraId="085C32E4" w14:textId="77777777" w:rsidR="00F94458" w:rsidRDefault="00000000">
                              <w:pPr>
                                <w:spacing w:after="160" w:line="259" w:lineRule="auto"/>
                                <w:ind w:left="0" w:firstLine="0"/>
                                <w:rPr>
                                  <w:rFonts w:hint="eastAsia"/>
                                </w:rPr>
                              </w:pPr>
                              <w:r>
                                <w:t>项目名称</w:t>
                              </w:r>
                            </w:p>
                          </w:txbxContent>
                        </wps:txbx>
                        <wps:bodyPr horzOverflow="overflow" vert="horz" lIns="0" tIns="0" rIns="0" bIns="0" rtlCol="0">
                          <a:noAutofit/>
                        </wps:bodyPr>
                      </wps:wsp>
                      <wps:wsp>
                        <wps:cNvPr id="6506" name="Rectangle 6506"/>
                        <wps:cNvSpPr/>
                        <wps:spPr>
                          <a:xfrm>
                            <a:off x="2568404" y="512059"/>
                            <a:ext cx="810749" cy="202687"/>
                          </a:xfrm>
                          <a:prstGeom prst="rect">
                            <a:avLst/>
                          </a:prstGeom>
                          <a:ln>
                            <a:noFill/>
                          </a:ln>
                        </wps:spPr>
                        <wps:txbx>
                          <w:txbxContent>
                            <w:p w14:paraId="5F4F2AC8" w14:textId="77777777" w:rsidR="00F94458" w:rsidRDefault="00000000">
                              <w:pPr>
                                <w:spacing w:after="160" w:line="259" w:lineRule="auto"/>
                                <w:ind w:left="0" w:firstLine="0"/>
                                <w:rPr>
                                  <w:rFonts w:hint="eastAsia"/>
                                </w:rPr>
                              </w:pPr>
                              <w:r>
                                <w:t>服务内容</w:t>
                              </w:r>
                            </w:p>
                          </w:txbxContent>
                        </wps:txbx>
                        <wps:bodyPr horzOverflow="overflow" vert="horz" lIns="0" tIns="0" rIns="0" bIns="0" rtlCol="0">
                          <a:noAutofit/>
                        </wps:bodyPr>
                      </wps:wsp>
                      <wps:wsp>
                        <wps:cNvPr id="6507" name="Rectangle 6507"/>
                        <wps:cNvSpPr/>
                        <wps:spPr>
                          <a:xfrm>
                            <a:off x="3400488" y="413000"/>
                            <a:ext cx="608062" cy="202687"/>
                          </a:xfrm>
                          <a:prstGeom prst="rect">
                            <a:avLst/>
                          </a:prstGeom>
                          <a:ln>
                            <a:noFill/>
                          </a:ln>
                        </wps:spPr>
                        <wps:txbx>
                          <w:txbxContent>
                            <w:p w14:paraId="75A773E7" w14:textId="77777777" w:rsidR="00F94458" w:rsidRDefault="00000000">
                              <w:pPr>
                                <w:spacing w:after="160" w:line="259" w:lineRule="auto"/>
                                <w:ind w:left="0" w:firstLine="0"/>
                                <w:rPr>
                                  <w:rFonts w:hint="eastAsia"/>
                                </w:rPr>
                              </w:pPr>
                              <w:r>
                                <w:t>采购单</w:t>
                              </w:r>
                            </w:p>
                          </w:txbxContent>
                        </wps:txbx>
                        <wps:bodyPr horzOverflow="overflow" vert="horz" lIns="0" tIns="0" rIns="0" bIns="0" rtlCol="0">
                          <a:noAutofit/>
                        </wps:bodyPr>
                      </wps:wsp>
                      <wps:wsp>
                        <wps:cNvPr id="6508" name="Rectangle 6508"/>
                        <wps:cNvSpPr/>
                        <wps:spPr>
                          <a:xfrm>
                            <a:off x="3857680" y="413000"/>
                            <a:ext cx="202687" cy="202687"/>
                          </a:xfrm>
                          <a:prstGeom prst="rect">
                            <a:avLst/>
                          </a:prstGeom>
                          <a:ln>
                            <a:noFill/>
                          </a:ln>
                        </wps:spPr>
                        <wps:txbx>
                          <w:txbxContent>
                            <w:p w14:paraId="5B461B98" w14:textId="77777777" w:rsidR="00F94458" w:rsidRDefault="00000000">
                              <w:pPr>
                                <w:spacing w:after="160" w:line="259" w:lineRule="auto"/>
                                <w:ind w:left="0" w:firstLine="0"/>
                                <w:rPr>
                                  <w:rFonts w:hint="eastAsia"/>
                                </w:rPr>
                              </w:pPr>
                              <w:r>
                                <w:t>位</w:t>
                              </w:r>
                            </w:p>
                          </w:txbxContent>
                        </wps:txbx>
                        <wps:bodyPr horzOverflow="overflow" vert="horz" lIns="0" tIns="0" rIns="0" bIns="0" rtlCol="0">
                          <a:noAutofit/>
                        </wps:bodyPr>
                      </wps:wsp>
                      <wps:wsp>
                        <wps:cNvPr id="6509" name="Rectangle 6509"/>
                        <wps:cNvSpPr/>
                        <wps:spPr>
                          <a:xfrm>
                            <a:off x="4010080" y="413000"/>
                            <a:ext cx="202687" cy="202687"/>
                          </a:xfrm>
                          <a:prstGeom prst="rect">
                            <a:avLst/>
                          </a:prstGeom>
                          <a:ln>
                            <a:noFill/>
                          </a:ln>
                        </wps:spPr>
                        <wps:txbx>
                          <w:txbxContent>
                            <w:p w14:paraId="510EEA90" w14:textId="77777777" w:rsidR="00F94458" w:rsidRDefault="00000000">
                              <w:pPr>
                                <w:spacing w:after="160" w:line="259" w:lineRule="auto"/>
                                <w:ind w:left="0" w:firstLine="0"/>
                                <w:rPr>
                                  <w:rFonts w:hint="eastAsia"/>
                                </w:rPr>
                              </w:pPr>
                              <w:r>
                                <w:t>联</w:t>
                              </w:r>
                            </w:p>
                          </w:txbxContent>
                        </wps:txbx>
                        <wps:bodyPr horzOverflow="overflow" vert="horz" lIns="0" tIns="0" rIns="0" bIns="0" rtlCol="0">
                          <a:noAutofit/>
                        </wps:bodyPr>
                      </wps:wsp>
                      <wps:wsp>
                        <wps:cNvPr id="6510" name="Rectangle 6510"/>
                        <wps:cNvSpPr/>
                        <wps:spPr>
                          <a:xfrm>
                            <a:off x="4162476" y="413000"/>
                            <a:ext cx="202687" cy="202687"/>
                          </a:xfrm>
                          <a:prstGeom prst="rect">
                            <a:avLst/>
                          </a:prstGeom>
                          <a:ln>
                            <a:noFill/>
                          </a:ln>
                        </wps:spPr>
                        <wps:txbx>
                          <w:txbxContent>
                            <w:p w14:paraId="4F664517" w14:textId="77777777" w:rsidR="00F94458" w:rsidRDefault="00000000">
                              <w:pPr>
                                <w:spacing w:after="160" w:line="259" w:lineRule="auto"/>
                                <w:ind w:left="0" w:firstLine="0"/>
                                <w:rPr>
                                  <w:rFonts w:hint="eastAsia"/>
                                </w:rPr>
                              </w:pPr>
                              <w:r>
                                <w:t>系</w:t>
                              </w:r>
                            </w:p>
                          </w:txbxContent>
                        </wps:txbx>
                        <wps:bodyPr horzOverflow="overflow" vert="horz" lIns="0" tIns="0" rIns="0" bIns="0" rtlCol="0">
                          <a:noAutofit/>
                        </wps:bodyPr>
                      </wps:wsp>
                      <wps:wsp>
                        <wps:cNvPr id="6511" name="Rectangle 6511"/>
                        <wps:cNvSpPr/>
                        <wps:spPr>
                          <a:xfrm>
                            <a:off x="4314873" y="413000"/>
                            <a:ext cx="202687" cy="202687"/>
                          </a:xfrm>
                          <a:prstGeom prst="rect">
                            <a:avLst/>
                          </a:prstGeom>
                          <a:ln>
                            <a:noFill/>
                          </a:ln>
                        </wps:spPr>
                        <wps:txbx>
                          <w:txbxContent>
                            <w:p w14:paraId="3070A2B9" w14:textId="77777777" w:rsidR="00F94458" w:rsidRDefault="00000000">
                              <w:pPr>
                                <w:spacing w:after="160" w:line="259" w:lineRule="auto"/>
                                <w:ind w:left="0" w:firstLine="0"/>
                                <w:rPr>
                                  <w:rFonts w:hint="eastAsia"/>
                                </w:rPr>
                              </w:pPr>
                              <w:r>
                                <w:t>人</w:t>
                              </w:r>
                            </w:p>
                          </w:txbxContent>
                        </wps:txbx>
                        <wps:bodyPr horzOverflow="overflow" vert="horz" lIns="0" tIns="0" rIns="0" bIns="0" rtlCol="0">
                          <a:noAutofit/>
                        </wps:bodyPr>
                      </wps:wsp>
                      <wps:wsp>
                        <wps:cNvPr id="6512" name="Rectangle 6512"/>
                        <wps:cNvSpPr/>
                        <wps:spPr>
                          <a:xfrm>
                            <a:off x="3552887" y="611115"/>
                            <a:ext cx="1013436" cy="202687"/>
                          </a:xfrm>
                          <a:prstGeom prst="rect">
                            <a:avLst/>
                          </a:prstGeom>
                          <a:ln>
                            <a:noFill/>
                          </a:ln>
                        </wps:spPr>
                        <wps:txbx>
                          <w:txbxContent>
                            <w:p w14:paraId="0A76B041" w14:textId="77777777" w:rsidR="00F94458" w:rsidRDefault="00000000">
                              <w:pPr>
                                <w:spacing w:after="160" w:line="259" w:lineRule="auto"/>
                                <w:ind w:left="0" w:firstLine="0"/>
                                <w:rPr>
                                  <w:rFonts w:hint="eastAsia"/>
                                </w:rPr>
                              </w:pPr>
                              <w:r>
                                <w:t>及联系电话</w:t>
                              </w:r>
                            </w:p>
                          </w:txbxContent>
                        </wps:txbx>
                        <wps:bodyPr horzOverflow="overflow" vert="horz" lIns="0" tIns="0" rIns="0" bIns="0" rtlCol="0">
                          <a:noAutofit/>
                        </wps:bodyPr>
                      </wps:wsp>
                      <wps:wsp>
                        <wps:cNvPr id="6513" name="Rectangle 6513"/>
                        <wps:cNvSpPr/>
                        <wps:spPr>
                          <a:xfrm>
                            <a:off x="4633392" y="512059"/>
                            <a:ext cx="405374" cy="202687"/>
                          </a:xfrm>
                          <a:prstGeom prst="rect">
                            <a:avLst/>
                          </a:prstGeom>
                          <a:ln>
                            <a:noFill/>
                          </a:ln>
                        </wps:spPr>
                        <wps:txbx>
                          <w:txbxContent>
                            <w:p w14:paraId="6DC1852A" w14:textId="77777777" w:rsidR="00F94458" w:rsidRDefault="00000000">
                              <w:pPr>
                                <w:spacing w:after="160" w:line="259" w:lineRule="auto"/>
                                <w:ind w:left="0" w:firstLine="0"/>
                                <w:rPr>
                                  <w:rFonts w:hint="eastAsia"/>
                                </w:rPr>
                              </w:pPr>
                              <w:r>
                                <w:t>服务</w:t>
                              </w:r>
                            </w:p>
                          </w:txbxContent>
                        </wps:txbx>
                        <wps:bodyPr horzOverflow="overflow" vert="horz" lIns="0" tIns="0" rIns="0" bIns="0" rtlCol="0">
                          <a:noAutofit/>
                        </wps:bodyPr>
                      </wps:wsp>
                      <wps:wsp>
                        <wps:cNvPr id="6514" name="Rectangle 6514"/>
                        <wps:cNvSpPr/>
                        <wps:spPr>
                          <a:xfrm>
                            <a:off x="4938185" y="512059"/>
                            <a:ext cx="405374" cy="202687"/>
                          </a:xfrm>
                          <a:prstGeom prst="rect">
                            <a:avLst/>
                          </a:prstGeom>
                          <a:ln>
                            <a:noFill/>
                          </a:ln>
                        </wps:spPr>
                        <wps:txbx>
                          <w:txbxContent>
                            <w:p w14:paraId="121812A4" w14:textId="77777777" w:rsidR="00F94458" w:rsidRDefault="00000000">
                              <w:pPr>
                                <w:spacing w:after="160" w:line="259" w:lineRule="auto"/>
                                <w:ind w:left="0" w:firstLine="0"/>
                                <w:rPr>
                                  <w:rFonts w:hint="eastAsia"/>
                                </w:rPr>
                              </w:pPr>
                              <w:r>
                                <w:t>期限</w:t>
                              </w:r>
                            </w:p>
                          </w:txbxContent>
                        </wps:txbx>
                        <wps:bodyPr horzOverflow="overflow" vert="horz" lIns="0" tIns="0" rIns="0" bIns="0" rtlCol="0">
                          <a:noAutofit/>
                        </wps:bodyPr>
                      </wps:wsp>
                      <wps:wsp>
                        <wps:cNvPr id="6515" name="Rectangle 6515"/>
                        <wps:cNvSpPr/>
                        <wps:spPr>
                          <a:xfrm>
                            <a:off x="5410620" y="512059"/>
                            <a:ext cx="810748" cy="202687"/>
                          </a:xfrm>
                          <a:prstGeom prst="rect">
                            <a:avLst/>
                          </a:prstGeom>
                          <a:ln>
                            <a:noFill/>
                          </a:ln>
                        </wps:spPr>
                        <wps:txbx>
                          <w:txbxContent>
                            <w:p w14:paraId="66E6C82E" w14:textId="77777777" w:rsidR="00F94458" w:rsidRDefault="00000000">
                              <w:pPr>
                                <w:spacing w:after="160" w:line="259" w:lineRule="auto"/>
                                <w:ind w:left="0" w:firstLine="0"/>
                                <w:rPr>
                                  <w:rFonts w:hint="eastAsia"/>
                                </w:rPr>
                              </w:pPr>
                              <w:r>
                                <w:t>合同金额</w:t>
                              </w:r>
                            </w:p>
                          </w:txbxContent>
                        </wps:txbx>
                        <wps:bodyPr horzOverflow="overflow" vert="horz" lIns="0" tIns="0" rIns="0" bIns="0" rtlCol="0">
                          <a:noAutofit/>
                        </wps:bodyPr>
                      </wps:wsp>
                      <wps:wsp>
                        <wps:cNvPr id="6516" name="Rectangle 6516"/>
                        <wps:cNvSpPr/>
                        <wps:spPr>
                          <a:xfrm>
                            <a:off x="6264043" y="512059"/>
                            <a:ext cx="405375" cy="202687"/>
                          </a:xfrm>
                          <a:prstGeom prst="rect">
                            <a:avLst/>
                          </a:prstGeom>
                          <a:ln>
                            <a:noFill/>
                          </a:ln>
                        </wps:spPr>
                        <wps:txbx>
                          <w:txbxContent>
                            <w:p w14:paraId="47FD771F" w14:textId="77777777" w:rsidR="00F94458" w:rsidRDefault="00000000">
                              <w:pPr>
                                <w:spacing w:after="160" w:line="259" w:lineRule="auto"/>
                                <w:ind w:left="0" w:firstLine="0"/>
                                <w:rPr>
                                  <w:rFonts w:hint="eastAsia"/>
                                </w:rPr>
                              </w:pPr>
                              <w:r>
                                <w:t>备注</w:t>
                              </w:r>
                            </w:p>
                          </w:txbxContent>
                        </wps:txbx>
                        <wps:bodyPr horzOverflow="overflow" vert="horz" lIns="0" tIns="0" rIns="0" bIns="0" rtlCol="0">
                          <a:noAutofit/>
                        </wps:bodyPr>
                      </wps:wsp>
                      <wps:wsp>
                        <wps:cNvPr id="6517" name="Rectangle 6517"/>
                        <wps:cNvSpPr/>
                        <wps:spPr>
                          <a:xfrm>
                            <a:off x="931647" y="2927559"/>
                            <a:ext cx="202687" cy="202687"/>
                          </a:xfrm>
                          <a:prstGeom prst="rect">
                            <a:avLst/>
                          </a:prstGeom>
                          <a:ln>
                            <a:noFill/>
                          </a:ln>
                        </wps:spPr>
                        <wps:txbx>
                          <w:txbxContent>
                            <w:p w14:paraId="7ACF95D8" w14:textId="77777777" w:rsidR="00F94458" w:rsidRDefault="00000000">
                              <w:pPr>
                                <w:spacing w:after="160" w:line="259" w:lineRule="auto"/>
                                <w:ind w:left="0" w:firstLine="0"/>
                                <w:rPr>
                                  <w:rFonts w:hint="eastAsia"/>
                                </w:rPr>
                              </w:pPr>
                              <w:r>
                                <w:t>…</w:t>
                              </w:r>
                            </w:p>
                          </w:txbxContent>
                        </wps:txbx>
                        <wps:bodyPr horzOverflow="overflow" vert="horz" lIns="0" tIns="0" rIns="0" bIns="0" rtlCol="0">
                          <a:noAutofit/>
                        </wps:bodyPr>
                      </wps:wsp>
                      <wps:wsp>
                        <wps:cNvPr id="6518" name="Shape 6518"/>
                        <wps:cNvSpPr/>
                        <wps:spPr>
                          <a:xfrm>
                            <a:off x="0" y="277405"/>
                            <a:ext cx="6722381" cy="0"/>
                          </a:xfrm>
                          <a:custGeom>
                            <a:avLst/>
                            <a:gdLst/>
                            <a:ahLst/>
                            <a:cxnLst/>
                            <a:rect l="0" t="0" r="0" b="0"/>
                            <a:pathLst>
                              <a:path w="6722381">
                                <a:moveTo>
                                  <a:pt x="0" y="0"/>
                                </a:moveTo>
                                <a:lnTo>
                                  <a:pt x="6722381"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19" name="Shape 6519"/>
                        <wps:cNvSpPr/>
                        <wps:spPr>
                          <a:xfrm>
                            <a:off x="0" y="900965"/>
                            <a:ext cx="6722381" cy="0"/>
                          </a:xfrm>
                          <a:custGeom>
                            <a:avLst/>
                            <a:gdLst/>
                            <a:ahLst/>
                            <a:cxnLst/>
                            <a:rect l="0" t="0" r="0" b="0"/>
                            <a:pathLst>
                              <a:path w="6722381">
                                <a:moveTo>
                                  <a:pt x="0" y="0"/>
                                </a:moveTo>
                                <a:lnTo>
                                  <a:pt x="6722381"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0" name="Shape 6520"/>
                        <wps:cNvSpPr/>
                        <wps:spPr>
                          <a:xfrm>
                            <a:off x="0" y="1401972"/>
                            <a:ext cx="6722381" cy="0"/>
                          </a:xfrm>
                          <a:custGeom>
                            <a:avLst/>
                            <a:gdLst/>
                            <a:ahLst/>
                            <a:cxnLst/>
                            <a:rect l="0" t="0" r="0" b="0"/>
                            <a:pathLst>
                              <a:path w="6722381">
                                <a:moveTo>
                                  <a:pt x="0" y="0"/>
                                </a:moveTo>
                                <a:lnTo>
                                  <a:pt x="6722381"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1" name="Shape 6521"/>
                        <wps:cNvSpPr/>
                        <wps:spPr>
                          <a:xfrm>
                            <a:off x="0" y="1902343"/>
                            <a:ext cx="6722381" cy="0"/>
                          </a:xfrm>
                          <a:custGeom>
                            <a:avLst/>
                            <a:gdLst/>
                            <a:ahLst/>
                            <a:cxnLst/>
                            <a:rect l="0" t="0" r="0" b="0"/>
                            <a:pathLst>
                              <a:path w="6722381">
                                <a:moveTo>
                                  <a:pt x="0" y="0"/>
                                </a:moveTo>
                                <a:lnTo>
                                  <a:pt x="6722381"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2" name="Shape 6522"/>
                        <wps:cNvSpPr/>
                        <wps:spPr>
                          <a:xfrm>
                            <a:off x="0" y="2402717"/>
                            <a:ext cx="6722381" cy="0"/>
                          </a:xfrm>
                          <a:custGeom>
                            <a:avLst/>
                            <a:gdLst/>
                            <a:ahLst/>
                            <a:cxnLst/>
                            <a:rect l="0" t="0" r="0" b="0"/>
                            <a:pathLst>
                              <a:path w="6722381">
                                <a:moveTo>
                                  <a:pt x="0" y="0"/>
                                </a:moveTo>
                                <a:lnTo>
                                  <a:pt x="6722381"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3" name="Shape 6523"/>
                        <wps:cNvSpPr/>
                        <wps:spPr>
                          <a:xfrm>
                            <a:off x="0" y="2903087"/>
                            <a:ext cx="6722381" cy="0"/>
                          </a:xfrm>
                          <a:custGeom>
                            <a:avLst/>
                            <a:gdLst/>
                            <a:ahLst/>
                            <a:cxnLst/>
                            <a:rect l="0" t="0" r="0" b="0"/>
                            <a:pathLst>
                              <a:path w="6722381">
                                <a:moveTo>
                                  <a:pt x="0" y="0"/>
                                </a:moveTo>
                                <a:lnTo>
                                  <a:pt x="6722381"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4" name="Shape 6524"/>
                        <wps:cNvSpPr/>
                        <wps:spPr>
                          <a:xfrm>
                            <a:off x="0" y="3403457"/>
                            <a:ext cx="6722381" cy="0"/>
                          </a:xfrm>
                          <a:custGeom>
                            <a:avLst/>
                            <a:gdLst/>
                            <a:ahLst/>
                            <a:cxnLst/>
                            <a:rect l="0" t="0" r="0" b="0"/>
                            <a:pathLst>
                              <a:path w="6722381">
                                <a:moveTo>
                                  <a:pt x="0" y="0"/>
                                </a:moveTo>
                                <a:lnTo>
                                  <a:pt x="6722381"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5" name="Shape 6525"/>
                        <wps:cNvSpPr/>
                        <wps:spPr>
                          <a:xfrm>
                            <a:off x="3049"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6" name="Shape 6526"/>
                        <wps:cNvSpPr/>
                        <wps:spPr>
                          <a:xfrm>
                            <a:off x="481194"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7" name="Shape 6527"/>
                        <wps:cNvSpPr/>
                        <wps:spPr>
                          <a:xfrm>
                            <a:off x="1535278"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8" name="Shape 6528"/>
                        <wps:cNvSpPr/>
                        <wps:spPr>
                          <a:xfrm>
                            <a:off x="2433788"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9" name="Shape 6529"/>
                        <wps:cNvSpPr/>
                        <wps:spPr>
                          <a:xfrm>
                            <a:off x="3311346"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30" name="Shape 6530"/>
                        <wps:cNvSpPr/>
                        <wps:spPr>
                          <a:xfrm>
                            <a:off x="4556558"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31" name="Shape 6531"/>
                        <wps:cNvSpPr/>
                        <wps:spPr>
                          <a:xfrm>
                            <a:off x="5318547"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32" name="Shape 6532"/>
                        <wps:cNvSpPr/>
                        <wps:spPr>
                          <a:xfrm>
                            <a:off x="6114188"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33" name="Shape 6533"/>
                        <wps:cNvSpPr/>
                        <wps:spPr>
                          <a:xfrm>
                            <a:off x="6719335"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A69FC3" id="Group 62012" o:spid="_x0000_s1144" style="width:529.3pt;height:268pt;mso-position-horizontal-relative:char;mso-position-vertical-relative:line" coordsize="67223,34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">
                <v:rect id="Rectangle 6501" o:spid="_x0000_s1145" style="position:absolute;left:4805;width:8108;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" filled="f" stroked="f">
                  <v:textbox inset="0,0,0,0">
                    <w:txbxContent>
                      <w:p w14:paraId="4802BDF4" w14:textId="77777777" w:rsidR="00F94458" w:rsidRDefault="00000000">
                        <w:pPr>
                          <w:spacing w:after="160" w:line="259" w:lineRule="auto"/>
                          <w:ind w:left="0" w:firstLine="0"/>
                          <w:rPr>
                            <w:rFonts w:hint="eastAsia"/>
                          </w:rPr>
                        </w:pPr>
                        <w:r>
                          <w:t>项目编号</w:t>
                        </w:r>
                      </w:p>
                    </w:txbxContent>
                  </v:textbox>
                </v:rect>
                <v:rect id="Rectangle 6502" o:spid="_x0000_s1146" style="position:absolute;left:10901;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" filled="f" stroked="f">
                  <v:textbox inset="0,0,0,0">
                    <w:txbxContent>
                      <w:p w14:paraId="6735C80E" w14:textId="77777777" w:rsidR="00F94458" w:rsidRDefault="00000000">
                        <w:pPr>
                          <w:spacing w:after="160" w:line="259" w:lineRule="auto"/>
                          <w:ind w:left="0" w:firstLine="0"/>
                          <w:rPr>
                            <w:rFonts w:hint="eastAsia"/>
                          </w:rPr>
                        </w:pPr>
                        <w:r>
                          <w:t>：</w:t>
                        </w:r>
                      </w:p>
                    </w:txbxContent>
                  </v:textbox>
                </v:rect>
                <v:rect id="Rectangle 6503" o:spid="_x0000_s1147" style="position:absolute;left:888;top:5120;width:405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" filled="f" stroked="f">
                  <v:textbox inset="0,0,0,0">
                    <w:txbxContent>
                      <w:p w14:paraId="23208613" w14:textId="77777777" w:rsidR="00F94458" w:rsidRDefault="00000000">
                        <w:pPr>
                          <w:spacing w:after="160" w:line="259" w:lineRule="auto"/>
                          <w:ind w:left="0" w:firstLine="0"/>
                          <w:rPr>
                            <w:rFonts w:hint="eastAsia"/>
                          </w:rPr>
                        </w:pPr>
                        <w:r>
                          <w:t>序号</w:t>
                        </w:r>
                      </w:p>
                    </w:txbxContent>
                  </v:textbox>
                </v:rect>
                <v:rect id="Rectangle 6504" o:spid="_x0000_s1148" style="position:absolute;left:5506;top:5120;width:1216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" filled="f" stroked="f">
                  <v:textbox inset="0,0,0,0">
                    <w:txbxContent>
                      <w:p w14:paraId="5267913C" w14:textId="77777777" w:rsidR="00F94458" w:rsidRDefault="00000000">
                        <w:pPr>
                          <w:spacing w:after="160" w:line="259" w:lineRule="auto"/>
                          <w:ind w:left="0" w:firstLine="0"/>
                          <w:rPr>
                            <w:rFonts w:hint="eastAsia"/>
                          </w:rPr>
                        </w:pPr>
                        <w:r>
                          <w:t>采购单位名称</w:t>
                        </w:r>
                      </w:p>
                    </w:txbxContent>
                  </v:textbox>
                </v:rect>
                <v:rect id="Rectangle 6505" o:spid="_x0000_s1149" style="position:absolute;left:16799;top:5120;width:810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" filled="f" stroked="f">
                  <v:textbox inset="0,0,0,0">
                    <w:txbxContent>
                      <w:p w14:paraId="085C32E4" w14:textId="77777777" w:rsidR="00F94458" w:rsidRDefault="00000000">
                        <w:pPr>
                          <w:spacing w:after="160" w:line="259" w:lineRule="auto"/>
                          <w:ind w:left="0" w:firstLine="0"/>
                          <w:rPr>
                            <w:rFonts w:hint="eastAsia"/>
                          </w:rPr>
                        </w:pPr>
                        <w:r>
                          <w:t>项目名称</w:t>
                        </w:r>
                      </w:p>
                    </w:txbxContent>
                  </v:textbox>
                </v:rect>
                <v:rect id="Rectangle 6506" o:spid="_x0000_s1150" style="position:absolute;left:25684;top:5120;width:810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" filled="f" stroked="f">
                  <v:textbox inset="0,0,0,0">
                    <w:txbxContent>
                      <w:p w14:paraId="5F4F2AC8" w14:textId="77777777" w:rsidR="00F94458" w:rsidRDefault="00000000">
                        <w:pPr>
                          <w:spacing w:after="160" w:line="259" w:lineRule="auto"/>
                          <w:ind w:left="0" w:firstLine="0"/>
                          <w:rPr>
                            <w:rFonts w:hint="eastAsia"/>
                          </w:rPr>
                        </w:pPr>
                        <w:r>
                          <w:t>服务内容</w:t>
                        </w:r>
                      </w:p>
                    </w:txbxContent>
                  </v:textbox>
                </v:rect>
                <v:rect id="Rectangle 6507" o:spid="_x0000_s1151" style="position:absolute;left:34004;top:4130;width:608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" filled="f" stroked="f">
                  <v:textbox inset="0,0,0,0">
                    <w:txbxContent>
                      <w:p w14:paraId="75A773E7" w14:textId="77777777" w:rsidR="00F94458" w:rsidRDefault="00000000">
                        <w:pPr>
                          <w:spacing w:after="160" w:line="259" w:lineRule="auto"/>
                          <w:ind w:left="0" w:firstLine="0"/>
                          <w:rPr>
                            <w:rFonts w:hint="eastAsia"/>
                          </w:rPr>
                        </w:pPr>
                        <w:r>
                          <w:t>采购单</w:t>
                        </w:r>
                      </w:p>
                    </w:txbxContent>
                  </v:textbox>
                </v:rect>
                <v:rect id="Rectangle 6508" o:spid="_x0000_s1152" style="position:absolute;left:38576;top:4130;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" filled="f" stroked="f">
                  <v:textbox inset="0,0,0,0">
                    <w:txbxContent>
                      <w:p w14:paraId="5B461B98" w14:textId="77777777" w:rsidR="00F94458" w:rsidRDefault="00000000">
                        <w:pPr>
                          <w:spacing w:after="160" w:line="259" w:lineRule="auto"/>
                          <w:ind w:left="0" w:firstLine="0"/>
                          <w:rPr>
                            <w:rFonts w:hint="eastAsia"/>
                          </w:rPr>
                        </w:pPr>
                        <w:r>
                          <w:t>位</w:t>
                        </w:r>
                      </w:p>
                    </w:txbxContent>
                  </v:textbox>
                </v:rect>
                <v:rect id="Rectangle 6509" o:spid="_x0000_s1153" style="position:absolute;left:40100;top:4130;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" filled="f" stroked="f">
                  <v:textbox inset="0,0,0,0">
                    <w:txbxContent>
                      <w:p w14:paraId="510EEA90" w14:textId="77777777" w:rsidR="00F94458" w:rsidRDefault="00000000">
                        <w:pPr>
                          <w:spacing w:after="160" w:line="259" w:lineRule="auto"/>
                          <w:ind w:left="0" w:firstLine="0"/>
                          <w:rPr>
                            <w:rFonts w:hint="eastAsia"/>
                          </w:rPr>
                        </w:pPr>
                        <w:r>
                          <w:t>联</w:t>
                        </w:r>
                      </w:p>
                    </w:txbxContent>
                  </v:textbox>
                </v:rect>
                <v:rect id="Rectangle 6510" o:spid="_x0000_s1154" style="position:absolute;left:41624;top:4130;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" filled="f" stroked="f">
                  <v:textbox inset="0,0,0,0">
                    <w:txbxContent>
                      <w:p w14:paraId="4F664517" w14:textId="77777777" w:rsidR="00F94458" w:rsidRDefault="00000000">
                        <w:pPr>
                          <w:spacing w:after="160" w:line="259" w:lineRule="auto"/>
                          <w:ind w:left="0" w:firstLine="0"/>
                          <w:rPr>
                            <w:rFonts w:hint="eastAsia"/>
                          </w:rPr>
                        </w:pPr>
                        <w:r>
                          <w:t>系</w:t>
                        </w:r>
                      </w:p>
                    </w:txbxContent>
                  </v:textbox>
                </v:rect>
                <v:rect id="Rectangle 6511" o:spid="_x0000_s1155" style="position:absolute;left:43148;top:4130;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" filled="f" stroked="f">
                  <v:textbox inset="0,0,0,0">
                    <w:txbxContent>
                      <w:p w14:paraId="3070A2B9" w14:textId="77777777" w:rsidR="00F94458" w:rsidRDefault="00000000">
                        <w:pPr>
                          <w:spacing w:after="160" w:line="259" w:lineRule="auto"/>
                          <w:ind w:left="0" w:firstLine="0"/>
                          <w:rPr>
                            <w:rFonts w:hint="eastAsia"/>
                          </w:rPr>
                        </w:pPr>
                        <w:r>
                          <w:t>人</w:t>
                        </w:r>
                      </w:p>
                    </w:txbxContent>
                  </v:textbox>
                </v:rect>
                <v:rect id="Rectangle 6512" o:spid="_x0000_s1156" style="position:absolute;left:35528;top:6111;width:1013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" filled="f" stroked="f">
                  <v:textbox inset="0,0,0,0">
                    <w:txbxContent>
                      <w:p w14:paraId="0A76B041" w14:textId="77777777" w:rsidR="00F94458" w:rsidRDefault="00000000">
                        <w:pPr>
                          <w:spacing w:after="160" w:line="259" w:lineRule="auto"/>
                          <w:ind w:left="0" w:firstLine="0"/>
                          <w:rPr>
                            <w:rFonts w:hint="eastAsia"/>
                          </w:rPr>
                        </w:pPr>
                        <w:r>
                          <w:t>及联系电话</w:t>
                        </w:r>
                      </w:p>
                    </w:txbxContent>
                  </v:textbox>
                </v:rect>
                <v:rect id="Rectangle 6513" o:spid="_x0000_s1157" style="position:absolute;left:46333;top:5120;width:405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" filled="f" stroked="f">
                  <v:textbox inset="0,0,0,0">
                    <w:txbxContent>
                      <w:p w14:paraId="6DC1852A" w14:textId="77777777" w:rsidR="00F94458" w:rsidRDefault="00000000">
                        <w:pPr>
                          <w:spacing w:after="160" w:line="259" w:lineRule="auto"/>
                          <w:ind w:left="0" w:firstLine="0"/>
                          <w:rPr>
                            <w:rFonts w:hint="eastAsia"/>
                          </w:rPr>
                        </w:pPr>
                        <w:r>
                          <w:t>服务</w:t>
                        </w:r>
                      </w:p>
                    </w:txbxContent>
                  </v:textbox>
                </v:rect>
                <v:rect id="Rectangle 6514" o:spid="_x0000_s1158" style="position:absolute;left:49381;top:5120;width:405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" filled="f" stroked="f">
                  <v:textbox inset="0,0,0,0">
                    <w:txbxContent>
                      <w:p w14:paraId="121812A4" w14:textId="77777777" w:rsidR="00F94458" w:rsidRDefault="00000000">
                        <w:pPr>
                          <w:spacing w:after="160" w:line="259" w:lineRule="auto"/>
                          <w:ind w:left="0" w:firstLine="0"/>
                          <w:rPr>
                            <w:rFonts w:hint="eastAsia"/>
                          </w:rPr>
                        </w:pPr>
                        <w:r>
                          <w:t>期限</w:t>
                        </w:r>
                      </w:p>
                    </w:txbxContent>
                  </v:textbox>
                </v:rect>
                <v:rect id="Rectangle 6515" o:spid="_x0000_s1159" style="position:absolute;left:54106;top:5120;width:810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" filled="f" stroked="f">
                  <v:textbox inset="0,0,0,0">
                    <w:txbxContent>
                      <w:p w14:paraId="66E6C82E" w14:textId="77777777" w:rsidR="00F94458" w:rsidRDefault="00000000">
                        <w:pPr>
                          <w:spacing w:after="160" w:line="259" w:lineRule="auto"/>
                          <w:ind w:left="0" w:firstLine="0"/>
                          <w:rPr>
                            <w:rFonts w:hint="eastAsia"/>
                          </w:rPr>
                        </w:pPr>
                        <w:r>
                          <w:t>合同金额</w:t>
                        </w:r>
                      </w:p>
                    </w:txbxContent>
                  </v:textbox>
                </v:rect>
                <v:rect id="Rectangle 6516" o:spid="_x0000_s1160" style="position:absolute;left:62640;top:5120;width:405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" filled="f" stroked="f">
                  <v:textbox inset="0,0,0,0">
                    <w:txbxContent>
                      <w:p w14:paraId="47FD771F" w14:textId="77777777" w:rsidR="00F94458" w:rsidRDefault="00000000">
                        <w:pPr>
                          <w:spacing w:after="160" w:line="259" w:lineRule="auto"/>
                          <w:ind w:left="0" w:firstLine="0"/>
                          <w:rPr>
                            <w:rFonts w:hint="eastAsia"/>
                          </w:rPr>
                        </w:pPr>
                        <w:r>
                          <w:t>备注</w:t>
                        </w:r>
                      </w:p>
                    </w:txbxContent>
                  </v:textbox>
                </v:rect>
                <v:rect id="Rectangle 6517" o:spid="_x0000_s1161" style="position:absolute;left:9316;top:29275;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" filled="f" stroked="f">
                  <v:textbox inset="0,0,0,0">
                    <w:txbxContent>
                      <w:p w14:paraId="7ACF95D8" w14:textId="77777777" w:rsidR="00F94458" w:rsidRDefault="00000000">
                        <w:pPr>
                          <w:spacing w:after="160" w:line="259" w:lineRule="auto"/>
                          <w:ind w:left="0" w:firstLine="0"/>
                          <w:rPr>
                            <w:rFonts w:hint="eastAsia"/>
                          </w:rPr>
                        </w:pPr>
                        <w:r>
                          <w:t>…</w:t>
                        </w:r>
                      </w:p>
                    </w:txbxContent>
                  </v:textbox>
                </v:rect>
                <v:shape id="Shape 6518" o:spid="_x0000_s1162" style="position:absolute;top:2774;width:67223;height:0;visibility:visible;mso-wrap-style:square;v-text-anchor:top" coordsize="672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" path="m,l6722381,e" filled="f" strokeweight=".16931mm">
                  <v:stroke joinstyle="bevel"/>
                  <v:path arrowok="t" textboxrect="0,0,6722381,0"/>
                </v:shape>
                <v:shape id="Shape 6519" o:spid="_x0000_s1163" style="position:absolute;top:9009;width:67223;height:0;visibility:visible;mso-wrap-style:square;v-text-anchor:top" coordsize="672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" path="m,l6722381,e" filled="f" strokeweight=".16931mm">
                  <v:stroke joinstyle="bevel"/>
                  <v:path arrowok="t" textboxrect="0,0,6722381,0"/>
                </v:shape>
                <v:shape id="Shape 6520" o:spid="_x0000_s1164" style="position:absolute;top:14019;width:67223;height:0;visibility:visible;mso-wrap-style:square;v-text-anchor:top" coordsize="672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" path="m,l6722381,e" filled="f" strokeweight=".16931mm">
                  <v:stroke joinstyle="bevel"/>
                  <v:path arrowok="t" textboxrect="0,0,6722381,0"/>
                </v:shape>
                <v:shape id="Shape 6521" o:spid="_x0000_s1165" style="position:absolute;top:19023;width:67223;height:0;visibility:visible;mso-wrap-style:square;v-text-anchor:top" coordsize="672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" path="m,l6722381,e" filled="f" strokeweight=".16931mm">
                  <v:stroke joinstyle="bevel"/>
                  <v:path arrowok="t" textboxrect="0,0,6722381,0"/>
                </v:shape>
                <v:shape id="Shape 6522" o:spid="_x0000_s1166" style="position:absolute;top:24027;width:67223;height:0;visibility:visible;mso-wrap-style:square;v-text-anchor:top" coordsize="672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" path="m,l6722381,e" filled="f" strokeweight=".16931mm">
                  <v:stroke joinstyle="bevel"/>
                  <v:path arrowok="t" textboxrect="0,0,6722381,0"/>
                </v:shape>
                <v:shape id="Shape 6523" o:spid="_x0000_s1167" style="position:absolute;top:29030;width:67223;height:0;visibility:visible;mso-wrap-style:square;v-text-anchor:top" coordsize="672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" path="m,l6722381,e" filled="f" strokeweight=".16931mm">
                  <v:stroke joinstyle="bevel"/>
                  <v:path arrowok="t" textboxrect="0,0,6722381,0"/>
                </v:shape>
                <v:shape id="Shape 6524" o:spid="_x0000_s1168" style="position:absolute;top:34034;width:67223;height:0;visibility:visible;mso-wrap-style:square;v-text-anchor:top" coordsize="672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" path="m,l6722381,e" filled="f" strokeweight=".16931mm">
                  <v:stroke joinstyle="bevel"/>
                  <v:path arrowok="t" textboxrect="0,0,6722381,0"/>
                </v:shape>
                <v:shape id="Shape 6525" o:spid="_x0000_s1169" style="position:absolute;left:30;top:2743;width:0;height:31261;visibility:visible;mso-wrap-style:square;v-text-anchor:top" coordsize="0,312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" path="m,l,3126053e" filled="f" strokeweight=".16931mm">
                  <v:stroke joinstyle="bevel"/>
                  <v:path arrowok="t" textboxrect="0,0,0,3126053"/>
                </v:shape>
                <v:shape id="Shape 6526" o:spid="_x0000_s1170" style="position:absolute;left:4811;top:2743;width:0;height:31261;visibility:visible;mso-wrap-style:square;v-text-anchor:top" coordsize="0,312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" path="m,l,3126053e" filled="f" strokeweight=".16931mm">
                  <v:stroke joinstyle="bevel"/>
                  <v:path arrowok="t" textboxrect="0,0,0,3126053"/>
                </v:shape>
                <v:shape id="Shape 6527" o:spid="_x0000_s1171" style="position:absolute;left:15352;top:2743;width:0;height:31261;visibility:visible;mso-wrap-style:square;v-text-anchor:top" coordsize="0,312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" path="m,l,3126053e" filled="f" strokeweight=".16931mm">
                  <v:stroke joinstyle="bevel"/>
                  <v:path arrowok="t" textboxrect="0,0,0,3126053"/>
                </v:shape>
                <v:shape id="Shape 6528" o:spid="_x0000_s1172" style="position:absolute;left:24337;top:2743;width:0;height:31261;visibility:visible;mso-wrap-style:square;v-text-anchor:top" coordsize="0,312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" path="m,l,3126053e" filled="f" strokeweight=".16931mm">
                  <v:stroke joinstyle="bevel"/>
                  <v:path arrowok="t" textboxrect="0,0,0,3126053"/>
                </v:shape>
                <v:shape id="Shape 6529" o:spid="_x0000_s1173" style="position:absolute;left:33113;top:2743;width:0;height:31261;visibility:visible;mso-wrap-style:square;v-text-anchor:top" coordsize="0,312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" path="m,l,3126053e" filled="f" strokeweight=".16931mm">
                  <v:stroke joinstyle="bevel"/>
                  <v:path arrowok="t" textboxrect="0,0,0,3126053"/>
                </v:shape>
                <v:shape id="Shape 6530" o:spid="_x0000_s1174" style="position:absolute;left:45565;top:2743;width:0;height:31261;visibility:visible;mso-wrap-style:square;v-text-anchor:top" coordsize="0,312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" path="m,l,3126053e" filled="f" strokeweight=".16931mm">
                  <v:stroke joinstyle="bevel"/>
                  <v:path arrowok="t" textboxrect="0,0,0,3126053"/>
                </v:shape>
                <v:shape id="Shape 6531" o:spid="_x0000_s1175" style="position:absolute;left:53185;top:2743;width:0;height:31261;visibility:visible;mso-wrap-style:square;v-text-anchor:top" coordsize="0,312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" path="m,l,3126053e" filled="f" strokeweight=".16931mm">
                  <v:stroke joinstyle="bevel"/>
                  <v:path arrowok="t" textboxrect="0,0,0,3126053"/>
                </v:shape>
                <v:shape id="Shape 6532" o:spid="_x0000_s1176" style="position:absolute;left:61141;top:2743;width:0;height:31261;visibility:visible;mso-wrap-style:square;v-text-anchor:top" coordsize="0,312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" path="m,l,3126053e" filled="f" strokeweight=".16931mm">
                  <v:stroke joinstyle="bevel"/>
                  <v:path arrowok="t" textboxrect="0,0,0,3126053"/>
                </v:shape>
                <v:shape id="Shape 6533" o:spid="_x0000_s1177" style="position:absolute;left:67193;top:2743;width:0;height:31261;visibility:visible;mso-wrap-style:square;v-text-anchor:top" coordsize="0,312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" path="m,l,3126053e" filled="f" strokeweight=".16931mm">
                  <v:stroke joinstyle="bevel"/>
                  <v:path arrowok="t" textboxrect="0,0,0,3126053"/>
                </v:shape>
                <w10:anchorlock/>
              </v:group>
            </w:pict>
          </mc:Fallback>
        </mc:AlternateContent>
      </w:r>
    </w:p>
    <w:p w14:paraId="2464078C" w14:textId="77777777" w:rsidR="00F94458" w:rsidRDefault="00000000">
      <w:pPr>
        <w:spacing w:line="358" w:lineRule="auto"/>
        <w:ind w:left="5"/>
        <w:rPr>
          <w:rFonts w:hint="eastAsia"/>
        </w:rPr>
      </w:pPr>
      <w:r>
        <w:t>注：1.以上业绩需附相关证明材料（具体详见评标标准），否则专家在评审时将不予采信；</w:t>
      </w:r>
    </w:p>
    <w:p w14:paraId="2C824A6C" w14:textId="77777777" w:rsidR="00F94458" w:rsidRDefault="00000000">
      <w:pPr>
        <w:spacing w:after="2333"/>
        <w:ind w:left="483"/>
        <w:rPr>
          <w:rFonts w:hint="eastAsia"/>
        </w:rPr>
      </w:pPr>
      <w:r>
        <w:t>2.服务内容请详细说明所承担的具体采购内容；</w:t>
      </w:r>
    </w:p>
    <w:p w14:paraId="1D6DCC6E" w14:textId="77777777" w:rsidR="00F94458" w:rsidRDefault="00000000">
      <w:pPr>
        <w:spacing w:after="593"/>
        <w:ind w:left="970" w:right="576" w:hanging="10"/>
        <w:jc w:val="center"/>
        <w:rPr>
          <w:rFonts w:hint="eastAsia"/>
        </w:rPr>
      </w:pPr>
      <w:r>
        <w:t>投标单位（单位公章）：</w:t>
      </w:r>
    </w:p>
    <w:p w14:paraId="18485E79" w14:textId="77777777" w:rsidR="00F94458" w:rsidRDefault="00000000">
      <w:pPr>
        <w:spacing w:after="590"/>
        <w:ind w:left="970" w:right="576" w:hanging="10"/>
        <w:jc w:val="center"/>
        <w:rPr>
          <w:rFonts w:hint="eastAsia"/>
        </w:rPr>
      </w:pPr>
      <w:r>
        <w:t>法定代表人或其授权委托人（签字或盖章）：</w:t>
      </w:r>
    </w:p>
    <w:p w14:paraId="2B5CF883" w14:textId="77777777" w:rsidR="00F94458" w:rsidRDefault="00000000">
      <w:pPr>
        <w:spacing w:after="436"/>
        <w:ind w:left="970" w:right="96" w:hanging="10"/>
        <w:jc w:val="center"/>
        <w:rPr>
          <w:rFonts w:hint="eastAsia"/>
        </w:rPr>
      </w:pPr>
      <w:r>
        <w:t>年 月 日</w:t>
      </w:r>
    </w:p>
    <w:p w14:paraId="28B6880B" w14:textId="77777777" w:rsidR="00F94458" w:rsidRDefault="00000000">
      <w:pPr>
        <w:pStyle w:val="4"/>
        <w:spacing w:after="223"/>
        <w:ind w:left="1877"/>
        <w:jc w:val="left"/>
        <w:rPr>
          <w:rFonts w:hint="eastAsia"/>
        </w:rPr>
      </w:pPr>
      <w:r>
        <w:lastRenderedPageBreak/>
        <w:t>九、项目负责人及实施团队人员名单简历表</w:t>
      </w:r>
    </w:p>
    <w:tbl>
      <w:tblPr>
        <w:tblStyle w:val="TableGrid"/>
        <w:tblW w:w="9862" w:type="dxa"/>
        <w:tblInd w:w="-394" w:type="dxa"/>
        <w:tblCellMar>
          <w:top w:w="367" w:type="dxa"/>
          <w:left w:w="208" w:type="dxa"/>
          <w:right w:w="207" w:type="dxa"/>
        </w:tblCellMar>
        <w:tblLook w:val="04A0" w:firstRow="1" w:lastRow="0" w:firstColumn="1" w:lastColumn="0" w:noHBand="0" w:noVBand="1"/>
      </w:tblPr>
      <w:tblGrid>
        <w:gridCol w:w="2175"/>
        <w:gridCol w:w="2792"/>
        <w:gridCol w:w="2095"/>
        <w:gridCol w:w="2800"/>
      </w:tblGrid>
      <w:tr w:rsidR="00F94458" w14:paraId="36F9E9F4" w14:textId="77777777">
        <w:trPr>
          <w:trHeight w:val="1134"/>
        </w:trPr>
        <w:tc>
          <w:tcPr>
            <w:tcW w:w="2175" w:type="dxa"/>
            <w:tcBorders>
              <w:top w:val="single" w:sz="4" w:space="0" w:color="000000"/>
              <w:left w:val="single" w:sz="4" w:space="0" w:color="000000"/>
              <w:bottom w:val="single" w:sz="4" w:space="0" w:color="000000"/>
              <w:right w:val="single" w:sz="4" w:space="0" w:color="000000"/>
            </w:tcBorders>
          </w:tcPr>
          <w:p w14:paraId="7D8DC849" w14:textId="77777777" w:rsidR="00F94458" w:rsidRDefault="00000000">
            <w:pPr>
              <w:spacing w:after="0" w:line="259" w:lineRule="auto"/>
              <w:ind w:left="0" w:firstLine="0"/>
              <w:jc w:val="center"/>
              <w:rPr>
                <w:rFonts w:hint="eastAsia"/>
              </w:rPr>
            </w:pPr>
            <w:r>
              <w:t>姓名</w:t>
            </w:r>
          </w:p>
        </w:tc>
        <w:tc>
          <w:tcPr>
            <w:tcW w:w="2792" w:type="dxa"/>
            <w:tcBorders>
              <w:top w:val="single" w:sz="4" w:space="0" w:color="000000"/>
              <w:left w:val="single" w:sz="4" w:space="0" w:color="000000"/>
              <w:bottom w:val="single" w:sz="4" w:space="0" w:color="000000"/>
              <w:right w:val="single" w:sz="4" w:space="0" w:color="000000"/>
            </w:tcBorders>
          </w:tcPr>
          <w:p w14:paraId="4349A4DC" w14:textId="77777777" w:rsidR="00F94458" w:rsidRDefault="00F94458">
            <w:pPr>
              <w:spacing w:after="160" w:line="259" w:lineRule="auto"/>
              <w:ind w:left="0" w:firstLine="0"/>
              <w:rPr>
                <w:rFonts w:hint="eastAsia"/>
              </w:rPr>
            </w:pPr>
          </w:p>
        </w:tc>
        <w:tc>
          <w:tcPr>
            <w:tcW w:w="2095" w:type="dxa"/>
            <w:tcBorders>
              <w:top w:val="single" w:sz="4" w:space="0" w:color="000000"/>
              <w:left w:val="single" w:sz="4" w:space="0" w:color="000000"/>
              <w:bottom w:val="single" w:sz="4" w:space="0" w:color="000000"/>
              <w:right w:val="single" w:sz="4" w:space="0" w:color="000000"/>
            </w:tcBorders>
          </w:tcPr>
          <w:p w14:paraId="7B466E00" w14:textId="77777777" w:rsidR="00F94458" w:rsidRDefault="00000000">
            <w:pPr>
              <w:spacing w:after="0" w:line="259" w:lineRule="auto"/>
              <w:ind w:left="0" w:firstLine="0"/>
              <w:jc w:val="center"/>
              <w:rPr>
                <w:rFonts w:hint="eastAsia"/>
              </w:rPr>
            </w:pPr>
            <w:r>
              <w:t>性别</w:t>
            </w:r>
          </w:p>
        </w:tc>
        <w:tc>
          <w:tcPr>
            <w:tcW w:w="2800" w:type="dxa"/>
            <w:tcBorders>
              <w:top w:val="single" w:sz="4" w:space="0" w:color="000000"/>
              <w:left w:val="single" w:sz="4" w:space="0" w:color="000000"/>
              <w:bottom w:val="single" w:sz="4" w:space="0" w:color="000000"/>
              <w:right w:val="single" w:sz="4" w:space="0" w:color="000000"/>
            </w:tcBorders>
          </w:tcPr>
          <w:p w14:paraId="57F6ED49" w14:textId="77777777" w:rsidR="00F94458" w:rsidRDefault="00F94458">
            <w:pPr>
              <w:spacing w:after="160" w:line="259" w:lineRule="auto"/>
              <w:ind w:left="0" w:firstLine="0"/>
              <w:rPr>
                <w:rFonts w:hint="eastAsia"/>
              </w:rPr>
            </w:pPr>
          </w:p>
        </w:tc>
      </w:tr>
      <w:tr w:rsidR="00F94458" w14:paraId="0D5A0106" w14:textId="77777777">
        <w:trPr>
          <w:trHeight w:val="1134"/>
        </w:trPr>
        <w:tc>
          <w:tcPr>
            <w:tcW w:w="2175" w:type="dxa"/>
            <w:tcBorders>
              <w:top w:val="single" w:sz="4" w:space="0" w:color="000000"/>
              <w:left w:val="single" w:sz="4" w:space="0" w:color="000000"/>
              <w:bottom w:val="single" w:sz="4" w:space="0" w:color="000000"/>
              <w:right w:val="single" w:sz="4" w:space="0" w:color="000000"/>
            </w:tcBorders>
          </w:tcPr>
          <w:p w14:paraId="2C9106B7" w14:textId="77777777" w:rsidR="00F94458" w:rsidRDefault="00000000">
            <w:pPr>
              <w:spacing w:after="0" w:line="259" w:lineRule="auto"/>
              <w:ind w:left="0" w:firstLine="0"/>
              <w:jc w:val="center"/>
              <w:rPr>
                <w:rFonts w:hint="eastAsia"/>
              </w:rPr>
            </w:pPr>
            <w:r>
              <w:t>职务</w:t>
            </w:r>
          </w:p>
        </w:tc>
        <w:tc>
          <w:tcPr>
            <w:tcW w:w="2792" w:type="dxa"/>
            <w:tcBorders>
              <w:top w:val="single" w:sz="4" w:space="0" w:color="000000"/>
              <w:left w:val="single" w:sz="4" w:space="0" w:color="000000"/>
              <w:bottom w:val="single" w:sz="4" w:space="0" w:color="000000"/>
              <w:right w:val="single" w:sz="4" w:space="0" w:color="000000"/>
            </w:tcBorders>
          </w:tcPr>
          <w:p w14:paraId="52BB627C" w14:textId="77777777" w:rsidR="00F94458" w:rsidRDefault="00F94458">
            <w:pPr>
              <w:spacing w:after="160" w:line="259" w:lineRule="auto"/>
              <w:ind w:left="0" w:firstLine="0"/>
              <w:rPr>
                <w:rFonts w:hint="eastAsia"/>
              </w:rPr>
            </w:pPr>
          </w:p>
        </w:tc>
        <w:tc>
          <w:tcPr>
            <w:tcW w:w="2095" w:type="dxa"/>
            <w:tcBorders>
              <w:top w:val="single" w:sz="4" w:space="0" w:color="000000"/>
              <w:left w:val="single" w:sz="4" w:space="0" w:color="000000"/>
              <w:bottom w:val="single" w:sz="4" w:space="0" w:color="000000"/>
              <w:right w:val="single" w:sz="4" w:space="0" w:color="000000"/>
            </w:tcBorders>
          </w:tcPr>
          <w:p w14:paraId="79BE1E3D" w14:textId="77777777" w:rsidR="00F94458" w:rsidRDefault="00000000">
            <w:pPr>
              <w:spacing w:after="0" w:line="259" w:lineRule="auto"/>
              <w:ind w:left="0" w:firstLine="0"/>
              <w:jc w:val="center"/>
              <w:rPr>
                <w:rFonts w:hint="eastAsia"/>
              </w:rPr>
            </w:pPr>
            <w:r>
              <w:t>职称</w:t>
            </w:r>
          </w:p>
        </w:tc>
        <w:tc>
          <w:tcPr>
            <w:tcW w:w="2800" w:type="dxa"/>
            <w:tcBorders>
              <w:top w:val="single" w:sz="4" w:space="0" w:color="000000"/>
              <w:left w:val="single" w:sz="4" w:space="0" w:color="000000"/>
              <w:bottom w:val="single" w:sz="4" w:space="0" w:color="000000"/>
              <w:right w:val="single" w:sz="4" w:space="0" w:color="000000"/>
            </w:tcBorders>
          </w:tcPr>
          <w:p w14:paraId="0D9AF948" w14:textId="77777777" w:rsidR="00F94458" w:rsidRDefault="00F94458">
            <w:pPr>
              <w:spacing w:after="160" w:line="259" w:lineRule="auto"/>
              <w:ind w:left="0" w:firstLine="0"/>
              <w:rPr>
                <w:rFonts w:hint="eastAsia"/>
              </w:rPr>
            </w:pPr>
          </w:p>
        </w:tc>
      </w:tr>
      <w:tr w:rsidR="00F94458" w14:paraId="6B3FAFB1" w14:textId="77777777">
        <w:trPr>
          <w:trHeight w:val="1134"/>
        </w:trPr>
        <w:tc>
          <w:tcPr>
            <w:tcW w:w="2175" w:type="dxa"/>
            <w:tcBorders>
              <w:top w:val="single" w:sz="4" w:space="0" w:color="000000"/>
              <w:left w:val="single" w:sz="4" w:space="0" w:color="000000"/>
              <w:bottom w:val="single" w:sz="4" w:space="0" w:color="000000"/>
              <w:right w:val="single" w:sz="4" w:space="0" w:color="000000"/>
            </w:tcBorders>
          </w:tcPr>
          <w:p w14:paraId="50E5E9B1" w14:textId="77777777" w:rsidR="00F94458" w:rsidRDefault="00000000">
            <w:pPr>
              <w:spacing w:after="0" w:line="259" w:lineRule="auto"/>
              <w:ind w:left="40" w:firstLine="0"/>
              <w:rPr>
                <w:rFonts w:hint="eastAsia"/>
              </w:rPr>
            </w:pPr>
            <w:r>
              <w:t>毕业学校、专业</w:t>
            </w:r>
          </w:p>
        </w:tc>
        <w:tc>
          <w:tcPr>
            <w:tcW w:w="7687" w:type="dxa"/>
            <w:gridSpan w:val="3"/>
            <w:tcBorders>
              <w:top w:val="single" w:sz="4" w:space="0" w:color="000000"/>
              <w:left w:val="single" w:sz="4" w:space="0" w:color="000000"/>
              <w:bottom w:val="single" w:sz="4" w:space="0" w:color="000000"/>
              <w:right w:val="single" w:sz="4" w:space="0" w:color="000000"/>
            </w:tcBorders>
          </w:tcPr>
          <w:p w14:paraId="1F431314" w14:textId="77777777" w:rsidR="00F94458" w:rsidRDefault="00F94458">
            <w:pPr>
              <w:spacing w:after="160" w:line="259" w:lineRule="auto"/>
              <w:ind w:left="0" w:firstLine="0"/>
              <w:rPr>
                <w:rFonts w:hint="eastAsia"/>
              </w:rPr>
            </w:pPr>
          </w:p>
        </w:tc>
      </w:tr>
      <w:tr w:rsidR="00F94458" w14:paraId="799FB5B1" w14:textId="77777777">
        <w:trPr>
          <w:trHeight w:val="1134"/>
        </w:trPr>
        <w:tc>
          <w:tcPr>
            <w:tcW w:w="2175" w:type="dxa"/>
            <w:tcBorders>
              <w:top w:val="single" w:sz="4" w:space="0" w:color="000000"/>
              <w:left w:val="single" w:sz="4" w:space="0" w:color="000000"/>
              <w:bottom w:val="single" w:sz="4" w:space="0" w:color="000000"/>
              <w:right w:val="single" w:sz="4" w:space="0" w:color="000000"/>
            </w:tcBorders>
          </w:tcPr>
          <w:p w14:paraId="054419CF" w14:textId="77777777" w:rsidR="00F94458" w:rsidRDefault="00000000">
            <w:pPr>
              <w:spacing w:after="0" w:line="259" w:lineRule="auto"/>
              <w:ind w:left="0" w:firstLine="0"/>
              <w:jc w:val="center"/>
              <w:rPr>
                <w:rFonts w:hint="eastAsia"/>
              </w:rPr>
            </w:pPr>
            <w:r>
              <w:t>身份证号</w:t>
            </w:r>
          </w:p>
        </w:tc>
        <w:tc>
          <w:tcPr>
            <w:tcW w:w="2792" w:type="dxa"/>
            <w:tcBorders>
              <w:top w:val="single" w:sz="4" w:space="0" w:color="000000"/>
              <w:left w:val="single" w:sz="4" w:space="0" w:color="000000"/>
              <w:bottom w:val="single" w:sz="4" w:space="0" w:color="000000"/>
              <w:right w:val="single" w:sz="4" w:space="0" w:color="000000"/>
            </w:tcBorders>
          </w:tcPr>
          <w:p w14:paraId="209EBB18" w14:textId="77777777" w:rsidR="00F94458" w:rsidRDefault="00F94458">
            <w:pPr>
              <w:spacing w:after="160" w:line="259" w:lineRule="auto"/>
              <w:ind w:left="0" w:firstLine="0"/>
              <w:rPr>
                <w:rFonts w:hint="eastAsia"/>
              </w:rPr>
            </w:pPr>
          </w:p>
        </w:tc>
        <w:tc>
          <w:tcPr>
            <w:tcW w:w="2095" w:type="dxa"/>
            <w:tcBorders>
              <w:top w:val="single" w:sz="4" w:space="0" w:color="000000"/>
              <w:left w:val="single" w:sz="4" w:space="0" w:color="000000"/>
              <w:bottom w:val="single" w:sz="4" w:space="0" w:color="000000"/>
              <w:right w:val="single" w:sz="4" w:space="0" w:color="000000"/>
            </w:tcBorders>
          </w:tcPr>
          <w:p w14:paraId="047C5799" w14:textId="77777777" w:rsidR="00F94458" w:rsidRDefault="00000000">
            <w:pPr>
              <w:spacing w:after="0" w:line="259" w:lineRule="auto"/>
              <w:ind w:left="0" w:firstLine="0"/>
              <w:jc w:val="both"/>
              <w:rPr>
                <w:rFonts w:hint="eastAsia"/>
              </w:rPr>
            </w:pPr>
            <w:r>
              <w:t>拟在本项目任职</w:t>
            </w:r>
          </w:p>
        </w:tc>
        <w:tc>
          <w:tcPr>
            <w:tcW w:w="2800" w:type="dxa"/>
            <w:tcBorders>
              <w:top w:val="single" w:sz="4" w:space="0" w:color="000000"/>
              <w:left w:val="single" w:sz="4" w:space="0" w:color="000000"/>
              <w:bottom w:val="single" w:sz="4" w:space="0" w:color="000000"/>
              <w:right w:val="single" w:sz="4" w:space="0" w:color="000000"/>
            </w:tcBorders>
          </w:tcPr>
          <w:p w14:paraId="31392DD3" w14:textId="77777777" w:rsidR="00F94458" w:rsidRDefault="00F94458">
            <w:pPr>
              <w:spacing w:after="160" w:line="259" w:lineRule="auto"/>
              <w:ind w:left="0" w:firstLine="0"/>
              <w:rPr>
                <w:rFonts w:hint="eastAsia"/>
              </w:rPr>
            </w:pPr>
          </w:p>
        </w:tc>
      </w:tr>
      <w:tr w:rsidR="00F94458" w14:paraId="3B2D3275" w14:textId="77777777">
        <w:trPr>
          <w:trHeight w:val="1134"/>
        </w:trPr>
        <w:tc>
          <w:tcPr>
            <w:tcW w:w="2175" w:type="dxa"/>
            <w:tcBorders>
              <w:top w:val="single" w:sz="4" w:space="0" w:color="000000"/>
              <w:left w:val="single" w:sz="4" w:space="0" w:color="000000"/>
              <w:bottom w:val="single" w:sz="4" w:space="0" w:color="000000"/>
              <w:right w:val="single" w:sz="4" w:space="0" w:color="000000"/>
            </w:tcBorders>
          </w:tcPr>
          <w:p w14:paraId="7F0A306C" w14:textId="77777777" w:rsidR="00F94458" w:rsidRDefault="00000000">
            <w:pPr>
              <w:spacing w:after="0" w:line="259" w:lineRule="auto"/>
              <w:ind w:left="0" w:firstLine="0"/>
              <w:jc w:val="center"/>
              <w:rPr>
                <w:rFonts w:hint="eastAsia"/>
              </w:rPr>
            </w:pPr>
            <w:r>
              <w:t>执业资格证</w:t>
            </w:r>
          </w:p>
        </w:tc>
        <w:tc>
          <w:tcPr>
            <w:tcW w:w="2792" w:type="dxa"/>
            <w:tcBorders>
              <w:top w:val="single" w:sz="4" w:space="0" w:color="000000"/>
              <w:left w:val="single" w:sz="4" w:space="0" w:color="000000"/>
              <w:bottom w:val="single" w:sz="4" w:space="0" w:color="000000"/>
              <w:right w:val="single" w:sz="4" w:space="0" w:color="000000"/>
            </w:tcBorders>
          </w:tcPr>
          <w:p w14:paraId="44F09971" w14:textId="77777777" w:rsidR="00F94458" w:rsidRDefault="00F94458">
            <w:pPr>
              <w:spacing w:after="160" w:line="259" w:lineRule="auto"/>
              <w:ind w:left="0" w:firstLine="0"/>
              <w:rPr>
                <w:rFonts w:hint="eastAsia"/>
              </w:rPr>
            </w:pPr>
          </w:p>
        </w:tc>
        <w:tc>
          <w:tcPr>
            <w:tcW w:w="2095" w:type="dxa"/>
            <w:tcBorders>
              <w:top w:val="single" w:sz="4" w:space="0" w:color="000000"/>
              <w:left w:val="single" w:sz="4" w:space="0" w:color="000000"/>
              <w:bottom w:val="single" w:sz="4" w:space="0" w:color="000000"/>
              <w:right w:val="single" w:sz="4" w:space="0" w:color="000000"/>
            </w:tcBorders>
          </w:tcPr>
          <w:p w14:paraId="5D3B67C7" w14:textId="77777777" w:rsidR="00F94458" w:rsidRDefault="00000000">
            <w:pPr>
              <w:spacing w:after="0" w:line="259" w:lineRule="auto"/>
              <w:ind w:left="0" w:firstLine="0"/>
              <w:jc w:val="both"/>
              <w:rPr>
                <w:rFonts w:hint="eastAsia"/>
              </w:rPr>
            </w:pPr>
            <w:r>
              <w:t>执业资格证书号</w:t>
            </w:r>
          </w:p>
        </w:tc>
        <w:tc>
          <w:tcPr>
            <w:tcW w:w="2800" w:type="dxa"/>
            <w:tcBorders>
              <w:top w:val="single" w:sz="4" w:space="0" w:color="000000"/>
              <w:left w:val="single" w:sz="4" w:space="0" w:color="000000"/>
              <w:bottom w:val="single" w:sz="4" w:space="0" w:color="000000"/>
              <w:right w:val="single" w:sz="4" w:space="0" w:color="000000"/>
            </w:tcBorders>
          </w:tcPr>
          <w:p w14:paraId="4B09346E" w14:textId="77777777" w:rsidR="00F94458" w:rsidRDefault="00F94458">
            <w:pPr>
              <w:spacing w:after="160" w:line="259" w:lineRule="auto"/>
              <w:ind w:left="0" w:firstLine="0"/>
              <w:rPr>
                <w:rFonts w:hint="eastAsia"/>
              </w:rPr>
            </w:pPr>
          </w:p>
        </w:tc>
      </w:tr>
    </w:tbl>
    <w:p w14:paraId="4FF58BD1" w14:textId="77777777" w:rsidR="00F94458" w:rsidRDefault="00000000">
      <w:pPr>
        <w:spacing w:after="590"/>
        <w:ind w:left="970" w:right="576" w:hanging="10"/>
        <w:jc w:val="center"/>
        <w:rPr>
          <w:rFonts w:hint="eastAsia"/>
        </w:rPr>
      </w:pPr>
      <w:r>
        <w:t>投标单位（单位公章）：</w:t>
      </w:r>
    </w:p>
    <w:p w14:paraId="1A01BE8C" w14:textId="77777777" w:rsidR="00F94458" w:rsidRDefault="00000000">
      <w:pPr>
        <w:spacing w:after="590"/>
        <w:ind w:left="10" w:right="1992" w:hanging="10"/>
        <w:jc w:val="right"/>
        <w:rPr>
          <w:rFonts w:hint="eastAsia"/>
        </w:rPr>
      </w:pPr>
      <w:r>
        <w:t>法定代表人或其授权委托人（签字或盖章）：</w:t>
      </w:r>
    </w:p>
    <w:p w14:paraId="4FF7D0BB" w14:textId="77777777" w:rsidR="00F94458" w:rsidRDefault="00000000">
      <w:pPr>
        <w:spacing w:after="436"/>
        <w:ind w:left="970" w:right="1056" w:hanging="10"/>
        <w:jc w:val="center"/>
        <w:rPr>
          <w:rFonts w:hint="eastAsia"/>
        </w:rPr>
      </w:pPr>
      <w:r>
        <w:t>年 月 日</w:t>
      </w:r>
    </w:p>
    <w:p w14:paraId="710F87E6" w14:textId="77777777" w:rsidR="00F94458" w:rsidRDefault="00000000">
      <w:pPr>
        <w:pStyle w:val="4"/>
        <w:spacing w:after="0"/>
        <w:ind w:left="524" w:right="606"/>
        <w:rPr>
          <w:rFonts w:hint="eastAsia"/>
        </w:rPr>
      </w:pPr>
      <w:r>
        <w:t>投标人基本情况表</w:t>
      </w:r>
    </w:p>
    <w:tbl>
      <w:tblPr>
        <w:tblStyle w:val="TableGrid"/>
        <w:tblW w:w="9414" w:type="dxa"/>
        <w:tblInd w:w="-170" w:type="dxa"/>
        <w:tblCellMar>
          <w:top w:w="40" w:type="dxa"/>
          <w:left w:w="108" w:type="dxa"/>
          <w:right w:w="156" w:type="dxa"/>
        </w:tblCellMar>
        <w:tblLook w:val="04A0" w:firstRow="1" w:lastRow="0" w:firstColumn="1" w:lastColumn="0" w:noHBand="0" w:noVBand="1"/>
      </w:tblPr>
      <w:tblGrid>
        <w:gridCol w:w="769"/>
        <w:gridCol w:w="1753"/>
        <w:gridCol w:w="2063"/>
        <w:gridCol w:w="1870"/>
        <w:gridCol w:w="2959"/>
      </w:tblGrid>
      <w:tr w:rsidR="00F94458" w14:paraId="65F8FE1B" w14:textId="77777777">
        <w:trPr>
          <w:trHeight w:val="497"/>
        </w:trPr>
        <w:tc>
          <w:tcPr>
            <w:tcW w:w="769" w:type="dxa"/>
            <w:vMerge w:val="restart"/>
            <w:tcBorders>
              <w:top w:val="single" w:sz="4" w:space="0" w:color="000000"/>
              <w:left w:val="single" w:sz="4" w:space="0" w:color="000000"/>
              <w:bottom w:val="single" w:sz="4" w:space="0" w:color="000000"/>
              <w:right w:val="single" w:sz="4" w:space="0" w:color="000000"/>
            </w:tcBorders>
          </w:tcPr>
          <w:p w14:paraId="7BDD66F5" w14:textId="77777777" w:rsidR="00F94458" w:rsidRDefault="00000000">
            <w:pPr>
              <w:spacing w:after="0" w:line="259" w:lineRule="auto"/>
              <w:ind w:left="0" w:right="25" w:firstLine="0"/>
              <w:rPr>
                <w:rFonts w:hint="eastAsia"/>
              </w:rPr>
            </w:pPr>
            <w:r>
              <w:t>投标人概况</w:t>
            </w:r>
          </w:p>
        </w:tc>
        <w:tc>
          <w:tcPr>
            <w:tcW w:w="1753" w:type="dxa"/>
            <w:tcBorders>
              <w:top w:val="single" w:sz="4" w:space="0" w:color="000000"/>
              <w:left w:val="single" w:sz="4" w:space="0" w:color="000000"/>
              <w:bottom w:val="single" w:sz="4" w:space="0" w:color="000000"/>
              <w:right w:val="single" w:sz="4" w:space="0" w:color="000000"/>
            </w:tcBorders>
          </w:tcPr>
          <w:p w14:paraId="77C3AE20" w14:textId="77777777" w:rsidR="00F94458" w:rsidRDefault="00000000">
            <w:pPr>
              <w:spacing w:after="0" w:line="259" w:lineRule="auto"/>
              <w:ind w:left="289" w:firstLine="0"/>
              <w:rPr>
                <w:rFonts w:hint="eastAsia"/>
              </w:rPr>
            </w:pPr>
            <w:r>
              <w:t>公司名称</w:t>
            </w:r>
          </w:p>
        </w:tc>
        <w:tc>
          <w:tcPr>
            <w:tcW w:w="6892" w:type="dxa"/>
            <w:gridSpan w:val="3"/>
            <w:tcBorders>
              <w:top w:val="single" w:sz="4" w:space="0" w:color="000000"/>
              <w:left w:val="single" w:sz="4" w:space="0" w:color="000000"/>
              <w:bottom w:val="single" w:sz="4" w:space="0" w:color="000000"/>
              <w:right w:val="single" w:sz="4" w:space="0" w:color="000000"/>
            </w:tcBorders>
          </w:tcPr>
          <w:p w14:paraId="28FBFBD6" w14:textId="77777777" w:rsidR="00F94458" w:rsidRDefault="00F94458">
            <w:pPr>
              <w:spacing w:after="160" w:line="259" w:lineRule="auto"/>
              <w:ind w:left="0" w:firstLine="0"/>
              <w:rPr>
                <w:rFonts w:hint="eastAsia"/>
              </w:rPr>
            </w:pPr>
          </w:p>
        </w:tc>
      </w:tr>
      <w:tr w:rsidR="00F94458" w14:paraId="58C5451F" w14:textId="77777777">
        <w:trPr>
          <w:trHeight w:val="582"/>
        </w:trPr>
        <w:tc>
          <w:tcPr>
            <w:tcW w:w="0" w:type="auto"/>
            <w:vMerge/>
            <w:tcBorders>
              <w:top w:val="nil"/>
              <w:left w:val="single" w:sz="4" w:space="0" w:color="000000"/>
              <w:bottom w:val="nil"/>
              <w:right w:val="single" w:sz="4" w:space="0" w:color="000000"/>
            </w:tcBorders>
          </w:tcPr>
          <w:p w14:paraId="1C3948F2" w14:textId="77777777" w:rsidR="00F94458" w:rsidRDefault="00F94458">
            <w:pPr>
              <w:spacing w:after="160" w:line="259" w:lineRule="auto"/>
              <w:ind w:left="0" w:firstLine="0"/>
              <w:rPr>
                <w:rFonts w:hint="eastAsia"/>
              </w:rPr>
            </w:pPr>
          </w:p>
        </w:tc>
        <w:tc>
          <w:tcPr>
            <w:tcW w:w="1753" w:type="dxa"/>
            <w:tcBorders>
              <w:top w:val="single" w:sz="4" w:space="0" w:color="000000"/>
              <w:left w:val="single" w:sz="4" w:space="0" w:color="000000"/>
              <w:bottom w:val="single" w:sz="4" w:space="0" w:color="000000"/>
              <w:right w:val="single" w:sz="4" w:space="0" w:color="000000"/>
            </w:tcBorders>
          </w:tcPr>
          <w:p w14:paraId="5CB03E69" w14:textId="77777777" w:rsidR="00F94458" w:rsidRDefault="00000000">
            <w:pPr>
              <w:spacing w:after="0" w:line="259" w:lineRule="auto"/>
              <w:ind w:left="49" w:firstLine="0"/>
              <w:jc w:val="center"/>
              <w:rPr>
                <w:rFonts w:hint="eastAsia"/>
              </w:rPr>
            </w:pPr>
            <w:r>
              <w:t>地址</w:t>
            </w:r>
          </w:p>
        </w:tc>
        <w:tc>
          <w:tcPr>
            <w:tcW w:w="6892" w:type="dxa"/>
            <w:gridSpan w:val="3"/>
            <w:tcBorders>
              <w:top w:val="single" w:sz="4" w:space="0" w:color="000000"/>
              <w:left w:val="single" w:sz="4" w:space="0" w:color="000000"/>
              <w:bottom w:val="single" w:sz="4" w:space="0" w:color="000000"/>
              <w:right w:val="single" w:sz="4" w:space="0" w:color="000000"/>
            </w:tcBorders>
          </w:tcPr>
          <w:p w14:paraId="70571B75" w14:textId="77777777" w:rsidR="00F94458" w:rsidRDefault="00F94458">
            <w:pPr>
              <w:spacing w:after="160" w:line="259" w:lineRule="auto"/>
              <w:ind w:left="0" w:firstLine="0"/>
              <w:rPr>
                <w:rFonts w:hint="eastAsia"/>
              </w:rPr>
            </w:pPr>
          </w:p>
        </w:tc>
      </w:tr>
      <w:tr w:rsidR="00F94458" w14:paraId="60566928" w14:textId="77777777">
        <w:trPr>
          <w:trHeight w:val="577"/>
        </w:trPr>
        <w:tc>
          <w:tcPr>
            <w:tcW w:w="0" w:type="auto"/>
            <w:vMerge/>
            <w:tcBorders>
              <w:top w:val="nil"/>
              <w:left w:val="single" w:sz="4" w:space="0" w:color="000000"/>
              <w:bottom w:val="nil"/>
              <w:right w:val="single" w:sz="4" w:space="0" w:color="000000"/>
            </w:tcBorders>
          </w:tcPr>
          <w:p w14:paraId="22F9AC93" w14:textId="77777777" w:rsidR="00F94458" w:rsidRDefault="00F94458">
            <w:pPr>
              <w:spacing w:after="160" w:line="259" w:lineRule="auto"/>
              <w:ind w:left="0" w:firstLine="0"/>
              <w:rPr>
                <w:rFonts w:hint="eastAsia"/>
              </w:rPr>
            </w:pPr>
          </w:p>
        </w:tc>
        <w:tc>
          <w:tcPr>
            <w:tcW w:w="1753" w:type="dxa"/>
            <w:tcBorders>
              <w:top w:val="single" w:sz="4" w:space="0" w:color="000000"/>
              <w:left w:val="single" w:sz="4" w:space="0" w:color="000000"/>
              <w:bottom w:val="single" w:sz="4" w:space="0" w:color="000000"/>
              <w:right w:val="single" w:sz="4" w:space="0" w:color="000000"/>
            </w:tcBorders>
          </w:tcPr>
          <w:p w14:paraId="5F5E55F9" w14:textId="77777777" w:rsidR="00F94458" w:rsidRDefault="00000000">
            <w:pPr>
              <w:spacing w:after="0" w:line="259" w:lineRule="auto"/>
              <w:ind w:left="289" w:firstLine="0"/>
              <w:rPr>
                <w:rFonts w:hint="eastAsia"/>
              </w:rPr>
            </w:pPr>
            <w:r>
              <w:t>经营范围</w:t>
            </w:r>
          </w:p>
        </w:tc>
        <w:tc>
          <w:tcPr>
            <w:tcW w:w="6892" w:type="dxa"/>
            <w:gridSpan w:val="3"/>
            <w:tcBorders>
              <w:top w:val="single" w:sz="4" w:space="0" w:color="000000"/>
              <w:left w:val="single" w:sz="4" w:space="0" w:color="000000"/>
              <w:bottom w:val="single" w:sz="4" w:space="0" w:color="000000"/>
              <w:right w:val="single" w:sz="4" w:space="0" w:color="000000"/>
            </w:tcBorders>
          </w:tcPr>
          <w:p w14:paraId="411511BD" w14:textId="77777777" w:rsidR="00F94458" w:rsidRDefault="00F94458">
            <w:pPr>
              <w:spacing w:after="160" w:line="259" w:lineRule="auto"/>
              <w:ind w:left="0" w:firstLine="0"/>
              <w:rPr>
                <w:rFonts w:hint="eastAsia"/>
              </w:rPr>
            </w:pPr>
          </w:p>
        </w:tc>
      </w:tr>
      <w:tr w:rsidR="00F94458" w14:paraId="3F03466F" w14:textId="77777777">
        <w:trPr>
          <w:trHeight w:val="573"/>
        </w:trPr>
        <w:tc>
          <w:tcPr>
            <w:tcW w:w="0" w:type="auto"/>
            <w:vMerge/>
            <w:tcBorders>
              <w:top w:val="nil"/>
              <w:left w:val="single" w:sz="4" w:space="0" w:color="000000"/>
              <w:bottom w:val="nil"/>
              <w:right w:val="single" w:sz="4" w:space="0" w:color="000000"/>
            </w:tcBorders>
          </w:tcPr>
          <w:p w14:paraId="6E0D1A24" w14:textId="77777777" w:rsidR="00F94458" w:rsidRDefault="00F94458">
            <w:pPr>
              <w:spacing w:after="160" w:line="259" w:lineRule="auto"/>
              <w:ind w:left="0" w:firstLine="0"/>
              <w:rPr>
                <w:rFonts w:hint="eastAsia"/>
              </w:rPr>
            </w:pPr>
          </w:p>
        </w:tc>
        <w:tc>
          <w:tcPr>
            <w:tcW w:w="1753" w:type="dxa"/>
            <w:tcBorders>
              <w:top w:val="single" w:sz="4" w:space="0" w:color="000000"/>
              <w:left w:val="single" w:sz="4" w:space="0" w:color="000000"/>
              <w:bottom w:val="single" w:sz="4" w:space="0" w:color="000000"/>
              <w:right w:val="single" w:sz="4" w:space="0" w:color="000000"/>
            </w:tcBorders>
          </w:tcPr>
          <w:p w14:paraId="07B0C587" w14:textId="77777777" w:rsidR="00F94458" w:rsidRDefault="00000000">
            <w:pPr>
              <w:spacing w:after="0" w:line="259" w:lineRule="auto"/>
              <w:ind w:left="289" w:firstLine="0"/>
              <w:rPr>
                <w:rFonts w:hint="eastAsia"/>
              </w:rPr>
            </w:pPr>
            <w:r>
              <w:t>成立时间</w:t>
            </w:r>
          </w:p>
        </w:tc>
        <w:tc>
          <w:tcPr>
            <w:tcW w:w="2063" w:type="dxa"/>
            <w:tcBorders>
              <w:top w:val="single" w:sz="4" w:space="0" w:color="000000"/>
              <w:left w:val="single" w:sz="4" w:space="0" w:color="000000"/>
              <w:bottom w:val="single" w:sz="4" w:space="0" w:color="000000"/>
              <w:right w:val="single" w:sz="4" w:space="0" w:color="000000"/>
            </w:tcBorders>
          </w:tcPr>
          <w:p w14:paraId="239675A1" w14:textId="77777777" w:rsidR="00F94458" w:rsidRDefault="00F94458">
            <w:pPr>
              <w:spacing w:after="160" w:line="259" w:lineRule="auto"/>
              <w:ind w:left="0" w:firstLine="0"/>
              <w:rPr>
                <w:rFonts w:hint="eastAsia"/>
              </w:rPr>
            </w:pPr>
          </w:p>
        </w:tc>
        <w:tc>
          <w:tcPr>
            <w:tcW w:w="1870" w:type="dxa"/>
            <w:tcBorders>
              <w:top w:val="single" w:sz="4" w:space="0" w:color="000000"/>
              <w:left w:val="single" w:sz="4" w:space="0" w:color="000000"/>
              <w:bottom w:val="single" w:sz="4" w:space="0" w:color="000000"/>
              <w:right w:val="single" w:sz="4" w:space="0" w:color="000000"/>
            </w:tcBorders>
          </w:tcPr>
          <w:p w14:paraId="5E2B740F" w14:textId="77777777" w:rsidR="00F94458" w:rsidRDefault="00000000">
            <w:pPr>
              <w:spacing w:after="0" w:line="259" w:lineRule="auto"/>
              <w:ind w:left="347" w:firstLine="0"/>
              <w:rPr>
                <w:rFonts w:hint="eastAsia"/>
              </w:rPr>
            </w:pPr>
            <w:r>
              <w:t>经济性质</w:t>
            </w:r>
          </w:p>
        </w:tc>
        <w:tc>
          <w:tcPr>
            <w:tcW w:w="2959" w:type="dxa"/>
            <w:tcBorders>
              <w:top w:val="single" w:sz="4" w:space="0" w:color="000000"/>
              <w:left w:val="single" w:sz="4" w:space="0" w:color="000000"/>
              <w:bottom w:val="single" w:sz="4" w:space="0" w:color="000000"/>
              <w:right w:val="single" w:sz="4" w:space="0" w:color="000000"/>
            </w:tcBorders>
          </w:tcPr>
          <w:p w14:paraId="441043BB" w14:textId="77777777" w:rsidR="00F94458" w:rsidRDefault="00F94458">
            <w:pPr>
              <w:spacing w:after="160" w:line="259" w:lineRule="auto"/>
              <w:ind w:left="0" w:firstLine="0"/>
              <w:rPr>
                <w:rFonts w:hint="eastAsia"/>
              </w:rPr>
            </w:pPr>
          </w:p>
        </w:tc>
      </w:tr>
      <w:tr w:rsidR="00F94458" w14:paraId="1D522C29" w14:textId="77777777">
        <w:trPr>
          <w:trHeight w:val="579"/>
        </w:trPr>
        <w:tc>
          <w:tcPr>
            <w:tcW w:w="0" w:type="auto"/>
            <w:vMerge/>
            <w:tcBorders>
              <w:top w:val="nil"/>
              <w:left w:val="single" w:sz="4" w:space="0" w:color="000000"/>
              <w:bottom w:val="nil"/>
              <w:right w:val="single" w:sz="4" w:space="0" w:color="000000"/>
            </w:tcBorders>
          </w:tcPr>
          <w:p w14:paraId="7BB1E092" w14:textId="77777777" w:rsidR="00F94458" w:rsidRDefault="00F94458">
            <w:pPr>
              <w:spacing w:after="160" w:line="259" w:lineRule="auto"/>
              <w:ind w:left="0" w:firstLine="0"/>
              <w:rPr>
                <w:rFonts w:hint="eastAsia"/>
              </w:rPr>
            </w:pPr>
          </w:p>
        </w:tc>
        <w:tc>
          <w:tcPr>
            <w:tcW w:w="1753" w:type="dxa"/>
            <w:tcBorders>
              <w:top w:val="single" w:sz="4" w:space="0" w:color="000000"/>
              <w:left w:val="single" w:sz="4" w:space="0" w:color="000000"/>
              <w:bottom w:val="single" w:sz="4" w:space="0" w:color="000000"/>
              <w:right w:val="single" w:sz="4" w:space="0" w:color="000000"/>
            </w:tcBorders>
          </w:tcPr>
          <w:p w14:paraId="72012F7B" w14:textId="77777777" w:rsidR="00F94458" w:rsidRDefault="00000000">
            <w:pPr>
              <w:spacing w:after="0" w:line="259" w:lineRule="auto"/>
              <w:ind w:left="169" w:firstLine="0"/>
              <w:rPr>
                <w:rFonts w:hint="eastAsia"/>
              </w:rPr>
            </w:pPr>
            <w:r>
              <w:t>法定代表人</w:t>
            </w:r>
          </w:p>
        </w:tc>
        <w:tc>
          <w:tcPr>
            <w:tcW w:w="2063" w:type="dxa"/>
            <w:tcBorders>
              <w:top w:val="single" w:sz="4" w:space="0" w:color="000000"/>
              <w:left w:val="single" w:sz="4" w:space="0" w:color="000000"/>
              <w:bottom w:val="single" w:sz="4" w:space="0" w:color="000000"/>
              <w:right w:val="single" w:sz="4" w:space="0" w:color="000000"/>
            </w:tcBorders>
          </w:tcPr>
          <w:p w14:paraId="328777FF" w14:textId="77777777" w:rsidR="00F94458" w:rsidRDefault="00F94458">
            <w:pPr>
              <w:spacing w:after="160" w:line="259" w:lineRule="auto"/>
              <w:ind w:left="0" w:firstLine="0"/>
              <w:rPr>
                <w:rFonts w:hint="eastAsia"/>
              </w:rPr>
            </w:pPr>
          </w:p>
        </w:tc>
        <w:tc>
          <w:tcPr>
            <w:tcW w:w="1870" w:type="dxa"/>
            <w:tcBorders>
              <w:top w:val="single" w:sz="4" w:space="0" w:color="000000"/>
              <w:left w:val="single" w:sz="4" w:space="0" w:color="000000"/>
              <w:bottom w:val="single" w:sz="4" w:space="0" w:color="000000"/>
              <w:right w:val="single" w:sz="4" w:space="0" w:color="000000"/>
            </w:tcBorders>
          </w:tcPr>
          <w:p w14:paraId="12134449" w14:textId="77777777" w:rsidR="00F94458" w:rsidRDefault="00000000">
            <w:pPr>
              <w:spacing w:after="0" w:line="259" w:lineRule="auto"/>
              <w:ind w:left="347" w:firstLine="0"/>
              <w:rPr>
                <w:rFonts w:hint="eastAsia"/>
              </w:rPr>
            </w:pPr>
            <w:r>
              <w:t>联系电话</w:t>
            </w:r>
          </w:p>
        </w:tc>
        <w:tc>
          <w:tcPr>
            <w:tcW w:w="2959" w:type="dxa"/>
            <w:tcBorders>
              <w:top w:val="single" w:sz="4" w:space="0" w:color="000000"/>
              <w:left w:val="single" w:sz="4" w:space="0" w:color="000000"/>
              <w:bottom w:val="single" w:sz="4" w:space="0" w:color="000000"/>
              <w:right w:val="single" w:sz="4" w:space="0" w:color="000000"/>
            </w:tcBorders>
          </w:tcPr>
          <w:p w14:paraId="082F6569" w14:textId="77777777" w:rsidR="00F94458" w:rsidRDefault="00F94458">
            <w:pPr>
              <w:spacing w:after="160" w:line="259" w:lineRule="auto"/>
              <w:ind w:left="0" w:firstLine="0"/>
              <w:rPr>
                <w:rFonts w:hint="eastAsia"/>
              </w:rPr>
            </w:pPr>
          </w:p>
        </w:tc>
      </w:tr>
      <w:tr w:rsidR="00F94458" w14:paraId="77BC4FC2" w14:textId="77777777">
        <w:trPr>
          <w:trHeight w:val="574"/>
        </w:trPr>
        <w:tc>
          <w:tcPr>
            <w:tcW w:w="0" w:type="auto"/>
            <w:vMerge/>
            <w:tcBorders>
              <w:top w:val="nil"/>
              <w:left w:val="single" w:sz="4" w:space="0" w:color="000000"/>
              <w:bottom w:val="nil"/>
              <w:right w:val="single" w:sz="4" w:space="0" w:color="000000"/>
            </w:tcBorders>
          </w:tcPr>
          <w:p w14:paraId="7474F184" w14:textId="77777777" w:rsidR="00F94458" w:rsidRDefault="00F94458">
            <w:pPr>
              <w:spacing w:after="160" w:line="259" w:lineRule="auto"/>
              <w:ind w:left="0" w:firstLine="0"/>
              <w:rPr>
                <w:rFonts w:hint="eastAsia"/>
              </w:rPr>
            </w:pPr>
          </w:p>
        </w:tc>
        <w:tc>
          <w:tcPr>
            <w:tcW w:w="1753" w:type="dxa"/>
            <w:tcBorders>
              <w:top w:val="single" w:sz="4" w:space="0" w:color="000000"/>
              <w:left w:val="single" w:sz="4" w:space="0" w:color="000000"/>
              <w:bottom w:val="single" w:sz="4" w:space="0" w:color="000000"/>
              <w:right w:val="single" w:sz="4" w:space="0" w:color="000000"/>
            </w:tcBorders>
          </w:tcPr>
          <w:p w14:paraId="45623FE0" w14:textId="77777777" w:rsidR="00F94458" w:rsidRDefault="00000000">
            <w:pPr>
              <w:spacing w:after="0" w:line="259" w:lineRule="auto"/>
              <w:ind w:left="289" w:firstLine="0"/>
              <w:rPr>
                <w:rFonts w:hint="eastAsia"/>
              </w:rPr>
            </w:pPr>
            <w:r>
              <w:t>注册资金</w:t>
            </w:r>
          </w:p>
        </w:tc>
        <w:tc>
          <w:tcPr>
            <w:tcW w:w="2063" w:type="dxa"/>
            <w:tcBorders>
              <w:top w:val="single" w:sz="4" w:space="0" w:color="000000"/>
              <w:left w:val="single" w:sz="4" w:space="0" w:color="000000"/>
              <w:bottom w:val="single" w:sz="4" w:space="0" w:color="000000"/>
              <w:right w:val="single" w:sz="4" w:space="0" w:color="000000"/>
            </w:tcBorders>
          </w:tcPr>
          <w:p w14:paraId="65395601" w14:textId="77777777" w:rsidR="00F94458" w:rsidRDefault="00F94458">
            <w:pPr>
              <w:spacing w:after="160" w:line="259" w:lineRule="auto"/>
              <w:ind w:left="0" w:firstLine="0"/>
              <w:rPr>
                <w:rFonts w:hint="eastAsia"/>
              </w:rPr>
            </w:pPr>
          </w:p>
        </w:tc>
        <w:tc>
          <w:tcPr>
            <w:tcW w:w="1870" w:type="dxa"/>
            <w:tcBorders>
              <w:top w:val="single" w:sz="4" w:space="0" w:color="000000"/>
              <w:left w:val="single" w:sz="4" w:space="0" w:color="000000"/>
              <w:bottom w:val="single" w:sz="4" w:space="0" w:color="000000"/>
              <w:right w:val="single" w:sz="4" w:space="0" w:color="000000"/>
            </w:tcBorders>
          </w:tcPr>
          <w:p w14:paraId="63A55833" w14:textId="77777777" w:rsidR="00F94458" w:rsidRDefault="00000000">
            <w:pPr>
              <w:spacing w:after="0" w:line="259" w:lineRule="auto"/>
              <w:ind w:left="227" w:firstLine="0"/>
              <w:rPr>
                <w:rFonts w:hint="eastAsia"/>
              </w:rPr>
            </w:pPr>
            <w:r>
              <w:t>技术人员数</w:t>
            </w:r>
          </w:p>
        </w:tc>
        <w:tc>
          <w:tcPr>
            <w:tcW w:w="2959" w:type="dxa"/>
            <w:tcBorders>
              <w:top w:val="single" w:sz="4" w:space="0" w:color="000000"/>
              <w:left w:val="single" w:sz="4" w:space="0" w:color="000000"/>
              <w:bottom w:val="single" w:sz="4" w:space="0" w:color="000000"/>
              <w:right w:val="single" w:sz="4" w:space="0" w:color="000000"/>
            </w:tcBorders>
          </w:tcPr>
          <w:p w14:paraId="593595AF" w14:textId="77777777" w:rsidR="00F94458" w:rsidRDefault="00F94458">
            <w:pPr>
              <w:spacing w:after="160" w:line="259" w:lineRule="auto"/>
              <w:ind w:left="0" w:firstLine="0"/>
              <w:rPr>
                <w:rFonts w:hint="eastAsia"/>
              </w:rPr>
            </w:pPr>
          </w:p>
        </w:tc>
      </w:tr>
      <w:tr w:rsidR="00F94458" w14:paraId="7E131657" w14:textId="77777777">
        <w:trPr>
          <w:trHeight w:val="569"/>
        </w:trPr>
        <w:tc>
          <w:tcPr>
            <w:tcW w:w="0" w:type="auto"/>
            <w:vMerge/>
            <w:tcBorders>
              <w:top w:val="nil"/>
              <w:left w:val="single" w:sz="4" w:space="0" w:color="000000"/>
              <w:bottom w:val="nil"/>
              <w:right w:val="single" w:sz="4" w:space="0" w:color="000000"/>
            </w:tcBorders>
          </w:tcPr>
          <w:p w14:paraId="0E4CC8FB" w14:textId="77777777" w:rsidR="00F94458" w:rsidRDefault="00F94458">
            <w:pPr>
              <w:spacing w:after="160" w:line="259" w:lineRule="auto"/>
              <w:ind w:left="0" w:firstLine="0"/>
              <w:rPr>
                <w:rFonts w:hint="eastAsia"/>
              </w:rPr>
            </w:pPr>
          </w:p>
        </w:tc>
        <w:tc>
          <w:tcPr>
            <w:tcW w:w="1753" w:type="dxa"/>
            <w:tcBorders>
              <w:top w:val="single" w:sz="4" w:space="0" w:color="000000"/>
              <w:left w:val="single" w:sz="4" w:space="0" w:color="000000"/>
              <w:bottom w:val="single" w:sz="4" w:space="0" w:color="000000"/>
              <w:right w:val="single" w:sz="4" w:space="0" w:color="000000"/>
            </w:tcBorders>
          </w:tcPr>
          <w:p w14:paraId="32C6F045" w14:textId="77777777" w:rsidR="00F94458" w:rsidRDefault="00000000">
            <w:pPr>
              <w:spacing w:after="0" w:line="259" w:lineRule="auto"/>
              <w:ind w:left="289" w:firstLine="0"/>
              <w:rPr>
                <w:rFonts w:hint="eastAsia"/>
              </w:rPr>
            </w:pPr>
            <w:r>
              <w:t>资产总额</w:t>
            </w:r>
          </w:p>
        </w:tc>
        <w:tc>
          <w:tcPr>
            <w:tcW w:w="2063" w:type="dxa"/>
            <w:tcBorders>
              <w:top w:val="single" w:sz="4" w:space="0" w:color="000000"/>
              <w:left w:val="single" w:sz="4" w:space="0" w:color="000000"/>
              <w:bottom w:val="single" w:sz="4" w:space="0" w:color="000000"/>
              <w:right w:val="single" w:sz="4" w:space="0" w:color="000000"/>
            </w:tcBorders>
          </w:tcPr>
          <w:p w14:paraId="14FC4B8E" w14:textId="77777777" w:rsidR="00F94458" w:rsidRDefault="00F94458">
            <w:pPr>
              <w:spacing w:after="160" w:line="259" w:lineRule="auto"/>
              <w:ind w:left="0" w:firstLine="0"/>
              <w:rPr>
                <w:rFonts w:hint="eastAsia"/>
              </w:rPr>
            </w:pPr>
          </w:p>
        </w:tc>
        <w:tc>
          <w:tcPr>
            <w:tcW w:w="1870" w:type="dxa"/>
            <w:tcBorders>
              <w:top w:val="single" w:sz="4" w:space="0" w:color="000000"/>
              <w:left w:val="single" w:sz="4" w:space="0" w:color="000000"/>
              <w:bottom w:val="single" w:sz="4" w:space="0" w:color="000000"/>
              <w:right w:val="single" w:sz="4" w:space="0" w:color="000000"/>
            </w:tcBorders>
          </w:tcPr>
          <w:p w14:paraId="2DEB3AD0" w14:textId="77777777" w:rsidR="00F94458" w:rsidRDefault="00000000">
            <w:pPr>
              <w:spacing w:after="0" w:line="259" w:lineRule="auto"/>
              <w:ind w:left="48" w:firstLine="0"/>
              <w:jc w:val="center"/>
              <w:rPr>
                <w:rFonts w:hint="eastAsia"/>
              </w:rPr>
            </w:pPr>
            <w:r>
              <w:t>净资产</w:t>
            </w:r>
          </w:p>
        </w:tc>
        <w:tc>
          <w:tcPr>
            <w:tcW w:w="2959" w:type="dxa"/>
            <w:tcBorders>
              <w:top w:val="single" w:sz="4" w:space="0" w:color="000000"/>
              <w:left w:val="single" w:sz="4" w:space="0" w:color="000000"/>
              <w:bottom w:val="single" w:sz="4" w:space="0" w:color="000000"/>
              <w:right w:val="single" w:sz="4" w:space="0" w:color="000000"/>
            </w:tcBorders>
          </w:tcPr>
          <w:p w14:paraId="343C0831" w14:textId="77777777" w:rsidR="00F94458" w:rsidRDefault="00F94458">
            <w:pPr>
              <w:spacing w:after="160" w:line="259" w:lineRule="auto"/>
              <w:ind w:left="0" w:firstLine="0"/>
              <w:rPr>
                <w:rFonts w:hint="eastAsia"/>
              </w:rPr>
            </w:pPr>
          </w:p>
        </w:tc>
      </w:tr>
      <w:tr w:rsidR="00F94458" w14:paraId="686D5112" w14:textId="77777777">
        <w:trPr>
          <w:trHeight w:val="512"/>
        </w:trPr>
        <w:tc>
          <w:tcPr>
            <w:tcW w:w="0" w:type="auto"/>
            <w:vMerge/>
            <w:tcBorders>
              <w:top w:val="nil"/>
              <w:left w:val="single" w:sz="4" w:space="0" w:color="000000"/>
              <w:bottom w:val="nil"/>
              <w:right w:val="single" w:sz="4" w:space="0" w:color="000000"/>
            </w:tcBorders>
          </w:tcPr>
          <w:p w14:paraId="3D4CFFF1" w14:textId="77777777" w:rsidR="00F94458" w:rsidRDefault="00F94458">
            <w:pPr>
              <w:spacing w:after="160" w:line="259" w:lineRule="auto"/>
              <w:ind w:left="0" w:firstLine="0"/>
              <w:rPr>
                <w:rFonts w:hint="eastAsia"/>
              </w:rPr>
            </w:pPr>
          </w:p>
        </w:tc>
        <w:tc>
          <w:tcPr>
            <w:tcW w:w="1753" w:type="dxa"/>
            <w:tcBorders>
              <w:top w:val="single" w:sz="4" w:space="0" w:color="000000"/>
              <w:left w:val="single" w:sz="4" w:space="0" w:color="000000"/>
              <w:bottom w:val="single" w:sz="4" w:space="0" w:color="000000"/>
              <w:right w:val="single" w:sz="4" w:space="0" w:color="000000"/>
            </w:tcBorders>
          </w:tcPr>
          <w:p w14:paraId="4E038F99" w14:textId="77777777" w:rsidR="00F94458" w:rsidRDefault="00000000">
            <w:pPr>
              <w:spacing w:after="0" w:line="259" w:lineRule="auto"/>
              <w:ind w:left="169" w:firstLine="0"/>
              <w:rPr>
                <w:rFonts w:hint="eastAsia"/>
              </w:rPr>
            </w:pPr>
            <w:r>
              <w:t>工商登记号</w:t>
            </w:r>
          </w:p>
        </w:tc>
        <w:tc>
          <w:tcPr>
            <w:tcW w:w="2063" w:type="dxa"/>
            <w:tcBorders>
              <w:top w:val="single" w:sz="4" w:space="0" w:color="000000"/>
              <w:left w:val="single" w:sz="4" w:space="0" w:color="000000"/>
              <w:bottom w:val="single" w:sz="4" w:space="0" w:color="000000"/>
              <w:right w:val="single" w:sz="4" w:space="0" w:color="000000"/>
            </w:tcBorders>
          </w:tcPr>
          <w:p w14:paraId="79A8D29F" w14:textId="77777777" w:rsidR="00F94458" w:rsidRDefault="00F94458">
            <w:pPr>
              <w:spacing w:after="160" w:line="259" w:lineRule="auto"/>
              <w:ind w:left="0" w:firstLine="0"/>
              <w:rPr>
                <w:rFonts w:hint="eastAsia"/>
              </w:rPr>
            </w:pPr>
          </w:p>
        </w:tc>
        <w:tc>
          <w:tcPr>
            <w:tcW w:w="1870" w:type="dxa"/>
            <w:tcBorders>
              <w:top w:val="single" w:sz="4" w:space="0" w:color="000000"/>
              <w:left w:val="single" w:sz="4" w:space="0" w:color="000000"/>
              <w:bottom w:val="single" w:sz="4" w:space="0" w:color="000000"/>
              <w:right w:val="single" w:sz="4" w:space="0" w:color="000000"/>
            </w:tcBorders>
          </w:tcPr>
          <w:p w14:paraId="5CA50922" w14:textId="77777777" w:rsidR="00F94458" w:rsidRDefault="00000000">
            <w:pPr>
              <w:spacing w:after="0" w:line="259" w:lineRule="auto"/>
              <w:ind w:left="227" w:firstLine="0"/>
              <w:rPr>
                <w:rFonts w:hint="eastAsia"/>
              </w:rPr>
            </w:pPr>
            <w:r>
              <w:t>税务登记号</w:t>
            </w:r>
          </w:p>
        </w:tc>
        <w:tc>
          <w:tcPr>
            <w:tcW w:w="2959" w:type="dxa"/>
            <w:tcBorders>
              <w:top w:val="single" w:sz="4" w:space="0" w:color="000000"/>
              <w:left w:val="single" w:sz="4" w:space="0" w:color="000000"/>
              <w:bottom w:val="single" w:sz="4" w:space="0" w:color="000000"/>
              <w:right w:val="single" w:sz="4" w:space="0" w:color="000000"/>
            </w:tcBorders>
          </w:tcPr>
          <w:p w14:paraId="425C426E" w14:textId="77777777" w:rsidR="00F94458" w:rsidRDefault="00F94458">
            <w:pPr>
              <w:spacing w:after="160" w:line="259" w:lineRule="auto"/>
              <w:ind w:left="0" w:firstLine="0"/>
              <w:rPr>
                <w:rFonts w:hint="eastAsia"/>
              </w:rPr>
            </w:pPr>
          </w:p>
        </w:tc>
      </w:tr>
      <w:tr w:rsidR="00F94458" w14:paraId="2D3825E4" w14:textId="77777777">
        <w:trPr>
          <w:trHeight w:val="517"/>
        </w:trPr>
        <w:tc>
          <w:tcPr>
            <w:tcW w:w="0" w:type="auto"/>
            <w:vMerge/>
            <w:tcBorders>
              <w:top w:val="nil"/>
              <w:left w:val="single" w:sz="4" w:space="0" w:color="000000"/>
              <w:bottom w:val="nil"/>
              <w:right w:val="single" w:sz="4" w:space="0" w:color="000000"/>
            </w:tcBorders>
          </w:tcPr>
          <w:p w14:paraId="44CC1AF2" w14:textId="77777777" w:rsidR="00F94458" w:rsidRDefault="00F94458">
            <w:pPr>
              <w:spacing w:after="160" w:line="259" w:lineRule="auto"/>
              <w:ind w:left="0" w:firstLine="0"/>
              <w:rPr>
                <w:rFonts w:hint="eastAsia"/>
              </w:rPr>
            </w:pPr>
          </w:p>
        </w:tc>
        <w:tc>
          <w:tcPr>
            <w:tcW w:w="1753" w:type="dxa"/>
            <w:tcBorders>
              <w:top w:val="single" w:sz="4" w:space="0" w:color="000000"/>
              <w:left w:val="single" w:sz="4" w:space="0" w:color="000000"/>
              <w:bottom w:val="single" w:sz="4" w:space="0" w:color="000000"/>
              <w:right w:val="single" w:sz="4" w:space="0" w:color="000000"/>
            </w:tcBorders>
          </w:tcPr>
          <w:p w14:paraId="653295F8" w14:textId="77777777" w:rsidR="00F94458" w:rsidRDefault="00000000">
            <w:pPr>
              <w:spacing w:after="0" w:line="259" w:lineRule="auto"/>
              <w:ind w:left="49" w:firstLine="0"/>
              <w:jc w:val="both"/>
              <w:rPr>
                <w:rFonts w:hint="eastAsia"/>
              </w:rPr>
            </w:pPr>
            <w:r>
              <w:t>是否依法纳税</w:t>
            </w:r>
          </w:p>
        </w:tc>
        <w:tc>
          <w:tcPr>
            <w:tcW w:w="2063" w:type="dxa"/>
            <w:tcBorders>
              <w:top w:val="single" w:sz="4" w:space="0" w:color="000000"/>
              <w:left w:val="single" w:sz="4" w:space="0" w:color="000000"/>
              <w:bottom w:val="single" w:sz="4" w:space="0" w:color="000000"/>
              <w:right w:val="single" w:sz="4" w:space="0" w:color="000000"/>
            </w:tcBorders>
          </w:tcPr>
          <w:p w14:paraId="60B0460D" w14:textId="77777777" w:rsidR="00F94458" w:rsidRDefault="00F94458">
            <w:pPr>
              <w:spacing w:after="160" w:line="259" w:lineRule="auto"/>
              <w:ind w:left="0" w:firstLine="0"/>
              <w:rPr>
                <w:rFonts w:hint="eastAsia"/>
              </w:rPr>
            </w:pPr>
          </w:p>
        </w:tc>
        <w:tc>
          <w:tcPr>
            <w:tcW w:w="1870" w:type="dxa"/>
            <w:tcBorders>
              <w:top w:val="single" w:sz="4" w:space="0" w:color="000000"/>
              <w:left w:val="single" w:sz="4" w:space="0" w:color="000000"/>
              <w:bottom w:val="single" w:sz="4" w:space="0" w:color="000000"/>
              <w:right w:val="single" w:sz="4" w:space="0" w:color="000000"/>
            </w:tcBorders>
          </w:tcPr>
          <w:p w14:paraId="657C3D55" w14:textId="77777777" w:rsidR="00F94458" w:rsidRDefault="00000000">
            <w:pPr>
              <w:spacing w:after="0" w:line="259" w:lineRule="auto"/>
              <w:ind w:left="107" w:firstLine="0"/>
              <w:jc w:val="both"/>
              <w:rPr>
                <w:rFonts w:hint="eastAsia"/>
              </w:rPr>
            </w:pPr>
            <w:r>
              <w:t>是否参加社保</w:t>
            </w:r>
          </w:p>
        </w:tc>
        <w:tc>
          <w:tcPr>
            <w:tcW w:w="2959" w:type="dxa"/>
            <w:tcBorders>
              <w:top w:val="single" w:sz="4" w:space="0" w:color="000000"/>
              <w:left w:val="single" w:sz="4" w:space="0" w:color="000000"/>
              <w:bottom w:val="single" w:sz="4" w:space="0" w:color="000000"/>
              <w:right w:val="single" w:sz="4" w:space="0" w:color="000000"/>
            </w:tcBorders>
          </w:tcPr>
          <w:p w14:paraId="6A49D332" w14:textId="77777777" w:rsidR="00F94458" w:rsidRDefault="00F94458">
            <w:pPr>
              <w:spacing w:after="160" w:line="259" w:lineRule="auto"/>
              <w:ind w:left="0" w:firstLine="0"/>
              <w:rPr>
                <w:rFonts w:hint="eastAsia"/>
              </w:rPr>
            </w:pPr>
          </w:p>
        </w:tc>
      </w:tr>
      <w:tr w:rsidR="00F94458" w14:paraId="7B598605" w14:textId="77777777">
        <w:trPr>
          <w:trHeight w:val="1072"/>
        </w:trPr>
        <w:tc>
          <w:tcPr>
            <w:tcW w:w="0" w:type="auto"/>
            <w:vMerge/>
            <w:tcBorders>
              <w:top w:val="nil"/>
              <w:left w:val="single" w:sz="4" w:space="0" w:color="000000"/>
              <w:bottom w:val="nil"/>
              <w:right w:val="single" w:sz="4" w:space="0" w:color="000000"/>
            </w:tcBorders>
          </w:tcPr>
          <w:p w14:paraId="5E1277EA" w14:textId="77777777" w:rsidR="00F94458" w:rsidRDefault="00F94458">
            <w:pPr>
              <w:spacing w:after="160" w:line="259" w:lineRule="auto"/>
              <w:ind w:left="0" w:firstLine="0"/>
              <w:rPr>
                <w:rFonts w:hint="eastAsia"/>
              </w:rPr>
            </w:pPr>
          </w:p>
        </w:tc>
        <w:tc>
          <w:tcPr>
            <w:tcW w:w="1753" w:type="dxa"/>
            <w:tcBorders>
              <w:top w:val="single" w:sz="4" w:space="0" w:color="000000"/>
              <w:left w:val="single" w:sz="4" w:space="0" w:color="000000"/>
              <w:bottom w:val="single" w:sz="4" w:space="0" w:color="000000"/>
              <w:right w:val="single" w:sz="4" w:space="0" w:color="000000"/>
            </w:tcBorders>
            <w:vAlign w:val="center"/>
          </w:tcPr>
          <w:p w14:paraId="058F2EEB" w14:textId="77777777" w:rsidR="00F94458" w:rsidRDefault="00000000">
            <w:pPr>
              <w:spacing w:after="0" w:line="259" w:lineRule="auto"/>
              <w:ind w:left="0" w:firstLine="0"/>
              <w:jc w:val="center"/>
              <w:rPr>
                <w:rFonts w:hint="eastAsia"/>
              </w:rPr>
            </w:pPr>
            <w:r>
              <w:t>近三年公司业绩、信誉</w:t>
            </w:r>
          </w:p>
        </w:tc>
        <w:tc>
          <w:tcPr>
            <w:tcW w:w="6892" w:type="dxa"/>
            <w:gridSpan w:val="3"/>
            <w:tcBorders>
              <w:top w:val="single" w:sz="4" w:space="0" w:color="000000"/>
              <w:left w:val="single" w:sz="4" w:space="0" w:color="000000"/>
              <w:bottom w:val="single" w:sz="4" w:space="0" w:color="000000"/>
              <w:right w:val="single" w:sz="4" w:space="0" w:color="000000"/>
            </w:tcBorders>
          </w:tcPr>
          <w:p w14:paraId="610797DB" w14:textId="77777777" w:rsidR="00F94458" w:rsidRDefault="00F94458">
            <w:pPr>
              <w:spacing w:after="160" w:line="259" w:lineRule="auto"/>
              <w:ind w:left="0" w:firstLine="0"/>
              <w:rPr>
                <w:rFonts w:hint="eastAsia"/>
              </w:rPr>
            </w:pPr>
          </w:p>
        </w:tc>
      </w:tr>
      <w:tr w:rsidR="00F94458" w14:paraId="2D83DA73" w14:textId="77777777">
        <w:trPr>
          <w:trHeight w:val="2779"/>
        </w:trPr>
        <w:tc>
          <w:tcPr>
            <w:tcW w:w="0" w:type="auto"/>
            <w:vMerge/>
            <w:tcBorders>
              <w:top w:val="nil"/>
              <w:left w:val="single" w:sz="4" w:space="0" w:color="000000"/>
              <w:bottom w:val="single" w:sz="4" w:space="0" w:color="000000"/>
              <w:right w:val="single" w:sz="4" w:space="0" w:color="000000"/>
            </w:tcBorders>
          </w:tcPr>
          <w:p w14:paraId="34776960" w14:textId="77777777" w:rsidR="00F94458" w:rsidRDefault="00F94458">
            <w:pPr>
              <w:spacing w:after="160" w:line="259" w:lineRule="auto"/>
              <w:ind w:left="0" w:firstLine="0"/>
              <w:rPr>
                <w:rFonts w:hint="eastAsia"/>
              </w:rPr>
            </w:pPr>
          </w:p>
        </w:tc>
        <w:tc>
          <w:tcPr>
            <w:tcW w:w="8645" w:type="dxa"/>
            <w:gridSpan w:val="4"/>
            <w:tcBorders>
              <w:top w:val="single" w:sz="4" w:space="0" w:color="000000"/>
              <w:left w:val="single" w:sz="4" w:space="0" w:color="000000"/>
              <w:bottom w:val="single" w:sz="4" w:space="0" w:color="000000"/>
              <w:right w:val="single" w:sz="4" w:space="0" w:color="000000"/>
            </w:tcBorders>
          </w:tcPr>
          <w:p w14:paraId="64124F94" w14:textId="77777777" w:rsidR="00F94458" w:rsidRDefault="00000000">
            <w:pPr>
              <w:spacing w:after="0" w:line="259" w:lineRule="auto"/>
              <w:ind w:left="1" w:firstLine="0"/>
              <w:rPr>
                <w:rFonts w:hint="eastAsia"/>
              </w:rPr>
            </w:pPr>
            <w:r>
              <w:t>单位优势及特点：</w:t>
            </w:r>
          </w:p>
        </w:tc>
      </w:tr>
    </w:tbl>
    <w:p w14:paraId="36604705" w14:textId="77777777" w:rsidR="00F94458" w:rsidRDefault="00000000">
      <w:pPr>
        <w:spacing w:after="1764"/>
        <w:ind w:left="5"/>
        <w:rPr>
          <w:rFonts w:hint="eastAsia"/>
        </w:rPr>
      </w:pPr>
      <w:r>
        <w:t>说明：本表后应附有投标供应商营业执照、单位简介。</w:t>
      </w:r>
    </w:p>
    <w:p w14:paraId="26914B1B" w14:textId="77777777" w:rsidR="00F94458" w:rsidRDefault="00000000">
      <w:pPr>
        <w:spacing w:after="590"/>
        <w:ind w:left="3459"/>
        <w:rPr>
          <w:rFonts w:hint="eastAsia"/>
        </w:rPr>
      </w:pPr>
      <w:r>
        <w:t>投标单位（单位公章）：</w:t>
      </w:r>
    </w:p>
    <w:p w14:paraId="2EFB1ECE" w14:textId="77777777" w:rsidR="00F94458" w:rsidRDefault="00000000">
      <w:pPr>
        <w:spacing w:after="590"/>
        <w:ind w:left="10" w:right="1992" w:hanging="10"/>
        <w:jc w:val="right"/>
        <w:rPr>
          <w:rFonts w:hint="eastAsia"/>
        </w:rPr>
      </w:pPr>
      <w:r>
        <w:t>法定代表人或其授权委托人（签字或盖章）：</w:t>
      </w:r>
    </w:p>
    <w:p w14:paraId="72D99010" w14:textId="77777777" w:rsidR="00F94458" w:rsidRDefault="00000000">
      <w:pPr>
        <w:spacing w:after="436"/>
        <w:ind w:left="970" w:right="1056" w:hanging="10"/>
        <w:jc w:val="center"/>
        <w:rPr>
          <w:rFonts w:hint="eastAsia"/>
        </w:rPr>
      </w:pPr>
      <w:r>
        <w:t>年 月 日</w:t>
      </w:r>
    </w:p>
    <w:p w14:paraId="1F789DBE" w14:textId="77777777" w:rsidR="00F94458" w:rsidRDefault="00000000">
      <w:pPr>
        <w:pStyle w:val="4"/>
        <w:spacing w:after="644"/>
        <w:ind w:left="524" w:right="605"/>
        <w:rPr>
          <w:rFonts w:hint="eastAsia"/>
        </w:rPr>
      </w:pPr>
      <w:r>
        <w:t>十、投标人的资格审查材料</w:t>
      </w:r>
    </w:p>
    <w:p w14:paraId="71483319" w14:textId="7357544E" w:rsidR="00F94458" w:rsidRDefault="003064A0">
      <w:pPr>
        <w:spacing w:after="281"/>
        <w:ind w:left="483"/>
        <w:rPr>
          <w:rFonts w:hint="eastAsia"/>
        </w:rPr>
      </w:pPr>
      <w:r>
        <w:rPr>
          <w:rFonts w:hint="eastAsia"/>
        </w:rPr>
        <w:t>1</w:t>
      </w:r>
      <w:r w:rsidR="008B4F3F">
        <w:t>★提供有效经年检合格的“三证合一”营业执照；</w:t>
      </w:r>
    </w:p>
    <w:p w14:paraId="79DD454F" w14:textId="4DE8F0AE" w:rsidR="00F94458" w:rsidRDefault="003064A0">
      <w:pPr>
        <w:spacing w:line="478" w:lineRule="auto"/>
        <w:ind w:left="2" w:firstLine="480"/>
        <w:rPr>
          <w:rFonts w:hint="eastAsia"/>
        </w:rPr>
      </w:pPr>
      <w:r>
        <w:rPr>
          <w:rFonts w:hint="eastAsia"/>
        </w:rPr>
        <w:lastRenderedPageBreak/>
        <w:t>2</w:t>
      </w:r>
      <w:r w:rsidR="008B4F3F">
        <w:t>★</w:t>
      </w:r>
      <w:r w:rsidR="000337B8">
        <w:rPr>
          <w:rFonts w:hint="eastAsia"/>
        </w:rPr>
        <w:t>法人参与投标需提供法人证明书及法人身份证，委托代理人投标需提供法人授权委托书及委托代理人身份证；需提供公司近三个月社保证明（缴费凭证，个人明细）（新成立时间少于3个月的公司，按实际发生提供）；</w:t>
      </w:r>
    </w:p>
    <w:p w14:paraId="38B8D206" w14:textId="75FC3BCE" w:rsidR="00F94458" w:rsidRDefault="003064A0">
      <w:pPr>
        <w:spacing w:line="480" w:lineRule="auto"/>
        <w:ind w:left="2" w:firstLine="480"/>
        <w:rPr>
          <w:rFonts w:hint="eastAsia"/>
        </w:rPr>
      </w:pPr>
      <w:r>
        <w:rPr>
          <w:rFonts w:hint="eastAsia"/>
        </w:rPr>
        <w:t>3</w:t>
      </w:r>
      <w:r w:rsidR="008B4F3F">
        <w:t>★</w:t>
      </w:r>
      <w:r w:rsidR="000337B8">
        <w:rPr>
          <w:rFonts w:hint="eastAsia"/>
        </w:rPr>
        <w:t>提供2023年度的财务审计报告（2024年成立的公司可不提供但需提供银行出具的近三个月的资信证明）；</w:t>
      </w:r>
    </w:p>
    <w:p w14:paraId="255E006E" w14:textId="5925503F" w:rsidR="00F94458" w:rsidRDefault="003064A0">
      <w:pPr>
        <w:spacing w:line="479" w:lineRule="auto"/>
        <w:ind w:left="2" w:firstLine="480"/>
        <w:rPr>
          <w:rFonts w:hint="eastAsia"/>
        </w:rPr>
      </w:pPr>
      <w:r>
        <w:rPr>
          <w:rFonts w:hint="eastAsia"/>
        </w:rPr>
        <w:t>4</w:t>
      </w:r>
      <w:r w:rsidR="008B4F3F">
        <w:t>★</w:t>
      </w:r>
      <w:r w:rsidR="000337B8">
        <w:rPr>
          <w:rFonts w:hint="eastAsia"/>
        </w:rPr>
        <w:t>提供税务部门出具近三个月（近三个月是指2024年08月-2024年10月）依法缴纳税收的完税证明（需含增值税、印花税等税种；如当月无需缴税需提供税务机关出具的无欠税证明），新成立公司按实际发生提供税务机关出具的无欠税证明</w:t>
      </w:r>
    </w:p>
    <w:p w14:paraId="5D9330AF" w14:textId="7C42FB9C" w:rsidR="00DC68E6" w:rsidRDefault="003064A0" w:rsidP="00DC68E6">
      <w:pPr>
        <w:spacing w:after="125"/>
        <w:ind w:left="483"/>
        <w:rPr>
          <w:rFonts w:hint="eastAsia"/>
        </w:rPr>
      </w:pPr>
      <w:r>
        <w:rPr>
          <w:rFonts w:hint="eastAsia"/>
        </w:rPr>
        <w:t>5</w:t>
      </w:r>
      <w:r w:rsidR="008B4F3F">
        <w:t>★</w:t>
      </w:r>
      <w:r w:rsidR="00DC68E6">
        <w:rPr>
          <w:rFonts w:hint="eastAsia"/>
        </w:rPr>
        <w:t>凡拟参加本次招标项目的投标人，如在“信用中国网（www.creditchina.gov.cn）” 被列入失信被执行人、重大税收违法案件当事人名单、政府采购严重违法失信名单；“中国政府采购网（www.ccgp.gov.cn）”被列入政府采购严重违法失信行为记录名单；“国家企业信用信息公示系统（http://www.gsxt.gov.cn）”列入经营异常名录信息、严重违法失信名单（黑名单）信息（尚在处罚期内的）；“中国裁判文书网（http://wenshu.court.gov.cn/）” 有行贿受贿犯罪记录的投标企业将拒绝其参与本次政府采购活动；</w:t>
      </w:r>
    </w:p>
    <w:p w14:paraId="5A390F5F" w14:textId="2488CD33" w:rsidR="00246AAD" w:rsidRDefault="003064A0" w:rsidP="00DC68E6">
      <w:pPr>
        <w:spacing w:after="125"/>
        <w:ind w:left="483"/>
        <w:rPr>
          <w:rFonts w:hint="eastAsia"/>
        </w:rPr>
      </w:pPr>
      <w:r>
        <w:rPr>
          <w:rFonts w:hint="eastAsia"/>
        </w:rPr>
        <w:t>6</w:t>
      </w:r>
      <w:r w:rsidR="00246AAD">
        <w:t>★</w:t>
      </w:r>
      <w:r w:rsidR="00246AAD" w:rsidRPr="0008405C">
        <w:rPr>
          <w:rFonts w:hint="eastAsia"/>
        </w:rPr>
        <w:t>企业负责人为同一人或者存在直接控股、管理关系的不同投标人，不得参加同一合同项下的政府采购活动。否则，皆取消投标资格；</w:t>
      </w:r>
    </w:p>
    <w:p w14:paraId="71243F73" w14:textId="1981F6AF" w:rsidR="00246AAD" w:rsidRDefault="003064A0" w:rsidP="00DC68E6">
      <w:pPr>
        <w:spacing w:after="125"/>
        <w:ind w:left="483"/>
        <w:rPr>
          <w:rFonts w:hint="eastAsia"/>
        </w:rPr>
      </w:pPr>
      <w:r>
        <w:rPr>
          <w:rFonts w:hint="eastAsia"/>
        </w:rPr>
        <w:t>7</w:t>
      </w:r>
      <w:r w:rsidR="00246AAD">
        <w:t>★是否按照招标文件要求递交投标保证金或电子保函；</w:t>
      </w:r>
    </w:p>
    <w:p w14:paraId="6422A1F5" w14:textId="77777777" w:rsidR="00246AAD" w:rsidRDefault="00246AAD" w:rsidP="00DC68E6">
      <w:pPr>
        <w:spacing w:after="125"/>
        <w:ind w:left="483"/>
        <w:rPr>
          <w:rFonts w:hint="eastAsia"/>
        </w:rPr>
      </w:pPr>
    </w:p>
    <w:p w14:paraId="69E603C3" w14:textId="38636835" w:rsidR="000337B8" w:rsidRDefault="000337B8" w:rsidP="000337B8">
      <w:pPr>
        <w:spacing w:after="125"/>
        <w:ind w:left="483"/>
        <w:rPr>
          <w:rFonts w:hint="eastAsia"/>
        </w:rPr>
      </w:pPr>
    </w:p>
    <w:p w14:paraId="60CE3BBE" w14:textId="382B3D89" w:rsidR="00F94458" w:rsidRPr="000337B8" w:rsidRDefault="00F94458">
      <w:pPr>
        <w:spacing w:line="478" w:lineRule="auto"/>
        <w:ind w:left="5"/>
        <w:rPr>
          <w:rFonts w:hint="eastAsia"/>
        </w:rPr>
      </w:pPr>
    </w:p>
    <w:p w14:paraId="1A124073" w14:textId="77777777" w:rsidR="00246AAD" w:rsidRDefault="00246AAD">
      <w:pPr>
        <w:spacing w:after="323"/>
        <w:ind w:left="524" w:right="605" w:hanging="10"/>
        <w:jc w:val="center"/>
        <w:rPr>
          <w:rFonts w:hint="eastAsia"/>
          <w:sz w:val="28"/>
        </w:rPr>
      </w:pPr>
    </w:p>
    <w:p w14:paraId="62D6D08C" w14:textId="63A3B2E1" w:rsidR="00F94458" w:rsidRDefault="00000000">
      <w:pPr>
        <w:spacing w:after="323"/>
        <w:ind w:left="524" w:right="605" w:hanging="10"/>
        <w:jc w:val="center"/>
        <w:rPr>
          <w:rFonts w:hint="eastAsia"/>
        </w:rPr>
      </w:pPr>
      <w:r>
        <w:rPr>
          <w:sz w:val="28"/>
        </w:rPr>
        <w:t>十一、投标单位（供应商）承诺书</w:t>
      </w:r>
    </w:p>
    <w:p w14:paraId="660B739B" w14:textId="77777777" w:rsidR="00F94458" w:rsidRDefault="00000000">
      <w:pPr>
        <w:pStyle w:val="4"/>
        <w:spacing w:after="594"/>
        <w:ind w:left="524"/>
        <w:rPr>
          <w:rFonts w:hint="eastAsia"/>
        </w:rPr>
      </w:pPr>
      <w:r>
        <w:lastRenderedPageBreak/>
        <w:t>承诺书（1）</w:t>
      </w:r>
    </w:p>
    <w:p w14:paraId="605EFEF6" w14:textId="77777777" w:rsidR="00F94458" w:rsidRDefault="00000000">
      <w:pPr>
        <w:spacing w:after="4351" w:line="483" w:lineRule="auto"/>
        <w:ind w:left="2" w:firstLine="720"/>
        <w:rPr>
          <w:rFonts w:hint="eastAsia"/>
        </w:rPr>
      </w:pPr>
      <w:r>
        <w:t>我公司承诺在</w:t>
      </w:r>
      <w:r>
        <w:tab/>
      </w:r>
      <w:r>
        <w:rPr>
          <w:u w:val="single" w:color="000000"/>
        </w:rPr>
        <w:t>（项目编号、项目名称）</w:t>
      </w:r>
      <w: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376814A9" w14:textId="77777777" w:rsidR="00F94458" w:rsidRDefault="00000000">
      <w:pPr>
        <w:spacing w:after="436"/>
        <w:ind w:left="970" w:right="1056" w:hanging="10"/>
        <w:jc w:val="center"/>
        <w:rPr>
          <w:rFonts w:hint="eastAsia"/>
        </w:rPr>
      </w:pPr>
      <w:r>
        <w:t>投标单位（单位公章）：</w:t>
      </w:r>
    </w:p>
    <w:p w14:paraId="2EED6373" w14:textId="77777777" w:rsidR="00F94458" w:rsidRDefault="00000000">
      <w:pPr>
        <w:spacing w:after="436"/>
        <w:ind w:left="970" w:right="1056" w:hanging="10"/>
        <w:jc w:val="center"/>
        <w:rPr>
          <w:rFonts w:hint="eastAsia"/>
        </w:rPr>
      </w:pPr>
      <w:r>
        <w:t>法定代表人或其授权委托人（签字或盖章）：</w:t>
      </w:r>
    </w:p>
    <w:p w14:paraId="640CF443" w14:textId="77777777" w:rsidR="00F94458" w:rsidRDefault="00000000">
      <w:pPr>
        <w:spacing w:after="436"/>
        <w:ind w:left="970" w:right="1056" w:hanging="10"/>
        <w:jc w:val="center"/>
        <w:rPr>
          <w:rFonts w:hint="eastAsia"/>
        </w:rPr>
      </w:pPr>
      <w:r>
        <w:t>年 月 日</w:t>
      </w:r>
    </w:p>
    <w:p w14:paraId="1B6E7AF9" w14:textId="77777777" w:rsidR="00246AAD" w:rsidRDefault="00246AAD">
      <w:pPr>
        <w:pStyle w:val="4"/>
        <w:spacing w:after="776"/>
        <w:ind w:left="524"/>
        <w:rPr>
          <w:rFonts w:hint="eastAsia"/>
        </w:rPr>
      </w:pPr>
    </w:p>
    <w:p w14:paraId="6003A519" w14:textId="493F4608" w:rsidR="00F94458" w:rsidRDefault="00000000">
      <w:pPr>
        <w:pStyle w:val="4"/>
        <w:spacing w:after="776"/>
        <w:ind w:left="524"/>
        <w:rPr>
          <w:rFonts w:hint="eastAsia"/>
        </w:rPr>
      </w:pPr>
      <w:r>
        <w:t>承诺书（2）</w:t>
      </w:r>
    </w:p>
    <w:p w14:paraId="06E1AC78" w14:textId="77777777" w:rsidR="00F94458" w:rsidRDefault="00000000">
      <w:pPr>
        <w:spacing w:line="449" w:lineRule="auto"/>
        <w:ind w:left="2" w:firstLine="480"/>
        <w:rPr>
          <w:rFonts w:hint="eastAsia"/>
        </w:rPr>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22102DEC" wp14:editId="61BE6F01">
                <wp:simplePos x="0" y="0"/>
                <wp:positionH relativeFrom="column">
                  <wp:posOffset>1859251</wp:posOffset>
                </wp:positionH>
                <wp:positionV relativeFrom="paragraph">
                  <wp:posOffset>150273</wp:posOffset>
                </wp:positionV>
                <wp:extent cx="2895556" cy="7621"/>
                <wp:effectExtent l="0" t="0" r="0" b="0"/>
                <wp:wrapNone/>
                <wp:docPr id="60364" name="Group 60364"/>
                <wp:cNvGraphicFramePr/>
                <a:graphic xmlns:a="http://schemas.openxmlformats.org/drawingml/2006/main">
                  <a:graphicData uri="http://schemas.microsoft.com/office/word/2010/wordprocessingGroup">
                    <wpg:wgp>
                      <wpg:cNvGrpSpPr/>
                      <wpg:grpSpPr>
                        <a:xfrm>
                          <a:off x="0" y="0"/>
                          <a:ext cx="2895556" cy="7621"/>
                          <a:chOff x="0" y="0"/>
                          <a:chExt cx="2895556" cy="7621"/>
                        </a:xfrm>
                      </wpg:grpSpPr>
                      <wps:wsp>
                        <wps:cNvPr id="6791" name="Shape 6791"/>
                        <wps:cNvSpPr/>
                        <wps:spPr>
                          <a:xfrm>
                            <a:off x="0" y="0"/>
                            <a:ext cx="2895556" cy="0"/>
                          </a:xfrm>
                          <a:custGeom>
                            <a:avLst/>
                            <a:gdLst/>
                            <a:ahLst/>
                            <a:cxnLst/>
                            <a:rect l="0" t="0" r="0" b="0"/>
                            <a:pathLst>
                              <a:path w="2895556">
                                <a:moveTo>
                                  <a:pt x="0" y="0"/>
                                </a:moveTo>
                                <a:lnTo>
                                  <a:pt x="2895556"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0364" style="width:227.997pt;height:0.600085pt;position:absolute;z-index:7;mso-position-horizontal-relative:text;mso-position-horizontal:absolute;margin-left:146.398pt;mso-position-vertical-relative:text;margin-top:11.8325pt;" coordsize="28955,76">
                <v:shape id="Shape 6791" style="position:absolute;width:28955;height:0;left:0;top:0;" coordsize="2895556,0" path="m0,0l2895556,0">
                  <v:stroke weight="0.600085pt" endcap="flat" joinstyle="bevel" on="true" color="#000000"/>
                  <v:fill on="false" color="#000000" opacity="0"/>
                </v:shape>
              </v:group>
            </w:pict>
          </mc:Fallback>
        </mc:AlternateContent>
      </w:r>
      <w:r>
        <w:t>我公司承诺在参加本次 （项目编号、项目名称）投标前三年内，无以下行为：</w:t>
      </w:r>
    </w:p>
    <w:p w14:paraId="1AA218CA" w14:textId="77777777" w:rsidR="00F94458" w:rsidRDefault="00000000">
      <w:pPr>
        <w:spacing w:line="431" w:lineRule="auto"/>
        <w:ind w:left="531" w:right="1680"/>
        <w:rPr>
          <w:rFonts w:hint="eastAsia"/>
        </w:rPr>
      </w:pPr>
      <w:r>
        <w:lastRenderedPageBreak/>
        <w:t>重大违法行为；商业贿赂行为；政府采购法《第七十七条》，列入不良行为记录名单的各种行为；</w:t>
      </w:r>
    </w:p>
    <w:p w14:paraId="1E0FAF61" w14:textId="77777777" w:rsidR="008B4F3F" w:rsidRDefault="00000000" w:rsidP="008B4F3F">
      <w:pPr>
        <w:spacing w:after="600" w:line="432" w:lineRule="auto"/>
        <w:ind w:left="0" w:firstLine="482"/>
        <w:rPr>
          <w:rFonts w:hint="eastAsia"/>
        </w:rPr>
      </w:pPr>
      <w:r>
        <w:t>如有上述行为，我公司及项目参与人员自愿放弃本次项目的投标、报价资格，若为预中标、成交人，也自愿放弃中标、成交资格。投标单位（单位公章）：</w:t>
      </w:r>
    </w:p>
    <w:p w14:paraId="678EB1AB" w14:textId="77777777" w:rsidR="008B4F3F" w:rsidRDefault="00000000" w:rsidP="008B4F3F">
      <w:pPr>
        <w:spacing w:after="480" w:line="432" w:lineRule="auto"/>
        <w:ind w:left="0" w:firstLine="482"/>
        <w:rPr>
          <w:rFonts w:hint="eastAsia"/>
        </w:rPr>
      </w:pPr>
      <w:r>
        <w:t>法定代表人或其授权委托人（签字或盖章）：</w:t>
      </w:r>
    </w:p>
    <w:p w14:paraId="6800705B" w14:textId="51CAAE54" w:rsidR="00F94458" w:rsidRDefault="00000000" w:rsidP="008B4F3F">
      <w:pPr>
        <w:spacing w:after="4356" w:line="432" w:lineRule="auto"/>
        <w:ind w:left="2" w:firstLine="480"/>
        <w:rPr>
          <w:rFonts w:hint="eastAsia"/>
        </w:rPr>
      </w:pPr>
      <w:r>
        <w:t>年 月 日</w:t>
      </w:r>
    </w:p>
    <w:p w14:paraId="6467B7F1" w14:textId="77777777" w:rsidR="008B4F3F" w:rsidRDefault="008B4F3F" w:rsidP="008B4F3F">
      <w:pPr>
        <w:pStyle w:val="4"/>
        <w:spacing w:after="282"/>
        <w:ind w:left="524" w:right="606"/>
        <w:rPr>
          <w:rFonts w:hint="eastAsia"/>
        </w:rPr>
      </w:pPr>
    </w:p>
    <w:p w14:paraId="3BEE218C" w14:textId="6A2D3C1B" w:rsidR="008B4F3F" w:rsidRPr="008B4F3F" w:rsidRDefault="00000000" w:rsidP="008B4F3F">
      <w:pPr>
        <w:pStyle w:val="4"/>
        <w:spacing w:after="282"/>
        <w:ind w:left="524" w:right="606"/>
        <w:rPr>
          <w:rFonts w:hint="eastAsia"/>
          <w:sz w:val="24"/>
        </w:rPr>
      </w:pPr>
      <w:r>
        <w:t>十二、</w:t>
      </w:r>
      <w:r w:rsidR="008B4F3F">
        <w:rPr>
          <w:rFonts w:hint="eastAsia"/>
        </w:rPr>
        <w:t>小</w:t>
      </w:r>
      <w:r w:rsidR="008B4F3F" w:rsidRPr="008B4F3F">
        <w:rPr>
          <w:rFonts w:hint="eastAsia"/>
          <w:sz w:val="24"/>
        </w:rPr>
        <w:t>微企业声明函 (工程、服务、货物) 格式</w:t>
      </w:r>
    </w:p>
    <w:p w14:paraId="3989D90B" w14:textId="77777777" w:rsidR="008B4F3F" w:rsidRPr="008B4F3F" w:rsidRDefault="008B4F3F" w:rsidP="008B4F3F">
      <w:pPr>
        <w:pStyle w:val="4"/>
        <w:spacing w:after="282"/>
        <w:ind w:left="524" w:right="606"/>
        <w:rPr>
          <w:rFonts w:hint="eastAsia"/>
          <w:sz w:val="24"/>
        </w:rPr>
      </w:pPr>
      <w:r w:rsidRPr="008B4F3F">
        <w:rPr>
          <w:rFonts w:hint="eastAsia"/>
          <w:sz w:val="24"/>
        </w:rPr>
        <w:t xml:space="preserve">本公司(小微企业声明函 )郑重声明，根据《政府采购促进中小企业发展管理办法》(财库【2020】46号 )的规定,本公司(小微企业声明函 )参加 (单位名称)的 (项目名称)采购活动,项目单位全部为符合政策要求的中小企业（或者：服务全部由符合政策要求的中小企业承接）。相关企业 (含联合体中的中小企业、签订分包意向协议的中小企业)的具体情况如下: </w:t>
      </w:r>
    </w:p>
    <w:p w14:paraId="78584506" w14:textId="3B251D04" w:rsidR="008B4F3F" w:rsidRPr="008B4F3F" w:rsidRDefault="008B4F3F" w:rsidP="008B4F3F">
      <w:pPr>
        <w:pStyle w:val="4"/>
        <w:spacing w:after="282"/>
        <w:ind w:left="524" w:right="606"/>
        <w:rPr>
          <w:rFonts w:hint="eastAsia"/>
          <w:sz w:val="24"/>
        </w:rPr>
      </w:pPr>
      <w:r w:rsidRPr="008B4F3F">
        <w:rPr>
          <w:rFonts w:hint="eastAsia"/>
          <w:sz w:val="24"/>
        </w:rPr>
        <w:t>1.(</w:t>
      </w:r>
      <w:r w:rsidRPr="008B4F3F">
        <w:rPr>
          <w:rFonts w:hint="eastAsia"/>
          <w:sz w:val="24"/>
          <w:u w:val="single"/>
        </w:rPr>
        <w:t>标的名称</w:t>
      </w:r>
      <w:r w:rsidRPr="008B4F3F">
        <w:rPr>
          <w:rFonts w:hint="eastAsia"/>
          <w:sz w:val="24"/>
        </w:rPr>
        <w:t>)，属于</w:t>
      </w:r>
      <w:r w:rsidRPr="008B4F3F">
        <w:rPr>
          <w:rFonts w:hint="eastAsia"/>
          <w:sz w:val="24"/>
          <w:u w:val="single"/>
        </w:rPr>
        <w:t>(采购文件中明确的所属行业</w:t>
      </w:r>
      <w:r w:rsidRPr="008B4F3F">
        <w:rPr>
          <w:rFonts w:hint="eastAsia"/>
          <w:sz w:val="24"/>
        </w:rPr>
        <w:t>)；</w:t>
      </w:r>
      <w:r>
        <w:rPr>
          <w:rFonts w:hint="eastAsia"/>
          <w:sz w:val="24"/>
        </w:rPr>
        <w:t>服务商</w:t>
      </w:r>
      <w:r w:rsidRPr="008B4F3F">
        <w:rPr>
          <w:rFonts w:hint="eastAsia"/>
          <w:sz w:val="24"/>
        </w:rPr>
        <w:t>企业为(</w:t>
      </w:r>
      <w:r w:rsidRPr="008B4F3F">
        <w:rPr>
          <w:rFonts w:hint="eastAsia"/>
          <w:sz w:val="24"/>
          <w:u w:val="single"/>
        </w:rPr>
        <w:t>企业名称</w:t>
      </w:r>
      <w:r w:rsidRPr="008B4F3F">
        <w:rPr>
          <w:rFonts w:hint="eastAsia"/>
          <w:sz w:val="24"/>
        </w:rPr>
        <w:t>)，从业人员</w:t>
      </w:r>
      <w:r w:rsidRPr="008B4F3F">
        <w:rPr>
          <w:rFonts w:hint="eastAsia"/>
          <w:sz w:val="24"/>
          <w:u w:val="single"/>
        </w:rPr>
        <w:t xml:space="preserve">      </w:t>
      </w:r>
      <w:r w:rsidRPr="008B4F3F">
        <w:rPr>
          <w:rFonts w:hint="eastAsia"/>
          <w:sz w:val="24"/>
        </w:rPr>
        <w:t>人，营业收入为</w:t>
      </w:r>
      <w:r w:rsidRPr="008B4F3F">
        <w:rPr>
          <w:rFonts w:hint="eastAsia"/>
          <w:sz w:val="24"/>
          <w:u w:val="single"/>
        </w:rPr>
        <w:t xml:space="preserve">      </w:t>
      </w:r>
      <w:r w:rsidRPr="008B4F3F">
        <w:rPr>
          <w:rFonts w:hint="eastAsia"/>
          <w:sz w:val="24"/>
        </w:rPr>
        <w:t>万元，资产总额为</w:t>
      </w:r>
      <w:r w:rsidRPr="008B4F3F">
        <w:rPr>
          <w:rFonts w:hint="eastAsia"/>
          <w:sz w:val="24"/>
          <w:u w:val="single"/>
        </w:rPr>
        <w:t xml:space="preserve">      </w:t>
      </w:r>
      <w:r w:rsidRPr="008B4F3F">
        <w:rPr>
          <w:rFonts w:hint="eastAsia"/>
          <w:sz w:val="24"/>
        </w:rPr>
        <w:t>万元，属于(</w:t>
      </w:r>
      <w:r w:rsidRPr="008B4F3F">
        <w:rPr>
          <w:rFonts w:hint="eastAsia"/>
          <w:sz w:val="24"/>
          <w:u w:val="single"/>
        </w:rPr>
        <w:t>中型企业、小型企业、微型企业</w:t>
      </w:r>
      <w:r w:rsidRPr="008B4F3F">
        <w:rPr>
          <w:rFonts w:hint="eastAsia"/>
          <w:sz w:val="24"/>
        </w:rPr>
        <w:t>)；</w:t>
      </w:r>
    </w:p>
    <w:p w14:paraId="6D5CE2B3" w14:textId="4D37E3AD" w:rsidR="008B4F3F" w:rsidRPr="008B4F3F" w:rsidRDefault="008B4F3F" w:rsidP="008B4F3F">
      <w:pPr>
        <w:pStyle w:val="4"/>
        <w:spacing w:after="282"/>
        <w:ind w:left="524" w:right="606"/>
        <w:rPr>
          <w:rFonts w:hint="eastAsia"/>
          <w:sz w:val="24"/>
        </w:rPr>
      </w:pPr>
      <w:r w:rsidRPr="008B4F3F">
        <w:rPr>
          <w:rFonts w:hint="eastAsia"/>
          <w:sz w:val="24"/>
        </w:rPr>
        <w:t>2.(</w:t>
      </w:r>
      <w:r w:rsidRPr="008B4F3F">
        <w:rPr>
          <w:rFonts w:hint="eastAsia"/>
          <w:sz w:val="24"/>
          <w:u w:val="single"/>
        </w:rPr>
        <w:t>标的名称</w:t>
      </w:r>
      <w:r w:rsidRPr="008B4F3F">
        <w:rPr>
          <w:rFonts w:hint="eastAsia"/>
          <w:sz w:val="24"/>
        </w:rPr>
        <w:t>)，属于(</w:t>
      </w:r>
      <w:r w:rsidRPr="008B4F3F">
        <w:rPr>
          <w:rFonts w:hint="eastAsia"/>
          <w:sz w:val="24"/>
          <w:u w:val="single"/>
        </w:rPr>
        <w:t>采购文件中明确的所属行业</w:t>
      </w:r>
      <w:r w:rsidRPr="008B4F3F">
        <w:rPr>
          <w:rFonts w:hint="eastAsia"/>
          <w:sz w:val="24"/>
        </w:rPr>
        <w:t>)；</w:t>
      </w:r>
      <w:r>
        <w:rPr>
          <w:rFonts w:hint="eastAsia"/>
          <w:sz w:val="24"/>
        </w:rPr>
        <w:t>服务商</w:t>
      </w:r>
      <w:r w:rsidRPr="008B4F3F">
        <w:rPr>
          <w:rFonts w:hint="eastAsia"/>
          <w:sz w:val="24"/>
        </w:rPr>
        <w:t>企业为(</w:t>
      </w:r>
      <w:r w:rsidRPr="008B4F3F">
        <w:rPr>
          <w:rFonts w:hint="eastAsia"/>
          <w:sz w:val="24"/>
          <w:u w:val="single"/>
        </w:rPr>
        <w:t>企业名称</w:t>
      </w:r>
      <w:r w:rsidRPr="008B4F3F">
        <w:rPr>
          <w:rFonts w:hint="eastAsia"/>
          <w:sz w:val="24"/>
        </w:rPr>
        <w:t>)，从业人员</w:t>
      </w:r>
      <w:r w:rsidRPr="008B4F3F">
        <w:rPr>
          <w:rFonts w:hint="eastAsia"/>
          <w:sz w:val="24"/>
          <w:u w:val="single"/>
        </w:rPr>
        <w:t xml:space="preserve">      </w:t>
      </w:r>
      <w:r w:rsidRPr="008B4F3F">
        <w:rPr>
          <w:rFonts w:hint="eastAsia"/>
          <w:sz w:val="24"/>
        </w:rPr>
        <w:t>人，营业收入为</w:t>
      </w:r>
      <w:r w:rsidRPr="008B4F3F">
        <w:rPr>
          <w:rFonts w:hint="eastAsia"/>
          <w:sz w:val="24"/>
          <w:u w:val="single"/>
        </w:rPr>
        <w:t xml:space="preserve">      </w:t>
      </w:r>
      <w:r w:rsidRPr="008B4F3F">
        <w:rPr>
          <w:rFonts w:hint="eastAsia"/>
          <w:sz w:val="24"/>
        </w:rPr>
        <w:t>万元，资产总额为</w:t>
      </w:r>
      <w:r w:rsidRPr="008B4F3F">
        <w:rPr>
          <w:rFonts w:hint="eastAsia"/>
          <w:sz w:val="24"/>
          <w:u w:val="single"/>
        </w:rPr>
        <w:t xml:space="preserve">      </w:t>
      </w:r>
      <w:r w:rsidRPr="008B4F3F">
        <w:rPr>
          <w:rFonts w:hint="eastAsia"/>
          <w:sz w:val="24"/>
        </w:rPr>
        <w:t>万元，属于(</w:t>
      </w:r>
      <w:r w:rsidRPr="008B4F3F">
        <w:rPr>
          <w:rFonts w:hint="eastAsia"/>
          <w:sz w:val="24"/>
          <w:u w:val="single"/>
        </w:rPr>
        <w:t>中型企业、小型企业、微型企业</w:t>
      </w:r>
      <w:r w:rsidRPr="008B4F3F">
        <w:rPr>
          <w:rFonts w:hint="eastAsia"/>
          <w:sz w:val="24"/>
        </w:rPr>
        <w:t>)；</w:t>
      </w:r>
    </w:p>
    <w:p w14:paraId="1F71E00B" w14:textId="77777777" w:rsidR="008B4F3F" w:rsidRPr="008B4F3F" w:rsidRDefault="008B4F3F" w:rsidP="008B4F3F">
      <w:pPr>
        <w:pStyle w:val="4"/>
        <w:spacing w:after="282"/>
        <w:ind w:left="524" w:right="606"/>
        <w:rPr>
          <w:rFonts w:hint="eastAsia"/>
          <w:sz w:val="24"/>
        </w:rPr>
      </w:pPr>
      <w:r w:rsidRPr="008B4F3F">
        <w:rPr>
          <w:rFonts w:hint="eastAsia"/>
          <w:sz w:val="24"/>
        </w:rPr>
        <w:t>......</w:t>
      </w:r>
    </w:p>
    <w:p w14:paraId="1E1B0A23" w14:textId="77777777" w:rsidR="00F94458" w:rsidRDefault="00000000">
      <w:pPr>
        <w:spacing w:after="708" w:line="358" w:lineRule="auto"/>
        <w:ind w:left="2" w:firstLine="646"/>
        <w:rPr>
          <w:rFonts w:hint="eastAsia"/>
        </w:rPr>
      </w:pPr>
      <w:r>
        <w:t>以上企业，不属于大企业的分支机构，不存在控股股东为大企业的情形，也不存在与大企业的负责人为同一人的情形。</w:t>
      </w:r>
    </w:p>
    <w:p w14:paraId="0E60A594" w14:textId="77777777" w:rsidR="00F94458" w:rsidRDefault="00000000">
      <w:pPr>
        <w:spacing w:after="1102"/>
        <w:ind w:left="10" w:right="178" w:hanging="10"/>
        <w:jc w:val="center"/>
        <w:rPr>
          <w:rFonts w:hint="eastAsia"/>
        </w:rPr>
      </w:pPr>
      <w:r>
        <w:t>本企业对上述声明内容的真实性负责。如有虚假，将依法承担相应责任！</w:t>
      </w:r>
    </w:p>
    <w:p w14:paraId="2CBCCF78" w14:textId="77777777" w:rsidR="00F94458" w:rsidRDefault="00000000">
      <w:pPr>
        <w:spacing w:after="398"/>
        <w:ind w:left="970" w:right="821" w:hanging="10"/>
        <w:jc w:val="center"/>
        <w:rPr>
          <w:rFonts w:hint="eastAsia"/>
        </w:rPr>
      </w:pPr>
      <w:r>
        <w:t>投标单位（单位公章）：</w:t>
      </w:r>
    </w:p>
    <w:p w14:paraId="62700AFB" w14:textId="77777777" w:rsidR="00F94458" w:rsidRDefault="00000000">
      <w:pPr>
        <w:spacing w:after="711"/>
        <w:ind w:left="970" w:right="1133" w:hanging="10"/>
        <w:jc w:val="center"/>
        <w:rPr>
          <w:rFonts w:hint="eastAsia"/>
        </w:rPr>
      </w:pPr>
      <w:r>
        <w:t>年 月 日</w:t>
      </w:r>
    </w:p>
    <w:p w14:paraId="7F621798" w14:textId="77777777" w:rsidR="00F94458" w:rsidRDefault="00000000">
      <w:pPr>
        <w:spacing w:line="369" w:lineRule="auto"/>
        <w:ind w:left="224"/>
        <w:rPr>
          <w:rFonts w:hint="eastAsia"/>
        </w:rPr>
      </w:pPr>
      <w:r>
        <w:t>1 从业人员、营业收入、资产总额填报上一年度数据，无上一年度数据的新成立企业可不填报。</w:t>
      </w:r>
    </w:p>
    <w:p w14:paraId="4DE45958" w14:textId="77777777" w:rsidR="00326FCF" w:rsidRDefault="00326FCF">
      <w:pPr>
        <w:spacing w:after="588"/>
        <w:ind w:left="970" w:right="1046" w:hanging="10"/>
        <w:jc w:val="center"/>
        <w:rPr>
          <w:rFonts w:hint="eastAsia"/>
        </w:rPr>
      </w:pPr>
    </w:p>
    <w:p w14:paraId="762C9A69" w14:textId="77777777" w:rsidR="00326FCF" w:rsidRDefault="00326FCF">
      <w:pPr>
        <w:spacing w:after="588"/>
        <w:ind w:left="970" w:right="1046" w:hanging="10"/>
        <w:jc w:val="center"/>
        <w:rPr>
          <w:rFonts w:hint="eastAsia"/>
        </w:rPr>
      </w:pPr>
    </w:p>
    <w:p w14:paraId="71302F4E" w14:textId="4C44603B" w:rsidR="00F94458" w:rsidRDefault="00000000">
      <w:pPr>
        <w:spacing w:after="588"/>
        <w:ind w:left="970" w:right="1046" w:hanging="10"/>
        <w:jc w:val="center"/>
        <w:rPr>
          <w:rFonts w:hint="eastAsia"/>
        </w:rPr>
      </w:pPr>
      <w:r>
        <w:lastRenderedPageBreak/>
        <w:t>监狱企业声明函（如是）</w:t>
      </w:r>
    </w:p>
    <w:p w14:paraId="6093C4BC" w14:textId="77777777" w:rsidR="00F94458" w:rsidRDefault="00000000">
      <w:pPr>
        <w:spacing w:line="360" w:lineRule="auto"/>
        <w:ind w:left="2" w:firstLine="660"/>
        <w:rPr>
          <w:rFonts w:hint="eastAsia"/>
        </w:rPr>
      </w:pPr>
      <w:r>
        <w:t>本公司郑重声明，根据《关于政府采购支持监狱企业发展有关问题的通知》（财库[2014]68号）的规定，本公司为监狱企业。即，本公司同时满足以下条件：</w:t>
      </w:r>
    </w:p>
    <w:p w14:paraId="1FEF54D0" w14:textId="77777777" w:rsidR="00F94458" w:rsidRDefault="00000000">
      <w:pPr>
        <w:spacing w:line="359" w:lineRule="auto"/>
        <w:ind w:left="2" w:firstLine="480"/>
        <w:rPr>
          <w:rFonts w:hint="eastAsia"/>
        </w:rPr>
      </w:pPr>
      <w: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B957459" w14:textId="77777777" w:rsidR="00F94458" w:rsidRDefault="00000000">
      <w:pPr>
        <w:spacing w:after="380" w:line="369" w:lineRule="auto"/>
        <w:ind w:left="-15" w:right="124" w:firstLine="470"/>
        <w:jc w:val="both"/>
        <w:rPr>
          <w:rFonts w:hint="eastAsia"/>
        </w:rPr>
      </w:pPr>
      <w:r>
        <w:rPr>
          <w:rFonts w:ascii="Calibri" w:eastAsia="Calibri" w:hAnsi="Calibri" w:cs="Calibri"/>
          <w:noProof/>
          <w:sz w:val="22"/>
        </w:rPr>
        <mc:AlternateContent>
          <mc:Choice Requires="wpg">
            <w:drawing>
              <wp:anchor distT="0" distB="0" distL="114300" distR="114300" simplePos="0" relativeHeight="251692032" behindDoc="0" locked="0" layoutInCell="1" allowOverlap="1" wp14:anchorId="7BB35B39" wp14:editId="2ABF908C">
                <wp:simplePos x="0" y="0"/>
                <wp:positionH relativeFrom="column">
                  <wp:posOffset>1219181</wp:posOffset>
                </wp:positionH>
                <wp:positionV relativeFrom="paragraph">
                  <wp:posOffset>150780</wp:posOffset>
                </wp:positionV>
                <wp:extent cx="1066785" cy="7621"/>
                <wp:effectExtent l="0" t="0" r="0" b="0"/>
                <wp:wrapNone/>
                <wp:docPr id="61408" name="Group 61408"/>
                <wp:cNvGraphicFramePr/>
                <a:graphic xmlns:a="http://schemas.openxmlformats.org/drawingml/2006/main">
                  <a:graphicData uri="http://schemas.microsoft.com/office/word/2010/wordprocessingGroup">
                    <wpg:wgp>
                      <wpg:cNvGrpSpPr/>
                      <wpg:grpSpPr>
                        <a:xfrm>
                          <a:off x="0" y="0"/>
                          <a:ext cx="1066785" cy="7621"/>
                          <a:chOff x="0" y="0"/>
                          <a:chExt cx="1066785" cy="7621"/>
                        </a:xfrm>
                      </wpg:grpSpPr>
                      <wps:wsp>
                        <wps:cNvPr id="6987" name="Shape 6987"/>
                        <wps:cNvSpPr/>
                        <wps:spPr>
                          <a:xfrm>
                            <a:off x="0" y="0"/>
                            <a:ext cx="1066785" cy="0"/>
                          </a:xfrm>
                          <a:custGeom>
                            <a:avLst/>
                            <a:gdLst/>
                            <a:ahLst/>
                            <a:cxnLst/>
                            <a:rect l="0" t="0" r="0" b="0"/>
                            <a:pathLst>
                              <a:path w="1066785">
                                <a:moveTo>
                                  <a:pt x="0" y="0"/>
                                </a:moveTo>
                                <a:lnTo>
                                  <a:pt x="1066785"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408" style="width:83.9988pt;height:0.600085pt;position:absolute;z-index:55;mso-position-horizontal-relative:text;mso-position-horizontal:absolute;margin-left:95.9985pt;mso-position-vertical-relative:text;margin-top:11.8724pt;" coordsize="10667,76">
                <v:shape id="Shape 6987" style="position:absolute;width:10667;height:0;left:0;top:0;" coordsize="1066785,0" path="m0,0l1066785,0">
                  <v:stroke weight="0.600085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93056" behindDoc="0" locked="0" layoutInCell="1" allowOverlap="1" wp14:anchorId="121901A3" wp14:editId="64607539">
                <wp:simplePos x="0" y="0"/>
                <wp:positionH relativeFrom="column">
                  <wp:posOffset>3484827</wp:posOffset>
                </wp:positionH>
                <wp:positionV relativeFrom="paragraph">
                  <wp:posOffset>150780</wp:posOffset>
                </wp:positionV>
                <wp:extent cx="1066785" cy="7621"/>
                <wp:effectExtent l="0" t="0" r="0" b="0"/>
                <wp:wrapNone/>
                <wp:docPr id="61409" name="Group 61409"/>
                <wp:cNvGraphicFramePr/>
                <a:graphic xmlns:a="http://schemas.openxmlformats.org/drawingml/2006/main">
                  <a:graphicData uri="http://schemas.microsoft.com/office/word/2010/wordprocessingGroup">
                    <wpg:wgp>
                      <wpg:cNvGrpSpPr/>
                      <wpg:grpSpPr>
                        <a:xfrm>
                          <a:off x="0" y="0"/>
                          <a:ext cx="1066785" cy="7621"/>
                          <a:chOff x="0" y="0"/>
                          <a:chExt cx="1066785" cy="7621"/>
                        </a:xfrm>
                      </wpg:grpSpPr>
                      <wps:wsp>
                        <wps:cNvPr id="6992" name="Shape 6992"/>
                        <wps:cNvSpPr/>
                        <wps:spPr>
                          <a:xfrm>
                            <a:off x="0" y="0"/>
                            <a:ext cx="1066785" cy="0"/>
                          </a:xfrm>
                          <a:custGeom>
                            <a:avLst/>
                            <a:gdLst/>
                            <a:ahLst/>
                            <a:cxnLst/>
                            <a:rect l="0" t="0" r="0" b="0"/>
                            <a:pathLst>
                              <a:path w="1066785">
                                <a:moveTo>
                                  <a:pt x="0" y="0"/>
                                </a:moveTo>
                                <a:lnTo>
                                  <a:pt x="1066785"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409" style="width:83.9988pt;height:0.600085pt;position:absolute;z-index:60;mso-position-horizontal-relative:text;mso-position-horizontal:absolute;margin-left:274.396pt;mso-position-vertical-relative:text;margin-top:11.8724pt;" coordsize="10667,76">
                <v:shape id="Shape 6992" style="position:absolute;width:10667;height:0;left:0;top:0;" coordsize="1066785,0" path="m0,0l1066785,0">
                  <v:stroke weight="0.600085pt" endcap="flat" joinstyle="bevel" on="true" color="#000000"/>
                  <v:fill on="false" color="#000000" opacity="0"/>
                </v:shape>
              </v:group>
            </w:pict>
          </mc:Fallback>
        </mc:AlternateContent>
      </w:r>
      <w:r>
        <w:t>2.本公司参加 项目（项目编号： ）采购活动时提供的是本企业的产品（包括由本企业承担的工程和提供的服务），或者提供的是其他监狱企业制造的产品。</w:t>
      </w:r>
    </w:p>
    <w:p w14:paraId="6F9D4A6E" w14:textId="77777777" w:rsidR="00F94458" w:rsidRDefault="00000000">
      <w:pPr>
        <w:spacing w:after="590"/>
        <w:ind w:left="483"/>
        <w:rPr>
          <w:rFonts w:hint="eastAsia"/>
        </w:rPr>
      </w:pPr>
      <w:r>
        <w:t>本公司对上述声明的真实性负责。如有虚假，将依法承担相应责任！</w:t>
      </w:r>
    </w:p>
    <w:p w14:paraId="003D3E79" w14:textId="77777777" w:rsidR="00F94458" w:rsidRDefault="00000000">
      <w:pPr>
        <w:spacing w:after="2690" w:line="360" w:lineRule="auto"/>
        <w:ind w:left="2" w:firstLine="480"/>
        <w:rPr>
          <w:rFonts w:hint="eastAsia"/>
        </w:rPr>
      </w:pPr>
      <w:r>
        <w:t>附件：省级以上监狱管理局、戒毒管理局(含新疆生产建设兵团)出具的属于监狱企业的证明文件。</w:t>
      </w:r>
    </w:p>
    <w:p w14:paraId="489259A2" w14:textId="77777777" w:rsidR="00F94458" w:rsidRDefault="00000000">
      <w:pPr>
        <w:spacing w:after="436"/>
        <w:ind w:left="970" w:right="1056" w:hanging="10"/>
        <w:jc w:val="center"/>
        <w:rPr>
          <w:rFonts w:hint="eastAsia"/>
        </w:rPr>
      </w:pPr>
      <w:r>
        <w:t>投标单位（单位公章）：</w:t>
      </w:r>
    </w:p>
    <w:p w14:paraId="3185861A" w14:textId="77777777" w:rsidR="00F94458" w:rsidRDefault="00000000">
      <w:pPr>
        <w:spacing w:after="436"/>
        <w:ind w:left="970" w:right="1056" w:hanging="10"/>
        <w:jc w:val="center"/>
        <w:rPr>
          <w:rFonts w:hint="eastAsia"/>
        </w:rPr>
      </w:pPr>
      <w:r>
        <w:t>法定代表人或其授权委托人（签字或盖章）：</w:t>
      </w:r>
    </w:p>
    <w:p w14:paraId="6A766B09" w14:textId="77777777" w:rsidR="00F94458" w:rsidRDefault="00000000">
      <w:pPr>
        <w:spacing w:after="436"/>
        <w:ind w:left="970" w:right="1056" w:hanging="10"/>
        <w:jc w:val="center"/>
        <w:rPr>
          <w:rFonts w:hint="eastAsia"/>
        </w:rPr>
      </w:pPr>
      <w:r>
        <w:t>年 月 日</w:t>
      </w:r>
    </w:p>
    <w:p w14:paraId="54DBC17F" w14:textId="77777777" w:rsidR="00326FCF" w:rsidRDefault="00326FCF">
      <w:pPr>
        <w:spacing w:after="588"/>
        <w:ind w:left="970" w:right="1042" w:hanging="10"/>
        <w:jc w:val="center"/>
        <w:rPr>
          <w:rFonts w:hint="eastAsia"/>
        </w:rPr>
      </w:pPr>
    </w:p>
    <w:p w14:paraId="0D90B5DE" w14:textId="77777777" w:rsidR="00326FCF" w:rsidRDefault="00326FCF">
      <w:pPr>
        <w:spacing w:after="588"/>
        <w:ind w:left="970" w:right="1042" w:hanging="10"/>
        <w:jc w:val="center"/>
        <w:rPr>
          <w:rFonts w:hint="eastAsia"/>
        </w:rPr>
      </w:pPr>
    </w:p>
    <w:p w14:paraId="5BF51F12" w14:textId="0D9AFAB5" w:rsidR="00F94458" w:rsidRDefault="00000000">
      <w:pPr>
        <w:spacing w:after="588"/>
        <w:ind w:left="970" w:right="1042" w:hanging="10"/>
        <w:jc w:val="center"/>
        <w:rPr>
          <w:rFonts w:hint="eastAsia"/>
        </w:rPr>
      </w:pPr>
      <w:r>
        <w:lastRenderedPageBreak/>
        <w:t>残疾人福利性单位声明函（如是）</w:t>
      </w:r>
    </w:p>
    <w:p w14:paraId="65B5D778" w14:textId="77777777" w:rsidR="00F94458" w:rsidRDefault="00000000">
      <w:pPr>
        <w:spacing w:line="360" w:lineRule="auto"/>
        <w:ind w:left="2" w:firstLine="480"/>
        <w:rPr>
          <w:rFonts w:hint="eastAsia"/>
        </w:rPr>
      </w:pPr>
      <w:r>
        <w:t>本单位郑重声明，根据《关于促进残疾人就业政府采购政策的通知》（财库[2017]141 号）的规定，本单位为残疾人福利性单位。即，本单位同时满足以下条件：</w:t>
      </w:r>
    </w:p>
    <w:p w14:paraId="0C17FFF2" w14:textId="77777777" w:rsidR="00F94458" w:rsidRDefault="00000000">
      <w:pPr>
        <w:spacing w:line="358" w:lineRule="auto"/>
        <w:ind w:left="2" w:firstLine="480"/>
        <w:rPr>
          <w:rFonts w:hint="eastAsia"/>
        </w:rPr>
      </w:pPr>
      <w:r>
        <w:t>1.安置的残疾人占本单位在职职工人数的比例不低于25%（含25%），并且安置的残疾人人数不少于10人（含10人）；</w:t>
      </w:r>
    </w:p>
    <w:p w14:paraId="0FC2A93B" w14:textId="77777777" w:rsidR="00F94458" w:rsidRDefault="00000000">
      <w:pPr>
        <w:spacing w:line="358" w:lineRule="auto"/>
        <w:ind w:left="2" w:firstLine="480"/>
        <w:rPr>
          <w:rFonts w:hint="eastAsia"/>
        </w:rPr>
      </w:pPr>
      <w:r>
        <w:t>2.本单位依法与安置的每位残疾人签订了一年以上（含一年）的劳动合同或服务协议；</w:t>
      </w:r>
    </w:p>
    <w:p w14:paraId="39E2E665" w14:textId="77777777" w:rsidR="00F94458" w:rsidRDefault="00000000">
      <w:pPr>
        <w:spacing w:line="358" w:lineRule="auto"/>
        <w:ind w:left="2" w:firstLine="480"/>
        <w:rPr>
          <w:rFonts w:hint="eastAsia"/>
        </w:rPr>
      </w:pPr>
      <w:r>
        <w:t>3.本单位为安置的每位残疾人按月足额缴纳了基本养老保险、基本医疗保险、失业保险、工伤保险和生育保险等社会保险费；</w:t>
      </w:r>
    </w:p>
    <w:p w14:paraId="50AD7FBD" w14:textId="77777777" w:rsidR="00F94458" w:rsidRDefault="00000000">
      <w:pPr>
        <w:spacing w:line="358" w:lineRule="auto"/>
        <w:ind w:left="2" w:firstLine="480"/>
        <w:rPr>
          <w:rFonts w:hint="eastAsia"/>
        </w:rPr>
      </w:pPr>
      <w:r>
        <w:t>4.本单位通过银行等金融机构向安置的每位残疾人，按月支付了不低于单位所在区县适用的经省级人民政府批准的月最低工资标准的工资；</w:t>
      </w:r>
    </w:p>
    <w:p w14:paraId="2B0A67B4" w14:textId="77777777" w:rsidR="00F94458" w:rsidRDefault="00000000">
      <w:pPr>
        <w:spacing w:after="706" w:line="358" w:lineRule="auto"/>
        <w:ind w:left="2" w:firstLine="480"/>
        <w:rPr>
          <w:rFonts w:hint="eastAsia"/>
        </w:rPr>
      </w:pPr>
      <w:r>
        <w:t>5.本单位参加项目（项目编号：）采购活动时提供的是本单位的产品（包括由本单位承担的工程和提供的服务），或者提供的是其他残疾人福利性单位制造的产品。</w:t>
      </w:r>
    </w:p>
    <w:p w14:paraId="49392966" w14:textId="77777777" w:rsidR="00F94458" w:rsidRDefault="00000000">
      <w:pPr>
        <w:spacing w:after="590"/>
        <w:ind w:left="423"/>
        <w:rPr>
          <w:rFonts w:hint="eastAsia"/>
        </w:rPr>
      </w:pPr>
      <w:r>
        <w:t>本公司对上述声明的真实性负责。如有虚假，将依法承担相应责任！</w:t>
      </w:r>
    </w:p>
    <w:p w14:paraId="30F6130F" w14:textId="77777777" w:rsidR="00F94458" w:rsidRDefault="00000000">
      <w:pPr>
        <w:spacing w:after="2354"/>
        <w:ind w:left="423"/>
        <w:rPr>
          <w:rFonts w:hint="eastAsia"/>
        </w:rPr>
      </w:pPr>
      <w:r>
        <w:t>附件：近三个月依法为安置残疾人缴纳社会保障资金的证明文件。</w:t>
      </w:r>
    </w:p>
    <w:p w14:paraId="6B45FA97" w14:textId="77777777" w:rsidR="00F94458" w:rsidRDefault="00000000">
      <w:pPr>
        <w:spacing w:after="436"/>
        <w:ind w:left="970" w:right="816" w:hanging="10"/>
        <w:jc w:val="center"/>
        <w:rPr>
          <w:rFonts w:hint="eastAsia"/>
        </w:rPr>
      </w:pPr>
      <w:r>
        <w:t>投标单位（单位公章）：</w:t>
      </w:r>
    </w:p>
    <w:p w14:paraId="76AB7261" w14:textId="77777777" w:rsidR="00F94458" w:rsidRDefault="00000000">
      <w:pPr>
        <w:spacing w:after="436"/>
        <w:ind w:left="970" w:right="816" w:hanging="10"/>
        <w:jc w:val="center"/>
        <w:rPr>
          <w:rFonts w:hint="eastAsia"/>
        </w:rPr>
      </w:pPr>
      <w:r>
        <w:t>法定代表人或其授权委托人（签字或盖章）：</w:t>
      </w:r>
    </w:p>
    <w:p w14:paraId="2A4FF970" w14:textId="77777777" w:rsidR="00F94458" w:rsidRDefault="00000000">
      <w:pPr>
        <w:spacing w:after="436"/>
        <w:ind w:left="970" w:right="816" w:hanging="10"/>
        <w:jc w:val="center"/>
        <w:rPr>
          <w:rFonts w:hint="eastAsia"/>
        </w:rPr>
      </w:pPr>
      <w:r>
        <w:t>年 月 日</w:t>
      </w:r>
    </w:p>
    <w:p w14:paraId="5920FD73" w14:textId="77777777" w:rsidR="00F94458" w:rsidRDefault="00F94458">
      <w:pPr>
        <w:rPr>
          <w:rFonts w:hint="eastAsia"/>
        </w:rPr>
        <w:sectPr w:rsidR="00F94458">
          <w:footerReference w:type="even" r:id="rId20"/>
          <w:footerReference w:type="default" r:id="rId21"/>
          <w:footerReference w:type="first" r:id="rId22"/>
          <w:pgSz w:w="11906" w:h="16838"/>
          <w:pgMar w:top="1227" w:right="1322" w:bottom="1876" w:left="1416" w:header="720" w:footer="900" w:gutter="0"/>
          <w:cols w:space="720"/>
        </w:sectPr>
      </w:pPr>
    </w:p>
    <w:p w14:paraId="61A814B8" w14:textId="77777777" w:rsidR="00F94458" w:rsidRDefault="00000000">
      <w:pPr>
        <w:pStyle w:val="4"/>
        <w:spacing w:after="594"/>
        <w:ind w:left="524" w:right="591"/>
        <w:rPr>
          <w:rFonts w:hint="eastAsia"/>
        </w:rPr>
      </w:pPr>
      <w:r>
        <w:lastRenderedPageBreak/>
        <w:t>十三、不参与围标串标承诺书</w:t>
      </w:r>
    </w:p>
    <w:p w14:paraId="082FBEEC" w14:textId="77777777" w:rsidR="00F94458" w:rsidRDefault="00000000">
      <w:pPr>
        <w:spacing w:line="498" w:lineRule="auto"/>
        <w:ind w:left="266" w:firstLine="360"/>
        <w:rPr>
          <w:rFonts w:hint="eastAsia"/>
        </w:rPr>
      </w:pPr>
      <w:r>
        <w:rPr>
          <w:rFonts w:ascii="Calibri" w:eastAsia="Calibri" w:hAnsi="Calibri" w:cs="Calibri"/>
          <w:noProof/>
          <w:sz w:val="22"/>
        </w:rPr>
        <mc:AlternateContent>
          <mc:Choice Requires="wpg">
            <w:drawing>
              <wp:anchor distT="0" distB="0" distL="114300" distR="114300" simplePos="0" relativeHeight="251694080" behindDoc="0" locked="0" layoutInCell="1" allowOverlap="1" wp14:anchorId="637DEF96" wp14:editId="715D2C33">
                <wp:simplePos x="0" y="0"/>
                <wp:positionH relativeFrom="column">
                  <wp:posOffset>1388346</wp:posOffset>
                </wp:positionH>
                <wp:positionV relativeFrom="paragraph">
                  <wp:posOffset>150781</wp:posOffset>
                </wp:positionV>
                <wp:extent cx="1447778" cy="7621"/>
                <wp:effectExtent l="0" t="0" r="0" b="0"/>
                <wp:wrapNone/>
                <wp:docPr id="62936" name="Group 62936"/>
                <wp:cNvGraphicFramePr/>
                <a:graphic xmlns:a="http://schemas.openxmlformats.org/drawingml/2006/main">
                  <a:graphicData uri="http://schemas.microsoft.com/office/word/2010/wordprocessingGroup">
                    <wpg:wgp>
                      <wpg:cNvGrpSpPr/>
                      <wpg:grpSpPr>
                        <a:xfrm>
                          <a:off x="0" y="0"/>
                          <a:ext cx="1447778" cy="7621"/>
                          <a:chOff x="0" y="0"/>
                          <a:chExt cx="1447778" cy="7621"/>
                        </a:xfrm>
                      </wpg:grpSpPr>
                      <wps:wsp>
                        <wps:cNvPr id="7096" name="Shape 7096"/>
                        <wps:cNvSpPr/>
                        <wps:spPr>
                          <a:xfrm>
                            <a:off x="0" y="0"/>
                            <a:ext cx="1447778" cy="0"/>
                          </a:xfrm>
                          <a:custGeom>
                            <a:avLst/>
                            <a:gdLst/>
                            <a:ahLst/>
                            <a:cxnLst/>
                            <a:rect l="0" t="0" r="0" b="0"/>
                            <a:pathLst>
                              <a:path w="1447778">
                                <a:moveTo>
                                  <a:pt x="0" y="0"/>
                                </a:moveTo>
                                <a:lnTo>
                                  <a:pt x="1447778"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936" style="width:113.998pt;height:0.600085pt;position:absolute;z-index:5;mso-position-horizontal-relative:text;mso-position-horizontal:absolute;margin-left:109.319pt;mso-position-vertical-relative:text;margin-top:11.8725pt;" coordsize="14477,76">
                <v:shape id="Shape 7096" style="position:absolute;width:14477;height:0;left:0;top:0;" coordsize="1447778,0" path="m0,0l1447778,0">
                  <v:stroke weight="0.600085pt" endcap="flat" joinstyle="bevel" on="true" color="#000000"/>
                  <v:fill on="false" color="#000000" opacity="0"/>
                </v:shape>
              </v:group>
            </w:pict>
          </mc:Fallback>
        </mc:AlternateContent>
      </w:r>
      <w:r>
        <w:t>我公司在参与</w:t>
      </w:r>
      <w:r>
        <w:tab/>
        <w:t>项目招投标过程中，自觉遵守《中华人民共和国政府采购法》和《中华人民共和国政府采购实施条例》以及自治区、</w:t>
      </w:r>
    </w:p>
    <w:p w14:paraId="2ABC22AD" w14:textId="77777777" w:rsidR="00F94458" w:rsidRDefault="00000000">
      <w:pPr>
        <w:spacing w:after="281"/>
        <w:ind w:left="269"/>
        <w:rPr>
          <w:rFonts w:hint="eastAsia"/>
        </w:rPr>
      </w:pPr>
      <w:r>
        <w:t>地、市招标投标管理的有关规定。就本次投标，我公司郑重承诺如下：</w:t>
      </w:r>
    </w:p>
    <w:p w14:paraId="0E8B1081" w14:textId="77777777" w:rsidR="00F94458" w:rsidRDefault="00000000">
      <w:pPr>
        <w:numPr>
          <w:ilvl w:val="0"/>
          <w:numId w:val="52"/>
        </w:numPr>
        <w:spacing w:after="278"/>
        <w:ind w:hanging="720"/>
        <w:rPr>
          <w:rFonts w:hint="eastAsia"/>
        </w:rPr>
      </w:pPr>
      <w:r>
        <w:t>不与其他投标企业存在任何关联关系；</w:t>
      </w:r>
    </w:p>
    <w:p w14:paraId="0804ED8C" w14:textId="77777777" w:rsidR="00F94458" w:rsidRDefault="00000000">
      <w:pPr>
        <w:numPr>
          <w:ilvl w:val="0"/>
          <w:numId w:val="52"/>
        </w:numPr>
        <w:spacing w:after="281"/>
        <w:ind w:hanging="720"/>
        <w:rPr>
          <w:rFonts w:hint="eastAsia"/>
        </w:rPr>
      </w:pPr>
      <w:r>
        <w:t>不组织、不参与任何串通投标的行为；</w:t>
      </w:r>
    </w:p>
    <w:p w14:paraId="4019CEAE" w14:textId="77777777" w:rsidR="00F94458" w:rsidRDefault="00000000">
      <w:pPr>
        <w:numPr>
          <w:ilvl w:val="0"/>
          <w:numId w:val="52"/>
        </w:numPr>
        <w:spacing w:after="278"/>
        <w:ind w:hanging="720"/>
        <w:rPr>
          <w:rFonts w:hint="eastAsia"/>
        </w:rPr>
      </w:pPr>
      <w:r>
        <w:t>不以他人名义投标，不组织、不参与以其他弄虚作假的方式参加投标的行</w:t>
      </w:r>
    </w:p>
    <w:p w14:paraId="391AB33E" w14:textId="77777777" w:rsidR="00F94458" w:rsidRDefault="00000000">
      <w:pPr>
        <w:spacing w:after="278"/>
        <w:ind w:left="147"/>
        <w:rPr>
          <w:rFonts w:hint="eastAsia"/>
        </w:rPr>
      </w:pPr>
      <w:r>
        <w:t>为；</w:t>
      </w:r>
    </w:p>
    <w:p w14:paraId="505B16AE" w14:textId="77777777" w:rsidR="00F94458" w:rsidRDefault="00000000">
      <w:pPr>
        <w:numPr>
          <w:ilvl w:val="0"/>
          <w:numId w:val="52"/>
        </w:numPr>
        <w:spacing w:after="278"/>
        <w:ind w:hanging="720"/>
        <w:rPr>
          <w:rFonts w:hint="eastAsia"/>
        </w:rPr>
      </w:pPr>
      <w:r>
        <w:t>不出让或出租资格、资质证书参加投标，不组织、不参与类似违法违规行</w:t>
      </w:r>
    </w:p>
    <w:p w14:paraId="51820426" w14:textId="77777777" w:rsidR="00F94458" w:rsidRDefault="00000000">
      <w:pPr>
        <w:spacing w:after="281"/>
        <w:ind w:left="147"/>
        <w:rPr>
          <w:rFonts w:hint="eastAsia"/>
        </w:rPr>
      </w:pPr>
      <w:r>
        <w:t>为。</w:t>
      </w:r>
    </w:p>
    <w:p w14:paraId="03E61813" w14:textId="77777777" w:rsidR="00F94458" w:rsidRDefault="00000000">
      <w:pPr>
        <w:numPr>
          <w:ilvl w:val="0"/>
          <w:numId w:val="52"/>
        </w:numPr>
        <w:spacing w:after="278"/>
        <w:ind w:hanging="720"/>
        <w:rPr>
          <w:rFonts w:hint="eastAsia"/>
        </w:rPr>
      </w:pPr>
      <w:r>
        <w:t>积极主动检举、揭发和配合相关部门调查串通投标等违法违规行为。</w:t>
      </w:r>
    </w:p>
    <w:p w14:paraId="2D364474" w14:textId="77777777" w:rsidR="00F94458" w:rsidRDefault="00000000">
      <w:pPr>
        <w:spacing w:line="480" w:lineRule="auto"/>
        <w:ind w:left="266" w:firstLine="360"/>
        <w:rPr>
          <w:rFonts w:hint="eastAsia"/>
        </w:rPr>
      </w:pPr>
      <w:r>
        <w:t>我公司对以上承诺内容的真实性和履约性负责，如有违诺，自愿承担一切违法违规后果。</w:t>
      </w:r>
    </w:p>
    <w:p w14:paraId="15ECEEC9" w14:textId="77777777" w:rsidR="00F94458" w:rsidRDefault="00000000">
      <w:pPr>
        <w:spacing w:after="1805"/>
        <w:ind w:left="761"/>
        <w:rPr>
          <w:rFonts w:hint="eastAsia"/>
        </w:rPr>
      </w:pPr>
      <w:r>
        <w:t>特此承诺！</w:t>
      </w:r>
    </w:p>
    <w:p w14:paraId="3D9143ED" w14:textId="77777777" w:rsidR="00F94458" w:rsidRDefault="00000000">
      <w:pPr>
        <w:spacing w:after="436"/>
        <w:ind w:left="970" w:right="804" w:hanging="10"/>
        <w:jc w:val="center"/>
        <w:rPr>
          <w:rFonts w:hint="eastAsia"/>
        </w:rPr>
      </w:pPr>
      <w:r>
        <w:t>投标单位（单位公章）：</w:t>
      </w:r>
    </w:p>
    <w:p w14:paraId="08E7A9B3" w14:textId="77777777" w:rsidR="00F94458" w:rsidRDefault="00000000">
      <w:pPr>
        <w:spacing w:after="436"/>
        <w:ind w:left="970" w:right="804" w:hanging="10"/>
        <w:jc w:val="center"/>
        <w:rPr>
          <w:rFonts w:hint="eastAsia"/>
        </w:rPr>
      </w:pPr>
      <w:r>
        <w:t>法定代表人或其授权委托人（签字或盖章）：</w:t>
      </w:r>
    </w:p>
    <w:p w14:paraId="3A660042" w14:textId="77777777" w:rsidR="00F94458" w:rsidRDefault="00000000">
      <w:pPr>
        <w:spacing w:after="436"/>
        <w:ind w:left="970" w:right="804" w:hanging="10"/>
        <w:jc w:val="center"/>
        <w:rPr>
          <w:rFonts w:hint="eastAsia"/>
        </w:rPr>
      </w:pPr>
      <w:r>
        <w:t>年 月 日</w:t>
      </w:r>
    </w:p>
    <w:p w14:paraId="7624C1B5" w14:textId="77777777" w:rsidR="00F94458" w:rsidRDefault="00000000">
      <w:pPr>
        <w:pStyle w:val="4"/>
        <w:spacing w:after="1045"/>
        <w:ind w:left="524" w:right="591"/>
        <w:rPr>
          <w:rFonts w:hint="eastAsia"/>
        </w:rPr>
      </w:pPr>
      <w:r>
        <w:lastRenderedPageBreak/>
        <w:t>十四、提供材料真实性承诺书</w:t>
      </w:r>
    </w:p>
    <w:p w14:paraId="7B2845DF" w14:textId="77777777" w:rsidR="00F94458" w:rsidRDefault="00000000">
      <w:pPr>
        <w:spacing w:after="740"/>
        <w:ind w:left="1121"/>
        <w:rPr>
          <w:rFonts w:hint="eastAsia"/>
        </w:rPr>
      </w:pPr>
      <w:r>
        <w:rPr>
          <w:rFonts w:ascii="Calibri" w:eastAsia="Calibri" w:hAnsi="Calibri" w:cs="Calibri"/>
          <w:noProof/>
          <w:sz w:val="22"/>
        </w:rPr>
        <mc:AlternateContent>
          <mc:Choice Requires="wpg">
            <w:drawing>
              <wp:anchor distT="0" distB="0" distL="114300" distR="114300" simplePos="0" relativeHeight="251695104" behindDoc="0" locked="0" layoutInCell="1" allowOverlap="1" wp14:anchorId="1E759126" wp14:editId="1F4E1295">
                <wp:simplePos x="0" y="0"/>
                <wp:positionH relativeFrom="column">
                  <wp:posOffset>24390</wp:posOffset>
                </wp:positionH>
                <wp:positionV relativeFrom="paragraph">
                  <wp:posOffset>149131</wp:posOffset>
                </wp:positionV>
                <wp:extent cx="1981171" cy="7621"/>
                <wp:effectExtent l="0" t="0" r="0" b="0"/>
                <wp:wrapNone/>
                <wp:docPr id="63236" name="Group 63236"/>
                <wp:cNvGraphicFramePr/>
                <a:graphic xmlns:a="http://schemas.openxmlformats.org/drawingml/2006/main">
                  <a:graphicData uri="http://schemas.microsoft.com/office/word/2010/wordprocessingGroup">
                    <wpg:wgp>
                      <wpg:cNvGrpSpPr/>
                      <wpg:grpSpPr>
                        <a:xfrm>
                          <a:off x="0" y="0"/>
                          <a:ext cx="1981171" cy="7621"/>
                          <a:chOff x="0" y="0"/>
                          <a:chExt cx="1981171" cy="7621"/>
                        </a:xfrm>
                      </wpg:grpSpPr>
                      <wps:wsp>
                        <wps:cNvPr id="7144" name="Shape 7144"/>
                        <wps:cNvSpPr/>
                        <wps:spPr>
                          <a:xfrm>
                            <a:off x="0" y="0"/>
                            <a:ext cx="1981171" cy="0"/>
                          </a:xfrm>
                          <a:custGeom>
                            <a:avLst/>
                            <a:gdLst/>
                            <a:ahLst/>
                            <a:cxnLst/>
                            <a:rect l="0" t="0" r="0" b="0"/>
                            <a:pathLst>
                              <a:path w="1981171">
                                <a:moveTo>
                                  <a:pt x="0" y="0"/>
                                </a:moveTo>
                                <a:lnTo>
                                  <a:pt x="1981171"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236" style="width:155.998pt;height:0.600085pt;position:absolute;z-index:6;mso-position-horizontal-relative:text;mso-position-horizontal:absolute;margin-left:1.92044pt;mso-position-vertical-relative:text;margin-top:11.7426pt;" coordsize="19811,76">
                <v:shape id="Shape 7144" style="position:absolute;width:19811;height:0;left:0;top:0;" coordsize="1981171,0" path="m0,0l1981171,0">
                  <v:stroke weight="0.600085pt" endcap="flat" joinstyle="bevel" on="true" color="#000000"/>
                  <v:fill on="false" color="#000000" opacity="0"/>
                </v:shape>
              </v:group>
            </w:pict>
          </mc:Fallback>
        </mc:AlternateContent>
      </w:r>
      <w:r>
        <w:t>（采购单位名称） :</w:t>
      </w:r>
    </w:p>
    <w:p w14:paraId="530D656F" w14:textId="77777777" w:rsidR="00F94458" w:rsidRDefault="00000000">
      <w:pPr>
        <w:tabs>
          <w:tab w:val="center" w:pos="2921"/>
          <w:tab w:val="center" w:pos="6124"/>
          <w:tab w:val="right" w:pos="8465"/>
        </w:tabs>
        <w:spacing w:after="461"/>
        <w:ind w:left="0" w:firstLine="0"/>
        <w:rPr>
          <w:rFonts w:hint="eastAsia"/>
        </w:rPr>
      </w:pPr>
      <w:r>
        <w:rPr>
          <w:rFonts w:ascii="Calibri" w:eastAsia="Calibri" w:hAnsi="Calibri" w:cs="Calibri"/>
          <w:noProof/>
          <w:sz w:val="22"/>
        </w:rPr>
        <mc:AlternateContent>
          <mc:Choice Requires="wpg">
            <w:drawing>
              <wp:anchor distT="0" distB="0" distL="114300" distR="114300" simplePos="0" relativeHeight="251696128" behindDoc="0" locked="0" layoutInCell="1" allowOverlap="1" wp14:anchorId="112BA550" wp14:editId="5271B6F8">
                <wp:simplePos x="0" y="0"/>
                <wp:positionH relativeFrom="column">
                  <wp:posOffset>4574724</wp:posOffset>
                </wp:positionH>
                <wp:positionV relativeFrom="paragraph">
                  <wp:posOffset>150781</wp:posOffset>
                </wp:positionV>
                <wp:extent cx="534663" cy="7621"/>
                <wp:effectExtent l="0" t="0" r="0" b="0"/>
                <wp:wrapNone/>
                <wp:docPr id="63237" name="Group 63237"/>
                <wp:cNvGraphicFramePr/>
                <a:graphic xmlns:a="http://schemas.openxmlformats.org/drawingml/2006/main">
                  <a:graphicData uri="http://schemas.microsoft.com/office/word/2010/wordprocessingGroup">
                    <wpg:wgp>
                      <wpg:cNvGrpSpPr/>
                      <wpg:grpSpPr>
                        <a:xfrm>
                          <a:off x="0" y="0"/>
                          <a:ext cx="534663" cy="7621"/>
                          <a:chOff x="0" y="0"/>
                          <a:chExt cx="534663" cy="7621"/>
                        </a:xfrm>
                      </wpg:grpSpPr>
                      <wps:wsp>
                        <wps:cNvPr id="7160" name="Shape 7160"/>
                        <wps:cNvSpPr/>
                        <wps:spPr>
                          <a:xfrm>
                            <a:off x="0" y="0"/>
                            <a:ext cx="534663" cy="0"/>
                          </a:xfrm>
                          <a:custGeom>
                            <a:avLst/>
                            <a:gdLst/>
                            <a:ahLst/>
                            <a:cxnLst/>
                            <a:rect l="0" t="0" r="0" b="0"/>
                            <a:pathLst>
                              <a:path w="534663">
                                <a:moveTo>
                                  <a:pt x="0" y="0"/>
                                </a:moveTo>
                                <a:lnTo>
                                  <a:pt x="534663"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237" style="width:42.0995pt;height:0.600085pt;position:absolute;z-index:22;mso-position-horizontal-relative:text;mso-position-horizontal:absolute;margin-left:360.214pt;mso-position-vertical-relative:text;margin-top:11.8725pt;" coordsize="5346,76">
                <v:shape id="Shape 7160" style="position:absolute;width:5346;height:0;left:0;top:0;" coordsize="534663,0" path="m0,0l534663,0">
                  <v:stroke weight="0.600085pt" endcap="flat" joinstyle="bevel" on="true" color="#000000"/>
                  <v:fill on="false" color="#000000" opacity="0"/>
                </v:shape>
              </v:group>
            </w:pict>
          </mc:Fallback>
        </mc:AlternateContent>
      </w:r>
      <w:r>
        <w:t>鉴于</w:t>
      </w:r>
      <w:r>
        <w:tab/>
      </w:r>
      <w:r>
        <w:rPr>
          <w:u w:val="single" w:color="000000"/>
        </w:rPr>
        <w:t>（投标供应商名称）</w:t>
      </w:r>
      <w:r>
        <w:rPr>
          <w:u w:val="single" w:color="000000"/>
        </w:rPr>
        <w:tab/>
      </w:r>
      <w:r>
        <w:t>（以下称“我方”）于</w:t>
      </w:r>
      <w:r>
        <w:tab/>
        <w:t>年</w:t>
      </w:r>
    </w:p>
    <w:p w14:paraId="43F9430B" w14:textId="77777777" w:rsidR="00F94458" w:rsidRDefault="00000000">
      <w:pPr>
        <w:tabs>
          <w:tab w:val="center" w:pos="4562"/>
          <w:tab w:val="right" w:pos="8465"/>
        </w:tabs>
        <w:spacing w:after="459"/>
        <w:ind w:left="0" w:firstLine="0"/>
        <w:rPr>
          <w:rFonts w:hint="eastAsia"/>
        </w:rPr>
      </w:pPr>
      <w:r>
        <w:rPr>
          <w:rFonts w:ascii="Calibri" w:eastAsia="Calibri" w:hAnsi="Calibri" w:cs="Calibri"/>
          <w:noProof/>
          <w:sz w:val="22"/>
        </w:rPr>
        <mc:AlternateContent>
          <mc:Choice Requires="wpg">
            <w:drawing>
              <wp:anchor distT="0" distB="0" distL="114300" distR="114300" simplePos="0" relativeHeight="251697152" behindDoc="0" locked="0" layoutInCell="1" allowOverlap="1" wp14:anchorId="6F8517D1" wp14:editId="5FEF90F4">
                <wp:simplePos x="0" y="0"/>
                <wp:positionH relativeFrom="column">
                  <wp:posOffset>609215</wp:posOffset>
                </wp:positionH>
                <wp:positionV relativeFrom="paragraph">
                  <wp:posOffset>147605</wp:posOffset>
                </wp:positionV>
                <wp:extent cx="380996" cy="7621"/>
                <wp:effectExtent l="0" t="0" r="0" b="0"/>
                <wp:wrapNone/>
                <wp:docPr id="63238" name="Group 63238"/>
                <wp:cNvGraphicFramePr/>
                <a:graphic xmlns:a="http://schemas.openxmlformats.org/drawingml/2006/main">
                  <a:graphicData uri="http://schemas.microsoft.com/office/word/2010/wordprocessingGroup">
                    <wpg:wgp>
                      <wpg:cNvGrpSpPr/>
                      <wpg:grpSpPr>
                        <a:xfrm>
                          <a:off x="0" y="0"/>
                          <a:ext cx="380996" cy="7621"/>
                          <a:chOff x="0" y="0"/>
                          <a:chExt cx="380996" cy="7621"/>
                        </a:xfrm>
                      </wpg:grpSpPr>
                      <wps:wsp>
                        <wps:cNvPr id="7165" name="Shape 7165"/>
                        <wps:cNvSpPr/>
                        <wps:spPr>
                          <a:xfrm>
                            <a:off x="0" y="0"/>
                            <a:ext cx="380996" cy="0"/>
                          </a:xfrm>
                          <a:custGeom>
                            <a:avLst/>
                            <a:gdLst/>
                            <a:ahLst/>
                            <a:cxnLst/>
                            <a:rect l="0" t="0" r="0" b="0"/>
                            <a:pathLst>
                              <a:path w="380996">
                                <a:moveTo>
                                  <a:pt x="0" y="0"/>
                                </a:moveTo>
                                <a:lnTo>
                                  <a:pt x="380996"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238" style="width:29.9997pt;height:0.600085pt;position:absolute;z-index:27;mso-position-horizontal-relative:text;mso-position-horizontal:absolute;margin-left:47.9697pt;mso-position-vertical-relative:text;margin-top:11.6224pt;" coordsize="3809,76">
                <v:shape id="Shape 7165" style="position:absolute;width:3809;height:0;left:0;top:0;" coordsize="380996,0" path="m0,0l380996,0">
                  <v:stroke weight="0.600085pt" endcap="flat" joinstyle="bevel" on="true" color="#000000"/>
                  <v:fill on="false" color="#000000" opacity="0"/>
                </v:shape>
              </v:group>
            </w:pict>
          </mc:Fallback>
        </mc:AlternateContent>
      </w:r>
      <w:r>
        <w:t>＿ 月 ＿日参加</w:t>
      </w:r>
      <w:r>
        <w:tab/>
      </w:r>
      <w:r>
        <w:rPr>
          <w:u w:val="single" w:color="000000"/>
        </w:rPr>
        <w:t>（项目名称）</w:t>
      </w:r>
      <w:r>
        <w:rPr>
          <w:u w:val="single" w:color="000000"/>
        </w:rPr>
        <w:tab/>
      </w:r>
      <w:r>
        <w:t>标段的投标，我</w:t>
      </w:r>
    </w:p>
    <w:p w14:paraId="4C8DD02B" w14:textId="77777777" w:rsidR="00F94458" w:rsidRDefault="00000000">
      <w:pPr>
        <w:spacing w:after="434"/>
        <w:ind w:left="5"/>
        <w:rPr>
          <w:rFonts w:hint="eastAsia"/>
        </w:rPr>
      </w:pPr>
      <w:r>
        <w:t>方在响应文件中提供的企业资质、各类证书、业绩材料、近年财务状况等资料复</w:t>
      </w:r>
    </w:p>
    <w:p w14:paraId="7777CCEC" w14:textId="77777777" w:rsidR="00F94458" w:rsidRDefault="00000000">
      <w:pPr>
        <w:spacing w:after="434"/>
        <w:ind w:left="5"/>
        <w:rPr>
          <w:rFonts w:hint="eastAsia"/>
        </w:rPr>
      </w:pPr>
      <w:r>
        <w:t>印件的真实性、合法性、有效性做保证，绝无弄虚作假。我方如被查实在本项目</w:t>
      </w:r>
    </w:p>
    <w:p w14:paraId="49FD68A1" w14:textId="77777777" w:rsidR="00F94458" w:rsidRDefault="00000000">
      <w:pPr>
        <w:spacing w:after="434"/>
        <w:ind w:left="5"/>
        <w:rPr>
          <w:rFonts w:hint="eastAsia"/>
        </w:rPr>
      </w:pPr>
      <w:r>
        <w:t>招标投标活动中提交的材料存在弄虚作假行为，本人承担直接责任人员法律责</w:t>
      </w:r>
    </w:p>
    <w:p w14:paraId="19A3BBBC" w14:textId="77777777" w:rsidR="00F94458" w:rsidRDefault="00000000">
      <w:pPr>
        <w:spacing w:after="434"/>
        <w:ind w:left="5"/>
        <w:rPr>
          <w:rFonts w:hint="eastAsia"/>
        </w:rPr>
      </w:pPr>
      <w:r>
        <w:t>任，接受相应行政处罚和失信惩戒。并同意将递交的投标保证金没收。</w:t>
      </w:r>
    </w:p>
    <w:p w14:paraId="3965ED92" w14:textId="77777777" w:rsidR="00F94458" w:rsidRDefault="00000000">
      <w:pPr>
        <w:spacing w:after="1733"/>
        <w:ind w:left="521"/>
        <w:rPr>
          <w:rFonts w:hint="eastAsia"/>
        </w:rPr>
      </w:pPr>
      <w:r>
        <w:t>特此承诺！</w:t>
      </w:r>
    </w:p>
    <w:p w14:paraId="1657BE74" w14:textId="77777777" w:rsidR="00F94458" w:rsidRDefault="00000000">
      <w:pPr>
        <w:spacing w:after="436"/>
        <w:ind w:left="970" w:right="804" w:hanging="10"/>
        <w:jc w:val="center"/>
        <w:rPr>
          <w:rFonts w:hint="eastAsia"/>
        </w:rPr>
      </w:pPr>
      <w:r>
        <w:t>投标单位（单位公章）：</w:t>
      </w:r>
    </w:p>
    <w:p w14:paraId="3F321566" w14:textId="77777777" w:rsidR="00F94458" w:rsidRDefault="00000000">
      <w:pPr>
        <w:spacing w:after="436"/>
        <w:ind w:left="970" w:right="804" w:hanging="10"/>
        <w:jc w:val="center"/>
        <w:rPr>
          <w:rFonts w:hint="eastAsia"/>
        </w:rPr>
      </w:pPr>
      <w:r>
        <w:t>法定代表人或其授权委托人（签字或盖章）：</w:t>
      </w:r>
    </w:p>
    <w:p w14:paraId="71D0B0D2" w14:textId="28EFEB24" w:rsidR="00F94458" w:rsidRDefault="00000000" w:rsidP="00413DA1">
      <w:pPr>
        <w:spacing w:after="436"/>
        <w:ind w:left="970" w:right="1044" w:hanging="10"/>
        <w:jc w:val="center"/>
        <w:rPr>
          <w:rFonts w:hint="eastAsia"/>
        </w:rPr>
      </w:pPr>
      <w:r>
        <w:t>年 月 日</w:t>
      </w:r>
    </w:p>
    <w:p w14:paraId="3FE8D1C9" w14:textId="77777777" w:rsidR="00413DA1" w:rsidRDefault="00413DA1" w:rsidP="00413DA1">
      <w:pPr>
        <w:spacing w:after="436"/>
        <w:ind w:left="970" w:right="1044" w:hanging="10"/>
        <w:jc w:val="center"/>
        <w:rPr>
          <w:rFonts w:hint="eastAsia"/>
        </w:rPr>
      </w:pPr>
    </w:p>
    <w:p w14:paraId="58658998" w14:textId="77777777" w:rsidR="00413DA1" w:rsidRDefault="00413DA1" w:rsidP="00413DA1">
      <w:pPr>
        <w:spacing w:after="436"/>
        <w:ind w:left="970" w:right="1044" w:hanging="10"/>
        <w:jc w:val="center"/>
        <w:rPr>
          <w:rFonts w:hint="eastAsia"/>
        </w:rPr>
      </w:pPr>
    </w:p>
    <w:p w14:paraId="58594160" w14:textId="77777777" w:rsidR="00413DA1" w:rsidRDefault="00413DA1" w:rsidP="00413DA1">
      <w:pPr>
        <w:spacing w:after="436"/>
        <w:ind w:left="970" w:right="1044" w:hanging="10"/>
        <w:jc w:val="center"/>
        <w:rPr>
          <w:rFonts w:hint="eastAsia"/>
        </w:rPr>
      </w:pPr>
    </w:p>
    <w:p w14:paraId="40674984" w14:textId="77777777" w:rsidR="00F94458" w:rsidRDefault="00000000">
      <w:pPr>
        <w:numPr>
          <w:ilvl w:val="0"/>
          <w:numId w:val="53"/>
        </w:numPr>
        <w:spacing w:after="256"/>
        <w:ind w:right="591" w:hanging="1124"/>
        <w:jc w:val="center"/>
        <w:rPr>
          <w:rFonts w:hint="eastAsia"/>
        </w:rPr>
      </w:pPr>
      <w:r>
        <w:rPr>
          <w:sz w:val="28"/>
        </w:rPr>
        <w:lastRenderedPageBreak/>
        <w:t>投标人认为需要提供的其他资料</w:t>
      </w:r>
    </w:p>
    <w:p w14:paraId="557C234F" w14:textId="77777777" w:rsidR="00F94458" w:rsidRDefault="00000000">
      <w:pPr>
        <w:ind w:left="353"/>
        <w:rPr>
          <w:rFonts w:hint="eastAsia"/>
        </w:rPr>
      </w:pPr>
      <w:r>
        <w:t>（投标人认为更有利于此次投标的其它资料，可在此附件中提交或填写）</w:t>
      </w:r>
    </w:p>
    <w:p w14:paraId="16636179" w14:textId="77777777" w:rsidR="00F94458" w:rsidRDefault="00000000">
      <w:pPr>
        <w:pStyle w:val="3"/>
        <w:spacing w:after="499"/>
        <w:ind w:left="2072" w:right="2263"/>
        <w:rPr>
          <w:rFonts w:hint="eastAsia"/>
        </w:rPr>
      </w:pPr>
      <w:r>
        <w:t>注意事项</w:t>
      </w:r>
    </w:p>
    <w:p w14:paraId="7D9F1547" w14:textId="77777777" w:rsidR="00F94458" w:rsidRDefault="00000000">
      <w:pPr>
        <w:numPr>
          <w:ilvl w:val="0"/>
          <w:numId w:val="54"/>
        </w:numPr>
        <w:spacing w:after="437"/>
        <w:ind w:hanging="360"/>
        <w:rPr>
          <w:rFonts w:hint="eastAsia"/>
        </w:rPr>
      </w:pPr>
      <w:r>
        <w:t>投标人对所附表格中要求的资料和询问应做出肯定的回答。</w:t>
      </w:r>
    </w:p>
    <w:p w14:paraId="5B003915" w14:textId="77777777" w:rsidR="00F94458" w:rsidRDefault="00000000">
      <w:pPr>
        <w:numPr>
          <w:ilvl w:val="0"/>
          <w:numId w:val="54"/>
        </w:numPr>
        <w:spacing w:after="434"/>
        <w:ind w:hanging="360"/>
        <w:rPr>
          <w:rFonts w:hint="eastAsia"/>
        </w:rPr>
      </w:pPr>
      <w:r>
        <w:t>投标文件的签字人应保证他所做的声明及对一切问题的回答的真实性和准确。</w:t>
      </w:r>
    </w:p>
    <w:p w14:paraId="329AB0DF" w14:textId="77777777" w:rsidR="00F94458" w:rsidRDefault="00000000">
      <w:pPr>
        <w:numPr>
          <w:ilvl w:val="0"/>
          <w:numId w:val="54"/>
        </w:numPr>
        <w:spacing w:after="434"/>
        <w:ind w:hanging="360"/>
        <w:rPr>
          <w:rFonts w:hint="eastAsia"/>
        </w:rPr>
      </w:pPr>
      <w:r>
        <w:t>投标人提供的投标文件将由招标人使用，并据此进行评价和判断，确定投标</w:t>
      </w:r>
    </w:p>
    <w:p w14:paraId="73803778" w14:textId="77777777" w:rsidR="00F94458" w:rsidRDefault="00000000">
      <w:pPr>
        <w:spacing w:after="437"/>
        <w:ind w:left="5"/>
        <w:rPr>
          <w:rFonts w:hint="eastAsia"/>
        </w:rPr>
      </w:pPr>
      <w:r>
        <w:t>人的能力。</w:t>
      </w:r>
    </w:p>
    <w:p w14:paraId="33C6A5FA" w14:textId="5A246F68" w:rsidR="000A2D8F" w:rsidRDefault="00000000" w:rsidP="00246AAD">
      <w:pPr>
        <w:numPr>
          <w:ilvl w:val="0"/>
          <w:numId w:val="54"/>
        </w:numPr>
        <w:ind w:hanging="360"/>
        <w:rPr>
          <w:rFonts w:hint="eastAsia"/>
        </w:rPr>
      </w:pPr>
      <w:r>
        <w:t>投标人提交的投标文件将给予保密，但不退还。</w:t>
      </w:r>
    </w:p>
    <w:sectPr w:rsidR="000A2D8F">
      <w:footerReference w:type="even" r:id="rId23"/>
      <w:footerReference w:type="default" r:id="rId24"/>
      <w:footerReference w:type="first" r:id="rId25"/>
      <w:pgSz w:w="11906" w:h="16838"/>
      <w:pgMar w:top="1445" w:right="1679" w:bottom="1619" w:left="1762" w:header="720" w:footer="8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36471" w14:textId="77777777" w:rsidR="0029637C" w:rsidRDefault="0029637C">
      <w:pPr>
        <w:spacing w:after="0" w:line="240" w:lineRule="auto"/>
        <w:rPr>
          <w:rFonts w:hint="eastAsia"/>
        </w:rPr>
      </w:pPr>
      <w:r>
        <w:separator/>
      </w:r>
    </w:p>
  </w:endnote>
  <w:endnote w:type="continuationSeparator" w:id="0">
    <w:p w14:paraId="58B112D9" w14:textId="77777777" w:rsidR="0029637C" w:rsidRDefault="0029637C">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82CCA" w14:textId="77777777" w:rsidR="00F94458" w:rsidRDefault="00000000">
    <w:pPr>
      <w:spacing w:after="0" w:line="259" w:lineRule="auto"/>
      <w:ind w:left="0" w:right="138"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4399F" w14:textId="77777777" w:rsidR="00F94458" w:rsidRDefault="00000000">
    <w:pPr>
      <w:spacing w:after="0" w:line="259" w:lineRule="auto"/>
      <w:ind w:left="0" w:right="83"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18"/>
      </w:rPr>
      <w:t>73</w:t>
    </w:r>
    <w:r>
      <w:rPr>
        <w:rFonts w:ascii="Times New Roman" w:eastAsia="Times New Roman" w:hAnsi="Times New Roman" w:cs="Times New Roman"/>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8D6C1" w14:textId="77777777" w:rsidR="00F94458" w:rsidRDefault="00000000">
    <w:pPr>
      <w:spacing w:after="0" w:line="259" w:lineRule="auto"/>
      <w:ind w:left="0" w:right="83"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18"/>
      </w:rPr>
      <w:t>73</w:t>
    </w:r>
    <w:r>
      <w:rPr>
        <w:rFonts w:ascii="Times New Roman" w:eastAsia="Times New Roman" w:hAnsi="Times New Roman" w:cs="Times New Roman"/>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02F48" w14:textId="77777777" w:rsidR="00F94458" w:rsidRDefault="00000000">
    <w:pPr>
      <w:spacing w:after="0" w:line="259" w:lineRule="auto"/>
      <w:ind w:left="0" w:right="83"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18"/>
      </w:rPr>
      <w:t>73</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24426" w14:textId="77777777" w:rsidR="00F94458" w:rsidRDefault="00000000">
    <w:pPr>
      <w:spacing w:after="0" w:line="259" w:lineRule="auto"/>
      <w:ind w:left="0" w:right="138"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6C2D9" w14:textId="77777777" w:rsidR="00F94458" w:rsidRDefault="00000000">
    <w:pPr>
      <w:spacing w:after="0" w:line="259" w:lineRule="auto"/>
      <w:ind w:left="0" w:right="138"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01CA1" w14:textId="77777777" w:rsidR="00F94458" w:rsidRDefault="00000000">
    <w:pPr>
      <w:spacing w:after="0" w:line="259" w:lineRule="auto"/>
      <w:ind w:left="0" w:right="123"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18"/>
      </w:rPr>
      <w:t>48</w:t>
    </w:r>
    <w:r>
      <w:rPr>
        <w:rFonts w:ascii="Times New Roman" w:eastAsia="Times New Roman" w:hAnsi="Times New Roman" w:cs="Times New Roman"/>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02594" w14:textId="77777777" w:rsidR="00F94458" w:rsidRDefault="00000000">
    <w:pPr>
      <w:spacing w:after="0" w:line="259" w:lineRule="auto"/>
      <w:ind w:left="0" w:right="123"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18"/>
      </w:rPr>
      <w:t>48</w:t>
    </w:r>
    <w:r>
      <w:rPr>
        <w:rFonts w:ascii="Times New Roman" w:eastAsia="Times New Roman" w:hAnsi="Times New Roman" w:cs="Times New Roman"/>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832FC" w14:textId="77777777" w:rsidR="00F94458" w:rsidRDefault="00000000">
    <w:pPr>
      <w:spacing w:after="0" w:line="259" w:lineRule="auto"/>
      <w:ind w:left="0" w:right="123"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18"/>
      </w:rPr>
      <w:t>48</w:t>
    </w:r>
    <w:r>
      <w:rPr>
        <w:rFonts w:ascii="Times New Roman" w:eastAsia="Times New Roman" w:hAnsi="Times New Roman" w:cs="Times New Roman"/>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B571B" w14:textId="77777777" w:rsidR="00F94458" w:rsidRDefault="00000000">
    <w:pPr>
      <w:spacing w:after="0" w:line="259" w:lineRule="auto"/>
      <w:ind w:left="0" w:right="95"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21"/>
      </w:rPr>
      <w:t>63</w:t>
    </w:r>
    <w:r>
      <w:rPr>
        <w:rFonts w:ascii="Times New Roman" w:eastAsia="Times New Roman" w:hAnsi="Times New Roman" w:cs="Times New Roman"/>
        <w:sz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71F5B" w14:textId="77777777" w:rsidR="00F94458" w:rsidRDefault="00000000">
    <w:pPr>
      <w:spacing w:after="0" w:line="259" w:lineRule="auto"/>
      <w:ind w:left="0" w:right="95"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21"/>
      </w:rPr>
      <w:t>63</w:t>
    </w:r>
    <w:r>
      <w:rPr>
        <w:rFonts w:ascii="Times New Roman" w:eastAsia="Times New Roman" w:hAnsi="Times New Roman" w:cs="Times New Roman"/>
        <w:sz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34BC8" w14:textId="77777777" w:rsidR="00F94458" w:rsidRDefault="00000000">
    <w:pPr>
      <w:spacing w:after="0" w:line="259" w:lineRule="auto"/>
      <w:ind w:left="0" w:right="95"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21"/>
      </w:rPr>
      <w:t>63</w:t>
    </w:r>
    <w:r>
      <w:rPr>
        <w:rFonts w:ascii="Times New Roman" w:eastAsia="Times New Roman" w:hAnsi="Times New Roman" w:cs="Times New Roman"/>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08F2F" w14:textId="77777777" w:rsidR="0029637C" w:rsidRDefault="0029637C">
      <w:pPr>
        <w:spacing w:after="0" w:line="240" w:lineRule="auto"/>
        <w:rPr>
          <w:rFonts w:hint="eastAsia"/>
        </w:rPr>
      </w:pPr>
      <w:r>
        <w:separator/>
      </w:r>
    </w:p>
  </w:footnote>
  <w:footnote w:type="continuationSeparator" w:id="0">
    <w:p w14:paraId="1C6F7E42" w14:textId="77777777" w:rsidR="0029637C" w:rsidRDefault="0029637C">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B64DF"/>
    <w:multiLevelType w:val="hybridMultilevel"/>
    <w:tmpl w:val="1604D660"/>
    <w:lvl w:ilvl="0" w:tplc="CF44FA50">
      <w:start w:val="1"/>
      <w:numFmt w:val="decimal"/>
      <w:lvlText w:val="(%1)"/>
      <w:lvlJc w:val="left"/>
      <w:pPr>
        <w:ind w:left="123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9842CB92">
      <w:start w:val="1"/>
      <w:numFmt w:val="lowerLetter"/>
      <w:lvlText w:val="%2"/>
      <w:lvlJc w:val="left"/>
      <w:pPr>
        <w:ind w:left="109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203639EE">
      <w:start w:val="1"/>
      <w:numFmt w:val="lowerRoman"/>
      <w:lvlText w:val="%3"/>
      <w:lvlJc w:val="left"/>
      <w:pPr>
        <w:ind w:left="181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B150FF10">
      <w:start w:val="1"/>
      <w:numFmt w:val="decimal"/>
      <w:lvlText w:val="%4"/>
      <w:lvlJc w:val="left"/>
      <w:pPr>
        <w:ind w:left="253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AA24C56A">
      <w:start w:val="1"/>
      <w:numFmt w:val="lowerLetter"/>
      <w:lvlText w:val="%5"/>
      <w:lvlJc w:val="left"/>
      <w:pPr>
        <w:ind w:left="325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FE98B434">
      <w:start w:val="1"/>
      <w:numFmt w:val="lowerRoman"/>
      <w:lvlText w:val="%6"/>
      <w:lvlJc w:val="left"/>
      <w:pPr>
        <w:ind w:left="397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CA5CBBC6">
      <w:start w:val="1"/>
      <w:numFmt w:val="decimal"/>
      <w:lvlText w:val="%7"/>
      <w:lvlJc w:val="left"/>
      <w:pPr>
        <w:ind w:left="469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2112318A">
      <w:start w:val="1"/>
      <w:numFmt w:val="lowerLetter"/>
      <w:lvlText w:val="%8"/>
      <w:lvlJc w:val="left"/>
      <w:pPr>
        <w:ind w:left="541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045A3F9E">
      <w:start w:val="1"/>
      <w:numFmt w:val="lowerRoman"/>
      <w:lvlText w:val="%9"/>
      <w:lvlJc w:val="left"/>
      <w:pPr>
        <w:ind w:left="613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6F0C60"/>
    <w:multiLevelType w:val="multilevel"/>
    <w:tmpl w:val="F8A46942"/>
    <w:lvl w:ilvl="0">
      <w:start w:val="5"/>
      <w:numFmt w:val="decimal"/>
      <w:lvlText w:val="%1、"/>
      <w:lvlJc w:val="left"/>
      <w:pPr>
        <w:ind w:left="8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7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D822AD"/>
    <w:multiLevelType w:val="hybridMultilevel"/>
    <w:tmpl w:val="07D6E0F0"/>
    <w:lvl w:ilvl="0" w:tplc="1B68C88C">
      <w:start w:val="1"/>
      <w:numFmt w:val="decimal"/>
      <w:lvlText w:val="%1、"/>
      <w:lvlJc w:val="left"/>
      <w:pPr>
        <w:ind w:left="106"/>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2610B1B2">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919807B2">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92204156">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16366C6E">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194A8084">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D3E240DE">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F02C6634">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3864DE38">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66079D"/>
    <w:multiLevelType w:val="multilevel"/>
    <w:tmpl w:val="89FE3ECC"/>
    <w:lvl w:ilvl="0">
      <w:start w:val="4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8C4C3E"/>
    <w:multiLevelType w:val="hybridMultilevel"/>
    <w:tmpl w:val="63ECCDC6"/>
    <w:lvl w:ilvl="0" w:tplc="C0E819C2">
      <w:start w:val="1"/>
      <w:numFmt w:val="decimal"/>
      <w:lvlText w:val="(%1)"/>
      <w:lvlJc w:val="left"/>
      <w:pPr>
        <w:ind w:left="1234"/>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7974DCA2">
      <w:start w:val="1"/>
      <w:numFmt w:val="lowerLetter"/>
      <w:lvlText w:val="%2"/>
      <w:lvlJc w:val="left"/>
      <w:pPr>
        <w:ind w:left="108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BD62D3AC">
      <w:start w:val="1"/>
      <w:numFmt w:val="lowerRoman"/>
      <w:lvlText w:val="%3"/>
      <w:lvlJc w:val="left"/>
      <w:pPr>
        <w:ind w:left="180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1EB675E4">
      <w:start w:val="1"/>
      <w:numFmt w:val="decimal"/>
      <w:lvlText w:val="%4"/>
      <w:lvlJc w:val="left"/>
      <w:pPr>
        <w:ind w:left="252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10A86D16">
      <w:start w:val="1"/>
      <w:numFmt w:val="lowerLetter"/>
      <w:lvlText w:val="%5"/>
      <w:lvlJc w:val="left"/>
      <w:pPr>
        <w:ind w:left="324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6848EA40">
      <w:start w:val="1"/>
      <w:numFmt w:val="lowerRoman"/>
      <w:lvlText w:val="%6"/>
      <w:lvlJc w:val="left"/>
      <w:pPr>
        <w:ind w:left="396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4D1EE5D8">
      <w:start w:val="1"/>
      <w:numFmt w:val="decimal"/>
      <w:lvlText w:val="%7"/>
      <w:lvlJc w:val="left"/>
      <w:pPr>
        <w:ind w:left="468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44D63BEE">
      <w:start w:val="1"/>
      <w:numFmt w:val="lowerLetter"/>
      <w:lvlText w:val="%8"/>
      <w:lvlJc w:val="left"/>
      <w:pPr>
        <w:ind w:left="540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8F7864CC">
      <w:start w:val="1"/>
      <w:numFmt w:val="lowerRoman"/>
      <w:lvlText w:val="%9"/>
      <w:lvlJc w:val="left"/>
      <w:pPr>
        <w:ind w:left="612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F35D54"/>
    <w:multiLevelType w:val="hybridMultilevel"/>
    <w:tmpl w:val="6C323AC2"/>
    <w:lvl w:ilvl="0" w:tplc="9586E26A">
      <w:start w:val="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83E2F1D4">
      <w:start w:val="4"/>
      <w:numFmt w:val="decimal"/>
      <w:lvlText w:val="%2）"/>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D474E120">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0A92D09C">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86828B00">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FAD0A542">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74A8C1E8">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72AC8E96">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A33EF594">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35560B"/>
    <w:multiLevelType w:val="hybridMultilevel"/>
    <w:tmpl w:val="61DA84FC"/>
    <w:lvl w:ilvl="0" w:tplc="1946DD8C">
      <w:start w:val="1"/>
      <w:numFmt w:val="ideographDigital"/>
      <w:lvlText w:val="（%1）"/>
      <w:lvlJc w:val="left"/>
      <w:pPr>
        <w:ind w:left="454"/>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E7D439A6">
      <w:start w:val="1"/>
      <w:numFmt w:val="lowerLetter"/>
      <w:lvlText w:val="%2"/>
      <w:lvlJc w:val="left"/>
      <w:pPr>
        <w:ind w:left="154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1CDEEEC2">
      <w:start w:val="1"/>
      <w:numFmt w:val="lowerRoman"/>
      <w:lvlText w:val="%3"/>
      <w:lvlJc w:val="left"/>
      <w:pPr>
        <w:ind w:left="226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0E58C488">
      <w:start w:val="1"/>
      <w:numFmt w:val="decimal"/>
      <w:lvlText w:val="%4"/>
      <w:lvlJc w:val="left"/>
      <w:pPr>
        <w:ind w:left="298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30D602C8">
      <w:start w:val="1"/>
      <w:numFmt w:val="lowerLetter"/>
      <w:lvlText w:val="%5"/>
      <w:lvlJc w:val="left"/>
      <w:pPr>
        <w:ind w:left="370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1A1294AA">
      <w:start w:val="1"/>
      <w:numFmt w:val="lowerRoman"/>
      <w:lvlText w:val="%6"/>
      <w:lvlJc w:val="left"/>
      <w:pPr>
        <w:ind w:left="442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E31ADA82">
      <w:start w:val="1"/>
      <w:numFmt w:val="decimal"/>
      <w:lvlText w:val="%7"/>
      <w:lvlJc w:val="left"/>
      <w:pPr>
        <w:ind w:left="514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420053D6">
      <w:start w:val="1"/>
      <w:numFmt w:val="lowerLetter"/>
      <w:lvlText w:val="%8"/>
      <w:lvlJc w:val="left"/>
      <w:pPr>
        <w:ind w:left="586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CABE7826">
      <w:start w:val="1"/>
      <w:numFmt w:val="lowerRoman"/>
      <w:lvlText w:val="%9"/>
      <w:lvlJc w:val="left"/>
      <w:pPr>
        <w:ind w:left="658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CD024B"/>
    <w:multiLevelType w:val="multilevel"/>
    <w:tmpl w:val="4934B84C"/>
    <w:lvl w:ilvl="0">
      <w:start w:val="3"/>
      <w:numFmt w:val="decimal"/>
      <w:lvlText w:val="%1、"/>
      <w:lvlJc w:val="left"/>
      <w:pPr>
        <w:ind w:left="8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890742E"/>
    <w:multiLevelType w:val="hybridMultilevel"/>
    <w:tmpl w:val="9B988DFC"/>
    <w:lvl w:ilvl="0" w:tplc="7B8E64DA">
      <w:start w:val="1"/>
      <w:numFmt w:val="decimal"/>
      <w:lvlText w:val="%1、"/>
      <w:lvlJc w:val="left"/>
      <w:pPr>
        <w:ind w:left="8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6DC4611A">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AD00855A">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429486F0">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388A7286">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1778D5AC">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C31A43A0">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DA22E96C">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862A8416">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883AF7"/>
    <w:multiLevelType w:val="hybridMultilevel"/>
    <w:tmpl w:val="864213BA"/>
    <w:lvl w:ilvl="0" w:tplc="2F62480E">
      <w:start w:val="1"/>
      <w:numFmt w:val="decimal"/>
      <w:lvlText w:val="（%1）"/>
      <w:lvlJc w:val="left"/>
      <w:pPr>
        <w:ind w:left="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BBA0802E">
      <w:start w:val="1"/>
      <w:numFmt w:val="lowerLetter"/>
      <w:lvlText w:val="%2"/>
      <w:lvlJc w:val="left"/>
      <w:pPr>
        <w:ind w:left="11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E4AC2E84">
      <w:start w:val="1"/>
      <w:numFmt w:val="lowerRoman"/>
      <w:lvlText w:val="%3"/>
      <w:lvlJc w:val="left"/>
      <w:pPr>
        <w:ind w:left="19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FC2AA4D6">
      <w:start w:val="1"/>
      <w:numFmt w:val="decimal"/>
      <w:lvlText w:val="%4"/>
      <w:lvlJc w:val="left"/>
      <w:pPr>
        <w:ind w:left="26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16CC19C2">
      <w:start w:val="1"/>
      <w:numFmt w:val="lowerLetter"/>
      <w:lvlText w:val="%5"/>
      <w:lvlJc w:val="left"/>
      <w:pPr>
        <w:ind w:left="334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7A2C5D82">
      <w:start w:val="1"/>
      <w:numFmt w:val="lowerRoman"/>
      <w:lvlText w:val="%6"/>
      <w:lvlJc w:val="left"/>
      <w:pPr>
        <w:ind w:left="40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BAA249B8">
      <w:start w:val="1"/>
      <w:numFmt w:val="decimal"/>
      <w:lvlText w:val="%7"/>
      <w:lvlJc w:val="left"/>
      <w:pPr>
        <w:ind w:left="47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A420D7E2">
      <w:start w:val="1"/>
      <w:numFmt w:val="lowerLetter"/>
      <w:lvlText w:val="%8"/>
      <w:lvlJc w:val="left"/>
      <w:pPr>
        <w:ind w:left="55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75CCA312">
      <w:start w:val="1"/>
      <w:numFmt w:val="lowerRoman"/>
      <w:lvlText w:val="%9"/>
      <w:lvlJc w:val="left"/>
      <w:pPr>
        <w:ind w:left="62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3C306B"/>
    <w:multiLevelType w:val="hybridMultilevel"/>
    <w:tmpl w:val="7308939E"/>
    <w:lvl w:ilvl="0" w:tplc="989ADB76">
      <w:start w:val="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D01E9384">
      <w:start w:val="1"/>
      <w:numFmt w:val="lowerLetter"/>
      <w:lvlText w:val="%2"/>
      <w:lvlJc w:val="left"/>
      <w:pPr>
        <w:ind w:left="63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A6D48CA6">
      <w:start w:val="1"/>
      <w:numFmt w:val="decimal"/>
      <w:lvlRestart w:val="0"/>
      <w:lvlText w:val="(%3)"/>
      <w:lvlJc w:val="left"/>
      <w:pPr>
        <w:ind w:left="99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1DAE1646">
      <w:start w:val="1"/>
      <w:numFmt w:val="decimal"/>
      <w:lvlText w:val="%4"/>
      <w:lvlJc w:val="left"/>
      <w:pPr>
        <w:ind w:left="1636"/>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BEA439E6">
      <w:start w:val="1"/>
      <w:numFmt w:val="lowerLetter"/>
      <w:lvlText w:val="%5"/>
      <w:lvlJc w:val="left"/>
      <w:pPr>
        <w:ind w:left="2356"/>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B9349876">
      <w:start w:val="1"/>
      <w:numFmt w:val="lowerRoman"/>
      <w:lvlText w:val="%6"/>
      <w:lvlJc w:val="left"/>
      <w:pPr>
        <w:ind w:left="3076"/>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5268DFF6">
      <w:start w:val="1"/>
      <w:numFmt w:val="decimal"/>
      <w:lvlText w:val="%7"/>
      <w:lvlJc w:val="left"/>
      <w:pPr>
        <w:ind w:left="3796"/>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9DBE25FE">
      <w:start w:val="1"/>
      <w:numFmt w:val="lowerLetter"/>
      <w:lvlText w:val="%8"/>
      <w:lvlJc w:val="left"/>
      <w:pPr>
        <w:ind w:left="4516"/>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FCFAC8C0">
      <w:start w:val="1"/>
      <w:numFmt w:val="lowerRoman"/>
      <w:lvlText w:val="%9"/>
      <w:lvlJc w:val="left"/>
      <w:pPr>
        <w:ind w:left="5236"/>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CC15BE0"/>
    <w:multiLevelType w:val="hybridMultilevel"/>
    <w:tmpl w:val="F5CEAA48"/>
    <w:lvl w:ilvl="0" w:tplc="0D32B850">
      <w:start w:val="2"/>
      <w:numFmt w:val="decimal"/>
      <w:lvlText w:val="（%1）"/>
      <w:lvlJc w:val="left"/>
      <w:pPr>
        <w:ind w:left="10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52526E6A">
      <w:start w:val="1"/>
      <w:numFmt w:val="lowerLetter"/>
      <w:lvlText w:val="%2"/>
      <w:lvlJc w:val="left"/>
      <w:pPr>
        <w:ind w:left="11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55A2B342">
      <w:start w:val="1"/>
      <w:numFmt w:val="lowerRoman"/>
      <w:lvlText w:val="%3"/>
      <w:lvlJc w:val="left"/>
      <w:pPr>
        <w:ind w:left="19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67B03B14">
      <w:start w:val="1"/>
      <w:numFmt w:val="decimal"/>
      <w:lvlText w:val="%4"/>
      <w:lvlJc w:val="left"/>
      <w:pPr>
        <w:ind w:left="26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DEC8482E">
      <w:start w:val="1"/>
      <w:numFmt w:val="lowerLetter"/>
      <w:lvlText w:val="%5"/>
      <w:lvlJc w:val="left"/>
      <w:pPr>
        <w:ind w:left="334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691E3B88">
      <w:start w:val="1"/>
      <w:numFmt w:val="lowerRoman"/>
      <w:lvlText w:val="%6"/>
      <w:lvlJc w:val="left"/>
      <w:pPr>
        <w:ind w:left="40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226AAECA">
      <w:start w:val="1"/>
      <w:numFmt w:val="decimal"/>
      <w:lvlText w:val="%7"/>
      <w:lvlJc w:val="left"/>
      <w:pPr>
        <w:ind w:left="47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11AA2838">
      <w:start w:val="1"/>
      <w:numFmt w:val="lowerLetter"/>
      <w:lvlText w:val="%8"/>
      <w:lvlJc w:val="left"/>
      <w:pPr>
        <w:ind w:left="55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30F6CD26">
      <w:start w:val="1"/>
      <w:numFmt w:val="lowerRoman"/>
      <w:lvlText w:val="%9"/>
      <w:lvlJc w:val="left"/>
      <w:pPr>
        <w:ind w:left="62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1184231"/>
    <w:multiLevelType w:val="multilevel"/>
    <w:tmpl w:val="4498F5E8"/>
    <w:lvl w:ilvl="0">
      <w:start w:val="39"/>
      <w:numFmt w:val="decimal"/>
      <w:lvlText w:val="%1、"/>
      <w:lvlJc w:val="left"/>
      <w:pPr>
        <w:ind w:left="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1654F79"/>
    <w:multiLevelType w:val="hybridMultilevel"/>
    <w:tmpl w:val="280C9E6E"/>
    <w:lvl w:ilvl="0" w:tplc="5096EC7E">
      <w:start w:val="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245C64CE">
      <w:start w:val="1"/>
      <w:numFmt w:val="lowerLetter"/>
      <w:lvlText w:val="%2"/>
      <w:lvlJc w:val="left"/>
      <w:pPr>
        <w:ind w:left="63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CF080092">
      <w:start w:val="1"/>
      <w:numFmt w:val="decimal"/>
      <w:lvlRestart w:val="0"/>
      <w:lvlText w:val="(%3)"/>
      <w:lvlJc w:val="left"/>
      <w:pPr>
        <w:ind w:left="99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5DA04722">
      <w:start w:val="1"/>
      <w:numFmt w:val="decimal"/>
      <w:lvlText w:val="%4"/>
      <w:lvlJc w:val="left"/>
      <w:pPr>
        <w:ind w:left="162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4412DCB2">
      <w:start w:val="1"/>
      <w:numFmt w:val="lowerLetter"/>
      <w:lvlText w:val="%5"/>
      <w:lvlJc w:val="left"/>
      <w:pPr>
        <w:ind w:left="234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2E141444">
      <w:start w:val="1"/>
      <w:numFmt w:val="lowerRoman"/>
      <w:lvlText w:val="%6"/>
      <w:lvlJc w:val="left"/>
      <w:pPr>
        <w:ind w:left="306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DE9E1854">
      <w:start w:val="1"/>
      <w:numFmt w:val="decimal"/>
      <w:lvlText w:val="%7"/>
      <w:lvlJc w:val="left"/>
      <w:pPr>
        <w:ind w:left="378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95CA028C">
      <w:start w:val="1"/>
      <w:numFmt w:val="lowerLetter"/>
      <w:lvlText w:val="%8"/>
      <w:lvlJc w:val="left"/>
      <w:pPr>
        <w:ind w:left="450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2A928B50">
      <w:start w:val="1"/>
      <w:numFmt w:val="lowerRoman"/>
      <w:lvlText w:val="%9"/>
      <w:lvlJc w:val="left"/>
      <w:pPr>
        <w:ind w:left="522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4645B8E"/>
    <w:multiLevelType w:val="hybridMultilevel"/>
    <w:tmpl w:val="83D274CE"/>
    <w:lvl w:ilvl="0" w:tplc="944A5384">
      <w:start w:val="1"/>
      <w:numFmt w:val="decimal"/>
      <w:lvlText w:val="（%1）"/>
      <w:lvlJc w:val="left"/>
      <w:pPr>
        <w:ind w:left="720" w:hanging="720"/>
      </w:pPr>
      <w:rPr>
        <w:rFonts w:hint="default"/>
        <w:lang w:val="en-US"/>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25196E0C"/>
    <w:multiLevelType w:val="hybridMultilevel"/>
    <w:tmpl w:val="48FC58C6"/>
    <w:lvl w:ilvl="0" w:tplc="3E9A07DC">
      <w:start w:val="1"/>
      <w:numFmt w:val="ideographDigital"/>
      <w:lvlText w:val="（%1）"/>
      <w:lvlJc w:val="left"/>
      <w:pPr>
        <w:ind w:left="72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CBC85B7C">
      <w:start w:val="1"/>
      <w:numFmt w:val="lowerLetter"/>
      <w:lvlText w:val="%2"/>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F930676A">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E24C2234">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9970D38E">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AE9AD17C">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0796829A">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D80C02C4">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6D9A257C">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53B787C"/>
    <w:multiLevelType w:val="hybridMultilevel"/>
    <w:tmpl w:val="17185D66"/>
    <w:lvl w:ilvl="0" w:tplc="786AEA9C">
      <w:start w:val="30"/>
      <w:numFmt w:val="decimal"/>
      <w:lvlText w:val="%1、"/>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1BF4D8AE">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37DA3218">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0E6A4184">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F426FB22">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DC3438A8">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0AE8A084">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880CA7FA">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C35C29AC">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7DA1F31"/>
    <w:multiLevelType w:val="hybridMultilevel"/>
    <w:tmpl w:val="83FAB012"/>
    <w:lvl w:ilvl="0" w:tplc="5642AB38">
      <w:start w:val="13"/>
      <w:numFmt w:val="decimal"/>
      <w:lvlText w:val="%1、"/>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2028E896">
      <w:start w:val="1"/>
      <w:numFmt w:val="decimal"/>
      <w:lvlText w:val="%2）"/>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4F2A9234">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611E19DE">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B3B24D80">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A5B21B7C">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A4DC33EE">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BADC1E2C">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053E56D0">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D991200"/>
    <w:multiLevelType w:val="hybridMultilevel"/>
    <w:tmpl w:val="92A8B684"/>
    <w:lvl w:ilvl="0" w:tplc="908CB80E">
      <w:start w:val="2"/>
      <w:numFmt w:val="decimal"/>
      <w:lvlText w:val="（%1）"/>
      <w:lvlJc w:val="left"/>
      <w:pPr>
        <w:ind w:left="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A83EC172">
      <w:start w:val="1"/>
      <w:numFmt w:val="lowerLetter"/>
      <w:lvlText w:val="%2"/>
      <w:lvlJc w:val="left"/>
      <w:pPr>
        <w:ind w:left="11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B4B058CE">
      <w:start w:val="1"/>
      <w:numFmt w:val="lowerRoman"/>
      <w:lvlText w:val="%3"/>
      <w:lvlJc w:val="left"/>
      <w:pPr>
        <w:ind w:left="19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654A2858">
      <w:start w:val="1"/>
      <w:numFmt w:val="decimal"/>
      <w:lvlText w:val="%4"/>
      <w:lvlJc w:val="left"/>
      <w:pPr>
        <w:ind w:left="26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018CCD7C">
      <w:start w:val="1"/>
      <w:numFmt w:val="lowerLetter"/>
      <w:lvlText w:val="%5"/>
      <w:lvlJc w:val="left"/>
      <w:pPr>
        <w:ind w:left="334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8962E346">
      <w:start w:val="1"/>
      <w:numFmt w:val="lowerRoman"/>
      <w:lvlText w:val="%6"/>
      <w:lvlJc w:val="left"/>
      <w:pPr>
        <w:ind w:left="40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76704436">
      <w:start w:val="1"/>
      <w:numFmt w:val="decimal"/>
      <w:lvlText w:val="%7"/>
      <w:lvlJc w:val="left"/>
      <w:pPr>
        <w:ind w:left="47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4FAAB9CE">
      <w:start w:val="1"/>
      <w:numFmt w:val="lowerLetter"/>
      <w:lvlText w:val="%8"/>
      <w:lvlJc w:val="left"/>
      <w:pPr>
        <w:ind w:left="55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98B266A8">
      <w:start w:val="1"/>
      <w:numFmt w:val="lowerRoman"/>
      <w:lvlText w:val="%9"/>
      <w:lvlJc w:val="left"/>
      <w:pPr>
        <w:ind w:left="62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FE9303A"/>
    <w:multiLevelType w:val="multilevel"/>
    <w:tmpl w:val="D54C6418"/>
    <w:lvl w:ilvl="0">
      <w:start w:val="13"/>
      <w:numFmt w:val="decimal"/>
      <w:lvlText w:val="%1、"/>
      <w:lvlJc w:val="left"/>
      <w:pPr>
        <w:ind w:left="4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11F3ABD"/>
    <w:multiLevelType w:val="hybridMultilevel"/>
    <w:tmpl w:val="3654A64E"/>
    <w:lvl w:ilvl="0" w:tplc="AF2EFA54">
      <w:start w:val="1"/>
      <w:numFmt w:val="decimal"/>
      <w:lvlText w:val="（%1）"/>
      <w:lvlJc w:val="left"/>
      <w:pPr>
        <w:ind w:left="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F7262718">
      <w:start w:val="1"/>
      <w:numFmt w:val="lowerLetter"/>
      <w:lvlText w:val="%2"/>
      <w:lvlJc w:val="left"/>
      <w:pPr>
        <w:ind w:left="11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361C2632">
      <w:start w:val="1"/>
      <w:numFmt w:val="lowerRoman"/>
      <w:lvlText w:val="%3"/>
      <w:lvlJc w:val="left"/>
      <w:pPr>
        <w:ind w:left="19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C674C29E">
      <w:start w:val="1"/>
      <w:numFmt w:val="decimal"/>
      <w:lvlText w:val="%4"/>
      <w:lvlJc w:val="left"/>
      <w:pPr>
        <w:ind w:left="26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AB8EFBD2">
      <w:start w:val="1"/>
      <w:numFmt w:val="lowerLetter"/>
      <w:lvlText w:val="%5"/>
      <w:lvlJc w:val="left"/>
      <w:pPr>
        <w:ind w:left="334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2E364E7E">
      <w:start w:val="1"/>
      <w:numFmt w:val="lowerRoman"/>
      <w:lvlText w:val="%6"/>
      <w:lvlJc w:val="left"/>
      <w:pPr>
        <w:ind w:left="40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CE7E4906">
      <w:start w:val="1"/>
      <w:numFmt w:val="decimal"/>
      <w:lvlText w:val="%7"/>
      <w:lvlJc w:val="left"/>
      <w:pPr>
        <w:ind w:left="47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F2149AB6">
      <w:start w:val="1"/>
      <w:numFmt w:val="lowerLetter"/>
      <w:lvlText w:val="%8"/>
      <w:lvlJc w:val="left"/>
      <w:pPr>
        <w:ind w:left="55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CBC60080">
      <w:start w:val="1"/>
      <w:numFmt w:val="lowerRoman"/>
      <w:lvlText w:val="%9"/>
      <w:lvlJc w:val="left"/>
      <w:pPr>
        <w:ind w:left="62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27C0B1B"/>
    <w:multiLevelType w:val="hybridMultilevel"/>
    <w:tmpl w:val="5D503FF6"/>
    <w:lvl w:ilvl="0" w:tplc="3B324592">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328A04FD"/>
    <w:multiLevelType w:val="hybridMultilevel"/>
    <w:tmpl w:val="FCF261EE"/>
    <w:lvl w:ilvl="0" w:tplc="42401ED4">
      <w:start w:val="10"/>
      <w:numFmt w:val="decimal"/>
      <w:lvlText w:val="%1、"/>
      <w:lvlJc w:val="left"/>
      <w:pPr>
        <w:ind w:left="96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FD927D0A">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9022E74E">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502ADC96">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26BEAEB2">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6CF68B30">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4D8EC640">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3F96E81E">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546E777A">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83E5A61"/>
    <w:multiLevelType w:val="hybridMultilevel"/>
    <w:tmpl w:val="ED880014"/>
    <w:lvl w:ilvl="0" w:tplc="53E277C8">
      <w:start w:val="1"/>
      <w:numFmt w:val="decimal"/>
      <w:lvlText w:val="%1、"/>
      <w:lvlJc w:val="left"/>
      <w:pPr>
        <w:ind w:left="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911098A2">
      <w:start w:val="1"/>
      <w:numFmt w:val="lowerLetter"/>
      <w:lvlText w:val="%2"/>
      <w:lvlJc w:val="left"/>
      <w:pPr>
        <w:ind w:left="11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1B865CD8">
      <w:start w:val="1"/>
      <w:numFmt w:val="lowerRoman"/>
      <w:lvlText w:val="%3"/>
      <w:lvlJc w:val="left"/>
      <w:pPr>
        <w:ind w:left="19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615C7F02">
      <w:start w:val="1"/>
      <w:numFmt w:val="decimal"/>
      <w:lvlText w:val="%4"/>
      <w:lvlJc w:val="left"/>
      <w:pPr>
        <w:ind w:left="26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0696F8C0">
      <w:start w:val="1"/>
      <w:numFmt w:val="lowerLetter"/>
      <w:lvlText w:val="%5"/>
      <w:lvlJc w:val="left"/>
      <w:pPr>
        <w:ind w:left="334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9FA85CA4">
      <w:start w:val="1"/>
      <w:numFmt w:val="lowerRoman"/>
      <w:lvlText w:val="%6"/>
      <w:lvlJc w:val="left"/>
      <w:pPr>
        <w:ind w:left="40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724EAEC4">
      <w:start w:val="1"/>
      <w:numFmt w:val="decimal"/>
      <w:lvlText w:val="%7"/>
      <w:lvlJc w:val="left"/>
      <w:pPr>
        <w:ind w:left="47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4948DA84">
      <w:start w:val="1"/>
      <w:numFmt w:val="lowerLetter"/>
      <w:lvlText w:val="%8"/>
      <w:lvlJc w:val="left"/>
      <w:pPr>
        <w:ind w:left="55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AE486EC0">
      <w:start w:val="1"/>
      <w:numFmt w:val="lowerRoman"/>
      <w:lvlText w:val="%9"/>
      <w:lvlJc w:val="left"/>
      <w:pPr>
        <w:ind w:left="62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9AB068C"/>
    <w:multiLevelType w:val="hybridMultilevel"/>
    <w:tmpl w:val="C4BCEC08"/>
    <w:lvl w:ilvl="0" w:tplc="9FD2D838">
      <w:start w:val="3"/>
      <w:numFmt w:val="ideographDigital"/>
      <w:lvlText w:val="%1"/>
      <w:lvlJc w:val="left"/>
      <w:pPr>
        <w:ind w:left="11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57C243B8">
      <w:start w:val="1"/>
      <w:numFmt w:val="lowerLetter"/>
      <w:lvlText w:val="%2"/>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5CE897B8">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D89C5CD8">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3DBA5AC4">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652E3630">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19C63A92">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63E0F32E">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B99AEE2A">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A906868"/>
    <w:multiLevelType w:val="hybridMultilevel"/>
    <w:tmpl w:val="717C3176"/>
    <w:lvl w:ilvl="0" w:tplc="FC529AB6">
      <w:start w:val="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CC648DAA">
      <w:start w:val="1"/>
      <w:numFmt w:val="lowerLetter"/>
      <w:lvlText w:val="%2"/>
      <w:lvlJc w:val="left"/>
      <w:pPr>
        <w:ind w:left="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25AEDA08">
      <w:start w:val="1"/>
      <w:numFmt w:val="ideographDigital"/>
      <w:lvlRestart w:val="0"/>
      <w:lvlText w:val="（%3）"/>
      <w:lvlJc w:val="left"/>
      <w:pPr>
        <w:ind w:left="12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100E4A70">
      <w:start w:val="1"/>
      <w:numFmt w:val="decimal"/>
      <w:lvlText w:val="%4"/>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2FAE80FC">
      <w:start w:val="1"/>
      <w:numFmt w:val="lowerLetter"/>
      <w:lvlText w:val="%5"/>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CB203092">
      <w:start w:val="1"/>
      <w:numFmt w:val="lowerRoman"/>
      <w:lvlText w:val="%6"/>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C5CA6138">
      <w:start w:val="1"/>
      <w:numFmt w:val="decimal"/>
      <w:lvlText w:val="%7"/>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16C049E8">
      <w:start w:val="1"/>
      <w:numFmt w:val="lowerLetter"/>
      <w:lvlText w:val="%8"/>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B4D83C8E">
      <w:start w:val="1"/>
      <w:numFmt w:val="lowerRoman"/>
      <w:lvlText w:val="%9"/>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C9D1A84"/>
    <w:multiLevelType w:val="hybridMultilevel"/>
    <w:tmpl w:val="0422D4D6"/>
    <w:lvl w:ilvl="0" w:tplc="B4BC0878">
      <w:start w:val="1"/>
      <w:numFmt w:val="decimal"/>
      <w:lvlText w:val="%1、"/>
      <w:lvlJc w:val="left"/>
      <w:pPr>
        <w:ind w:left="36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66A8DBB2">
      <w:start w:val="1"/>
      <w:numFmt w:val="lowerLetter"/>
      <w:lvlText w:val="%2"/>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D6507952">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A4200172">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E7903F34">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08E4881A">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AEF45224">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B6A0C532">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A032463C">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DEA716C"/>
    <w:multiLevelType w:val="hybridMultilevel"/>
    <w:tmpl w:val="2F24FC50"/>
    <w:lvl w:ilvl="0" w:tplc="342CEF92">
      <w:start w:val="1"/>
      <w:numFmt w:val="ideographDigital"/>
      <w:lvlText w:val="（%1）"/>
      <w:lvlJc w:val="left"/>
      <w:pPr>
        <w:ind w:left="4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40521396">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DCBC98C8">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B3EE2E94">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374A96E2">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F14A61EE">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5476C5AA">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8A64863C">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3C003AEE">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E532DA6"/>
    <w:multiLevelType w:val="hybridMultilevel"/>
    <w:tmpl w:val="F460D0DA"/>
    <w:lvl w:ilvl="0" w:tplc="DC703C62">
      <w:start w:val="1"/>
      <w:numFmt w:val="ideographDigital"/>
      <w:lvlText w:val="（%1）"/>
      <w:lvlJc w:val="left"/>
      <w:pPr>
        <w:ind w:left="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D6562D34">
      <w:start w:val="1"/>
      <w:numFmt w:val="lowerLetter"/>
      <w:lvlText w:val="%2"/>
      <w:lvlJc w:val="left"/>
      <w:pPr>
        <w:ind w:left="1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A5E26C34">
      <w:start w:val="1"/>
      <w:numFmt w:val="lowerRoman"/>
      <w:lvlText w:val="%3"/>
      <w:lvlJc w:val="left"/>
      <w:pPr>
        <w:ind w:left="2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87F66D6A">
      <w:start w:val="1"/>
      <w:numFmt w:val="decimal"/>
      <w:lvlText w:val="%4"/>
      <w:lvlJc w:val="left"/>
      <w:pPr>
        <w:ind w:left="2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F9664F76">
      <w:start w:val="1"/>
      <w:numFmt w:val="lowerLetter"/>
      <w:lvlText w:val="%5"/>
      <w:lvlJc w:val="left"/>
      <w:pPr>
        <w:ind w:left="3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DC14945C">
      <w:start w:val="1"/>
      <w:numFmt w:val="lowerRoman"/>
      <w:lvlText w:val="%6"/>
      <w:lvlJc w:val="left"/>
      <w:pPr>
        <w:ind w:left="4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00CE5CA6">
      <w:start w:val="1"/>
      <w:numFmt w:val="decimal"/>
      <w:lvlText w:val="%7"/>
      <w:lvlJc w:val="left"/>
      <w:pPr>
        <w:ind w:left="4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BF303A80">
      <w:start w:val="1"/>
      <w:numFmt w:val="lowerLetter"/>
      <w:lvlText w:val="%8"/>
      <w:lvlJc w:val="left"/>
      <w:pPr>
        <w:ind w:left="5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CF58F928">
      <w:start w:val="1"/>
      <w:numFmt w:val="lowerRoman"/>
      <w:lvlText w:val="%9"/>
      <w:lvlJc w:val="left"/>
      <w:pPr>
        <w:ind w:left="6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E7F402A"/>
    <w:multiLevelType w:val="hybridMultilevel"/>
    <w:tmpl w:val="AE683E6A"/>
    <w:lvl w:ilvl="0" w:tplc="116EE594">
      <w:start w:val="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B54A44E8">
      <w:start w:val="8"/>
      <w:numFmt w:val="decimal"/>
      <w:lvlText w:val="（%2）"/>
      <w:lvlJc w:val="left"/>
      <w:pPr>
        <w:ind w:left="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lang w:val="en-US"/>
      </w:rPr>
    </w:lvl>
    <w:lvl w:ilvl="2" w:tplc="00949E18">
      <w:start w:val="1"/>
      <w:numFmt w:val="lowerRoman"/>
      <w:lvlText w:val="%3"/>
      <w:lvlJc w:val="left"/>
      <w:pPr>
        <w:ind w:left="1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9AE84A3A">
      <w:start w:val="1"/>
      <w:numFmt w:val="decimal"/>
      <w:lvlText w:val="%4"/>
      <w:lvlJc w:val="left"/>
      <w:pPr>
        <w:ind w:left="2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E42E7CB2">
      <w:start w:val="1"/>
      <w:numFmt w:val="lowerLetter"/>
      <w:lvlText w:val="%5"/>
      <w:lvlJc w:val="left"/>
      <w:pPr>
        <w:ind w:left="2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2AA0A91E">
      <w:start w:val="1"/>
      <w:numFmt w:val="lowerRoman"/>
      <w:lvlText w:val="%6"/>
      <w:lvlJc w:val="left"/>
      <w:pPr>
        <w:ind w:left="3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910C1FFA">
      <w:start w:val="1"/>
      <w:numFmt w:val="decimal"/>
      <w:lvlText w:val="%7"/>
      <w:lvlJc w:val="left"/>
      <w:pPr>
        <w:ind w:left="43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324A9A4C">
      <w:start w:val="1"/>
      <w:numFmt w:val="lowerLetter"/>
      <w:lvlText w:val="%8"/>
      <w:lvlJc w:val="left"/>
      <w:pPr>
        <w:ind w:left="50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C456D0EA">
      <w:start w:val="1"/>
      <w:numFmt w:val="lowerRoman"/>
      <w:lvlText w:val="%9"/>
      <w:lvlJc w:val="left"/>
      <w:pPr>
        <w:ind w:left="57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FE5637A"/>
    <w:multiLevelType w:val="multilevel"/>
    <w:tmpl w:val="2452DC8A"/>
    <w:lvl w:ilvl="0">
      <w:start w:val="39"/>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24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0C9174B"/>
    <w:multiLevelType w:val="multilevel"/>
    <w:tmpl w:val="99D86FAE"/>
    <w:lvl w:ilvl="0">
      <w:start w:val="26"/>
      <w:numFmt w:val="decimal"/>
      <w:lvlText w:val="%1、"/>
      <w:lvlJc w:val="left"/>
      <w:pPr>
        <w:ind w:left="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7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0D901FE"/>
    <w:multiLevelType w:val="hybridMultilevel"/>
    <w:tmpl w:val="2B78ECF4"/>
    <w:lvl w:ilvl="0" w:tplc="D03C399C">
      <w:start w:val="1"/>
      <w:numFmt w:val="ideographDigital"/>
      <w:lvlText w:val="（%1）"/>
      <w:lvlJc w:val="left"/>
      <w:pPr>
        <w:ind w:left="12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7750D2CE">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BEFA0D80">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4702AD14">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607272FA">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56184752">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863E7D3C">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EFFAF538">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F0FA30F4">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13B3271"/>
    <w:multiLevelType w:val="hybridMultilevel"/>
    <w:tmpl w:val="B706DCE8"/>
    <w:lvl w:ilvl="0" w:tplc="3B2427C8">
      <w:start w:val="15"/>
      <w:numFmt w:val="japaneseCounting"/>
      <w:lvlText w:val="%1、"/>
      <w:lvlJc w:val="left"/>
      <w:pPr>
        <w:ind w:left="1638"/>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1" w:tplc="A65E1478">
      <w:start w:val="1"/>
      <w:numFmt w:val="lowerLetter"/>
      <w:lvlText w:val="%2"/>
      <w:lvlJc w:val="left"/>
      <w:pPr>
        <w:ind w:left="348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2" w:tplc="B914AD96">
      <w:start w:val="1"/>
      <w:numFmt w:val="lowerRoman"/>
      <w:lvlText w:val="%3"/>
      <w:lvlJc w:val="left"/>
      <w:pPr>
        <w:ind w:left="420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3" w:tplc="EAB814EA">
      <w:start w:val="1"/>
      <w:numFmt w:val="decimal"/>
      <w:lvlText w:val="%4"/>
      <w:lvlJc w:val="left"/>
      <w:pPr>
        <w:ind w:left="492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4" w:tplc="D7D45C34">
      <w:start w:val="1"/>
      <w:numFmt w:val="lowerLetter"/>
      <w:lvlText w:val="%5"/>
      <w:lvlJc w:val="left"/>
      <w:pPr>
        <w:ind w:left="564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5" w:tplc="BAA49BE4">
      <w:start w:val="1"/>
      <w:numFmt w:val="lowerRoman"/>
      <w:lvlText w:val="%6"/>
      <w:lvlJc w:val="left"/>
      <w:pPr>
        <w:ind w:left="636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6" w:tplc="2312D4BC">
      <w:start w:val="1"/>
      <w:numFmt w:val="decimal"/>
      <w:lvlText w:val="%7"/>
      <w:lvlJc w:val="left"/>
      <w:pPr>
        <w:ind w:left="708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7" w:tplc="D5968E0E">
      <w:start w:val="1"/>
      <w:numFmt w:val="lowerLetter"/>
      <w:lvlText w:val="%8"/>
      <w:lvlJc w:val="left"/>
      <w:pPr>
        <w:ind w:left="780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8" w:tplc="2DE4CEC2">
      <w:start w:val="1"/>
      <w:numFmt w:val="lowerRoman"/>
      <w:lvlText w:val="%9"/>
      <w:lvlJc w:val="left"/>
      <w:pPr>
        <w:ind w:left="852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1841FFA"/>
    <w:multiLevelType w:val="multilevel"/>
    <w:tmpl w:val="EC284E64"/>
    <w:lvl w:ilvl="0">
      <w:start w:val="19"/>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24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35D09CE"/>
    <w:multiLevelType w:val="hybridMultilevel"/>
    <w:tmpl w:val="8E2EFC58"/>
    <w:lvl w:ilvl="0" w:tplc="6AC8F1EE">
      <w:start w:val="1"/>
      <w:numFmt w:val="decimal"/>
      <w:lvlText w:val="%1、"/>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F72290DE">
      <w:start w:val="1"/>
      <w:numFmt w:val="lowerLetter"/>
      <w:lvlText w:val="%2"/>
      <w:lvlJc w:val="left"/>
      <w:pPr>
        <w:ind w:left="11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FBE41C62">
      <w:start w:val="1"/>
      <w:numFmt w:val="lowerRoman"/>
      <w:lvlText w:val="%3"/>
      <w:lvlJc w:val="left"/>
      <w:pPr>
        <w:ind w:left="19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33AA85EC">
      <w:start w:val="1"/>
      <w:numFmt w:val="decimal"/>
      <w:lvlText w:val="%4"/>
      <w:lvlJc w:val="left"/>
      <w:pPr>
        <w:ind w:left="26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2C620C56">
      <w:start w:val="1"/>
      <w:numFmt w:val="lowerLetter"/>
      <w:lvlText w:val="%5"/>
      <w:lvlJc w:val="left"/>
      <w:pPr>
        <w:ind w:left="334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AE020238">
      <w:start w:val="1"/>
      <w:numFmt w:val="lowerRoman"/>
      <w:lvlText w:val="%6"/>
      <w:lvlJc w:val="left"/>
      <w:pPr>
        <w:ind w:left="40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932EE792">
      <w:start w:val="1"/>
      <w:numFmt w:val="decimal"/>
      <w:lvlText w:val="%7"/>
      <w:lvlJc w:val="left"/>
      <w:pPr>
        <w:ind w:left="47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8EA028AE">
      <w:start w:val="1"/>
      <w:numFmt w:val="lowerLetter"/>
      <w:lvlText w:val="%8"/>
      <w:lvlJc w:val="left"/>
      <w:pPr>
        <w:ind w:left="55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F1EEFE3E">
      <w:start w:val="1"/>
      <w:numFmt w:val="lowerRoman"/>
      <w:lvlText w:val="%9"/>
      <w:lvlJc w:val="left"/>
      <w:pPr>
        <w:ind w:left="62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6DD5240"/>
    <w:multiLevelType w:val="multilevel"/>
    <w:tmpl w:val="464E775E"/>
    <w:lvl w:ilvl="0">
      <w:start w:val="21"/>
      <w:numFmt w:val="decimal"/>
      <w:lvlText w:val="%1、"/>
      <w:lvlJc w:val="left"/>
      <w:pPr>
        <w:ind w:left="96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BFB2475"/>
    <w:multiLevelType w:val="hybridMultilevel"/>
    <w:tmpl w:val="B168543C"/>
    <w:lvl w:ilvl="0" w:tplc="E66A1450">
      <w:start w:val="1"/>
      <w:numFmt w:val="ideographDigital"/>
      <w:lvlText w:val="（%1）"/>
      <w:lvlJc w:val="left"/>
      <w:pPr>
        <w:ind w:left="72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99364FBA">
      <w:start w:val="1"/>
      <w:numFmt w:val="lowerLetter"/>
      <w:lvlText w:val="%2"/>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03FAF142">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32204B1C">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DF6E16FA">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EAA8C754">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764A56FC">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8544EC70">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275E9EBE">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E2523DF"/>
    <w:multiLevelType w:val="multilevel"/>
    <w:tmpl w:val="BE6CB3A6"/>
    <w:lvl w:ilvl="0">
      <w:start w:val="39"/>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F4604E3"/>
    <w:multiLevelType w:val="hybridMultilevel"/>
    <w:tmpl w:val="72EE8208"/>
    <w:lvl w:ilvl="0" w:tplc="E1F2BDAA">
      <w:start w:val="3"/>
      <w:numFmt w:val="decimal"/>
      <w:lvlText w:val="（%1）"/>
      <w:lvlJc w:val="left"/>
      <w:pPr>
        <w:ind w:left="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B61CC84E">
      <w:start w:val="1"/>
      <w:numFmt w:val="lowerLetter"/>
      <w:lvlText w:val="%2"/>
      <w:lvlJc w:val="left"/>
      <w:pPr>
        <w:ind w:left="11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0CD0D356">
      <w:start w:val="1"/>
      <w:numFmt w:val="lowerRoman"/>
      <w:lvlText w:val="%3"/>
      <w:lvlJc w:val="left"/>
      <w:pPr>
        <w:ind w:left="19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1A7C8DA0">
      <w:start w:val="1"/>
      <w:numFmt w:val="decimal"/>
      <w:lvlText w:val="%4"/>
      <w:lvlJc w:val="left"/>
      <w:pPr>
        <w:ind w:left="26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A42EF672">
      <w:start w:val="1"/>
      <w:numFmt w:val="lowerLetter"/>
      <w:lvlText w:val="%5"/>
      <w:lvlJc w:val="left"/>
      <w:pPr>
        <w:ind w:left="334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3A900870">
      <w:start w:val="1"/>
      <w:numFmt w:val="lowerRoman"/>
      <w:lvlText w:val="%6"/>
      <w:lvlJc w:val="left"/>
      <w:pPr>
        <w:ind w:left="40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23AE3A92">
      <w:start w:val="1"/>
      <w:numFmt w:val="decimal"/>
      <w:lvlText w:val="%7"/>
      <w:lvlJc w:val="left"/>
      <w:pPr>
        <w:ind w:left="47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775EEF44">
      <w:start w:val="1"/>
      <w:numFmt w:val="lowerLetter"/>
      <w:lvlText w:val="%8"/>
      <w:lvlJc w:val="left"/>
      <w:pPr>
        <w:ind w:left="55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C09257FC">
      <w:start w:val="1"/>
      <w:numFmt w:val="lowerRoman"/>
      <w:lvlText w:val="%9"/>
      <w:lvlJc w:val="left"/>
      <w:pPr>
        <w:ind w:left="62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07011EE"/>
    <w:multiLevelType w:val="multilevel"/>
    <w:tmpl w:val="F0CA3BBC"/>
    <w:lvl w:ilvl="0">
      <w:start w:val="4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11F620D"/>
    <w:multiLevelType w:val="hybridMultilevel"/>
    <w:tmpl w:val="268E730A"/>
    <w:lvl w:ilvl="0" w:tplc="20501490">
      <w:start w:val="1"/>
      <w:numFmt w:val="decimal"/>
      <w:lvlText w:val="（%1）"/>
      <w:lvlJc w:val="left"/>
      <w:pPr>
        <w:ind w:left="1202" w:hanging="72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42" w15:restartNumberingAfterBreak="0">
    <w:nsid w:val="515D18C7"/>
    <w:multiLevelType w:val="hybridMultilevel"/>
    <w:tmpl w:val="7BF873BE"/>
    <w:lvl w:ilvl="0" w:tplc="C49057AE">
      <w:start w:val="17"/>
      <w:numFmt w:val="decimal"/>
      <w:lvlText w:val="%1."/>
      <w:lvlJc w:val="left"/>
      <w:pPr>
        <w:ind w:left="84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133EB13C">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FFB45D24">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CCCE88D8">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516CF34C">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5A644658">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FCFC0F36">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C8D6316E">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D1C86084">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2B245BF"/>
    <w:multiLevelType w:val="multilevel"/>
    <w:tmpl w:val="CDF49EF4"/>
    <w:lvl w:ilvl="0">
      <w:start w:val="19"/>
      <w:numFmt w:val="decimal"/>
      <w:lvlText w:val="%1、"/>
      <w:lvlJc w:val="left"/>
      <w:pPr>
        <w:ind w:left="723"/>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4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41F681E"/>
    <w:multiLevelType w:val="hybridMultilevel"/>
    <w:tmpl w:val="4560FBD2"/>
    <w:lvl w:ilvl="0" w:tplc="6B6A1F32">
      <w:start w:val="1"/>
      <w:numFmt w:val="decimal"/>
      <w:lvlText w:val="%1、"/>
      <w:lvlJc w:val="left"/>
      <w:pPr>
        <w:ind w:left="61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25963122">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52141C78">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7E36775A">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46546134">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82568404">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2DE03536">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C480010A">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56C2AB30">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6CD403D"/>
    <w:multiLevelType w:val="hybridMultilevel"/>
    <w:tmpl w:val="694AC10E"/>
    <w:lvl w:ilvl="0" w:tplc="E48EE01A">
      <w:start w:val="1"/>
      <w:numFmt w:val="decimal"/>
      <w:lvlText w:val="%1、"/>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E4F8ACDC">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0F20B540">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DF5A22C2">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DF5A0F18">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6ED085AE">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C616C798">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C656547A">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54C0D6D8">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9073D55"/>
    <w:multiLevelType w:val="hybridMultilevel"/>
    <w:tmpl w:val="3C2E0402"/>
    <w:lvl w:ilvl="0" w:tplc="F8D22816">
      <w:start w:val="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3CD4ECB2">
      <w:start w:val="1"/>
      <w:numFmt w:val="lowerLetter"/>
      <w:lvlText w:val="%2"/>
      <w:lvlJc w:val="left"/>
      <w:pPr>
        <w:ind w:left="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30D25164">
      <w:start w:val="1"/>
      <w:numFmt w:val="ideographDigital"/>
      <w:lvlRestart w:val="0"/>
      <w:lvlText w:val="（%3）"/>
      <w:lvlJc w:val="left"/>
      <w:pPr>
        <w:ind w:left="4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C48256F6">
      <w:start w:val="1"/>
      <w:numFmt w:val="decimal"/>
      <w:lvlText w:val="%4"/>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A6742762">
      <w:start w:val="1"/>
      <w:numFmt w:val="lowerLetter"/>
      <w:lvlText w:val="%5"/>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68921B8A">
      <w:start w:val="1"/>
      <w:numFmt w:val="lowerRoman"/>
      <w:lvlText w:val="%6"/>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BBA89F1E">
      <w:start w:val="1"/>
      <w:numFmt w:val="decimal"/>
      <w:lvlText w:val="%7"/>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CEEA9F80">
      <w:start w:val="1"/>
      <w:numFmt w:val="lowerLetter"/>
      <w:lvlText w:val="%8"/>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A2DC3FE4">
      <w:start w:val="1"/>
      <w:numFmt w:val="lowerRoman"/>
      <w:lvlText w:val="%9"/>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93757ED"/>
    <w:multiLevelType w:val="hybridMultilevel"/>
    <w:tmpl w:val="CF7678CC"/>
    <w:lvl w:ilvl="0" w:tplc="CD2A4164">
      <w:start w:val="1"/>
      <w:numFmt w:val="decimal"/>
      <w:lvlText w:val="（%1）"/>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02024E22">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04B86C54">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425AD076">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E6AE54D4">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E3082E9E">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ED241EF8">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55E6C896">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A9D60572">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A301D34"/>
    <w:multiLevelType w:val="hybridMultilevel"/>
    <w:tmpl w:val="958A6BFC"/>
    <w:lvl w:ilvl="0" w:tplc="337A1E8E">
      <w:start w:val="3"/>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9" w15:restartNumberingAfterBreak="0">
    <w:nsid w:val="5E4B2D2B"/>
    <w:multiLevelType w:val="hybridMultilevel"/>
    <w:tmpl w:val="1848CE72"/>
    <w:lvl w:ilvl="0" w:tplc="8250B89E">
      <w:start w:val="1"/>
      <w:numFmt w:val="ideographDigital"/>
      <w:lvlText w:val="（%1）"/>
      <w:lvlJc w:val="left"/>
      <w:pPr>
        <w:ind w:left="24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21CC0094">
      <w:start w:val="1"/>
      <w:numFmt w:val="lowerLetter"/>
      <w:lvlText w:val="%2"/>
      <w:lvlJc w:val="left"/>
      <w:pPr>
        <w:ind w:left="137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7E4EFD58">
      <w:start w:val="1"/>
      <w:numFmt w:val="lowerRoman"/>
      <w:lvlText w:val="%3"/>
      <w:lvlJc w:val="left"/>
      <w:pPr>
        <w:ind w:left="209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9DAC5B60">
      <w:start w:val="1"/>
      <w:numFmt w:val="decimal"/>
      <w:lvlText w:val="%4"/>
      <w:lvlJc w:val="left"/>
      <w:pPr>
        <w:ind w:left="281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039A92B0">
      <w:start w:val="1"/>
      <w:numFmt w:val="lowerLetter"/>
      <w:lvlText w:val="%5"/>
      <w:lvlJc w:val="left"/>
      <w:pPr>
        <w:ind w:left="353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E4EE0818">
      <w:start w:val="1"/>
      <w:numFmt w:val="lowerRoman"/>
      <w:lvlText w:val="%6"/>
      <w:lvlJc w:val="left"/>
      <w:pPr>
        <w:ind w:left="425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E6865170">
      <w:start w:val="1"/>
      <w:numFmt w:val="decimal"/>
      <w:lvlText w:val="%7"/>
      <w:lvlJc w:val="left"/>
      <w:pPr>
        <w:ind w:left="497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8FF0526C">
      <w:start w:val="1"/>
      <w:numFmt w:val="lowerLetter"/>
      <w:lvlText w:val="%8"/>
      <w:lvlJc w:val="left"/>
      <w:pPr>
        <w:ind w:left="569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936C2E1A">
      <w:start w:val="1"/>
      <w:numFmt w:val="lowerRoman"/>
      <w:lvlText w:val="%9"/>
      <w:lvlJc w:val="left"/>
      <w:pPr>
        <w:ind w:left="641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04051CE"/>
    <w:multiLevelType w:val="hybridMultilevel"/>
    <w:tmpl w:val="31B8D7D0"/>
    <w:lvl w:ilvl="0" w:tplc="D0E46BCA">
      <w:start w:val="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BBCCFDE4">
      <w:start w:val="1"/>
      <w:numFmt w:val="decimal"/>
      <w:lvlText w:val="%2、"/>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A22A989A">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B9349950">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397212A0">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EBF6C9AE">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A1EAF98E">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553C73CA">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A42E200A">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18869AD"/>
    <w:multiLevelType w:val="hybridMultilevel"/>
    <w:tmpl w:val="DEBC5036"/>
    <w:lvl w:ilvl="0" w:tplc="B1080D76">
      <w:start w:val="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E196C7BE">
      <w:start w:val="1"/>
      <w:numFmt w:val="lowerLetter"/>
      <w:lvlText w:val="%2"/>
      <w:lvlJc w:val="left"/>
      <w:pPr>
        <w:ind w:left="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4E28DE1A">
      <w:start w:val="1"/>
      <w:numFmt w:val="ideographDigital"/>
      <w:lvlRestart w:val="0"/>
      <w:lvlText w:val="（%3）"/>
      <w:lvlJc w:val="left"/>
      <w:pPr>
        <w:ind w:left="24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2F369940">
      <w:start w:val="1"/>
      <w:numFmt w:val="decimal"/>
      <w:lvlText w:val="%4"/>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9F5AAA9C">
      <w:start w:val="1"/>
      <w:numFmt w:val="lowerLetter"/>
      <w:lvlText w:val="%5"/>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B7001222">
      <w:start w:val="1"/>
      <w:numFmt w:val="lowerRoman"/>
      <w:lvlText w:val="%6"/>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F16C60C0">
      <w:start w:val="1"/>
      <w:numFmt w:val="decimal"/>
      <w:lvlText w:val="%7"/>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13505D30">
      <w:start w:val="1"/>
      <w:numFmt w:val="lowerLetter"/>
      <w:lvlText w:val="%8"/>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6B2C01DC">
      <w:start w:val="1"/>
      <w:numFmt w:val="lowerRoman"/>
      <w:lvlText w:val="%9"/>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3C96EFC"/>
    <w:multiLevelType w:val="hybridMultilevel"/>
    <w:tmpl w:val="12464EA8"/>
    <w:lvl w:ilvl="0" w:tplc="166EE090">
      <w:start w:val="1"/>
      <w:numFmt w:val="decimal"/>
      <w:lvlText w:val="（%1）"/>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B5527B20">
      <w:start w:val="1"/>
      <w:numFmt w:val="decimal"/>
      <w:lvlText w:val="（%2）"/>
      <w:lvlJc w:val="left"/>
      <w:pPr>
        <w:ind w:left="13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FBFC9044">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21BEFF18">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EA72D03C">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2800E50A">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5E5200F4">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ED6C07C0">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D3169562">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3ED3D58"/>
    <w:multiLevelType w:val="hybridMultilevel"/>
    <w:tmpl w:val="4F4438C6"/>
    <w:lvl w:ilvl="0" w:tplc="70E2137C">
      <w:start w:val="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EB023C9A">
      <w:start w:val="1"/>
      <w:numFmt w:val="lowerLetter"/>
      <w:lvlText w:val="%2"/>
      <w:lvlJc w:val="left"/>
      <w:pPr>
        <w:ind w:left="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480ECF4C">
      <w:start w:val="1"/>
      <w:numFmt w:val="ideographDigital"/>
      <w:lvlRestart w:val="0"/>
      <w:lvlText w:val="（%3）"/>
      <w:lvlJc w:val="left"/>
      <w:pPr>
        <w:ind w:left="4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1C180864">
      <w:start w:val="1"/>
      <w:numFmt w:val="decimal"/>
      <w:lvlText w:val="%4"/>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5198C5D6">
      <w:start w:val="1"/>
      <w:numFmt w:val="lowerLetter"/>
      <w:lvlText w:val="%5"/>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3CAAB044">
      <w:start w:val="1"/>
      <w:numFmt w:val="lowerRoman"/>
      <w:lvlText w:val="%6"/>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AE64B848">
      <w:start w:val="1"/>
      <w:numFmt w:val="decimal"/>
      <w:lvlText w:val="%7"/>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33046D6C">
      <w:start w:val="1"/>
      <w:numFmt w:val="lowerLetter"/>
      <w:lvlText w:val="%8"/>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21B0C910">
      <w:start w:val="1"/>
      <w:numFmt w:val="lowerRoman"/>
      <w:lvlText w:val="%9"/>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56E05CA"/>
    <w:multiLevelType w:val="multilevel"/>
    <w:tmpl w:val="6FCC77BA"/>
    <w:lvl w:ilvl="0">
      <w:start w:val="16"/>
      <w:numFmt w:val="decimal"/>
      <w:lvlText w:val="%1、"/>
      <w:lvlJc w:val="left"/>
      <w:pPr>
        <w:ind w:left="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7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58A3AED"/>
    <w:multiLevelType w:val="multilevel"/>
    <w:tmpl w:val="A442EFDE"/>
    <w:lvl w:ilvl="0">
      <w:start w:val="39"/>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82E7AB6"/>
    <w:multiLevelType w:val="hybridMultilevel"/>
    <w:tmpl w:val="F06CF346"/>
    <w:lvl w:ilvl="0" w:tplc="701C6CB2">
      <w:start w:val="1"/>
      <w:numFmt w:val="ideographDigital"/>
      <w:lvlText w:val="%1、"/>
      <w:lvlJc w:val="left"/>
      <w:pPr>
        <w:ind w:left="484"/>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43EE916C">
      <w:start w:val="1"/>
      <w:numFmt w:val="decimal"/>
      <w:lvlText w:val="（%2）"/>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6B12EB94">
      <w:start w:val="1"/>
      <w:numFmt w:val="lowerRoman"/>
      <w:lvlText w:val="%3"/>
      <w:lvlJc w:val="left"/>
      <w:pPr>
        <w:ind w:left="1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4ED6E1C8">
      <w:start w:val="1"/>
      <w:numFmt w:val="decimal"/>
      <w:lvlText w:val="%4"/>
      <w:lvlJc w:val="left"/>
      <w:pPr>
        <w:ind w:left="2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7428952C">
      <w:start w:val="1"/>
      <w:numFmt w:val="lowerLetter"/>
      <w:lvlText w:val="%5"/>
      <w:lvlJc w:val="left"/>
      <w:pPr>
        <w:ind w:left="2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4D02B64E">
      <w:start w:val="1"/>
      <w:numFmt w:val="lowerRoman"/>
      <w:lvlText w:val="%6"/>
      <w:lvlJc w:val="left"/>
      <w:pPr>
        <w:ind w:left="3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51AA471A">
      <w:start w:val="1"/>
      <w:numFmt w:val="decimal"/>
      <w:lvlText w:val="%7"/>
      <w:lvlJc w:val="left"/>
      <w:pPr>
        <w:ind w:left="43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1292D436">
      <w:start w:val="1"/>
      <w:numFmt w:val="lowerLetter"/>
      <w:lvlText w:val="%8"/>
      <w:lvlJc w:val="left"/>
      <w:pPr>
        <w:ind w:left="50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CCDEF77E">
      <w:start w:val="1"/>
      <w:numFmt w:val="lowerRoman"/>
      <w:lvlText w:val="%9"/>
      <w:lvlJc w:val="left"/>
      <w:pPr>
        <w:ind w:left="57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88516E6"/>
    <w:multiLevelType w:val="hybridMultilevel"/>
    <w:tmpl w:val="483A2D5C"/>
    <w:lvl w:ilvl="0" w:tplc="96E67F2E">
      <w:start w:val="1"/>
      <w:numFmt w:val="decimal"/>
      <w:lvlText w:val="%1."/>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6EB460B8">
      <w:start w:val="1"/>
      <w:numFmt w:val="lowerLetter"/>
      <w:lvlText w:val="%2"/>
      <w:lvlJc w:val="left"/>
      <w:pPr>
        <w:ind w:left="135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F5CA01DE">
      <w:start w:val="1"/>
      <w:numFmt w:val="lowerRoman"/>
      <w:lvlText w:val="%3"/>
      <w:lvlJc w:val="left"/>
      <w:pPr>
        <w:ind w:left="207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FBFC88E6">
      <w:start w:val="1"/>
      <w:numFmt w:val="decimal"/>
      <w:lvlText w:val="%4"/>
      <w:lvlJc w:val="left"/>
      <w:pPr>
        <w:ind w:left="279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5198C43E">
      <w:start w:val="1"/>
      <w:numFmt w:val="lowerLetter"/>
      <w:lvlText w:val="%5"/>
      <w:lvlJc w:val="left"/>
      <w:pPr>
        <w:ind w:left="351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3B2C8A2E">
      <w:start w:val="1"/>
      <w:numFmt w:val="lowerRoman"/>
      <w:lvlText w:val="%6"/>
      <w:lvlJc w:val="left"/>
      <w:pPr>
        <w:ind w:left="423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B2BC697A">
      <w:start w:val="1"/>
      <w:numFmt w:val="decimal"/>
      <w:lvlText w:val="%7"/>
      <w:lvlJc w:val="left"/>
      <w:pPr>
        <w:ind w:left="495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E44AA8CC">
      <w:start w:val="1"/>
      <w:numFmt w:val="lowerLetter"/>
      <w:lvlText w:val="%8"/>
      <w:lvlJc w:val="left"/>
      <w:pPr>
        <w:ind w:left="567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12D83488">
      <w:start w:val="1"/>
      <w:numFmt w:val="lowerRoman"/>
      <w:lvlText w:val="%9"/>
      <w:lvlJc w:val="left"/>
      <w:pPr>
        <w:ind w:left="639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AAC1353"/>
    <w:multiLevelType w:val="hybridMultilevel"/>
    <w:tmpl w:val="F3DE39AE"/>
    <w:lvl w:ilvl="0" w:tplc="1E8C6456">
      <w:start w:val="9"/>
      <w:numFmt w:val="japaneseCounting"/>
      <w:lvlText w:val="%1"/>
      <w:lvlJc w:val="left"/>
      <w:pPr>
        <w:ind w:left="715"/>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8D383458">
      <w:start w:val="1"/>
      <w:numFmt w:val="decimal"/>
      <w:lvlText w:val="(%2)"/>
      <w:lvlJc w:val="left"/>
      <w:pPr>
        <w:ind w:left="78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A0267D64">
      <w:start w:val="1"/>
      <w:numFmt w:val="lowerRoman"/>
      <w:lvlText w:val="%3"/>
      <w:lvlJc w:val="left"/>
      <w:pPr>
        <w:ind w:left="135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0AF005E6">
      <w:start w:val="1"/>
      <w:numFmt w:val="decimal"/>
      <w:lvlText w:val="%4"/>
      <w:lvlJc w:val="left"/>
      <w:pPr>
        <w:ind w:left="207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A542510E">
      <w:start w:val="1"/>
      <w:numFmt w:val="lowerLetter"/>
      <w:lvlText w:val="%5"/>
      <w:lvlJc w:val="left"/>
      <w:pPr>
        <w:ind w:left="279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00EA4A4E">
      <w:start w:val="1"/>
      <w:numFmt w:val="lowerRoman"/>
      <w:lvlText w:val="%6"/>
      <w:lvlJc w:val="left"/>
      <w:pPr>
        <w:ind w:left="351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E224301E">
      <w:start w:val="1"/>
      <w:numFmt w:val="decimal"/>
      <w:lvlText w:val="%7"/>
      <w:lvlJc w:val="left"/>
      <w:pPr>
        <w:ind w:left="423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4ACAAF0E">
      <w:start w:val="1"/>
      <w:numFmt w:val="lowerLetter"/>
      <w:lvlText w:val="%8"/>
      <w:lvlJc w:val="left"/>
      <w:pPr>
        <w:ind w:left="495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4CB41642">
      <w:start w:val="1"/>
      <w:numFmt w:val="lowerRoman"/>
      <w:lvlText w:val="%9"/>
      <w:lvlJc w:val="left"/>
      <w:pPr>
        <w:ind w:left="567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B376ED0"/>
    <w:multiLevelType w:val="hybridMultilevel"/>
    <w:tmpl w:val="D348E8CA"/>
    <w:lvl w:ilvl="0" w:tplc="172C7C0E">
      <w:start w:val="1"/>
      <w:numFmt w:val="decimal"/>
      <w:lvlText w:val="%1、"/>
      <w:lvlJc w:val="left"/>
      <w:pPr>
        <w:ind w:left="4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8252130E">
      <w:start w:val="1"/>
      <w:numFmt w:val="decimal"/>
      <w:lvlText w:val="%2）"/>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472E1B36">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2FA676CE">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5F1C1128">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AEB01AEA">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DD4A0166">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27E49B42">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B37288C0">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E904862"/>
    <w:multiLevelType w:val="multilevel"/>
    <w:tmpl w:val="1902C9D8"/>
    <w:lvl w:ilvl="0">
      <w:start w:val="17"/>
      <w:numFmt w:val="decimal"/>
      <w:lvlText w:val="%1."/>
      <w:lvlJc w:val="left"/>
      <w:pPr>
        <w:ind w:left="84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3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5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7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9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1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3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5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26D0074"/>
    <w:multiLevelType w:val="hybridMultilevel"/>
    <w:tmpl w:val="2E165FC8"/>
    <w:lvl w:ilvl="0" w:tplc="F1A86634">
      <w:start w:val="7"/>
      <w:numFmt w:val="ideographDigital"/>
      <w:lvlText w:val="%1"/>
      <w:lvlJc w:val="left"/>
      <w:pPr>
        <w:ind w:left="475"/>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507AAA0C">
      <w:start w:val="1"/>
      <w:numFmt w:val="lowerLetter"/>
      <w:lvlText w:val="%2"/>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206AE2CA">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DE4A4F24">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9A1838DA">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5938554C">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ACF0FA5E">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AD52B058">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8F1CBE16">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2BA072F"/>
    <w:multiLevelType w:val="hybridMultilevel"/>
    <w:tmpl w:val="74A2CE72"/>
    <w:lvl w:ilvl="0" w:tplc="609CB7CE">
      <w:start w:val="1"/>
      <w:numFmt w:val="decimal"/>
      <w:lvlText w:val="（%1）"/>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F0BA9C02">
      <w:start w:val="1"/>
      <w:numFmt w:val="lowerLetter"/>
      <w:lvlText w:val="%2"/>
      <w:lvlJc w:val="left"/>
      <w:pPr>
        <w:ind w:left="11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93AEFCAC">
      <w:start w:val="1"/>
      <w:numFmt w:val="lowerRoman"/>
      <w:lvlText w:val="%3"/>
      <w:lvlJc w:val="left"/>
      <w:pPr>
        <w:ind w:left="19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FD4E2E1A">
      <w:start w:val="1"/>
      <w:numFmt w:val="decimal"/>
      <w:lvlText w:val="%4"/>
      <w:lvlJc w:val="left"/>
      <w:pPr>
        <w:ind w:left="26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ED6E5908">
      <w:start w:val="1"/>
      <w:numFmt w:val="lowerLetter"/>
      <w:lvlText w:val="%5"/>
      <w:lvlJc w:val="left"/>
      <w:pPr>
        <w:ind w:left="334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EB68ABBC">
      <w:start w:val="1"/>
      <w:numFmt w:val="lowerRoman"/>
      <w:lvlText w:val="%6"/>
      <w:lvlJc w:val="left"/>
      <w:pPr>
        <w:ind w:left="40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CAB07E36">
      <w:start w:val="1"/>
      <w:numFmt w:val="decimal"/>
      <w:lvlText w:val="%7"/>
      <w:lvlJc w:val="left"/>
      <w:pPr>
        <w:ind w:left="47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3C920F46">
      <w:start w:val="1"/>
      <w:numFmt w:val="lowerLetter"/>
      <w:lvlText w:val="%8"/>
      <w:lvlJc w:val="left"/>
      <w:pPr>
        <w:ind w:left="55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57AAA99A">
      <w:start w:val="1"/>
      <w:numFmt w:val="lowerRoman"/>
      <w:lvlText w:val="%9"/>
      <w:lvlJc w:val="left"/>
      <w:pPr>
        <w:ind w:left="62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90E546C"/>
    <w:multiLevelType w:val="hybridMultilevel"/>
    <w:tmpl w:val="DA6E7162"/>
    <w:lvl w:ilvl="0" w:tplc="19482F70">
      <w:start w:val="2"/>
      <w:numFmt w:val="ideographDigital"/>
      <w:lvlText w:val="%1、"/>
      <w:lvlJc w:val="left"/>
      <w:pPr>
        <w:ind w:left="119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63088E08">
      <w:start w:val="1"/>
      <w:numFmt w:val="lowerLetter"/>
      <w:lvlText w:val="%2"/>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34E0F366">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4CF4BE3A">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5EDC72BA">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AEB84370">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B5EEE688">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B2807682">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D1924808">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AB11E40"/>
    <w:multiLevelType w:val="multilevel"/>
    <w:tmpl w:val="72BE789C"/>
    <w:lvl w:ilvl="0">
      <w:start w:val="40"/>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4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AF9792F"/>
    <w:multiLevelType w:val="multilevel"/>
    <w:tmpl w:val="B1B05A66"/>
    <w:lvl w:ilvl="0">
      <w:start w:val="12"/>
      <w:numFmt w:val="decimal"/>
      <w:lvlText w:val="%1."/>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4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num w:numId="1" w16cid:durableId="1355114703">
    <w:abstractNumId w:val="56"/>
  </w:num>
  <w:num w:numId="2" w16cid:durableId="395669656">
    <w:abstractNumId w:val="50"/>
  </w:num>
  <w:num w:numId="3" w16cid:durableId="1918124741">
    <w:abstractNumId w:val="29"/>
  </w:num>
  <w:num w:numId="4" w16cid:durableId="698745036">
    <w:abstractNumId w:val="8"/>
  </w:num>
  <w:num w:numId="5" w16cid:durableId="445387965">
    <w:abstractNumId w:val="47"/>
  </w:num>
  <w:num w:numId="6" w16cid:durableId="524489992">
    <w:abstractNumId w:val="7"/>
  </w:num>
  <w:num w:numId="7" w16cid:durableId="1309817912">
    <w:abstractNumId w:val="1"/>
  </w:num>
  <w:num w:numId="8" w16cid:durableId="1040326000">
    <w:abstractNumId w:val="22"/>
  </w:num>
  <w:num w:numId="9" w16cid:durableId="1251545903">
    <w:abstractNumId w:val="6"/>
  </w:num>
  <w:num w:numId="10" w16cid:durableId="892156923">
    <w:abstractNumId w:val="65"/>
  </w:num>
  <w:num w:numId="11" w16cid:durableId="2054108410">
    <w:abstractNumId w:val="19"/>
  </w:num>
  <w:num w:numId="12" w16cid:durableId="257451317">
    <w:abstractNumId w:val="54"/>
  </w:num>
  <w:num w:numId="13" w16cid:durableId="272324009">
    <w:abstractNumId w:val="60"/>
  </w:num>
  <w:num w:numId="14" w16cid:durableId="1793595058">
    <w:abstractNumId w:val="42"/>
  </w:num>
  <w:num w:numId="15" w16cid:durableId="1018509811">
    <w:abstractNumId w:val="43"/>
  </w:num>
  <w:num w:numId="16" w16cid:durableId="2038505482">
    <w:abstractNumId w:val="34"/>
  </w:num>
  <w:num w:numId="17" w16cid:durableId="1324240636">
    <w:abstractNumId w:val="36"/>
  </w:num>
  <w:num w:numId="18" w16cid:durableId="1616211443">
    <w:abstractNumId w:val="31"/>
  </w:num>
  <w:num w:numId="19" w16cid:durableId="995497608">
    <w:abstractNumId w:val="49"/>
  </w:num>
  <w:num w:numId="20" w16cid:durableId="293218766">
    <w:abstractNumId w:val="28"/>
  </w:num>
  <w:num w:numId="21" w16cid:durableId="1606182785">
    <w:abstractNumId w:val="16"/>
  </w:num>
  <w:num w:numId="22" w16cid:durableId="957685105">
    <w:abstractNumId w:val="12"/>
  </w:num>
  <w:num w:numId="23" w16cid:durableId="426930540">
    <w:abstractNumId w:val="27"/>
  </w:num>
  <w:num w:numId="24" w16cid:durableId="406459518">
    <w:abstractNumId w:val="38"/>
  </w:num>
  <w:num w:numId="25" w16cid:durableId="341780414">
    <w:abstractNumId w:val="32"/>
  </w:num>
  <w:num w:numId="26" w16cid:durableId="446194455">
    <w:abstractNumId w:val="55"/>
  </w:num>
  <w:num w:numId="27" w16cid:durableId="982002100">
    <w:abstractNumId w:val="37"/>
  </w:num>
  <w:num w:numId="28" w16cid:durableId="1249391122">
    <w:abstractNumId w:val="30"/>
  </w:num>
  <w:num w:numId="29" w16cid:durableId="702289393">
    <w:abstractNumId w:val="53"/>
  </w:num>
  <w:num w:numId="30" w16cid:durableId="1671257096">
    <w:abstractNumId w:val="46"/>
  </w:num>
  <w:num w:numId="31" w16cid:durableId="824736223">
    <w:abstractNumId w:val="64"/>
  </w:num>
  <w:num w:numId="32" w16cid:durableId="691994972">
    <w:abstractNumId w:val="3"/>
  </w:num>
  <w:num w:numId="33" w16cid:durableId="1939286824">
    <w:abstractNumId w:val="40"/>
  </w:num>
  <w:num w:numId="34" w16cid:durableId="541938747">
    <w:abstractNumId w:val="51"/>
  </w:num>
  <w:num w:numId="35" w16cid:durableId="1981961930">
    <w:abstractNumId w:val="25"/>
  </w:num>
  <w:num w:numId="36" w16cid:durableId="468010112">
    <w:abstractNumId w:val="45"/>
  </w:num>
  <w:num w:numId="37" w16cid:durableId="1838568535">
    <w:abstractNumId w:val="52"/>
  </w:num>
  <w:num w:numId="38" w16cid:durableId="1046219430">
    <w:abstractNumId w:val="63"/>
  </w:num>
  <w:num w:numId="39" w16cid:durableId="2112317645">
    <w:abstractNumId w:val="44"/>
  </w:num>
  <w:num w:numId="40" w16cid:durableId="460611069">
    <w:abstractNumId w:val="24"/>
  </w:num>
  <w:num w:numId="41" w16cid:durableId="1393651384">
    <w:abstractNumId w:val="0"/>
  </w:num>
  <w:num w:numId="42" w16cid:durableId="1382169424">
    <w:abstractNumId w:val="4"/>
  </w:num>
  <w:num w:numId="43" w16cid:durableId="1658537238">
    <w:abstractNumId w:val="61"/>
  </w:num>
  <w:num w:numId="44" w16cid:durableId="453451599">
    <w:abstractNumId w:val="57"/>
  </w:num>
  <w:num w:numId="45" w16cid:durableId="1528836167">
    <w:abstractNumId w:val="58"/>
  </w:num>
  <w:num w:numId="46" w16cid:durableId="409542474">
    <w:abstractNumId w:val="10"/>
  </w:num>
  <w:num w:numId="47" w16cid:durableId="1645502280">
    <w:abstractNumId w:val="13"/>
  </w:num>
  <w:num w:numId="48" w16cid:durableId="117722660">
    <w:abstractNumId w:val="59"/>
  </w:num>
  <w:num w:numId="49" w16cid:durableId="1706516953">
    <w:abstractNumId w:val="5"/>
  </w:num>
  <w:num w:numId="50" w16cid:durableId="1278027965">
    <w:abstractNumId w:val="17"/>
  </w:num>
  <w:num w:numId="51" w16cid:durableId="939802579">
    <w:abstractNumId w:val="2"/>
  </w:num>
  <w:num w:numId="52" w16cid:durableId="418867689">
    <w:abstractNumId w:val="15"/>
  </w:num>
  <w:num w:numId="53" w16cid:durableId="1039819509">
    <w:abstractNumId w:val="33"/>
  </w:num>
  <w:num w:numId="54" w16cid:durableId="845438653">
    <w:abstractNumId w:val="26"/>
  </w:num>
  <w:num w:numId="55" w16cid:durableId="988631947">
    <w:abstractNumId w:val="9"/>
  </w:num>
  <w:num w:numId="56" w16cid:durableId="91170451">
    <w:abstractNumId w:val="20"/>
  </w:num>
  <w:num w:numId="57" w16cid:durableId="1380281346">
    <w:abstractNumId w:val="23"/>
  </w:num>
  <w:num w:numId="58" w16cid:durableId="1047684665">
    <w:abstractNumId w:val="62"/>
  </w:num>
  <w:num w:numId="59" w16cid:durableId="1737708165">
    <w:abstractNumId w:val="35"/>
  </w:num>
  <w:num w:numId="60" w16cid:durableId="1427341238">
    <w:abstractNumId w:val="11"/>
  </w:num>
  <w:num w:numId="61" w16cid:durableId="461584425">
    <w:abstractNumId w:val="39"/>
  </w:num>
  <w:num w:numId="62" w16cid:durableId="1874535427">
    <w:abstractNumId w:val="18"/>
  </w:num>
  <w:num w:numId="63" w16cid:durableId="1264267540">
    <w:abstractNumId w:val="48"/>
  </w:num>
  <w:num w:numId="64" w16cid:durableId="1737704787">
    <w:abstractNumId w:val="14"/>
  </w:num>
  <w:num w:numId="65" w16cid:durableId="473958937">
    <w:abstractNumId w:val="41"/>
  </w:num>
  <w:num w:numId="66" w16cid:durableId="23792077">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458"/>
    <w:rsid w:val="00013F39"/>
    <w:rsid w:val="000246A5"/>
    <w:rsid w:val="000337B8"/>
    <w:rsid w:val="0008405C"/>
    <w:rsid w:val="0009081E"/>
    <w:rsid w:val="000A2D8F"/>
    <w:rsid w:val="000A4274"/>
    <w:rsid w:val="000D75D9"/>
    <w:rsid w:val="00105FD3"/>
    <w:rsid w:val="001147B3"/>
    <w:rsid w:val="00153C91"/>
    <w:rsid w:val="001857CC"/>
    <w:rsid w:val="00193ECC"/>
    <w:rsid w:val="00194DD2"/>
    <w:rsid w:val="001D6770"/>
    <w:rsid w:val="001F6092"/>
    <w:rsid w:val="001F6229"/>
    <w:rsid w:val="00207BB1"/>
    <w:rsid w:val="0021075A"/>
    <w:rsid w:val="00246AAD"/>
    <w:rsid w:val="00257FD2"/>
    <w:rsid w:val="002667E4"/>
    <w:rsid w:val="00281435"/>
    <w:rsid w:val="0029637C"/>
    <w:rsid w:val="00296ACE"/>
    <w:rsid w:val="002A7776"/>
    <w:rsid w:val="002D5257"/>
    <w:rsid w:val="003064A0"/>
    <w:rsid w:val="00325397"/>
    <w:rsid w:val="003265FD"/>
    <w:rsid w:val="00326FCF"/>
    <w:rsid w:val="003312C8"/>
    <w:rsid w:val="00361F46"/>
    <w:rsid w:val="00380FB2"/>
    <w:rsid w:val="00381D20"/>
    <w:rsid w:val="003858FA"/>
    <w:rsid w:val="003A2919"/>
    <w:rsid w:val="003C3D68"/>
    <w:rsid w:val="003C5E89"/>
    <w:rsid w:val="003D0EBF"/>
    <w:rsid w:val="003D6BA3"/>
    <w:rsid w:val="00413DA1"/>
    <w:rsid w:val="004704E0"/>
    <w:rsid w:val="004741E2"/>
    <w:rsid w:val="00474473"/>
    <w:rsid w:val="004A60E7"/>
    <w:rsid w:val="004B6D0F"/>
    <w:rsid w:val="004D477A"/>
    <w:rsid w:val="004E2113"/>
    <w:rsid w:val="00533CCE"/>
    <w:rsid w:val="00552336"/>
    <w:rsid w:val="00563BAE"/>
    <w:rsid w:val="005A15AD"/>
    <w:rsid w:val="0066275A"/>
    <w:rsid w:val="006765F3"/>
    <w:rsid w:val="006B477A"/>
    <w:rsid w:val="006B6EA1"/>
    <w:rsid w:val="00725D1C"/>
    <w:rsid w:val="00750E3A"/>
    <w:rsid w:val="00752DBB"/>
    <w:rsid w:val="00767C52"/>
    <w:rsid w:val="007C30D4"/>
    <w:rsid w:val="007F5054"/>
    <w:rsid w:val="00821F44"/>
    <w:rsid w:val="00840EF4"/>
    <w:rsid w:val="00843C33"/>
    <w:rsid w:val="00845932"/>
    <w:rsid w:val="00871D61"/>
    <w:rsid w:val="00872920"/>
    <w:rsid w:val="0087333E"/>
    <w:rsid w:val="008B4F3F"/>
    <w:rsid w:val="008D502B"/>
    <w:rsid w:val="009002BA"/>
    <w:rsid w:val="009400AF"/>
    <w:rsid w:val="009941E7"/>
    <w:rsid w:val="009D3021"/>
    <w:rsid w:val="009D59CC"/>
    <w:rsid w:val="009E27A6"/>
    <w:rsid w:val="00A420FB"/>
    <w:rsid w:val="00A76948"/>
    <w:rsid w:val="00A76FA5"/>
    <w:rsid w:val="00AA7F15"/>
    <w:rsid w:val="00AC347D"/>
    <w:rsid w:val="00AE0669"/>
    <w:rsid w:val="00AF0E31"/>
    <w:rsid w:val="00B00D05"/>
    <w:rsid w:val="00B03341"/>
    <w:rsid w:val="00B1196A"/>
    <w:rsid w:val="00B36CD7"/>
    <w:rsid w:val="00B436FF"/>
    <w:rsid w:val="00B54EB5"/>
    <w:rsid w:val="00B5626D"/>
    <w:rsid w:val="00B719DF"/>
    <w:rsid w:val="00B77CFE"/>
    <w:rsid w:val="00B92941"/>
    <w:rsid w:val="00B9386B"/>
    <w:rsid w:val="00BC380B"/>
    <w:rsid w:val="00BF4197"/>
    <w:rsid w:val="00BF7DAB"/>
    <w:rsid w:val="00C04B30"/>
    <w:rsid w:val="00C24640"/>
    <w:rsid w:val="00C429B1"/>
    <w:rsid w:val="00C53638"/>
    <w:rsid w:val="00C71482"/>
    <w:rsid w:val="00C8255D"/>
    <w:rsid w:val="00CB0997"/>
    <w:rsid w:val="00CB5344"/>
    <w:rsid w:val="00D610B3"/>
    <w:rsid w:val="00D967CA"/>
    <w:rsid w:val="00DA52FD"/>
    <w:rsid w:val="00DC68E6"/>
    <w:rsid w:val="00E059F4"/>
    <w:rsid w:val="00E078D4"/>
    <w:rsid w:val="00E874CA"/>
    <w:rsid w:val="00EA43E0"/>
    <w:rsid w:val="00EB7A0F"/>
    <w:rsid w:val="00EE3BC1"/>
    <w:rsid w:val="00F30F28"/>
    <w:rsid w:val="00F4304D"/>
    <w:rsid w:val="00F5257A"/>
    <w:rsid w:val="00F573E5"/>
    <w:rsid w:val="00F63E64"/>
    <w:rsid w:val="00F64BC0"/>
    <w:rsid w:val="00F844D8"/>
    <w:rsid w:val="00F94458"/>
    <w:rsid w:val="00FA28A2"/>
    <w:rsid w:val="00FA79AC"/>
    <w:rsid w:val="00FF2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41BEB"/>
  <w15:docId w15:val="{9A1BBAAA-853B-4CF6-94C7-3BE45CAD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5" w:lineRule="auto"/>
      <w:ind w:left="555" w:hanging="3"/>
    </w:pPr>
    <w:rPr>
      <w:rFonts w:ascii="仿宋" w:eastAsia="仿宋" w:hAnsi="仿宋" w:cs="仿宋"/>
      <w:color w:val="000000"/>
      <w:sz w:val="24"/>
    </w:rPr>
  </w:style>
  <w:style w:type="paragraph" w:styleId="1">
    <w:name w:val="heading 1"/>
    <w:next w:val="a"/>
    <w:link w:val="10"/>
    <w:uiPriority w:val="9"/>
    <w:qFormat/>
    <w:pPr>
      <w:keepNext/>
      <w:keepLines/>
      <w:spacing w:line="259" w:lineRule="auto"/>
      <w:ind w:left="10" w:right="131" w:hanging="10"/>
      <w:jc w:val="center"/>
      <w:outlineLvl w:val="0"/>
    </w:pPr>
    <w:rPr>
      <w:rFonts w:ascii="仿宋" w:eastAsia="仿宋" w:hAnsi="仿宋" w:cs="仿宋"/>
      <w:color w:val="000000"/>
      <w:sz w:val="40"/>
    </w:rPr>
  </w:style>
  <w:style w:type="paragraph" w:styleId="2">
    <w:name w:val="heading 2"/>
    <w:next w:val="a"/>
    <w:link w:val="20"/>
    <w:uiPriority w:val="9"/>
    <w:unhideWhenUsed/>
    <w:qFormat/>
    <w:pPr>
      <w:keepNext/>
      <w:keepLines/>
      <w:spacing w:after="133" w:line="265" w:lineRule="auto"/>
      <w:ind w:left="850" w:hanging="10"/>
      <w:jc w:val="center"/>
      <w:outlineLvl w:val="1"/>
    </w:pPr>
    <w:rPr>
      <w:rFonts w:ascii="仿宋" w:eastAsia="仿宋" w:hAnsi="仿宋" w:cs="仿宋"/>
      <w:color w:val="000000"/>
      <w:sz w:val="28"/>
    </w:rPr>
  </w:style>
  <w:style w:type="paragraph" w:styleId="3">
    <w:name w:val="heading 3"/>
    <w:next w:val="a"/>
    <w:link w:val="30"/>
    <w:uiPriority w:val="9"/>
    <w:unhideWhenUsed/>
    <w:qFormat/>
    <w:pPr>
      <w:keepNext/>
      <w:keepLines/>
      <w:spacing w:line="265" w:lineRule="auto"/>
      <w:ind w:left="10" w:right="136" w:hanging="10"/>
      <w:jc w:val="center"/>
      <w:outlineLvl w:val="2"/>
    </w:pPr>
    <w:rPr>
      <w:rFonts w:ascii="仿宋" w:eastAsia="仿宋" w:hAnsi="仿宋" w:cs="仿宋"/>
      <w:color w:val="000000"/>
      <w:sz w:val="32"/>
    </w:rPr>
  </w:style>
  <w:style w:type="paragraph" w:styleId="4">
    <w:name w:val="heading 4"/>
    <w:next w:val="a"/>
    <w:link w:val="40"/>
    <w:uiPriority w:val="9"/>
    <w:unhideWhenUsed/>
    <w:qFormat/>
    <w:pPr>
      <w:keepNext/>
      <w:keepLines/>
      <w:spacing w:after="133" w:line="265" w:lineRule="auto"/>
      <w:ind w:left="850" w:hanging="10"/>
      <w:jc w:val="center"/>
      <w:outlineLvl w:val="3"/>
    </w:pPr>
    <w:rPr>
      <w:rFonts w:ascii="仿宋" w:eastAsia="仿宋" w:hAnsi="仿宋" w:cs="仿宋"/>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仿宋" w:eastAsia="仿宋" w:hAnsi="仿宋" w:cs="仿宋"/>
      <w:color w:val="000000"/>
      <w:sz w:val="40"/>
    </w:rPr>
  </w:style>
  <w:style w:type="character" w:customStyle="1" w:styleId="20">
    <w:name w:val="标题 2 字符"/>
    <w:link w:val="2"/>
    <w:rPr>
      <w:rFonts w:ascii="仿宋" w:eastAsia="仿宋" w:hAnsi="仿宋" w:cs="仿宋"/>
      <w:color w:val="000000"/>
      <w:sz w:val="28"/>
    </w:rPr>
  </w:style>
  <w:style w:type="character" w:customStyle="1" w:styleId="40">
    <w:name w:val="标题 4 字符"/>
    <w:link w:val="4"/>
    <w:rPr>
      <w:rFonts w:ascii="仿宋" w:eastAsia="仿宋" w:hAnsi="仿宋" w:cs="仿宋"/>
      <w:color w:val="000000"/>
      <w:sz w:val="28"/>
    </w:rPr>
  </w:style>
  <w:style w:type="character" w:customStyle="1" w:styleId="30">
    <w:name w:val="标题 3 字符"/>
    <w:link w:val="3"/>
    <w:rPr>
      <w:rFonts w:ascii="仿宋" w:eastAsia="仿宋" w:hAnsi="仿宋" w:cs="仿宋"/>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A4274"/>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0A4274"/>
    <w:rPr>
      <w:rFonts w:ascii="仿宋" w:eastAsia="仿宋" w:hAnsi="仿宋" w:cs="仿宋"/>
      <w:color w:val="000000"/>
      <w:sz w:val="18"/>
      <w:szCs w:val="18"/>
    </w:rPr>
  </w:style>
  <w:style w:type="paragraph" w:styleId="a5">
    <w:name w:val="Body Text"/>
    <w:basedOn w:val="a"/>
    <w:link w:val="a6"/>
    <w:semiHidden/>
    <w:qFormat/>
    <w:rsid w:val="001D6770"/>
    <w:pPr>
      <w:kinsoku w:val="0"/>
      <w:autoSpaceDE w:val="0"/>
      <w:autoSpaceDN w:val="0"/>
      <w:adjustRightInd w:val="0"/>
      <w:snapToGrid w:val="0"/>
      <w:spacing w:after="0" w:line="240" w:lineRule="auto"/>
      <w:ind w:left="0" w:firstLine="0"/>
      <w:textAlignment w:val="baseline"/>
    </w:pPr>
    <w:rPr>
      <w:rFonts w:ascii="宋体" w:eastAsia="宋体" w:hAnsi="宋体" w:cs="宋体"/>
      <w:snapToGrid w:val="0"/>
      <w:kern w:val="0"/>
      <w:sz w:val="22"/>
      <w:lang w:eastAsia="en-US"/>
      <w14:ligatures w14:val="none"/>
    </w:rPr>
  </w:style>
  <w:style w:type="character" w:customStyle="1" w:styleId="a6">
    <w:name w:val="正文文本 字符"/>
    <w:basedOn w:val="a0"/>
    <w:link w:val="a5"/>
    <w:semiHidden/>
    <w:rsid w:val="001D6770"/>
    <w:rPr>
      <w:rFonts w:ascii="宋体" w:eastAsia="宋体" w:hAnsi="宋体" w:cs="宋体"/>
      <w:snapToGrid w:val="0"/>
      <w:color w:val="000000"/>
      <w:kern w:val="0"/>
      <w:sz w:val="22"/>
      <w:lang w:eastAsia="en-US"/>
      <w14:ligatures w14:val="none"/>
    </w:rPr>
  </w:style>
  <w:style w:type="table" w:customStyle="1" w:styleId="TableNormal">
    <w:name w:val="Table Normal"/>
    <w:semiHidden/>
    <w:unhideWhenUsed/>
    <w:qFormat/>
    <w:rsid w:val="001D6770"/>
    <w:rPr>
      <w:rFonts w:ascii="Arial" w:hAnsi="Arial" w:cs="Arial"/>
      <w:kern w:val="0"/>
      <w:sz w:val="20"/>
      <w:szCs w:val="20"/>
      <w14:ligatures w14:val="none"/>
    </w:rPr>
    <w:tblPr>
      <w:tblCellMar>
        <w:top w:w="0" w:type="dxa"/>
        <w:left w:w="0" w:type="dxa"/>
        <w:bottom w:w="0" w:type="dxa"/>
        <w:right w:w="0" w:type="dxa"/>
      </w:tblCellMar>
    </w:tblPr>
  </w:style>
  <w:style w:type="paragraph" w:customStyle="1" w:styleId="TableText">
    <w:name w:val="Table Text"/>
    <w:basedOn w:val="a"/>
    <w:semiHidden/>
    <w:qFormat/>
    <w:rsid w:val="001D6770"/>
    <w:pPr>
      <w:kinsoku w:val="0"/>
      <w:autoSpaceDE w:val="0"/>
      <w:autoSpaceDN w:val="0"/>
      <w:adjustRightInd w:val="0"/>
      <w:snapToGrid w:val="0"/>
      <w:spacing w:after="0" w:line="240" w:lineRule="auto"/>
      <w:ind w:left="0" w:firstLine="0"/>
      <w:textAlignment w:val="baseline"/>
    </w:pPr>
    <w:rPr>
      <w:rFonts w:ascii="宋体" w:eastAsia="宋体" w:hAnsi="宋体" w:cs="宋体"/>
      <w:snapToGrid w:val="0"/>
      <w:kern w:val="0"/>
      <w:sz w:val="20"/>
      <w:szCs w:val="20"/>
      <w:lang w:eastAsia="en-US"/>
      <w14:ligatures w14:val="none"/>
    </w:rPr>
  </w:style>
  <w:style w:type="table" w:styleId="a7">
    <w:name w:val="Table Grid"/>
    <w:basedOn w:val="a1"/>
    <w:uiPriority w:val="39"/>
    <w:rsid w:val="00B5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B477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867706">
      <w:bodyDiv w:val="1"/>
      <w:marLeft w:val="0"/>
      <w:marRight w:val="0"/>
      <w:marTop w:val="0"/>
      <w:marBottom w:val="0"/>
      <w:divBdr>
        <w:top w:val="none" w:sz="0" w:space="0" w:color="auto"/>
        <w:left w:val="none" w:sz="0" w:space="0" w:color="auto"/>
        <w:bottom w:val="none" w:sz="0" w:space="0" w:color="auto"/>
        <w:right w:val="none" w:sz="0" w:space="0" w:color="auto"/>
      </w:divBdr>
    </w:div>
    <w:div w:id="1396396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32447;&#19978;&#33719;&#21462;&#33719;&#21462;&#25307;&#26631;&#25991;&#20214;&#65292;&#24182;&#20110;2022&#24180;07&#26376;" TargetMode="External"/><Relationship Id="rId13" Type="http://schemas.openxmlformats.org/officeDocument/2006/relationships/hyperlink" Target="https://www.zcygov.cn/" TargetMode="Externa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https://www.zcygov.cn/&#32447;&#19978;&#33719;&#21462;&#33719;&#21462;&#25307;&#26631;&#25991;&#20214;&#65292;&#24182;&#20110;2022&#24180;07&#26376;" TargetMode="External"/><Relationship Id="rId12" Type="http://schemas.openxmlformats.org/officeDocument/2006/relationships/hyperlink" Target="https://www.zcygov.cn/&#32447;&#19978;&#33719;&#21462;&#33719;&#21462;&#25307;&#26631;&#25991;&#20214;&#65292;&#24182;&#20110;2022&#24180;07&#26376;" TargetMode="External"/><Relationship Id="rId17" Type="http://schemas.openxmlformats.org/officeDocument/2006/relationships/footer" Target="footer4.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cygov.cn/&#32447;&#19978;&#33719;&#21462;&#33719;&#21462;&#25307;&#26631;&#25991;&#20214;&#65292;&#24182;&#20110;2022&#24180;07&#26376;" TargetMode="Externa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10.xml"/><Relationship Id="rId10" Type="http://schemas.openxmlformats.org/officeDocument/2006/relationships/hyperlink" Target="https://www.zcygov.cn/&#32447;&#19978;&#33719;&#21462;&#33719;&#21462;&#25307;&#26631;&#25991;&#20214;&#65292;&#24182;&#20110;2022&#24180;07&#26376;"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s://www.zcygov.cn/&#32447;&#19978;&#33719;&#21462;&#33719;&#21462;&#25307;&#26631;&#25991;&#20214;&#65292;&#24182;&#20110;2022&#24180;07&#26376;" TargetMode="External"/><Relationship Id="rId14" Type="http://schemas.openxmlformats.org/officeDocument/2006/relationships/footer" Target="footer1.xml"/><Relationship Id="rId22" Type="http://schemas.openxmlformats.org/officeDocument/2006/relationships/footer" Target="footer9.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74</Pages>
  <Words>6214</Words>
  <Characters>35421</Characters>
  <Application>Microsoft Office Word</Application>
  <DocSecurity>0</DocSecurity>
  <Lines>295</Lines>
  <Paragraphs>83</Paragraphs>
  <ScaleCrop>false</ScaleCrop>
  <Company/>
  <LinksUpToDate>false</LinksUpToDate>
  <CharactersWithSpaces>41552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subject/>
  <dc:creator>微软用户</dc:creator>
  <cp:keywords/>
  <cp:lastModifiedBy>yu sun</cp:lastModifiedBy>
  <cp:revision>44</cp:revision>
  <dcterms:created xsi:type="dcterms:W3CDTF">2024-11-27T03:08:00Z</dcterms:created>
  <dcterms:modified xsi:type="dcterms:W3CDTF">2024-11-28T03:57:00Z</dcterms:modified>
</cp:coreProperties>
</file>