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B9C8F">
      <w:pPr>
        <w:widowControl/>
        <w:rPr>
          <w:rFonts w:cs="宋体" w:asciiTheme="minorEastAsia" w:hAnsiTheme="minorEastAsia"/>
          <w:b/>
          <w:bCs/>
          <w:color w:val="000000"/>
          <w:kern w:val="0"/>
          <w:sz w:val="32"/>
          <w:szCs w:val="32"/>
        </w:rPr>
      </w:pPr>
      <w:r>
        <w:rPr>
          <w:rFonts w:asciiTheme="minorEastAsia" w:hAnsiTheme="minorEastAsia"/>
        </w:rPr>
        <w:drawing>
          <wp:inline distT="0" distB="0" distL="0" distR="0">
            <wp:extent cx="1283335" cy="1187450"/>
            <wp:effectExtent l="0" t="0" r="1270" b="0"/>
            <wp:docPr id="2" name="图片 2" descr="C:\Users\ADMINI~1\AppData\Local\Temp\ksohtml162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6200\wp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3335" cy="1187450"/>
                    </a:xfrm>
                    <a:prstGeom prst="rect">
                      <a:avLst/>
                    </a:prstGeom>
                    <a:noFill/>
                    <a:ln>
                      <a:noFill/>
                    </a:ln>
                  </pic:spPr>
                </pic:pic>
              </a:graphicData>
            </a:graphic>
          </wp:inline>
        </w:drawing>
      </w:r>
    </w:p>
    <w:p w14:paraId="12BCB666">
      <w:pPr>
        <w:pStyle w:val="206"/>
        <w:rPr>
          <w:rFonts w:asciiTheme="minorEastAsia" w:hAnsiTheme="minorEastAsia" w:eastAsiaTheme="minorEastAsia"/>
        </w:rPr>
      </w:pPr>
      <w:r>
        <w:rPr>
          <w:rFonts w:hint="eastAsia" w:asciiTheme="minorEastAsia" w:hAnsiTheme="minorEastAsia" w:eastAsiaTheme="minorEastAsia"/>
        </w:rPr>
        <w:t xml:space="preserve"> </w:t>
      </w:r>
    </w:p>
    <w:p w14:paraId="2550235D">
      <w:pPr>
        <w:pStyle w:val="206"/>
        <w:rPr>
          <w:rFonts w:asciiTheme="minorEastAsia" w:hAnsiTheme="minorEastAsia" w:eastAsiaTheme="minorEastAsia"/>
        </w:rPr>
      </w:pPr>
      <w:r>
        <w:rPr>
          <w:rFonts w:hint="eastAsia" w:asciiTheme="minorEastAsia" w:hAnsiTheme="minorEastAsia" w:eastAsiaTheme="minorEastAsia"/>
        </w:rPr>
        <w:t xml:space="preserve"> </w:t>
      </w:r>
    </w:p>
    <w:p w14:paraId="7C1C7588">
      <w:pPr>
        <w:widowControl/>
        <w:jc w:val="left"/>
        <w:rPr>
          <w:rFonts w:asciiTheme="minorEastAsia" w:hAnsiTheme="minorEastAsia"/>
          <w:b/>
          <w:bCs/>
          <w:color w:val="000000"/>
          <w:sz w:val="32"/>
          <w:szCs w:val="32"/>
        </w:rPr>
      </w:pPr>
      <w:r>
        <w:rPr>
          <w:rFonts w:hint="eastAsia" w:asciiTheme="minorEastAsia" w:hAnsiTheme="minorEastAsia"/>
          <w:b/>
          <w:bCs/>
          <w:color w:val="000000"/>
          <w:sz w:val="32"/>
          <w:szCs w:val="32"/>
        </w:rPr>
        <w:t xml:space="preserve"> </w:t>
      </w:r>
    </w:p>
    <w:p w14:paraId="4F6F9F57">
      <w:pPr>
        <w:pStyle w:val="8"/>
        <w:ind w:firstLine="210"/>
        <w:rPr>
          <w:rFonts w:asciiTheme="minorEastAsia" w:hAnsiTheme="minorEastAsia"/>
        </w:rPr>
      </w:pPr>
    </w:p>
    <w:p w14:paraId="118EA421">
      <w:pPr>
        <w:widowControl/>
        <w:jc w:val="center"/>
        <w:rPr>
          <w:rFonts w:asciiTheme="minorEastAsia" w:hAnsiTheme="minorEastAsia"/>
          <w:b/>
          <w:bCs/>
          <w:color w:val="000000"/>
          <w:sz w:val="32"/>
          <w:szCs w:val="32"/>
        </w:rPr>
      </w:pPr>
      <w:r>
        <w:rPr>
          <w:rFonts w:hint="eastAsia" w:asciiTheme="minorEastAsia" w:hAnsiTheme="minorEastAsia"/>
          <w:b/>
          <w:bCs/>
          <w:color w:val="000000"/>
          <w:sz w:val="32"/>
          <w:szCs w:val="32"/>
        </w:rPr>
        <w:t xml:space="preserve"> </w:t>
      </w:r>
    </w:p>
    <w:p w14:paraId="1D91F6C6">
      <w:pPr>
        <w:widowControl/>
        <w:jc w:val="center"/>
        <w:rPr>
          <w:rFonts w:asciiTheme="minorEastAsia" w:hAnsiTheme="minorEastAsia"/>
          <w:b/>
          <w:bCs/>
          <w:color w:val="000000"/>
          <w:sz w:val="44"/>
          <w:szCs w:val="44"/>
        </w:rPr>
      </w:pPr>
      <w:r>
        <w:rPr>
          <w:rFonts w:hint="eastAsia" w:asciiTheme="minorEastAsia" w:hAnsiTheme="minorEastAsia"/>
          <w:b/>
          <w:bCs/>
          <w:color w:val="000000"/>
          <w:sz w:val="44"/>
          <w:szCs w:val="44"/>
        </w:rPr>
        <w:t xml:space="preserve"> </w:t>
      </w:r>
    </w:p>
    <w:p w14:paraId="0CC68F87">
      <w:pPr>
        <w:widowControl/>
        <w:adjustRightInd w:val="0"/>
        <w:snapToGrid w:val="0"/>
        <w:spacing w:line="360" w:lineRule="auto"/>
        <w:jc w:val="center"/>
        <w:rPr>
          <w:rFonts w:asciiTheme="minorEastAsia" w:hAnsiTheme="minorEastAsia"/>
          <w:b/>
          <w:bCs/>
          <w:sz w:val="32"/>
          <w:szCs w:val="32"/>
        </w:rPr>
      </w:pPr>
      <w:r>
        <w:rPr>
          <w:rFonts w:hint="eastAsia" w:asciiTheme="minorEastAsia" w:hAnsiTheme="minorEastAsia"/>
          <w:b/>
          <w:bCs/>
          <w:color w:val="000000"/>
          <w:sz w:val="44"/>
          <w:szCs w:val="44"/>
        </w:rPr>
        <w:t>公开招标文件</w:t>
      </w:r>
    </w:p>
    <w:p w14:paraId="2F18A818">
      <w:pPr>
        <w:rPr>
          <w:rFonts w:asciiTheme="minorEastAsia" w:hAnsiTheme="minorEastAsia"/>
          <w:szCs w:val="21"/>
        </w:rPr>
      </w:pPr>
      <w:r>
        <w:rPr>
          <w:rFonts w:hint="eastAsia" w:asciiTheme="minorEastAsia" w:hAnsiTheme="minorEastAsia"/>
          <w:szCs w:val="21"/>
        </w:rPr>
        <w:t xml:space="preserve"> </w:t>
      </w:r>
    </w:p>
    <w:p w14:paraId="0B305202">
      <w:pPr>
        <w:pStyle w:val="8"/>
        <w:ind w:firstLine="210"/>
        <w:rPr>
          <w:rFonts w:asciiTheme="minorEastAsia" w:hAnsiTheme="minorEastAsia"/>
        </w:rPr>
      </w:pPr>
    </w:p>
    <w:p w14:paraId="5B952B66">
      <w:pPr>
        <w:pStyle w:val="8"/>
        <w:ind w:firstLine="210"/>
        <w:rPr>
          <w:rFonts w:asciiTheme="minorEastAsia" w:hAnsiTheme="minorEastAsia"/>
        </w:rPr>
      </w:pPr>
    </w:p>
    <w:p w14:paraId="0358EB7F">
      <w:pPr>
        <w:pStyle w:val="206"/>
        <w:rPr>
          <w:rFonts w:asciiTheme="minorEastAsia" w:hAnsiTheme="minorEastAsia" w:eastAsiaTheme="minorEastAsia"/>
        </w:rPr>
      </w:pPr>
      <w:r>
        <w:rPr>
          <w:rFonts w:hint="eastAsia" w:asciiTheme="minorEastAsia" w:hAnsiTheme="minorEastAsia" w:eastAsiaTheme="minorEastAsia"/>
        </w:rPr>
        <w:t xml:space="preserve"> </w:t>
      </w:r>
    </w:p>
    <w:p w14:paraId="6D0C1434">
      <w:pPr>
        <w:pStyle w:val="206"/>
        <w:rPr>
          <w:rFonts w:asciiTheme="minorEastAsia" w:hAnsiTheme="minorEastAsia" w:eastAsiaTheme="minorEastAsia"/>
        </w:rPr>
      </w:pPr>
      <w:r>
        <w:rPr>
          <w:rFonts w:hint="eastAsia" w:asciiTheme="minorEastAsia" w:hAnsiTheme="minorEastAsia" w:eastAsiaTheme="minorEastAsia"/>
        </w:rPr>
        <w:t xml:space="preserve"> </w:t>
      </w:r>
    </w:p>
    <w:p w14:paraId="35D42197">
      <w:pPr>
        <w:rPr>
          <w:rFonts w:asciiTheme="minorEastAsia" w:hAnsiTheme="minorEastAsia"/>
          <w:szCs w:val="21"/>
        </w:rPr>
      </w:pPr>
      <w:r>
        <w:rPr>
          <w:rFonts w:hint="eastAsia" w:asciiTheme="minorEastAsia" w:hAnsiTheme="minorEastAsia"/>
          <w:szCs w:val="21"/>
        </w:rPr>
        <w:t xml:space="preserve"> </w:t>
      </w:r>
    </w:p>
    <w:p w14:paraId="0C174FAD">
      <w:pPr>
        <w:pStyle w:val="206"/>
        <w:rPr>
          <w:rFonts w:asciiTheme="minorEastAsia" w:hAnsiTheme="minorEastAsia" w:eastAsiaTheme="minorEastAsia"/>
        </w:rPr>
      </w:pPr>
      <w:r>
        <w:rPr>
          <w:rFonts w:hint="eastAsia" w:asciiTheme="minorEastAsia" w:hAnsiTheme="minorEastAsia" w:eastAsiaTheme="minorEastAsia"/>
        </w:rPr>
        <w:t xml:space="preserve"> </w:t>
      </w:r>
    </w:p>
    <w:tbl>
      <w:tblPr>
        <w:tblStyle w:val="39"/>
        <w:tblW w:w="8522" w:type="dxa"/>
        <w:tblInd w:w="0" w:type="dxa"/>
        <w:tblLayout w:type="fixed"/>
        <w:tblCellMar>
          <w:top w:w="0" w:type="dxa"/>
          <w:left w:w="108" w:type="dxa"/>
          <w:bottom w:w="0" w:type="dxa"/>
          <w:right w:w="108" w:type="dxa"/>
        </w:tblCellMar>
      </w:tblPr>
      <w:tblGrid>
        <w:gridCol w:w="2088"/>
        <w:gridCol w:w="356"/>
        <w:gridCol w:w="6078"/>
      </w:tblGrid>
      <w:tr w14:paraId="67F15A27">
        <w:tblPrEx>
          <w:tblCellMar>
            <w:top w:w="0" w:type="dxa"/>
            <w:left w:w="108" w:type="dxa"/>
            <w:bottom w:w="0" w:type="dxa"/>
            <w:right w:w="108" w:type="dxa"/>
          </w:tblCellMar>
        </w:tblPrEx>
        <w:trPr>
          <w:trHeight w:val="90" w:hRule="atLeast"/>
        </w:trPr>
        <w:tc>
          <w:tcPr>
            <w:tcW w:w="2088" w:type="dxa"/>
            <w:tcBorders>
              <w:top w:val="nil"/>
              <w:left w:val="nil"/>
              <w:bottom w:val="nil"/>
              <w:right w:val="nil"/>
            </w:tcBorders>
          </w:tcPr>
          <w:p w14:paraId="2EAB56C7">
            <w:pPr>
              <w:jc w:val="distribute"/>
              <w:rPr>
                <w:rFonts w:cs="Times New Roman" w:asciiTheme="minorEastAsia" w:hAnsiTheme="minorEastAsia"/>
                <w:szCs w:val="21"/>
              </w:rPr>
            </w:pPr>
            <w:r>
              <w:rPr>
                <w:rFonts w:hint="eastAsia" w:cs="Times New Roman" w:asciiTheme="minorEastAsia" w:hAnsiTheme="minorEastAsia"/>
                <w:color w:val="000000"/>
                <w:sz w:val="28"/>
                <w:szCs w:val="28"/>
              </w:rPr>
              <w:t>项目名称</w:t>
            </w:r>
          </w:p>
        </w:tc>
        <w:tc>
          <w:tcPr>
            <w:tcW w:w="356" w:type="dxa"/>
            <w:tcBorders>
              <w:top w:val="nil"/>
              <w:left w:val="nil"/>
              <w:bottom w:val="nil"/>
              <w:right w:val="nil"/>
            </w:tcBorders>
          </w:tcPr>
          <w:p w14:paraId="1AA60EB6">
            <w:pPr>
              <w:jc w:val="distribute"/>
              <w:rPr>
                <w:rFonts w:cs="Times New Roman" w:asciiTheme="minorEastAsia" w:hAnsiTheme="minorEastAsia"/>
                <w:szCs w:val="21"/>
              </w:rPr>
            </w:pPr>
            <w:r>
              <w:rPr>
                <w:rFonts w:hint="eastAsia" w:cs="Times New Roman" w:asciiTheme="minorEastAsia" w:hAnsiTheme="minorEastAsia"/>
                <w:color w:val="000000"/>
                <w:sz w:val="28"/>
                <w:szCs w:val="28"/>
              </w:rPr>
              <w:t>:</w:t>
            </w:r>
          </w:p>
        </w:tc>
        <w:tc>
          <w:tcPr>
            <w:tcW w:w="6078" w:type="dxa"/>
            <w:tcBorders>
              <w:top w:val="nil"/>
              <w:left w:val="nil"/>
              <w:bottom w:val="nil"/>
              <w:right w:val="nil"/>
            </w:tcBorders>
          </w:tcPr>
          <w:p w14:paraId="09655B1A">
            <w:pP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eastAsia="zh-CN"/>
              </w:rPr>
              <w:t>乌鲁木齐市水磨沟区教育局葛家沟幼儿园智慧饮水系统采购项目</w:t>
            </w:r>
          </w:p>
        </w:tc>
      </w:tr>
      <w:tr w14:paraId="4CF877C3">
        <w:tblPrEx>
          <w:tblCellMar>
            <w:top w:w="0" w:type="dxa"/>
            <w:left w:w="108" w:type="dxa"/>
            <w:bottom w:w="0" w:type="dxa"/>
            <w:right w:w="108" w:type="dxa"/>
          </w:tblCellMar>
        </w:tblPrEx>
        <w:tc>
          <w:tcPr>
            <w:tcW w:w="2088" w:type="dxa"/>
            <w:tcBorders>
              <w:top w:val="nil"/>
              <w:left w:val="nil"/>
              <w:bottom w:val="nil"/>
              <w:right w:val="nil"/>
            </w:tcBorders>
          </w:tcPr>
          <w:p w14:paraId="5B5B5F61">
            <w:pPr>
              <w:jc w:val="distribute"/>
              <w:rPr>
                <w:rFonts w:cs="Times New Roman" w:asciiTheme="minorEastAsia" w:hAnsiTheme="minorEastAsia"/>
                <w:szCs w:val="21"/>
              </w:rPr>
            </w:pPr>
            <w:r>
              <w:rPr>
                <w:rFonts w:hint="eastAsia" w:cs="Times New Roman" w:asciiTheme="minorEastAsia" w:hAnsiTheme="minorEastAsia"/>
                <w:color w:val="000000"/>
                <w:sz w:val="28"/>
                <w:szCs w:val="28"/>
              </w:rPr>
              <w:t>招标编号</w:t>
            </w:r>
          </w:p>
        </w:tc>
        <w:tc>
          <w:tcPr>
            <w:tcW w:w="356" w:type="dxa"/>
            <w:tcBorders>
              <w:top w:val="nil"/>
              <w:left w:val="nil"/>
              <w:bottom w:val="nil"/>
              <w:right w:val="nil"/>
            </w:tcBorders>
          </w:tcPr>
          <w:p w14:paraId="0620C9BA">
            <w:pPr>
              <w:jc w:val="distribute"/>
              <w:rPr>
                <w:rFonts w:cs="Times New Roman" w:asciiTheme="minorEastAsia" w:hAnsiTheme="minorEastAsia"/>
                <w:szCs w:val="21"/>
              </w:rPr>
            </w:pPr>
            <w:r>
              <w:rPr>
                <w:rFonts w:hint="eastAsia" w:cs="Times New Roman" w:asciiTheme="minorEastAsia" w:hAnsiTheme="minorEastAsia"/>
                <w:color w:val="000000"/>
                <w:sz w:val="28"/>
                <w:szCs w:val="28"/>
              </w:rPr>
              <w:t>:</w:t>
            </w:r>
          </w:p>
        </w:tc>
        <w:tc>
          <w:tcPr>
            <w:tcW w:w="6078" w:type="dxa"/>
            <w:tcBorders>
              <w:top w:val="nil"/>
              <w:left w:val="nil"/>
              <w:bottom w:val="nil"/>
              <w:right w:val="nil"/>
            </w:tcBorders>
          </w:tcPr>
          <w:p w14:paraId="2B6C169C">
            <w:pP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eastAsia="zh-CN"/>
              </w:rPr>
              <w:t>xsj20240716-1</w:t>
            </w:r>
          </w:p>
        </w:tc>
      </w:tr>
      <w:tr w14:paraId="23BE182B">
        <w:tblPrEx>
          <w:tblCellMar>
            <w:top w:w="0" w:type="dxa"/>
            <w:left w:w="108" w:type="dxa"/>
            <w:bottom w:w="0" w:type="dxa"/>
            <w:right w:w="108" w:type="dxa"/>
          </w:tblCellMar>
        </w:tblPrEx>
        <w:tc>
          <w:tcPr>
            <w:tcW w:w="2088" w:type="dxa"/>
            <w:tcBorders>
              <w:top w:val="nil"/>
              <w:left w:val="nil"/>
              <w:bottom w:val="nil"/>
              <w:right w:val="nil"/>
            </w:tcBorders>
          </w:tcPr>
          <w:p w14:paraId="59CD3E82">
            <w:pPr>
              <w:jc w:val="distribute"/>
              <w:rPr>
                <w:rFonts w:cs="Times New Roman" w:asciiTheme="minorEastAsia" w:hAnsiTheme="minorEastAsia"/>
                <w:szCs w:val="21"/>
              </w:rPr>
            </w:pPr>
            <w:r>
              <w:rPr>
                <w:rFonts w:hint="eastAsia" w:cs="Times New Roman" w:asciiTheme="minorEastAsia" w:hAnsiTheme="minorEastAsia"/>
                <w:color w:val="000000"/>
                <w:sz w:val="28"/>
                <w:szCs w:val="28"/>
              </w:rPr>
              <w:t>采购人</w:t>
            </w:r>
          </w:p>
        </w:tc>
        <w:tc>
          <w:tcPr>
            <w:tcW w:w="356" w:type="dxa"/>
            <w:tcBorders>
              <w:top w:val="nil"/>
              <w:left w:val="nil"/>
              <w:bottom w:val="nil"/>
              <w:right w:val="nil"/>
            </w:tcBorders>
          </w:tcPr>
          <w:p w14:paraId="19B8EB4E">
            <w:pPr>
              <w:jc w:val="distribute"/>
              <w:rPr>
                <w:rFonts w:cs="Times New Roman" w:asciiTheme="minorEastAsia" w:hAnsiTheme="minorEastAsia"/>
                <w:szCs w:val="21"/>
              </w:rPr>
            </w:pPr>
            <w:r>
              <w:rPr>
                <w:rFonts w:hint="eastAsia" w:cs="Times New Roman" w:asciiTheme="minorEastAsia" w:hAnsiTheme="minorEastAsia"/>
                <w:color w:val="000000"/>
                <w:sz w:val="28"/>
                <w:szCs w:val="28"/>
              </w:rPr>
              <w:t>:</w:t>
            </w:r>
          </w:p>
        </w:tc>
        <w:tc>
          <w:tcPr>
            <w:tcW w:w="6078" w:type="dxa"/>
            <w:tcBorders>
              <w:top w:val="nil"/>
              <w:left w:val="nil"/>
              <w:bottom w:val="nil"/>
              <w:right w:val="nil"/>
            </w:tcBorders>
          </w:tcPr>
          <w:p w14:paraId="34CA3AE8">
            <w:pP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eastAsia="zh-CN"/>
              </w:rPr>
              <w:t>乌鲁木齐市水磨沟区教育局</w:t>
            </w:r>
          </w:p>
        </w:tc>
      </w:tr>
      <w:tr w14:paraId="67FBE9C7">
        <w:tblPrEx>
          <w:tblCellMar>
            <w:top w:w="0" w:type="dxa"/>
            <w:left w:w="108" w:type="dxa"/>
            <w:bottom w:w="0" w:type="dxa"/>
            <w:right w:w="108" w:type="dxa"/>
          </w:tblCellMar>
        </w:tblPrEx>
        <w:tc>
          <w:tcPr>
            <w:tcW w:w="2088" w:type="dxa"/>
            <w:tcBorders>
              <w:top w:val="nil"/>
              <w:left w:val="nil"/>
              <w:bottom w:val="nil"/>
              <w:right w:val="nil"/>
            </w:tcBorders>
          </w:tcPr>
          <w:p w14:paraId="776E4B4F">
            <w:pPr>
              <w:jc w:val="distribute"/>
              <w:rPr>
                <w:rFonts w:cs="Times New Roman" w:asciiTheme="minorEastAsia" w:hAnsiTheme="minorEastAsia"/>
                <w:szCs w:val="21"/>
              </w:rPr>
            </w:pPr>
            <w:r>
              <w:rPr>
                <w:rFonts w:hint="eastAsia" w:cs="Times New Roman" w:asciiTheme="minorEastAsia" w:hAnsiTheme="minorEastAsia"/>
                <w:color w:val="000000"/>
                <w:sz w:val="28"/>
                <w:szCs w:val="28"/>
              </w:rPr>
              <w:t>采购代理机构</w:t>
            </w:r>
          </w:p>
        </w:tc>
        <w:tc>
          <w:tcPr>
            <w:tcW w:w="356" w:type="dxa"/>
            <w:tcBorders>
              <w:top w:val="nil"/>
              <w:left w:val="nil"/>
              <w:bottom w:val="nil"/>
              <w:right w:val="nil"/>
            </w:tcBorders>
          </w:tcPr>
          <w:p w14:paraId="50479BBD">
            <w:pPr>
              <w:jc w:val="distribute"/>
              <w:rPr>
                <w:rFonts w:cs="Times New Roman" w:asciiTheme="minorEastAsia" w:hAnsiTheme="minorEastAsia"/>
                <w:szCs w:val="21"/>
              </w:rPr>
            </w:pPr>
            <w:r>
              <w:rPr>
                <w:rFonts w:hint="eastAsia" w:cs="Times New Roman" w:asciiTheme="minorEastAsia" w:hAnsiTheme="minorEastAsia"/>
                <w:color w:val="000000"/>
                <w:sz w:val="28"/>
                <w:szCs w:val="28"/>
              </w:rPr>
              <w:t>:</w:t>
            </w:r>
          </w:p>
        </w:tc>
        <w:tc>
          <w:tcPr>
            <w:tcW w:w="6078" w:type="dxa"/>
            <w:tcBorders>
              <w:top w:val="nil"/>
              <w:left w:val="nil"/>
              <w:bottom w:val="nil"/>
              <w:right w:val="nil"/>
            </w:tcBorders>
          </w:tcPr>
          <w:p w14:paraId="0DF3D07F">
            <w:pPr>
              <w:rPr>
                <w:rFonts w:cs="Times New Roman" w:asciiTheme="minorEastAsia" w:hAnsiTheme="minorEastAsia"/>
                <w:sz w:val="28"/>
                <w:szCs w:val="28"/>
              </w:rPr>
            </w:pPr>
            <w:r>
              <w:rPr>
                <w:rFonts w:hint="eastAsia" w:cs="Times New Roman" w:asciiTheme="minorEastAsia" w:hAnsiTheme="minorEastAsia"/>
                <w:sz w:val="28"/>
                <w:szCs w:val="28"/>
              </w:rPr>
              <w:t>新疆新世纪招标有限公司</w:t>
            </w:r>
          </w:p>
        </w:tc>
      </w:tr>
      <w:tr w14:paraId="6B27A066">
        <w:tblPrEx>
          <w:tblCellMar>
            <w:top w:w="0" w:type="dxa"/>
            <w:left w:w="108" w:type="dxa"/>
            <w:bottom w:w="0" w:type="dxa"/>
            <w:right w:w="108" w:type="dxa"/>
          </w:tblCellMar>
        </w:tblPrEx>
        <w:tc>
          <w:tcPr>
            <w:tcW w:w="2088" w:type="dxa"/>
            <w:tcBorders>
              <w:top w:val="nil"/>
              <w:left w:val="nil"/>
              <w:bottom w:val="nil"/>
              <w:right w:val="nil"/>
            </w:tcBorders>
          </w:tcPr>
          <w:p w14:paraId="78221317">
            <w:pPr>
              <w:jc w:val="distribute"/>
              <w:rPr>
                <w:rFonts w:cs="Times New Roman" w:asciiTheme="minorEastAsia" w:hAnsiTheme="minorEastAsia"/>
                <w:szCs w:val="21"/>
              </w:rPr>
            </w:pPr>
            <w:r>
              <w:rPr>
                <w:rFonts w:hint="eastAsia" w:cs="Times New Roman" w:asciiTheme="minorEastAsia" w:hAnsiTheme="minorEastAsia"/>
                <w:color w:val="000000"/>
                <w:sz w:val="28"/>
                <w:szCs w:val="28"/>
              </w:rPr>
              <w:t>时间</w:t>
            </w:r>
          </w:p>
        </w:tc>
        <w:tc>
          <w:tcPr>
            <w:tcW w:w="356" w:type="dxa"/>
            <w:tcBorders>
              <w:top w:val="nil"/>
              <w:left w:val="nil"/>
              <w:bottom w:val="nil"/>
              <w:right w:val="nil"/>
            </w:tcBorders>
          </w:tcPr>
          <w:p w14:paraId="02BC9C03">
            <w:pPr>
              <w:jc w:val="distribute"/>
              <w:rPr>
                <w:rFonts w:cs="Times New Roman" w:asciiTheme="minorEastAsia" w:hAnsiTheme="minorEastAsia"/>
                <w:szCs w:val="21"/>
              </w:rPr>
            </w:pPr>
            <w:r>
              <w:rPr>
                <w:rFonts w:hint="eastAsia" w:cs="Times New Roman" w:asciiTheme="minorEastAsia" w:hAnsiTheme="minorEastAsia"/>
                <w:color w:val="000000"/>
                <w:sz w:val="28"/>
                <w:szCs w:val="28"/>
              </w:rPr>
              <w:t>:</w:t>
            </w:r>
          </w:p>
        </w:tc>
        <w:tc>
          <w:tcPr>
            <w:tcW w:w="6078" w:type="dxa"/>
            <w:tcBorders>
              <w:top w:val="nil"/>
              <w:left w:val="nil"/>
              <w:bottom w:val="nil"/>
              <w:right w:val="nil"/>
            </w:tcBorders>
          </w:tcPr>
          <w:p w14:paraId="3BBEE63D">
            <w:pPr>
              <w:rPr>
                <w:rFonts w:cs="Times New Roman" w:asciiTheme="minorEastAsia" w:hAnsiTheme="minorEastAsia"/>
                <w:sz w:val="28"/>
                <w:szCs w:val="28"/>
              </w:rPr>
            </w:pPr>
            <w:r>
              <w:rPr>
                <w:rFonts w:hint="eastAsia" w:cs="Times New Roman" w:asciiTheme="minorEastAsia" w:hAnsiTheme="minorEastAsia"/>
                <w:sz w:val="28"/>
                <w:szCs w:val="28"/>
              </w:rPr>
              <w:t>二零二</w:t>
            </w:r>
            <w:r>
              <w:rPr>
                <w:rFonts w:hint="eastAsia" w:cs="Times New Roman" w:asciiTheme="minorEastAsia" w:hAnsiTheme="minorEastAsia"/>
                <w:sz w:val="28"/>
                <w:szCs w:val="28"/>
                <w:lang w:val="en-US" w:eastAsia="zh-CN"/>
              </w:rPr>
              <w:t>四</w:t>
            </w:r>
            <w:r>
              <w:rPr>
                <w:rFonts w:hint="eastAsia" w:cs="Times New Roman" w:asciiTheme="minorEastAsia" w:hAnsiTheme="minorEastAsia"/>
                <w:sz w:val="28"/>
                <w:szCs w:val="28"/>
              </w:rPr>
              <w:t>年</w:t>
            </w:r>
          </w:p>
        </w:tc>
      </w:tr>
    </w:tbl>
    <w:p w14:paraId="6AB46CFB">
      <w:pPr>
        <w:rPr>
          <w:rFonts w:cs="宋体" w:asciiTheme="minorEastAsia" w:hAnsiTheme="minorEastAsia"/>
          <w:szCs w:val="21"/>
        </w:rPr>
      </w:pPr>
      <w:r>
        <w:rPr>
          <w:rFonts w:hint="eastAsia" w:asciiTheme="minorEastAsia" w:hAnsiTheme="minorEastAsia"/>
          <w:szCs w:val="21"/>
        </w:rPr>
        <w:t xml:space="preserve"> </w:t>
      </w:r>
    </w:p>
    <w:p w14:paraId="268AE644">
      <w:pPr>
        <w:adjustRightInd w:val="0"/>
        <w:snapToGrid w:val="0"/>
        <w:spacing w:line="480" w:lineRule="exact"/>
        <w:rPr>
          <w:rFonts w:ascii="宋体"/>
          <w:bCs/>
          <w:sz w:val="32"/>
          <w:szCs w:val="32"/>
        </w:rPr>
      </w:pPr>
    </w:p>
    <w:p w14:paraId="23F75EC0">
      <w:pPr>
        <w:widowControl/>
        <w:jc w:val="left"/>
        <w:rPr>
          <w:rFonts w:ascii="宋体" w:cs="宋体"/>
          <w:b/>
          <w:bCs/>
        </w:rPr>
      </w:pPr>
      <w:r>
        <w:rPr>
          <w:rFonts w:ascii="宋体" w:cs="宋体"/>
          <w:b/>
          <w:bCs/>
        </w:rPr>
        <w:br w:type="page"/>
      </w:r>
    </w:p>
    <w:p w14:paraId="6B98F021">
      <w:pPr>
        <w:spacing w:line="240" w:lineRule="auto"/>
        <w:jc w:val="center"/>
        <w:rPr>
          <w:rFonts w:ascii="宋体" w:hAnsi="Calibri" w:eastAsia="宋体" w:cs="宋体"/>
          <w:b/>
          <w:bCs/>
          <w:sz w:val="24"/>
          <w:szCs w:val="24"/>
        </w:rPr>
      </w:pPr>
      <w:r>
        <w:rPr>
          <w:rFonts w:hint="eastAsia" w:ascii="宋体" w:hAnsi="宋体" w:eastAsia="宋体" w:cs="宋体"/>
          <w:b/>
          <w:bCs/>
          <w:sz w:val="24"/>
          <w:szCs w:val="24"/>
        </w:rPr>
        <w:t>目录</w:t>
      </w:r>
    </w:p>
    <w:p w14:paraId="1886977A">
      <w:pPr>
        <w:pStyle w:val="25"/>
        <w:tabs>
          <w:tab w:val="right" w:leader="dot" w:pos="9354"/>
        </w:tabs>
        <w:spacing w:line="240" w:lineRule="auto"/>
      </w:pPr>
      <w:r>
        <w:rPr>
          <w:rFonts w:ascii="宋体" w:hAnsi="宋体" w:cs="宋体"/>
          <w:b/>
          <w:bCs/>
          <w:sz w:val="24"/>
        </w:rPr>
        <w:fldChar w:fldCharType="begin"/>
      </w:r>
      <w:r>
        <w:rPr>
          <w:rFonts w:ascii="宋体" w:hAnsi="宋体" w:cs="宋体"/>
          <w:b/>
          <w:bCs/>
          <w:sz w:val="24"/>
        </w:rPr>
        <w:instrText xml:space="preserve">TOC \o "1-3" \h \u </w:instrText>
      </w:r>
      <w:r>
        <w:rPr>
          <w:rFonts w:ascii="宋体" w:hAnsi="宋体" w:cs="宋体"/>
          <w:b/>
          <w:bCs/>
          <w:sz w:val="24"/>
        </w:rPr>
        <w:fldChar w:fldCharType="separate"/>
      </w:r>
      <w:r>
        <w:rPr>
          <w:rFonts w:ascii="宋体" w:hAnsi="宋体" w:cs="宋体"/>
          <w:bCs/>
        </w:rPr>
        <w:fldChar w:fldCharType="begin"/>
      </w:r>
      <w:r>
        <w:rPr>
          <w:rFonts w:ascii="宋体" w:hAnsi="宋体" w:cs="宋体"/>
          <w:bCs/>
        </w:rPr>
        <w:instrText xml:space="preserve"> HYPERLINK \l _Toc8454 </w:instrText>
      </w:r>
      <w:r>
        <w:rPr>
          <w:rFonts w:ascii="宋体" w:hAnsi="宋体" w:cs="宋体"/>
          <w:bCs/>
        </w:rPr>
        <w:fldChar w:fldCharType="separate"/>
      </w:r>
      <w:r>
        <w:rPr>
          <w:rFonts w:hint="eastAsia" w:ascii="宋体" w:hAnsi="宋体" w:eastAsia="宋体" w:cs="宋体"/>
          <w:szCs w:val="24"/>
        </w:rPr>
        <w:t>投标人须知前附表</w:t>
      </w:r>
      <w:r>
        <w:tab/>
      </w:r>
      <w:r>
        <w:fldChar w:fldCharType="begin"/>
      </w:r>
      <w:r>
        <w:instrText xml:space="preserve"> PAGEREF _Toc8454 \h </w:instrText>
      </w:r>
      <w:r>
        <w:fldChar w:fldCharType="separate"/>
      </w:r>
      <w:r>
        <w:t>4</w:t>
      </w:r>
      <w:r>
        <w:fldChar w:fldCharType="end"/>
      </w:r>
      <w:r>
        <w:rPr>
          <w:rFonts w:ascii="宋体" w:hAnsi="宋体" w:cs="宋体"/>
          <w:bCs/>
        </w:rPr>
        <w:fldChar w:fldCharType="end"/>
      </w:r>
    </w:p>
    <w:p w14:paraId="08C9E447">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_Toc3876 </w:instrText>
      </w:r>
      <w:r>
        <w:rPr>
          <w:rFonts w:ascii="宋体" w:hAnsi="宋体" w:eastAsia="宋体" w:cs="宋体"/>
          <w:bCs/>
        </w:rPr>
        <w:fldChar w:fldCharType="separate"/>
      </w:r>
      <w:r>
        <w:rPr>
          <w:rFonts w:hint="eastAsia" w:ascii="宋体" w:hAnsi="宋体" w:eastAsia="宋体" w:cs="宋体"/>
          <w:szCs w:val="24"/>
        </w:rPr>
        <w:t>第一章 投标人须知</w:t>
      </w:r>
      <w:r>
        <w:tab/>
      </w:r>
      <w:r>
        <w:fldChar w:fldCharType="begin"/>
      </w:r>
      <w:r>
        <w:instrText xml:space="preserve"> PAGEREF _Toc3876 \h </w:instrText>
      </w:r>
      <w:r>
        <w:fldChar w:fldCharType="separate"/>
      </w:r>
      <w:r>
        <w:t>8</w:t>
      </w:r>
      <w:r>
        <w:fldChar w:fldCharType="end"/>
      </w:r>
      <w:r>
        <w:rPr>
          <w:rFonts w:ascii="宋体" w:hAnsi="宋体" w:eastAsia="宋体" w:cs="宋体"/>
          <w:bCs/>
        </w:rPr>
        <w:fldChar w:fldCharType="end"/>
      </w:r>
    </w:p>
    <w:p w14:paraId="3853818B">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_Toc5258 </w:instrText>
      </w:r>
      <w:r>
        <w:rPr>
          <w:rFonts w:ascii="宋体" w:hAnsi="宋体" w:eastAsia="宋体" w:cs="宋体"/>
          <w:bCs/>
        </w:rPr>
        <w:fldChar w:fldCharType="separate"/>
      </w:r>
      <w:r>
        <w:rPr>
          <w:rFonts w:hint="eastAsia" w:ascii="宋体" w:hAnsi="宋体" w:eastAsia="宋体" w:cs="宋体"/>
          <w:bCs/>
          <w:kern w:val="0"/>
          <w:szCs w:val="24"/>
          <w:lang w:val="en-US" w:eastAsia="zh-CN"/>
        </w:rPr>
        <w:t>1. 投标须知</w:t>
      </w:r>
      <w:r>
        <w:tab/>
      </w:r>
      <w:r>
        <w:fldChar w:fldCharType="begin"/>
      </w:r>
      <w:r>
        <w:instrText xml:space="preserve"> PAGEREF _Toc5258 \h </w:instrText>
      </w:r>
      <w:r>
        <w:fldChar w:fldCharType="separate"/>
      </w:r>
      <w:r>
        <w:t>8</w:t>
      </w:r>
      <w:r>
        <w:fldChar w:fldCharType="end"/>
      </w:r>
      <w:r>
        <w:rPr>
          <w:rFonts w:ascii="宋体" w:hAnsi="宋体" w:eastAsia="宋体" w:cs="宋体"/>
          <w:bCs/>
        </w:rPr>
        <w:fldChar w:fldCharType="end"/>
      </w:r>
    </w:p>
    <w:p w14:paraId="0EF29F01">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_Toc22791 </w:instrText>
      </w:r>
      <w:r>
        <w:rPr>
          <w:rFonts w:ascii="宋体" w:hAnsi="宋体" w:eastAsia="宋体" w:cs="宋体"/>
          <w:bCs/>
        </w:rPr>
        <w:fldChar w:fldCharType="separate"/>
      </w:r>
      <w:r>
        <w:rPr>
          <w:rFonts w:ascii="宋体" w:hAnsi="宋体" w:eastAsia="宋体" w:cs="宋体"/>
          <w:szCs w:val="24"/>
        </w:rPr>
        <w:t>2</w:t>
      </w:r>
      <w:r>
        <w:rPr>
          <w:rFonts w:hint="eastAsia" w:ascii="宋体" w:hAnsi="宋体" w:eastAsia="宋体" w:cs="宋体"/>
          <w:szCs w:val="24"/>
        </w:rPr>
        <w:t>．招标文件</w:t>
      </w:r>
      <w:r>
        <w:tab/>
      </w:r>
      <w:r>
        <w:fldChar w:fldCharType="begin"/>
      </w:r>
      <w:r>
        <w:instrText xml:space="preserve"> PAGEREF _Toc22791 \h </w:instrText>
      </w:r>
      <w:r>
        <w:fldChar w:fldCharType="separate"/>
      </w:r>
      <w:r>
        <w:t>8</w:t>
      </w:r>
      <w:r>
        <w:fldChar w:fldCharType="end"/>
      </w:r>
      <w:r>
        <w:rPr>
          <w:rFonts w:ascii="宋体" w:hAnsi="宋体" w:eastAsia="宋体" w:cs="宋体"/>
          <w:bCs/>
        </w:rPr>
        <w:fldChar w:fldCharType="end"/>
      </w:r>
    </w:p>
    <w:p w14:paraId="50E09BF3">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_Toc433 </w:instrText>
      </w:r>
      <w:r>
        <w:rPr>
          <w:rFonts w:ascii="宋体" w:hAnsi="宋体" w:eastAsia="宋体" w:cs="宋体"/>
          <w:bCs/>
        </w:rPr>
        <w:fldChar w:fldCharType="separate"/>
      </w:r>
      <w:r>
        <w:rPr>
          <w:rFonts w:hint="eastAsia" w:ascii="宋体" w:hAnsi="宋体" w:eastAsia="宋体" w:cs="宋体"/>
          <w:szCs w:val="24"/>
        </w:rPr>
        <w:t>3．投标文件</w:t>
      </w:r>
      <w:r>
        <w:tab/>
      </w:r>
      <w:r>
        <w:fldChar w:fldCharType="begin"/>
      </w:r>
      <w:r>
        <w:instrText xml:space="preserve"> PAGEREF _Toc433 \h </w:instrText>
      </w:r>
      <w:r>
        <w:fldChar w:fldCharType="separate"/>
      </w:r>
      <w:r>
        <w:t>10</w:t>
      </w:r>
      <w:r>
        <w:fldChar w:fldCharType="end"/>
      </w:r>
      <w:r>
        <w:rPr>
          <w:rFonts w:ascii="宋体" w:hAnsi="宋体" w:eastAsia="宋体" w:cs="宋体"/>
          <w:bCs/>
        </w:rPr>
        <w:fldChar w:fldCharType="end"/>
      </w:r>
    </w:p>
    <w:p w14:paraId="09D2BAA3">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_Toc2238 </w:instrText>
      </w:r>
      <w:r>
        <w:rPr>
          <w:rFonts w:ascii="宋体" w:hAnsi="宋体" w:eastAsia="宋体" w:cs="宋体"/>
          <w:bCs/>
        </w:rPr>
        <w:fldChar w:fldCharType="separate"/>
      </w:r>
      <w:r>
        <w:rPr>
          <w:rFonts w:hint="eastAsia" w:ascii="宋体" w:hAnsi="宋体" w:eastAsia="宋体" w:cs="宋体"/>
          <w:szCs w:val="24"/>
        </w:rPr>
        <w:t>4．投标</w:t>
      </w:r>
      <w:r>
        <w:tab/>
      </w:r>
      <w:r>
        <w:fldChar w:fldCharType="begin"/>
      </w:r>
      <w:r>
        <w:instrText xml:space="preserve"> PAGEREF _Toc2238 \h </w:instrText>
      </w:r>
      <w:r>
        <w:fldChar w:fldCharType="separate"/>
      </w:r>
      <w:r>
        <w:t>11</w:t>
      </w:r>
      <w:r>
        <w:fldChar w:fldCharType="end"/>
      </w:r>
      <w:r>
        <w:rPr>
          <w:rFonts w:ascii="宋体" w:hAnsi="宋体" w:eastAsia="宋体" w:cs="宋体"/>
          <w:bCs/>
        </w:rPr>
        <w:fldChar w:fldCharType="end"/>
      </w:r>
    </w:p>
    <w:p w14:paraId="785481E4">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_Toc1578 </w:instrText>
      </w:r>
      <w:r>
        <w:rPr>
          <w:rFonts w:ascii="宋体" w:hAnsi="宋体" w:eastAsia="宋体" w:cs="宋体"/>
          <w:bCs/>
        </w:rPr>
        <w:fldChar w:fldCharType="separate"/>
      </w:r>
      <w:r>
        <w:rPr>
          <w:rFonts w:hint="eastAsia" w:ascii="宋体" w:hAnsi="宋体" w:eastAsia="宋体" w:cs="宋体"/>
          <w:szCs w:val="24"/>
        </w:rPr>
        <w:t>5．开标</w:t>
      </w:r>
      <w:r>
        <w:tab/>
      </w:r>
      <w:r>
        <w:fldChar w:fldCharType="begin"/>
      </w:r>
      <w:r>
        <w:instrText xml:space="preserve"> PAGEREF _Toc1578 \h </w:instrText>
      </w:r>
      <w:r>
        <w:fldChar w:fldCharType="separate"/>
      </w:r>
      <w:r>
        <w:t>12</w:t>
      </w:r>
      <w:r>
        <w:fldChar w:fldCharType="end"/>
      </w:r>
      <w:r>
        <w:rPr>
          <w:rFonts w:ascii="宋体" w:hAnsi="宋体" w:eastAsia="宋体" w:cs="宋体"/>
          <w:bCs/>
        </w:rPr>
        <w:fldChar w:fldCharType="end"/>
      </w:r>
    </w:p>
    <w:p w14:paraId="4915E56D">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_Toc21790 </w:instrText>
      </w:r>
      <w:r>
        <w:rPr>
          <w:rFonts w:ascii="宋体" w:hAnsi="宋体" w:eastAsia="宋体" w:cs="宋体"/>
          <w:bCs/>
        </w:rPr>
        <w:fldChar w:fldCharType="separate"/>
      </w:r>
      <w:r>
        <w:rPr>
          <w:rFonts w:hint="eastAsia" w:ascii="宋体" w:hAnsi="宋体" w:eastAsia="宋体" w:cs="宋体"/>
          <w:szCs w:val="24"/>
        </w:rPr>
        <w:t>6．评标</w:t>
      </w:r>
      <w:r>
        <w:tab/>
      </w:r>
      <w:r>
        <w:fldChar w:fldCharType="begin"/>
      </w:r>
      <w:r>
        <w:instrText xml:space="preserve"> PAGEREF _Toc21790 \h </w:instrText>
      </w:r>
      <w:r>
        <w:fldChar w:fldCharType="separate"/>
      </w:r>
      <w:r>
        <w:t>13</w:t>
      </w:r>
      <w:r>
        <w:fldChar w:fldCharType="end"/>
      </w:r>
      <w:r>
        <w:rPr>
          <w:rFonts w:ascii="宋体" w:hAnsi="宋体" w:eastAsia="宋体" w:cs="宋体"/>
          <w:bCs/>
        </w:rPr>
        <w:fldChar w:fldCharType="end"/>
      </w:r>
    </w:p>
    <w:p w14:paraId="5AE9BDC7">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_Toc21963 </w:instrText>
      </w:r>
      <w:r>
        <w:rPr>
          <w:rFonts w:ascii="宋体" w:hAnsi="宋体" w:eastAsia="宋体" w:cs="宋体"/>
          <w:bCs/>
        </w:rPr>
        <w:fldChar w:fldCharType="separate"/>
      </w:r>
      <w:r>
        <w:rPr>
          <w:rFonts w:hint="eastAsia" w:ascii="宋体" w:hAnsi="宋体" w:eastAsia="宋体" w:cs="宋体"/>
          <w:szCs w:val="24"/>
        </w:rPr>
        <w:t>7．定标及合同授予</w:t>
      </w:r>
      <w:r>
        <w:tab/>
      </w:r>
      <w:r>
        <w:fldChar w:fldCharType="begin"/>
      </w:r>
      <w:r>
        <w:instrText xml:space="preserve"> PAGEREF _Toc21963 \h </w:instrText>
      </w:r>
      <w:r>
        <w:fldChar w:fldCharType="separate"/>
      </w:r>
      <w:r>
        <w:t>13</w:t>
      </w:r>
      <w:r>
        <w:fldChar w:fldCharType="end"/>
      </w:r>
      <w:r>
        <w:rPr>
          <w:rFonts w:ascii="宋体" w:hAnsi="宋体" w:eastAsia="宋体" w:cs="宋体"/>
          <w:bCs/>
        </w:rPr>
        <w:fldChar w:fldCharType="end"/>
      </w:r>
    </w:p>
    <w:p w14:paraId="5D0C21EB">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_Toc405 </w:instrText>
      </w:r>
      <w:r>
        <w:rPr>
          <w:rFonts w:ascii="宋体" w:hAnsi="宋体" w:eastAsia="宋体" w:cs="宋体"/>
          <w:bCs/>
        </w:rPr>
        <w:fldChar w:fldCharType="separate"/>
      </w:r>
      <w:r>
        <w:rPr>
          <w:rFonts w:hint="eastAsia" w:ascii="宋体" w:hAnsi="宋体" w:eastAsia="宋体" w:cs="宋体"/>
          <w:szCs w:val="24"/>
        </w:rPr>
        <w:t>8．纪律和监督</w:t>
      </w:r>
      <w:r>
        <w:tab/>
      </w:r>
      <w:r>
        <w:fldChar w:fldCharType="begin"/>
      </w:r>
      <w:r>
        <w:instrText xml:space="preserve"> PAGEREF _Toc405 \h </w:instrText>
      </w:r>
      <w:r>
        <w:fldChar w:fldCharType="separate"/>
      </w:r>
      <w:r>
        <w:t>14</w:t>
      </w:r>
      <w:r>
        <w:fldChar w:fldCharType="end"/>
      </w:r>
      <w:r>
        <w:rPr>
          <w:rFonts w:ascii="宋体" w:hAnsi="宋体" w:eastAsia="宋体" w:cs="宋体"/>
          <w:bCs/>
        </w:rPr>
        <w:fldChar w:fldCharType="end"/>
      </w:r>
    </w:p>
    <w:p w14:paraId="4CF69281">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_Toc20856 </w:instrText>
      </w:r>
      <w:r>
        <w:rPr>
          <w:rFonts w:ascii="宋体" w:hAnsi="宋体" w:eastAsia="宋体" w:cs="宋体"/>
          <w:bCs/>
        </w:rPr>
        <w:fldChar w:fldCharType="separate"/>
      </w:r>
      <w:r>
        <w:rPr>
          <w:rFonts w:hint="eastAsia" w:ascii="宋体" w:hAnsi="宋体" w:eastAsia="宋体" w:cs="宋体"/>
          <w:bCs/>
          <w:spacing w:val="0"/>
          <w:kern w:val="0"/>
          <w:szCs w:val="24"/>
          <w:lang w:val="en-US" w:eastAsia="zh-CN" w:bidi="ar-SA"/>
        </w:rPr>
        <w:t>9</w:t>
      </w:r>
      <w:r>
        <w:rPr>
          <w:rFonts w:hint="eastAsia" w:ascii="宋体" w:hAnsi="宋体" w:eastAsia="宋体" w:cs="宋体"/>
          <w:bCs/>
          <w:szCs w:val="24"/>
        </w:rPr>
        <w:t>．</w:t>
      </w:r>
      <w:r>
        <w:rPr>
          <w:rFonts w:hint="eastAsia" w:ascii="宋体" w:hAnsi="宋体" w:eastAsia="宋体" w:cs="宋体"/>
          <w:bCs/>
          <w:spacing w:val="0"/>
          <w:kern w:val="0"/>
          <w:szCs w:val="24"/>
          <w:lang w:val="en-US" w:eastAsia="zh-CN" w:bidi="ar-SA"/>
        </w:rPr>
        <w:t>投标偏离</w:t>
      </w:r>
      <w:r>
        <w:tab/>
      </w:r>
      <w:r>
        <w:fldChar w:fldCharType="begin"/>
      </w:r>
      <w:r>
        <w:instrText xml:space="preserve"> PAGEREF _Toc20856 \h </w:instrText>
      </w:r>
      <w:r>
        <w:fldChar w:fldCharType="separate"/>
      </w:r>
      <w:r>
        <w:t>15</w:t>
      </w:r>
      <w:r>
        <w:fldChar w:fldCharType="end"/>
      </w:r>
      <w:r>
        <w:rPr>
          <w:rFonts w:ascii="宋体" w:hAnsi="宋体" w:eastAsia="宋体" w:cs="宋体"/>
          <w:bCs/>
        </w:rPr>
        <w:fldChar w:fldCharType="end"/>
      </w:r>
    </w:p>
    <w:p w14:paraId="30225688">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_Toc4601 </w:instrText>
      </w:r>
      <w:r>
        <w:rPr>
          <w:rFonts w:ascii="宋体" w:hAnsi="宋体" w:eastAsia="宋体" w:cs="宋体"/>
          <w:bCs/>
        </w:rPr>
        <w:fldChar w:fldCharType="separate"/>
      </w:r>
      <w:r>
        <w:rPr>
          <w:rFonts w:hint="eastAsia" w:ascii="宋体" w:hAnsi="宋体" w:eastAsia="宋体" w:cs="宋体"/>
          <w:bCs/>
          <w:kern w:val="0"/>
          <w:szCs w:val="24"/>
          <w:lang w:val="en-US" w:eastAsia="zh-CN"/>
        </w:rPr>
        <w:t>10</w:t>
      </w:r>
      <w:r>
        <w:rPr>
          <w:rFonts w:hint="eastAsia" w:ascii="宋体" w:hAnsi="宋体" w:eastAsia="宋体" w:cs="宋体"/>
          <w:bCs/>
          <w:szCs w:val="24"/>
        </w:rPr>
        <w:t>．</w:t>
      </w:r>
      <w:r>
        <w:rPr>
          <w:rFonts w:hint="eastAsia" w:ascii="宋体" w:hAnsi="宋体" w:eastAsia="宋体" w:cs="宋体"/>
          <w:bCs/>
          <w:kern w:val="0"/>
          <w:szCs w:val="24"/>
          <w:lang w:val="en-US" w:eastAsia="zh-CN"/>
        </w:rPr>
        <w:t>无效投标</w:t>
      </w:r>
      <w:r>
        <w:tab/>
      </w:r>
      <w:r>
        <w:fldChar w:fldCharType="begin"/>
      </w:r>
      <w:r>
        <w:instrText xml:space="preserve"> PAGEREF _Toc4601 \h </w:instrText>
      </w:r>
      <w:r>
        <w:fldChar w:fldCharType="separate"/>
      </w:r>
      <w:r>
        <w:t>15</w:t>
      </w:r>
      <w:r>
        <w:fldChar w:fldCharType="end"/>
      </w:r>
      <w:r>
        <w:rPr>
          <w:rFonts w:ascii="宋体" w:hAnsi="宋体" w:eastAsia="宋体" w:cs="宋体"/>
          <w:bCs/>
        </w:rPr>
        <w:fldChar w:fldCharType="end"/>
      </w:r>
    </w:p>
    <w:p w14:paraId="2880075B">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_Toc552 </w:instrText>
      </w:r>
      <w:r>
        <w:rPr>
          <w:rFonts w:ascii="宋体" w:hAnsi="宋体" w:eastAsia="宋体" w:cs="宋体"/>
          <w:bCs/>
        </w:rPr>
        <w:fldChar w:fldCharType="separate"/>
      </w:r>
      <w:r>
        <w:rPr>
          <w:rFonts w:hint="eastAsia" w:ascii="宋体" w:hAnsi="宋体" w:eastAsia="宋体" w:cs="宋体"/>
          <w:bCs/>
          <w:kern w:val="0"/>
          <w:szCs w:val="24"/>
          <w:lang w:val="en-US" w:eastAsia="zh-CN"/>
        </w:rPr>
        <w:t>11</w:t>
      </w:r>
      <w:r>
        <w:rPr>
          <w:rFonts w:hint="eastAsia" w:ascii="宋体" w:hAnsi="宋体" w:eastAsia="宋体" w:cs="宋体"/>
          <w:bCs/>
          <w:szCs w:val="24"/>
        </w:rPr>
        <w:t>．</w:t>
      </w:r>
      <w:r>
        <w:rPr>
          <w:rFonts w:hint="eastAsia" w:ascii="宋体" w:hAnsi="宋体" w:eastAsia="宋体" w:cs="宋体"/>
          <w:bCs/>
          <w:kern w:val="0"/>
          <w:szCs w:val="24"/>
          <w:lang w:val="en-US" w:eastAsia="zh-CN"/>
        </w:rPr>
        <w:t>比较与评价</w:t>
      </w:r>
      <w:r>
        <w:tab/>
      </w:r>
      <w:r>
        <w:fldChar w:fldCharType="begin"/>
      </w:r>
      <w:r>
        <w:instrText xml:space="preserve"> PAGEREF _Toc552 \h </w:instrText>
      </w:r>
      <w:r>
        <w:fldChar w:fldCharType="separate"/>
      </w:r>
      <w:r>
        <w:t>15</w:t>
      </w:r>
      <w:r>
        <w:fldChar w:fldCharType="end"/>
      </w:r>
      <w:r>
        <w:rPr>
          <w:rFonts w:ascii="宋体" w:hAnsi="宋体" w:eastAsia="宋体" w:cs="宋体"/>
          <w:bCs/>
        </w:rPr>
        <w:fldChar w:fldCharType="end"/>
      </w:r>
    </w:p>
    <w:p w14:paraId="7EE3BA88">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_Toc5627 </w:instrText>
      </w:r>
      <w:r>
        <w:rPr>
          <w:rFonts w:ascii="宋体" w:hAnsi="宋体" w:eastAsia="宋体" w:cs="宋体"/>
          <w:bCs/>
        </w:rPr>
        <w:fldChar w:fldCharType="separate"/>
      </w:r>
      <w:r>
        <w:rPr>
          <w:rFonts w:hint="eastAsia" w:ascii="宋体" w:hAnsi="宋体" w:eastAsia="宋体" w:cs="宋体"/>
          <w:bCs/>
          <w:kern w:val="0"/>
          <w:szCs w:val="24"/>
          <w:lang w:val="en-US" w:eastAsia="zh-CN"/>
        </w:rPr>
        <w:t>12</w:t>
      </w:r>
      <w:r>
        <w:rPr>
          <w:rFonts w:hint="eastAsia" w:ascii="宋体" w:hAnsi="宋体" w:eastAsia="宋体" w:cs="宋体"/>
          <w:bCs/>
          <w:szCs w:val="24"/>
        </w:rPr>
        <w:t>．</w:t>
      </w:r>
      <w:r>
        <w:rPr>
          <w:rFonts w:hint="eastAsia" w:ascii="宋体" w:hAnsi="宋体" w:eastAsia="宋体" w:cs="宋体"/>
          <w:bCs/>
          <w:kern w:val="0"/>
          <w:szCs w:val="24"/>
          <w:lang w:val="en-US" w:eastAsia="zh-CN"/>
        </w:rPr>
        <w:t>废标</w:t>
      </w:r>
      <w:r>
        <w:tab/>
      </w:r>
      <w:r>
        <w:fldChar w:fldCharType="begin"/>
      </w:r>
      <w:r>
        <w:instrText xml:space="preserve"> PAGEREF _Toc5627 \h </w:instrText>
      </w:r>
      <w:r>
        <w:fldChar w:fldCharType="separate"/>
      </w:r>
      <w:r>
        <w:t>16</w:t>
      </w:r>
      <w:r>
        <w:fldChar w:fldCharType="end"/>
      </w:r>
      <w:r>
        <w:rPr>
          <w:rFonts w:ascii="宋体" w:hAnsi="宋体" w:eastAsia="宋体" w:cs="宋体"/>
          <w:bCs/>
        </w:rPr>
        <w:fldChar w:fldCharType="end"/>
      </w:r>
    </w:p>
    <w:p w14:paraId="0A3ACF21">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_Toc271 </w:instrText>
      </w:r>
      <w:r>
        <w:rPr>
          <w:rFonts w:ascii="宋体" w:hAnsi="宋体" w:eastAsia="宋体" w:cs="宋体"/>
          <w:bCs/>
        </w:rPr>
        <w:fldChar w:fldCharType="separate"/>
      </w:r>
      <w:r>
        <w:rPr>
          <w:rFonts w:hint="eastAsia" w:ascii="宋体" w:hAnsi="宋体" w:eastAsia="宋体" w:cs="宋体"/>
          <w:bCs/>
          <w:kern w:val="0"/>
          <w:szCs w:val="24"/>
          <w:lang w:val="en-US" w:eastAsia="zh-CN"/>
        </w:rPr>
        <w:t>13</w:t>
      </w:r>
      <w:r>
        <w:rPr>
          <w:rFonts w:hint="eastAsia" w:ascii="宋体" w:hAnsi="宋体" w:eastAsia="宋体" w:cs="宋体"/>
          <w:bCs/>
          <w:szCs w:val="24"/>
        </w:rPr>
        <w:t>．</w:t>
      </w:r>
      <w:r>
        <w:rPr>
          <w:rFonts w:hint="eastAsia" w:ascii="宋体" w:hAnsi="宋体" w:eastAsia="宋体" w:cs="宋体"/>
          <w:bCs/>
          <w:kern w:val="0"/>
          <w:szCs w:val="24"/>
          <w:lang w:val="en-US" w:eastAsia="zh-CN"/>
        </w:rPr>
        <w:t>保密原则</w:t>
      </w:r>
      <w:r>
        <w:tab/>
      </w:r>
      <w:r>
        <w:fldChar w:fldCharType="begin"/>
      </w:r>
      <w:r>
        <w:instrText xml:space="preserve"> PAGEREF _Toc271 \h </w:instrText>
      </w:r>
      <w:r>
        <w:fldChar w:fldCharType="separate"/>
      </w:r>
      <w:r>
        <w:t>16</w:t>
      </w:r>
      <w:r>
        <w:fldChar w:fldCharType="end"/>
      </w:r>
      <w:r>
        <w:rPr>
          <w:rFonts w:ascii="宋体" w:hAnsi="宋体" w:eastAsia="宋体" w:cs="宋体"/>
          <w:bCs/>
        </w:rPr>
        <w:fldChar w:fldCharType="end"/>
      </w:r>
    </w:p>
    <w:p w14:paraId="31882306">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_Toc4382 </w:instrText>
      </w:r>
      <w:r>
        <w:rPr>
          <w:rFonts w:ascii="宋体" w:hAnsi="宋体" w:eastAsia="宋体" w:cs="宋体"/>
          <w:bCs/>
        </w:rPr>
        <w:fldChar w:fldCharType="separate"/>
      </w:r>
      <w:r>
        <w:rPr>
          <w:rFonts w:hint="eastAsia" w:ascii="宋体" w:hAnsi="宋体" w:eastAsia="宋体" w:cs="宋体"/>
          <w:szCs w:val="24"/>
        </w:rPr>
        <w:t>第二章 评标办法</w:t>
      </w:r>
      <w:r>
        <w:tab/>
      </w:r>
      <w:r>
        <w:fldChar w:fldCharType="begin"/>
      </w:r>
      <w:r>
        <w:instrText xml:space="preserve"> PAGEREF _Toc4382 \h </w:instrText>
      </w:r>
      <w:r>
        <w:fldChar w:fldCharType="separate"/>
      </w:r>
      <w:r>
        <w:t>17</w:t>
      </w:r>
      <w:r>
        <w:fldChar w:fldCharType="end"/>
      </w:r>
      <w:r>
        <w:rPr>
          <w:rFonts w:ascii="宋体" w:hAnsi="宋体" w:eastAsia="宋体" w:cs="宋体"/>
          <w:bCs/>
        </w:rPr>
        <w:fldChar w:fldCharType="end"/>
      </w:r>
    </w:p>
    <w:p w14:paraId="388367A9">
      <w:pPr>
        <w:pStyle w:val="17"/>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_Toc27478 </w:instrText>
      </w:r>
      <w:r>
        <w:rPr>
          <w:rFonts w:ascii="宋体" w:hAnsi="宋体" w:eastAsia="宋体" w:cs="宋体"/>
          <w:bCs/>
        </w:rPr>
        <w:fldChar w:fldCharType="separate"/>
      </w:r>
      <w:r>
        <w:rPr>
          <w:rFonts w:ascii="宋体" w:hAnsi="宋体" w:eastAsia="宋体" w:cs="宋体"/>
          <w:szCs w:val="24"/>
        </w:rPr>
        <w:t xml:space="preserve">1. </w:t>
      </w:r>
      <w:r>
        <w:rPr>
          <w:rFonts w:hint="eastAsia" w:ascii="宋体" w:hAnsi="宋体" w:eastAsia="宋体" w:cs="宋体"/>
          <w:szCs w:val="24"/>
        </w:rPr>
        <w:t>评标方法</w:t>
      </w:r>
      <w:r>
        <w:tab/>
      </w:r>
      <w:r>
        <w:fldChar w:fldCharType="begin"/>
      </w:r>
      <w:r>
        <w:instrText xml:space="preserve"> PAGEREF _Toc27478 \h </w:instrText>
      </w:r>
      <w:r>
        <w:fldChar w:fldCharType="separate"/>
      </w:r>
      <w:r>
        <w:t>22</w:t>
      </w:r>
      <w:r>
        <w:fldChar w:fldCharType="end"/>
      </w:r>
      <w:r>
        <w:rPr>
          <w:rFonts w:ascii="宋体" w:hAnsi="宋体" w:eastAsia="宋体" w:cs="宋体"/>
          <w:bCs/>
        </w:rPr>
        <w:fldChar w:fldCharType="end"/>
      </w:r>
    </w:p>
    <w:p w14:paraId="6359122E">
      <w:pPr>
        <w:pStyle w:val="17"/>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_Toc24907 </w:instrText>
      </w:r>
      <w:r>
        <w:rPr>
          <w:rFonts w:ascii="宋体" w:hAnsi="宋体" w:eastAsia="宋体" w:cs="宋体"/>
          <w:bCs/>
        </w:rPr>
        <w:fldChar w:fldCharType="separate"/>
      </w:r>
      <w:r>
        <w:rPr>
          <w:rFonts w:ascii="宋体" w:hAnsi="宋体" w:eastAsia="宋体" w:cs="宋体"/>
          <w:szCs w:val="24"/>
        </w:rPr>
        <w:t xml:space="preserve">2. </w:t>
      </w:r>
      <w:r>
        <w:rPr>
          <w:rFonts w:hint="eastAsia" w:ascii="宋体" w:hAnsi="宋体" w:eastAsia="宋体" w:cs="宋体"/>
          <w:szCs w:val="24"/>
        </w:rPr>
        <w:t>评审标准</w:t>
      </w:r>
      <w:r>
        <w:tab/>
      </w:r>
      <w:r>
        <w:fldChar w:fldCharType="begin"/>
      </w:r>
      <w:r>
        <w:instrText xml:space="preserve"> PAGEREF _Toc24907 \h </w:instrText>
      </w:r>
      <w:r>
        <w:fldChar w:fldCharType="separate"/>
      </w:r>
      <w:r>
        <w:t>22</w:t>
      </w:r>
      <w:r>
        <w:fldChar w:fldCharType="end"/>
      </w:r>
      <w:r>
        <w:rPr>
          <w:rFonts w:ascii="宋体" w:hAnsi="宋体" w:eastAsia="宋体" w:cs="宋体"/>
          <w:bCs/>
        </w:rPr>
        <w:fldChar w:fldCharType="end"/>
      </w:r>
    </w:p>
    <w:p w14:paraId="11673E0F">
      <w:pPr>
        <w:pStyle w:val="17"/>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_Toc30659 </w:instrText>
      </w:r>
      <w:r>
        <w:rPr>
          <w:rFonts w:ascii="宋体" w:hAnsi="宋体" w:eastAsia="宋体" w:cs="宋体"/>
          <w:bCs/>
        </w:rPr>
        <w:fldChar w:fldCharType="separate"/>
      </w:r>
      <w:r>
        <w:rPr>
          <w:rFonts w:ascii="宋体" w:hAnsi="宋体" w:eastAsia="宋体" w:cs="宋体"/>
          <w:szCs w:val="24"/>
        </w:rPr>
        <w:t xml:space="preserve">3. </w:t>
      </w:r>
      <w:r>
        <w:rPr>
          <w:rFonts w:hint="eastAsia" w:ascii="宋体" w:hAnsi="宋体" w:eastAsia="宋体" w:cs="宋体"/>
          <w:szCs w:val="24"/>
        </w:rPr>
        <w:t>评标程序</w:t>
      </w:r>
      <w:r>
        <w:tab/>
      </w:r>
      <w:r>
        <w:fldChar w:fldCharType="begin"/>
      </w:r>
      <w:r>
        <w:instrText xml:space="preserve"> PAGEREF _Toc30659 \h </w:instrText>
      </w:r>
      <w:r>
        <w:fldChar w:fldCharType="separate"/>
      </w:r>
      <w:r>
        <w:t>22</w:t>
      </w:r>
      <w:r>
        <w:fldChar w:fldCharType="end"/>
      </w:r>
      <w:r>
        <w:rPr>
          <w:rFonts w:ascii="宋体" w:hAnsi="宋体" w:eastAsia="宋体" w:cs="宋体"/>
          <w:bCs/>
        </w:rPr>
        <w:fldChar w:fldCharType="end"/>
      </w:r>
    </w:p>
    <w:p w14:paraId="6F936E50">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_Toc7047 </w:instrText>
      </w:r>
      <w:r>
        <w:rPr>
          <w:rFonts w:ascii="宋体" w:hAnsi="宋体" w:eastAsia="宋体" w:cs="宋体"/>
          <w:bCs/>
        </w:rPr>
        <w:fldChar w:fldCharType="separate"/>
      </w:r>
      <w:r>
        <w:rPr>
          <w:rFonts w:hint="eastAsia" w:ascii="宋体" w:hAnsi="宋体" w:eastAsia="宋体" w:cs="宋体"/>
          <w:szCs w:val="24"/>
        </w:rPr>
        <w:t>第三章 合同条款</w:t>
      </w:r>
      <w:r>
        <w:tab/>
      </w:r>
      <w:r>
        <w:fldChar w:fldCharType="begin"/>
      </w:r>
      <w:r>
        <w:instrText xml:space="preserve"> PAGEREF _Toc7047 \h </w:instrText>
      </w:r>
      <w:r>
        <w:fldChar w:fldCharType="separate"/>
      </w:r>
      <w:r>
        <w:t>27</w:t>
      </w:r>
      <w:r>
        <w:fldChar w:fldCharType="end"/>
      </w:r>
      <w:r>
        <w:rPr>
          <w:rFonts w:ascii="宋体" w:hAnsi="宋体" w:eastAsia="宋体" w:cs="宋体"/>
          <w:bCs/>
        </w:rPr>
        <w:fldChar w:fldCharType="end"/>
      </w:r>
    </w:p>
    <w:p w14:paraId="3040F40D">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_Toc18979 </w:instrText>
      </w:r>
      <w:r>
        <w:rPr>
          <w:rFonts w:ascii="宋体" w:hAnsi="宋体" w:eastAsia="宋体" w:cs="宋体"/>
          <w:bCs/>
        </w:rPr>
        <w:fldChar w:fldCharType="separate"/>
      </w:r>
      <w:r>
        <w:rPr>
          <w:rFonts w:hint="eastAsia" w:ascii="宋体" w:hAnsi="宋体" w:eastAsia="宋体" w:cs="宋体"/>
          <w:szCs w:val="24"/>
        </w:rPr>
        <w:t xml:space="preserve">第四章 </w:t>
      </w:r>
      <w:r>
        <w:rPr>
          <w:rFonts w:hint="eastAsia" w:ascii="宋体" w:hAnsi="宋体" w:cs="宋体"/>
          <w:szCs w:val="24"/>
          <w:lang w:eastAsia="zh-CN"/>
        </w:rPr>
        <w:t>采购需求</w:t>
      </w:r>
      <w:r>
        <w:tab/>
      </w:r>
      <w:r>
        <w:fldChar w:fldCharType="begin"/>
      </w:r>
      <w:r>
        <w:instrText xml:space="preserve"> PAGEREF _Toc18979 \h </w:instrText>
      </w:r>
      <w:r>
        <w:fldChar w:fldCharType="separate"/>
      </w:r>
      <w:r>
        <w:t>41</w:t>
      </w:r>
      <w:r>
        <w:fldChar w:fldCharType="end"/>
      </w:r>
      <w:r>
        <w:rPr>
          <w:rFonts w:ascii="宋体" w:hAnsi="宋体" w:eastAsia="宋体" w:cs="宋体"/>
          <w:bCs/>
        </w:rPr>
        <w:fldChar w:fldCharType="end"/>
      </w:r>
    </w:p>
    <w:p w14:paraId="6174FE2D">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_Toc16965 </w:instrText>
      </w:r>
      <w:r>
        <w:rPr>
          <w:rFonts w:ascii="宋体" w:hAnsi="宋体" w:eastAsia="宋体" w:cs="宋体"/>
          <w:bCs/>
        </w:rPr>
        <w:fldChar w:fldCharType="separate"/>
      </w:r>
      <w:r>
        <w:rPr>
          <w:rFonts w:hint="eastAsia" w:ascii="宋体" w:hAnsi="宋体" w:eastAsia="宋体" w:cs="宋体"/>
          <w:szCs w:val="24"/>
        </w:rPr>
        <w:t>第五章 投标文件格式</w:t>
      </w:r>
      <w:r>
        <w:tab/>
      </w:r>
      <w:r>
        <w:fldChar w:fldCharType="begin"/>
      </w:r>
      <w:r>
        <w:instrText xml:space="preserve"> PAGEREF _Toc16965 \h </w:instrText>
      </w:r>
      <w:r>
        <w:fldChar w:fldCharType="separate"/>
      </w:r>
      <w:r>
        <w:t>46</w:t>
      </w:r>
      <w:r>
        <w:fldChar w:fldCharType="end"/>
      </w:r>
      <w:r>
        <w:rPr>
          <w:rFonts w:ascii="宋体" w:hAnsi="宋体" w:eastAsia="宋体" w:cs="宋体"/>
          <w:bCs/>
        </w:rPr>
        <w:fldChar w:fldCharType="end"/>
      </w:r>
    </w:p>
    <w:p w14:paraId="7CB28DAE">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_Toc6382 </w:instrText>
      </w:r>
      <w:r>
        <w:rPr>
          <w:rFonts w:ascii="宋体" w:hAnsi="宋体" w:eastAsia="宋体" w:cs="宋体"/>
          <w:bCs/>
        </w:rPr>
        <w:fldChar w:fldCharType="separate"/>
      </w:r>
      <w:r>
        <w:rPr>
          <w:rFonts w:hint="eastAsia" w:ascii="宋体" w:hAnsi="宋体" w:cs="宋体"/>
          <w:szCs w:val="24"/>
        </w:rPr>
        <w:t>目录</w:t>
      </w:r>
      <w:r>
        <w:tab/>
      </w:r>
      <w:r>
        <w:fldChar w:fldCharType="begin"/>
      </w:r>
      <w:r>
        <w:instrText xml:space="preserve"> PAGEREF _Toc6382 \h </w:instrText>
      </w:r>
      <w:r>
        <w:fldChar w:fldCharType="separate"/>
      </w:r>
      <w:r>
        <w:t>47</w:t>
      </w:r>
      <w:r>
        <w:fldChar w:fldCharType="end"/>
      </w:r>
      <w:r>
        <w:rPr>
          <w:rFonts w:ascii="宋体" w:hAnsi="宋体" w:eastAsia="宋体" w:cs="宋体"/>
          <w:bCs/>
        </w:rPr>
        <w:fldChar w:fldCharType="end"/>
      </w:r>
    </w:p>
    <w:p w14:paraId="2EBE9271">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_Toc14071 </w:instrText>
      </w:r>
      <w:r>
        <w:rPr>
          <w:rFonts w:ascii="宋体" w:hAnsi="宋体" w:eastAsia="宋体" w:cs="宋体"/>
          <w:bCs/>
        </w:rPr>
        <w:fldChar w:fldCharType="separate"/>
      </w:r>
      <w:r>
        <w:rPr>
          <w:rFonts w:hint="eastAsia" w:ascii="宋体" w:hAnsi="宋体" w:cs="宋体"/>
          <w:szCs w:val="24"/>
        </w:rPr>
        <w:t>一、投标函</w:t>
      </w:r>
      <w:r>
        <w:tab/>
      </w:r>
      <w:r>
        <w:fldChar w:fldCharType="begin"/>
      </w:r>
      <w:r>
        <w:instrText xml:space="preserve"> PAGEREF _Toc14071 \h </w:instrText>
      </w:r>
      <w:r>
        <w:fldChar w:fldCharType="separate"/>
      </w:r>
      <w:r>
        <w:t>48</w:t>
      </w:r>
      <w:r>
        <w:fldChar w:fldCharType="end"/>
      </w:r>
      <w:r>
        <w:rPr>
          <w:rFonts w:ascii="宋体" w:hAnsi="宋体" w:eastAsia="宋体" w:cs="宋体"/>
          <w:bCs/>
        </w:rPr>
        <w:fldChar w:fldCharType="end"/>
      </w:r>
    </w:p>
    <w:p w14:paraId="155F96E3">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_Toc6459 </w:instrText>
      </w:r>
      <w:r>
        <w:rPr>
          <w:rFonts w:ascii="宋体" w:hAnsi="宋体" w:eastAsia="宋体" w:cs="宋体"/>
          <w:bCs/>
        </w:rPr>
        <w:fldChar w:fldCharType="separate"/>
      </w:r>
      <w:r>
        <w:rPr>
          <w:rFonts w:hint="eastAsia" w:ascii="宋体" w:hAnsi="宋体" w:eastAsia="宋体" w:cs="宋体"/>
          <w:szCs w:val="24"/>
          <w:lang w:val="en-US" w:eastAsia="zh-CN"/>
        </w:rPr>
        <w:t>二、</w:t>
      </w:r>
      <w:r>
        <w:rPr>
          <w:rFonts w:hint="eastAsia" w:ascii="宋体" w:hAnsi="宋体" w:eastAsia="宋体" w:cs="宋体"/>
          <w:szCs w:val="24"/>
        </w:rPr>
        <w:t>开标一览表</w:t>
      </w:r>
      <w:r>
        <w:tab/>
      </w:r>
      <w:r>
        <w:fldChar w:fldCharType="begin"/>
      </w:r>
      <w:r>
        <w:instrText xml:space="preserve"> PAGEREF _Toc6459 \h </w:instrText>
      </w:r>
      <w:r>
        <w:fldChar w:fldCharType="separate"/>
      </w:r>
      <w:r>
        <w:t>50</w:t>
      </w:r>
      <w:r>
        <w:fldChar w:fldCharType="end"/>
      </w:r>
      <w:r>
        <w:rPr>
          <w:rFonts w:ascii="宋体" w:hAnsi="宋体" w:eastAsia="宋体" w:cs="宋体"/>
          <w:bCs/>
        </w:rPr>
        <w:fldChar w:fldCharType="end"/>
      </w:r>
    </w:p>
    <w:p w14:paraId="61D5AB99">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_Toc5636 </w:instrText>
      </w:r>
      <w:r>
        <w:rPr>
          <w:rFonts w:ascii="宋体" w:hAnsi="宋体" w:eastAsia="宋体" w:cs="宋体"/>
          <w:bCs/>
        </w:rPr>
        <w:fldChar w:fldCharType="separate"/>
      </w:r>
      <w:r>
        <w:rPr>
          <w:rFonts w:hint="eastAsia" w:ascii="宋体" w:hAnsi="宋体" w:cs="宋体"/>
          <w:szCs w:val="24"/>
          <w:lang w:val="en-US" w:eastAsia="zh-CN"/>
        </w:rPr>
        <w:t>三</w:t>
      </w:r>
      <w:r>
        <w:rPr>
          <w:rFonts w:hint="eastAsia" w:ascii="宋体" w:hAnsi="宋体" w:cs="宋体"/>
          <w:szCs w:val="24"/>
        </w:rPr>
        <w:t>、投标价格明细表</w:t>
      </w:r>
      <w:r>
        <w:tab/>
      </w:r>
      <w:r>
        <w:fldChar w:fldCharType="begin"/>
      </w:r>
      <w:r>
        <w:instrText xml:space="preserve"> PAGEREF _Toc5636 \h </w:instrText>
      </w:r>
      <w:r>
        <w:fldChar w:fldCharType="separate"/>
      </w:r>
      <w:r>
        <w:t>51</w:t>
      </w:r>
      <w:r>
        <w:fldChar w:fldCharType="end"/>
      </w:r>
      <w:r>
        <w:rPr>
          <w:rFonts w:ascii="宋体" w:hAnsi="宋体" w:eastAsia="宋体" w:cs="宋体"/>
          <w:bCs/>
        </w:rPr>
        <w:fldChar w:fldCharType="end"/>
      </w:r>
    </w:p>
    <w:p w14:paraId="4EA8830E">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_Toc27356 </w:instrText>
      </w:r>
      <w:r>
        <w:rPr>
          <w:rFonts w:ascii="宋体" w:hAnsi="宋体" w:eastAsia="宋体" w:cs="宋体"/>
          <w:bCs/>
        </w:rPr>
        <w:fldChar w:fldCharType="separate"/>
      </w:r>
      <w:r>
        <w:rPr>
          <w:rFonts w:hint="eastAsia" w:ascii="宋体" w:hAnsi="宋体" w:cs="宋体"/>
          <w:szCs w:val="24"/>
          <w:lang w:val="en-US" w:eastAsia="zh-CN"/>
        </w:rPr>
        <w:t>四</w:t>
      </w:r>
      <w:r>
        <w:rPr>
          <w:rFonts w:hint="eastAsia" w:ascii="宋体" w:hAnsi="宋体" w:cs="宋体"/>
          <w:szCs w:val="24"/>
        </w:rPr>
        <w:t>、商务条款偏离表</w:t>
      </w:r>
      <w:r>
        <w:tab/>
      </w:r>
      <w:r>
        <w:fldChar w:fldCharType="begin"/>
      </w:r>
      <w:r>
        <w:instrText xml:space="preserve"> PAGEREF _Toc27356 \h </w:instrText>
      </w:r>
      <w:r>
        <w:fldChar w:fldCharType="separate"/>
      </w:r>
      <w:r>
        <w:t>52</w:t>
      </w:r>
      <w:r>
        <w:fldChar w:fldCharType="end"/>
      </w:r>
      <w:r>
        <w:rPr>
          <w:rFonts w:ascii="宋体" w:hAnsi="宋体" w:eastAsia="宋体" w:cs="宋体"/>
          <w:bCs/>
        </w:rPr>
        <w:fldChar w:fldCharType="end"/>
      </w:r>
    </w:p>
    <w:p w14:paraId="77814913">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_Toc10479 </w:instrText>
      </w:r>
      <w:r>
        <w:rPr>
          <w:rFonts w:ascii="宋体" w:hAnsi="宋体" w:eastAsia="宋体" w:cs="宋体"/>
          <w:bCs/>
        </w:rPr>
        <w:fldChar w:fldCharType="separate"/>
      </w:r>
      <w:r>
        <w:rPr>
          <w:rFonts w:hint="eastAsia" w:ascii="宋体" w:hAnsi="宋体" w:cs="宋体"/>
          <w:szCs w:val="24"/>
          <w:lang w:val="en-US" w:eastAsia="zh-CN"/>
        </w:rPr>
        <w:t>五</w:t>
      </w:r>
      <w:r>
        <w:rPr>
          <w:rFonts w:hint="eastAsia" w:ascii="宋体" w:hAnsi="宋体" w:cs="宋体"/>
          <w:szCs w:val="24"/>
        </w:rPr>
        <w:t>、技术条款偏离表</w:t>
      </w:r>
      <w:r>
        <w:tab/>
      </w:r>
      <w:r>
        <w:fldChar w:fldCharType="begin"/>
      </w:r>
      <w:r>
        <w:instrText xml:space="preserve"> PAGEREF _Toc10479 \h </w:instrText>
      </w:r>
      <w:r>
        <w:fldChar w:fldCharType="separate"/>
      </w:r>
      <w:r>
        <w:t>53</w:t>
      </w:r>
      <w:r>
        <w:fldChar w:fldCharType="end"/>
      </w:r>
      <w:r>
        <w:rPr>
          <w:rFonts w:ascii="宋体" w:hAnsi="宋体" w:eastAsia="宋体" w:cs="宋体"/>
          <w:bCs/>
        </w:rPr>
        <w:fldChar w:fldCharType="end"/>
      </w:r>
    </w:p>
    <w:p w14:paraId="2590ABC4">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_Toc7765 </w:instrText>
      </w:r>
      <w:r>
        <w:rPr>
          <w:rFonts w:ascii="宋体" w:hAnsi="宋体" w:eastAsia="宋体" w:cs="宋体"/>
          <w:bCs/>
        </w:rPr>
        <w:fldChar w:fldCharType="separate"/>
      </w:r>
      <w:r>
        <w:rPr>
          <w:rFonts w:hint="eastAsia" w:ascii="宋体" w:hAnsi="宋体" w:cs="宋体"/>
          <w:szCs w:val="24"/>
          <w:lang w:val="en-US" w:eastAsia="zh-CN"/>
        </w:rPr>
        <w:t>六</w:t>
      </w:r>
      <w:r>
        <w:rPr>
          <w:rFonts w:hint="eastAsia" w:ascii="宋体" w:hAnsi="宋体" w:cs="宋体"/>
          <w:szCs w:val="24"/>
        </w:rPr>
        <w:t>、法定代表人身份证明书</w:t>
      </w:r>
      <w:r>
        <w:tab/>
      </w:r>
      <w:r>
        <w:fldChar w:fldCharType="begin"/>
      </w:r>
      <w:r>
        <w:instrText xml:space="preserve"> PAGEREF _Toc7765 \h </w:instrText>
      </w:r>
      <w:r>
        <w:fldChar w:fldCharType="separate"/>
      </w:r>
      <w:r>
        <w:t>54</w:t>
      </w:r>
      <w:r>
        <w:fldChar w:fldCharType="end"/>
      </w:r>
      <w:r>
        <w:rPr>
          <w:rFonts w:ascii="宋体" w:hAnsi="宋体" w:eastAsia="宋体" w:cs="宋体"/>
          <w:bCs/>
        </w:rPr>
        <w:fldChar w:fldCharType="end"/>
      </w:r>
    </w:p>
    <w:p w14:paraId="667AADCB">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_Toc16113 </w:instrText>
      </w:r>
      <w:r>
        <w:rPr>
          <w:rFonts w:ascii="宋体" w:hAnsi="宋体" w:eastAsia="宋体" w:cs="宋体"/>
          <w:bCs/>
        </w:rPr>
        <w:fldChar w:fldCharType="separate"/>
      </w:r>
      <w:r>
        <w:rPr>
          <w:rFonts w:hint="eastAsia" w:ascii="宋体" w:hAnsi="宋体" w:cs="宋体"/>
          <w:szCs w:val="24"/>
          <w:lang w:val="en-US" w:eastAsia="zh-CN"/>
        </w:rPr>
        <w:t>七</w:t>
      </w:r>
      <w:r>
        <w:rPr>
          <w:rFonts w:hint="eastAsia" w:ascii="宋体" w:hAnsi="宋体" w:cs="宋体"/>
          <w:szCs w:val="24"/>
        </w:rPr>
        <w:t>、法定代表人授权委托书</w:t>
      </w:r>
      <w:r>
        <w:tab/>
      </w:r>
      <w:r>
        <w:fldChar w:fldCharType="begin"/>
      </w:r>
      <w:r>
        <w:instrText xml:space="preserve"> PAGEREF _Toc16113 \h </w:instrText>
      </w:r>
      <w:r>
        <w:fldChar w:fldCharType="separate"/>
      </w:r>
      <w:r>
        <w:t>55</w:t>
      </w:r>
      <w:r>
        <w:fldChar w:fldCharType="end"/>
      </w:r>
      <w:r>
        <w:rPr>
          <w:rFonts w:ascii="宋体" w:hAnsi="宋体" w:eastAsia="宋体" w:cs="宋体"/>
          <w:bCs/>
        </w:rPr>
        <w:fldChar w:fldCharType="end"/>
      </w:r>
    </w:p>
    <w:p w14:paraId="02656073">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_Toc27552 </w:instrText>
      </w:r>
      <w:r>
        <w:rPr>
          <w:rFonts w:ascii="宋体" w:hAnsi="宋体" w:eastAsia="宋体" w:cs="宋体"/>
          <w:bCs/>
        </w:rPr>
        <w:fldChar w:fldCharType="separate"/>
      </w:r>
      <w:r>
        <w:rPr>
          <w:rFonts w:hint="eastAsia" w:ascii="宋体" w:hAnsi="宋体" w:cs="宋体"/>
          <w:szCs w:val="24"/>
          <w:lang w:val="en-US" w:eastAsia="zh-CN"/>
        </w:rPr>
        <w:t>八</w:t>
      </w:r>
      <w:r>
        <w:rPr>
          <w:rFonts w:hint="eastAsia" w:ascii="宋体" w:hAnsi="宋体" w:cs="宋体"/>
          <w:szCs w:val="24"/>
        </w:rPr>
        <w:t>、</w:t>
      </w:r>
      <w:r>
        <w:rPr>
          <w:rFonts w:hint="eastAsia" w:ascii="宋体" w:hAnsi="宋体" w:eastAsia="宋体" w:cs="宋体"/>
          <w:szCs w:val="24"/>
          <w:shd w:val="clear" w:color="auto" w:fill="FFFFFF" w:themeFill="background1"/>
        </w:rPr>
        <w:t>投标人基本情况</w:t>
      </w:r>
      <w:r>
        <w:tab/>
      </w:r>
      <w:r>
        <w:fldChar w:fldCharType="begin"/>
      </w:r>
      <w:r>
        <w:instrText xml:space="preserve"> PAGEREF _Toc27552 \h </w:instrText>
      </w:r>
      <w:r>
        <w:fldChar w:fldCharType="separate"/>
      </w:r>
      <w:r>
        <w:t>56</w:t>
      </w:r>
      <w:r>
        <w:fldChar w:fldCharType="end"/>
      </w:r>
      <w:r>
        <w:rPr>
          <w:rFonts w:ascii="宋体" w:hAnsi="宋体" w:eastAsia="宋体" w:cs="宋体"/>
          <w:bCs/>
        </w:rPr>
        <w:fldChar w:fldCharType="end"/>
      </w:r>
    </w:p>
    <w:p w14:paraId="22E17907">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_Toc18240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九</w:t>
      </w:r>
      <w:r>
        <w:rPr>
          <w:rFonts w:hint="eastAsia" w:ascii="宋体" w:hAnsi="宋体" w:eastAsia="宋体" w:cs="宋体"/>
          <w:szCs w:val="24"/>
          <w:shd w:val="clear" w:color="auto" w:fill="FFFFFF" w:themeFill="background1"/>
        </w:rPr>
        <w:t>、</w:t>
      </w:r>
      <w:r>
        <w:rPr>
          <w:rFonts w:hint="eastAsia" w:ascii="宋体" w:hAnsi="宋体" w:eastAsia="宋体" w:cs="宋体"/>
          <w:bCs/>
          <w:szCs w:val="24"/>
          <w:shd w:val="clear" w:color="auto" w:fill="FFFFFF" w:themeFill="background1"/>
        </w:rPr>
        <w:t>投标人资格条件证明材料</w:t>
      </w:r>
      <w:r>
        <w:tab/>
      </w:r>
      <w:r>
        <w:fldChar w:fldCharType="begin"/>
      </w:r>
      <w:r>
        <w:instrText xml:space="preserve"> PAGEREF _Toc18240 \h </w:instrText>
      </w:r>
      <w:r>
        <w:fldChar w:fldCharType="separate"/>
      </w:r>
      <w:r>
        <w:t>57</w:t>
      </w:r>
      <w:r>
        <w:fldChar w:fldCharType="end"/>
      </w:r>
      <w:r>
        <w:rPr>
          <w:rFonts w:ascii="宋体" w:hAnsi="宋体" w:eastAsia="宋体" w:cs="宋体"/>
          <w:bCs/>
        </w:rPr>
        <w:fldChar w:fldCharType="end"/>
      </w:r>
    </w:p>
    <w:p w14:paraId="3D5CEDC8">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_Toc10189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9</w:t>
      </w:r>
      <w:r>
        <w:rPr>
          <w:rFonts w:hint="eastAsia" w:ascii="宋体" w:hAnsi="宋体" w:eastAsia="宋体" w:cs="宋体"/>
          <w:szCs w:val="24"/>
          <w:shd w:val="clear" w:color="auto" w:fill="FFFFFF" w:themeFill="background1"/>
        </w:rPr>
        <w:t>.1、法人或者其他组织的营业执照等证明文件，自然人的身份证明</w:t>
      </w:r>
      <w:r>
        <w:tab/>
      </w:r>
      <w:r>
        <w:fldChar w:fldCharType="begin"/>
      </w:r>
      <w:r>
        <w:instrText xml:space="preserve"> PAGEREF _Toc10189 \h </w:instrText>
      </w:r>
      <w:r>
        <w:fldChar w:fldCharType="separate"/>
      </w:r>
      <w:r>
        <w:t>57</w:t>
      </w:r>
      <w:r>
        <w:fldChar w:fldCharType="end"/>
      </w:r>
      <w:r>
        <w:rPr>
          <w:rFonts w:ascii="宋体" w:hAnsi="宋体" w:eastAsia="宋体" w:cs="宋体"/>
          <w:bCs/>
        </w:rPr>
        <w:fldChar w:fldCharType="end"/>
      </w:r>
    </w:p>
    <w:p w14:paraId="6F94443D">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_Toc8844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9</w:t>
      </w:r>
      <w:r>
        <w:rPr>
          <w:rFonts w:hint="eastAsia" w:ascii="宋体" w:hAnsi="宋体" w:eastAsia="宋体" w:cs="宋体"/>
          <w:szCs w:val="24"/>
          <w:shd w:val="clear" w:color="auto" w:fill="FFFFFF" w:themeFill="background1"/>
        </w:rPr>
        <w:t>.2、财务状况报告，依法缴纳税收和社会保障资金的相关材料</w:t>
      </w:r>
      <w:r>
        <w:tab/>
      </w:r>
      <w:r>
        <w:fldChar w:fldCharType="begin"/>
      </w:r>
      <w:r>
        <w:instrText xml:space="preserve"> PAGEREF _Toc8844 \h </w:instrText>
      </w:r>
      <w:r>
        <w:fldChar w:fldCharType="separate"/>
      </w:r>
      <w:r>
        <w:t>58</w:t>
      </w:r>
      <w:r>
        <w:fldChar w:fldCharType="end"/>
      </w:r>
      <w:r>
        <w:rPr>
          <w:rFonts w:ascii="宋体" w:hAnsi="宋体" w:eastAsia="宋体" w:cs="宋体"/>
          <w:bCs/>
        </w:rPr>
        <w:fldChar w:fldCharType="end"/>
      </w:r>
    </w:p>
    <w:p w14:paraId="25B6176C">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_Toc14604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9</w:t>
      </w:r>
      <w:r>
        <w:rPr>
          <w:rFonts w:hint="eastAsia" w:ascii="宋体" w:hAnsi="宋体" w:eastAsia="宋体" w:cs="宋体"/>
          <w:szCs w:val="24"/>
          <w:shd w:val="clear" w:color="auto" w:fill="FFFFFF" w:themeFill="background1"/>
        </w:rPr>
        <w:t>.3、具备履行合同所必需的设备和专业技术能力的证明材料</w:t>
      </w:r>
      <w:r>
        <w:tab/>
      </w:r>
      <w:r>
        <w:fldChar w:fldCharType="begin"/>
      </w:r>
      <w:r>
        <w:instrText xml:space="preserve"> PAGEREF _Toc14604 \h </w:instrText>
      </w:r>
      <w:r>
        <w:fldChar w:fldCharType="separate"/>
      </w:r>
      <w:r>
        <w:t>59</w:t>
      </w:r>
      <w:r>
        <w:fldChar w:fldCharType="end"/>
      </w:r>
      <w:r>
        <w:rPr>
          <w:rFonts w:ascii="宋体" w:hAnsi="宋体" w:eastAsia="宋体" w:cs="宋体"/>
          <w:bCs/>
        </w:rPr>
        <w:fldChar w:fldCharType="end"/>
      </w:r>
    </w:p>
    <w:p w14:paraId="63C580D9">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_Toc3460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9</w:t>
      </w:r>
      <w:r>
        <w:rPr>
          <w:rFonts w:hint="eastAsia" w:ascii="宋体" w:hAnsi="宋体" w:eastAsia="宋体" w:cs="宋体"/>
          <w:szCs w:val="24"/>
          <w:shd w:val="clear" w:color="auto" w:fill="FFFFFF" w:themeFill="background1"/>
        </w:rPr>
        <w:t>.4、参加政府采购活动前3年内在经营活动中没有重大违法记录的书面声明</w:t>
      </w:r>
      <w:r>
        <w:tab/>
      </w:r>
      <w:r>
        <w:fldChar w:fldCharType="begin"/>
      </w:r>
      <w:r>
        <w:instrText xml:space="preserve"> PAGEREF _Toc3460 \h </w:instrText>
      </w:r>
      <w:r>
        <w:fldChar w:fldCharType="separate"/>
      </w:r>
      <w:r>
        <w:t>60</w:t>
      </w:r>
      <w:r>
        <w:fldChar w:fldCharType="end"/>
      </w:r>
      <w:r>
        <w:rPr>
          <w:rFonts w:ascii="宋体" w:hAnsi="宋体" w:eastAsia="宋体" w:cs="宋体"/>
          <w:bCs/>
        </w:rPr>
        <w:fldChar w:fldCharType="end"/>
      </w:r>
    </w:p>
    <w:p w14:paraId="40F698E7">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_Toc932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9</w:t>
      </w:r>
      <w:r>
        <w:rPr>
          <w:rFonts w:hint="eastAsia" w:ascii="宋体" w:hAnsi="宋体" w:eastAsia="宋体" w:cs="宋体"/>
          <w:szCs w:val="24"/>
          <w:shd w:val="clear" w:color="auto" w:fill="FFFFFF" w:themeFill="background1"/>
        </w:rPr>
        <w:t>.5、具备法律、行政法规规定的其他条件的证明材料</w:t>
      </w:r>
      <w:r>
        <w:tab/>
      </w:r>
      <w:r>
        <w:fldChar w:fldCharType="begin"/>
      </w:r>
      <w:r>
        <w:instrText xml:space="preserve"> PAGEREF _Toc932 \h </w:instrText>
      </w:r>
      <w:r>
        <w:fldChar w:fldCharType="separate"/>
      </w:r>
      <w:r>
        <w:t>61</w:t>
      </w:r>
      <w:r>
        <w:fldChar w:fldCharType="end"/>
      </w:r>
      <w:r>
        <w:rPr>
          <w:rFonts w:ascii="宋体" w:hAnsi="宋体" w:eastAsia="宋体" w:cs="宋体"/>
          <w:bCs/>
        </w:rPr>
        <w:fldChar w:fldCharType="end"/>
      </w:r>
    </w:p>
    <w:p w14:paraId="5B3CD57D">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_Toc21598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lang w:val="en-US" w:eastAsia="zh-CN"/>
        </w:rPr>
        <w:t>十</w:t>
      </w:r>
      <w:r>
        <w:rPr>
          <w:rFonts w:hint="eastAsia" w:ascii="宋体" w:hAnsi="宋体" w:eastAsia="宋体" w:cs="宋体"/>
          <w:szCs w:val="24"/>
          <w:shd w:val="clear" w:color="auto" w:fill="FFFFFF" w:themeFill="background1"/>
        </w:rPr>
        <w:t>、</w:t>
      </w:r>
      <w:r>
        <w:rPr>
          <w:rFonts w:hint="eastAsia" w:ascii="宋体" w:hAnsi="宋体" w:eastAsia="宋体" w:cs="宋体"/>
          <w:bCs/>
          <w:szCs w:val="24"/>
          <w:shd w:val="clear" w:color="auto" w:fill="FFFFFF" w:themeFill="background1"/>
        </w:rPr>
        <w:t>投标人近年类似项目业绩表</w:t>
      </w:r>
      <w:r>
        <w:tab/>
      </w:r>
      <w:r>
        <w:fldChar w:fldCharType="begin"/>
      </w:r>
      <w:r>
        <w:instrText xml:space="preserve"> PAGEREF _Toc21598 \h </w:instrText>
      </w:r>
      <w:r>
        <w:fldChar w:fldCharType="separate"/>
      </w:r>
      <w:r>
        <w:t>64</w:t>
      </w:r>
      <w:r>
        <w:fldChar w:fldCharType="end"/>
      </w:r>
      <w:r>
        <w:rPr>
          <w:rFonts w:ascii="宋体" w:hAnsi="宋体" w:eastAsia="宋体" w:cs="宋体"/>
          <w:bCs/>
        </w:rPr>
        <w:fldChar w:fldCharType="end"/>
      </w:r>
    </w:p>
    <w:p w14:paraId="491A19F6">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_Toc24532 </w:instrText>
      </w:r>
      <w:r>
        <w:rPr>
          <w:rFonts w:ascii="宋体" w:hAnsi="宋体" w:eastAsia="宋体" w:cs="宋体"/>
          <w:bCs/>
        </w:rPr>
        <w:fldChar w:fldCharType="separate"/>
      </w:r>
      <w:r>
        <w:rPr>
          <w:rFonts w:hint="eastAsia" w:ascii="宋体" w:hAnsi="宋体" w:eastAsia="宋体" w:cs="宋体"/>
          <w:bCs/>
          <w:szCs w:val="24"/>
          <w:shd w:val="clear" w:color="auto" w:fill="FFFFFF" w:themeFill="background1"/>
        </w:rPr>
        <w:t>十</w:t>
      </w:r>
      <w:r>
        <w:rPr>
          <w:rFonts w:hint="eastAsia" w:ascii="宋体" w:hAnsi="宋体" w:eastAsia="宋体" w:cs="宋体"/>
          <w:bCs/>
          <w:szCs w:val="24"/>
          <w:shd w:val="clear" w:color="auto" w:fill="FFFFFF" w:themeFill="background1"/>
          <w:lang w:val="en-US" w:eastAsia="zh-CN"/>
        </w:rPr>
        <w:t>一</w:t>
      </w:r>
      <w:r>
        <w:rPr>
          <w:rFonts w:hint="eastAsia" w:ascii="宋体" w:hAnsi="宋体" w:eastAsia="宋体" w:cs="宋体"/>
          <w:bCs/>
          <w:szCs w:val="24"/>
          <w:shd w:val="clear" w:color="auto" w:fill="FFFFFF" w:themeFill="background1"/>
        </w:rPr>
        <w:t>、拟派本项目服务人员情况表</w:t>
      </w:r>
      <w:r>
        <w:tab/>
      </w:r>
      <w:r>
        <w:fldChar w:fldCharType="begin"/>
      </w:r>
      <w:r>
        <w:instrText xml:space="preserve"> PAGEREF _Toc24532 \h </w:instrText>
      </w:r>
      <w:r>
        <w:fldChar w:fldCharType="separate"/>
      </w:r>
      <w:r>
        <w:t>65</w:t>
      </w:r>
      <w:r>
        <w:fldChar w:fldCharType="end"/>
      </w:r>
      <w:r>
        <w:rPr>
          <w:rFonts w:ascii="宋体" w:hAnsi="宋体" w:eastAsia="宋体" w:cs="宋体"/>
          <w:bCs/>
        </w:rPr>
        <w:fldChar w:fldCharType="end"/>
      </w:r>
    </w:p>
    <w:p w14:paraId="629F0CE7">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_Toc16306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rPr>
        <w:t>十</w:t>
      </w:r>
      <w:r>
        <w:rPr>
          <w:rFonts w:hint="eastAsia" w:ascii="宋体" w:hAnsi="宋体" w:eastAsia="宋体" w:cs="宋体"/>
          <w:szCs w:val="24"/>
          <w:shd w:val="clear" w:color="auto" w:fill="FFFFFF" w:themeFill="background1"/>
          <w:lang w:val="en-US" w:eastAsia="zh-CN"/>
        </w:rPr>
        <w:t>二</w:t>
      </w:r>
      <w:r>
        <w:rPr>
          <w:rFonts w:hint="eastAsia" w:ascii="宋体" w:hAnsi="宋体" w:eastAsia="宋体" w:cs="宋体"/>
          <w:szCs w:val="24"/>
          <w:shd w:val="clear" w:color="auto" w:fill="FFFFFF" w:themeFill="background1"/>
        </w:rPr>
        <w:t>、</w:t>
      </w:r>
      <w:r>
        <w:rPr>
          <w:rFonts w:hint="eastAsia" w:ascii="宋体" w:hAnsi="宋体" w:eastAsia="宋体" w:cs="宋体"/>
          <w:bCs/>
          <w:szCs w:val="24"/>
          <w:shd w:val="clear" w:color="auto" w:fill="FFFFFF" w:themeFill="background1"/>
        </w:rPr>
        <w:t>服务方案</w:t>
      </w:r>
      <w:r>
        <w:tab/>
      </w:r>
      <w:r>
        <w:fldChar w:fldCharType="begin"/>
      </w:r>
      <w:r>
        <w:instrText xml:space="preserve"> PAGEREF _Toc16306 \h </w:instrText>
      </w:r>
      <w:r>
        <w:fldChar w:fldCharType="separate"/>
      </w:r>
      <w:r>
        <w:t>66</w:t>
      </w:r>
      <w:r>
        <w:fldChar w:fldCharType="end"/>
      </w:r>
      <w:r>
        <w:rPr>
          <w:rFonts w:ascii="宋体" w:hAnsi="宋体" w:eastAsia="宋体" w:cs="宋体"/>
          <w:bCs/>
        </w:rPr>
        <w:fldChar w:fldCharType="end"/>
      </w:r>
    </w:p>
    <w:p w14:paraId="269E6BEA">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_Toc26567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rPr>
        <w:t>十</w:t>
      </w:r>
      <w:r>
        <w:rPr>
          <w:rFonts w:hint="eastAsia" w:ascii="宋体" w:hAnsi="宋体" w:eastAsia="宋体" w:cs="宋体"/>
          <w:szCs w:val="24"/>
          <w:shd w:val="clear" w:color="auto" w:fill="FFFFFF" w:themeFill="background1"/>
          <w:lang w:val="en-US" w:eastAsia="zh-CN"/>
        </w:rPr>
        <w:t>三</w:t>
      </w:r>
      <w:r>
        <w:rPr>
          <w:rFonts w:hint="eastAsia" w:ascii="宋体" w:hAnsi="宋体" w:eastAsia="宋体" w:cs="宋体"/>
          <w:szCs w:val="24"/>
          <w:shd w:val="clear" w:color="auto" w:fill="FFFFFF" w:themeFill="background1"/>
        </w:rPr>
        <w:t>、投标保证金证明材料（扫描件）</w:t>
      </w:r>
      <w:r>
        <w:tab/>
      </w:r>
      <w:r>
        <w:fldChar w:fldCharType="begin"/>
      </w:r>
      <w:r>
        <w:instrText xml:space="preserve"> PAGEREF _Toc26567 \h </w:instrText>
      </w:r>
      <w:r>
        <w:fldChar w:fldCharType="separate"/>
      </w:r>
      <w:r>
        <w:t>67</w:t>
      </w:r>
      <w:r>
        <w:fldChar w:fldCharType="end"/>
      </w:r>
      <w:r>
        <w:rPr>
          <w:rFonts w:ascii="宋体" w:hAnsi="宋体" w:eastAsia="宋体" w:cs="宋体"/>
          <w:bCs/>
        </w:rPr>
        <w:fldChar w:fldCharType="end"/>
      </w:r>
    </w:p>
    <w:p w14:paraId="08B48DFC">
      <w:pPr>
        <w:pStyle w:val="31"/>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_Toc27950 </w:instrText>
      </w:r>
      <w:r>
        <w:rPr>
          <w:rFonts w:ascii="宋体" w:hAnsi="宋体" w:eastAsia="宋体" w:cs="宋体"/>
          <w:bCs/>
        </w:rPr>
        <w:fldChar w:fldCharType="separate"/>
      </w:r>
      <w:r>
        <w:rPr>
          <w:rFonts w:hint="eastAsia" w:ascii="宋体" w:hAnsi="宋体" w:eastAsia="宋体" w:cs="宋体"/>
          <w:szCs w:val="24"/>
          <w:shd w:val="clear" w:color="auto" w:fill="FFFFFF" w:themeFill="background1"/>
        </w:rPr>
        <w:t>十</w:t>
      </w:r>
      <w:r>
        <w:rPr>
          <w:rFonts w:hint="eastAsia" w:ascii="宋体" w:hAnsi="宋体" w:eastAsia="宋体" w:cs="宋体"/>
          <w:szCs w:val="24"/>
          <w:shd w:val="clear" w:color="auto" w:fill="FFFFFF" w:themeFill="background1"/>
          <w:lang w:val="en-US" w:eastAsia="zh-CN"/>
        </w:rPr>
        <w:t>四</w:t>
      </w:r>
      <w:r>
        <w:rPr>
          <w:rFonts w:hint="eastAsia" w:ascii="宋体" w:hAnsi="宋体" w:eastAsia="宋体" w:cs="宋体"/>
          <w:szCs w:val="24"/>
          <w:shd w:val="clear" w:color="auto" w:fill="FFFFFF" w:themeFill="background1"/>
        </w:rPr>
        <w:t>、其他需要提交的资料</w:t>
      </w:r>
      <w:r>
        <w:tab/>
      </w:r>
      <w:r>
        <w:fldChar w:fldCharType="begin"/>
      </w:r>
      <w:r>
        <w:instrText xml:space="preserve"> PAGEREF _Toc27950 \h </w:instrText>
      </w:r>
      <w:r>
        <w:fldChar w:fldCharType="separate"/>
      </w:r>
      <w:r>
        <w:t>67</w:t>
      </w:r>
      <w:r>
        <w:fldChar w:fldCharType="end"/>
      </w:r>
      <w:r>
        <w:rPr>
          <w:rFonts w:ascii="宋体" w:hAnsi="宋体" w:eastAsia="宋体" w:cs="宋体"/>
          <w:bCs/>
        </w:rPr>
        <w:fldChar w:fldCharType="end"/>
      </w:r>
    </w:p>
    <w:p w14:paraId="303F84C8">
      <w:pPr>
        <w:pStyle w:val="25"/>
        <w:tabs>
          <w:tab w:val="right" w:leader="dot" w:pos="9354"/>
        </w:tabs>
        <w:spacing w:line="240" w:lineRule="auto"/>
      </w:pPr>
      <w:r>
        <w:rPr>
          <w:rFonts w:ascii="宋体" w:hAnsi="宋体" w:eastAsia="宋体" w:cs="宋体"/>
          <w:bCs/>
        </w:rPr>
        <w:fldChar w:fldCharType="begin"/>
      </w:r>
      <w:r>
        <w:rPr>
          <w:rFonts w:ascii="宋体" w:hAnsi="宋体" w:eastAsia="宋体" w:cs="宋体"/>
          <w:bCs/>
        </w:rPr>
        <w:instrText xml:space="preserve"> HYPERLINK \l _Toc9713 </w:instrText>
      </w:r>
      <w:r>
        <w:rPr>
          <w:rFonts w:ascii="宋体" w:hAnsi="宋体" w:eastAsia="宋体" w:cs="宋体"/>
          <w:bCs/>
        </w:rPr>
        <w:fldChar w:fldCharType="separate"/>
      </w:r>
      <w:r>
        <w:rPr>
          <w:rFonts w:hint="eastAsia" w:ascii="宋体" w:hAnsi="宋体" w:eastAsia="宋体" w:cs="宋体"/>
          <w:szCs w:val="24"/>
        </w:rPr>
        <w:t>第六章 补充条款</w:t>
      </w:r>
      <w:r>
        <w:tab/>
      </w:r>
      <w:r>
        <w:fldChar w:fldCharType="begin"/>
      </w:r>
      <w:r>
        <w:instrText xml:space="preserve"> PAGEREF _Toc9713 \h </w:instrText>
      </w:r>
      <w:r>
        <w:fldChar w:fldCharType="separate"/>
      </w:r>
      <w:r>
        <w:t>68</w:t>
      </w:r>
      <w:r>
        <w:fldChar w:fldCharType="end"/>
      </w:r>
      <w:r>
        <w:rPr>
          <w:rFonts w:ascii="宋体" w:hAnsi="宋体" w:eastAsia="宋体" w:cs="宋体"/>
          <w:bCs/>
        </w:rPr>
        <w:fldChar w:fldCharType="end"/>
      </w:r>
    </w:p>
    <w:p w14:paraId="0209795A">
      <w:pPr>
        <w:spacing w:line="240" w:lineRule="auto"/>
        <w:rPr>
          <w:rFonts w:ascii="宋体" w:hAnsi="宋体" w:eastAsia="宋体" w:cs="宋体"/>
          <w:b/>
          <w:bCs/>
          <w:sz w:val="24"/>
        </w:rPr>
      </w:pPr>
      <w:r>
        <w:rPr>
          <w:rFonts w:ascii="宋体" w:hAnsi="宋体" w:eastAsia="宋体" w:cs="宋体"/>
          <w:bCs/>
        </w:rPr>
        <w:fldChar w:fldCharType="end"/>
      </w:r>
    </w:p>
    <w:p w14:paraId="693F40AD">
      <w:pPr>
        <w:keepNext/>
        <w:widowControl/>
        <w:spacing w:after="156" w:afterLines="50" w:line="276" w:lineRule="auto"/>
        <w:jc w:val="center"/>
        <w:rPr>
          <w:rFonts w:hint="eastAsia" w:cs="宋体" w:asciiTheme="minorEastAsia" w:hAnsiTheme="minorEastAsia"/>
          <w:b/>
          <w:bCs/>
          <w:color w:val="000000"/>
          <w:sz w:val="28"/>
          <w:szCs w:val="28"/>
          <w:lang w:eastAsia="zh-CN"/>
        </w:rPr>
        <w:sectPr>
          <w:footerReference r:id="rId6" w:type="first"/>
          <w:headerReference r:id="rId3" w:type="default"/>
          <w:footerReference r:id="rId4" w:type="default"/>
          <w:footerReference r:id="rId5" w:type="even"/>
          <w:pgSz w:w="11906" w:h="16838"/>
          <w:pgMar w:top="1361" w:right="1134" w:bottom="1361" w:left="1418"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663D4D5D">
      <w:pPr>
        <w:jc w:val="center"/>
        <w:rPr>
          <w:b/>
          <w:bCs/>
          <w:sz w:val="32"/>
          <w:szCs w:val="32"/>
        </w:rPr>
      </w:pPr>
      <w:r>
        <w:rPr>
          <w:rFonts w:hint="eastAsia"/>
          <w:b/>
          <w:bCs/>
          <w:sz w:val="32"/>
          <w:szCs w:val="32"/>
          <w:lang w:eastAsia="zh-CN"/>
        </w:rPr>
        <w:t>乌鲁木齐市水磨沟区教育局葛家沟幼儿园智慧饮水系统采购项目</w:t>
      </w:r>
    </w:p>
    <w:p w14:paraId="3E82F80F">
      <w:pPr>
        <w:jc w:val="center"/>
        <w:rPr>
          <w:b/>
          <w:bCs/>
          <w:sz w:val="32"/>
          <w:szCs w:val="32"/>
        </w:rPr>
      </w:pPr>
      <w:r>
        <w:rPr>
          <w:rFonts w:hint="eastAsia"/>
          <w:b/>
          <w:bCs/>
          <w:sz w:val="32"/>
          <w:szCs w:val="32"/>
        </w:rPr>
        <w:t>公开招标公告</w:t>
      </w:r>
    </w:p>
    <w:p w14:paraId="5C928723">
      <w:pPr>
        <w:widowControl/>
        <w:spacing w:before="60" w:after="60"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项目概况</w:t>
      </w:r>
    </w:p>
    <w:p w14:paraId="6BEC4A94">
      <w:pPr>
        <w:widowControl/>
        <w:spacing w:before="60" w:after="60"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lang w:eastAsia="zh-CN"/>
        </w:rPr>
        <w:t>乌鲁木齐市水磨沟区教育局葛家沟幼儿园智慧饮水系统采购项目</w:t>
      </w:r>
      <w:r>
        <w:rPr>
          <w:rFonts w:hint="eastAsia" w:cs="宋体" w:asciiTheme="minorEastAsia" w:hAnsiTheme="minorEastAsia"/>
          <w:color w:val="auto"/>
          <w:kern w:val="0"/>
          <w:sz w:val="24"/>
          <w:szCs w:val="24"/>
        </w:rPr>
        <w:t xml:space="preserve"> 招标项目的潜在投标人应在政采云平台http://www.zcygov.cn获取招标文件，并于202</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08</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22</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:00（北京时间）前递交投标文件。</w:t>
      </w:r>
    </w:p>
    <w:p w14:paraId="57A2C7BA">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一、项目基本情况</w:t>
      </w:r>
    </w:p>
    <w:p w14:paraId="749E8CB2">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招标方式: 公开招标</w:t>
      </w:r>
    </w:p>
    <w:p w14:paraId="57EF05C5">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项目编号：</w:t>
      </w:r>
      <w:r>
        <w:rPr>
          <w:rFonts w:hint="eastAsia" w:cs="宋体" w:asciiTheme="minorEastAsia" w:hAnsiTheme="minorEastAsia"/>
          <w:kern w:val="0"/>
          <w:sz w:val="24"/>
          <w:szCs w:val="24"/>
          <w:lang w:eastAsia="zh-CN"/>
        </w:rPr>
        <w:t>xsj20240716-1</w:t>
      </w:r>
      <w:r>
        <w:rPr>
          <w:rFonts w:hint="eastAsia" w:cs="宋体" w:asciiTheme="minorEastAsia" w:hAnsiTheme="minorEastAsia"/>
          <w:kern w:val="0"/>
          <w:sz w:val="24"/>
          <w:szCs w:val="24"/>
        </w:rPr>
        <w:t xml:space="preserve"> </w:t>
      </w:r>
    </w:p>
    <w:p w14:paraId="54373A10">
      <w:pPr>
        <w:widowControl/>
        <w:spacing w:before="60" w:after="60" w:line="360" w:lineRule="auto"/>
        <w:ind w:firstLine="48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项目名称：</w:t>
      </w:r>
      <w:r>
        <w:rPr>
          <w:rFonts w:hint="eastAsia" w:cs="宋体" w:asciiTheme="minorEastAsia" w:hAnsiTheme="minorEastAsia"/>
          <w:kern w:val="0"/>
          <w:sz w:val="24"/>
          <w:szCs w:val="24"/>
          <w:highlight w:val="none"/>
          <w:lang w:eastAsia="zh-CN"/>
        </w:rPr>
        <w:t>乌鲁木齐市水磨沟区教育局葛家沟幼儿园智慧饮水系统采购项目</w:t>
      </w:r>
    </w:p>
    <w:p w14:paraId="72B21CEF">
      <w:pPr>
        <w:widowControl/>
        <w:spacing w:before="60" w:after="60" w:line="360" w:lineRule="auto"/>
        <w:ind w:firstLine="480"/>
        <w:jc w:val="left"/>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rPr>
        <w:t>预算金额（元）：</w:t>
      </w:r>
      <w:r>
        <w:rPr>
          <w:rFonts w:hint="eastAsia" w:cs="宋体" w:asciiTheme="minorEastAsia" w:hAnsiTheme="minorEastAsia"/>
          <w:color w:val="auto"/>
          <w:kern w:val="0"/>
          <w:sz w:val="24"/>
          <w:szCs w:val="24"/>
          <w:highlight w:val="none"/>
          <w:lang w:val="en-US" w:eastAsia="zh-CN"/>
        </w:rPr>
        <w:t>499000</w:t>
      </w:r>
    </w:p>
    <w:p w14:paraId="2D92020E">
      <w:pPr>
        <w:widowControl/>
        <w:spacing w:before="60" w:after="60" w:line="360" w:lineRule="auto"/>
        <w:ind w:firstLine="48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最高限价（元）：</w:t>
      </w:r>
      <w:r>
        <w:rPr>
          <w:rFonts w:hint="eastAsia" w:cs="宋体" w:asciiTheme="minorEastAsia" w:hAnsiTheme="minorEastAsia"/>
          <w:color w:val="auto"/>
          <w:kern w:val="0"/>
          <w:sz w:val="24"/>
          <w:szCs w:val="24"/>
          <w:highlight w:val="none"/>
          <w:lang w:val="en-US" w:eastAsia="zh-CN"/>
        </w:rPr>
        <w:t>499000</w:t>
      </w:r>
    </w:p>
    <w:p w14:paraId="6732A8B1">
      <w:pPr>
        <w:widowControl/>
        <w:tabs>
          <w:tab w:val="left" w:pos="7125"/>
        </w:tabs>
        <w:spacing w:before="60" w:after="60" w:line="360" w:lineRule="auto"/>
        <w:ind w:firstLine="48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采购需求：</w:t>
      </w:r>
      <w:r>
        <w:rPr>
          <w:rFonts w:hint="eastAsia" w:cs="宋体" w:asciiTheme="minorEastAsia" w:hAnsiTheme="minorEastAsia"/>
          <w:kern w:val="0"/>
          <w:sz w:val="24"/>
          <w:szCs w:val="24"/>
          <w:highlight w:val="none"/>
        </w:rPr>
        <w:tab/>
      </w:r>
    </w:p>
    <w:p w14:paraId="2AA6DB05">
      <w:pPr>
        <w:widowControl/>
        <w:tabs>
          <w:tab w:val="left" w:pos="7125"/>
        </w:tabs>
        <w:spacing w:before="60" w:after="60" w:line="360" w:lineRule="auto"/>
        <w:ind w:firstLine="48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标项名称:</w:t>
      </w:r>
      <w:r>
        <w:rPr>
          <w:rFonts w:hint="eastAsia" w:cs="宋体" w:asciiTheme="minorEastAsia" w:hAnsiTheme="minorEastAsia"/>
          <w:kern w:val="0"/>
          <w:sz w:val="24"/>
          <w:szCs w:val="24"/>
          <w:highlight w:val="none"/>
          <w:lang w:eastAsia="zh-CN"/>
        </w:rPr>
        <w:t>乌鲁木齐市水磨沟区教育局葛家沟幼儿园智慧饮水系统采购项目</w:t>
      </w:r>
    </w:p>
    <w:p w14:paraId="2859E7E5">
      <w:pPr>
        <w:widowControl/>
        <w:tabs>
          <w:tab w:val="left" w:pos="7125"/>
        </w:tabs>
        <w:spacing w:before="60" w:after="60" w:line="360" w:lineRule="auto"/>
        <w:ind w:firstLine="48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数量:不限</w:t>
      </w:r>
    </w:p>
    <w:p w14:paraId="461DADFF">
      <w:pPr>
        <w:widowControl/>
        <w:tabs>
          <w:tab w:val="left" w:pos="7125"/>
        </w:tabs>
        <w:spacing w:before="60" w:after="60" w:line="360" w:lineRule="auto"/>
        <w:ind w:firstLine="480"/>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预算金额（元）:</w:t>
      </w:r>
      <w:r>
        <w:rPr>
          <w:rFonts w:hint="eastAsia" w:cs="宋体" w:asciiTheme="minorEastAsia" w:hAnsiTheme="minorEastAsia"/>
          <w:color w:val="auto"/>
          <w:kern w:val="0"/>
          <w:sz w:val="24"/>
          <w:szCs w:val="24"/>
          <w:highlight w:val="none"/>
          <w:lang w:val="en-US" w:eastAsia="zh-CN"/>
        </w:rPr>
        <w:t>499000</w:t>
      </w:r>
    </w:p>
    <w:p w14:paraId="4B20E2E2">
      <w:pPr>
        <w:widowControl/>
        <w:tabs>
          <w:tab w:val="left" w:pos="7125"/>
        </w:tabs>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简要规格描述或项目基本概况介绍、用途：具体详见招标文件</w:t>
      </w:r>
    </w:p>
    <w:p w14:paraId="257E50D1">
      <w:pPr>
        <w:widowControl/>
        <w:tabs>
          <w:tab w:val="left" w:pos="7125"/>
        </w:tabs>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备注：</w:t>
      </w:r>
    </w:p>
    <w:p w14:paraId="488E5261">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合同履约期限：合同签订后</w:t>
      </w: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个日历日内</w:t>
      </w:r>
    </w:p>
    <w:p w14:paraId="13404690">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本项目</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不接受</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联合体投标。</w:t>
      </w:r>
    </w:p>
    <w:p w14:paraId="029ADD6C">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二、申请人的资格要求：</w:t>
      </w:r>
    </w:p>
    <w:p w14:paraId="1B5F8DD3">
      <w:pPr>
        <w:widowControl/>
        <w:spacing w:before="60" w:after="60" w:line="360" w:lineRule="auto"/>
        <w:ind w:firstLine="48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1.满足《中华人民共和国政府采购法》第二十二条规定；</w:t>
      </w:r>
    </w:p>
    <w:p w14:paraId="6AC43EB7">
      <w:pPr>
        <w:widowControl/>
        <w:spacing w:before="60" w:after="60" w:line="360" w:lineRule="auto"/>
        <w:ind w:firstLine="48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2.落实政府采购政策需满足的资格要求：本项目专门面向中小企业采购</w:t>
      </w:r>
      <w:r>
        <w:rPr>
          <w:rFonts w:hint="eastAsia" w:cs="宋体" w:asciiTheme="minorEastAsia" w:hAnsiTheme="minorEastAsia"/>
          <w:color w:val="auto"/>
          <w:kern w:val="0"/>
          <w:sz w:val="24"/>
          <w:szCs w:val="24"/>
          <w:lang w:eastAsia="zh-CN"/>
        </w:rPr>
        <w:t>。</w:t>
      </w:r>
    </w:p>
    <w:p w14:paraId="7939F9D6">
      <w:pPr>
        <w:widowControl/>
        <w:spacing w:before="60" w:after="60" w:line="360" w:lineRule="auto"/>
        <w:ind w:firstLine="480"/>
        <w:jc w:val="left"/>
        <w:rPr>
          <w:rFonts w:hint="eastAsia" w:cs="宋体"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rPr>
        <w:t>3.本项目的特定资格要求：无</w:t>
      </w:r>
      <w:r>
        <w:rPr>
          <w:rFonts w:hint="eastAsia" w:cs="宋体" w:asciiTheme="minorEastAsia" w:hAnsiTheme="minorEastAsia"/>
          <w:color w:val="auto"/>
          <w:kern w:val="0"/>
          <w:sz w:val="24"/>
          <w:szCs w:val="24"/>
          <w:lang w:eastAsia="zh-CN"/>
        </w:rPr>
        <w:t>。</w:t>
      </w:r>
    </w:p>
    <w:p w14:paraId="4F6E098F">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三、获取招标文件</w:t>
      </w:r>
    </w:p>
    <w:p w14:paraId="331DB6C1">
      <w:pPr>
        <w:widowControl/>
        <w:spacing w:before="60" w:after="60" w:line="360" w:lineRule="auto"/>
        <w:ind w:firstLine="48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时间：202</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07</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26</w:t>
      </w:r>
      <w:r>
        <w:rPr>
          <w:rFonts w:hint="eastAsia" w:cs="宋体" w:asciiTheme="minorEastAsia" w:hAnsiTheme="minorEastAsia"/>
          <w:color w:val="auto"/>
          <w:kern w:val="0"/>
          <w:sz w:val="24"/>
          <w:szCs w:val="24"/>
        </w:rPr>
        <w:t>日至20</w:t>
      </w:r>
      <w:r>
        <w:rPr>
          <w:rFonts w:hint="eastAsia" w:cs="宋体" w:asciiTheme="minorEastAsia" w:hAnsiTheme="minorEastAsia"/>
          <w:color w:val="auto"/>
          <w:kern w:val="0"/>
          <w:sz w:val="24"/>
          <w:szCs w:val="24"/>
          <w:lang w:val="en-US" w:eastAsia="zh-CN"/>
        </w:rPr>
        <w:t>24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08</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02</w:t>
      </w:r>
      <w:r>
        <w:rPr>
          <w:rFonts w:hint="eastAsia" w:cs="宋体" w:asciiTheme="minorEastAsia" w:hAnsiTheme="minorEastAsia"/>
          <w:color w:val="auto"/>
          <w:kern w:val="0"/>
          <w:sz w:val="24"/>
          <w:szCs w:val="24"/>
        </w:rPr>
        <w:t>日，每天上午00:00至12:00，下午12:00至23:59（北京时间，法定节假日除外）</w:t>
      </w:r>
    </w:p>
    <w:p w14:paraId="3FC0C211">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地点：政采云平台http://www.zcygov.cn</w:t>
      </w:r>
    </w:p>
    <w:p w14:paraId="691195C4">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方式：免费获取，供应商登陆政采云账户（网址：https://www.zcygov.cn/）,在线申请获取招标文件（登录政府采购云平台→采购项目→获取采购文件→申请，审核通过后可下载招标文件，如有操作性问题，可与政采云在线客服进行咨询，咨询电话：95763</w:t>
      </w:r>
    </w:p>
    <w:p w14:paraId="6402CA65">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售价（元）：0</w:t>
      </w:r>
    </w:p>
    <w:p w14:paraId="63CCE042">
      <w:pPr>
        <w:widowControl/>
        <w:spacing w:before="60" w:after="60" w:line="360" w:lineRule="auto"/>
        <w:jc w:val="both"/>
        <w:rPr>
          <w:rFonts w:cs="宋体" w:asciiTheme="minorEastAsia" w:hAnsiTheme="minorEastAsia"/>
          <w:b/>
          <w:bCs/>
          <w:kern w:val="0"/>
          <w:sz w:val="24"/>
          <w:szCs w:val="24"/>
        </w:rPr>
      </w:pPr>
      <w:r>
        <w:rPr>
          <w:rFonts w:hint="eastAsia" w:cs="宋体" w:asciiTheme="minorEastAsia" w:hAnsiTheme="minorEastAsia"/>
          <w:b/>
          <w:bCs/>
          <w:kern w:val="0"/>
          <w:sz w:val="24"/>
          <w:szCs w:val="24"/>
        </w:rPr>
        <w:t>四、提交投标文件截止时间、开标时间和地点</w:t>
      </w:r>
    </w:p>
    <w:p w14:paraId="7D9BDF19">
      <w:pPr>
        <w:widowControl/>
        <w:spacing w:before="60" w:after="60" w:line="360" w:lineRule="auto"/>
        <w:ind w:firstLine="48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提交投标文件截止时间：202</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08</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22</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:00（北京时间）</w:t>
      </w:r>
    </w:p>
    <w:p w14:paraId="698A321B">
      <w:pPr>
        <w:widowControl/>
        <w:spacing w:before="60" w:after="60" w:line="360" w:lineRule="auto"/>
        <w:ind w:firstLine="480"/>
        <w:jc w:val="left"/>
        <w:rPr>
          <w:rStyle w:val="208"/>
          <w:rFonts w:cs="宋体" w:asciiTheme="minorEastAsia" w:hAnsiTheme="minorEastAsia"/>
          <w:color w:val="auto"/>
          <w:sz w:val="24"/>
          <w:szCs w:val="24"/>
        </w:rPr>
      </w:pPr>
      <w:r>
        <w:rPr>
          <w:rFonts w:hint="eastAsia" w:cs="宋体" w:asciiTheme="minorEastAsia" w:hAnsiTheme="minorEastAsia"/>
          <w:color w:val="auto"/>
          <w:kern w:val="0"/>
          <w:sz w:val="24"/>
          <w:szCs w:val="24"/>
        </w:rPr>
        <w:t>投标地点：</w:t>
      </w:r>
      <w:bookmarkStart w:id="0" w:name="_Hlk129254397"/>
      <w:r>
        <w:rPr>
          <w:rStyle w:val="208"/>
          <w:rFonts w:hint="eastAsia" w:cs="宋体" w:asciiTheme="minorEastAsia" w:hAnsiTheme="minorEastAsia"/>
          <w:color w:val="auto"/>
          <w:sz w:val="24"/>
          <w:szCs w:val="24"/>
        </w:rPr>
        <w:t>供应商应在此之前将加密的投标文件上传至政采云平台对应位置 (逾期送达或不符合规定的投标文件将被拒绝接收)。</w:t>
      </w:r>
      <w:bookmarkEnd w:id="0"/>
    </w:p>
    <w:p w14:paraId="77AE1E87">
      <w:pPr>
        <w:widowControl/>
        <w:spacing w:before="60" w:after="60" w:line="360" w:lineRule="auto"/>
        <w:ind w:firstLine="48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开标时间：202</w:t>
      </w:r>
      <w:r>
        <w:rPr>
          <w:rFonts w:hint="eastAsia" w:cs="宋体" w:asciiTheme="minorEastAsia" w:hAnsiTheme="minorEastAsia"/>
          <w:color w:val="auto"/>
          <w:kern w:val="0"/>
          <w:sz w:val="24"/>
          <w:szCs w:val="24"/>
          <w:lang w:val="en-US" w:eastAsia="zh-CN"/>
        </w:rPr>
        <w:t>4</w:t>
      </w:r>
      <w:r>
        <w:rPr>
          <w:rFonts w:hint="eastAsia" w:cs="宋体" w:asciiTheme="minorEastAsia" w:hAnsiTheme="minorEastAsia"/>
          <w:color w:val="auto"/>
          <w:kern w:val="0"/>
          <w:sz w:val="24"/>
          <w:szCs w:val="24"/>
        </w:rPr>
        <w:t>年</w:t>
      </w:r>
      <w:r>
        <w:rPr>
          <w:rFonts w:hint="eastAsia" w:cs="宋体" w:asciiTheme="minorEastAsia" w:hAnsiTheme="minorEastAsia"/>
          <w:color w:val="auto"/>
          <w:kern w:val="0"/>
          <w:sz w:val="24"/>
          <w:szCs w:val="24"/>
          <w:lang w:val="en-US" w:eastAsia="zh-CN"/>
        </w:rPr>
        <w:t>08</w:t>
      </w:r>
      <w:r>
        <w:rPr>
          <w:rFonts w:hint="eastAsia" w:cs="宋体" w:asciiTheme="minorEastAsia" w:hAnsiTheme="minorEastAsia"/>
          <w:color w:val="auto"/>
          <w:kern w:val="0"/>
          <w:sz w:val="24"/>
          <w:szCs w:val="24"/>
        </w:rPr>
        <w:t>月</w:t>
      </w:r>
      <w:r>
        <w:rPr>
          <w:rFonts w:hint="eastAsia" w:cs="宋体" w:asciiTheme="minorEastAsia" w:hAnsiTheme="minorEastAsia"/>
          <w:color w:val="auto"/>
          <w:kern w:val="0"/>
          <w:sz w:val="24"/>
          <w:szCs w:val="24"/>
          <w:lang w:val="en-US" w:eastAsia="zh-CN"/>
        </w:rPr>
        <w:t>22</w:t>
      </w:r>
      <w:r>
        <w:rPr>
          <w:rFonts w:hint="eastAsia" w:cs="宋体" w:asciiTheme="minorEastAsia" w:hAnsiTheme="minorEastAsia"/>
          <w:color w:val="auto"/>
          <w:kern w:val="0"/>
          <w:sz w:val="24"/>
          <w:szCs w:val="24"/>
        </w:rPr>
        <w:t>日</w:t>
      </w:r>
      <w:r>
        <w:rPr>
          <w:rFonts w:hint="eastAsia" w:cs="宋体" w:asciiTheme="minorEastAsia" w:hAnsiTheme="minorEastAsia"/>
          <w:color w:val="auto"/>
          <w:kern w:val="0"/>
          <w:sz w:val="24"/>
          <w:szCs w:val="24"/>
          <w:lang w:val="en-US" w:eastAsia="zh-CN"/>
        </w:rPr>
        <w:t>11</w:t>
      </w:r>
      <w:r>
        <w:rPr>
          <w:rFonts w:hint="eastAsia" w:cs="宋体" w:asciiTheme="minorEastAsia" w:hAnsiTheme="minorEastAsia"/>
          <w:color w:val="auto"/>
          <w:kern w:val="0"/>
          <w:sz w:val="24"/>
          <w:szCs w:val="24"/>
        </w:rPr>
        <w:t>:00（北京时间）</w:t>
      </w:r>
    </w:p>
    <w:p w14:paraId="1B182874">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开标地点：</w:t>
      </w:r>
      <w:r>
        <w:rPr>
          <w:rStyle w:val="208"/>
          <w:rFonts w:hint="eastAsia" w:cs="宋体" w:asciiTheme="minorEastAsia" w:hAnsiTheme="minorEastAsia"/>
          <w:sz w:val="24"/>
          <w:szCs w:val="24"/>
        </w:rPr>
        <w:t>政采云平台https://www.zcygov.cn/不见面开标大厅</w:t>
      </w:r>
    </w:p>
    <w:p w14:paraId="50E73CCD">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五、公告期限</w:t>
      </w:r>
    </w:p>
    <w:p w14:paraId="58B8FC13">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自本公告发布之日起5个工作日。</w:t>
      </w:r>
    </w:p>
    <w:p w14:paraId="745EEA33">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六、其他补充事宜</w:t>
      </w:r>
    </w:p>
    <w:p w14:paraId="73E003B0">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1.本项目实行网上投标，采用投标文件电子标书；</w:t>
      </w:r>
    </w:p>
    <w:p w14:paraId="739F24F7">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46203C63">
      <w:pPr>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4459DD8">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4.供应商应当在投标截止时间前,将生成的“电子加密投标文件”上传递交至“政府采购云平台”,投标截止时间以后上传递交的投标文件将被“政府采购云平台”拒收；</w:t>
      </w:r>
    </w:p>
    <w:p w14:paraId="6097E2E4">
      <w:pPr>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5.供应商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供应商在规定时间内因自身原因导致无法正常解密,后果由供应商自行承担；</w:t>
      </w:r>
    </w:p>
    <w:p w14:paraId="45BA1C6B">
      <w:pPr>
        <w:spacing w:line="360" w:lineRule="auto"/>
        <w:ind w:firstLine="480" w:firstLineChars="200"/>
        <w:rPr>
          <w:rStyle w:val="208"/>
          <w:rFonts w:cs="宋体" w:asciiTheme="minorEastAsia" w:hAnsiTheme="minorEastAsia"/>
          <w:sz w:val="24"/>
          <w:szCs w:val="24"/>
        </w:rPr>
      </w:pPr>
      <w:r>
        <w:rPr>
          <w:rFonts w:hint="eastAsia" w:cs="宋体" w:asciiTheme="minorEastAsia" w:hAnsiTheme="minorEastAsia"/>
          <w:sz w:val="24"/>
          <w:szCs w:val="24"/>
        </w:rPr>
        <w:t>6.供应商登录政采云平台，在开标时间后30分钟内用“项目采购-开标评标”功能进行解密投标文件。若供应商在规定时间内未按时解密的，视为无效投标。解密与加密投标文件须使用同一个 CA。</w:t>
      </w:r>
    </w:p>
    <w:p w14:paraId="5EC127D8">
      <w:pPr>
        <w:widowControl/>
        <w:spacing w:before="60" w:after="60"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七、对本次采购提出询问，请按以下方式联系</w:t>
      </w:r>
    </w:p>
    <w:p w14:paraId="4516EF16">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1.采购人信息</w:t>
      </w:r>
    </w:p>
    <w:p w14:paraId="332EADA1">
      <w:pPr>
        <w:widowControl/>
        <w:spacing w:before="60" w:after="60" w:line="360" w:lineRule="auto"/>
        <w:ind w:firstLine="480"/>
        <w:jc w:val="left"/>
        <w:rPr>
          <w:rStyle w:val="208"/>
          <w:rFonts w:hint="eastAsia" w:eastAsia="宋体" w:cs="宋体" w:asciiTheme="minorEastAsia" w:hAnsiTheme="minorEastAsia"/>
          <w:color w:val="000000"/>
          <w:sz w:val="24"/>
          <w:szCs w:val="24"/>
          <w:lang w:eastAsia="zh-CN"/>
        </w:rPr>
      </w:pPr>
      <w:r>
        <w:rPr>
          <w:rStyle w:val="208"/>
          <w:rFonts w:hint="eastAsia" w:eastAsia="宋体" w:cs="宋体" w:asciiTheme="minorEastAsia" w:hAnsiTheme="minorEastAsia"/>
          <w:color w:val="000000"/>
          <w:sz w:val="24"/>
          <w:szCs w:val="24"/>
        </w:rPr>
        <w:t>名 称：</w:t>
      </w:r>
      <w:r>
        <w:rPr>
          <w:rStyle w:val="208"/>
          <w:rFonts w:hint="eastAsia" w:eastAsia="宋体" w:cs="宋体" w:asciiTheme="minorEastAsia" w:hAnsiTheme="minorEastAsia"/>
          <w:color w:val="000000"/>
          <w:sz w:val="24"/>
          <w:szCs w:val="24"/>
          <w:lang w:eastAsia="zh-CN"/>
        </w:rPr>
        <w:t>乌鲁木齐市水磨沟区教育局</w:t>
      </w:r>
    </w:p>
    <w:p w14:paraId="0D1C073F">
      <w:pPr>
        <w:widowControl/>
        <w:spacing w:before="60" w:after="60" w:line="360" w:lineRule="auto"/>
        <w:ind w:firstLine="480"/>
        <w:jc w:val="left"/>
        <w:rPr>
          <w:rStyle w:val="208"/>
          <w:rFonts w:hint="eastAsia" w:eastAsia="宋体" w:cs="宋体" w:asciiTheme="minorEastAsia" w:hAnsiTheme="minorEastAsia"/>
          <w:color w:val="000000"/>
          <w:sz w:val="24"/>
          <w:szCs w:val="24"/>
        </w:rPr>
      </w:pPr>
      <w:r>
        <w:rPr>
          <w:rStyle w:val="208"/>
          <w:rFonts w:hint="eastAsia" w:eastAsia="宋体" w:cs="宋体" w:asciiTheme="minorEastAsia" w:hAnsiTheme="minorEastAsia"/>
          <w:color w:val="000000"/>
          <w:sz w:val="24"/>
          <w:szCs w:val="24"/>
        </w:rPr>
        <w:t>地 址：乌鲁木齐市水磨沟区温泉西路131号</w:t>
      </w:r>
    </w:p>
    <w:p w14:paraId="5B109C20">
      <w:pPr>
        <w:widowControl/>
        <w:spacing w:before="60" w:after="60" w:line="360" w:lineRule="auto"/>
        <w:ind w:firstLine="480"/>
        <w:jc w:val="left"/>
        <w:rPr>
          <w:rStyle w:val="208"/>
          <w:rFonts w:hint="eastAsia" w:eastAsia="宋体" w:cs="宋体" w:asciiTheme="minorEastAsia" w:hAnsiTheme="minorEastAsia"/>
          <w:color w:val="000000"/>
          <w:sz w:val="24"/>
          <w:szCs w:val="24"/>
          <w:lang w:eastAsia="zh-CN"/>
        </w:rPr>
      </w:pPr>
      <w:r>
        <w:rPr>
          <w:rStyle w:val="208"/>
          <w:rFonts w:hint="eastAsia" w:eastAsia="宋体" w:cs="宋体" w:asciiTheme="minorEastAsia" w:hAnsiTheme="minorEastAsia"/>
          <w:color w:val="000000"/>
          <w:sz w:val="24"/>
          <w:szCs w:val="24"/>
        </w:rPr>
        <w:t>联系人：栗梓夏</w:t>
      </w:r>
      <w:r>
        <w:rPr>
          <w:rStyle w:val="208"/>
          <w:rFonts w:hint="eastAsia" w:eastAsia="宋体" w:cs="宋体" w:asciiTheme="minorEastAsia" w:hAnsiTheme="minorEastAsia"/>
          <w:color w:val="000000"/>
          <w:sz w:val="24"/>
          <w:szCs w:val="24"/>
          <w:lang w:val="en-US" w:eastAsia="zh-CN"/>
        </w:rPr>
        <w:t xml:space="preserve"> </w:t>
      </w:r>
    </w:p>
    <w:p w14:paraId="0D17FBDC">
      <w:pPr>
        <w:widowControl/>
        <w:spacing w:before="60" w:after="60" w:line="360" w:lineRule="auto"/>
        <w:ind w:firstLine="480"/>
        <w:jc w:val="left"/>
        <w:rPr>
          <w:rStyle w:val="208"/>
          <w:rFonts w:hint="eastAsia" w:eastAsia="宋体" w:cs="宋体" w:asciiTheme="minorEastAsia" w:hAnsiTheme="minorEastAsia"/>
          <w:color w:val="000000"/>
          <w:sz w:val="24"/>
          <w:szCs w:val="24"/>
          <w:lang w:eastAsia="zh-CN"/>
        </w:rPr>
      </w:pPr>
      <w:r>
        <w:rPr>
          <w:rStyle w:val="208"/>
          <w:rFonts w:hint="eastAsia" w:eastAsia="宋体" w:cs="宋体" w:asciiTheme="minorEastAsia" w:hAnsiTheme="minorEastAsia"/>
          <w:color w:val="000000"/>
          <w:sz w:val="24"/>
          <w:szCs w:val="24"/>
        </w:rPr>
        <w:t>联系方式：0991-4635044</w:t>
      </w:r>
      <w:r>
        <w:rPr>
          <w:rStyle w:val="208"/>
          <w:rFonts w:hint="eastAsia" w:eastAsia="宋体" w:cs="宋体" w:asciiTheme="minorEastAsia" w:hAnsiTheme="minorEastAsia"/>
          <w:color w:val="000000"/>
          <w:sz w:val="24"/>
          <w:szCs w:val="24"/>
          <w:lang w:val="en-US" w:eastAsia="zh-CN"/>
        </w:rPr>
        <w:t xml:space="preserve"> </w:t>
      </w:r>
    </w:p>
    <w:p w14:paraId="09B3DD86">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2.采购代理机构信息</w:t>
      </w:r>
    </w:p>
    <w:p w14:paraId="07464CA5">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名 称：</w:t>
      </w:r>
      <w:r>
        <w:rPr>
          <w:rStyle w:val="208"/>
          <w:rFonts w:hint="eastAsia" w:cs="宋体" w:asciiTheme="minorEastAsia" w:hAnsiTheme="minorEastAsia"/>
          <w:color w:val="000000"/>
          <w:sz w:val="24"/>
          <w:szCs w:val="24"/>
        </w:rPr>
        <w:t>新疆新世纪招标有限公司</w:t>
      </w:r>
    </w:p>
    <w:p w14:paraId="60939AF9">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地 址：</w:t>
      </w:r>
      <w:r>
        <w:rPr>
          <w:rStyle w:val="208"/>
          <w:rFonts w:hint="eastAsia" w:cs="宋体" w:asciiTheme="minorEastAsia" w:hAnsiTheme="minorEastAsia"/>
          <w:color w:val="000000"/>
          <w:sz w:val="24"/>
          <w:szCs w:val="24"/>
        </w:rPr>
        <w:t>新疆乌鲁木齐市水磨沟区新兴街20号凤凰科技大厦五楼</w:t>
      </w:r>
    </w:p>
    <w:p w14:paraId="1540D922">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联系方式：</w:t>
      </w:r>
      <w:r>
        <w:rPr>
          <w:rStyle w:val="208"/>
          <w:rFonts w:hint="eastAsia" w:cs="宋体" w:asciiTheme="minorEastAsia" w:hAnsiTheme="minorEastAsia"/>
          <w:color w:val="000000"/>
          <w:sz w:val="24"/>
          <w:szCs w:val="24"/>
        </w:rPr>
        <w:t>18799185025</w:t>
      </w:r>
      <w:r>
        <w:rPr>
          <w:rStyle w:val="55"/>
          <w:rFonts w:hint="eastAsia" w:cs="宋体" w:asciiTheme="minorEastAsia" w:hAnsiTheme="minorEastAsia"/>
          <w:color w:val="000000"/>
          <w:sz w:val="24"/>
          <w:szCs w:val="24"/>
        </w:rPr>
        <w:t>、4661782</w:t>
      </w:r>
    </w:p>
    <w:p w14:paraId="51A0ED4C">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3.项目联系方式</w:t>
      </w:r>
    </w:p>
    <w:p w14:paraId="570B0A9C">
      <w:pPr>
        <w:widowControl/>
        <w:spacing w:before="60" w:after="60" w:line="360" w:lineRule="auto"/>
        <w:ind w:firstLine="480"/>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项目联系人：</w:t>
      </w:r>
      <w:r>
        <w:rPr>
          <w:rFonts w:hint="eastAsia" w:cs="宋体" w:asciiTheme="minorEastAsia" w:hAnsiTheme="minorEastAsia"/>
          <w:kern w:val="0"/>
          <w:sz w:val="24"/>
          <w:szCs w:val="24"/>
          <w:lang w:val="en-US" w:eastAsia="zh-CN"/>
        </w:rPr>
        <w:t>聂培伟</w:t>
      </w:r>
    </w:p>
    <w:p w14:paraId="6AA99079">
      <w:pPr>
        <w:widowControl/>
        <w:spacing w:before="60" w:after="60"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电 话：</w:t>
      </w:r>
      <w:r>
        <w:rPr>
          <w:rStyle w:val="55"/>
          <w:rFonts w:hint="eastAsia" w:cs="宋体" w:asciiTheme="minorEastAsia" w:hAnsiTheme="minorEastAsia"/>
          <w:color w:val="000000"/>
          <w:sz w:val="24"/>
          <w:szCs w:val="24"/>
          <w:lang w:val="en-US" w:eastAsia="zh-CN"/>
        </w:rPr>
        <w:t>13040571205</w:t>
      </w:r>
      <w:r>
        <w:rPr>
          <w:rStyle w:val="55"/>
          <w:rFonts w:hint="eastAsia" w:cs="宋体" w:asciiTheme="minorEastAsia" w:hAnsiTheme="minorEastAsia"/>
          <w:color w:val="000000"/>
          <w:sz w:val="24"/>
          <w:szCs w:val="24"/>
        </w:rPr>
        <w:t>、4661782</w:t>
      </w:r>
    </w:p>
    <w:p w14:paraId="5CC0AF0F">
      <w:pPr>
        <w:spacing w:line="360" w:lineRule="auto"/>
        <w:rPr>
          <w:rFonts w:hint="eastAsia" w:ascii="宋体" w:hAnsi="宋体" w:eastAsia="宋体" w:cs="宋体"/>
          <w:b/>
          <w:sz w:val="24"/>
          <w:szCs w:val="24"/>
        </w:rPr>
      </w:pPr>
      <w:r>
        <w:rPr>
          <w:rFonts w:hint="eastAsia" w:ascii="宋体" w:hAnsi="宋体" w:eastAsia="宋体" w:cs="宋体"/>
          <w:b/>
          <w:sz w:val="24"/>
          <w:szCs w:val="24"/>
        </w:rPr>
        <w:br w:type="page"/>
      </w:r>
    </w:p>
    <w:p w14:paraId="643B25FC">
      <w:pPr>
        <w:spacing w:line="440" w:lineRule="exact"/>
        <w:jc w:val="center"/>
        <w:outlineLvl w:val="0"/>
        <w:rPr>
          <w:rFonts w:ascii="宋体" w:hAnsi="宋体" w:eastAsia="宋体" w:cs="宋体"/>
          <w:b/>
          <w:sz w:val="24"/>
          <w:szCs w:val="24"/>
        </w:rPr>
      </w:pPr>
      <w:bookmarkStart w:id="1" w:name="_Toc8454"/>
      <w:r>
        <w:rPr>
          <w:rFonts w:hint="eastAsia" w:ascii="宋体" w:hAnsi="宋体" w:eastAsia="宋体" w:cs="宋体"/>
          <w:b/>
          <w:sz w:val="24"/>
          <w:szCs w:val="24"/>
        </w:rPr>
        <w:t>投标人须知前附表</w:t>
      </w:r>
      <w:bookmarkEnd w:id="1"/>
    </w:p>
    <w:tbl>
      <w:tblPr>
        <w:tblStyle w:val="39"/>
        <w:tblW w:w="9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54"/>
        <w:gridCol w:w="7242"/>
      </w:tblGrid>
      <w:tr w14:paraId="2FA3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375096E4">
            <w:pPr>
              <w:jc w:val="center"/>
              <w:rPr>
                <w:rFonts w:ascii="宋体" w:hAnsi="宋体" w:cs="Times New Roman"/>
                <w:b/>
                <w:kern w:val="0"/>
                <w:sz w:val="24"/>
                <w:szCs w:val="24"/>
              </w:rPr>
            </w:pPr>
            <w:r>
              <w:rPr>
                <w:rFonts w:hint="eastAsia" w:ascii="宋体" w:hAnsi="宋体" w:cs="Times New Roman"/>
                <w:b/>
                <w:kern w:val="0"/>
                <w:sz w:val="24"/>
                <w:szCs w:val="24"/>
              </w:rPr>
              <w:t>项号</w:t>
            </w:r>
          </w:p>
        </w:tc>
        <w:tc>
          <w:tcPr>
            <w:tcW w:w="8996" w:type="dxa"/>
            <w:gridSpan w:val="2"/>
            <w:vAlign w:val="center"/>
          </w:tcPr>
          <w:p w14:paraId="2B7341C4">
            <w:pPr>
              <w:jc w:val="center"/>
              <w:rPr>
                <w:rFonts w:ascii="宋体" w:hAnsi="宋体" w:cs="Times New Roman"/>
                <w:b/>
                <w:kern w:val="0"/>
                <w:sz w:val="24"/>
                <w:szCs w:val="24"/>
              </w:rPr>
            </w:pPr>
            <w:r>
              <w:rPr>
                <w:rFonts w:hint="eastAsia" w:ascii="宋体" w:hAnsi="宋体" w:cs="Times New Roman"/>
                <w:b/>
                <w:kern w:val="0"/>
                <w:sz w:val="24"/>
                <w:szCs w:val="24"/>
              </w:rPr>
              <w:t>编列内容</w:t>
            </w:r>
          </w:p>
        </w:tc>
      </w:tr>
      <w:tr w14:paraId="091A9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A94368F">
            <w:pPr>
              <w:jc w:val="center"/>
              <w:rPr>
                <w:rFonts w:ascii="宋体" w:hAnsi="宋体" w:cs="Times New Roman"/>
                <w:kern w:val="0"/>
                <w:sz w:val="24"/>
                <w:szCs w:val="24"/>
              </w:rPr>
            </w:pPr>
            <w:r>
              <w:rPr>
                <w:rFonts w:ascii="宋体" w:hAnsi="宋体" w:cs="Times New Roman"/>
                <w:kern w:val="0"/>
                <w:sz w:val="24"/>
                <w:szCs w:val="24"/>
              </w:rPr>
              <w:t>1</w:t>
            </w:r>
          </w:p>
        </w:tc>
        <w:tc>
          <w:tcPr>
            <w:tcW w:w="1754" w:type="dxa"/>
            <w:vAlign w:val="center"/>
          </w:tcPr>
          <w:p w14:paraId="05E029FF">
            <w:pPr>
              <w:keepNext/>
              <w:widowControl/>
              <w:jc w:val="center"/>
              <w:rPr>
                <w:rFonts w:ascii="宋体" w:hAnsi="宋体" w:cs="Arial"/>
                <w:kern w:val="0"/>
                <w:sz w:val="24"/>
                <w:szCs w:val="24"/>
              </w:rPr>
            </w:pPr>
            <w:r>
              <w:rPr>
                <w:rFonts w:hint="eastAsia" w:ascii="宋体" w:hAnsi="宋体" w:cs="Arial"/>
                <w:kern w:val="0"/>
                <w:sz w:val="24"/>
                <w:szCs w:val="24"/>
              </w:rPr>
              <w:t>项目名称</w:t>
            </w:r>
          </w:p>
        </w:tc>
        <w:tc>
          <w:tcPr>
            <w:tcW w:w="7242" w:type="dxa"/>
            <w:vAlign w:val="center"/>
          </w:tcPr>
          <w:p w14:paraId="1A0DA0B4">
            <w:pPr>
              <w:keepNext/>
              <w:widowControl/>
              <w:jc w:val="left"/>
              <w:rPr>
                <w:rFonts w:ascii="宋体" w:hAnsi="宋体" w:cs="Arial"/>
                <w:kern w:val="0"/>
                <w:sz w:val="24"/>
                <w:szCs w:val="24"/>
              </w:rPr>
            </w:pPr>
            <w:r>
              <w:rPr>
                <w:rFonts w:hint="eastAsia" w:ascii="宋体" w:hAnsi="宋体" w:cs="Arial"/>
                <w:kern w:val="0"/>
                <w:sz w:val="24"/>
                <w:szCs w:val="24"/>
                <w:lang w:eastAsia="zh-CN"/>
              </w:rPr>
              <w:t>乌鲁木齐市水磨沟区教育局葛家沟幼儿园智慧饮水系统采购项目</w:t>
            </w:r>
          </w:p>
        </w:tc>
      </w:tr>
      <w:tr w14:paraId="1400C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99B2AF0">
            <w:pPr>
              <w:jc w:val="center"/>
              <w:rPr>
                <w:rFonts w:ascii="宋体" w:hAnsi="宋体" w:cs="Times New Roman"/>
                <w:kern w:val="0"/>
                <w:sz w:val="24"/>
                <w:szCs w:val="24"/>
              </w:rPr>
            </w:pPr>
          </w:p>
        </w:tc>
        <w:tc>
          <w:tcPr>
            <w:tcW w:w="1754" w:type="dxa"/>
            <w:vAlign w:val="center"/>
          </w:tcPr>
          <w:p w14:paraId="2BE9A243">
            <w:pPr>
              <w:keepNext/>
              <w:widowControl/>
              <w:jc w:val="center"/>
              <w:rPr>
                <w:rFonts w:ascii="宋体" w:hAnsi="宋体" w:cs="Arial"/>
                <w:kern w:val="0"/>
                <w:sz w:val="24"/>
                <w:szCs w:val="24"/>
              </w:rPr>
            </w:pPr>
            <w:r>
              <w:rPr>
                <w:rFonts w:hint="eastAsia" w:ascii="宋体" w:hAnsi="宋体" w:cs="Arial"/>
                <w:kern w:val="0"/>
                <w:sz w:val="24"/>
                <w:szCs w:val="24"/>
              </w:rPr>
              <w:t>项目编号</w:t>
            </w:r>
          </w:p>
        </w:tc>
        <w:tc>
          <w:tcPr>
            <w:tcW w:w="7242" w:type="dxa"/>
            <w:vAlign w:val="center"/>
          </w:tcPr>
          <w:p w14:paraId="62F29898">
            <w:pPr>
              <w:keepNext/>
              <w:widowControl/>
              <w:jc w:val="left"/>
              <w:rPr>
                <w:rFonts w:hint="eastAsia" w:ascii="宋体" w:hAnsi="宋体" w:cs="Arial" w:eastAsiaTheme="minorEastAsia"/>
                <w:kern w:val="0"/>
                <w:sz w:val="24"/>
                <w:szCs w:val="24"/>
                <w:lang w:eastAsia="zh-CN"/>
              </w:rPr>
            </w:pPr>
            <w:r>
              <w:rPr>
                <w:rFonts w:hint="eastAsia" w:ascii="宋体" w:hAnsi="宋体" w:cs="Arial"/>
                <w:kern w:val="0"/>
                <w:sz w:val="24"/>
                <w:szCs w:val="24"/>
                <w:lang w:eastAsia="zh-CN"/>
              </w:rPr>
              <w:t>xsj20240716-1</w:t>
            </w:r>
          </w:p>
        </w:tc>
      </w:tr>
      <w:tr w14:paraId="3FEF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E0534DD">
            <w:pPr>
              <w:jc w:val="center"/>
              <w:rPr>
                <w:rFonts w:ascii="宋体" w:hAnsi="宋体" w:cs="Times New Roman"/>
                <w:kern w:val="0"/>
                <w:sz w:val="24"/>
                <w:szCs w:val="24"/>
              </w:rPr>
            </w:pPr>
          </w:p>
        </w:tc>
        <w:tc>
          <w:tcPr>
            <w:tcW w:w="1754" w:type="dxa"/>
            <w:vAlign w:val="center"/>
          </w:tcPr>
          <w:p w14:paraId="0B2AE4A6">
            <w:pPr>
              <w:keepNext/>
              <w:widowControl/>
              <w:jc w:val="center"/>
              <w:rPr>
                <w:rFonts w:ascii="宋体" w:hAnsi="宋体" w:cs="Arial"/>
                <w:kern w:val="0"/>
                <w:sz w:val="24"/>
                <w:szCs w:val="24"/>
              </w:rPr>
            </w:pPr>
            <w:r>
              <w:rPr>
                <w:rFonts w:hint="eastAsia" w:ascii="宋体" w:hAnsi="宋体" w:cs="Arial"/>
                <w:kern w:val="0"/>
                <w:sz w:val="24"/>
                <w:szCs w:val="24"/>
              </w:rPr>
              <w:t>采购人</w:t>
            </w:r>
          </w:p>
        </w:tc>
        <w:tc>
          <w:tcPr>
            <w:tcW w:w="7242" w:type="dxa"/>
            <w:vAlign w:val="center"/>
          </w:tcPr>
          <w:p w14:paraId="7A113E48">
            <w:pPr>
              <w:keepNext/>
              <w:widowControl/>
              <w:jc w:val="left"/>
              <w:rPr>
                <w:rFonts w:hint="default"/>
                <w:sz w:val="24"/>
                <w:szCs w:val="24"/>
                <w:lang w:val="en-US" w:eastAsia="zh-CN"/>
              </w:rPr>
            </w:pPr>
            <w:r>
              <w:rPr>
                <w:rFonts w:hint="eastAsia" w:ascii="宋体" w:hAnsi="宋体" w:cs="Arial"/>
                <w:kern w:val="0"/>
                <w:sz w:val="24"/>
                <w:szCs w:val="24"/>
                <w:lang w:eastAsia="zh-CN"/>
              </w:rPr>
              <w:t>乌鲁木齐市水磨沟区教育局</w:t>
            </w:r>
          </w:p>
        </w:tc>
      </w:tr>
      <w:tr w14:paraId="3A5A2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85" w:hRule="atLeast"/>
          <w:jc w:val="center"/>
        </w:trPr>
        <w:tc>
          <w:tcPr>
            <w:tcW w:w="597" w:type="dxa"/>
            <w:vMerge w:val="continue"/>
            <w:vAlign w:val="center"/>
          </w:tcPr>
          <w:p w14:paraId="344894CA">
            <w:pPr>
              <w:jc w:val="center"/>
              <w:rPr>
                <w:rFonts w:ascii="宋体" w:hAnsi="宋体" w:cs="Times New Roman"/>
                <w:kern w:val="0"/>
                <w:sz w:val="24"/>
                <w:szCs w:val="24"/>
              </w:rPr>
            </w:pPr>
          </w:p>
        </w:tc>
        <w:tc>
          <w:tcPr>
            <w:tcW w:w="1754" w:type="dxa"/>
            <w:vAlign w:val="center"/>
          </w:tcPr>
          <w:p w14:paraId="03C1CB87">
            <w:pPr>
              <w:keepNext/>
              <w:widowControl/>
              <w:jc w:val="center"/>
              <w:rPr>
                <w:rFonts w:ascii="宋体" w:hAnsi="宋体" w:cs="Arial"/>
                <w:kern w:val="0"/>
                <w:sz w:val="24"/>
                <w:szCs w:val="24"/>
              </w:rPr>
            </w:pPr>
            <w:r>
              <w:rPr>
                <w:rFonts w:hint="eastAsia" w:ascii="宋体" w:hAnsi="宋体" w:cs="Arial"/>
                <w:kern w:val="0"/>
                <w:sz w:val="24"/>
                <w:szCs w:val="24"/>
              </w:rPr>
              <w:t>采购代理机构</w:t>
            </w:r>
          </w:p>
        </w:tc>
        <w:tc>
          <w:tcPr>
            <w:tcW w:w="7242" w:type="dxa"/>
            <w:vAlign w:val="center"/>
          </w:tcPr>
          <w:p w14:paraId="77015BAF">
            <w:pPr>
              <w:keepNext/>
              <w:widowControl/>
              <w:jc w:val="left"/>
              <w:rPr>
                <w:rFonts w:ascii="宋体" w:hAnsi="宋体" w:cs="Arial"/>
                <w:kern w:val="0"/>
                <w:sz w:val="24"/>
                <w:szCs w:val="24"/>
              </w:rPr>
            </w:pPr>
            <w:r>
              <w:rPr>
                <w:rFonts w:hint="eastAsia" w:ascii="宋体" w:hAnsi="宋体" w:cs="Arial"/>
                <w:kern w:val="0"/>
                <w:sz w:val="24"/>
                <w:szCs w:val="24"/>
              </w:rPr>
              <w:t>新疆新世纪招标有限公司</w:t>
            </w:r>
          </w:p>
        </w:tc>
      </w:tr>
      <w:tr w14:paraId="0AE4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F33B820">
            <w:pPr>
              <w:jc w:val="center"/>
              <w:rPr>
                <w:rFonts w:ascii="宋体" w:hAnsi="宋体" w:cs="Times New Roman"/>
                <w:kern w:val="0"/>
                <w:sz w:val="24"/>
                <w:szCs w:val="24"/>
              </w:rPr>
            </w:pPr>
          </w:p>
        </w:tc>
        <w:tc>
          <w:tcPr>
            <w:tcW w:w="1754" w:type="dxa"/>
            <w:vAlign w:val="center"/>
          </w:tcPr>
          <w:p w14:paraId="4E826F0F">
            <w:pPr>
              <w:keepNext/>
              <w:widowControl/>
              <w:jc w:val="center"/>
              <w:rPr>
                <w:rFonts w:ascii="宋体" w:hAnsi="宋体" w:cs="Arial"/>
                <w:kern w:val="0"/>
                <w:sz w:val="24"/>
                <w:szCs w:val="24"/>
              </w:rPr>
            </w:pPr>
            <w:r>
              <w:rPr>
                <w:rFonts w:hint="eastAsia" w:ascii="宋体" w:hAnsi="宋体" w:cs="Arial"/>
                <w:kern w:val="0"/>
                <w:sz w:val="24"/>
                <w:szCs w:val="24"/>
              </w:rPr>
              <w:t>项目地点</w:t>
            </w:r>
          </w:p>
        </w:tc>
        <w:tc>
          <w:tcPr>
            <w:tcW w:w="7242" w:type="dxa"/>
            <w:vAlign w:val="center"/>
          </w:tcPr>
          <w:p w14:paraId="788ABC99">
            <w:pPr>
              <w:keepNext/>
              <w:widowControl/>
              <w:jc w:val="left"/>
              <w:rPr>
                <w:rFonts w:hint="default" w:ascii="宋体" w:hAnsi="宋体" w:cs="Arial" w:eastAsiaTheme="minorEastAsia"/>
                <w:kern w:val="0"/>
                <w:sz w:val="24"/>
                <w:szCs w:val="24"/>
                <w:lang w:val="en-US" w:eastAsia="zh-CN"/>
              </w:rPr>
            </w:pPr>
            <w:r>
              <w:rPr>
                <w:rFonts w:hint="eastAsia" w:ascii="宋体" w:hAnsi="宋体" w:cs="Arial"/>
                <w:kern w:val="0"/>
                <w:sz w:val="24"/>
                <w:szCs w:val="24"/>
                <w:lang w:val="en-US" w:eastAsia="zh-CN"/>
              </w:rPr>
              <w:t>乌鲁木齐市</w:t>
            </w:r>
          </w:p>
        </w:tc>
      </w:tr>
      <w:tr w14:paraId="1AE3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7B92D5D">
            <w:pPr>
              <w:jc w:val="center"/>
              <w:rPr>
                <w:rFonts w:ascii="宋体" w:hAnsi="宋体" w:cs="Times New Roman"/>
                <w:kern w:val="0"/>
                <w:sz w:val="24"/>
                <w:szCs w:val="24"/>
              </w:rPr>
            </w:pPr>
          </w:p>
        </w:tc>
        <w:tc>
          <w:tcPr>
            <w:tcW w:w="1754" w:type="dxa"/>
            <w:vAlign w:val="center"/>
          </w:tcPr>
          <w:p w14:paraId="12879498">
            <w:pPr>
              <w:keepNext/>
              <w:widowControl/>
              <w:jc w:val="center"/>
              <w:rPr>
                <w:rFonts w:ascii="宋体" w:hAnsi="宋体" w:cs="Arial"/>
                <w:kern w:val="0"/>
                <w:sz w:val="24"/>
                <w:szCs w:val="24"/>
              </w:rPr>
            </w:pPr>
            <w:r>
              <w:rPr>
                <w:rFonts w:hint="eastAsia" w:ascii="宋体" w:hAnsi="宋体" w:cs="Arial"/>
                <w:kern w:val="0"/>
                <w:sz w:val="24"/>
                <w:szCs w:val="24"/>
              </w:rPr>
              <w:t>资金来源</w:t>
            </w:r>
          </w:p>
        </w:tc>
        <w:tc>
          <w:tcPr>
            <w:tcW w:w="7242" w:type="dxa"/>
            <w:vAlign w:val="center"/>
          </w:tcPr>
          <w:p w14:paraId="66E924F4">
            <w:pPr>
              <w:keepNext/>
              <w:widowControl/>
              <w:jc w:val="left"/>
              <w:rPr>
                <w:rFonts w:ascii="宋体" w:hAnsi="宋体" w:cs="Arial"/>
                <w:kern w:val="0"/>
                <w:sz w:val="24"/>
                <w:szCs w:val="24"/>
              </w:rPr>
            </w:pPr>
            <w:r>
              <w:rPr>
                <w:rFonts w:hint="eastAsia" w:ascii="宋体" w:hAnsi="宋体" w:cs="Arial"/>
                <w:kern w:val="0"/>
                <w:sz w:val="24"/>
                <w:szCs w:val="24"/>
              </w:rPr>
              <w:t>新疆维吾尔自治区学前教育补助资金</w:t>
            </w:r>
          </w:p>
        </w:tc>
      </w:tr>
      <w:tr w14:paraId="70C4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B231CF8">
            <w:pPr>
              <w:jc w:val="center"/>
              <w:rPr>
                <w:rFonts w:ascii="宋体" w:hAnsi="宋体" w:cs="Times New Roman"/>
                <w:kern w:val="0"/>
                <w:sz w:val="24"/>
                <w:szCs w:val="24"/>
              </w:rPr>
            </w:pPr>
          </w:p>
        </w:tc>
        <w:tc>
          <w:tcPr>
            <w:tcW w:w="1754" w:type="dxa"/>
            <w:vAlign w:val="center"/>
          </w:tcPr>
          <w:p w14:paraId="244B587F">
            <w:pPr>
              <w:keepNext/>
              <w:widowControl/>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采购预算金额</w:t>
            </w:r>
          </w:p>
        </w:tc>
        <w:tc>
          <w:tcPr>
            <w:tcW w:w="7242" w:type="dxa"/>
            <w:vAlign w:val="center"/>
          </w:tcPr>
          <w:p w14:paraId="387C4145">
            <w:pPr>
              <w:keepNext/>
              <w:widowControl/>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499000元</w:t>
            </w:r>
          </w:p>
        </w:tc>
      </w:tr>
      <w:tr w14:paraId="2DBA1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86DD3E7">
            <w:pPr>
              <w:jc w:val="center"/>
              <w:rPr>
                <w:rFonts w:ascii="宋体" w:hAnsi="宋体" w:cs="Times New Roman"/>
                <w:kern w:val="0"/>
                <w:sz w:val="24"/>
                <w:szCs w:val="24"/>
              </w:rPr>
            </w:pPr>
          </w:p>
        </w:tc>
        <w:tc>
          <w:tcPr>
            <w:tcW w:w="1754" w:type="dxa"/>
            <w:vAlign w:val="center"/>
          </w:tcPr>
          <w:p w14:paraId="15786919">
            <w:pPr>
              <w:keepNext/>
              <w:widowControl/>
              <w:jc w:val="center"/>
              <w:rPr>
                <w:rFonts w:ascii="宋体" w:hAnsi="宋体" w:cs="Arial"/>
                <w:kern w:val="0"/>
                <w:sz w:val="24"/>
                <w:szCs w:val="24"/>
              </w:rPr>
            </w:pPr>
            <w:r>
              <w:rPr>
                <w:rFonts w:hint="eastAsia" w:ascii="宋体" w:hAnsi="宋体" w:cs="Arial"/>
                <w:kern w:val="0"/>
                <w:sz w:val="24"/>
                <w:szCs w:val="24"/>
              </w:rPr>
              <w:t>是否单一产品</w:t>
            </w:r>
          </w:p>
        </w:tc>
        <w:tc>
          <w:tcPr>
            <w:tcW w:w="7242" w:type="dxa"/>
            <w:vAlign w:val="center"/>
          </w:tcPr>
          <w:p w14:paraId="7D2AD794">
            <w:pPr>
              <w:keepNext/>
              <w:widowControl/>
              <w:jc w:val="left"/>
              <w:rPr>
                <w:rFonts w:hint="default" w:ascii="宋体" w:hAnsi="宋体" w:cs="Arial" w:eastAsiaTheme="minorEastAsia"/>
                <w:kern w:val="0"/>
                <w:sz w:val="24"/>
                <w:szCs w:val="24"/>
                <w:highlight w:val="none"/>
                <w:lang w:val="en-US" w:eastAsia="zh-CN"/>
              </w:rPr>
            </w:pPr>
            <w:r>
              <w:rPr>
                <w:rFonts w:hint="eastAsia" w:ascii="宋体" w:hAnsi="宋体" w:cs="Arial"/>
                <w:kern w:val="0"/>
                <w:sz w:val="24"/>
                <w:szCs w:val="24"/>
                <w:highlight w:val="none"/>
                <w:lang w:val="en-US" w:eastAsia="zh-CN"/>
              </w:rPr>
              <w:t>否。本项目核心产品：物联网幼儿园饮水机</w:t>
            </w:r>
          </w:p>
        </w:tc>
      </w:tr>
      <w:tr w14:paraId="09F7A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FF68A28">
            <w:pPr>
              <w:jc w:val="center"/>
              <w:rPr>
                <w:rFonts w:ascii="宋体" w:hAnsi="宋体" w:cs="Times New Roman"/>
                <w:kern w:val="0"/>
                <w:sz w:val="24"/>
                <w:szCs w:val="24"/>
              </w:rPr>
            </w:pPr>
          </w:p>
        </w:tc>
        <w:tc>
          <w:tcPr>
            <w:tcW w:w="1754" w:type="dxa"/>
            <w:vAlign w:val="center"/>
          </w:tcPr>
          <w:p w14:paraId="7A1720A4">
            <w:pPr>
              <w:keepNext/>
              <w:widowControl/>
              <w:jc w:val="center"/>
              <w:rPr>
                <w:rFonts w:ascii="宋体" w:hAnsi="宋体"/>
                <w:sz w:val="24"/>
                <w:szCs w:val="24"/>
              </w:rPr>
            </w:pPr>
            <w:r>
              <w:rPr>
                <w:rFonts w:hint="eastAsia" w:ascii="宋体" w:hAnsi="宋体" w:cs="Arial"/>
                <w:kern w:val="0"/>
                <w:sz w:val="24"/>
                <w:szCs w:val="24"/>
              </w:rPr>
              <w:t>供货周期</w:t>
            </w:r>
          </w:p>
        </w:tc>
        <w:tc>
          <w:tcPr>
            <w:tcW w:w="7242" w:type="dxa"/>
            <w:vAlign w:val="center"/>
          </w:tcPr>
          <w:p w14:paraId="488E8D30">
            <w:pPr>
              <w:keepNext/>
              <w:widowControl/>
              <w:jc w:val="left"/>
              <w:rPr>
                <w:rFonts w:hint="eastAsia" w:ascii="宋体" w:hAnsi="宋体"/>
                <w:sz w:val="24"/>
                <w:szCs w:val="24"/>
              </w:rPr>
            </w:pPr>
            <w:r>
              <w:rPr>
                <w:rFonts w:hint="eastAsia" w:ascii="宋体" w:hAnsi="宋体"/>
                <w:sz w:val="24"/>
                <w:szCs w:val="24"/>
              </w:rPr>
              <w:t>合同签订后</w:t>
            </w:r>
            <w:r>
              <w:rPr>
                <w:rFonts w:hint="eastAsia" w:ascii="宋体" w:hAnsi="宋体"/>
                <w:sz w:val="24"/>
                <w:szCs w:val="24"/>
                <w:lang w:val="en-US" w:eastAsia="zh-CN"/>
              </w:rPr>
              <w:t>15</w:t>
            </w:r>
            <w:r>
              <w:rPr>
                <w:rFonts w:hint="eastAsia" w:ascii="宋体" w:hAnsi="宋体"/>
                <w:sz w:val="24"/>
                <w:szCs w:val="24"/>
              </w:rPr>
              <w:t>个日历日内</w:t>
            </w:r>
          </w:p>
        </w:tc>
      </w:tr>
      <w:tr w14:paraId="617D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AFF025">
            <w:pPr>
              <w:jc w:val="center"/>
              <w:rPr>
                <w:rFonts w:ascii="宋体" w:hAnsi="宋体" w:cs="Times New Roman"/>
                <w:kern w:val="0"/>
                <w:sz w:val="24"/>
                <w:szCs w:val="24"/>
              </w:rPr>
            </w:pPr>
          </w:p>
        </w:tc>
        <w:tc>
          <w:tcPr>
            <w:tcW w:w="1754" w:type="dxa"/>
            <w:vAlign w:val="center"/>
          </w:tcPr>
          <w:p w14:paraId="0A1698A1">
            <w:pPr>
              <w:keepNext/>
              <w:widowControl/>
              <w:jc w:val="center"/>
              <w:rPr>
                <w:rFonts w:ascii="宋体" w:hAnsi="宋体" w:cs="Arial"/>
                <w:kern w:val="0"/>
                <w:sz w:val="24"/>
                <w:szCs w:val="24"/>
              </w:rPr>
            </w:pPr>
            <w:r>
              <w:rPr>
                <w:rFonts w:hint="eastAsia" w:ascii="宋体" w:hAnsi="宋体" w:cs="Arial"/>
                <w:kern w:val="0"/>
                <w:sz w:val="24"/>
                <w:szCs w:val="24"/>
              </w:rPr>
              <w:t>供货地点</w:t>
            </w:r>
          </w:p>
        </w:tc>
        <w:tc>
          <w:tcPr>
            <w:tcW w:w="7242" w:type="dxa"/>
            <w:vAlign w:val="center"/>
          </w:tcPr>
          <w:p w14:paraId="001B3212">
            <w:pPr>
              <w:keepNext/>
              <w:widowControl/>
              <w:jc w:val="left"/>
              <w:rPr>
                <w:rFonts w:hint="eastAsia" w:ascii="宋体" w:hAnsi="宋体"/>
                <w:sz w:val="24"/>
                <w:szCs w:val="24"/>
              </w:rPr>
            </w:pPr>
            <w:r>
              <w:rPr>
                <w:rFonts w:hint="eastAsia" w:ascii="宋体" w:hAnsi="宋体"/>
                <w:sz w:val="24"/>
                <w:szCs w:val="24"/>
              </w:rPr>
              <w:t>采购人指定地点</w:t>
            </w:r>
            <w:bookmarkStart w:id="205" w:name="_GoBack"/>
            <w:bookmarkEnd w:id="205"/>
          </w:p>
        </w:tc>
      </w:tr>
      <w:tr w14:paraId="49665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EC35947">
            <w:pPr>
              <w:jc w:val="center"/>
              <w:rPr>
                <w:rFonts w:ascii="宋体" w:hAnsi="宋体" w:cs="Times New Roman"/>
                <w:kern w:val="0"/>
                <w:sz w:val="24"/>
                <w:szCs w:val="24"/>
              </w:rPr>
            </w:pPr>
          </w:p>
        </w:tc>
        <w:tc>
          <w:tcPr>
            <w:tcW w:w="1754" w:type="dxa"/>
            <w:vAlign w:val="center"/>
          </w:tcPr>
          <w:p w14:paraId="3F0AB07A">
            <w:pPr>
              <w:keepNext/>
              <w:widowControl/>
              <w:jc w:val="center"/>
              <w:rPr>
                <w:rFonts w:ascii="宋体" w:hAnsi="宋体" w:cs="Arial"/>
                <w:kern w:val="0"/>
                <w:sz w:val="24"/>
                <w:szCs w:val="24"/>
                <w:highlight w:val="none"/>
              </w:rPr>
            </w:pPr>
            <w:r>
              <w:rPr>
                <w:rFonts w:hint="eastAsia" w:ascii="宋体" w:hAnsi="宋体" w:cs="Arial"/>
                <w:kern w:val="0"/>
                <w:sz w:val="24"/>
                <w:szCs w:val="24"/>
                <w:highlight w:val="none"/>
              </w:rPr>
              <w:t>质保期</w:t>
            </w:r>
          </w:p>
        </w:tc>
        <w:tc>
          <w:tcPr>
            <w:tcW w:w="7242" w:type="dxa"/>
            <w:vAlign w:val="center"/>
          </w:tcPr>
          <w:p w14:paraId="60958386">
            <w:pPr>
              <w:keepNext/>
              <w:widowControl/>
              <w:jc w:val="left"/>
              <w:rPr>
                <w:rFonts w:hint="default" w:ascii="宋体" w:hAnsi="宋体"/>
                <w:sz w:val="24"/>
                <w:szCs w:val="24"/>
                <w:lang w:val="en-US"/>
              </w:rPr>
            </w:pPr>
            <w:r>
              <w:rPr>
                <w:rFonts w:hint="default" w:ascii="宋体" w:hAnsi="宋体"/>
                <w:sz w:val="24"/>
                <w:szCs w:val="24"/>
                <w:lang w:val="en-US"/>
              </w:rPr>
              <w:t>大于等于5年</w:t>
            </w:r>
          </w:p>
        </w:tc>
      </w:tr>
      <w:tr w14:paraId="7A9D2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01317D1">
            <w:pPr>
              <w:jc w:val="center"/>
              <w:rPr>
                <w:rFonts w:ascii="宋体" w:hAnsi="宋体" w:cs="Times New Roman"/>
                <w:kern w:val="0"/>
                <w:sz w:val="24"/>
                <w:szCs w:val="24"/>
              </w:rPr>
            </w:pPr>
            <w:r>
              <w:rPr>
                <w:rFonts w:hint="eastAsia" w:ascii="宋体" w:hAnsi="宋体" w:cs="Times New Roman"/>
                <w:kern w:val="0"/>
                <w:sz w:val="24"/>
                <w:szCs w:val="24"/>
              </w:rPr>
              <w:t>2</w:t>
            </w:r>
          </w:p>
        </w:tc>
        <w:tc>
          <w:tcPr>
            <w:tcW w:w="1754" w:type="dxa"/>
            <w:vAlign w:val="center"/>
          </w:tcPr>
          <w:p w14:paraId="248A5CCB">
            <w:pPr>
              <w:keepNext/>
              <w:widowControl/>
              <w:jc w:val="center"/>
              <w:rPr>
                <w:rFonts w:ascii="宋体" w:hAnsi="宋体" w:cs="Arial"/>
                <w:kern w:val="0"/>
                <w:sz w:val="24"/>
                <w:szCs w:val="24"/>
              </w:rPr>
            </w:pPr>
            <w:r>
              <w:rPr>
                <w:rFonts w:hint="eastAsia" w:ascii="宋体" w:hAnsi="宋体" w:cs="Arial"/>
                <w:kern w:val="0"/>
                <w:sz w:val="24"/>
                <w:szCs w:val="24"/>
              </w:rPr>
              <w:t>采购范围</w:t>
            </w:r>
          </w:p>
        </w:tc>
        <w:tc>
          <w:tcPr>
            <w:tcW w:w="7242" w:type="dxa"/>
            <w:vAlign w:val="center"/>
          </w:tcPr>
          <w:p w14:paraId="6235A5EF">
            <w:pPr>
              <w:keepNext/>
              <w:widowControl/>
              <w:jc w:val="left"/>
              <w:rPr>
                <w:rFonts w:ascii="宋体" w:hAnsi="宋体" w:cs="Arial"/>
                <w:kern w:val="0"/>
                <w:sz w:val="24"/>
                <w:szCs w:val="24"/>
              </w:rPr>
            </w:pPr>
            <w:r>
              <w:rPr>
                <w:rFonts w:hint="eastAsia" w:ascii="宋体" w:hAnsi="宋体" w:cs="Arial"/>
                <w:kern w:val="0"/>
                <w:sz w:val="24"/>
                <w:szCs w:val="24"/>
                <w:lang w:eastAsia="zh-CN"/>
              </w:rPr>
              <w:t>乌鲁木齐市水磨沟区教育局葛家沟幼儿园智慧饮水系统采购项目</w:t>
            </w:r>
            <w:r>
              <w:rPr>
                <w:rFonts w:hint="eastAsia" w:ascii="宋体" w:hAnsi="宋体" w:cs="Arial"/>
                <w:kern w:val="0"/>
                <w:sz w:val="24"/>
                <w:szCs w:val="24"/>
              </w:rPr>
              <w:t>范围内的所有工作内容，关于采购范围的详细说明见招标文件第四章“</w:t>
            </w:r>
            <w:r>
              <w:rPr>
                <w:rFonts w:hint="eastAsia" w:ascii="宋体" w:hAnsi="宋体" w:cs="Arial"/>
                <w:kern w:val="0"/>
                <w:sz w:val="24"/>
                <w:szCs w:val="24"/>
                <w:lang w:eastAsia="zh-CN"/>
              </w:rPr>
              <w:t>采购需求</w:t>
            </w:r>
            <w:r>
              <w:rPr>
                <w:rFonts w:hint="eastAsia" w:ascii="宋体" w:hAnsi="宋体" w:cs="Arial"/>
                <w:kern w:val="0"/>
                <w:sz w:val="24"/>
                <w:szCs w:val="24"/>
              </w:rPr>
              <w:t>”。</w:t>
            </w:r>
          </w:p>
        </w:tc>
      </w:tr>
      <w:tr w14:paraId="3E70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66081A46">
            <w:pPr>
              <w:jc w:val="center"/>
              <w:rPr>
                <w:rFonts w:ascii="宋体" w:hAnsi="宋体" w:cs="Times New Roman"/>
                <w:kern w:val="0"/>
                <w:sz w:val="24"/>
                <w:szCs w:val="24"/>
              </w:rPr>
            </w:pPr>
            <w:r>
              <w:rPr>
                <w:rFonts w:hint="eastAsia" w:ascii="宋体" w:hAnsi="宋体" w:cs="Times New Roman"/>
                <w:kern w:val="0"/>
                <w:sz w:val="24"/>
                <w:szCs w:val="24"/>
              </w:rPr>
              <w:t>3</w:t>
            </w:r>
          </w:p>
        </w:tc>
        <w:tc>
          <w:tcPr>
            <w:tcW w:w="1754" w:type="dxa"/>
            <w:vAlign w:val="center"/>
          </w:tcPr>
          <w:p w14:paraId="78EEEE98">
            <w:pPr>
              <w:keepNext/>
              <w:widowControl/>
              <w:jc w:val="center"/>
              <w:rPr>
                <w:rFonts w:ascii="宋体" w:hAnsi="宋体" w:cs="Arial"/>
                <w:kern w:val="0"/>
                <w:sz w:val="24"/>
                <w:szCs w:val="24"/>
              </w:rPr>
            </w:pPr>
            <w:r>
              <w:rPr>
                <w:rFonts w:hint="eastAsia" w:ascii="宋体" w:hAnsi="宋体" w:cs="Arial"/>
                <w:kern w:val="0"/>
                <w:sz w:val="24"/>
                <w:szCs w:val="24"/>
              </w:rPr>
              <w:t>采购方式</w:t>
            </w:r>
          </w:p>
        </w:tc>
        <w:tc>
          <w:tcPr>
            <w:tcW w:w="7242" w:type="dxa"/>
            <w:vAlign w:val="center"/>
          </w:tcPr>
          <w:p w14:paraId="674AF09C">
            <w:pPr>
              <w:keepNext/>
              <w:widowControl/>
              <w:jc w:val="left"/>
              <w:rPr>
                <w:rFonts w:ascii="宋体" w:hAnsi="宋体" w:cs="Arial"/>
                <w:kern w:val="0"/>
                <w:sz w:val="24"/>
                <w:szCs w:val="24"/>
              </w:rPr>
            </w:pPr>
            <w:r>
              <w:rPr>
                <w:rFonts w:hint="eastAsia" w:ascii="宋体" w:hAnsi="宋体" w:cs="Arial"/>
                <w:kern w:val="0"/>
                <w:sz w:val="24"/>
                <w:szCs w:val="24"/>
              </w:rPr>
              <w:t>公开招标</w:t>
            </w:r>
          </w:p>
        </w:tc>
      </w:tr>
      <w:tr w14:paraId="48DA1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C16FB7C">
            <w:pPr>
              <w:jc w:val="center"/>
              <w:rPr>
                <w:rFonts w:ascii="宋体" w:hAnsi="宋体" w:cs="Times New Roman"/>
                <w:kern w:val="0"/>
                <w:sz w:val="24"/>
                <w:szCs w:val="24"/>
              </w:rPr>
            </w:pPr>
          </w:p>
        </w:tc>
        <w:tc>
          <w:tcPr>
            <w:tcW w:w="1754" w:type="dxa"/>
            <w:vAlign w:val="center"/>
          </w:tcPr>
          <w:p w14:paraId="02749DAE">
            <w:pPr>
              <w:keepNext/>
              <w:widowControl/>
              <w:jc w:val="center"/>
              <w:rPr>
                <w:rFonts w:ascii="宋体" w:hAnsi="宋体" w:cs="Arial"/>
                <w:kern w:val="0"/>
                <w:sz w:val="24"/>
                <w:szCs w:val="24"/>
              </w:rPr>
            </w:pPr>
            <w:r>
              <w:rPr>
                <w:rFonts w:hint="eastAsia" w:ascii="宋体" w:hAnsi="宋体" w:cs="Arial"/>
                <w:kern w:val="0"/>
                <w:sz w:val="24"/>
                <w:szCs w:val="24"/>
              </w:rPr>
              <w:t>资格审查方式</w:t>
            </w:r>
          </w:p>
        </w:tc>
        <w:tc>
          <w:tcPr>
            <w:tcW w:w="7242" w:type="dxa"/>
            <w:vAlign w:val="center"/>
          </w:tcPr>
          <w:p w14:paraId="5131A792">
            <w:pPr>
              <w:keepNext/>
              <w:widowControl/>
              <w:jc w:val="left"/>
              <w:rPr>
                <w:rFonts w:ascii="宋体" w:hAnsi="宋体" w:cs="Arial"/>
                <w:kern w:val="0"/>
                <w:sz w:val="24"/>
                <w:szCs w:val="24"/>
              </w:rPr>
            </w:pPr>
            <w:r>
              <w:rPr>
                <w:rFonts w:hint="eastAsia" w:ascii="宋体" w:hAnsi="宋体" w:cs="Arial"/>
                <w:kern w:val="0"/>
                <w:sz w:val="24"/>
                <w:szCs w:val="24"/>
              </w:rPr>
              <w:t>资格后审</w:t>
            </w:r>
          </w:p>
        </w:tc>
      </w:tr>
      <w:tr w14:paraId="0C1C7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55FA3F6">
            <w:pPr>
              <w:jc w:val="center"/>
              <w:rPr>
                <w:rFonts w:ascii="宋体" w:hAnsi="宋体" w:cs="Times New Roman"/>
                <w:kern w:val="0"/>
                <w:sz w:val="24"/>
                <w:szCs w:val="24"/>
              </w:rPr>
            </w:pPr>
            <w:r>
              <w:rPr>
                <w:rFonts w:hint="eastAsia" w:ascii="宋体" w:hAnsi="宋体" w:cs="Times New Roman"/>
                <w:kern w:val="0"/>
                <w:sz w:val="24"/>
                <w:szCs w:val="24"/>
              </w:rPr>
              <w:t>4</w:t>
            </w:r>
          </w:p>
        </w:tc>
        <w:tc>
          <w:tcPr>
            <w:tcW w:w="1754" w:type="dxa"/>
            <w:vAlign w:val="center"/>
          </w:tcPr>
          <w:p w14:paraId="10574944">
            <w:pPr>
              <w:keepNext/>
              <w:widowControl/>
              <w:jc w:val="center"/>
              <w:rPr>
                <w:rFonts w:ascii="宋体" w:hAnsi="宋体" w:cs="Arial"/>
                <w:kern w:val="0"/>
                <w:sz w:val="24"/>
                <w:szCs w:val="24"/>
              </w:rPr>
            </w:pPr>
            <w:r>
              <w:rPr>
                <w:rFonts w:hint="eastAsia" w:ascii="宋体" w:hAnsi="宋体" w:cs="Arial"/>
                <w:kern w:val="0"/>
                <w:sz w:val="24"/>
                <w:szCs w:val="24"/>
              </w:rPr>
              <w:t>评审办法</w:t>
            </w:r>
          </w:p>
        </w:tc>
        <w:tc>
          <w:tcPr>
            <w:tcW w:w="7242" w:type="dxa"/>
            <w:vAlign w:val="center"/>
          </w:tcPr>
          <w:p w14:paraId="76CB155C">
            <w:pPr>
              <w:keepNext/>
              <w:widowControl/>
              <w:jc w:val="left"/>
              <w:rPr>
                <w:rFonts w:ascii="宋体" w:hAnsi="宋体" w:cs="Arial"/>
                <w:kern w:val="0"/>
                <w:sz w:val="24"/>
                <w:szCs w:val="24"/>
              </w:rPr>
            </w:pPr>
            <w:r>
              <w:rPr>
                <w:rFonts w:hint="eastAsia" w:ascii="宋体" w:hAnsi="宋体" w:cs="Arial"/>
                <w:kern w:val="0"/>
                <w:sz w:val="24"/>
                <w:szCs w:val="24"/>
              </w:rPr>
              <w:t>综合评分法</w:t>
            </w:r>
          </w:p>
        </w:tc>
      </w:tr>
      <w:tr w14:paraId="3642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4C546A7">
            <w:pPr>
              <w:jc w:val="center"/>
              <w:rPr>
                <w:rFonts w:ascii="宋体" w:hAnsi="宋体" w:cs="Times New Roman"/>
                <w:kern w:val="0"/>
                <w:sz w:val="24"/>
                <w:szCs w:val="24"/>
              </w:rPr>
            </w:pPr>
          </w:p>
        </w:tc>
        <w:tc>
          <w:tcPr>
            <w:tcW w:w="1754" w:type="dxa"/>
            <w:vAlign w:val="center"/>
          </w:tcPr>
          <w:p w14:paraId="44AEEC56">
            <w:pPr>
              <w:keepNext/>
              <w:widowControl/>
              <w:jc w:val="center"/>
              <w:rPr>
                <w:rFonts w:ascii="宋体" w:hAnsi="宋体" w:cs="Arial"/>
                <w:kern w:val="0"/>
                <w:sz w:val="24"/>
                <w:szCs w:val="24"/>
              </w:rPr>
            </w:pPr>
            <w:r>
              <w:rPr>
                <w:rFonts w:hint="eastAsia" w:ascii="宋体" w:hAnsi="宋体" w:cs="Arial"/>
                <w:kern w:val="0"/>
                <w:sz w:val="24"/>
                <w:szCs w:val="24"/>
              </w:rPr>
              <w:t>定标方法</w:t>
            </w:r>
          </w:p>
        </w:tc>
        <w:tc>
          <w:tcPr>
            <w:tcW w:w="7242" w:type="dxa"/>
            <w:vAlign w:val="center"/>
          </w:tcPr>
          <w:p w14:paraId="0AFD43B3">
            <w:pPr>
              <w:keepNext/>
              <w:widowControl/>
              <w:jc w:val="left"/>
              <w:rPr>
                <w:rFonts w:ascii="宋体" w:hAnsi="宋体" w:cs="Arial"/>
                <w:kern w:val="0"/>
                <w:sz w:val="24"/>
                <w:szCs w:val="24"/>
              </w:rPr>
            </w:pPr>
            <w:r>
              <w:rPr>
                <w:rFonts w:hint="eastAsia" w:ascii="宋体" w:hAnsi="宋体" w:cs="Arial"/>
                <w:kern w:val="0"/>
                <w:sz w:val="24"/>
                <w:szCs w:val="24"/>
              </w:rPr>
              <w:t>评标委员会推荐三名中标候选人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采购人委托评标委员会直接确定中标人</w:t>
            </w:r>
            <w:r>
              <w:rPr>
                <w:rFonts w:hint="eastAsia" w:ascii="宋体" w:hAnsi="宋体" w:eastAsia="宋体" w:cs="宋体"/>
                <w:sz w:val="24"/>
                <w:szCs w:val="24"/>
                <w:lang w:eastAsia="zh-CN"/>
              </w:rPr>
              <w:t>）</w:t>
            </w:r>
          </w:p>
        </w:tc>
      </w:tr>
      <w:tr w14:paraId="2C18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6D1DAFE4">
            <w:pPr>
              <w:jc w:val="center"/>
              <w:rPr>
                <w:rFonts w:ascii="宋体" w:hAnsi="宋体" w:cs="Times New Roman"/>
                <w:kern w:val="0"/>
                <w:sz w:val="24"/>
                <w:szCs w:val="24"/>
              </w:rPr>
            </w:pPr>
            <w:r>
              <w:rPr>
                <w:rFonts w:hint="eastAsia" w:ascii="宋体" w:hAnsi="宋体" w:cs="Times New Roman"/>
                <w:kern w:val="0"/>
                <w:sz w:val="24"/>
                <w:szCs w:val="24"/>
              </w:rPr>
              <w:t>5</w:t>
            </w:r>
          </w:p>
        </w:tc>
        <w:tc>
          <w:tcPr>
            <w:tcW w:w="1754" w:type="dxa"/>
            <w:vAlign w:val="center"/>
          </w:tcPr>
          <w:p w14:paraId="26BF89A3">
            <w:pPr>
              <w:keepNext/>
              <w:widowControl/>
              <w:jc w:val="center"/>
              <w:rPr>
                <w:rFonts w:ascii="宋体" w:hAnsi="宋体" w:cs="Arial"/>
                <w:kern w:val="0"/>
                <w:sz w:val="24"/>
                <w:szCs w:val="24"/>
              </w:rPr>
            </w:pPr>
            <w:r>
              <w:rPr>
                <w:rFonts w:hint="eastAsia" w:ascii="宋体" w:hAnsi="宋体" w:cs="Arial"/>
                <w:kern w:val="0"/>
                <w:sz w:val="24"/>
                <w:szCs w:val="24"/>
              </w:rPr>
              <w:t>投标人资格条件和能力</w:t>
            </w:r>
          </w:p>
        </w:tc>
        <w:tc>
          <w:tcPr>
            <w:tcW w:w="7242" w:type="dxa"/>
            <w:vAlign w:val="center"/>
          </w:tcPr>
          <w:p w14:paraId="563A95AB">
            <w:pPr>
              <w:keepNext/>
              <w:widowControl/>
              <w:jc w:val="left"/>
              <w:rPr>
                <w:rFonts w:ascii="宋体" w:hAnsi="宋体" w:cs="Arial"/>
                <w:color w:val="auto"/>
                <w:kern w:val="0"/>
                <w:sz w:val="24"/>
                <w:szCs w:val="24"/>
              </w:rPr>
            </w:pPr>
            <w:r>
              <w:rPr>
                <w:rFonts w:hint="eastAsia" w:ascii="宋体" w:hAnsi="宋体" w:cs="Arial"/>
                <w:kern w:val="0"/>
                <w:sz w:val="24"/>
                <w:szCs w:val="24"/>
              </w:rPr>
              <w:t>1、满足《</w:t>
            </w:r>
            <w:r>
              <w:rPr>
                <w:rFonts w:hint="eastAsia" w:ascii="宋体" w:hAnsi="宋体" w:cs="Arial"/>
                <w:color w:val="auto"/>
                <w:kern w:val="0"/>
                <w:sz w:val="24"/>
                <w:szCs w:val="24"/>
              </w:rPr>
              <w:t>中华人民共和国政府采购法》第二十二条规定；</w:t>
            </w:r>
          </w:p>
          <w:p w14:paraId="531DA897">
            <w:pPr>
              <w:keepNext/>
              <w:widowControl/>
              <w:jc w:val="left"/>
              <w:rPr>
                <w:rFonts w:hint="eastAsia" w:ascii="宋体" w:hAnsi="宋体" w:cs="Arial"/>
                <w:color w:val="auto"/>
                <w:kern w:val="0"/>
                <w:sz w:val="24"/>
                <w:szCs w:val="24"/>
                <w:lang w:val="en-US" w:eastAsia="zh-CN"/>
              </w:rPr>
            </w:pPr>
            <w:r>
              <w:rPr>
                <w:rFonts w:hint="eastAsia" w:ascii="宋体" w:hAnsi="宋体" w:cs="Arial"/>
                <w:color w:val="auto"/>
                <w:kern w:val="0"/>
                <w:sz w:val="24"/>
                <w:szCs w:val="24"/>
              </w:rPr>
              <w:t>2、落实政府采购政策需满足的资格要求：本项目专门面向中小企业采购。</w:t>
            </w:r>
          </w:p>
          <w:p w14:paraId="28D1D666">
            <w:pPr>
              <w:keepNext/>
              <w:widowControl/>
              <w:jc w:val="left"/>
              <w:rPr>
                <w:rFonts w:hint="eastAsia" w:eastAsiaTheme="minorEastAsia"/>
                <w:sz w:val="24"/>
                <w:szCs w:val="24"/>
                <w:lang w:eastAsia="zh-CN"/>
              </w:rPr>
            </w:pPr>
            <w:r>
              <w:rPr>
                <w:rFonts w:hint="eastAsia" w:ascii="宋体" w:hAnsi="宋体" w:cs="Arial"/>
                <w:color w:val="auto"/>
                <w:kern w:val="0"/>
                <w:sz w:val="24"/>
                <w:szCs w:val="24"/>
              </w:rPr>
              <w:t>3、本项目的特定资格要求：无</w:t>
            </w:r>
            <w:r>
              <w:rPr>
                <w:rFonts w:hint="eastAsia" w:ascii="宋体" w:hAnsi="宋体" w:cs="Arial"/>
                <w:color w:val="auto"/>
                <w:kern w:val="0"/>
                <w:sz w:val="24"/>
                <w:szCs w:val="24"/>
                <w:lang w:eastAsia="zh-CN"/>
              </w:rPr>
              <w:t>。</w:t>
            </w:r>
          </w:p>
        </w:tc>
      </w:tr>
      <w:tr w14:paraId="5504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F2FC3AF">
            <w:pPr>
              <w:jc w:val="center"/>
              <w:rPr>
                <w:rFonts w:ascii="宋体" w:hAnsi="宋体" w:cs="Times New Roman"/>
                <w:kern w:val="0"/>
                <w:sz w:val="24"/>
                <w:szCs w:val="24"/>
              </w:rPr>
            </w:pPr>
            <w:r>
              <w:rPr>
                <w:rFonts w:hint="eastAsia" w:ascii="宋体" w:hAnsi="宋体" w:cs="Times New Roman"/>
                <w:kern w:val="0"/>
                <w:sz w:val="24"/>
                <w:szCs w:val="24"/>
              </w:rPr>
              <w:t>6</w:t>
            </w:r>
          </w:p>
        </w:tc>
        <w:tc>
          <w:tcPr>
            <w:tcW w:w="1754" w:type="dxa"/>
            <w:vAlign w:val="center"/>
          </w:tcPr>
          <w:p w14:paraId="63573330">
            <w:pPr>
              <w:keepNext/>
              <w:widowControl/>
              <w:spacing w:line="360" w:lineRule="auto"/>
              <w:jc w:val="center"/>
              <w:rPr>
                <w:rFonts w:ascii="宋体" w:hAnsi="宋体" w:cs="Arial"/>
                <w:kern w:val="0"/>
                <w:sz w:val="24"/>
                <w:szCs w:val="24"/>
              </w:rPr>
            </w:pPr>
            <w:r>
              <w:rPr>
                <w:rFonts w:hint="eastAsia" w:ascii="宋体" w:hAnsi="宋体" w:eastAsia="宋体" w:cs="宋体"/>
                <w:kern w:val="0"/>
                <w:sz w:val="24"/>
                <w:szCs w:val="24"/>
              </w:rPr>
              <w:t>招标文件费</w:t>
            </w:r>
          </w:p>
        </w:tc>
        <w:tc>
          <w:tcPr>
            <w:tcW w:w="7242" w:type="dxa"/>
            <w:vAlign w:val="center"/>
          </w:tcPr>
          <w:p w14:paraId="3A93255A">
            <w:pPr>
              <w:spacing w:line="360" w:lineRule="auto"/>
              <w:jc w:val="left"/>
              <w:rPr>
                <w:rFonts w:ascii="宋体" w:hAnsi="宋体" w:cs="Arial"/>
                <w:kern w:val="0"/>
                <w:sz w:val="24"/>
                <w:szCs w:val="24"/>
              </w:rPr>
            </w:pPr>
            <w:r>
              <w:rPr>
                <w:rFonts w:hint="eastAsia" w:ascii="宋体" w:hAnsi="宋体" w:eastAsia="宋体" w:cs="宋体"/>
                <w:sz w:val="24"/>
                <w:szCs w:val="24"/>
              </w:rPr>
              <w:t>0元/份</w:t>
            </w:r>
          </w:p>
        </w:tc>
      </w:tr>
      <w:tr w14:paraId="70BB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1BA710F8">
            <w:pPr>
              <w:jc w:val="center"/>
              <w:rPr>
                <w:rFonts w:ascii="宋体" w:hAnsi="宋体" w:cs="Times New Roman"/>
                <w:kern w:val="0"/>
                <w:sz w:val="24"/>
                <w:szCs w:val="24"/>
              </w:rPr>
            </w:pPr>
            <w:r>
              <w:rPr>
                <w:rFonts w:hint="eastAsia" w:ascii="宋体" w:hAnsi="宋体" w:cs="Times New Roman"/>
                <w:kern w:val="0"/>
                <w:sz w:val="24"/>
                <w:szCs w:val="24"/>
              </w:rPr>
              <w:t>7</w:t>
            </w:r>
          </w:p>
        </w:tc>
        <w:tc>
          <w:tcPr>
            <w:tcW w:w="1754" w:type="dxa"/>
            <w:vAlign w:val="center"/>
          </w:tcPr>
          <w:p w14:paraId="5D615C58">
            <w:pPr>
              <w:keepNext/>
              <w:widowControl/>
              <w:jc w:val="center"/>
              <w:rPr>
                <w:rFonts w:ascii="宋体" w:hAnsi="宋体" w:cs="Arial"/>
                <w:kern w:val="0"/>
                <w:sz w:val="24"/>
                <w:szCs w:val="24"/>
              </w:rPr>
            </w:pPr>
            <w:r>
              <w:rPr>
                <w:rFonts w:hint="eastAsia" w:ascii="宋体" w:hAnsi="宋体" w:cs="Arial"/>
                <w:kern w:val="0"/>
                <w:sz w:val="24"/>
                <w:szCs w:val="24"/>
              </w:rPr>
              <w:t>投标保证金</w:t>
            </w:r>
          </w:p>
        </w:tc>
        <w:tc>
          <w:tcPr>
            <w:tcW w:w="7242" w:type="dxa"/>
            <w:vAlign w:val="center"/>
          </w:tcPr>
          <w:p w14:paraId="179D3739">
            <w:pPr>
              <w:keepNext/>
              <w:widowControl/>
              <w:jc w:val="left"/>
              <w:rPr>
                <w:rFonts w:hint="eastAsia" w:ascii="宋体" w:hAnsi="宋体" w:cs="Arial"/>
                <w:kern w:val="0"/>
                <w:sz w:val="24"/>
                <w:szCs w:val="24"/>
              </w:rPr>
            </w:pPr>
            <w:r>
              <w:rPr>
                <w:rFonts w:hint="eastAsia" w:ascii="宋体" w:hAnsi="宋体" w:cs="Arial"/>
                <w:kern w:val="0"/>
                <w:sz w:val="24"/>
                <w:szCs w:val="24"/>
              </w:rPr>
              <w:t>一、缴纳方式及账号：</w:t>
            </w:r>
          </w:p>
          <w:p w14:paraId="722106DC">
            <w:pPr>
              <w:keepNext/>
              <w:widowControl/>
              <w:jc w:val="left"/>
              <w:rPr>
                <w:rFonts w:hint="eastAsia" w:ascii="宋体" w:hAnsi="宋体" w:cs="Arial"/>
                <w:kern w:val="0"/>
                <w:sz w:val="24"/>
                <w:szCs w:val="24"/>
              </w:rPr>
            </w:pPr>
            <w:r>
              <w:rPr>
                <w:rFonts w:hint="eastAsia" w:ascii="宋体" w:hAnsi="宋体" w:cs="Arial"/>
                <w:kern w:val="0"/>
                <w:sz w:val="24"/>
                <w:szCs w:val="24"/>
              </w:rPr>
              <w:t>1、缴纳方式</w:t>
            </w:r>
            <w:r>
              <w:rPr>
                <w:rFonts w:hint="eastAsia" w:ascii="宋体" w:hAnsi="宋体" w:cs="Arial"/>
                <w:kern w:val="0"/>
                <w:sz w:val="24"/>
                <w:szCs w:val="24"/>
                <w:lang w:eastAsia="zh-CN"/>
              </w:rPr>
              <w:t>：</w:t>
            </w:r>
            <w:r>
              <w:rPr>
                <w:rFonts w:hint="eastAsia" w:ascii="宋体" w:hAnsi="宋体" w:cs="Arial"/>
                <w:kern w:val="0"/>
                <w:sz w:val="24"/>
                <w:szCs w:val="24"/>
              </w:rPr>
              <w:t>电汇、网银转账或保函</w:t>
            </w:r>
          </w:p>
          <w:p w14:paraId="591FAD21">
            <w:pPr>
              <w:keepNext/>
              <w:widowControl/>
              <w:jc w:val="left"/>
              <w:rPr>
                <w:rFonts w:hint="eastAsia" w:ascii="宋体" w:hAnsi="宋体" w:cs="Arial"/>
                <w:kern w:val="0"/>
                <w:sz w:val="24"/>
                <w:szCs w:val="24"/>
              </w:rPr>
            </w:pPr>
            <w:r>
              <w:rPr>
                <w:rFonts w:hint="eastAsia" w:ascii="宋体" w:hAnsi="宋体" w:cs="Arial"/>
                <w:kern w:val="0"/>
                <w:sz w:val="24"/>
                <w:szCs w:val="24"/>
              </w:rPr>
              <w:t>2、投标保证金缴纳账号：</w:t>
            </w:r>
          </w:p>
          <w:p w14:paraId="33710C91">
            <w:pPr>
              <w:keepNext/>
              <w:widowControl/>
              <w:jc w:val="left"/>
              <w:rPr>
                <w:rFonts w:hint="eastAsia" w:ascii="宋体" w:hAnsi="宋体" w:cs="Arial"/>
                <w:kern w:val="0"/>
                <w:sz w:val="24"/>
                <w:szCs w:val="24"/>
              </w:rPr>
            </w:pPr>
            <w:r>
              <w:rPr>
                <w:rFonts w:hint="eastAsia" w:ascii="宋体" w:hAnsi="宋体" w:cs="Arial"/>
                <w:kern w:val="0"/>
                <w:sz w:val="24"/>
                <w:szCs w:val="24"/>
              </w:rPr>
              <w:t>账户名：新疆新世纪招标有限公司</w:t>
            </w:r>
          </w:p>
          <w:p w14:paraId="0C195AE1">
            <w:pPr>
              <w:keepNext/>
              <w:widowControl/>
              <w:jc w:val="left"/>
              <w:rPr>
                <w:rFonts w:hint="eastAsia" w:ascii="宋体" w:hAnsi="宋体" w:cs="Arial"/>
                <w:color w:val="auto"/>
                <w:kern w:val="0"/>
                <w:sz w:val="24"/>
                <w:szCs w:val="24"/>
              </w:rPr>
            </w:pPr>
            <w:r>
              <w:rPr>
                <w:rFonts w:hint="eastAsia" w:ascii="宋体" w:hAnsi="宋体" w:cs="Arial"/>
                <w:kern w:val="0"/>
                <w:sz w:val="24"/>
                <w:szCs w:val="24"/>
              </w:rPr>
              <w:t>开户行：</w:t>
            </w:r>
            <w:r>
              <w:rPr>
                <w:rFonts w:hint="eastAsia"/>
                <w:sz w:val="24"/>
                <w:szCs w:val="24"/>
              </w:rPr>
              <w:t>中国农</w:t>
            </w:r>
            <w:r>
              <w:rPr>
                <w:rFonts w:hint="eastAsia"/>
                <w:color w:val="auto"/>
                <w:sz w:val="24"/>
                <w:szCs w:val="24"/>
              </w:rPr>
              <w:t>业银行乌鲁木齐新民西街支行</w:t>
            </w:r>
          </w:p>
          <w:p w14:paraId="23C071B4">
            <w:pPr>
              <w:keepNext/>
              <w:widowControl/>
              <w:jc w:val="left"/>
              <w:rPr>
                <w:rFonts w:hint="eastAsia" w:ascii="宋体" w:hAnsi="宋体" w:cs="Arial"/>
                <w:color w:val="auto"/>
                <w:kern w:val="0"/>
                <w:sz w:val="24"/>
                <w:szCs w:val="24"/>
              </w:rPr>
            </w:pPr>
            <w:r>
              <w:rPr>
                <w:rFonts w:hint="eastAsia" w:ascii="宋体" w:hAnsi="宋体" w:cs="Arial"/>
                <w:color w:val="auto"/>
                <w:kern w:val="0"/>
                <w:sz w:val="24"/>
                <w:szCs w:val="24"/>
              </w:rPr>
              <w:t>行号：103881001479</w:t>
            </w:r>
          </w:p>
          <w:p w14:paraId="6C5D2A19">
            <w:pPr>
              <w:keepNext/>
              <w:widowControl/>
              <w:jc w:val="left"/>
              <w:rPr>
                <w:rFonts w:hint="eastAsia" w:ascii="宋体" w:hAnsi="宋体" w:cs="Arial"/>
                <w:color w:val="auto"/>
                <w:kern w:val="0"/>
                <w:sz w:val="24"/>
                <w:szCs w:val="24"/>
              </w:rPr>
            </w:pPr>
            <w:r>
              <w:rPr>
                <w:rFonts w:hint="eastAsia" w:ascii="宋体" w:hAnsi="宋体" w:cs="Arial"/>
                <w:color w:val="auto"/>
                <w:kern w:val="0"/>
                <w:sz w:val="24"/>
                <w:szCs w:val="24"/>
              </w:rPr>
              <w:t>帐号：30014701040000595</w:t>
            </w:r>
          </w:p>
          <w:p w14:paraId="661A6180">
            <w:pPr>
              <w:keepNext/>
              <w:widowControl/>
              <w:jc w:val="left"/>
              <w:rPr>
                <w:rFonts w:hint="eastAsia" w:ascii="宋体" w:hAnsi="宋体" w:cs="Arial"/>
                <w:color w:val="auto"/>
                <w:kern w:val="0"/>
                <w:sz w:val="24"/>
                <w:szCs w:val="24"/>
              </w:rPr>
            </w:pPr>
            <w:r>
              <w:rPr>
                <w:rFonts w:hint="eastAsia" w:ascii="宋体" w:hAnsi="宋体" w:cs="Arial"/>
                <w:color w:val="auto"/>
                <w:kern w:val="0"/>
                <w:sz w:val="24"/>
                <w:szCs w:val="24"/>
              </w:rPr>
              <w:t>注：汇款单上需注明项目编号、标项序号（包号）</w:t>
            </w:r>
          </w:p>
          <w:p w14:paraId="2AD722E8">
            <w:pPr>
              <w:keepNext/>
              <w:widowControl/>
              <w:jc w:val="left"/>
              <w:rPr>
                <w:rFonts w:hint="eastAsia" w:ascii="宋体" w:hAnsi="宋体" w:cs="Arial"/>
                <w:color w:val="auto"/>
                <w:kern w:val="0"/>
                <w:sz w:val="24"/>
                <w:szCs w:val="24"/>
              </w:rPr>
            </w:pPr>
            <w:r>
              <w:rPr>
                <w:rFonts w:hint="eastAsia" w:ascii="宋体" w:hAnsi="宋体" w:cs="Arial"/>
                <w:color w:val="auto"/>
                <w:kern w:val="0"/>
                <w:sz w:val="24"/>
                <w:szCs w:val="24"/>
              </w:rPr>
              <w:t>二、缴纳金额</w:t>
            </w:r>
          </w:p>
          <w:p w14:paraId="2F352AA0">
            <w:pPr>
              <w:keepNext/>
              <w:widowControl/>
              <w:jc w:val="left"/>
              <w:rPr>
                <w:rFonts w:hint="default" w:ascii="宋体" w:hAnsi="宋体" w:cs="Arial" w:eastAsiaTheme="minorEastAsia"/>
                <w:color w:val="auto"/>
                <w:kern w:val="0"/>
                <w:sz w:val="24"/>
                <w:szCs w:val="24"/>
                <w:lang w:val="en-US" w:eastAsia="zh-CN"/>
              </w:rPr>
            </w:pPr>
            <w:r>
              <w:rPr>
                <w:rFonts w:hint="eastAsia" w:ascii="宋体" w:hAnsi="宋体" w:cs="Arial"/>
                <w:color w:val="auto"/>
                <w:kern w:val="0"/>
                <w:sz w:val="24"/>
                <w:szCs w:val="24"/>
              </w:rPr>
              <w:t>保证金金额（元）:</w:t>
            </w:r>
            <w:r>
              <w:rPr>
                <w:rFonts w:hint="eastAsia" w:ascii="宋体" w:hAnsi="宋体" w:cs="Arial"/>
                <w:color w:val="auto"/>
                <w:kern w:val="0"/>
                <w:sz w:val="24"/>
                <w:szCs w:val="24"/>
                <w:lang w:val="en-US" w:eastAsia="zh-CN"/>
              </w:rPr>
              <w:t>4990</w:t>
            </w:r>
          </w:p>
          <w:p w14:paraId="7F5A4E2F">
            <w:pPr>
              <w:keepNext/>
              <w:widowControl/>
              <w:numPr>
                <w:ilvl w:val="0"/>
                <w:numId w:val="2"/>
              </w:numPr>
              <w:jc w:val="left"/>
              <w:rPr>
                <w:sz w:val="24"/>
                <w:szCs w:val="24"/>
              </w:rPr>
            </w:pPr>
            <w:r>
              <w:rPr>
                <w:rFonts w:hint="eastAsia" w:ascii="宋体" w:hAnsi="宋体" w:cs="Arial"/>
                <w:color w:val="auto"/>
                <w:kern w:val="0"/>
                <w:sz w:val="24"/>
                <w:szCs w:val="24"/>
              </w:rPr>
              <w:t>到账截止时间：同投标截止时间</w:t>
            </w:r>
          </w:p>
        </w:tc>
      </w:tr>
      <w:tr w14:paraId="61C6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529BFC">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8</w:t>
            </w:r>
          </w:p>
        </w:tc>
        <w:tc>
          <w:tcPr>
            <w:tcW w:w="1754" w:type="dxa"/>
            <w:vAlign w:val="center"/>
          </w:tcPr>
          <w:p w14:paraId="634879D6">
            <w:pPr>
              <w:keepNext/>
              <w:widowControl/>
              <w:jc w:val="center"/>
              <w:rPr>
                <w:rFonts w:hint="eastAsia" w:ascii="宋体" w:hAnsi="宋体" w:cs="Arial"/>
                <w:kern w:val="0"/>
                <w:sz w:val="24"/>
                <w:szCs w:val="24"/>
              </w:rPr>
            </w:pPr>
            <w:r>
              <w:rPr>
                <w:rFonts w:hint="eastAsia" w:ascii="宋体" w:hAnsi="宋体" w:cs="Arial"/>
                <w:kern w:val="0"/>
                <w:sz w:val="24"/>
                <w:szCs w:val="24"/>
              </w:rPr>
              <w:t>是否允许联合体投标</w:t>
            </w:r>
          </w:p>
        </w:tc>
        <w:tc>
          <w:tcPr>
            <w:tcW w:w="7242" w:type="dxa"/>
            <w:vAlign w:val="center"/>
          </w:tcPr>
          <w:p w14:paraId="0FFA0B5B">
            <w:pPr>
              <w:keepNext/>
              <w:widowControl/>
              <w:jc w:val="left"/>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☑否</w:t>
            </w:r>
          </w:p>
          <w:p w14:paraId="1378EF0E">
            <w:pPr>
              <w:keepNext/>
              <w:widowControl/>
              <w:jc w:val="left"/>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□是</w:t>
            </w:r>
          </w:p>
        </w:tc>
      </w:tr>
      <w:tr w14:paraId="0C4F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536614B">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9</w:t>
            </w:r>
          </w:p>
        </w:tc>
        <w:tc>
          <w:tcPr>
            <w:tcW w:w="1754" w:type="dxa"/>
            <w:vAlign w:val="center"/>
          </w:tcPr>
          <w:p w14:paraId="2DBAE709">
            <w:pPr>
              <w:keepNext/>
              <w:widowControl/>
              <w:jc w:val="center"/>
              <w:rPr>
                <w:rFonts w:hint="eastAsia" w:ascii="宋体" w:hAnsi="宋体" w:cs="Arial"/>
                <w:kern w:val="0"/>
                <w:sz w:val="24"/>
                <w:szCs w:val="24"/>
              </w:rPr>
            </w:pPr>
            <w:r>
              <w:rPr>
                <w:rFonts w:hint="eastAsia" w:ascii="宋体" w:hAnsi="宋体" w:cs="Arial"/>
                <w:kern w:val="0"/>
                <w:sz w:val="24"/>
                <w:szCs w:val="24"/>
              </w:rPr>
              <w:t>是否允许投报进口产品</w:t>
            </w:r>
          </w:p>
        </w:tc>
        <w:tc>
          <w:tcPr>
            <w:tcW w:w="7242" w:type="dxa"/>
            <w:vAlign w:val="center"/>
          </w:tcPr>
          <w:p w14:paraId="5CE70D3A">
            <w:pPr>
              <w:keepNext/>
              <w:widowControl/>
              <w:jc w:val="left"/>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☑否</w:t>
            </w:r>
          </w:p>
          <w:p w14:paraId="406D8559">
            <w:pPr>
              <w:keepNext/>
              <w:widowControl/>
              <w:jc w:val="left"/>
              <w:rPr>
                <w:rFonts w:hint="eastAsia" w:ascii="宋体" w:hAnsi="宋体" w:cs="Times New Roman"/>
                <w:kern w:val="0"/>
                <w:sz w:val="24"/>
                <w:szCs w:val="24"/>
                <w:highlight w:val="none"/>
                <w:lang w:val="en-US" w:eastAsia="zh-CN"/>
              </w:rPr>
            </w:pPr>
            <w:r>
              <w:rPr>
                <w:rFonts w:hint="eastAsia" w:ascii="宋体" w:hAnsi="宋体" w:cs="Times New Roman"/>
                <w:kern w:val="0"/>
                <w:sz w:val="24"/>
                <w:szCs w:val="24"/>
                <w:highlight w:val="none"/>
                <w:lang w:val="en-US" w:eastAsia="zh-CN"/>
              </w:rPr>
              <w:t>□是</w:t>
            </w:r>
          </w:p>
        </w:tc>
      </w:tr>
      <w:tr w14:paraId="1991C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2AA56A1">
            <w:pPr>
              <w:jc w:val="center"/>
              <w:rPr>
                <w:rFonts w:hint="default"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10</w:t>
            </w:r>
          </w:p>
        </w:tc>
        <w:tc>
          <w:tcPr>
            <w:tcW w:w="1754" w:type="dxa"/>
            <w:vAlign w:val="center"/>
          </w:tcPr>
          <w:p w14:paraId="273957BF">
            <w:pPr>
              <w:keepNext/>
              <w:widowControl/>
              <w:jc w:val="center"/>
              <w:rPr>
                <w:rFonts w:hint="eastAsia" w:ascii="宋体" w:hAnsi="宋体" w:cs="Arial"/>
                <w:kern w:val="0"/>
                <w:sz w:val="24"/>
                <w:szCs w:val="24"/>
              </w:rPr>
            </w:pPr>
            <w:r>
              <w:rPr>
                <w:rFonts w:hint="eastAsia" w:ascii="宋体" w:hAnsi="宋体" w:cs="Arial"/>
                <w:kern w:val="0"/>
                <w:sz w:val="24"/>
                <w:szCs w:val="24"/>
              </w:rPr>
              <w:t>现场踏勘</w:t>
            </w:r>
          </w:p>
        </w:tc>
        <w:tc>
          <w:tcPr>
            <w:tcW w:w="7242" w:type="dxa"/>
            <w:vAlign w:val="center"/>
          </w:tcPr>
          <w:p w14:paraId="027BEF3B">
            <w:pPr>
              <w:jc w:val="left"/>
              <w:rPr>
                <w:rFonts w:hint="eastAsia" w:ascii="宋体" w:hAnsi="宋体" w:cs="Arial"/>
                <w:kern w:val="0"/>
                <w:sz w:val="24"/>
                <w:szCs w:val="24"/>
              </w:rPr>
            </w:pPr>
            <w:r>
              <w:rPr>
                <w:rFonts w:hint="eastAsia" w:ascii="宋体" w:hAnsi="宋体" w:cs="Arial"/>
                <w:kern w:val="0"/>
                <w:sz w:val="24"/>
                <w:szCs w:val="24"/>
              </w:rPr>
              <w:t>☑不组织</w:t>
            </w:r>
          </w:p>
          <w:p w14:paraId="3B525305">
            <w:pPr>
              <w:jc w:val="left"/>
              <w:rPr>
                <w:rFonts w:hint="eastAsia" w:ascii="宋体" w:hAnsi="宋体" w:cs="Arial"/>
                <w:kern w:val="0"/>
                <w:sz w:val="24"/>
                <w:szCs w:val="24"/>
              </w:rPr>
            </w:pPr>
            <w:r>
              <w:rPr>
                <w:rFonts w:hint="eastAsia" w:ascii="宋体" w:hAnsi="宋体" w:cs="Arial"/>
                <w:kern w:val="0"/>
                <w:sz w:val="24"/>
                <w:szCs w:val="24"/>
              </w:rPr>
              <w:t>□统一组织</w:t>
            </w:r>
          </w:p>
        </w:tc>
      </w:tr>
      <w:tr w14:paraId="12D4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821617C">
            <w:pPr>
              <w:jc w:val="center"/>
              <w:rPr>
                <w:rFonts w:hint="default"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11</w:t>
            </w:r>
          </w:p>
        </w:tc>
        <w:tc>
          <w:tcPr>
            <w:tcW w:w="1754" w:type="dxa"/>
            <w:vAlign w:val="center"/>
          </w:tcPr>
          <w:p w14:paraId="6D011247">
            <w:pPr>
              <w:keepNext/>
              <w:widowControl/>
              <w:jc w:val="center"/>
              <w:rPr>
                <w:rFonts w:hint="eastAsia" w:ascii="宋体" w:hAnsi="宋体" w:cs="Times New Roman"/>
                <w:kern w:val="0"/>
                <w:sz w:val="24"/>
                <w:szCs w:val="24"/>
              </w:rPr>
            </w:pPr>
            <w:r>
              <w:rPr>
                <w:rFonts w:hint="eastAsia" w:ascii="宋体" w:hAnsi="宋体" w:cs="Times New Roman"/>
                <w:kern w:val="0"/>
                <w:sz w:val="24"/>
                <w:szCs w:val="24"/>
                <w:lang w:val="en-US" w:eastAsia="zh-CN"/>
              </w:rPr>
              <w:t>质疑期限</w:t>
            </w:r>
          </w:p>
        </w:tc>
        <w:tc>
          <w:tcPr>
            <w:tcW w:w="7242" w:type="dxa"/>
            <w:vAlign w:val="center"/>
          </w:tcPr>
          <w:p w14:paraId="49EAF99C">
            <w:pPr>
              <w:keepNext/>
              <w:widowControl/>
              <w:jc w:val="left"/>
              <w:rPr>
                <w:rFonts w:hint="eastAsia" w:ascii="宋体" w:hAnsi="宋体" w:cs="Times New Roman"/>
                <w:kern w:val="0"/>
                <w:sz w:val="24"/>
                <w:szCs w:val="24"/>
              </w:rPr>
            </w:pPr>
            <w:r>
              <w:rPr>
                <w:rFonts w:hint="eastAsia" w:ascii="宋体" w:hAnsi="宋体" w:cs="Times New Roman"/>
                <w:kern w:val="0"/>
                <w:sz w:val="24"/>
                <w:szCs w:val="24"/>
              </w:rPr>
              <w:t>提出质疑的，应当在获取招标文件或者招标公告期限届满之日起7个工作日内一次性以书面形式（按照财政部制定的质疑函范本编写）提出并递交至采购代理机构。</w:t>
            </w:r>
          </w:p>
          <w:p w14:paraId="6667D51E">
            <w:pPr>
              <w:keepNext/>
              <w:widowControl/>
              <w:jc w:val="left"/>
              <w:rPr>
                <w:rFonts w:hint="eastAsia" w:ascii="宋体" w:hAnsi="宋体" w:cs="Times New Roman"/>
                <w:kern w:val="0"/>
                <w:sz w:val="24"/>
                <w:szCs w:val="24"/>
              </w:rPr>
            </w:pPr>
            <w:r>
              <w:rPr>
                <w:rFonts w:hint="eastAsia" w:ascii="宋体" w:hAnsi="宋体" w:cs="Times New Roman"/>
                <w:kern w:val="0"/>
                <w:sz w:val="24"/>
                <w:szCs w:val="24"/>
              </w:rPr>
              <w:t>质疑接收人：</w:t>
            </w:r>
            <w:r>
              <w:rPr>
                <w:rFonts w:hint="eastAsia" w:ascii="宋体" w:hAnsi="宋体" w:cs="Times New Roman"/>
                <w:kern w:val="0"/>
                <w:sz w:val="24"/>
                <w:szCs w:val="24"/>
                <w:lang w:val="en-US" w:eastAsia="zh-CN"/>
              </w:rPr>
              <w:t>聂培伟</w:t>
            </w:r>
            <w:r>
              <w:rPr>
                <w:rFonts w:hint="eastAsia" w:ascii="宋体" w:hAnsi="宋体" w:cs="Times New Roman"/>
                <w:kern w:val="0"/>
                <w:sz w:val="24"/>
                <w:szCs w:val="24"/>
              </w:rPr>
              <w:t>；联系方式：0991-4661782。</w:t>
            </w:r>
          </w:p>
          <w:p w14:paraId="372DD264">
            <w:pPr>
              <w:keepNext/>
              <w:widowControl/>
              <w:jc w:val="left"/>
              <w:rPr>
                <w:rFonts w:hint="eastAsia" w:ascii="宋体" w:hAnsi="宋体" w:cs="Times New Roman"/>
                <w:kern w:val="0"/>
                <w:sz w:val="24"/>
                <w:szCs w:val="24"/>
              </w:rPr>
            </w:pPr>
            <w:r>
              <w:rPr>
                <w:rFonts w:hint="eastAsia" w:ascii="宋体" w:hAnsi="宋体" w:cs="Times New Roman"/>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14:paraId="29636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35A0B98F">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2</w:t>
            </w:r>
          </w:p>
        </w:tc>
        <w:tc>
          <w:tcPr>
            <w:tcW w:w="1754" w:type="dxa"/>
            <w:vAlign w:val="center"/>
          </w:tcPr>
          <w:p w14:paraId="2FC364F7">
            <w:pPr>
              <w:jc w:val="center"/>
              <w:rPr>
                <w:rFonts w:ascii="宋体" w:hAnsi="宋体" w:cs="Arial"/>
                <w:kern w:val="0"/>
                <w:sz w:val="24"/>
                <w:szCs w:val="24"/>
              </w:rPr>
            </w:pPr>
            <w:r>
              <w:rPr>
                <w:rFonts w:hint="eastAsia" w:asciiTheme="minorEastAsia" w:hAnsiTheme="minorEastAsia" w:cstheme="minorEastAsia"/>
                <w:sz w:val="24"/>
                <w:szCs w:val="24"/>
              </w:rPr>
              <w:t>投标文件</w:t>
            </w:r>
          </w:p>
        </w:tc>
        <w:tc>
          <w:tcPr>
            <w:tcW w:w="7242" w:type="dxa"/>
            <w:shd w:val="clear" w:color="auto" w:fill="auto"/>
            <w:vAlign w:val="center"/>
          </w:tcPr>
          <w:p w14:paraId="0C97547C">
            <w:pPr>
              <w:keepNext/>
              <w:widowControl/>
              <w:jc w:val="left"/>
              <w:rPr>
                <w:rFonts w:hint="eastAsia" w:ascii="宋体" w:hAnsi="宋体" w:cs="Times New Roman"/>
                <w:kern w:val="0"/>
                <w:sz w:val="24"/>
                <w:szCs w:val="24"/>
              </w:rPr>
            </w:pPr>
            <w:r>
              <w:rPr>
                <w:rFonts w:hint="eastAsia" w:ascii="宋体" w:hAnsi="宋体" w:cs="Times New Roman"/>
                <w:kern w:val="0"/>
                <w:sz w:val="24"/>
                <w:szCs w:val="24"/>
              </w:rPr>
              <w:t>1、本次采购采用电子交易方式，电子交易平台为“政采云平台（https://www.zcygov.cn/）”。投标人参与本项目电子交易活动前，应注册成为政府采购云平台正式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4C7AFDA6">
            <w:pPr>
              <w:keepNext/>
              <w:widowControl/>
              <w:jc w:val="left"/>
              <w:rPr>
                <w:rFonts w:hint="eastAsia" w:ascii="宋体" w:hAnsi="宋体" w:cs="Times New Roman"/>
                <w:kern w:val="0"/>
                <w:sz w:val="24"/>
                <w:szCs w:val="24"/>
              </w:rPr>
            </w:pPr>
            <w:r>
              <w:rPr>
                <w:rFonts w:hint="eastAsia" w:ascii="宋体" w:hAnsi="宋体" w:cs="Times New Roman"/>
                <w:kern w:val="0"/>
                <w:sz w:val="24"/>
                <w:szCs w:val="24"/>
              </w:rPr>
              <w:t>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务热线95763进行咨询。</w:t>
            </w:r>
          </w:p>
          <w:p w14:paraId="1D2E3C61">
            <w:pPr>
              <w:keepNext/>
              <w:widowControl/>
              <w:jc w:val="left"/>
              <w:rPr>
                <w:rFonts w:hint="eastAsia" w:ascii="宋体" w:hAnsi="宋体" w:cs="Times New Roman"/>
                <w:kern w:val="0"/>
                <w:sz w:val="24"/>
                <w:szCs w:val="24"/>
              </w:rPr>
            </w:pPr>
            <w:r>
              <w:rPr>
                <w:rFonts w:hint="eastAsia" w:ascii="宋体" w:hAnsi="宋体" w:cs="Times New Roman"/>
                <w:kern w:val="0"/>
                <w:sz w:val="24"/>
                <w:szCs w:val="24"/>
              </w:rPr>
              <w:t>3、加密的电子投标文件应在投标文件递交截止时间前通过政采云平台上传完成。逾期上传或者未上传指定地点的投标文件，不予受理。</w:t>
            </w:r>
          </w:p>
          <w:p w14:paraId="75476942">
            <w:pPr>
              <w:keepNext/>
              <w:widowControl/>
              <w:jc w:val="left"/>
              <w:rPr>
                <w:rFonts w:hint="eastAsia" w:ascii="宋体" w:hAnsi="宋体" w:cs="Times New Roman"/>
                <w:kern w:val="0"/>
                <w:sz w:val="24"/>
                <w:szCs w:val="24"/>
              </w:rPr>
            </w:pPr>
            <w:r>
              <w:rPr>
                <w:rFonts w:hint="eastAsia" w:ascii="宋体" w:hAnsi="宋体" w:cs="Times New Roman"/>
                <w:kern w:val="0"/>
                <w:sz w:val="24"/>
                <w:szCs w:val="24"/>
              </w:rPr>
              <w:t>4、投标人在开标前须提前配置好电脑浏览器，开标时请使用制作加密电子投标文件的CA锁进行解密及报价确认。本项目投标文件解密时间定为30分钟，如因自身原因导致无法正常解密，后果由投标人自行承担。</w:t>
            </w:r>
          </w:p>
          <w:p w14:paraId="1D96DFE9">
            <w:pPr>
              <w:keepNext/>
              <w:widowControl/>
              <w:jc w:val="left"/>
              <w:rPr>
                <w:rFonts w:ascii="宋体" w:hAnsi="宋体" w:cs="Times New Roman"/>
                <w:kern w:val="0"/>
                <w:sz w:val="24"/>
                <w:szCs w:val="24"/>
              </w:rPr>
            </w:pPr>
            <w:r>
              <w:rPr>
                <w:rFonts w:hint="eastAsia" w:ascii="宋体" w:hAnsi="宋体" w:cs="Times New Roman"/>
                <w:kern w:val="0"/>
                <w:sz w:val="24"/>
                <w:szCs w:val="24"/>
              </w:rPr>
              <w:t>5、如遇“政采云平台（https://www.zcygov.cn/）”电子交易规则调整，以最新要求为准。</w:t>
            </w:r>
          </w:p>
        </w:tc>
      </w:tr>
      <w:tr w14:paraId="3E46D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2389E75">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3</w:t>
            </w:r>
          </w:p>
        </w:tc>
        <w:tc>
          <w:tcPr>
            <w:tcW w:w="1754" w:type="dxa"/>
            <w:vAlign w:val="center"/>
          </w:tcPr>
          <w:p w14:paraId="6E522700">
            <w:pPr>
              <w:keepNext/>
              <w:widowControl/>
              <w:jc w:val="center"/>
              <w:rPr>
                <w:rFonts w:ascii="宋体" w:hAnsi="宋体" w:cs="Arial"/>
                <w:kern w:val="0"/>
                <w:sz w:val="24"/>
                <w:szCs w:val="24"/>
              </w:rPr>
            </w:pPr>
            <w:r>
              <w:rPr>
                <w:rFonts w:hint="eastAsia" w:ascii="宋体" w:hAnsi="宋体" w:cs="Arial"/>
                <w:kern w:val="0"/>
                <w:sz w:val="24"/>
                <w:szCs w:val="24"/>
              </w:rPr>
              <w:t>投标文件递交</w:t>
            </w:r>
          </w:p>
        </w:tc>
        <w:tc>
          <w:tcPr>
            <w:tcW w:w="7242" w:type="dxa"/>
            <w:shd w:val="clear" w:color="auto" w:fill="auto"/>
            <w:vAlign w:val="center"/>
          </w:tcPr>
          <w:p w14:paraId="0623F2A3">
            <w:pPr>
              <w:spacing w:line="24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截止时间：</w:t>
            </w:r>
            <w:r>
              <w:rPr>
                <w:rFonts w:hint="eastAsia" w:asciiTheme="minorEastAsia" w:hAnsiTheme="minorEastAsia" w:cstheme="minorEastAsia"/>
                <w:color w:val="auto"/>
                <w:sz w:val="24"/>
                <w:szCs w:val="24"/>
                <w:u w:val="single"/>
              </w:rPr>
              <w:t>202</w:t>
            </w:r>
            <w:r>
              <w:rPr>
                <w:rFonts w:hint="eastAsia" w:asciiTheme="minorEastAsia" w:hAnsiTheme="minorEastAsia" w:cstheme="minorEastAsia"/>
                <w:color w:val="auto"/>
                <w:sz w:val="24"/>
                <w:szCs w:val="24"/>
                <w:u w:val="single"/>
                <w:lang w:val="en-US" w:eastAsia="zh-CN"/>
              </w:rPr>
              <w:t>4</w:t>
            </w:r>
            <w:r>
              <w:rPr>
                <w:rFonts w:hint="eastAsia" w:asciiTheme="minorEastAsia" w:hAnsi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08</w:t>
            </w:r>
            <w:r>
              <w:rPr>
                <w:rFonts w:hint="eastAsia" w:asciiTheme="minorEastAsia" w:hAnsiTheme="minorEastAsia" w:cstheme="minorEastAsia"/>
                <w:color w:val="auto"/>
                <w:sz w:val="24"/>
                <w:szCs w:val="24"/>
                <w:u w:val="single"/>
              </w:rPr>
              <w:t>月</w:t>
            </w:r>
            <w:r>
              <w:rPr>
                <w:rFonts w:hint="eastAsia" w:asciiTheme="minorEastAsia" w:hAnsiTheme="minorEastAsia" w:cstheme="minorEastAsia"/>
                <w:color w:val="auto"/>
                <w:sz w:val="24"/>
                <w:szCs w:val="24"/>
                <w:u w:val="single"/>
                <w:lang w:val="en-US" w:eastAsia="zh-CN"/>
              </w:rPr>
              <w:t>22</w:t>
            </w:r>
            <w:r>
              <w:rPr>
                <w:rFonts w:hint="eastAsia" w:asciiTheme="minorEastAsia" w:hAnsiTheme="minorEastAsia" w:cstheme="minorEastAsia"/>
                <w:color w:val="auto"/>
                <w:sz w:val="24"/>
                <w:szCs w:val="24"/>
                <w:u w:val="single"/>
              </w:rPr>
              <w:t>日</w:t>
            </w:r>
            <w:r>
              <w:rPr>
                <w:rFonts w:hint="eastAsia" w:asciiTheme="minorEastAsia" w:hAnsiTheme="minorEastAsia" w:cstheme="minorEastAsia"/>
                <w:color w:val="auto"/>
                <w:sz w:val="24"/>
                <w:szCs w:val="24"/>
                <w:u w:val="single"/>
                <w:lang w:val="en-US" w:eastAsia="zh-CN"/>
              </w:rPr>
              <w:t xml:space="preserve"> 11</w:t>
            </w:r>
            <w:r>
              <w:rPr>
                <w:rFonts w:hint="eastAsia" w:asciiTheme="minorEastAsia" w:hAnsiTheme="minorEastAsia" w:cstheme="minorEastAsia"/>
                <w:color w:val="auto"/>
                <w:sz w:val="24"/>
                <w:szCs w:val="24"/>
                <w:u w:val="single"/>
              </w:rPr>
              <w:t>:00</w:t>
            </w:r>
            <w:r>
              <w:rPr>
                <w:rFonts w:hint="eastAsia" w:asciiTheme="minorEastAsia" w:hAnsiTheme="minorEastAsia" w:cstheme="minorEastAsia"/>
                <w:color w:val="auto"/>
                <w:sz w:val="24"/>
                <w:szCs w:val="24"/>
              </w:rPr>
              <w:t>（北京时间）</w:t>
            </w:r>
          </w:p>
          <w:p w14:paraId="19DCD0A9">
            <w:pPr>
              <w:spacing w:line="240" w:lineRule="auto"/>
              <w:jc w:val="left"/>
              <w:rPr>
                <w:rFonts w:ascii="宋体" w:hAnsi="宋体" w:cs="宋体"/>
                <w:color w:val="auto"/>
                <w:kern w:val="0"/>
                <w:sz w:val="24"/>
                <w:szCs w:val="24"/>
              </w:rPr>
            </w:pPr>
            <w:r>
              <w:rPr>
                <w:rFonts w:hint="eastAsia" w:asciiTheme="minorEastAsia" w:hAnsiTheme="minorEastAsia" w:cstheme="minorEastAsia"/>
                <w:color w:val="auto"/>
                <w:sz w:val="24"/>
                <w:szCs w:val="24"/>
              </w:rPr>
              <w:t>递交地点：</w:t>
            </w:r>
            <w:r>
              <w:rPr>
                <w:rFonts w:hint="eastAsia" w:ascii="宋体" w:hAnsi="宋体" w:eastAsia="宋体" w:cs="宋体"/>
                <w:color w:val="auto"/>
                <w:sz w:val="24"/>
                <w:szCs w:val="24"/>
                <w:u w:val="single"/>
              </w:rPr>
              <w:t>供应商应在此之前将加密的投标文件上传至政采云平台对应位置 (逾期送达或不符合规定的投标文件将被拒绝接收)。</w:t>
            </w:r>
          </w:p>
        </w:tc>
      </w:tr>
      <w:tr w14:paraId="7853A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CD769AE">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4</w:t>
            </w:r>
          </w:p>
        </w:tc>
        <w:tc>
          <w:tcPr>
            <w:tcW w:w="1754" w:type="dxa"/>
            <w:vAlign w:val="center"/>
          </w:tcPr>
          <w:p w14:paraId="51147ACC">
            <w:pPr>
              <w:keepNext/>
              <w:widowControl/>
              <w:jc w:val="center"/>
              <w:rPr>
                <w:rFonts w:ascii="宋体" w:hAnsi="宋体" w:cs="Arial"/>
                <w:kern w:val="0"/>
                <w:sz w:val="24"/>
                <w:szCs w:val="24"/>
              </w:rPr>
            </w:pPr>
            <w:r>
              <w:rPr>
                <w:rFonts w:hint="eastAsia" w:ascii="宋体" w:hAnsi="宋体" w:cs="Arial"/>
                <w:kern w:val="0"/>
                <w:sz w:val="24"/>
                <w:szCs w:val="24"/>
              </w:rPr>
              <w:t>开标</w:t>
            </w:r>
          </w:p>
        </w:tc>
        <w:tc>
          <w:tcPr>
            <w:tcW w:w="7242" w:type="dxa"/>
            <w:shd w:val="clear" w:color="auto" w:fill="auto"/>
            <w:vAlign w:val="center"/>
          </w:tcPr>
          <w:p w14:paraId="24474F33">
            <w:pPr>
              <w:spacing w:line="240" w:lineRule="auto"/>
              <w:jc w:val="lef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时间：</w:t>
            </w:r>
            <w:r>
              <w:rPr>
                <w:rFonts w:hint="eastAsia" w:asciiTheme="minorEastAsia" w:hAnsiTheme="minorEastAsia" w:cstheme="minorEastAsia"/>
                <w:color w:val="auto"/>
                <w:sz w:val="24"/>
                <w:szCs w:val="24"/>
                <w:u w:val="single"/>
              </w:rPr>
              <w:t>202</w:t>
            </w:r>
            <w:r>
              <w:rPr>
                <w:rFonts w:hint="eastAsia" w:asciiTheme="minorEastAsia" w:hAnsiTheme="minorEastAsia" w:cstheme="minorEastAsia"/>
                <w:color w:val="auto"/>
                <w:sz w:val="24"/>
                <w:szCs w:val="24"/>
                <w:u w:val="single"/>
                <w:lang w:val="en-US" w:eastAsia="zh-CN"/>
              </w:rPr>
              <w:t>4</w:t>
            </w:r>
            <w:r>
              <w:rPr>
                <w:rFonts w:hint="eastAsia" w:asciiTheme="minorEastAsia" w:hAnsiTheme="minorEastAsia" w:cstheme="minorEastAsia"/>
                <w:color w:val="auto"/>
                <w:sz w:val="24"/>
                <w:szCs w:val="24"/>
                <w:u w:val="single"/>
              </w:rPr>
              <w:t>年</w:t>
            </w:r>
            <w:r>
              <w:rPr>
                <w:rFonts w:hint="eastAsia" w:asciiTheme="minorEastAsia" w:hAnsiTheme="minorEastAsia" w:cstheme="minorEastAsia"/>
                <w:color w:val="auto"/>
                <w:sz w:val="24"/>
                <w:szCs w:val="24"/>
                <w:u w:val="single"/>
                <w:lang w:val="en-US" w:eastAsia="zh-CN"/>
              </w:rPr>
              <w:t>08</w:t>
            </w:r>
            <w:r>
              <w:rPr>
                <w:rFonts w:hint="eastAsia" w:asciiTheme="minorEastAsia" w:hAnsiTheme="minorEastAsia" w:cstheme="minorEastAsia"/>
                <w:color w:val="auto"/>
                <w:sz w:val="24"/>
                <w:szCs w:val="24"/>
                <w:u w:val="single"/>
              </w:rPr>
              <w:t>月</w:t>
            </w:r>
            <w:r>
              <w:rPr>
                <w:rFonts w:hint="eastAsia" w:asciiTheme="minorEastAsia" w:hAnsiTheme="minorEastAsia" w:cstheme="minorEastAsia"/>
                <w:color w:val="auto"/>
                <w:sz w:val="24"/>
                <w:szCs w:val="24"/>
                <w:u w:val="single"/>
                <w:lang w:val="en-US" w:eastAsia="zh-CN"/>
              </w:rPr>
              <w:t>22</w:t>
            </w:r>
            <w:r>
              <w:rPr>
                <w:rFonts w:hint="eastAsia" w:asciiTheme="minorEastAsia" w:hAnsiTheme="minorEastAsia" w:cstheme="minorEastAsia"/>
                <w:color w:val="auto"/>
                <w:sz w:val="24"/>
                <w:szCs w:val="24"/>
                <w:u w:val="single"/>
              </w:rPr>
              <w:t xml:space="preserve">日 </w:t>
            </w:r>
            <w:r>
              <w:rPr>
                <w:rFonts w:hint="eastAsia" w:asciiTheme="minorEastAsia" w:hAnsiTheme="minorEastAsia" w:cstheme="minorEastAsia"/>
                <w:color w:val="auto"/>
                <w:sz w:val="24"/>
                <w:szCs w:val="24"/>
                <w:u w:val="single"/>
                <w:lang w:val="en-US" w:eastAsia="zh-CN"/>
              </w:rPr>
              <w:t>11</w:t>
            </w:r>
            <w:r>
              <w:rPr>
                <w:rFonts w:hint="eastAsia" w:asciiTheme="minorEastAsia" w:hAnsiTheme="minorEastAsia" w:cstheme="minorEastAsia"/>
                <w:color w:val="auto"/>
                <w:sz w:val="24"/>
                <w:szCs w:val="24"/>
                <w:u w:val="single"/>
              </w:rPr>
              <w:t>:00</w:t>
            </w:r>
            <w:r>
              <w:rPr>
                <w:rFonts w:hint="eastAsia" w:asciiTheme="minorEastAsia" w:hAnsiTheme="minorEastAsia" w:cstheme="minorEastAsia"/>
                <w:color w:val="auto"/>
                <w:sz w:val="24"/>
                <w:szCs w:val="24"/>
              </w:rPr>
              <w:t>（北京时间）</w:t>
            </w:r>
          </w:p>
          <w:p w14:paraId="117928E0">
            <w:pPr>
              <w:spacing w:line="240" w:lineRule="auto"/>
              <w:jc w:val="left"/>
              <w:rPr>
                <w:rFonts w:ascii="宋体" w:hAnsi="宋体" w:cs="Times New Roman"/>
                <w:color w:val="auto"/>
                <w:kern w:val="0"/>
                <w:sz w:val="24"/>
                <w:szCs w:val="24"/>
              </w:rPr>
            </w:pPr>
            <w:r>
              <w:rPr>
                <w:rFonts w:hint="eastAsia" w:asciiTheme="minorEastAsia" w:hAnsiTheme="minorEastAsia" w:cstheme="minorEastAsia"/>
                <w:color w:val="auto"/>
                <w:sz w:val="24"/>
                <w:szCs w:val="24"/>
              </w:rPr>
              <w:t>地点：</w:t>
            </w:r>
            <w:r>
              <w:rPr>
                <w:rFonts w:hint="eastAsia" w:ascii="宋体" w:hAnsi="宋体" w:eastAsia="宋体" w:cs="宋体"/>
                <w:color w:val="auto"/>
                <w:sz w:val="24"/>
                <w:szCs w:val="24"/>
                <w:u w:val="single"/>
              </w:rPr>
              <w:t>政采云平台https://www.zcygov.cn/不见面开标大厅</w:t>
            </w:r>
          </w:p>
        </w:tc>
      </w:tr>
      <w:tr w14:paraId="7F42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1EC1481">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5</w:t>
            </w:r>
          </w:p>
        </w:tc>
        <w:tc>
          <w:tcPr>
            <w:tcW w:w="1754" w:type="dxa"/>
            <w:vAlign w:val="center"/>
          </w:tcPr>
          <w:p w14:paraId="4589235A">
            <w:pPr>
              <w:keepNext/>
              <w:widowControl/>
              <w:jc w:val="center"/>
              <w:rPr>
                <w:rFonts w:ascii="宋体" w:hAnsi="宋体" w:cs="Arial"/>
                <w:kern w:val="0"/>
                <w:sz w:val="24"/>
                <w:szCs w:val="24"/>
              </w:rPr>
            </w:pPr>
            <w:r>
              <w:rPr>
                <w:rFonts w:hint="eastAsia" w:ascii="宋体" w:hAnsi="宋体" w:cs="Arial"/>
                <w:kern w:val="0"/>
                <w:sz w:val="24"/>
                <w:szCs w:val="24"/>
                <w:lang w:val="en-US" w:eastAsia="zh-CN"/>
              </w:rPr>
              <w:t>投标</w:t>
            </w:r>
            <w:r>
              <w:rPr>
                <w:rFonts w:hint="eastAsia" w:ascii="宋体" w:hAnsi="宋体" w:cs="Arial"/>
                <w:kern w:val="0"/>
                <w:sz w:val="24"/>
                <w:szCs w:val="24"/>
              </w:rPr>
              <w:t>有效期</w:t>
            </w:r>
          </w:p>
        </w:tc>
        <w:tc>
          <w:tcPr>
            <w:tcW w:w="7242" w:type="dxa"/>
            <w:vAlign w:val="center"/>
          </w:tcPr>
          <w:p w14:paraId="11315E31">
            <w:pPr>
              <w:keepNext/>
              <w:widowControl/>
              <w:jc w:val="left"/>
              <w:rPr>
                <w:rFonts w:ascii="宋体" w:hAnsi="宋体" w:cs="Arial"/>
                <w:kern w:val="0"/>
                <w:sz w:val="24"/>
                <w:szCs w:val="24"/>
              </w:rPr>
            </w:pPr>
            <w:r>
              <w:rPr>
                <w:rFonts w:hint="eastAsia" w:ascii="宋体" w:hAnsi="宋体" w:cs="Arial"/>
                <w:kern w:val="0"/>
                <w:sz w:val="24"/>
                <w:szCs w:val="24"/>
              </w:rPr>
              <w:t>自投标截止之日9</w:t>
            </w:r>
            <w:r>
              <w:rPr>
                <w:rFonts w:ascii="宋体" w:hAnsi="宋体" w:cs="Arial"/>
                <w:kern w:val="0"/>
                <w:sz w:val="24"/>
                <w:szCs w:val="24"/>
              </w:rPr>
              <w:t>0</w:t>
            </w:r>
            <w:r>
              <w:rPr>
                <w:rFonts w:hint="eastAsia" w:ascii="宋体" w:hAnsi="宋体" w:cs="Arial"/>
                <w:kern w:val="0"/>
                <w:sz w:val="24"/>
                <w:szCs w:val="24"/>
              </w:rPr>
              <w:t>日历日</w:t>
            </w:r>
          </w:p>
        </w:tc>
      </w:tr>
      <w:tr w14:paraId="199E3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BE62CA">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6</w:t>
            </w:r>
          </w:p>
        </w:tc>
        <w:tc>
          <w:tcPr>
            <w:tcW w:w="1754" w:type="dxa"/>
            <w:vAlign w:val="center"/>
          </w:tcPr>
          <w:p w14:paraId="14789D6E">
            <w:pPr>
              <w:jc w:val="center"/>
              <w:rPr>
                <w:rFonts w:ascii="宋体" w:hAnsi="宋体" w:cs="宋体"/>
                <w:kern w:val="0"/>
                <w:sz w:val="24"/>
                <w:szCs w:val="24"/>
              </w:rPr>
            </w:pPr>
            <w:r>
              <w:rPr>
                <w:rFonts w:hint="eastAsia" w:ascii="宋体" w:hAnsi="宋体" w:cs="宋体"/>
                <w:kern w:val="0"/>
                <w:sz w:val="24"/>
                <w:szCs w:val="24"/>
              </w:rPr>
              <w:t>公告发布媒体</w:t>
            </w:r>
          </w:p>
        </w:tc>
        <w:tc>
          <w:tcPr>
            <w:tcW w:w="7242" w:type="dxa"/>
            <w:vAlign w:val="center"/>
          </w:tcPr>
          <w:p w14:paraId="2F416506">
            <w:pPr>
              <w:jc w:val="left"/>
              <w:rPr>
                <w:rFonts w:ascii="宋体" w:hAnsi="宋体" w:cs="宋体"/>
                <w:kern w:val="0"/>
                <w:sz w:val="24"/>
                <w:szCs w:val="24"/>
                <w:u w:val="single"/>
              </w:rPr>
            </w:pPr>
            <w:r>
              <w:rPr>
                <w:rFonts w:hint="eastAsia" w:ascii="宋体" w:hAnsi="宋体" w:eastAsia="宋体" w:cs="宋体"/>
                <w:sz w:val="24"/>
                <w:szCs w:val="24"/>
              </w:rPr>
              <w:t>新疆政府采购网(http://www.ccgp-xinjiang.gov.cn)</w:t>
            </w:r>
          </w:p>
        </w:tc>
      </w:tr>
      <w:tr w14:paraId="6CA24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DE48FD5">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7</w:t>
            </w:r>
          </w:p>
        </w:tc>
        <w:tc>
          <w:tcPr>
            <w:tcW w:w="1754" w:type="dxa"/>
            <w:vAlign w:val="center"/>
          </w:tcPr>
          <w:p w14:paraId="45C6895B">
            <w:pPr>
              <w:keepNext/>
              <w:widowControl/>
              <w:jc w:val="center"/>
              <w:rPr>
                <w:rFonts w:ascii="宋体" w:hAnsi="宋体" w:cs="Arial"/>
                <w:kern w:val="0"/>
                <w:sz w:val="24"/>
                <w:szCs w:val="24"/>
                <w:highlight w:val="none"/>
              </w:rPr>
            </w:pPr>
            <w:r>
              <w:rPr>
                <w:rFonts w:hint="eastAsia" w:ascii="宋体" w:hAnsi="宋体" w:cs="Arial"/>
                <w:kern w:val="0"/>
                <w:sz w:val="24"/>
                <w:szCs w:val="24"/>
                <w:highlight w:val="none"/>
              </w:rPr>
              <w:t>履约保证金</w:t>
            </w:r>
          </w:p>
        </w:tc>
        <w:tc>
          <w:tcPr>
            <w:tcW w:w="7242" w:type="dxa"/>
            <w:vAlign w:val="center"/>
          </w:tcPr>
          <w:p w14:paraId="3EC4FCE6">
            <w:pPr>
              <w:keepNext/>
              <w:widowControl/>
              <w:jc w:val="left"/>
              <w:rPr>
                <w:rFonts w:hint="default" w:ascii="宋体" w:hAnsi="宋体" w:cs="Arial" w:eastAsiaTheme="minorEastAsia"/>
                <w:kern w:val="0"/>
                <w:sz w:val="24"/>
                <w:szCs w:val="24"/>
                <w:highlight w:val="none"/>
                <w:lang w:val="en-US" w:eastAsia="zh-CN"/>
              </w:rPr>
            </w:pPr>
            <w:r>
              <w:rPr>
                <w:rFonts w:hint="eastAsia" w:ascii="宋体" w:hAnsi="宋体" w:cs="Times New Roman"/>
                <w:kern w:val="0"/>
                <w:sz w:val="24"/>
                <w:szCs w:val="24"/>
                <w:lang w:val="en-US" w:eastAsia="zh-CN"/>
              </w:rPr>
              <w:t>/</w:t>
            </w:r>
          </w:p>
        </w:tc>
      </w:tr>
      <w:tr w14:paraId="5073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0D50B101">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8</w:t>
            </w:r>
          </w:p>
        </w:tc>
        <w:tc>
          <w:tcPr>
            <w:tcW w:w="1754" w:type="dxa"/>
            <w:vAlign w:val="center"/>
          </w:tcPr>
          <w:p w14:paraId="56521758">
            <w:pPr>
              <w:keepNext/>
              <w:widowControl/>
              <w:jc w:val="center"/>
              <w:rPr>
                <w:rFonts w:ascii="宋体" w:hAnsi="宋体" w:cs="Arial"/>
                <w:kern w:val="0"/>
                <w:sz w:val="24"/>
                <w:szCs w:val="24"/>
              </w:rPr>
            </w:pPr>
            <w:r>
              <w:rPr>
                <w:rFonts w:hint="eastAsia" w:ascii="宋体" w:hAnsi="宋体" w:cs="Arial"/>
                <w:kern w:val="0"/>
                <w:sz w:val="24"/>
                <w:szCs w:val="24"/>
              </w:rPr>
              <w:t>中小企业政策说明</w:t>
            </w:r>
          </w:p>
        </w:tc>
        <w:tc>
          <w:tcPr>
            <w:tcW w:w="7242" w:type="dxa"/>
            <w:vAlign w:val="center"/>
          </w:tcPr>
          <w:p w14:paraId="34C48422">
            <w:pPr>
              <w:keepNext/>
              <w:widowControl/>
              <w:jc w:val="left"/>
              <w:rPr>
                <w:rFonts w:hint="eastAsia" w:ascii="宋体" w:hAnsi="宋体" w:cs="Times New Roman"/>
                <w:kern w:val="0"/>
                <w:sz w:val="24"/>
                <w:szCs w:val="24"/>
              </w:rPr>
            </w:pPr>
            <w:r>
              <w:rPr>
                <w:rFonts w:hint="eastAsia" w:ascii="宋体" w:hAnsi="宋体" w:cs="Times New Roman"/>
                <w:kern w:val="0"/>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3F9F65B">
            <w:pPr>
              <w:keepNext/>
              <w:widowControl/>
              <w:jc w:val="left"/>
              <w:rPr>
                <w:rFonts w:hint="eastAsia" w:ascii="宋体" w:hAnsi="宋体" w:cs="Times New Roman"/>
                <w:kern w:val="0"/>
                <w:sz w:val="24"/>
                <w:szCs w:val="24"/>
              </w:rPr>
            </w:pPr>
            <w:r>
              <w:rPr>
                <w:rFonts w:hint="eastAsia" w:ascii="宋体" w:hAnsi="宋体" w:cs="Times New Roman"/>
                <w:kern w:val="0"/>
                <w:sz w:val="24"/>
                <w:szCs w:val="24"/>
              </w:rPr>
              <w:t>2、在政府采购活动中，投标人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8D89A0E">
            <w:pPr>
              <w:keepNext/>
              <w:widowControl/>
              <w:jc w:val="left"/>
              <w:rPr>
                <w:rFonts w:hint="eastAsia" w:ascii="宋体" w:hAnsi="宋体" w:cs="Times New Roman"/>
                <w:kern w:val="0"/>
                <w:sz w:val="24"/>
                <w:szCs w:val="24"/>
              </w:rPr>
            </w:pPr>
            <w:r>
              <w:rPr>
                <w:rFonts w:hint="eastAsia" w:ascii="宋体" w:hAnsi="宋体" w:cs="Times New Roman"/>
                <w:kern w:val="0"/>
                <w:sz w:val="24"/>
                <w:szCs w:val="24"/>
              </w:rPr>
              <w:t>3、在货物采购项目中，投标人提供的货物既有中小企业制造货物，也有大型企业制造货物的，不享受本办法规定的中小企业扶持政策。</w:t>
            </w:r>
          </w:p>
          <w:p w14:paraId="680E78CD">
            <w:pPr>
              <w:keepNext/>
              <w:widowControl/>
              <w:jc w:val="left"/>
              <w:rPr>
                <w:rFonts w:hint="eastAsia" w:ascii="宋体" w:hAnsi="宋体" w:cs="Times New Roman"/>
                <w:kern w:val="0"/>
                <w:sz w:val="24"/>
                <w:szCs w:val="24"/>
              </w:rPr>
            </w:pPr>
            <w:r>
              <w:rPr>
                <w:rFonts w:hint="eastAsia" w:ascii="宋体" w:hAnsi="宋体" w:cs="Times New Roman"/>
                <w:kern w:val="0"/>
                <w:sz w:val="24"/>
                <w:szCs w:val="24"/>
              </w:rPr>
              <w:t>4、以联合体形式参加政府采购活动，联合体各方均为中小企业的，联合体视同中小企业。其中，联合体各方均为小微企业的，联合体视同小微企业。</w:t>
            </w:r>
          </w:p>
          <w:p w14:paraId="63813C25">
            <w:pPr>
              <w:keepNext/>
              <w:widowControl/>
              <w:jc w:val="left"/>
              <w:rPr>
                <w:rFonts w:hint="eastAsia" w:ascii="宋体" w:hAnsi="宋体" w:cs="Times New Roman"/>
                <w:kern w:val="0"/>
                <w:sz w:val="24"/>
                <w:szCs w:val="24"/>
              </w:rPr>
            </w:pPr>
            <w:r>
              <w:rPr>
                <w:rFonts w:hint="eastAsia" w:ascii="宋体" w:hAnsi="宋体" w:cs="Times New Roman"/>
                <w:kern w:val="0"/>
                <w:sz w:val="24"/>
                <w:szCs w:val="24"/>
              </w:rPr>
              <w:t>5、投标人经享受扶持政策获得政府采购合同的，小微企业不得将合同分包给大中型企业，中型企业不得将合同分包给大型企业；</w:t>
            </w:r>
          </w:p>
          <w:p w14:paraId="0CFE45C4">
            <w:pPr>
              <w:keepNext/>
              <w:widowControl/>
              <w:jc w:val="left"/>
              <w:rPr>
                <w:rFonts w:hint="eastAsia" w:ascii="宋体" w:hAnsi="宋体" w:cs="Times New Roman"/>
                <w:kern w:val="0"/>
                <w:sz w:val="24"/>
                <w:szCs w:val="24"/>
                <w:highlight w:val="none"/>
              </w:rPr>
            </w:pPr>
            <w:r>
              <w:rPr>
                <w:rFonts w:hint="eastAsia" w:ascii="宋体" w:hAnsi="宋体" w:cs="Times New Roman"/>
                <w:kern w:val="0"/>
                <w:sz w:val="24"/>
                <w:szCs w:val="24"/>
                <w:highlight w:val="none"/>
              </w:rPr>
              <w:t>6、本项目中小企业扶持政策：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p w14:paraId="5CE78263">
            <w:pPr>
              <w:keepNext/>
              <w:widowControl/>
              <w:jc w:val="left"/>
              <w:rPr>
                <w:rFonts w:hint="eastAsia" w:ascii="宋体" w:hAnsi="宋体" w:cs="Times New Roman"/>
                <w:kern w:val="0"/>
                <w:sz w:val="24"/>
                <w:szCs w:val="24"/>
              </w:rPr>
            </w:pPr>
            <w:r>
              <w:rPr>
                <w:rFonts w:hint="eastAsia" w:ascii="宋体" w:hAnsi="宋体" w:cs="Times New Roman"/>
                <w:kern w:val="0"/>
                <w:sz w:val="24"/>
                <w:szCs w:val="24"/>
              </w:rPr>
              <w:t>7、根据“《统计上大中小微型企业划分办法(2017)》</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国统字(2017)213号”等有关规定，本项目标的所属行业为</w:t>
            </w:r>
            <w:r>
              <w:rPr>
                <w:rFonts w:hint="eastAsia" w:ascii="宋体" w:hAnsi="宋体" w:cs="Times New Roman"/>
                <w:b/>
                <w:bCs/>
                <w:kern w:val="0"/>
                <w:sz w:val="24"/>
                <w:szCs w:val="24"/>
              </w:rPr>
              <w:t>工业</w:t>
            </w:r>
            <w:r>
              <w:rPr>
                <w:rFonts w:hint="eastAsia" w:ascii="宋体" w:hAnsi="宋体" w:cs="Times New Roman"/>
                <w:kern w:val="0"/>
                <w:sz w:val="24"/>
                <w:szCs w:val="24"/>
              </w:rPr>
              <w:t>。</w:t>
            </w:r>
          </w:p>
          <w:p w14:paraId="7A5CC0D7">
            <w:pPr>
              <w:keepNext/>
              <w:widowControl/>
              <w:jc w:val="left"/>
              <w:rPr>
                <w:rFonts w:hint="eastAsia" w:ascii="宋体" w:hAnsi="宋体" w:cs="Times New Roman"/>
                <w:kern w:val="0"/>
                <w:sz w:val="24"/>
                <w:szCs w:val="24"/>
              </w:rPr>
            </w:pPr>
            <w:r>
              <w:rPr>
                <w:rFonts w:hint="eastAsia" w:ascii="宋体" w:hAnsi="宋体" w:cs="Times New Roman"/>
                <w:kern w:val="0"/>
                <w:sz w:val="24"/>
                <w:szCs w:val="24"/>
              </w:rPr>
              <w:t>8、《关于调整优化节能产品、环境标志产品政府强制执行机制的通知》（财库〔2019〕9号）、《政府采购促进中小企业发展管理办法》（财库〔2020〕46号）、《财政部、司法部关于政府采购支持监狱企业发展有关问题的通知》（财库〔2014〕68号）、《财政部 民政部 中国残疾人联合会关于促进残疾人就业政府采购政策的通知》财库〔2017〕141号。</w:t>
            </w:r>
          </w:p>
          <w:p w14:paraId="2BB835F4">
            <w:pPr>
              <w:keepNext/>
              <w:widowControl/>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项目类型：货物类</w:t>
            </w:r>
          </w:p>
          <w:p w14:paraId="76C8297C">
            <w:pPr>
              <w:keepNext/>
              <w:widowControl/>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中小企业划型标准（工信部联企业〔2011〕300号）：</w:t>
            </w:r>
          </w:p>
          <w:p w14:paraId="051C98A6">
            <w:pPr>
              <w:keepNext/>
              <w:widowControl/>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C03E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Align w:val="center"/>
          </w:tcPr>
          <w:p w14:paraId="22ACA6D2">
            <w:pPr>
              <w:jc w:val="center"/>
              <w:rPr>
                <w:rFonts w:hint="eastAsia" w:ascii="宋体" w:hAnsi="宋体" w:cs="Times New Roman" w:eastAsiaTheme="minorEastAsia"/>
                <w:kern w:val="0"/>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9</w:t>
            </w:r>
          </w:p>
        </w:tc>
        <w:tc>
          <w:tcPr>
            <w:tcW w:w="1754" w:type="dxa"/>
            <w:vAlign w:val="center"/>
          </w:tcPr>
          <w:p w14:paraId="678EB052">
            <w:pPr>
              <w:keepNext/>
              <w:widowControl/>
              <w:jc w:val="center"/>
              <w:rPr>
                <w:rFonts w:ascii="宋体" w:hAnsi="宋体" w:cs="Arial"/>
                <w:kern w:val="0"/>
                <w:sz w:val="24"/>
                <w:szCs w:val="24"/>
              </w:rPr>
            </w:pPr>
            <w:r>
              <w:rPr>
                <w:rFonts w:hint="eastAsia" w:ascii="宋体" w:hAnsi="宋体" w:cs="Arial"/>
                <w:kern w:val="0"/>
                <w:sz w:val="24"/>
                <w:szCs w:val="24"/>
              </w:rPr>
              <w:t>信用记录</w:t>
            </w:r>
          </w:p>
        </w:tc>
        <w:tc>
          <w:tcPr>
            <w:tcW w:w="7242" w:type="dxa"/>
            <w:vAlign w:val="center"/>
          </w:tcPr>
          <w:p w14:paraId="19AEDB1C">
            <w:pPr>
              <w:keepNext/>
              <w:widowControl/>
              <w:jc w:val="left"/>
              <w:rPr>
                <w:rFonts w:hint="eastAsia" w:ascii="宋体" w:hAnsi="宋体" w:cs="Times New Roman"/>
                <w:kern w:val="0"/>
                <w:sz w:val="24"/>
                <w:szCs w:val="24"/>
              </w:rPr>
            </w:pPr>
            <w:r>
              <w:rPr>
                <w:rFonts w:hint="eastAsia" w:ascii="宋体" w:hAnsi="宋体" w:cs="Times New Roman"/>
                <w:kern w:val="0"/>
                <w:sz w:val="24"/>
                <w:szCs w:val="24"/>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w:t>
            </w:r>
            <w:r>
              <w:rPr>
                <w:rFonts w:hint="eastAsia" w:ascii="宋体" w:hAnsi="宋体" w:cs="Times New Roman"/>
                <w:kern w:val="0"/>
                <w:sz w:val="24"/>
                <w:szCs w:val="24"/>
                <w:lang w:val="en-US" w:eastAsia="zh-CN"/>
              </w:rPr>
              <w:t>采购</w:t>
            </w:r>
            <w:r>
              <w:rPr>
                <w:rFonts w:hint="eastAsia" w:ascii="宋体" w:hAnsi="宋体" w:cs="Times New Roman"/>
                <w:kern w:val="0"/>
                <w:sz w:val="24"/>
                <w:szCs w:val="24"/>
              </w:rPr>
              <w:t>活动。</w:t>
            </w:r>
          </w:p>
        </w:tc>
      </w:tr>
      <w:tr w14:paraId="6A64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238632A">
            <w:pPr>
              <w:spacing w:line="360" w:lineRule="auto"/>
              <w:jc w:val="center"/>
              <w:rPr>
                <w:rFonts w:hint="default"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20</w:t>
            </w:r>
          </w:p>
        </w:tc>
        <w:tc>
          <w:tcPr>
            <w:tcW w:w="1754" w:type="dxa"/>
            <w:vAlign w:val="center"/>
          </w:tcPr>
          <w:p w14:paraId="679BFA3F">
            <w:pPr>
              <w:spacing w:line="360" w:lineRule="auto"/>
              <w:jc w:val="center"/>
              <w:rPr>
                <w:rFonts w:hint="eastAsia" w:ascii="宋体" w:hAnsi="宋体" w:cs="Arial" w:eastAsiaTheme="minorEastAsia"/>
                <w:kern w:val="0"/>
                <w:sz w:val="24"/>
                <w:szCs w:val="24"/>
                <w:lang w:eastAsia="zh-CN"/>
              </w:rPr>
            </w:pPr>
            <w:r>
              <w:rPr>
                <w:rFonts w:hint="eastAsia" w:asciiTheme="minorEastAsia" w:hAnsiTheme="minorEastAsia" w:cstheme="minorEastAsia"/>
                <w:sz w:val="24"/>
                <w:szCs w:val="24"/>
                <w:lang w:eastAsia="zh-CN"/>
              </w:rPr>
              <w:t>采购代理咨询费</w:t>
            </w:r>
          </w:p>
        </w:tc>
        <w:tc>
          <w:tcPr>
            <w:tcW w:w="7242" w:type="dxa"/>
            <w:vAlign w:val="center"/>
          </w:tcPr>
          <w:p w14:paraId="6D27CBD0">
            <w:pPr>
              <w:keepNext/>
              <w:widowControl/>
              <w:jc w:val="left"/>
              <w:rPr>
                <w:rFonts w:hint="eastAsia" w:ascii="宋体" w:hAnsi="宋体" w:cs="Times New Roman"/>
                <w:kern w:val="0"/>
                <w:sz w:val="24"/>
                <w:szCs w:val="24"/>
              </w:rPr>
            </w:pPr>
            <w:r>
              <w:rPr>
                <w:rFonts w:hint="eastAsia" w:ascii="宋体" w:hAnsi="宋体" w:cs="Times New Roman"/>
                <w:kern w:val="0"/>
                <w:sz w:val="24"/>
                <w:szCs w:val="24"/>
              </w:rPr>
              <w:t>交纳时间：中标单位在《中标通知书》核发前交纳。</w:t>
            </w:r>
          </w:p>
          <w:p w14:paraId="55A86233">
            <w:pPr>
              <w:keepNext/>
              <w:widowControl/>
              <w:jc w:val="left"/>
              <w:rPr>
                <w:rFonts w:hint="eastAsia" w:ascii="宋体" w:hAnsi="宋体" w:cs="Times New Roman"/>
                <w:kern w:val="0"/>
                <w:sz w:val="24"/>
                <w:szCs w:val="24"/>
              </w:rPr>
            </w:pPr>
            <w:r>
              <w:rPr>
                <w:rFonts w:hint="eastAsia" w:ascii="宋体" w:hAnsi="宋体" w:cs="Times New Roman"/>
                <w:kern w:val="0"/>
                <w:sz w:val="24"/>
                <w:szCs w:val="24"/>
              </w:rPr>
              <w:t>交纳金额：国家计委关于《招标代理服务收费管理暂行办法》（计价格[2002]1980号）和国家发改价格【2011】534号文件“规定的服务费取费收取。</w:t>
            </w:r>
          </w:p>
          <w:p w14:paraId="1629E8A5">
            <w:pPr>
              <w:keepNext/>
              <w:widowControl/>
              <w:jc w:val="left"/>
              <w:rPr>
                <w:rFonts w:hint="eastAsia" w:ascii="宋体" w:hAnsi="宋体" w:cs="Arial"/>
                <w:kern w:val="0"/>
                <w:sz w:val="24"/>
                <w:szCs w:val="24"/>
              </w:rPr>
            </w:pPr>
            <w:r>
              <w:rPr>
                <w:rFonts w:hint="eastAsia" w:ascii="宋体" w:hAnsi="宋体" w:cs="Arial"/>
                <w:kern w:val="0"/>
                <w:sz w:val="24"/>
                <w:szCs w:val="24"/>
              </w:rPr>
              <w:t>账户名：新疆新世纪招标有限公司</w:t>
            </w:r>
          </w:p>
          <w:p w14:paraId="62167BDE">
            <w:pPr>
              <w:keepNext/>
              <w:widowControl/>
              <w:jc w:val="left"/>
              <w:rPr>
                <w:rFonts w:hint="eastAsia" w:ascii="宋体" w:hAnsi="宋体" w:cs="Arial"/>
                <w:kern w:val="0"/>
                <w:sz w:val="24"/>
                <w:szCs w:val="24"/>
              </w:rPr>
            </w:pPr>
            <w:r>
              <w:rPr>
                <w:rFonts w:hint="eastAsia" w:ascii="宋体" w:hAnsi="宋体" w:cs="Arial"/>
                <w:kern w:val="0"/>
                <w:sz w:val="24"/>
                <w:szCs w:val="24"/>
              </w:rPr>
              <w:t>开户行：</w:t>
            </w:r>
            <w:r>
              <w:rPr>
                <w:rFonts w:hint="eastAsia"/>
                <w:sz w:val="24"/>
                <w:szCs w:val="24"/>
              </w:rPr>
              <w:t>中国农业银行乌鲁木齐新民西街支行</w:t>
            </w:r>
          </w:p>
          <w:p w14:paraId="42139EFB">
            <w:pPr>
              <w:keepNext/>
              <w:widowControl/>
              <w:jc w:val="left"/>
              <w:rPr>
                <w:rFonts w:hint="eastAsia" w:ascii="宋体" w:hAnsi="宋体" w:cs="Arial"/>
                <w:kern w:val="0"/>
                <w:sz w:val="24"/>
                <w:szCs w:val="24"/>
              </w:rPr>
            </w:pPr>
            <w:r>
              <w:rPr>
                <w:rFonts w:hint="eastAsia" w:ascii="宋体" w:hAnsi="宋体" w:cs="Arial"/>
                <w:kern w:val="0"/>
                <w:sz w:val="24"/>
                <w:szCs w:val="24"/>
              </w:rPr>
              <w:t>行号：103881001479</w:t>
            </w:r>
          </w:p>
          <w:p w14:paraId="738BCF25">
            <w:pPr>
              <w:keepNext/>
              <w:widowControl/>
              <w:jc w:val="left"/>
              <w:rPr>
                <w:rFonts w:hint="eastAsia" w:ascii="宋体" w:hAnsi="宋体" w:cs="Arial"/>
                <w:kern w:val="0"/>
                <w:sz w:val="24"/>
                <w:szCs w:val="24"/>
              </w:rPr>
            </w:pPr>
            <w:r>
              <w:rPr>
                <w:rFonts w:hint="eastAsia" w:ascii="宋体" w:hAnsi="宋体" w:cs="Arial"/>
                <w:kern w:val="0"/>
                <w:sz w:val="24"/>
                <w:szCs w:val="24"/>
              </w:rPr>
              <w:t>帐号：30014701040000595</w:t>
            </w:r>
          </w:p>
          <w:p w14:paraId="4CDD690A">
            <w:pPr>
              <w:keepNext/>
              <w:widowControl/>
              <w:jc w:val="left"/>
              <w:rPr>
                <w:rFonts w:hint="eastAsia" w:ascii="宋体" w:hAnsi="宋体" w:cs="Times New Roman"/>
                <w:kern w:val="0"/>
                <w:sz w:val="24"/>
                <w:szCs w:val="24"/>
              </w:rPr>
            </w:pPr>
            <w:r>
              <w:rPr>
                <w:rFonts w:hint="eastAsia" w:ascii="宋体" w:hAnsi="宋体" w:cs="Times New Roman"/>
                <w:kern w:val="0"/>
                <w:sz w:val="24"/>
                <w:szCs w:val="24"/>
              </w:rPr>
              <w:t>备注：汇款单上请注明项目编号、标项序号（包号）</w:t>
            </w:r>
          </w:p>
        </w:tc>
      </w:tr>
      <w:tr w14:paraId="444F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27B2E0C">
            <w:pPr>
              <w:spacing w:line="360" w:lineRule="auto"/>
              <w:jc w:val="center"/>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21</w:t>
            </w:r>
          </w:p>
        </w:tc>
        <w:tc>
          <w:tcPr>
            <w:tcW w:w="1754" w:type="dxa"/>
            <w:vAlign w:val="center"/>
          </w:tcPr>
          <w:p w14:paraId="07F5B19F">
            <w:pPr>
              <w:spacing w:line="360" w:lineRule="auto"/>
              <w:jc w:val="center"/>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付款方式</w:t>
            </w:r>
          </w:p>
        </w:tc>
        <w:tc>
          <w:tcPr>
            <w:tcW w:w="7242" w:type="dxa"/>
            <w:vAlign w:val="center"/>
          </w:tcPr>
          <w:p w14:paraId="1D28128F">
            <w:pPr>
              <w:keepNext/>
              <w:widowControl/>
              <w:jc w:val="left"/>
              <w:rPr>
                <w:rFonts w:hint="eastAsia" w:ascii="宋体" w:hAnsi="宋体" w:cs="Times New Roman"/>
                <w:kern w:val="0"/>
                <w:sz w:val="24"/>
                <w:szCs w:val="24"/>
              </w:rPr>
            </w:pPr>
            <w:r>
              <w:rPr>
                <w:rFonts w:hint="eastAsia" w:ascii="宋体" w:hAnsi="宋体" w:cs="Times New Roman"/>
                <w:kern w:val="0"/>
                <w:sz w:val="24"/>
                <w:szCs w:val="24"/>
              </w:rPr>
              <w:t>货物配送安装完成并验收后支付至97%，剩余3%为履约保证金</w:t>
            </w:r>
          </w:p>
        </w:tc>
      </w:tr>
      <w:tr w14:paraId="63A22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88" w:hRule="atLeast"/>
          <w:jc w:val="center"/>
        </w:trPr>
        <w:tc>
          <w:tcPr>
            <w:tcW w:w="597" w:type="dxa"/>
            <w:vAlign w:val="center"/>
          </w:tcPr>
          <w:p w14:paraId="2929FC1F">
            <w:pPr>
              <w:spacing w:line="240" w:lineRule="auto"/>
              <w:jc w:val="center"/>
              <w:rPr>
                <w:rFonts w:hint="default" w:ascii="宋体" w:hAnsi="宋体" w:cs="Times New Roman"/>
                <w:kern w:val="0"/>
                <w:sz w:val="24"/>
                <w:szCs w:val="24"/>
                <w:lang w:val="en-US" w:eastAsia="zh-CN"/>
              </w:rPr>
            </w:pPr>
            <w:r>
              <w:rPr>
                <w:rFonts w:hint="eastAsia" w:ascii="宋体" w:hAnsi="宋体" w:eastAsia="宋体" w:cs="宋体"/>
                <w:kern w:val="0"/>
                <w:sz w:val="24"/>
                <w:szCs w:val="24"/>
                <w:shd w:val="clear" w:color="auto" w:fill="FFFFFF" w:themeFill="background1"/>
                <w:lang w:val="en-US" w:eastAsia="zh-CN"/>
              </w:rPr>
              <w:t>22</w:t>
            </w:r>
          </w:p>
        </w:tc>
        <w:tc>
          <w:tcPr>
            <w:tcW w:w="1754" w:type="dxa"/>
            <w:vAlign w:val="center"/>
          </w:tcPr>
          <w:p w14:paraId="227A37DF">
            <w:pPr>
              <w:keepNext/>
              <w:widowControl/>
              <w:jc w:val="center"/>
              <w:rPr>
                <w:rFonts w:hint="eastAsia" w:ascii="宋体" w:hAnsi="宋体" w:cs="Times New Roman"/>
                <w:kern w:val="0"/>
                <w:sz w:val="24"/>
                <w:szCs w:val="24"/>
                <w:lang w:eastAsia="zh-CN"/>
              </w:rPr>
            </w:pPr>
            <w:r>
              <w:rPr>
                <w:rFonts w:hint="eastAsia" w:ascii="宋体" w:hAnsi="宋体" w:cs="Times New Roman"/>
                <w:kern w:val="0"/>
                <w:sz w:val="24"/>
                <w:szCs w:val="24"/>
                <w:lang w:val="en-US" w:eastAsia="zh-CN"/>
              </w:rPr>
              <w:t>验收方式及标准</w:t>
            </w:r>
          </w:p>
        </w:tc>
        <w:tc>
          <w:tcPr>
            <w:tcW w:w="7242" w:type="dxa"/>
            <w:vAlign w:val="top"/>
          </w:tcPr>
          <w:p w14:paraId="2FF03FA5">
            <w:pPr>
              <w:keepNext/>
              <w:widowControl/>
              <w:jc w:val="left"/>
              <w:rPr>
                <w:rFonts w:hint="eastAsia" w:ascii="宋体" w:hAnsi="宋体" w:cs="Times New Roman"/>
                <w:kern w:val="0"/>
                <w:sz w:val="24"/>
                <w:szCs w:val="24"/>
                <w:lang w:val="en-US" w:eastAsia="zh-CN"/>
              </w:rPr>
            </w:pPr>
            <w:r>
              <w:rPr>
                <w:rFonts w:hint="eastAsia" w:ascii="宋体" w:hAnsi="宋体" w:cs="Times New Roman"/>
                <w:kern w:val="0"/>
                <w:sz w:val="24"/>
                <w:szCs w:val="24"/>
              </w:rPr>
              <w:t>完成全部产品</w:t>
            </w:r>
            <w:r>
              <w:rPr>
                <w:rFonts w:hint="eastAsia" w:ascii="宋体" w:hAnsi="宋体" w:cs="Times New Roman"/>
                <w:kern w:val="0"/>
                <w:sz w:val="24"/>
                <w:szCs w:val="24"/>
                <w:lang w:eastAsia="zh-CN"/>
              </w:rPr>
              <w:t>供货、安装、调试工作</w:t>
            </w:r>
            <w:r>
              <w:rPr>
                <w:rFonts w:hint="eastAsia" w:ascii="宋体" w:hAnsi="宋体" w:cs="Times New Roman"/>
                <w:kern w:val="0"/>
                <w:sz w:val="24"/>
                <w:szCs w:val="24"/>
                <w:lang w:val="en-US" w:eastAsia="zh-CN"/>
              </w:rPr>
              <w:t>后，提供第三方出具的满足国家标准的水质检测报告（费用由中标人承担），由采购人采取现场检查（数量、质量、品类、生产日期、质保期等），并经采购人、中标供应商签字确认，视为采购人收货。</w:t>
            </w:r>
          </w:p>
          <w:p w14:paraId="3D6742F4">
            <w:pPr>
              <w:keepNext/>
              <w:widowControl/>
              <w:jc w:val="left"/>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如中标供应商不按约定日期、约定数量、约定品类、约定质量向采购人提供产品，采购人有权单方面解除合同，同时追究中标供应商相关法律责任。</w:t>
            </w:r>
          </w:p>
        </w:tc>
      </w:tr>
      <w:tr w14:paraId="18C17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26570D9">
            <w:pPr>
              <w:jc w:val="center"/>
              <w:rPr>
                <w:rFonts w:hint="default" w:ascii="宋体" w:hAnsi="宋体" w:cs="Times New Roman" w:eastAsiaTheme="minorEastAsia"/>
                <w:kern w:val="0"/>
                <w:sz w:val="24"/>
                <w:szCs w:val="24"/>
                <w:lang w:val="en-US" w:eastAsia="zh-CN"/>
              </w:rPr>
            </w:pPr>
            <w:r>
              <w:rPr>
                <w:rFonts w:hint="eastAsia" w:ascii="宋体" w:hAnsi="宋体" w:cs="Times New Roman"/>
                <w:kern w:val="0"/>
                <w:sz w:val="24"/>
                <w:szCs w:val="24"/>
                <w:lang w:val="en-US" w:eastAsia="zh-CN"/>
              </w:rPr>
              <w:t>23</w:t>
            </w:r>
          </w:p>
        </w:tc>
        <w:tc>
          <w:tcPr>
            <w:tcW w:w="1754" w:type="dxa"/>
            <w:vAlign w:val="center"/>
          </w:tcPr>
          <w:p w14:paraId="1C15C166">
            <w:pPr>
              <w:keepNext/>
              <w:widowControl/>
              <w:jc w:val="center"/>
              <w:rPr>
                <w:rFonts w:ascii="宋体" w:hAnsi="宋体" w:cs="Arial"/>
                <w:kern w:val="0"/>
                <w:sz w:val="24"/>
                <w:szCs w:val="24"/>
              </w:rPr>
            </w:pPr>
            <w:r>
              <w:rPr>
                <w:rFonts w:hint="eastAsia" w:ascii="宋体" w:hAnsi="宋体" w:cs="Arial"/>
                <w:kern w:val="0"/>
                <w:sz w:val="24"/>
                <w:szCs w:val="24"/>
              </w:rPr>
              <w:t>说明</w:t>
            </w:r>
          </w:p>
        </w:tc>
        <w:tc>
          <w:tcPr>
            <w:tcW w:w="7242" w:type="dxa"/>
            <w:vAlign w:val="center"/>
          </w:tcPr>
          <w:p w14:paraId="0FB61314">
            <w:pPr>
              <w:keepNext/>
              <w:widowControl/>
              <w:jc w:val="left"/>
              <w:rPr>
                <w:rFonts w:hint="eastAsia" w:ascii="宋体" w:hAnsi="宋体" w:cs="Times New Roman"/>
                <w:kern w:val="0"/>
                <w:sz w:val="24"/>
                <w:szCs w:val="24"/>
              </w:rPr>
            </w:pPr>
            <w:r>
              <w:rPr>
                <w:rFonts w:hint="eastAsia" w:ascii="宋体" w:hAnsi="宋体" w:cs="Times New Roman"/>
                <w:kern w:val="0"/>
                <w:sz w:val="24"/>
                <w:szCs w:val="24"/>
              </w:rPr>
              <w:t>本表内容如与后文内容不一致处，以本表为准。</w:t>
            </w:r>
          </w:p>
          <w:p w14:paraId="05BC14B3">
            <w:pPr>
              <w:keepNext/>
              <w:widowControl/>
              <w:jc w:val="left"/>
              <w:rPr>
                <w:rFonts w:hint="eastAsia" w:ascii="宋体" w:hAnsi="宋体" w:cs="Times New Roman"/>
                <w:kern w:val="0"/>
                <w:sz w:val="24"/>
                <w:szCs w:val="24"/>
              </w:rPr>
            </w:pPr>
            <w:r>
              <w:rPr>
                <w:rFonts w:hint="eastAsia" w:ascii="宋体" w:hAnsi="宋体" w:cs="Times New Roman"/>
                <w:kern w:val="0"/>
                <w:sz w:val="24"/>
                <w:szCs w:val="24"/>
              </w:rPr>
              <w:t>1、各投标人所投产品必须有现货</w:t>
            </w:r>
          </w:p>
          <w:p w14:paraId="5241CAB2">
            <w:pPr>
              <w:keepNext/>
              <w:widowControl/>
              <w:jc w:val="left"/>
              <w:rPr>
                <w:sz w:val="24"/>
                <w:szCs w:val="24"/>
              </w:rPr>
            </w:pPr>
            <w:r>
              <w:rPr>
                <w:rFonts w:hint="eastAsia" w:ascii="宋体" w:hAnsi="宋体" w:cs="Times New Roman"/>
                <w:kern w:val="0"/>
                <w:sz w:val="24"/>
                <w:szCs w:val="24"/>
              </w:rPr>
              <w:t>其它说明：①与采购人存在利害关系可能影响招标公正性的法人、其它组织或者个人，不得参加投标。②单位负责人为同一人或者存在控股、管理关系的不同单位，不得参加同一标段投标或者未划分标段的同一招标项目投标。违反前两款规定的，相关投标均无效。</w:t>
            </w:r>
          </w:p>
        </w:tc>
      </w:tr>
    </w:tbl>
    <w:p w14:paraId="73D99374">
      <w:pPr>
        <w:rPr>
          <w:rFonts w:hint="eastAsia" w:ascii="宋体" w:hAnsi="宋体" w:eastAsia="宋体" w:cs="宋体"/>
          <w:b/>
          <w:sz w:val="24"/>
          <w:szCs w:val="24"/>
        </w:rPr>
      </w:pPr>
      <w:bookmarkStart w:id="2" w:name="_Toc3876"/>
      <w:r>
        <w:rPr>
          <w:rFonts w:hint="eastAsia" w:ascii="宋体" w:hAnsi="宋体" w:eastAsia="宋体" w:cs="宋体"/>
          <w:b/>
          <w:sz w:val="24"/>
          <w:szCs w:val="24"/>
        </w:rPr>
        <w:br w:type="page"/>
      </w:r>
    </w:p>
    <w:p w14:paraId="698F3D11">
      <w:pPr>
        <w:spacing w:line="360" w:lineRule="auto"/>
        <w:jc w:val="center"/>
        <w:outlineLvl w:val="0"/>
        <w:rPr>
          <w:rFonts w:ascii="宋体" w:hAnsi="宋体" w:eastAsia="宋体" w:cs="宋体"/>
          <w:b/>
          <w:sz w:val="24"/>
          <w:szCs w:val="24"/>
        </w:rPr>
      </w:pPr>
      <w:r>
        <w:rPr>
          <w:rFonts w:hint="eastAsia" w:ascii="宋体" w:hAnsi="宋体" w:eastAsia="宋体" w:cs="宋体"/>
          <w:b/>
          <w:sz w:val="24"/>
          <w:szCs w:val="24"/>
        </w:rPr>
        <w:t>第一章 投标人须知</w:t>
      </w:r>
      <w:bookmarkEnd w:id="2"/>
      <w:bookmarkStart w:id="3" w:name="_BookMark_2"/>
      <w:bookmarkEnd w:id="3"/>
    </w:p>
    <w:p w14:paraId="68822EAB">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kern w:val="0"/>
          <w:sz w:val="24"/>
          <w:szCs w:val="24"/>
          <w:lang w:val="en-US" w:eastAsia="zh-CN"/>
        </w:rPr>
      </w:pPr>
      <w:bookmarkStart w:id="4" w:name="_Toc25167"/>
      <w:bookmarkStart w:id="5" w:name="_Toc5258"/>
      <w:bookmarkStart w:id="6" w:name="_Toc535592196"/>
      <w:r>
        <w:rPr>
          <w:rFonts w:hint="eastAsia" w:ascii="宋体" w:hAnsi="宋体" w:eastAsia="宋体" w:cs="宋体"/>
          <w:b/>
          <w:bCs/>
          <w:kern w:val="0"/>
          <w:sz w:val="24"/>
          <w:szCs w:val="24"/>
          <w:lang w:val="en-US" w:eastAsia="zh-CN"/>
        </w:rPr>
        <w:t>1. 投标须知</w:t>
      </w:r>
      <w:bookmarkEnd w:id="4"/>
      <w:bookmarkEnd w:id="5"/>
    </w:p>
    <w:p w14:paraId="0C55FE0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投标人不得存在下列情形之一，否则相关投标均应被否决：</w:t>
      </w:r>
    </w:p>
    <w:p w14:paraId="5C8CCDB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（1）与采购人存在利害关系可能影响招标公正性的法人、其他组织或者个人的；</w:t>
      </w:r>
    </w:p>
    <w:p w14:paraId="34978623">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（2）单位负责人为同一人或者存在控股、管理关系的不同单位，参加同一标段投标或者未划分标段的同一招标项目投标的；</w:t>
      </w:r>
    </w:p>
    <w:p w14:paraId="28B1CCEC">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（3）法定代表人为同一个人的两个及两个以上法人，母公司、全资子公司及其控股公司，参加同一标段投标或者未划分标段的同一招标项目投标的；</w:t>
      </w:r>
    </w:p>
    <w:p w14:paraId="3559ECEC">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（4）被责令停业的； </w:t>
      </w:r>
    </w:p>
    <w:p w14:paraId="7D44187C">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（5）被暂停或取消投标资格的； </w:t>
      </w:r>
    </w:p>
    <w:p w14:paraId="40BF29ED">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（6）财产被接管或冻结的；</w:t>
      </w:r>
    </w:p>
    <w:p w14:paraId="7C2CD91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（7）在最近三年内有骗取中标或严重违约或重大质量问题的；</w:t>
      </w:r>
    </w:p>
    <w:p w14:paraId="0D5E0D1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（8）法律规定的其他情形。</w:t>
      </w:r>
      <w:bookmarkStart w:id="7" w:name="_BookMark_5"/>
      <w:bookmarkEnd w:id="7"/>
    </w:p>
    <w:p w14:paraId="49F00D9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费用承担</w:t>
      </w:r>
    </w:p>
    <w:p w14:paraId="1CB851F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投标人应承担其编制投标文件与递交投标文件所涉及的一切费用，无论投标结果如何，采购人及采购代理机构对上述费用不作任何补偿。采购代理咨询费由中标人支付。</w:t>
      </w:r>
    </w:p>
    <w:p w14:paraId="39522EB7">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保密</w:t>
      </w:r>
    </w:p>
    <w:p w14:paraId="55834FE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参与招标投标活动的各方应当对招标文件和投标文件中的商业和技术等秘密保密，否则应当承担相应的法律责任。</w:t>
      </w:r>
    </w:p>
    <w:p w14:paraId="28CE8AC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语言文字</w:t>
      </w:r>
    </w:p>
    <w:p w14:paraId="73D1FCCE">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除专用术语外，与招标投标有关的语言均应当使用中文。必要时专用术语应附有中文注释。</w:t>
      </w:r>
    </w:p>
    <w:p w14:paraId="2D9B0DE3">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计量单位</w:t>
      </w:r>
    </w:p>
    <w:p w14:paraId="51E0BD8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所有计量均采用中华人民共和国法定计量单位。</w:t>
      </w:r>
    </w:p>
    <w:p w14:paraId="58C06C5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偏离</w:t>
      </w:r>
    </w:p>
    <w:p w14:paraId="0D16B48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投标文件与招标文件某些要求产生偏离的，偏离应当符合招标文件规定的偏离范围和幅度。</w:t>
      </w:r>
    </w:p>
    <w:p w14:paraId="20EC0C56">
      <w:pPr>
        <w:tabs>
          <w:tab w:val="center" w:pos="4832"/>
          <w:tab w:val="left" w:pos="7140"/>
        </w:tabs>
        <w:spacing w:line="360" w:lineRule="auto"/>
        <w:ind w:firstLine="472" w:firstLineChars="196"/>
        <w:jc w:val="left"/>
        <w:outlineLvl w:val="1"/>
        <w:rPr>
          <w:rFonts w:ascii="宋体" w:hAnsi="Calibri" w:eastAsia="宋体" w:cs="宋体"/>
          <w:b/>
          <w:sz w:val="24"/>
          <w:szCs w:val="24"/>
        </w:rPr>
      </w:pPr>
      <w:bookmarkStart w:id="8" w:name="_Toc22791"/>
      <w:r>
        <w:rPr>
          <w:rFonts w:ascii="宋体" w:hAnsi="宋体" w:eastAsia="宋体" w:cs="宋体"/>
          <w:b/>
          <w:sz w:val="24"/>
          <w:szCs w:val="24"/>
        </w:rPr>
        <w:t>2</w:t>
      </w:r>
      <w:r>
        <w:rPr>
          <w:rFonts w:hint="eastAsia" w:ascii="宋体" w:hAnsi="宋体" w:eastAsia="宋体" w:cs="宋体"/>
          <w:b/>
          <w:sz w:val="24"/>
          <w:szCs w:val="24"/>
        </w:rPr>
        <w:t>．招标文件</w:t>
      </w:r>
      <w:bookmarkEnd w:id="6"/>
      <w:bookmarkEnd w:id="8"/>
    </w:p>
    <w:p w14:paraId="40BF68A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2.1 </w:t>
      </w:r>
      <w:r>
        <w:rPr>
          <w:rFonts w:hint="eastAsia" w:ascii="宋体" w:hAnsi="宋体" w:eastAsia="宋体" w:cs="Arial"/>
          <w:kern w:val="0"/>
          <w:sz w:val="24"/>
          <w:szCs w:val="24"/>
        </w:rPr>
        <w:t>招标文件的组成</w:t>
      </w:r>
    </w:p>
    <w:p w14:paraId="6E6FA56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）投标人须知；</w:t>
      </w:r>
    </w:p>
    <w:p w14:paraId="695C7C0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）评标办法；</w:t>
      </w:r>
    </w:p>
    <w:p w14:paraId="5C39EB10">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）合同条款；</w:t>
      </w:r>
    </w:p>
    <w:p w14:paraId="5D9161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w:t>
      </w:r>
      <w:r>
        <w:rPr>
          <w:rFonts w:hint="eastAsia" w:ascii="宋体" w:hAnsi="宋体" w:eastAsia="宋体" w:cs="Arial"/>
          <w:kern w:val="0"/>
          <w:sz w:val="24"/>
          <w:szCs w:val="24"/>
          <w:lang w:eastAsia="zh-CN"/>
        </w:rPr>
        <w:t>采购需求</w:t>
      </w:r>
      <w:r>
        <w:rPr>
          <w:rFonts w:hint="eastAsia" w:ascii="宋体" w:hAnsi="宋体" w:eastAsia="宋体" w:cs="Arial"/>
          <w:kern w:val="0"/>
          <w:sz w:val="24"/>
          <w:szCs w:val="24"/>
        </w:rPr>
        <w:t>；</w:t>
      </w:r>
    </w:p>
    <w:p w14:paraId="3870413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）投标文件格式；</w:t>
      </w:r>
    </w:p>
    <w:p w14:paraId="0675252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）补充条款。</w:t>
      </w:r>
    </w:p>
    <w:p w14:paraId="5E42BC4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根据本章第</w:t>
      </w:r>
      <w:r>
        <w:rPr>
          <w:rFonts w:ascii="宋体" w:hAnsi="宋体" w:eastAsia="宋体" w:cs="Arial"/>
          <w:kern w:val="0"/>
          <w:sz w:val="24"/>
          <w:szCs w:val="24"/>
        </w:rPr>
        <w:t>2.</w:t>
      </w:r>
      <w:r>
        <w:rPr>
          <w:rFonts w:hint="eastAsia" w:ascii="宋体" w:hAnsi="宋体" w:eastAsia="宋体" w:cs="Arial"/>
          <w:kern w:val="0"/>
          <w:sz w:val="24"/>
          <w:szCs w:val="24"/>
          <w:lang w:val="en-US" w:eastAsia="zh-CN"/>
        </w:rPr>
        <w:t>3</w:t>
      </w:r>
      <w:r>
        <w:rPr>
          <w:rFonts w:hint="eastAsia" w:ascii="宋体" w:hAnsi="宋体" w:eastAsia="宋体" w:cs="Arial"/>
          <w:kern w:val="0"/>
          <w:sz w:val="24"/>
          <w:szCs w:val="24"/>
        </w:rPr>
        <w:t>款和第</w:t>
      </w:r>
      <w:r>
        <w:rPr>
          <w:rFonts w:ascii="宋体" w:hAnsi="宋体" w:eastAsia="宋体" w:cs="Arial"/>
          <w:kern w:val="0"/>
          <w:sz w:val="24"/>
          <w:szCs w:val="24"/>
        </w:rPr>
        <w:t>2.</w:t>
      </w:r>
      <w:r>
        <w:rPr>
          <w:rFonts w:hint="eastAsia" w:ascii="宋体" w:hAnsi="宋体" w:eastAsia="宋体" w:cs="Arial"/>
          <w:kern w:val="0"/>
          <w:sz w:val="24"/>
          <w:szCs w:val="24"/>
          <w:lang w:val="en-US" w:eastAsia="zh-CN"/>
        </w:rPr>
        <w:t>4</w:t>
      </w:r>
      <w:r>
        <w:rPr>
          <w:rFonts w:hint="eastAsia" w:ascii="宋体" w:hAnsi="宋体" w:eastAsia="宋体" w:cs="Arial"/>
          <w:kern w:val="0"/>
          <w:sz w:val="24"/>
          <w:szCs w:val="24"/>
        </w:rPr>
        <w:t>款对招标文件所作的澄清、修改，构成招标文件的组成部分。</w:t>
      </w:r>
    </w:p>
    <w:p w14:paraId="6E8976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2招标文件的获取</w:t>
      </w:r>
    </w:p>
    <w:p w14:paraId="05C65EE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凡有意参加并符合投标人须知前附表“投标人资格条件和能力”的投标人，均可在政采云平台获取招标文件。</w:t>
      </w:r>
    </w:p>
    <w:p w14:paraId="0CCF150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3招标文件的澄清</w:t>
      </w:r>
    </w:p>
    <w:p w14:paraId="6DF9A6D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.1 </w:t>
      </w:r>
      <w:r>
        <w:rPr>
          <w:rFonts w:hint="eastAsia" w:ascii="宋体" w:hAnsi="宋体" w:eastAsia="宋体" w:cs="Arial"/>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14:paraId="52E8B82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3</w:t>
      </w:r>
      <w:r>
        <w:rPr>
          <w:rFonts w:ascii="宋体" w:hAnsi="宋体" w:eastAsia="宋体" w:cs="Arial"/>
          <w:kern w:val="0"/>
          <w:sz w:val="24"/>
          <w:szCs w:val="24"/>
        </w:rPr>
        <w:t xml:space="preserve">.2 </w:t>
      </w:r>
      <w:r>
        <w:rPr>
          <w:rFonts w:hint="eastAsia" w:ascii="宋体" w:hAnsi="宋体" w:eastAsia="宋体" w:cs="Arial"/>
          <w:kern w:val="0"/>
          <w:sz w:val="24"/>
          <w:szCs w:val="24"/>
        </w:rPr>
        <w:t>招标文件的澄清将按照投标人须知前附表规定的时间、方式发布，但不指明澄清问题的来源。</w:t>
      </w:r>
    </w:p>
    <w:p w14:paraId="781AC21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4招标文件的修改</w:t>
      </w:r>
    </w:p>
    <w:p w14:paraId="18B573A3">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招标文件的修改将按照投标人须知前附表规定的时间、方式发布，但不指明澄清问题的来源。</w:t>
      </w:r>
    </w:p>
    <w:p w14:paraId="3CD4A88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在投标人须知前附表规定的截止时间前，无论出于何种原因，采购代理机构和采购人可主动地或在解答潜在投标人提出的澄清问题时对招标文件进行修改。</w:t>
      </w:r>
    </w:p>
    <w:p w14:paraId="64341AD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.3 </w:t>
      </w:r>
      <w:r>
        <w:rPr>
          <w:rFonts w:hint="eastAsia" w:ascii="宋体" w:hAnsi="宋体" w:eastAsia="宋体" w:cs="Arial"/>
          <w:kern w:val="0"/>
          <w:sz w:val="24"/>
          <w:szCs w:val="24"/>
        </w:rPr>
        <w:t>招标文件的修改部分是招标文件的组成部分对投标人具有约束力。</w:t>
      </w:r>
    </w:p>
    <w:p w14:paraId="4BDE6EB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.4 </w:t>
      </w:r>
      <w:r>
        <w:rPr>
          <w:rFonts w:hint="eastAsia" w:ascii="宋体" w:hAnsi="宋体" w:eastAsia="宋体" w:cs="Arial"/>
          <w:kern w:val="0"/>
          <w:sz w:val="24"/>
          <w:szCs w:val="24"/>
        </w:rPr>
        <w:t>为使投标人准备投标时有充分时间对招标文件的修改部分进行研究，采购人可适当推迟投标截止期。</w:t>
      </w:r>
    </w:p>
    <w:p w14:paraId="6895650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.5 </w:t>
      </w:r>
      <w:r>
        <w:rPr>
          <w:rFonts w:hint="eastAsia" w:ascii="宋体" w:hAnsi="宋体" w:eastAsia="宋体" w:cs="Arial"/>
          <w:kern w:val="0"/>
          <w:sz w:val="24"/>
          <w:szCs w:val="24"/>
        </w:rPr>
        <w:t>当采购人发放的招标文件及招标文件的答疑文件、修改文件、补充文件前后不一致，发生矛盾情况时，以最后发出的为准。</w:t>
      </w:r>
    </w:p>
    <w:p w14:paraId="4C3121F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.6 </w:t>
      </w:r>
      <w:r>
        <w:rPr>
          <w:rFonts w:hint="eastAsia" w:ascii="宋体" w:hAnsi="宋体" w:eastAsia="宋体" w:cs="Arial"/>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人将必须接受由采购人依据合同有关条款而做出的书面澄清。</w:t>
      </w:r>
    </w:p>
    <w:p w14:paraId="094D9B8B">
      <w:pPr>
        <w:tabs>
          <w:tab w:val="center" w:pos="4832"/>
          <w:tab w:val="left" w:pos="7140"/>
        </w:tabs>
        <w:spacing w:line="360" w:lineRule="auto"/>
        <w:ind w:firstLine="472" w:firstLineChars="196"/>
        <w:jc w:val="left"/>
        <w:outlineLvl w:val="1"/>
        <w:rPr>
          <w:rFonts w:hint="eastAsia" w:ascii="宋体" w:hAnsi="宋体" w:eastAsia="宋体" w:cs="宋体"/>
          <w:kern w:val="0"/>
          <w:sz w:val="24"/>
          <w:szCs w:val="24"/>
        </w:rPr>
      </w:pPr>
      <w:bookmarkStart w:id="9" w:name="_BookMark_6"/>
      <w:bookmarkEnd w:id="9"/>
      <w:bookmarkStart w:id="10" w:name="_Toc9083"/>
      <w:bookmarkStart w:id="11" w:name="_Toc433"/>
      <w:bookmarkStart w:id="12" w:name="_Toc25080"/>
      <w:bookmarkStart w:id="13" w:name="_Toc535592198"/>
      <w:r>
        <w:rPr>
          <w:rFonts w:hint="eastAsia" w:ascii="宋体" w:hAnsi="宋体" w:eastAsia="宋体" w:cs="宋体"/>
          <w:b/>
          <w:sz w:val="24"/>
          <w:szCs w:val="24"/>
        </w:rPr>
        <w:t>3．投标文件</w:t>
      </w:r>
      <w:bookmarkEnd w:id="10"/>
      <w:bookmarkEnd w:id="11"/>
      <w:bookmarkEnd w:id="12"/>
    </w:p>
    <w:p w14:paraId="4F7EF31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 xml:space="preserve"> 投标价格</w:t>
      </w:r>
    </w:p>
    <w:p w14:paraId="7A301FD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1投标价格应包括投标人履行本项目合同（如果中标）所必须的所有成本费用和中标人应承担的一切税费，包括但不仅限于必要资料、办公、交通、保险、人员、差旅、税费、全过程的管理费用等一切费用。未列和没有填写的项目费用，采购人将视为已包括在投标价格中。</w:t>
      </w:r>
    </w:p>
    <w:p w14:paraId="53B0939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.2 投标人的投标价格不能超出本项目采购预算金额。</w:t>
      </w:r>
    </w:p>
    <w:p w14:paraId="3A76A7B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投标有效期</w:t>
      </w:r>
    </w:p>
    <w:p w14:paraId="06AACA4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 在投标人须知前附表规定的投标有效期内，投标人不得要求撤销或修改其投标文件。</w:t>
      </w:r>
    </w:p>
    <w:p w14:paraId="3E3E6F27">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.2 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 </w:t>
      </w:r>
    </w:p>
    <w:p w14:paraId="2F375A8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.3 投标保证金的有效期与投标有效期一致。</w:t>
      </w:r>
    </w:p>
    <w:p w14:paraId="3884D1F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投标保证金</w:t>
      </w:r>
    </w:p>
    <w:p w14:paraId="5ACA139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 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14:paraId="1F4D79A0">
      <w:pPr>
        <w:shd w:val="clear" w:color="auto" w:fill="FFFFFF"/>
        <w:snapToGrid w:val="0"/>
        <w:spacing w:line="384" w:lineRule="auto"/>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xml:space="preserve"> 投标保证金是为了保护采购人免遭因投标人的行为而蒙受损失。采购人在因投标人的行为受到损害时可根据相关法律规定没收投标人的投标保证金。</w:t>
      </w:r>
    </w:p>
    <w:p w14:paraId="00F1B4B7">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采购人或者采购代理机构应当自中标通知书发出之日起5个工作日内退还未中标人的投标保证金，自采购合同签订之日起5个工作日内退还中标人的投标保证金。</w:t>
      </w:r>
    </w:p>
    <w:p w14:paraId="05EAA65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.5投标保证金有效期与投标有效期一致。</w:t>
      </w:r>
    </w:p>
    <w:p w14:paraId="49CC0B2A">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.6 有下列情形之一的，投标保证金不予退还：</w:t>
      </w:r>
    </w:p>
    <w:p w14:paraId="7D1BA13D">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（1）投标人在规定的投标有效期内撤销或修改其投标文件的；</w:t>
      </w:r>
    </w:p>
    <w:p w14:paraId="1290B6F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（2）中标人在收到中标通知书后，无正当理由拒签合同协议书或在签订合同时提出附加条件或者更改合同实质性内容的；</w:t>
      </w:r>
    </w:p>
    <w:p w14:paraId="0DBFC55D">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（3）未按招标文件规定提交履约保证金的。</w:t>
      </w:r>
    </w:p>
    <w:p w14:paraId="4554E71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投标文件的编制</w:t>
      </w:r>
    </w:p>
    <w:p w14:paraId="3C33C0A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.1投标文件应按第五章“投标文件格式”进行编写，如有必要，可以增加附页，作为投标文件的组成部分。</w:t>
      </w:r>
    </w:p>
    <w:p w14:paraId="7648795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.2投标文件应当对招标文件有关采购范围、技术与服务要求等实质性内容做出响应。</w:t>
      </w:r>
    </w:p>
    <w:p w14:paraId="16375C65">
      <w:pPr>
        <w:widowControl/>
        <w:shd w:val="clear" w:color="auto" w:fill="FFFFFF"/>
        <w:snapToGrid w:val="0"/>
        <w:spacing w:line="360" w:lineRule="auto"/>
        <w:ind w:firstLine="480" w:firstLineChars="200"/>
        <w:rPr>
          <w:rFonts w:hint="eastAsia" w:ascii="宋体" w:hAnsi="宋体" w:eastAsia="宋体" w:cs="宋体"/>
          <w:kern w:val="0"/>
          <w:sz w:val="24"/>
          <w:szCs w:val="24"/>
          <w:shd w:val="clear" w:color="auto" w:fill="FFFFFF" w:themeFill="background1"/>
        </w:rPr>
      </w:pPr>
      <w:bookmarkStart w:id="14" w:name="_BookMark_7"/>
      <w:bookmarkEnd w:id="14"/>
      <w:r>
        <w:rPr>
          <w:rFonts w:hint="eastAsia" w:ascii="宋体" w:hAnsi="宋体" w:eastAsia="宋体" w:cs="宋体"/>
          <w:kern w:val="0"/>
          <w:sz w:val="24"/>
          <w:szCs w:val="24"/>
          <w:shd w:val="clear" w:color="auto" w:fill="FFFFFF" w:themeFill="background1"/>
        </w:rPr>
        <w:t>3.</w:t>
      </w:r>
      <w:r>
        <w:rPr>
          <w:rFonts w:hint="eastAsia" w:ascii="宋体" w:hAnsi="宋体" w:eastAsia="宋体" w:cs="宋体"/>
          <w:kern w:val="0"/>
          <w:sz w:val="24"/>
          <w:szCs w:val="24"/>
          <w:shd w:val="clear" w:color="auto" w:fill="FFFFFF" w:themeFill="background1"/>
          <w:lang w:val="en-US" w:eastAsia="zh-CN"/>
        </w:rPr>
        <w:t>4</w:t>
      </w:r>
      <w:r>
        <w:rPr>
          <w:rFonts w:hint="eastAsia" w:ascii="宋体" w:hAnsi="宋体" w:eastAsia="宋体" w:cs="宋体"/>
          <w:kern w:val="0"/>
          <w:sz w:val="24"/>
          <w:szCs w:val="24"/>
          <w:shd w:val="clear" w:color="auto" w:fill="FFFFFF" w:themeFill="background1"/>
        </w:rPr>
        <w:t>.3电子投标文件使用政采云平台投标文件制作工具以及招标文件要求进行制作编制。投标文件制作时，按照招标文件中明确的投标文件目录和格式进行编制，保证目录清晰、内容完整。</w:t>
      </w:r>
    </w:p>
    <w:p w14:paraId="023447C4">
      <w:pPr>
        <w:widowControl/>
        <w:shd w:val="clear" w:color="auto" w:fill="FFFFFF"/>
        <w:snapToGrid w:val="0"/>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w:t>
      </w:r>
      <w:r>
        <w:rPr>
          <w:rFonts w:hint="eastAsia" w:ascii="宋体" w:hAnsi="宋体" w:eastAsia="宋体" w:cs="宋体"/>
          <w:kern w:val="0"/>
          <w:sz w:val="24"/>
          <w:szCs w:val="24"/>
          <w:shd w:val="clear" w:color="auto" w:fill="FFFFFF" w:themeFill="background1"/>
          <w:lang w:val="en-US" w:eastAsia="zh-CN"/>
        </w:rPr>
        <w:t>4</w:t>
      </w:r>
      <w:r>
        <w:rPr>
          <w:rFonts w:hint="eastAsia" w:ascii="宋体" w:hAnsi="宋体" w:eastAsia="宋体" w:cs="宋体"/>
          <w:kern w:val="0"/>
          <w:sz w:val="24"/>
          <w:szCs w:val="24"/>
          <w:shd w:val="clear" w:color="auto" w:fill="FFFFFF" w:themeFill="background1"/>
        </w:rPr>
        <w:t>.4电子投标文件须使用投标人电子公章及法定代表人的电子</w:t>
      </w:r>
      <w:r>
        <w:rPr>
          <w:rFonts w:hint="eastAsia" w:ascii="宋体" w:hAnsi="宋体" w:eastAsia="宋体" w:cs="宋体"/>
          <w:kern w:val="0"/>
          <w:sz w:val="24"/>
          <w:szCs w:val="24"/>
          <w:shd w:val="clear" w:color="auto" w:fill="FFFFFF" w:themeFill="background1"/>
          <w:lang w:val="en-US" w:eastAsia="zh-CN"/>
        </w:rPr>
        <w:t>印章</w:t>
      </w:r>
      <w:r>
        <w:rPr>
          <w:rFonts w:hint="eastAsia" w:ascii="宋体" w:hAnsi="宋体" w:eastAsia="宋体" w:cs="宋体"/>
          <w:kern w:val="0"/>
          <w:sz w:val="24"/>
          <w:szCs w:val="24"/>
          <w:shd w:val="clear" w:color="auto" w:fill="FFFFFF" w:themeFill="background1"/>
        </w:rPr>
        <w:t>。</w:t>
      </w:r>
    </w:p>
    <w:p w14:paraId="1D4DA95B">
      <w:pPr>
        <w:widowControl/>
        <w:shd w:val="clear" w:color="auto" w:fill="FFFFFF"/>
        <w:snapToGrid w:val="0"/>
        <w:spacing w:line="360" w:lineRule="auto"/>
        <w:ind w:firstLine="480" w:firstLineChars="200"/>
        <w:rPr>
          <w:rFonts w:hint="eastAsia" w:ascii="宋体" w:hAnsi="宋体" w:eastAsia="宋体" w:cs="宋体"/>
          <w:sz w:val="24"/>
          <w:shd w:val="clear" w:color="auto" w:fill="FFFFFF" w:themeFill="background1"/>
        </w:rPr>
      </w:pPr>
      <w:r>
        <w:rPr>
          <w:rFonts w:hint="eastAsia" w:ascii="宋体" w:hAnsi="宋体" w:eastAsia="宋体" w:cs="宋体"/>
          <w:kern w:val="0"/>
          <w:sz w:val="24"/>
          <w:szCs w:val="24"/>
          <w:shd w:val="clear" w:color="auto" w:fill="FFFFFF" w:themeFill="background1"/>
        </w:rPr>
        <w:t>3.</w:t>
      </w:r>
      <w:r>
        <w:rPr>
          <w:rFonts w:hint="eastAsia" w:ascii="宋体" w:hAnsi="宋体" w:eastAsia="宋体" w:cs="宋体"/>
          <w:kern w:val="0"/>
          <w:sz w:val="24"/>
          <w:szCs w:val="24"/>
          <w:shd w:val="clear" w:color="auto" w:fill="FFFFFF" w:themeFill="background1"/>
          <w:lang w:val="en-US" w:eastAsia="zh-CN"/>
        </w:rPr>
        <w:t>4</w:t>
      </w:r>
      <w:r>
        <w:rPr>
          <w:rFonts w:hint="eastAsia" w:ascii="宋体" w:hAnsi="宋体" w:eastAsia="宋体" w:cs="宋体"/>
          <w:kern w:val="0"/>
          <w:sz w:val="24"/>
          <w:szCs w:val="24"/>
          <w:shd w:val="clear" w:color="auto" w:fill="FFFFFF" w:themeFill="background1"/>
        </w:rPr>
        <w:t>.5电子招投标文件具有法律效力，与其他形式的招投标文件在内容和格式上等同，若投标文件与招标文件要求不一致，其内容影响成交结果时，责任由投标人自行承担。投标人递交的电子投标文件因投标人自身原因而导致无法导入电子辅助评标系统，该投标文件视为无效投标文件，将导致其投标被拒绝</w:t>
      </w:r>
      <w:r>
        <w:rPr>
          <w:rFonts w:hint="eastAsia" w:ascii="宋体" w:hAnsi="宋体" w:eastAsia="宋体" w:cs="宋体"/>
          <w:sz w:val="24"/>
          <w:shd w:val="clear" w:color="auto" w:fill="FFFFFF" w:themeFill="background1"/>
        </w:rPr>
        <w:t>。</w:t>
      </w:r>
    </w:p>
    <w:p w14:paraId="65B1CB39">
      <w:pPr>
        <w:tabs>
          <w:tab w:val="center" w:pos="4832"/>
          <w:tab w:val="left" w:pos="7140"/>
        </w:tabs>
        <w:spacing w:line="360" w:lineRule="auto"/>
        <w:ind w:firstLine="470" w:firstLineChars="196"/>
        <w:jc w:val="left"/>
        <w:rPr>
          <w:rFonts w:hint="eastAsia" w:ascii="宋体" w:hAnsi="宋体" w:eastAsia="宋体" w:cs="宋体"/>
          <w:sz w:val="24"/>
          <w:shd w:val="clear" w:color="auto" w:fill="FFFFFF" w:themeFill="background1"/>
        </w:rPr>
      </w:pPr>
      <w:r>
        <w:rPr>
          <w:rFonts w:hint="eastAsia" w:ascii="宋体" w:hAnsi="宋体" w:eastAsia="宋体" w:cs="宋体"/>
          <w:kern w:val="0"/>
          <w:sz w:val="24"/>
          <w:szCs w:val="24"/>
          <w:shd w:val="clear" w:color="auto" w:fill="FFFFFF" w:themeFill="background1"/>
        </w:rPr>
        <w:t>3.</w:t>
      </w:r>
      <w:r>
        <w:rPr>
          <w:rFonts w:hint="eastAsia" w:ascii="宋体" w:hAnsi="宋体" w:eastAsia="宋体" w:cs="宋体"/>
          <w:kern w:val="0"/>
          <w:sz w:val="24"/>
          <w:szCs w:val="24"/>
          <w:shd w:val="clear" w:color="auto" w:fill="FFFFFF" w:themeFill="background1"/>
          <w:lang w:val="en-US" w:eastAsia="zh-CN"/>
        </w:rPr>
        <w:t>4</w:t>
      </w:r>
      <w:r>
        <w:rPr>
          <w:rFonts w:hint="eastAsia" w:ascii="宋体" w:hAnsi="宋体" w:eastAsia="宋体" w:cs="宋体"/>
          <w:kern w:val="0"/>
          <w:sz w:val="24"/>
          <w:szCs w:val="24"/>
          <w:shd w:val="clear" w:color="auto" w:fill="FFFFFF" w:themeFill="background1"/>
        </w:rPr>
        <w:t>.6</w:t>
      </w:r>
      <w:r>
        <w:rPr>
          <w:rFonts w:hint="eastAsia" w:ascii="宋体" w:hAnsi="宋体" w:eastAsia="宋体" w:cs="宋体"/>
          <w:sz w:val="24"/>
          <w:shd w:val="clear" w:color="auto" w:fill="FFFFFF" w:themeFill="background1"/>
        </w:rPr>
        <w:t>未按招标文件要求签署和盖章的投标文件，其投标将被认定为投标无效。</w:t>
      </w:r>
    </w:p>
    <w:bookmarkEnd w:id="13"/>
    <w:p w14:paraId="4ED32266">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15" w:name="_Toc31169"/>
      <w:bookmarkStart w:id="16" w:name="_Toc2238"/>
      <w:bookmarkStart w:id="17" w:name="_Toc29676"/>
      <w:r>
        <w:rPr>
          <w:rFonts w:hint="eastAsia" w:ascii="宋体" w:hAnsi="宋体" w:eastAsia="宋体" w:cs="宋体"/>
          <w:b/>
          <w:sz w:val="24"/>
          <w:szCs w:val="24"/>
        </w:rPr>
        <w:t>4．投标</w:t>
      </w:r>
      <w:bookmarkEnd w:id="15"/>
      <w:bookmarkEnd w:id="16"/>
      <w:bookmarkEnd w:id="17"/>
    </w:p>
    <w:p w14:paraId="34BFAAFB">
      <w:pPr>
        <w:tabs>
          <w:tab w:val="center" w:pos="4832"/>
          <w:tab w:val="left" w:pos="7140"/>
        </w:tabs>
        <w:spacing w:line="360" w:lineRule="auto"/>
        <w:ind w:firstLine="470" w:firstLineChars="196"/>
        <w:jc w:val="left"/>
        <w:rPr>
          <w:rFonts w:hint="eastAsia" w:ascii="宋体" w:hAnsi="宋体" w:eastAsia="宋体" w:cs="宋体"/>
          <w:bCs/>
          <w:sz w:val="24"/>
          <w:szCs w:val="24"/>
        </w:rPr>
      </w:pPr>
      <w:bookmarkStart w:id="18" w:name="_BookMark_8"/>
      <w:bookmarkEnd w:id="18"/>
      <w:bookmarkStart w:id="19" w:name="_Toc535592199"/>
      <w:r>
        <w:rPr>
          <w:rFonts w:hint="eastAsia" w:ascii="宋体" w:hAnsi="宋体" w:eastAsia="宋体" w:cs="宋体"/>
          <w:bCs/>
          <w:sz w:val="24"/>
          <w:szCs w:val="24"/>
        </w:rPr>
        <w:t xml:space="preserve">4.1本次采购采用电子交易方式，电子交易平台为“政采云平台（https://www.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 </w:t>
      </w:r>
    </w:p>
    <w:p w14:paraId="54A91217">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4.2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2892E7C3">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4.3投标文件的递交</w:t>
      </w:r>
    </w:p>
    <w:p w14:paraId="43020404">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4.3.1加密的电子投标文件应在投标文件递交截止时间前通过政采云平台上传完成。逾期上传或者未上传指定地点的投标文件，采购人不予受理。</w:t>
      </w:r>
    </w:p>
    <w:p w14:paraId="1F66BFA6">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4.3.2采购人事先约定延长投标文件递交截止时间的，采购人与投标人以前的投标截止期方面的全部权利、责任和义务，将适用延长至新的投标截止期。</w:t>
      </w:r>
    </w:p>
    <w:p w14:paraId="628EAEAD">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4.3.3投标人或其投标文件存在下列情形之一的，采购人对其投标文件不予受理：</w:t>
      </w:r>
    </w:p>
    <w:p w14:paraId="5998C5EF">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（1）逾期上传的投标文件；</w:t>
      </w:r>
    </w:p>
    <w:p w14:paraId="193DB05C">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（2）未按招标文件要求加密的投标文件。</w:t>
      </w:r>
    </w:p>
    <w:p w14:paraId="07AD83C3">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4.4投标文件的修改与撤回</w:t>
      </w:r>
    </w:p>
    <w:p w14:paraId="19511C10">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4.4.1投标人应在投标须知前附表中规定的截止时间前，可以撤回已上传的投标文件。如要修改，必须在撤回并修改后在规定的投标文件递交截止时间之前将修改后的投标文件再重新上传。在投标文件递交截止时间之后，投标人不得对上传的投标文件撤销或修改。</w:t>
      </w:r>
    </w:p>
    <w:p w14:paraId="0BCCBC9A">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4.5投标文件格式</w:t>
      </w:r>
    </w:p>
    <w:p w14:paraId="31A0AD72">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4.5.1投标文件格式见第五章。</w:t>
      </w:r>
    </w:p>
    <w:p w14:paraId="30D564E7">
      <w:pPr>
        <w:tabs>
          <w:tab w:val="center" w:pos="4832"/>
          <w:tab w:val="left" w:pos="7140"/>
        </w:tabs>
        <w:spacing w:line="360" w:lineRule="auto"/>
        <w:ind w:firstLine="470" w:firstLineChars="196"/>
        <w:jc w:val="left"/>
        <w:rPr>
          <w:rFonts w:hint="eastAsia" w:ascii="宋体" w:hAnsi="宋体" w:eastAsia="宋体" w:cs="宋体"/>
          <w:bCs/>
          <w:sz w:val="24"/>
          <w:szCs w:val="24"/>
        </w:rPr>
      </w:pPr>
      <w:r>
        <w:rPr>
          <w:rFonts w:hint="eastAsia" w:ascii="宋体" w:hAnsi="宋体" w:eastAsia="宋体" w:cs="宋体"/>
          <w:bCs/>
          <w:sz w:val="24"/>
          <w:szCs w:val="24"/>
        </w:rPr>
        <w:t>4.5.2投标人应使用本招标文件后面提供的投标文件格式填写，如不够用时，投标人可按同样格式自行编制和填补，如果本招标文件未提供格式的，投标人可自行编制。</w:t>
      </w:r>
    </w:p>
    <w:p w14:paraId="218B912D">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20" w:name="_Toc7050"/>
      <w:bookmarkStart w:id="21" w:name="_Toc1578"/>
      <w:bookmarkStart w:id="22" w:name="_Toc16991"/>
      <w:r>
        <w:rPr>
          <w:rFonts w:hint="eastAsia" w:ascii="宋体" w:hAnsi="宋体" w:eastAsia="宋体" w:cs="宋体"/>
          <w:b/>
          <w:sz w:val="24"/>
          <w:szCs w:val="24"/>
        </w:rPr>
        <w:t>5．开标</w:t>
      </w:r>
      <w:bookmarkEnd w:id="19"/>
      <w:bookmarkEnd w:id="20"/>
      <w:bookmarkEnd w:id="21"/>
      <w:bookmarkEnd w:id="22"/>
    </w:p>
    <w:p w14:paraId="04569520">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5.1 开标时间和地点</w:t>
      </w:r>
    </w:p>
    <w:p w14:paraId="1FCFED31">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采购人在投标人须知前附表规定的时间、地点公开开标，并邀请所有投标人的法定代表人或其授权委托人参加。</w:t>
      </w:r>
    </w:p>
    <w:p w14:paraId="01DF3083">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5.2 开标程序</w:t>
      </w:r>
    </w:p>
    <w:p w14:paraId="0BC5C6CF">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按下列程序进行开标：</w:t>
      </w:r>
    </w:p>
    <w:p w14:paraId="2C492AE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（1）投标人解密投标文件</w:t>
      </w:r>
    </w:p>
    <w:p w14:paraId="31F5AC5E">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（2）开启报价文件</w:t>
      </w:r>
    </w:p>
    <w:p w14:paraId="716F820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（3）投标人线上签字确认</w:t>
      </w:r>
    </w:p>
    <w:p w14:paraId="1497ACC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（4）开标结束</w:t>
      </w:r>
    </w:p>
    <w:p w14:paraId="6DBCD86E">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23" w:name="_BookMark_9"/>
      <w:bookmarkEnd w:id="23"/>
      <w:bookmarkStart w:id="24" w:name="_Toc535592200"/>
      <w:bookmarkStart w:id="25" w:name="_Toc15272"/>
      <w:bookmarkStart w:id="26" w:name="_Toc24430"/>
      <w:bookmarkStart w:id="27" w:name="_Toc21790"/>
      <w:r>
        <w:rPr>
          <w:rFonts w:hint="eastAsia" w:ascii="宋体" w:hAnsi="宋体" w:eastAsia="宋体" w:cs="宋体"/>
          <w:b/>
          <w:sz w:val="24"/>
          <w:szCs w:val="24"/>
        </w:rPr>
        <w:t>6．评标</w:t>
      </w:r>
      <w:bookmarkEnd w:id="24"/>
      <w:bookmarkEnd w:id="25"/>
      <w:bookmarkEnd w:id="26"/>
      <w:bookmarkEnd w:id="27"/>
    </w:p>
    <w:p w14:paraId="0340E02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6.1 评标小组</w:t>
      </w:r>
    </w:p>
    <w:p w14:paraId="40054280">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6.1.1 评标由采购人按照《政府采购评标专家管理办法》财库〔2016〕198号，依法组建的评标小组负责。评标小组由采购人熟悉相关业务的代表，以及有关技术、经济等方面的专家组成。</w:t>
      </w:r>
    </w:p>
    <w:p w14:paraId="4AAE366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6.1.2 评标小组成员有下列情形之一的，应当回避：</w:t>
      </w:r>
    </w:p>
    <w:p w14:paraId="0B76775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（1）参加采购活动前三年内,与投标人存在劳动关系,或者担任过投标人的董事、监事,或者是投标人的控股股东或实际控制人。</w:t>
      </w:r>
    </w:p>
    <w:p w14:paraId="62F408C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（2）与投标人的法定代表人或者负责人有夫妻、直系血亲、三代以内旁系血亲或者近姻亲关系。</w:t>
      </w:r>
    </w:p>
    <w:p w14:paraId="2275E2D6">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（3）与投标人有其他可能影响政府采购活动公平、公正进行的关系。</w:t>
      </w:r>
    </w:p>
    <w:p w14:paraId="05F952C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6.2 评标原则 </w:t>
      </w:r>
    </w:p>
    <w:p w14:paraId="72185350">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评标活动遵循公平、公正、科学和择优的原则。</w:t>
      </w:r>
    </w:p>
    <w:p w14:paraId="57138E0F">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6.3 评标</w:t>
      </w:r>
    </w:p>
    <w:p w14:paraId="76FF183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评标小组按照招标文件中规定的方法、评标因素、标准和程序对投标文件进行评标。</w:t>
      </w:r>
    </w:p>
    <w:p w14:paraId="28D5F647">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28" w:name="_BookMark_10"/>
      <w:bookmarkEnd w:id="28"/>
      <w:bookmarkStart w:id="29" w:name="_Toc30224"/>
      <w:bookmarkStart w:id="30" w:name="_Toc535592201"/>
      <w:bookmarkStart w:id="31" w:name="_Toc10743"/>
      <w:bookmarkStart w:id="32" w:name="_Toc21963"/>
      <w:r>
        <w:rPr>
          <w:rFonts w:hint="eastAsia" w:ascii="宋体" w:hAnsi="宋体" w:eastAsia="宋体" w:cs="宋体"/>
          <w:b/>
          <w:sz w:val="24"/>
          <w:szCs w:val="24"/>
        </w:rPr>
        <w:t>7．定标及合同授予</w:t>
      </w:r>
      <w:bookmarkEnd w:id="29"/>
      <w:bookmarkEnd w:id="30"/>
      <w:bookmarkEnd w:id="31"/>
      <w:bookmarkEnd w:id="32"/>
    </w:p>
    <w:p w14:paraId="6F6839DC">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 定标方法</w:t>
      </w:r>
    </w:p>
    <w:p w14:paraId="3474AF57">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7.1.1 评标活动遵循公平、公正、科学和择优的原则。评标小组按照招标文件中规定的方法、评标因素、标准和程序对投标文件进行评标，并按投标人须知前附表的规定向采购人推荐中标候选人。采购人依据评标小组推荐的中标候选人确定中标人。</w:t>
      </w:r>
    </w:p>
    <w:p w14:paraId="3432C07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7.1.2 采购人从中标候选人中确定出中标人的原则：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小组提出的中标候选人名单排名依次确定其他中标候选人为中标人。</w:t>
      </w:r>
    </w:p>
    <w:p w14:paraId="0CAB205D">
      <w:pPr>
        <w:widowControl/>
        <w:shd w:val="clear" w:color="auto" w:fill="FFFFFF"/>
        <w:snapToGrid w:val="0"/>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7.2中标结果公告</w:t>
      </w:r>
    </w:p>
    <w:p w14:paraId="56A9A964">
      <w:pPr>
        <w:widowControl/>
        <w:shd w:val="clear" w:color="auto" w:fill="FFFFFF"/>
        <w:snapToGrid w:val="0"/>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在公告中标结果的同时，采购人或者采购代理机构向中标人发出中标通知书；对未通过资格审查的投标人，应当告知其未通过的原因</w:t>
      </w:r>
    </w:p>
    <w:p w14:paraId="7FC8A1AE">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7.3 履约保证金</w:t>
      </w:r>
    </w:p>
    <w:p w14:paraId="4BD86DC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7.3.1 在签订合同前，中标人应按投标人须知前附表规定的金额、形式向采购人提交履约保证金。联合体中标的，其履约保证金由牵头人提交，并应符合投标人须知前附表的规定。</w:t>
      </w:r>
    </w:p>
    <w:p w14:paraId="16F9A21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7.3.2 中标人不能按本章第7.4.1款要求提交履约保证金的，视为放弃中标，其投标保证金不予退还；给采购人造成的损失超过投标保证金数额的，中标人还应当对超过部分予以赔偿。</w:t>
      </w:r>
    </w:p>
    <w:p w14:paraId="6F39EC42">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 签订合同</w:t>
      </w:r>
    </w:p>
    <w:p w14:paraId="79C28AD7">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DE0B43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7.4.2发出中标通知书后，采购人无正当理由拒签合同的，给中标人造成损失的，还应当赔偿中标人损失。</w:t>
      </w:r>
    </w:p>
    <w:p w14:paraId="59B45AF3">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7.4.3发出中标通知书后，中标人无正当理由拒签合同的，采购人取消其中标资格，其投标保证金不予退还；给采购人造成的损失超过投标保证金数额的，中标人还应当对超过部分予以赔偿。</w:t>
      </w:r>
    </w:p>
    <w:p w14:paraId="4E800E33">
      <w:pPr>
        <w:tabs>
          <w:tab w:val="center" w:pos="4832"/>
          <w:tab w:val="left" w:pos="7140"/>
        </w:tabs>
        <w:spacing w:line="360" w:lineRule="auto"/>
        <w:ind w:firstLine="472" w:firstLineChars="196"/>
        <w:jc w:val="left"/>
        <w:outlineLvl w:val="1"/>
        <w:rPr>
          <w:rFonts w:hint="eastAsia" w:ascii="宋体" w:hAnsi="宋体" w:eastAsia="宋体" w:cs="宋体"/>
          <w:b/>
          <w:sz w:val="24"/>
          <w:szCs w:val="24"/>
        </w:rPr>
      </w:pPr>
      <w:bookmarkStart w:id="33" w:name="_BookMark_11"/>
      <w:bookmarkEnd w:id="33"/>
      <w:bookmarkStart w:id="34" w:name="_Toc535592202"/>
      <w:bookmarkStart w:id="35" w:name="_Toc405"/>
      <w:bookmarkStart w:id="36" w:name="_Toc13567"/>
      <w:bookmarkStart w:id="37" w:name="_Toc29808"/>
      <w:r>
        <w:rPr>
          <w:rFonts w:hint="eastAsia" w:ascii="宋体" w:hAnsi="宋体" w:eastAsia="宋体" w:cs="宋体"/>
          <w:b/>
          <w:sz w:val="24"/>
          <w:szCs w:val="24"/>
        </w:rPr>
        <w:t>8．纪律和监督</w:t>
      </w:r>
      <w:bookmarkEnd w:id="34"/>
      <w:bookmarkEnd w:id="35"/>
      <w:bookmarkEnd w:id="36"/>
      <w:bookmarkEnd w:id="37"/>
    </w:p>
    <w:p w14:paraId="51C11EEC">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8.1 对采购人的纪律要求</w:t>
      </w:r>
    </w:p>
    <w:p w14:paraId="47D35E7B">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采购人不得泄漏招标投标活动中应当保密的情况和资料，不得与投标人串通损害国家利益、社会公共利益或者他人合法权益。</w:t>
      </w:r>
    </w:p>
    <w:p w14:paraId="02CA39A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8.2 对投标人的纪律要求</w:t>
      </w:r>
    </w:p>
    <w:p w14:paraId="1BD63F7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投标人不得相互串通投标或者与采购人串通投标，不得向采购人或者评标小组成员行贿谋取中标，不得以他人名义投标或者以其他方式弄虚作假骗取中标；投标人不得以任何方式干扰、影响评标工作。</w:t>
      </w:r>
    </w:p>
    <w:p w14:paraId="36A63648">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8.3 对评标小组成员的纪律要求</w:t>
      </w:r>
    </w:p>
    <w:p w14:paraId="523497CD">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评标小组成员不得收受他人的财物或者其他好处，不得向他人透漏对投标文件的评标和比较、中标候选人的推荐情况以及评标有关的其他情况。在评标活动中，评标小组成员不得擅离职守，影响评标程序正常进行，不得使用评标办法没有规定的评标因素和标准进行评标。</w:t>
      </w:r>
    </w:p>
    <w:p w14:paraId="4C827564">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8.4 对与评标活动有关的工作人员的纪律要求</w:t>
      </w:r>
    </w:p>
    <w:p w14:paraId="77872ABE">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14:paraId="166CA095">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8.5 监督</w:t>
      </w:r>
    </w:p>
    <w:p w14:paraId="324C14F9">
      <w:pPr>
        <w:widowControl/>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本项目的招标投标活动及其相关当事人应当接受有管辖权的监督部门依法实施的监督。</w:t>
      </w:r>
    </w:p>
    <w:p w14:paraId="677A9E00">
      <w:pPr>
        <w:pStyle w:val="206"/>
        <w:keepNext w:val="0"/>
        <w:keepLines w:val="0"/>
        <w:pageBreakBefore w:val="0"/>
        <w:widowControl w:val="0"/>
        <w:kinsoku/>
        <w:wordWrap/>
        <w:overflowPunct/>
        <w:topLinePunct w:val="0"/>
        <w:autoSpaceDE/>
        <w:autoSpaceDN/>
        <w:bidi w:val="0"/>
        <w:adjustRightInd w:val="0"/>
        <w:snapToGrid w:val="0"/>
        <w:spacing w:before="0" w:after="0" w:line="360" w:lineRule="auto"/>
        <w:ind w:left="633" w:leftChars="228" w:hanging="154" w:hangingChars="64"/>
        <w:textAlignment w:val="auto"/>
        <w:outlineLvl w:val="1"/>
        <w:rPr>
          <w:rFonts w:hint="eastAsia" w:ascii="宋体" w:hAnsi="宋体" w:eastAsia="宋体" w:cs="宋体"/>
          <w:b/>
          <w:bCs/>
          <w:spacing w:val="0"/>
          <w:kern w:val="0"/>
          <w:sz w:val="24"/>
          <w:szCs w:val="24"/>
          <w:lang w:val="en-US" w:eastAsia="zh-CN" w:bidi="ar-SA"/>
        </w:rPr>
      </w:pPr>
      <w:bookmarkStart w:id="38" w:name="_Toc4277"/>
      <w:bookmarkStart w:id="39" w:name="_Toc20856"/>
      <w:r>
        <w:rPr>
          <w:rFonts w:hint="eastAsia" w:ascii="宋体" w:hAnsi="宋体" w:eastAsia="宋体" w:cs="宋体"/>
          <w:b/>
          <w:bCs/>
          <w:spacing w:val="0"/>
          <w:kern w:val="0"/>
          <w:sz w:val="24"/>
          <w:szCs w:val="24"/>
          <w:lang w:val="en-US" w:eastAsia="zh-CN" w:bidi="ar-SA"/>
        </w:rPr>
        <w:t>9</w:t>
      </w:r>
      <w:r>
        <w:rPr>
          <w:rFonts w:hint="eastAsia" w:ascii="宋体" w:hAnsi="宋体" w:eastAsia="宋体" w:cs="宋体"/>
          <w:b/>
          <w:bCs/>
          <w:sz w:val="24"/>
          <w:szCs w:val="24"/>
        </w:rPr>
        <w:t>．</w:t>
      </w:r>
      <w:r>
        <w:rPr>
          <w:rFonts w:hint="eastAsia" w:ascii="宋体" w:hAnsi="宋体" w:eastAsia="宋体" w:cs="宋体"/>
          <w:b/>
          <w:bCs/>
          <w:spacing w:val="0"/>
          <w:kern w:val="0"/>
          <w:sz w:val="24"/>
          <w:szCs w:val="24"/>
          <w:lang w:val="en-US" w:eastAsia="zh-CN" w:bidi="ar-SA"/>
        </w:rPr>
        <w:t>投标偏离</w:t>
      </w:r>
      <w:bookmarkEnd w:id="38"/>
      <w:bookmarkEnd w:id="39"/>
      <w:r>
        <w:rPr>
          <w:rFonts w:hint="eastAsia" w:ascii="宋体" w:hAnsi="宋体" w:eastAsia="宋体" w:cs="宋体"/>
          <w:b/>
          <w:bCs/>
          <w:spacing w:val="0"/>
          <w:kern w:val="0"/>
          <w:sz w:val="24"/>
          <w:szCs w:val="24"/>
          <w:lang w:val="en-US" w:eastAsia="zh-CN" w:bidi="ar-SA"/>
        </w:rPr>
        <w:t xml:space="preserve"> </w:t>
      </w:r>
    </w:p>
    <w:p w14:paraId="14ECA7DC">
      <w:pPr>
        <w:adjustRightInd w:val="0"/>
        <w:snapToGrid w:val="0"/>
        <w:spacing w:line="360" w:lineRule="auto"/>
        <w:ind w:firstLine="480" w:firstLineChars="200"/>
        <w:rPr>
          <w:rFonts w:hint="eastAsia" w:ascii="宋体" w:hAnsi="宋体" w:eastAsia="宋体" w:cs="宋体"/>
          <w:b w:val="0"/>
          <w:bCs w:val="0"/>
          <w:spacing w:val="0"/>
          <w:kern w:val="0"/>
          <w:sz w:val="24"/>
          <w:szCs w:val="24"/>
          <w:highlight w:val="none"/>
          <w:lang w:val="en-US" w:eastAsia="zh-CN" w:bidi="ar-SA"/>
        </w:rPr>
      </w:pPr>
      <w:r>
        <w:rPr>
          <w:rFonts w:hint="eastAsia" w:ascii="宋体" w:hAnsi="宋体" w:eastAsia="宋体" w:cs="宋体"/>
          <w:b w:val="0"/>
          <w:bCs w:val="0"/>
          <w:spacing w:val="0"/>
          <w:kern w:val="0"/>
          <w:sz w:val="24"/>
          <w:szCs w:val="24"/>
          <w:highlight w:val="none"/>
          <w:lang w:val="en-US" w:eastAsia="zh-CN" w:bidi="ar-SA"/>
        </w:rPr>
        <w:t>此次投标不接受负偏离</w:t>
      </w:r>
    </w:p>
    <w:p w14:paraId="6A1499E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kern w:val="0"/>
          <w:sz w:val="24"/>
          <w:szCs w:val="24"/>
          <w:lang w:val="en-US" w:eastAsia="zh-CN"/>
        </w:rPr>
      </w:pPr>
      <w:bookmarkStart w:id="40" w:name="_Toc6922"/>
      <w:bookmarkStart w:id="41" w:name="_Toc4601"/>
      <w:r>
        <w:rPr>
          <w:rFonts w:hint="eastAsia" w:ascii="宋体" w:hAnsi="宋体" w:eastAsia="宋体" w:cs="宋体"/>
          <w:b/>
          <w:bCs/>
          <w:kern w:val="0"/>
          <w:sz w:val="24"/>
          <w:szCs w:val="24"/>
          <w:lang w:val="en-US" w:eastAsia="zh-CN"/>
        </w:rPr>
        <w:t>10</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无效投标</w:t>
      </w:r>
      <w:bookmarkEnd w:id="40"/>
      <w:bookmarkEnd w:id="41"/>
      <w:r>
        <w:rPr>
          <w:rFonts w:hint="eastAsia" w:ascii="宋体" w:hAnsi="宋体" w:eastAsia="宋体" w:cs="宋体"/>
          <w:b/>
          <w:bCs/>
          <w:kern w:val="0"/>
          <w:sz w:val="24"/>
          <w:szCs w:val="24"/>
          <w:lang w:val="en-US" w:eastAsia="zh-CN"/>
        </w:rPr>
        <w:t xml:space="preserve"> </w:t>
      </w:r>
    </w:p>
    <w:p w14:paraId="416258FB">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10.1 在比较与评价之前，根据招标文件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其投标将被认定为投标无效。评标委员会决定投标的响应性只根据招标文件要求、投标文件内容及财政主管部门指定相关信息发布媒体。 </w:t>
      </w:r>
    </w:p>
    <w:p w14:paraId="1B057F6F">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10.2 实质上没有响应招标文件要求的投标将被认定为投标无效。投标人不得通过修正或撤销不符合要求的偏离或保留从而使其投标成为实质上响应的投标。如发现下列情况之一的，其投标将被认定为投标无效： </w:t>
      </w:r>
    </w:p>
    <w:p w14:paraId="352D5B65">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（1）未按招标文件规定的形式和金额交纳投标保证金的； </w:t>
      </w:r>
    </w:p>
    <w:p w14:paraId="5275D9B2">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（2）未按照招标文件规定要求签署、盖章的； </w:t>
      </w:r>
    </w:p>
    <w:p w14:paraId="5A1BDFFA">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（3）未满足招标文件中技术条款的实质性要求； </w:t>
      </w:r>
    </w:p>
    <w:p w14:paraId="50AD34E6">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（4）属于串通投标，或者依法被视为串通投标； </w:t>
      </w:r>
    </w:p>
    <w:p w14:paraId="57CDC1D8">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（5）投标文件含有采购人不能接受的附加条件的； </w:t>
      </w:r>
    </w:p>
    <w:p w14:paraId="41BF3907">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（6）评标委员会认为投标人的报价明显低于其他通过符合性检查投标人的报价，有可能影响履约的，且投标人未按照规定证明其报价合理性的； </w:t>
      </w:r>
    </w:p>
    <w:p w14:paraId="7C4872AD">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（7）属于招标文件规定的其他无效投标情形； </w:t>
      </w:r>
    </w:p>
    <w:p w14:paraId="4BFDE83E">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（8）不符合法规和招标文件中规定的其他实质性要求的。 </w:t>
      </w:r>
    </w:p>
    <w:p w14:paraId="0A34CD39">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kern w:val="0"/>
          <w:sz w:val="24"/>
          <w:szCs w:val="24"/>
          <w:lang w:val="en-US" w:eastAsia="zh-CN"/>
        </w:rPr>
      </w:pPr>
      <w:bookmarkStart w:id="42" w:name="_Toc552"/>
      <w:bookmarkStart w:id="43" w:name="_Toc10256"/>
      <w:bookmarkStart w:id="44" w:name="_Toc507399470"/>
      <w:r>
        <w:rPr>
          <w:rFonts w:hint="eastAsia" w:ascii="宋体" w:hAnsi="宋体" w:eastAsia="宋体" w:cs="宋体"/>
          <w:b/>
          <w:bCs/>
          <w:kern w:val="0"/>
          <w:sz w:val="24"/>
          <w:szCs w:val="24"/>
          <w:lang w:val="en-US" w:eastAsia="zh-CN"/>
        </w:rPr>
        <w:t>11</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比较与评价</w:t>
      </w:r>
      <w:bookmarkEnd w:id="42"/>
      <w:bookmarkEnd w:id="43"/>
      <w:bookmarkEnd w:id="44"/>
    </w:p>
    <w:p w14:paraId="3E280886">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 经符合性检查合格的投标文件，评标委员会将根据招标文件确定的评标方法和标准，对其技术部分和商务部分作进一步的比较和评价。</w:t>
      </w:r>
    </w:p>
    <w:p w14:paraId="26DA89E9">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 评标严格按照招标文件的要求和条件进行。根据实际情况，在投标人须知前附表中规定采用下列一种评标方法，详细评标标准见招标文件第二章：</w:t>
      </w:r>
    </w:p>
    <w:p w14:paraId="25BF361C">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（1）综合评分法，是指投标文件满足招标文件全部实质性要求，且按照评审因素的量化指标评审得分最高的投标人为中标候选人的评标方法。</w:t>
      </w:r>
    </w:p>
    <w:p w14:paraId="66A4296A">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 根据《政府采购促进中小企业发展管理办法》财库〔2020〕46号、《财政部 司法部关于政府采购支持监狱企业发展有关问题的通知》（财库〔2014〕68号）和《三部门联合发布关于促进残疾人就业政府采购政策的通知》（</w:t>
      </w:r>
      <w:bookmarkStart w:id="45" w:name="sendNo"/>
      <w:r>
        <w:rPr>
          <w:rFonts w:hint="eastAsia" w:ascii="宋体" w:hAnsi="宋体" w:eastAsia="宋体" w:cs="宋体"/>
          <w:kern w:val="0"/>
          <w:sz w:val="24"/>
          <w:szCs w:val="24"/>
          <w:lang w:val="en-US" w:eastAsia="zh-CN"/>
        </w:rPr>
        <w:t>财库〔</w:t>
      </w:r>
      <w:bookmarkEnd w:id="45"/>
      <w:r>
        <w:rPr>
          <w:rFonts w:hint="eastAsia" w:ascii="宋体" w:hAnsi="宋体" w:eastAsia="宋体" w:cs="宋体"/>
          <w:kern w:val="0"/>
          <w:sz w:val="24"/>
          <w:szCs w:val="24"/>
          <w:lang w:val="en-US" w:eastAsia="zh-CN"/>
        </w:rPr>
        <w:t>2017〕141号）的规定，具体办法详见投标人须知前附表。</w:t>
      </w:r>
    </w:p>
    <w:p w14:paraId="1610EFAD">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kern w:val="0"/>
          <w:sz w:val="24"/>
          <w:szCs w:val="24"/>
          <w:lang w:val="en-US" w:eastAsia="zh-CN"/>
        </w:rPr>
      </w:pPr>
      <w:bookmarkStart w:id="46" w:name="_Toc24734"/>
      <w:bookmarkStart w:id="47" w:name="_Toc507399471"/>
      <w:bookmarkStart w:id="48" w:name="_Toc5627"/>
      <w:r>
        <w:rPr>
          <w:rFonts w:hint="eastAsia" w:ascii="宋体" w:hAnsi="宋体" w:eastAsia="宋体" w:cs="宋体"/>
          <w:b/>
          <w:bCs/>
          <w:kern w:val="0"/>
          <w:sz w:val="24"/>
          <w:szCs w:val="24"/>
          <w:lang w:val="en-US" w:eastAsia="zh-CN"/>
        </w:rPr>
        <w:t>12</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废标</w:t>
      </w:r>
      <w:bookmarkEnd w:id="46"/>
      <w:bookmarkEnd w:id="47"/>
      <w:bookmarkEnd w:id="48"/>
    </w:p>
    <w:p w14:paraId="676F7379">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出现下列情形之一，将导致项目废标即本项目的所有投标被拒绝： </w:t>
      </w:r>
    </w:p>
    <w:p w14:paraId="4E5EC531">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（1）符合专业条件的投标人或者对招标文件做实质性响应的投标人不足三家；</w:t>
      </w:r>
    </w:p>
    <w:p w14:paraId="1B639AB8">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（2）出现影响采购公正的违法、违规行为的；</w:t>
      </w:r>
    </w:p>
    <w:p w14:paraId="7B3872BE">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（3）投标人的报价均超过了采购预算，采购人不能支付的；</w:t>
      </w:r>
    </w:p>
    <w:p w14:paraId="5694B94C">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（4）因重大变故，采购任务取消的。</w:t>
      </w:r>
    </w:p>
    <w:p w14:paraId="261C6B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482" w:firstLineChars="200"/>
        <w:textAlignment w:val="auto"/>
        <w:outlineLvl w:val="1"/>
        <w:rPr>
          <w:rFonts w:hint="eastAsia" w:ascii="宋体" w:hAnsi="宋体" w:eastAsia="宋体" w:cs="宋体"/>
          <w:b/>
          <w:bCs/>
          <w:kern w:val="0"/>
          <w:sz w:val="24"/>
          <w:szCs w:val="24"/>
          <w:lang w:val="en-US" w:eastAsia="zh-CN"/>
        </w:rPr>
      </w:pPr>
      <w:bookmarkStart w:id="49" w:name="_Toc271"/>
      <w:bookmarkStart w:id="50" w:name="_Toc11522"/>
      <w:r>
        <w:rPr>
          <w:rFonts w:hint="eastAsia" w:ascii="宋体" w:hAnsi="宋体" w:eastAsia="宋体" w:cs="宋体"/>
          <w:b/>
          <w:bCs/>
          <w:kern w:val="0"/>
          <w:sz w:val="24"/>
          <w:szCs w:val="24"/>
          <w:lang w:val="en-US" w:eastAsia="zh-CN"/>
        </w:rPr>
        <w:t>13</w:t>
      </w:r>
      <w:r>
        <w:rPr>
          <w:rFonts w:hint="eastAsia" w:ascii="宋体" w:hAnsi="宋体" w:eastAsia="宋体" w:cs="宋体"/>
          <w:b/>
          <w:bCs/>
          <w:sz w:val="24"/>
          <w:szCs w:val="24"/>
        </w:rPr>
        <w:t>．</w:t>
      </w:r>
      <w:r>
        <w:rPr>
          <w:rFonts w:hint="eastAsia" w:ascii="宋体" w:hAnsi="宋体" w:eastAsia="宋体" w:cs="宋体"/>
          <w:b/>
          <w:bCs/>
          <w:kern w:val="0"/>
          <w:sz w:val="24"/>
          <w:szCs w:val="24"/>
          <w:lang w:val="en-US" w:eastAsia="zh-CN"/>
        </w:rPr>
        <w:t>保密原则</w:t>
      </w:r>
      <w:bookmarkEnd w:id="49"/>
      <w:bookmarkEnd w:id="50"/>
    </w:p>
    <w:p w14:paraId="4A06AF1A">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13.1 评标将在严格保密的情况下进行。</w:t>
      </w:r>
    </w:p>
    <w:p w14:paraId="17FC7E40">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13.2 政府采购评审专家应当遵守评审工作纪律，不得泄露评审文件、评审情况和评审中获悉的商业秘密。</w:t>
      </w:r>
    </w:p>
    <w:p w14:paraId="6D2460D2">
      <w:pPr>
        <w:widowControl/>
        <w:shd w:val="clear" w:color="auto" w:fill="FFFFFF"/>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13.3 投标人试图影响采购人、采购代理机构和评标委员会的任何活动，将导致其投标被拒绝，并承担相应的法律责任。</w:t>
      </w:r>
    </w:p>
    <w:p w14:paraId="4B25B7CD">
      <w:pPr>
        <w:widowControl/>
        <w:shd w:val="clear" w:color="auto" w:fill="FFFFFF"/>
        <w:snapToGrid w:val="0"/>
        <w:spacing w:line="360" w:lineRule="auto"/>
        <w:ind w:firstLine="480" w:firstLineChars="200"/>
        <w:rPr>
          <w:rFonts w:ascii="宋体" w:hAnsi="Calibri" w:eastAsia="宋体" w:cs="Arial"/>
          <w:bCs/>
          <w:kern w:val="0"/>
          <w:sz w:val="24"/>
          <w:szCs w:val="24"/>
        </w:rPr>
      </w:pPr>
      <w:r>
        <w:rPr>
          <w:rFonts w:ascii="宋体" w:hAnsi="Calibri" w:eastAsia="宋体" w:cs="Arial"/>
          <w:bCs/>
          <w:kern w:val="0"/>
          <w:sz w:val="24"/>
          <w:szCs w:val="24"/>
        </w:rPr>
        <w:br w:type="page"/>
      </w:r>
    </w:p>
    <w:p w14:paraId="2089D70F">
      <w:pPr>
        <w:widowControl/>
        <w:shd w:val="clear" w:color="auto" w:fill="FFFFFF"/>
        <w:snapToGrid w:val="0"/>
        <w:spacing w:line="360" w:lineRule="auto"/>
        <w:jc w:val="center"/>
        <w:outlineLvl w:val="0"/>
        <w:rPr>
          <w:rFonts w:ascii="宋体" w:hAnsi="宋体" w:eastAsia="宋体" w:cs="宋体"/>
          <w:b/>
          <w:sz w:val="24"/>
          <w:szCs w:val="24"/>
        </w:rPr>
      </w:pPr>
      <w:bookmarkStart w:id="51" w:name="_Toc4382"/>
      <w:r>
        <w:rPr>
          <w:rFonts w:hint="eastAsia" w:ascii="宋体" w:hAnsi="宋体" w:eastAsia="宋体" w:cs="宋体"/>
          <w:b/>
          <w:sz w:val="24"/>
          <w:szCs w:val="24"/>
        </w:rPr>
        <w:t>第二章 评标办法</w:t>
      </w:r>
      <w:bookmarkEnd w:id="51"/>
    </w:p>
    <w:p w14:paraId="00243D6F">
      <w:pPr>
        <w:tabs>
          <w:tab w:val="center" w:pos="4832"/>
          <w:tab w:val="left" w:pos="7140"/>
        </w:tabs>
        <w:spacing w:line="360" w:lineRule="auto"/>
        <w:jc w:val="center"/>
        <w:outlineLvl w:val="2"/>
        <w:rPr>
          <w:rFonts w:ascii="宋体" w:hAnsi="宋体" w:eastAsia="宋体" w:cs="宋体"/>
          <w:b/>
          <w:sz w:val="24"/>
          <w:szCs w:val="24"/>
        </w:rPr>
      </w:pPr>
      <w:bookmarkStart w:id="52" w:name="_BookMark_1"/>
      <w:bookmarkEnd w:id="52"/>
      <w:bookmarkStart w:id="53" w:name="_Toc58342531"/>
      <w:bookmarkStart w:id="54" w:name="_Toc24129"/>
      <w:bookmarkStart w:id="55" w:name="_Toc501719166"/>
      <w:r>
        <w:rPr>
          <w:rFonts w:hint="eastAsia" w:ascii="宋体" w:hAnsi="宋体" w:eastAsia="宋体" w:cs="宋体"/>
          <w:b/>
          <w:sz w:val="24"/>
          <w:szCs w:val="24"/>
        </w:rPr>
        <w:t>评审办法前附表</w:t>
      </w:r>
      <w:bookmarkEnd w:id="53"/>
      <w:bookmarkEnd w:id="54"/>
    </w:p>
    <w:tbl>
      <w:tblPr>
        <w:tblStyle w:val="39"/>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46"/>
        <w:gridCol w:w="3054"/>
        <w:gridCol w:w="4760"/>
      </w:tblGrid>
      <w:tr w14:paraId="099FC4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27" w:type="pct"/>
            <w:tcBorders>
              <w:tl2br w:val="nil"/>
              <w:tr2bl w:val="nil"/>
            </w:tcBorders>
            <w:tcMar>
              <w:top w:w="0" w:type="dxa"/>
              <w:left w:w="28" w:type="dxa"/>
              <w:bottom w:w="0" w:type="dxa"/>
              <w:right w:w="28" w:type="dxa"/>
            </w:tcMar>
            <w:vAlign w:val="center"/>
          </w:tcPr>
          <w:p w14:paraId="65226E1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26" w:type="pct"/>
            <w:tcBorders>
              <w:tl2br w:val="nil"/>
              <w:tr2bl w:val="nil"/>
            </w:tcBorders>
            <w:tcMar>
              <w:top w:w="0" w:type="dxa"/>
              <w:left w:w="28" w:type="dxa"/>
              <w:bottom w:w="0" w:type="dxa"/>
              <w:right w:w="28" w:type="dxa"/>
            </w:tcMar>
            <w:vAlign w:val="center"/>
          </w:tcPr>
          <w:p w14:paraId="584AEA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2846" w:type="pct"/>
            <w:tcBorders>
              <w:tl2br w:val="nil"/>
              <w:tr2bl w:val="nil"/>
            </w:tcBorders>
            <w:tcMar>
              <w:top w:w="0" w:type="dxa"/>
              <w:left w:w="28" w:type="dxa"/>
              <w:bottom w:w="0" w:type="dxa"/>
              <w:right w:w="28" w:type="dxa"/>
            </w:tcMar>
            <w:vAlign w:val="center"/>
          </w:tcPr>
          <w:p w14:paraId="4A84B7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1A95A7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0" w:hRule="atLeast"/>
          <w:jc w:val="center"/>
        </w:trPr>
        <w:tc>
          <w:tcPr>
            <w:tcW w:w="327" w:type="pct"/>
            <w:tcBorders>
              <w:tl2br w:val="nil"/>
              <w:tr2bl w:val="nil"/>
            </w:tcBorders>
            <w:tcMar>
              <w:top w:w="0" w:type="dxa"/>
              <w:left w:w="28" w:type="dxa"/>
              <w:bottom w:w="0" w:type="dxa"/>
              <w:right w:w="28" w:type="dxa"/>
            </w:tcMar>
            <w:vAlign w:val="center"/>
          </w:tcPr>
          <w:p w14:paraId="36089A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26" w:type="pct"/>
            <w:tcBorders>
              <w:tl2br w:val="nil"/>
              <w:tr2bl w:val="nil"/>
            </w:tcBorders>
            <w:tcMar>
              <w:top w:w="0" w:type="dxa"/>
              <w:left w:w="28" w:type="dxa"/>
              <w:bottom w:w="0" w:type="dxa"/>
              <w:right w:w="28" w:type="dxa"/>
            </w:tcMar>
            <w:vAlign w:val="center"/>
          </w:tcPr>
          <w:p w14:paraId="747983E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分值构成及权重</w:t>
            </w:r>
          </w:p>
          <w:p w14:paraId="097A28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(总分100分)</w:t>
            </w:r>
          </w:p>
        </w:tc>
        <w:tc>
          <w:tcPr>
            <w:tcW w:w="2846" w:type="pct"/>
            <w:tcBorders>
              <w:tl2br w:val="nil"/>
              <w:tr2bl w:val="nil"/>
            </w:tcBorders>
            <w:tcMar>
              <w:top w:w="0" w:type="dxa"/>
              <w:left w:w="28" w:type="dxa"/>
              <w:bottom w:w="0" w:type="dxa"/>
              <w:right w:w="28" w:type="dxa"/>
            </w:tcMar>
            <w:vAlign w:val="center"/>
          </w:tcPr>
          <w:p w14:paraId="7C902678">
            <w:pPr>
              <w:spacing w:line="360" w:lineRule="auto"/>
              <w:rPr>
                <w:rFonts w:hint="eastAsia" w:ascii="宋体" w:hAnsi="宋体" w:eastAsia="宋体" w:cs="宋体"/>
                <w:sz w:val="24"/>
                <w:szCs w:val="24"/>
              </w:rPr>
            </w:pPr>
            <w:r>
              <w:rPr>
                <w:rFonts w:hint="eastAsia" w:ascii="宋体" w:hAnsi="宋体" w:eastAsia="宋体" w:cs="宋体"/>
                <w:sz w:val="24"/>
                <w:szCs w:val="24"/>
              </w:rPr>
              <w:t>1.详细评审部分70分</w:t>
            </w:r>
          </w:p>
          <w:p w14:paraId="638E6D73">
            <w:pPr>
              <w:spacing w:line="360" w:lineRule="auto"/>
              <w:rPr>
                <w:rFonts w:hint="eastAsia" w:ascii="宋体" w:hAnsi="宋体" w:eastAsia="宋体" w:cs="宋体"/>
                <w:sz w:val="24"/>
                <w:szCs w:val="24"/>
              </w:rPr>
            </w:pPr>
            <w:r>
              <w:rPr>
                <w:rFonts w:hint="eastAsia" w:ascii="宋体" w:hAnsi="宋体" w:eastAsia="宋体" w:cs="宋体"/>
                <w:sz w:val="24"/>
                <w:szCs w:val="24"/>
              </w:rPr>
              <w:t>2.投标报价30分</w:t>
            </w:r>
          </w:p>
        </w:tc>
      </w:tr>
      <w:tr w14:paraId="2D8A79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 w:hRule="atLeast"/>
          <w:jc w:val="center"/>
        </w:trPr>
        <w:tc>
          <w:tcPr>
            <w:tcW w:w="327" w:type="pct"/>
            <w:tcBorders>
              <w:tl2br w:val="nil"/>
              <w:tr2bl w:val="nil"/>
            </w:tcBorders>
            <w:tcMar>
              <w:top w:w="0" w:type="dxa"/>
              <w:left w:w="28" w:type="dxa"/>
              <w:bottom w:w="0" w:type="dxa"/>
              <w:right w:w="28" w:type="dxa"/>
            </w:tcMar>
            <w:vAlign w:val="center"/>
          </w:tcPr>
          <w:p w14:paraId="7C2DF9D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26" w:type="pct"/>
            <w:tcBorders>
              <w:tl2br w:val="nil"/>
              <w:tr2bl w:val="nil"/>
            </w:tcBorders>
            <w:tcMar>
              <w:top w:w="0" w:type="dxa"/>
              <w:left w:w="28" w:type="dxa"/>
              <w:bottom w:w="0" w:type="dxa"/>
              <w:right w:w="28" w:type="dxa"/>
            </w:tcMar>
            <w:vAlign w:val="center"/>
          </w:tcPr>
          <w:p w14:paraId="752696B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资格审查</w:t>
            </w:r>
          </w:p>
        </w:tc>
        <w:tc>
          <w:tcPr>
            <w:tcW w:w="2846" w:type="pct"/>
            <w:tcBorders>
              <w:tl2br w:val="nil"/>
              <w:tr2bl w:val="nil"/>
            </w:tcBorders>
            <w:tcMar>
              <w:top w:w="0" w:type="dxa"/>
              <w:left w:w="28" w:type="dxa"/>
              <w:bottom w:w="0" w:type="dxa"/>
              <w:right w:w="28" w:type="dxa"/>
            </w:tcMar>
            <w:vAlign w:val="center"/>
          </w:tcPr>
          <w:p w14:paraId="24DB5871">
            <w:pPr>
              <w:spacing w:line="360" w:lineRule="auto"/>
              <w:rPr>
                <w:rFonts w:hint="eastAsia" w:ascii="宋体" w:hAnsi="宋体" w:eastAsia="宋体" w:cs="宋体"/>
                <w:sz w:val="24"/>
                <w:szCs w:val="24"/>
              </w:rPr>
            </w:pPr>
            <w:r>
              <w:rPr>
                <w:rFonts w:hint="eastAsia" w:ascii="宋体" w:hAnsi="宋体" w:eastAsia="宋体" w:cs="宋体"/>
                <w:sz w:val="24"/>
                <w:szCs w:val="24"/>
              </w:rPr>
              <w:t>详见《资格审查标准》</w:t>
            </w:r>
          </w:p>
        </w:tc>
      </w:tr>
      <w:tr w14:paraId="39F6B4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27" w:type="pct"/>
            <w:tcBorders>
              <w:tl2br w:val="nil"/>
              <w:tr2bl w:val="nil"/>
            </w:tcBorders>
            <w:tcMar>
              <w:top w:w="0" w:type="dxa"/>
              <w:left w:w="28" w:type="dxa"/>
              <w:bottom w:w="0" w:type="dxa"/>
              <w:right w:w="28" w:type="dxa"/>
            </w:tcMar>
            <w:vAlign w:val="center"/>
          </w:tcPr>
          <w:p w14:paraId="4AD19C9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26" w:type="pct"/>
            <w:tcBorders>
              <w:tl2br w:val="nil"/>
              <w:tr2bl w:val="nil"/>
            </w:tcBorders>
            <w:tcMar>
              <w:top w:w="0" w:type="dxa"/>
              <w:left w:w="28" w:type="dxa"/>
              <w:bottom w:w="0" w:type="dxa"/>
              <w:right w:w="28" w:type="dxa"/>
            </w:tcMar>
            <w:vAlign w:val="center"/>
          </w:tcPr>
          <w:p w14:paraId="041BA27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完备性及符合性审查</w:t>
            </w:r>
          </w:p>
        </w:tc>
        <w:tc>
          <w:tcPr>
            <w:tcW w:w="2846" w:type="pct"/>
            <w:tcBorders>
              <w:tl2br w:val="nil"/>
              <w:tr2bl w:val="nil"/>
            </w:tcBorders>
            <w:tcMar>
              <w:top w:w="0" w:type="dxa"/>
              <w:left w:w="28" w:type="dxa"/>
              <w:bottom w:w="0" w:type="dxa"/>
              <w:right w:w="28" w:type="dxa"/>
            </w:tcMar>
            <w:vAlign w:val="center"/>
          </w:tcPr>
          <w:p w14:paraId="428FF2D1">
            <w:pPr>
              <w:spacing w:line="360" w:lineRule="auto"/>
              <w:rPr>
                <w:rFonts w:hint="eastAsia" w:ascii="宋体" w:hAnsi="宋体" w:eastAsia="宋体" w:cs="宋体"/>
                <w:sz w:val="24"/>
                <w:szCs w:val="24"/>
              </w:rPr>
            </w:pPr>
            <w:r>
              <w:rPr>
                <w:rFonts w:hint="eastAsia" w:ascii="宋体" w:hAnsi="宋体" w:eastAsia="宋体" w:cs="宋体"/>
                <w:sz w:val="24"/>
                <w:szCs w:val="24"/>
              </w:rPr>
              <w:t>详见《完备性及符合性审查标准》</w:t>
            </w:r>
          </w:p>
        </w:tc>
      </w:tr>
      <w:tr w14:paraId="49DAC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5" w:hRule="atLeast"/>
          <w:jc w:val="center"/>
        </w:trPr>
        <w:tc>
          <w:tcPr>
            <w:tcW w:w="327" w:type="pct"/>
            <w:tcBorders>
              <w:tl2br w:val="nil"/>
              <w:tr2bl w:val="nil"/>
            </w:tcBorders>
            <w:tcMar>
              <w:top w:w="0" w:type="dxa"/>
              <w:left w:w="28" w:type="dxa"/>
              <w:bottom w:w="0" w:type="dxa"/>
              <w:right w:w="28" w:type="dxa"/>
            </w:tcMar>
            <w:vAlign w:val="center"/>
          </w:tcPr>
          <w:p w14:paraId="3297C29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26" w:type="pct"/>
            <w:tcBorders>
              <w:tl2br w:val="nil"/>
              <w:tr2bl w:val="nil"/>
            </w:tcBorders>
            <w:tcMar>
              <w:top w:w="0" w:type="dxa"/>
              <w:left w:w="28" w:type="dxa"/>
              <w:bottom w:w="0" w:type="dxa"/>
              <w:right w:w="28" w:type="dxa"/>
            </w:tcMar>
          </w:tcPr>
          <w:p w14:paraId="44D44F4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投标品牌</w:t>
            </w:r>
          </w:p>
        </w:tc>
        <w:tc>
          <w:tcPr>
            <w:tcW w:w="2846" w:type="pct"/>
            <w:tcBorders>
              <w:tl2br w:val="nil"/>
              <w:tr2bl w:val="nil"/>
            </w:tcBorders>
            <w:tcMar>
              <w:top w:w="0" w:type="dxa"/>
              <w:left w:w="28" w:type="dxa"/>
              <w:bottom w:w="0" w:type="dxa"/>
              <w:right w:w="28" w:type="dxa"/>
            </w:tcMar>
          </w:tcPr>
          <w:p w14:paraId="158F9E37">
            <w:pPr>
              <w:rPr>
                <w:rFonts w:hint="eastAsia" w:ascii="宋体" w:hAnsi="宋体" w:eastAsia="宋体" w:cs="宋体"/>
                <w:sz w:val="24"/>
                <w:szCs w:val="24"/>
              </w:rPr>
            </w:pPr>
            <w:r>
              <w:rPr>
                <w:rFonts w:hint="eastAsia" w:ascii="宋体" w:hAnsi="宋体" w:eastAsia="宋体" w:cs="宋体"/>
                <w:sz w:val="24"/>
                <w:szCs w:val="24"/>
              </w:rPr>
              <w:t>详见《投标品牌统计》</w:t>
            </w:r>
          </w:p>
        </w:tc>
      </w:tr>
      <w:tr w14:paraId="37E510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327" w:type="pct"/>
            <w:tcBorders>
              <w:tl2br w:val="nil"/>
              <w:tr2bl w:val="nil"/>
            </w:tcBorders>
            <w:tcMar>
              <w:top w:w="0" w:type="dxa"/>
              <w:left w:w="28" w:type="dxa"/>
              <w:bottom w:w="0" w:type="dxa"/>
              <w:right w:w="28" w:type="dxa"/>
            </w:tcMar>
            <w:vAlign w:val="center"/>
          </w:tcPr>
          <w:p w14:paraId="6EDB5D9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26" w:type="pct"/>
            <w:tcBorders>
              <w:tl2br w:val="nil"/>
              <w:tr2bl w:val="nil"/>
            </w:tcBorders>
            <w:tcMar>
              <w:top w:w="0" w:type="dxa"/>
              <w:left w:w="28" w:type="dxa"/>
              <w:bottom w:w="0" w:type="dxa"/>
              <w:right w:w="28" w:type="dxa"/>
            </w:tcMar>
            <w:vAlign w:val="center"/>
          </w:tcPr>
          <w:p w14:paraId="2139D2F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详细评审</w:t>
            </w:r>
          </w:p>
        </w:tc>
        <w:tc>
          <w:tcPr>
            <w:tcW w:w="2846" w:type="pct"/>
            <w:tcBorders>
              <w:tl2br w:val="nil"/>
              <w:tr2bl w:val="nil"/>
            </w:tcBorders>
            <w:tcMar>
              <w:top w:w="0" w:type="dxa"/>
              <w:left w:w="28" w:type="dxa"/>
              <w:bottom w:w="0" w:type="dxa"/>
              <w:right w:w="28" w:type="dxa"/>
            </w:tcMar>
            <w:vAlign w:val="center"/>
          </w:tcPr>
          <w:p w14:paraId="774EFAFE">
            <w:pPr>
              <w:spacing w:line="360" w:lineRule="auto"/>
              <w:rPr>
                <w:rFonts w:hint="eastAsia" w:ascii="宋体" w:hAnsi="宋体" w:eastAsia="宋体" w:cs="宋体"/>
                <w:sz w:val="24"/>
                <w:szCs w:val="24"/>
              </w:rPr>
            </w:pPr>
            <w:r>
              <w:rPr>
                <w:rFonts w:hint="eastAsia" w:ascii="宋体" w:hAnsi="宋体" w:eastAsia="宋体" w:cs="宋体"/>
                <w:sz w:val="24"/>
                <w:szCs w:val="24"/>
              </w:rPr>
              <w:t>详见《详细评审标准》及本节第3.6款</w:t>
            </w:r>
          </w:p>
        </w:tc>
      </w:tr>
    </w:tbl>
    <w:p w14:paraId="1D128B92">
      <w:pPr>
        <w:widowControl/>
        <w:shd w:val="clear" w:color="auto" w:fill="FFFFFF"/>
        <w:snapToGrid w:val="0"/>
        <w:spacing w:line="276" w:lineRule="auto"/>
        <w:jc w:val="center"/>
        <w:rPr>
          <w:rFonts w:ascii="宋体" w:hAnsi="宋体" w:eastAsia="宋体" w:cs="Arial"/>
          <w:b/>
          <w:kern w:val="0"/>
          <w:sz w:val="24"/>
          <w:szCs w:val="24"/>
        </w:rPr>
      </w:pPr>
    </w:p>
    <w:p w14:paraId="3F5DA76F">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《资格审查标准》</w:t>
      </w:r>
      <w:bookmarkEnd w:id="55"/>
    </w:p>
    <w:tbl>
      <w:tblPr>
        <w:tblStyle w:val="39"/>
        <w:tblW w:w="500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38"/>
        <w:gridCol w:w="3848"/>
        <w:gridCol w:w="3953"/>
      </w:tblGrid>
      <w:tr w14:paraId="23A49F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3" w:type="pct"/>
            <w:tcBorders>
              <w:tl2br w:val="nil"/>
              <w:tr2bl w:val="nil"/>
            </w:tcBorders>
            <w:vAlign w:val="center"/>
          </w:tcPr>
          <w:p w14:paraId="39FEFF2F">
            <w:pPr>
              <w:spacing w:line="360" w:lineRule="auto"/>
              <w:jc w:val="center"/>
              <w:rPr>
                <w:rFonts w:hint="eastAsia" w:ascii="宋体" w:hAnsi="宋体" w:eastAsia="宋体" w:cs="宋体"/>
                <w:sz w:val="24"/>
                <w:szCs w:val="24"/>
                <w:shd w:val="clear" w:color="auto" w:fill="FFFFFF" w:themeFill="background1"/>
              </w:rPr>
            </w:pPr>
            <w:bookmarkStart w:id="56" w:name="_Toc501719167"/>
            <w:r>
              <w:rPr>
                <w:rFonts w:hint="eastAsia" w:ascii="宋体" w:hAnsi="宋体" w:eastAsia="宋体" w:cs="宋体"/>
                <w:sz w:val="24"/>
                <w:szCs w:val="24"/>
                <w:shd w:val="clear" w:color="auto" w:fill="FFFFFF" w:themeFill="background1"/>
              </w:rPr>
              <w:t>序号</w:t>
            </w:r>
          </w:p>
        </w:tc>
        <w:tc>
          <w:tcPr>
            <w:tcW w:w="2307" w:type="pct"/>
            <w:tcBorders>
              <w:tl2br w:val="nil"/>
              <w:tr2bl w:val="nil"/>
            </w:tcBorders>
            <w:vAlign w:val="center"/>
          </w:tcPr>
          <w:p w14:paraId="368C0685">
            <w:pPr>
              <w:spacing w:line="360" w:lineRule="auto"/>
              <w:jc w:val="center"/>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审查要求</w:t>
            </w:r>
          </w:p>
        </w:tc>
        <w:tc>
          <w:tcPr>
            <w:tcW w:w="2368" w:type="pct"/>
            <w:tcBorders>
              <w:tl2br w:val="nil"/>
              <w:tr2bl w:val="nil"/>
            </w:tcBorders>
            <w:vAlign w:val="center"/>
          </w:tcPr>
          <w:p w14:paraId="3F033D3E">
            <w:pPr>
              <w:spacing w:line="360" w:lineRule="auto"/>
              <w:jc w:val="center"/>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要求说明</w:t>
            </w:r>
          </w:p>
        </w:tc>
      </w:tr>
      <w:tr w14:paraId="698916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3" w:type="pct"/>
            <w:tcBorders>
              <w:tl2br w:val="nil"/>
              <w:tr2bl w:val="nil"/>
            </w:tcBorders>
            <w:vAlign w:val="center"/>
          </w:tcPr>
          <w:p w14:paraId="11D7AE7A">
            <w:pPr>
              <w:spacing w:line="360" w:lineRule="auto"/>
              <w:jc w:val="center"/>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1</w:t>
            </w:r>
          </w:p>
        </w:tc>
        <w:tc>
          <w:tcPr>
            <w:tcW w:w="2307" w:type="pct"/>
            <w:tcBorders>
              <w:tl2br w:val="nil"/>
              <w:tr2bl w:val="nil"/>
            </w:tcBorders>
            <w:vAlign w:val="center"/>
          </w:tcPr>
          <w:p w14:paraId="16CC5D27">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第二十二条 供应商参加政府采购活动应当具备下列条件：</w:t>
            </w:r>
          </w:p>
          <w:p w14:paraId="2A38EE2F">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（一）具有独立承担民事责任的能力；</w:t>
            </w:r>
          </w:p>
          <w:p w14:paraId="70655760">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（二）具有良好的商业信誉和健全的财务会计制度；</w:t>
            </w:r>
          </w:p>
          <w:p w14:paraId="7140B29B">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（三）具有履行合同所必需的设备和专业技术能力；</w:t>
            </w:r>
          </w:p>
          <w:p w14:paraId="4A644F49">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（四）有依法缴纳税收和社会保障资金的良好记录；</w:t>
            </w:r>
          </w:p>
          <w:p w14:paraId="6753F608">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（五）参加政府采购活动前三年内，在经营活动中没有重大违法记录；</w:t>
            </w:r>
          </w:p>
          <w:p w14:paraId="70A47523">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（六）法律、行政法规规定的其他条件。</w:t>
            </w:r>
          </w:p>
        </w:tc>
        <w:tc>
          <w:tcPr>
            <w:tcW w:w="2368" w:type="pct"/>
            <w:tcBorders>
              <w:tl2br w:val="nil"/>
              <w:tr2bl w:val="nil"/>
            </w:tcBorders>
            <w:vAlign w:val="center"/>
          </w:tcPr>
          <w:p w14:paraId="1BE8C599">
            <w:pPr>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57C97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3" w:type="pct"/>
            <w:tcBorders>
              <w:tl2br w:val="nil"/>
              <w:tr2bl w:val="nil"/>
            </w:tcBorders>
            <w:vAlign w:val="center"/>
          </w:tcPr>
          <w:p w14:paraId="6C6C85A0">
            <w:pPr>
              <w:spacing w:line="360" w:lineRule="auto"/>
              <w:jc w:val="center"/>
              <w:rPr>
                <w:rFonts w:hint="eastAsia" w:ascii="宋体" w:hAnsi="宋体" w:eastAsia="宋体" w:cs="宋体"/>
                <w:color w:val="auto"/>
                <w:sz w:val="24"/>
                <w:szCs w:val="24"/>
                <w:shd w:val="clear" w:color="auto" w:fill="FFFFFF" w:themeFill="background1"/>
                <w:lang w:eastAsia="zh-CN"/>
              </w:rPr>
            </w:pPr>
            <w:r>
              <w:rPr>
                <w:rFonts w:hint="eastAsia" w:ascii="宋体" w:hAnsi="宋体" w:eastAsia="宋体" w:cs="宋体"/>
                <w:color w:val="auto"/>
                <w:sz w:val="24"/>
                <w:szCs w:val="24"/>
                <w:shd w:val="clear" w:color="auto" w:fill="FFFFFF" w:themeFill="background1"/>
                <w:lang w:val="en-US" w:eastAsia="zh-CN"/>
              </w:rPr>
              <w:t>2</w:t>
            </w:r>
          </w:p>
        </w:tc>
        <w:tc>
          <w:tcPr>
            <w:tcW w:w="2307" w:type="pct"/>
            <w:tcBorders>
              <w:tl2br w:val="nil"/>
              <w:tr2bl w:val="nil"/>
            </w:tcBorders>
            <w:vAlign w:val="center"/>
          </w:tcPr>
          <w:p w14:paraId="0130B0D9">
            <w:pPr>
              <w:spacing w:line="360" w:lineRule="auto"/>
              <w:rPr>
                <w:rFonts w:hint="eastAsia" w:ascii="宋体" w:hAnsi="宋体" w:eastAsia="宋体" w:cs="宋体"/>
                <w:color w:val="auto"/>
                <w:sz w:val="24"/>
                <w:szCs w:val="24"/>
                <w:highlight w:val="none"/>
                <w:shd w:val="clear" w:color="auto" w:fill="FFFFFF" w:themeFill="background1"/>
              </w:rPr>
            </w:pPr>
            <w:r>
              <w:rPr>
                <w:rFonts w:hint="eastAsia" w:ascii="宋体" w:hAnsi="宋体" w:eastAsia="宋体" w:cs="宋体"/>
                <w:color w:val="auto"/>
                <w:sz w:val="24"/>
                <w:szCs w:val="24"/>
                <w:highlight w:val="none"/>
                <w:shd w:val="clear" w:color="auto" w:fill="FFFFFF" w:themeFill="background1"/>
              </w:rPr>
              <w:t>本项目专门面向中小企业采购</w:t>
            </w:r>
          </w:p>
        </w:tc>
        <w:tc>
          <w:tcPr>
            <w:tcW w:w="2368" w:type="pct"/>
            <w:tcBorders>
              <w:tl2br w:val="nil"/>
              <w:tr2bl w:val="nil"/>
            </w:tcBorders>
            <w:vAlign w:val="center"/>
          </w:tcPr>
          <w:p w14:paraId="40DC8737">
            <w:pPr>
              <w:spacing w:line="360" w:lineRule="auto"/>
              <w:jc w:val="left"/>
              <w:rPr>
                <w:rFonts w:hint="eastAsia" w:ascii="宋体" w:hAnsi="宋体" w:eastAsia="宋体" w:cs="宋体"/>
                <w:color w:val="auto"/>
                <w:sz w:val="24"/>
                <w:szCs w:val="24"/>
                <w:highlight w:val="none"/>
                <w:shd w:val="clear" w:color="auto" w:fill="FFFFFF" w:themeFill="background1"/>
              </w:rPr>
            </w:pPr>
            <w:r>
              <w:rPr>
                <w:rFonts w:hint="eastAsia" w:ascii="宋体" w:hAnsi="宋体" w:eastAsia="宋体" w:cs="宋体"/>
                <w:color w:val="auto"/>
                <w:sz w:val="24"/>
                <w:szCs w:val="24"/>
                <w:highlight w:val="none"/>
                <w:shd w:val="clear" w:color="auto" w:fill="FFFFFF" w:themeFill="background1"/>
              </w:rPr>
              <w:t>本项目专门面向</w:t>
            </w:r>
            <w:r>
              <w:rPr>
                <w:rFonts w:hint="eastAsia" w:ascii="宋体" w:hAnsi="宋体" w:eastAsia="宋体" w:cs="宋体"/>
                <w:color w:val="auto"/>
                <w:sz w:val="24"/>
                <w:szCs w:val="24"/>
                <w:highlight w:val="none"/>
                <w:shd w:val="clear" w:color="auto" w:fill="FFFFFF" w:themeFill="background1"/>
                <w:lang w:val="en-US" w:eastAsia="zh-CN"/>
              </w:rPr>
              <w:t>中小</w:t>
            </w:r>
            <w:r>
              <w:rPr>
                <w:rFonts w:hint="eastAsia" w:ascii="宋体" w:hAnsi="宋体" w:eastAsia="宋体" w:cs="宋体"/>
                <w:color w:val="auto"/>
                <w:sz w:val="24"/>
                <w:szCs w:val="24"/>
                <w:highlight w:val="none"/>
                <w:shd w:val="clear" w:color="auto" w:fill="FFFFFF" w:themeFill="background1"/>
              </w:rPr>
              <w:t>企业采购，投标人所投货物制造商为中小企业或残疾人福利性单位或监狱企业须提供声明函，为监狱企业的须提供由省级以上监狱管理局、戒毒管理局（含新疆生产建设兵团）出具的属于监狱企业的证明文件；注：残疾人福利性单位和监狱企业视同小型、微型企业。</w:t>
            </w:r>
          </w:p>
        </w:tc>
      </w:tr>
      <w:tr w14:paraId="78617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3" w:type="pct"/>
            <w:tcBorders>
              <w:tl2br w:val="nil"/>
              <w:tr2bl w:val="nil"/>
            </w:tcBorders>
            <w:vAlign w:val="center"/>
          </w:tcPr>
          <w:p w14:paraId="488F767A">
            <w:pPr>
              <w:spacing w:line="360" w:lineRule="auto"/>
              <w:jc w:val="center"/>
              <w:rPr>
                <w:rFonts w:hint="eastAsia" w:ascii="宋体" w:hAnsi="宋体" w:eastAsia="宋体" w:cs="宋体"/>
                <w:sz w:val="24"/>
                <w:szCs w:val="24"/>
                <w:shd w:val="clear" w:color="auto" w:fill="FFFFFF" w:themeFill="background1"/>
                <w:lang w:val="en-US" w:eastAsia="zh-CN"/>
              </w:rPr>
            </w:pPr>
            <w:r>
              <w:rPr>
                <w:rFonts w:hint="eastAsia" w:ascii="宋体" w:hAnsi="宋体" w:eastAsia="宋体" w:cs="宋体"/>
                <w:sz w:val="24"/>
                <w:szCs w:val="24"/>
                <w:shd w:val="clear" w:color="auto" w:fill="FFFFFF" w:themeFill="background1"/>
                <w:lang w:val="en-US" w:eastAsia="zh-CN"/>
              </w:rPr>
              <w:t>3</w:t>
            </w:r>
          </w:p>
        </w:tc>
        <w:tc>
          <w:tcPr>
            <w:tcW w:w="2307" w:type="pct"/>
            <w:tcBorders>
              <w:tl2br w:val="nil"/>
              <w:tr2bl w:val="nil"/>
            </w:tcBorders>
            <w:vAlign w:val="center"/>
          </w:tcPr>
          <w:p w14:paraId="091D1E40">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368" w:type="pct"/>
            <w:tcBorders>
              <w:tl2br w:val="nil"/>
              <w:tr2bl w:val="nil"/>
            </w:tcBorders>
            <w:vAlign w:val="center"/>
          </w:tcPr>
          <w:p w14:paraId="347D6EE3">
            <w:pPr>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以采购人或者采购代理机构</w:t>
            </w:r>
            <w:r>
              <w:rPr>
                <w:rFonts w:hint="eastAsia" w:ascii="宋体" w:hAnsi="宋体" w:eastAsia="宋体" w:cs="宋体"/>
                <w:sz w:val="24"/>
                <w:szCs w:val="24"/>
                <w:shd w:val="clear" w:color="auto" w:fill="FFFFFF" w:themeFill="background1"/>
                <w:lang w:val="en-US" w:eastAsia="zh-CN"/>
              </w:rPr>
              <w:t>在</w:t>
            </w:r>
            <w:r>
              <w:rPr>
                <w:rFonts w:hint="eastAsia" w:ascii="宋体" w:hAnsi="宋体" w:eastAsia="宋体" w:cs="宋体"/>
                <w:sz w:val="24"/>
                <w:szCs w:val="24"/>
                <w:shd w:val="clear" w:color="auto" w:fill="FFFFFF" w:themeFill="background1"/>
              </w:rPr>
              <w:t>投标文件提交截止时间</w:t>
            </w:r>
            <w:r>
              <w:rPr>
                <w:rFonts w:hint="eastAsia" w:ascii="宋体" w:hAnsi="宋体" w:eastAsia="宋体" w:cs="宋体"/>
                <w:sz w:val="24"/>
                <w:szCs w:val="24"/>
                <w:shd w:val="clear" w:color="auto" w:fill="FFFFFF" w:themeFill="background1"/>
                <w:lang w:val="en-US" w:eastAsia="zh-CN"/>
              </w:rPr>
              <w:t>后</w:t>
            </w:r>
            <w:r>
              <w:rPr>
                <w:rFonts w:hint="eastAsia" w:ascii="宋体" w:hAnsi="宋体" w:eastAsia="宋体" w:cs="宋体"/>
                <w:sz w:val="24"/>
                <w:szCs w:val="24"/>
                <w:shd w:val="clear" w:color="auto" w:fill="FFFFFF" w:themeFill="background1"/>
              </w:rPr>
              <w:t>查询记录为准。</w:t>
            </w:r>
          </w:p>
        </w:tc>
      </w:tr>
      <w:tr w14:paraId="52BD9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4" w:hRule="atLeast"/>
          <w:jc w:val="center"/>
        </w:trPr>
        <w:tc>
          <w:tcPr>
            <w:tcW w:w="323" w:type="pct"/>
            <w:tcBorders>
              <w:tl2br w:val="nil"/>
              <w:tr2bl w:val="nil"/>
            </w:tcBorders>
            <w:vAlign w:val="center"/>
          </w:tcPr>
          <w:p w14:paraId="3E5F6DB1">
            <w:pPr>
              <w:spacing w:line="360" w:lineRule="auto"/>
              <w:jc w:val="center"/>
              <w:rPr>
                <w:rFonts w:hint="eastAsia" w:ascii="宋体" w:hAnsi="宋体" w:eastAsia="宋体" w:cs="宋体"/>
                <w:sz w:val="24"/>
                <w:szCs w:val="24"/>
                <w:shd w:val="clear" w:color="auto" w:fill="FFFFFF" w:themeFill="background1"/>
                <w:lang w:val="en-US" w:eastAsia="zh-CN"/>
              </w:rPr>
            </w:pPr>
            <w:r>
              <w:rPr>
                <w:rFonts w:hint="eastAsia" w:ascii="宋体" w:hAnsi="宋体" w:eastAsia="宋体" w:cs="宋体"/>
                <w:sz w:val="24"/>
                <w:szCs w:val="24"/>
                <w:shd w:val="clear" w:color="auto" w:fill="FFFFFF" w:themeFill="background1"/>
                <w:lang w:val="en-US" w:eastAsia="zh-CN"/>
              </w:rPr>
              <w:t>4</w:t>
            </w:r>
          </w:p>
        </w:tc>
        <w:tc>
          <w:tcPr>
            <w:tcW w:w="2307" w:type="pct"/>
            <w:tcBorders>
              <w:tl2br w:val="nil"/>
              <w:tr2bl w:val="nil"/>
            </w:tcBorders>
            <w:vAlign w:val="center"/>
          </w:tcPr>
          <w:p w14:paraId="0044E549">
            <w:pPr>
              <w:spacing w:line="360" w:lineRule="auto"/>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投标保证金必须按照招标文件要求缴纳。</w:t>
            </w:r>
          </w:p>
        </w:tc>
        <w:tc>
          <w:tcPr>
            <w:tcW w:w="2368" w:type="pct"/>
            <w:tcBorders>
              <w:tl2br w:val="nil"/>
              <w:tr2bl w:val="nil"/>
            </w:tcBorders>
            <w:vAlign w:val="center"/>
          </w:tcPr>
          <w:p w14:paraId="2C8A41D6">
            <w:pPr>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保证金缴纳凭证：投标人可将本项目保证金支付的汇款凭证、支票、汇票或保证金收据的扫描件作为缴纳凭证制作在投标文件中。</w:t>
            </w:r>
          </w:p>
        </w:tc>
      </w:tr>
      <w:tr w14:paraId="7FBD17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000" w:type="pct"/>
            <w:gridSpan w:val="3"/>
            <w:tcBorders>
              <w:tl2br w:val="nil"/>
              <w:tr2bl w:val="nil"/>
            </w:tcBorders>
            <w:vAlign w:val="center"/>
          </w:tcPr>
          <w:p w14:paraId="23CBE52E">
            <w:pPr>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备注： 如果资格评审中有一项不满足审查标准的，采购人将认定该投标人不通过资格审查，投标文件将被拒绝评审。并且不允许投标人通过修改或撤销其不符合要求的差异或保留，使之成为具有响应性的投标。</w:t>
            </w:r>
          </w:p>
        </w:tc>
      </w:tr>
    </w:tbl>
    <w:p w14:paraId="32B493A8">
      <w:pPr>
        <w:widowControl/>
        <w:shd w:val="clear" w:color="auto" w:fill="FFFFFF"/>
        <w:snapToGrid w:val="0"/>
        <w:spacing w:line="276" w:lineRule="auto"/>
        <w:jc w:val="center"/>
        <w:rPr>
          <w:rFonts w:hint="eastAsia" w:ascii="宋体" w:hAnsi="宋体" w:eastAsia="宋体" w:cs="Arial"/>
          <w:b/>
          <w:kern w:val="0"/>
          <w:sz w:val="24"/>
          <w:szCs w:val="24"/>
        </w:rPr>
      </w:pPr>
    </w:p>
    <w:p w14:paraId="37A408C8">
      <w:pPr>
        <w:widowControl/>
        <w:shd w:val="clear" w:color="auto" w:fill="FFFFFF"/>
        <w:snapToGrid w:val="0"/>
        <w:spacing w:line="276" w:lineRule="auto"/>
        <w:jc w:val="center"/>
        <w:rPr>
          <w:rFonts w:ascii="宋体" w:hAnsi="宋体" w:eastAsia="宋体" w:cs="Arial"/>
          <w:b/>
          <w:kern w:val="0"/>
          <w:sz w:val="24"/>
          <w:szCs w:val="24"/>
        </w:rPr>
      </w:pPr>
      <w:r>
        <w:rPr>
          <w:rFonts w:hint="eastAsia" w:ascii="宋体" w:hAnsi="宋体" w:eastAsia="宋体" w:cs="Arial"/>
          <w:b/>
          <w:kern w:val="0"/>
          <w:sz w:val="24"/>
          <w:szCs w:val="24"/>
        </w:rPr>
        <w:t>《完备性及符合性审查标准》</w:t>
      </w:r>
      <w:bookmarkEnd w:id="56"/>
    </w:p>
    <w:tbl>
      <w:tblPr>
        <w:tblStyle w:val="39"/>
        <w:tblW w:w="500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79"/>
        <w:gridCol w:w="7018"/>
        <w:gridCol w:w="842"/>
      </w:tblGrid>
      <w:tr w14:paraId="1D888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287" w:type="pct"/>
            <w:tcBorders>
              <w:tl2br w:val="nil"/>
              <w:tr2bl w:val="nil"/>
            </w:tcBorders>
            <w:vAlign w:val="center"/>
          </w:tcPr>
          <w:p w14:paraId="34BF6C9C">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208" w:type="pct"/>
            <w:tcBorders>
              <w:tl2br w:val="nil"/>
              <w:tr2bl w:val="nil"/>
            </w:tcBorders>
            <w:vAlign w:val="center"/>
          </w:tcPr>
          <w:p w14:paraId="380B2A53">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审查要求</w:t>
            </w:r>
          </w:p>
        </w:tc>
        <w:tc>
          <w:tcPr>
            <w:tcW w:w="503" w:type="pct"/>
            <w:tcBorders>
              <w:tl2br w:val="nil"/>
              <w:tr2bl w:val="nil"/>
            </w:tcBorders>
            <w:vAlign w:val="center"/>
          </w:tcPr>
          <w:p w14:paraId="6415DF0B">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要求说明</w:t>
            </w:r>
          </w:p>
        </w:tc>
      </w:tr>
      <w:tr w14:paraId="6F709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287" w:type="pct"/>
            <w:tcBorders>
              <w:tl2br w:val="nil"/>
              <w:tr2bl w:val="nil"/>
            </w:tcBorders>
            <w:vAlign w:val="center"/>
          </w:tcPr>
          <w:p w14:paraId="7E088C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4208" w:type="pct"/>
            <w:tcBorders>
              <w:tl2br w:val="nil"/>
              <w:tr2bl w:val="nil"/>
            </w:tcBorders>
          </w:tcPr>
          <w:p w14:paraId="078CA247">
            <w:pPr>
              <w:spacing w:line="360" w:lineRule="auto"/>
              <w:rPr>
                <w:rFonts w:hint="eastAsia" w:ascii="宋体" w:hAnsi="宋体" w:eastAsia="宋体" w:cs="宋体"/>
                <w:kern w:val="0"/>
                <w:sz w:val="24"/>
                <w:szCs w:val="24"/>
              </w:rPr>
            </w:pPr>
            <w:r>
              <w:rPr>
                <w:rFonts w:hint="eastAsia" w:ascii="宋体" w:hAnsi="宋体" w:eastAsia="宋体" w:cs="宋体"/>
                <w:sz w:val="24"/>
                <w:szCs w:val="24"/>
              </w:rPr>
              <w:t>投标文件是否按照招标文件规定格式完整提供；</w:t>
            </w:r>
          </w:p>
        </w:tc>
        <w:tc>
          <w:tcPr>
            <w:tcW w:w="503" w:type="pct"/>
            <w:tcBorders>
              <w:tl2br w:val="nil"/>
              <w:tr2bl w:val="nil"/>
            </w:tcBorders>
            <w:vAlign w:val="center"/>
          </w:tcPr>
          <w:p w14:paraId="79B15089">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00D2F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287" w:type="pct"/>
            <w:tcBorders>
              <w:tl2br w:val="nil"/>
              <w:tr2bl w:val="nil"/>
            </w:tcBorders>
            <w:vAlign w:val="center"/>
          </w:tcPr>
          <w:p w14:paraId="4EEAD63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4208" w:type="pct"/>
            <w:tcBorders>
              <w:tl2br w:val="nil"/>
              <w:tr2bl w:val="nil"/>
            </w:tcBorders>
          </w:tcPr>
          <w:p w14:paraId="6D5925EB">
            <w:pPr>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rPr>
              <w:t>投标文件是否按照招标文件规定要求加盖投标人电子印章、法定代表人电子印章</w:t>
            </w:r>
            <w:r>
              <w:rPr>
                <w:rFonts w:hint="eastAsia" w:ascii="宋体" w:hAnsi="宋体" w:eastAsia="宋体" w:cs="宋体"/>
                <w:sz w:val="24"/>
                <w:szCs w:val="24"/>
                <w:lang w:eastAsia="zh-CN"/>
              </w:rPr>
              <w:t>；</w:t>
            </w:r>
          </w:p>
        </w:tc>
        <w:tc>
          <w:tcPr>
            <w:tcW w:w="503" w:type="pct"/>
            <w:tcBorders>
              <w:tl2br w:val="nil"/>
              <w:tr2bl w:val="nil"/>
            </w:tcBorders>
            <w:vAlign w:val="center"/>
          </w:tcPr>
          <w:p w14:paraId="7EF23EE8">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6C2BF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287" w:type="pct"/>
            <w:tcBorders>
              <w:tl2br w:val="nil"/>
              <w:tr2bl w:val="nil"/>
            </w:tcBorders>
            <w:vAlign w:val="center"/>
          </w:tcPr>
          <w:p w14:paraId="44C778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4208" w:type="pct"/>
            <w:tcBorders>
              <w:tl2br w:val="nil"/>
              <w:tr2bl w:val="nil"/>
            </w:tcBorders>
          </w:tcPr>
          <w:p w14:paraId="5CDBA9DA">
            <w:pPr>
              <w:spacing w:line="360" w:lineRule="auto"/>
              <w:rPr>
                <w:rFonts w:hint="eastAsia" w:ascii="宋体" w:hAnsi="宋体" w:eastAsia="宋体" w:cs="宋体"/>
                <w:kern w:val="0"/>
                <w:sz w:val="24"/>
                <w:szCs w:val="24"/>
              </w:rPr>
            </w:pPr>
            <w:r>
              <w:rPr>
                <w:rFonts w:hint="eastAsia" w:ascii="宋体" w:hAnsi="宋体" w:eastAsia="宋体" w:cs="宋体"/>
                <w:sz w:val="24"/>
                <w:szCs w:val="24"/>
              </w:rPr>
              <w:t>投标报价是否符合招标文件规定的要求且不超过预算金额或最高限价；</w:t>
            </w:r>
          </w:p>
        </w:tc>
        <w:tc>
          <w:tcPr>
            <w:tcW w:w="503" w:type="pct"/>
            <w:tcBorders>
              <w:tl2br w:val="nil"/>
              <w:tr2bl w:val="nil"/>
            </w:tcBorders>
            <w:vAlign w:val="center"/>
          </w:tcPr>
          <w:p w14:paraId="6F30574B">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642800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287" w:type="pct"/>
            <w:tcBorders>
              <w:tl2br w:val="nil"/>
              <w:tr2bl w:val="nil"/>
            </w:tcBorders>
            <w:vAlign w:val="center"/>
          </w:tcPr>
          <w:p w14:paraId="2492B6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4208" w:type="pct"/>
            <w:tcBorders>
              <w:tl2br w:val="nil"/>
              <w:tr2bl w:val="nil"/>
            </w:tcBorders>
          </w:tcPr>
          <w:p w14:paraId="447B7363">
            <w:pPr>
              <w:spacing w:line="360" w:lineRule="auto"/>
              <w:rPr>
                <w:rFonts w:hint="eastAsia" w:ascii="宋体" w:hAnsi="宋体" w:eastAsia="宋体" w:cs="宋体"/>
                <w:kern w:val="0"/>
                <w:sz w:val="24"/>
                <w:szCs w:val="24"/>
              </w:rPr>
            </w:pPr>
            <w:r>
              <w:rPr>
                <w:rFonts w:hint="eastAsia" w:ascii="宋体" w:hAnsi="宋体" w:eastAsia="宋体" w:cs="宋体"/>
                <w:sz w:val="24"/>
                <w:szCs w:val="24"/>
              </w:rPr>
              <w:t>投标文件载明的供货周期</w:t>
            </w:r>
            <w:r>
              <w:rPr>
                <w:rFonts w:hint="eastAsia" w:ascii="宋体" w:hAnsi="宋体" w:eastAsia="宋体" w:cs="宋体"/>
                <w:sz w:val="24"/>
                <w:szCs w:val="24"/>
                <w:lang w:val="en-US" w:eastAsia="zh-CN"/>
              </w:rPr>
              <w:t>是否</w:t>
            </w:r>
            <w:r>
              <w:rPr>
                <w:rFonts w:hint="eastAsia" w:ascii="宋体" w:hAnsi="宋体" w:eastAsia="宋体" w:cs="宋体"/>
                <w:sz w:val="24"/>
                <w:szCs w:val="24"/>
              </w:rPr>
              <w:t>超过招标文件规定的期限；</w:t>
            </w:r>
          </w:p>
        </w:tc>
        <w:tc>
          <w:tcPr>
            <w:tcW w:w="503" w:type="pct"/>
            <w:tcBorders>
              <w:tl2br w:val="nil"/>
              <w:tr2bl w:val="nil"/>
            </w:tcBorders>
            <w:vAlign w:val="center"/>
          </w:tcPr>
          <w:p w14:paraId="20FF3DB6">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2A45C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5" w:hRule="atLeast"/>
          <w:jc w:val="center"/>
        </w:trPr>
        <w:tc>
          <w:tcPr>
            <w:tcW w:w="287" w:type="pct"/>
            <w:tcBorders>
              <w:tl2br w:val="nil"/>
              <w:tr2bl w:val="nil"/>
            </w:tcBorders>
            <w:vAlign w:val="center"/>
          </w:tcPr>
          <w:p w14:paraId="0B30339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208" w:type="pct"/>
            <w:tcBorders>
              <w:tl2br w:val="nil"/>
              <w:tr2bl w:val="nil"/>
            </w:tcBorders>
          </w:tcPr>
          <w:p w14:paraId="59CDC433">
            <w:pPr>
              <w:spacing w:line="360" w:lineRule="auto"/>
              <w:rPr>
                <w:rFonts w:hint="eastAsia" w:ascii="宋体" w:hAnsi="宋体" w:eastAsia="宋体" w:cs="宋体"/>
                <w:kern w:val="0"/>
                <w:sz w:val="24"/>
                <w:szCs w:val="24"/>
              </w:rPr>
            </w:pPr>
            <w:r>
              <w:rPr>
                <w:rFonts w:hint="eastAsia" w:ascii="宋体" w:hAnsi="宋体" w:eastAsia="宋体" w:cs="宋体"/>
                <w:sz w:val="24"/>
                <w:szCs w:val="24"/>
              </w:rPr>
              <w:t>商务、技术偏离表是否提供；</w:t>
            </w:r>
          </w:p>
        </w:tc>
        <w:tc>
          <w:tcPr>
            <w:tcW w:w="503" w:type="pct"/>
            <w:tcBorders>
              <w:tl2br w:val="nil"/>
              <w:tr2bl w:val="nil"/>
            </w:tcBorders>
            <w:vAlign w:val="center"/>
          </w:tcPr>
          <w:p w14:paraId="3FA5372D">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5F9C0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87" w:type="pct"/>
            <w:tcBorders>
              <w:tl2br w:val="nil"/>
              <w:tr2bl w:val="nil"/>
            </w:tcBorders>
            <w:tcMar>
              <w:top w:w="0" w:type="dxa"/>
              <w:left w:w="28" w:type="dxa"/>
              <w:bottom w:w="0" w:type="dxa"/>
              <w:right w:w="28" w:type="dxa"/>
            </w:tcMar>
            <w:vAlign w:val="center"/>
          </w:tcPr>
          <w:p w14:paraId="1550479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8045" w:type="dxa"/>
            <w:tcBorders>
              <w:tl2br w:val="nil"/>
              <w:tr2bl w:val="nil"/>
            </w:tcBorders>
            <w:vAlign w:val="center"/>
          </w:tcPr>
          <w:p w14:paraId="2654F13C">
            <w:pPr>
              <w:spacing w:line="360" w:lineRule="auto"/>
              <w:rPr>
                <w:rFonts w:hint="eastAsia" w:ascii="宋体" w:hAnsi="宋体" w:eastAsia="宋体" w:cs="宋体"/>
                <w:kern w:val="0"/>
                <w:sz w:val="24"/>
                <w:szCs w:val="24"/>
                <w:lang w:eastAsia="zh-CN"/>
              </w:rPr>
            </w:pPr>
            <w:r>
              <w:rPr>
                <w:rFonts w:hint="eastAsia" w:ascii="宋体" w:hAnsi="宋体" w:eastAsia="宋体" w:cs="宋体"/>
                <w:sz w:val="24"/>
                <w:szCs w:val="24"/>
                <w:shd w:val="clear" w:color="auto" w:fill="FFFFFF" w:themeFill="background1"/>
              </w:rPr>
              <w:t>投标文件</w:t>
            </w:r>
            <w:r>
              <w:rPr>
                <w:rFonts w:hint="eastAsia" w:ascii="宋体" w:hAnsi="宋体" w:eastAsia="宋体" w:cs="宋体"/>
                <w:sz w:val="24"/>
                <w:szCs w:val="24"/>
                <w:shd w:val="clear" w:color="auto" w:fill="FFFFFF" w:themeFill="background1"/>
                <w:lang w:val="en-US" w:eastAsia="zh-CN"/>
              </w:rPr>
              <w:t>是否</w:t>
            </w:r>
            <w:r>
              <w:rPr>
                <w:rFonts w:hint="eastAsia" w:ascii="宋体" w:hAnsi="宋体" w:eastAsia="宋体" w:cs="宋体"/>
                <w:sz w:val="24"/>
                <w:szCs w:val="24"/>
                <w:shd w:val="clear" w:color="auto" w:fill="FFFFFF" w:themeFill="background1"/>
              </w:rPr>
              <w:t>符合招标文件全部实质性要求</w:t>
            </w:r>
            <w:r>
              <w:rPr>
                <w:rFonts w:hint="eastAsia" w:ascii="宋体" w:hAnsi="宋体" w:eastAsia="宋体" w:cs="宋体"/>
                <w:sz w:val="24"/>
                <w:szCs w:val="24"/>
                <w:shd w:val="clear" w:color="auto" w:fill="FFFFFF" w:themeFill="background1"/>
                <w:lang w:eastAsia="zh-CN"/>
              </w:rPr>
              <w:t>；</w:t>
            </w:r>
          </w:p>
        </w:tc>
        <w:tc>
          <w:tcPr>
            <w:tcW w:w="503" w:type="pct"/>
            <w:tcBorders>
              <w:tl2br w:val="nil"/>
              <w:tr2bl w:val="nil"/>
            </w:tcBorders>
            <w:tcMar>
              <w:top w:w="0" w:type="dxa"/>
              <w:left w:w="28" w:type="dxa"/>
              <w:bottom w:w="0" w:type="dxa"/>
              <w:right w:w="28" w:type="dxa"/>
            </w:tcMar>
            <w:vAlign w:val="center"/>
          </w:tcPr>
          <w:p w14:paraId="68BB5992">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7CF8B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87" w:type="pct"/>
            <w:tcBorders>
              <w:tl2br w:val="nil"/>
              <w:tr2bl w:val="nil"/>
            </w:tcBorders>
            <w:tcMar>
              <w:top w:w="0" w:type="dxa"/>
              <w:left w:w="28" w:type="dxa"/>
              <w:bottom w:w="0" w:type="dxa"/>
              <w:right w:w="28" w:type="dxa"/>
            </w:tcMar>
            <w:vAlign w:val="center"/>
          </w:tcPr>
          <w:p w14:paraId="23037A2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8045" w:type="dxa"/>
            <w:tcBorders>
              <w:tl2br w:val="nil"/>
              <w:tr2bl w:val="nil"/>
            </w:tcBorders>
            <w:vAlign w:val="center"/>
          </w:tcPr>
          <w:p w14:paraId="5AA6DFD3">
            <w:pPr>
              <w:spacing w:line="360" w:lineRule="auto"/>
              <w:rPr>
                <w:rFonts w:hint="eastAsia" w:ascii="宋体" w:hAnsi="宋体" w:eastAsia="宋体" w:cs="宋体"/>
                <w:kern w:val="0"/>
                <w:sz w:val="24"/>
                <w:szCs w:val="24"/>
              </w:rPr>
            </w:pPr>
            <w:r>
              <w:rPr>
                <w:rFonts w:hint="eastAsia" w:ascii="宋体" w:hAnsi="宋体" w:eastAsia="宋体" w:cs="宋体"/>
                <w:sz w:val="24"/>
                <w:szCs w:val="24"/>
                <w:shd w:val="clear" w:color="auto" w:fill="FFFFFF" w:themeFill="background1"/>
                <w:lang w:val="en-US" w:eastAsia="zh-CN"/>
              </w:rPr>
              <w:t>投标文件是否含有采购人不能接受的附加条件。</w:t>
            </w:r>
          </w:p>
        </w:tc>
        <w:tc>
          <w:tcPr>
            <w:tcW w:w="503" w:type="pct"/>
            <w:tcBorders>
              <w:tl2br w:val="nil"/>
              <w:tr2bl w:val="nil"/>
            </w:tcBorders>
            <w:tcMar>
              <w:top w:w="0" w:type="dxa"/>
              <w:left w:w="28" w:type="dxa"/>
              <w:bottom w:w="0" w:type="dxa"/>
              <w:right w:w="28" w:type="dxa"/>
            </w:tcMar>
            <w:vAlign w:val="center"/>
          </w:tcPr>
          <w:p w14:paraId="631902F8">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r w14:paraId="7CCE6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3"/>
            <w:tcBorders>
              <w:tl2br w:val="nil"/>
              <w:tr2bl w:val="nil"/>
            </w:tcBorders>
            <w:vAlign w:val="center"/>
          </w:tcPr>
          <w:p w14:paraId="59269B28">
            <w:pPr>
              <w:widowControl/>
              <w:shd w:val="clear" w:color="auto" w:fill="FFFFFF"/>
              <w:snapToGri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注：完备性及符合性审查中有一项不满足评审标准的，评标委员会将认定该投标人不通过完备性及符合性审查，不得进入下一阶段评审。并且不允许投标人通过修改或撤销其不符合要求的差异或保留，使之成为具有响应性的投标。</w:t>
            </w:r>
          </w:p>
        </w:tc>
      </w:tr>
    </w:tbl>
    <w:p w14:paraId="4EB03E8F">
      <w:pPr>
        <w:widowControl/>
        <w:shd w:val="clear" w:color="auto" w:fill="FFFFFF"/>
        <w:snapToGrid w:val="0"/>
        <w:jc w:val="center"/>
        <w:rPr>
          <w:rFonts w:ascii="宋体" w:hAnsi="宋体" w:eastAsia="宋体" w:cs="Arial"/>
          <w:b/>
          <w:kern w:val="0"/>
          <w:sz w:val="24"/>
          <w:szCs w:val="24"/>
        </w:rPr>
      </w:pPr>
    </w:p>
    <w:p w14:paraId="25B4A435">
      <w:pPr>
        <w:widowControl/>
        <w:shd w:val="clear" w:color="auto" w:fill="FFFFFF"/>
        <w:snapToGrid w:val="0"/>
        <w:jc w:val="center"/>
        <w:rPr>
          <w:rFonts w:ascii="宋体" w:hAnsi="宋体" w:eastAsia="宋体" w:cs="Arial"/>
          <w:b/>
          <w:kern w:val="0"/>
          <w:sz w:val="24"/>
          <w:szCs w:val="24"/>
        </w:rPr>
      </w:pPr>
      <w:r>
        <w:rPr>
          <w:rFonts w:hint="eastAsia" w:ascii="宋体" w:hAnsi="宋体" w:eastAsia="宋体" w:cs="Arial"/>
          <w:b/>
          <w:kern w:val="0"/>
          <w:sz w:val="24"/>
          <w:szCs w:val="24"/>
        </w:rPr>
        <w:t>《投标品牌统计》</w:t>
      </w:r>
    </w:p>
    <w:tbl>
      <w:tblPr>
        <w:tblStyle w:val="39"/>
        <w:tblW w:w="512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2"/>
        <w:gridCol w:w="7705"/>
      </w:tblGrid>
      <w:tr w14:paraId="19D2D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1" w:hRule="atLeast"/>
          <w:jc w:val="center"/>
        </w:trPr>
        <w:tc>
          <w:tcPr>
            <w:tcW w:w="487" w:type="pct"/>
            <w:tcBorders>
              <w:tl2br w:val="nil"/>
              <w:tr2bl w:val="nil"/>
            </w:tcBorders>
            <w:vAlign w:val="center"/>
          </w:tcPr>
          <w:p w14:paraId="0C689CF5">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512" w:type="pct"/>
            <w:tcBorders>
              <w:tl2br w:val="nil"/>
              <w:tr2bl w:val="nil"/>
            </w:tcBorders>
            <w:vAlign w:val="center"/>
          </w:tcPr>
          <w:p w14:paraId="22798C88">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统计内容</w:t>
            </w:r>
          </w:p>
        </w:tc>
      </w:tr>
      <w:tr w14:paraId="4FA25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jc w:val="center"/>
        </w:trPr>
        <w:tc>
          <w:tcPr>
            <w:tcW w:w="487" w:type="pct"/>
            <w:tcBorders>
              <w:tl2br w:val="nil"/>
              <w:tr2bl w:val="nil"/>
            </w:tcBorders>
            <w:tcMar>
              <w:top w:w="0" w:type="dxa"/>
              <w:left w:w="28" w:type="dxa"/>
              <w:bottom w:w="0" w:type="dxa"/>
              <w:right w:w="28" w:type="dxa"/>
            </w:tcMar>
            <w:vAlign w:val="center"/>
          </w:tcPr>
          <w:p w14:paraId="18EB896F">
            <w:pPr>
              <w:widowControl/>
              <w:shd w:val="clear" w:color="auto" w:fill="FFFFFF"/>
              <w:snapToGrid w:val="0"/>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512" w:type="pct"/>
            <w:tcBorders>
              <w:tl2br w:val="nil"/>
              <w:tr2bl w:val="nil"/>
            </w:tcBorders>
            <w:tcMar>
              <w:top w:w="0" w:type="dxa"/>
              <w:left w:w="28" w:type="dxa"/>
              <w:bottom w:w="0" w:type="dxa"/>
              <w:right w:w="28" w:type="dxa"/>
            </w:tcMar>
            <w:vAlign w:val="center"/>
          </w:tcPr>
          <w:p w14:paraId="05539B33">
            <w:pPr>
              <w:widowControl/>
              <w:shd w:val="clear" w:color="auto" w:fill="FFFFFF"/>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投标人所报品牌核心产品为：物联网幼儿园饮水机</w:t>
            </w:r>
          </w:p>
        </w:tc>
      </w:tr>
      <w:tr w14:paraId="134D1F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00" w:type="pct"/>
            <w:gridSpan w:val="2"/>
            <w:tcBorders>
              <w:tl2br w:val="nil"/>
              <w:tr2bl w:val="nil"/>
            </w:tcBorders>
            <w:tcMar>
              <w:top w:w="0" w:type="dxa"/>
              <w:left w:w="28" w:type="dxa"/>
              <w:bottom w:w="0" w:type="dxa"/>
              <w:right w:w="28" w:type="dxa"/>
            </w:tcMar>
            <w:vAlign w:val="center"/>
          </w:tcPr>
          <w:p w14:paraId="026E273F">
            <w:pPr>
              <w:widowControl/>
              <w:shd w:val="clear" w:color="auto" w:fill="FFFFFF"/>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14:paraId="6B1172DD">
      <w:pPr>
        <w:pStyle w:val="7"/>
        <w:jc w:val="center"/>
        <w:rPr>
          <w:rFonts w:hint="eastAsia" w:ascii="宋体" w:hAnsi="宋体" w:cs="Arial"/>
          <w:b/>
          <w:szCs w:val="24"/>
        </w:rPr>
      </w:pPr>
    </w:p>
    <w:p w14:paraId="4E29FA47">
      <w:pPr>
        <w:pStyle w:val="7"/>
        <w:jc w:val="center"/>
        <w:rPr>
          <w:rFonts w:hint="eastAsia"/>
        </w:rPr>
      </w:pPr>
      <w:r>
        <w:rPr>
          <w:rFonts w:hint="eastAsia" w:ascii="宋体" w:hAnsi="宋体" w:cs="Arial"/>
          <w:b/>
          <w:szCs w:val="24"/>
        </w:rPr>
        <w:t>《详细评审标准》</w:t>
      </w:r>
    </w:p>
    <w:tbl>
      <w:tblPr>
        <w:tblStyle w:val="39"/>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41"/>
        <w:gridCol w:w="934"/>
        <w:gridCol w:w="975"/>
        <w:gridCol w:w="735"/>
        <w:gridCol w:w="5234"/>
      </w:tblGrid>
      <w:tr w14:paraId="1CACF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6" w:type="pct"/>
            <w:tcBorders>
              <w:tl2br w:val="nil"/>
              <w:tr2bl w:val="nil"/>
            </w:tcBorders>
            <w:vAlign w:val="center"/>
          </w:tcPr>
          <w:p w14:paraId="0C322DFD">
            <w:pPr>
              <w:spacing w:line="360" w:lineRule="auto"/>
              <w:jc w:val="center"/>
              <w:rPr>
                <w:rFonts w:hint="eastAsia" w:ascii="宋体" w:hAnsi="宋体" w:eastAsia="宋体" w:cs="宋体"/>
                <w:b/>
                <w:kern w:val="0"/>
                <w:sz w:val="24"/>
                <w:szCs w:val="24"/>
              </w:rPr>
            </w:pPr>
            <w:bookmarkStart w:id="57" w:name="_Toc115977387"/>
            <w:r>
              <w:rPr>
                <w:rFonts w:hint="eastAsia" w:ascii="宋体" w:hAnsi="宋体" w:eastAsia="宋体" w:cs="宋体"/>
                <w:b/>
                <w:kern w:val="0"/>
                <w:sz w:val="24"/>
                <w:szCs w:val="24"/>
              </w:rPr>
              <w:t>序号</w:t>
            </w:r>
          </w:p>
        </w:tc>
        <w:tc>
          <w:tcPr>
            <w:tcW w:w="1120" w:type="pct"/>
            <w:gridSpan w:val="2"/>
            <w:tcBorders>
              <w:tl2br w:val="nil"/>
              <w:tr2bl w:val="nil"/>
            </w:tcBorders>
            <w:vAlign w:val="center"/>
          </w:tcPr>
          <w:p w14:paraId="362926D3">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评审因素及权重</w:t>
            </w:r>
          </w:p>
        </w:tc>
        <w:tc>
          <w:tcPr>
            <w:tcW w:w="431" w:type="pct"/>
            <w:tcBorders>
              <w:tl2br w:val="nil"/>
              <w:tr2bl w:val="nil"/>
            </w:tcBorders>
            <w:vAlign w:val="center"/>
          </w:tcPr>
          <w:p w14:paraId="08B63AAD">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分值</w:t>
            </w:r>
          </w:p>
        </w:tc>
        <w:tc>
          <w:tcPr>
            <w:tcW w:w="3071" w:type="pct"/>
            <w:tcBorders>
              <w:tl2br w:val="nil"/>
              <w:tr2bl w:val="nil"/>
            </w:tcBorders>
            <w:vAlign w:val="center"/>
          </w:tcPr>
          <w:p w14:paraId="35BF4C2D">
            <w:p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评分要求</w:t>
            </w:r>
          </w:p>
        </w:tc>
      </w:tr>
      <w:tr w14:paraId="63E4F7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376" w:type="pct"/>
            <w:tcBorders>
              <w:tl2br w:val="nil"/>
              <w:tr2bl w:val="nil"/>
            </w:tcBorders>
            <w:vAlign w:val="center"/>
          </w:tcPr>
          <w:p w14:paraId="5DF552B5">
            <w:pPr>
              <w:widowControl/>
              <w:spacing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548" w:type="pct"/>
            <w:tcBorders>
              <w:tl2br w:val="nil"/>
              <w:tr2bl w:val="nil"/>
            </w:tcBorders>
            <w:vAlign w:val="center"/>
          </w:tcPr>
          <w:p w14:paraId="4FE18CFD">
            <w:pPr>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sz w:val="24"/>
                <w:szCs w:val="24"/>
              </w:rPr>
              <w:t>价格部分（30分）</w:t>
            </w:r>
          </w:p>
        </w:tc>
        <w:tc>
          <w:tcPr>
            <w:tcW w:w="572" w:type="pct"/>
            <w:tcBorders>
              <w:tl2br w:val="nil"/>
              <w:tr2bl w:val="nil"/>
            </w:tcBorders>
            <w:vAlign w:val="center"/>
          </w:tcPr>
          <w:p w14:paraId="74B51F20">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投标报价</w:t>
            </w:r>
          </w:p>
        </w:tc>
        <w:tc>
          <w:tcPr>
            <w:tcW w:w="431" w:type="pct"/>
            <w:tcBorders>
              <w:tl2br w:val="nil"/>
              <w:tr2bl w:val="nil"/>
            </w:tcBorders>
            <w:vAlign w:val="center"/>
          </w:tcPr>
          <w:p w14:paraId="45203961">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30</w:t>
            </w:r>
          </w:p>
        </w:tc>
        <w:tc>
          <w:tcPr>
            <w:tcW w:w="3071" w:type="pct"/>
            <w:tcBorders>
              <w:tl2br w:val="nil"/>
              <w:tr2bl w:val="nil"/>
            </w:tcBorders>
            <w:vAlign w:val="center"/>
          </w:tcPr>
          <w:p w14:paraId="02C13022">
            <w:pPr>
              <w:spacing w:line="360" w:lineRule="auto"/>
              <w:rPr>
                <w:rFonts w:hint="eastAsia" w:ascii="宋体" w:hAnsi="宋体" w:eastAsia="宋体" w:cs="宋体"/>
                <w:bCs/>
                <w:color w:val="FF0000"/>
                <w:sz w:val="24"/>
                <w:szCs w:val="24"/>
              </w:rPr>
            </w:pPr>
            <w:r>
              <w:rPr>
                <w:rFonts w:hint="eastAsia" w:ascii="宋体" w:hAnsi="宋体" w:eastAsia="宋体" w:cs="宋体"/>
                <w:bCs/>
                <w:sz w:val="24"/>
                <w:szCs w:val="24"/>
              </w:rPr>
              <w:t>价格分采用低价优先法计算，即满足招标文件要求且投标价格最低的投标报价为评标基准价，其价格分为满分。其他投标人的价格分统一按照下列公式计算：投标报价得分=投标报价得分=(评标基准价／投标报价)×价格分分值（精确到小数点后两位）。评标基准价：满足招标文件要求且财政政策扣除后最低的评审价确定为评标基准价；超过了采购项目预算或最高限价的，为无效投标。</w:t>
            </w:r>
          </w:p>
        </w:tc>
      </w:tr>
      <w:tr w14:paraId="696D4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0" w:hRule="atLeast"/>
          <w:jc w:val="center"/>
        </w:trPr>
        <w:tc>
          <w:tcPr>
            <w:tcW w:w="376" w:type="pct"/>
            <w:tcBorders>
              <w:tl2br w:val="nil"/>
              <w:tr2bl w:val="nil"/>
            </w:tcBorders>
            <w:vAlign w:val="center"/>
          </w:tcPr>
          <w:p w14:paraId="6BFC3AE2">
            <w:pPr>
              <w:widowControl/>
              <w:spacing w:line="360" w:lineRule="auto"/>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w:t>
            </w:r>
          </w:p>
        </w:tc>
        <w:tc>
          <w:tcPr>
            <w:tcW w:w="548" w:type="pct"/>
            <w:vMerge w:val="restart"/>
            <w:tcBorders>
              <w:tl2br w:val="nil"/>
              <w:tr2bl w:val="nil"/>
            </w:tcBorders>
            <w:vAlign w:val="center"/>
          </w:tcPr>
          <w:p w14:paraId="76E6DA3A">
            <w:pPr>
              <w:spacing w:line="360" w:lineRule="auto"/>
              <w:jc w:val="center"/>
              <w:rPr>
                <w:rFonts w:hint="eastAsia" w:ascii="宋体" w:hAnsi="宋体" w:eastAsia="宋体" w:cs="宋体"/>
                <w:bCs/>
                <w:color w:val="000000"/>
                <w:sz w:val="24"/>
                <w:szCs w:val="24"/>
              </w:rPr>
            </w:pPr>
            <w:r>
              <w:rPr>
                <w:rFonts w:hint="eastAsia" w:ascii="宋体" w:hAnsi="宋体" w:eastAsia="宋体" w:cs="宋体"/>
                <w:bCs/>
                <w:kern w:val="0"/>
                <w:sz w:val="24"/>
                <w:szCs w:val="24"/>
                <w:lang w:val="en-US" w:eastAsia="zh-CN"/>
              </w:rPr>
              <w:t>商务</w:t>
            </w:r>
            <w:r>
              <w:rPr>
                <w:rFonts w:hint="eastAsia" w:ascii="宋体" w:hAnsi="宋体" w:eastAsia="宋体" w:cs="宋体"/>
                <w:bCs/>
                <w:kern w:val="0"/>
                <w:sz w:val="24"/>
                <w:szCs w:val="24"/>
              </w:rPr>
              <w:t>部分（</w:t>
            </w:r>
            <w:r>
              <w:rPr>
                <w:rFonts w:hint="eastAsia" w:ascii="宋体" w:hAnsi="宋体" w:eastAsia="宋体" w:cs="宋体"/>
                <w:bCs/>
                <w:kern w:val="0"/>
                <w:sz w:val="24"/>
                <w:szCs w:val="24"/>
                <w:lang w:val="en-US" w:eastAsia="zh-CN"/>
              </w:rPr>
              <w:t>20</w:t>
            </w:r>
            <w:r>
              <w:rPr>
                <w:rFonts w:hint="eastAsia" w:ascii="宋体" w:hAnsi="宋体" w:eastAsia="宋体" w:cs="宋体"/>
                <w:bCs/>
                <w:kern w:val="0"/>
                <w:sz w:val="24"/>
                <w:szCs w:val="24"/>
              </w:rPr>
              <w:t>分）</w:t>
            </w:r>
          </w:p>
        </w:tc>
        <w:tc>
          <w:tcPr>
            <w:tcW w:w="572" w:type="pct"/>
            <w:tcBorders>
              <w:tl2br w:val="nil"/>
              <w:tr2bl w:val="nil"/>
            </w:tcBorders>
            <w:vAlign w:val="center"/>
          </w:tcPr>
          <w:p w14:paraId="26F85ECB">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业绩案例</w:t>
            </w:r>
          </w:p>
        </w:tc>
        <w:tc>
          <w:tcPr>
            <w:tcW w:w="431" w:type="pct"/>
            <w:tcBorders>
              <w:tl2br w:val="nil"/>
              <w:tr2bl w:val="nil"/>
            </w:tcBorders>
            <w:vAlign w:val="center"/>
          </w:tcPr>
          <w:p w14:paraId="611D6B53">
            <w:pPr>
              <w:widowControl/>
              <w:spacing w:line="360" w:lineRule="auto"/>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10</w:t>
            </w:r>
          </w:p>
        </w:tc>
        <w:tc>
          <w:tcPr>
            <w:tcW w:w="3071" w:type="pct"/>
            <w:tcBorders>
              <w:tl2br w:val="nil"/>
              <w:tr2bl w:val="nil"/>
            </w:tcBorders>
            <w:vAlign w:val="center"/>
          </w:tcPr>
          <w:p w14:paraId="33113C5D">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投标人自202</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年1月1日至今（以合同签订日期为准）承接过的类似项目业绩案例的，每提供一个案例得</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分，满分</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分。（须提供与最终用户签订的合同首页、合同关键页、签字盖章页及相关合同证明页复印件加盖公章作为证明，证明材料不完整或不全将不计分，重复案例不计算分值）</w:t>
            </w:r>
          </w:p>
        </w:tc>
      </w:tr>
      <w:tr w14:paraId="558AD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6" w:type="pct"/>
            <w:tcBorders>
              <w:tl2br w:val="nil"/>
              <w:tr2bl w:val="nil"/>
            </w:tcBorders>
            <w:vAlign w:val="center"/>
          </w:tcPr>
          <w:p w14:paraId="7D12C239">
            <w:pPr>
              <w:widowControl/>
              <w:spacing w:line="360" w:lineRule="auto"/>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3</w:t>
            </w:r>
          </w:p>
        </w:tc>
        <w:tc>
          <w:tcPr>
            <w:tcW w:w="548" w:type="pct"/>
            <w:vMerge w:val="continue"/>
            <w:tcBorders>
              <w:tl2br w:val="nil"/>
              <w:tr2bl w:val="nil"/>
            </w:tcBorders>
            <w:vAlign w:val="center"/>
          </w:tcPr>
          <w:p w14:paraId="3F6247C5">
            <w:pPr>
              <w:spacing w:line="360" w:lineRule="auto"/>
              <w:rPr>
                <w:rFonts w:hint="eastAsia" w:ascii="宋体" w:hAnsi="宋体" w:eastAsia="宋体" w:cs="宋体"/>
                <w:bCs/>
                <w:color w:val="000000"/>
                <w:sz w:val="24"/>
                <w:szCs w:val="24"/>
              </w:rPr>
            </w:pPr>
          </w:p>
        </w:tc>
        <w:tc>
          <w:tcPr>
            <w:tcW w:w="572" w:type="pct"/>
            <w:tcBorders>
              <w:tl2br w:val="nil"/>
              <w:tr2bl w:val="nil"/>
            </w:tcBorders>
            <w:vAlign w:val="center"/>
          </w:tcPr>
          <w:p w14:paraId="5D30E53D">
            <w:pPr>
              <w:widowControl/>
              <w:spacing w:line="360" w:lineRule="auto"/>
              <w:jc w:val="center"/>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节能认证</w:t>
            </w:r>
          </w:p>
        </w:tc>
        <w:tc>
          <w:tcPr>
            <w:tcW w:w="431" w:type="pct"/>
            <w:tcBorders>
              <w:tl2br w:val="nil"/>
              <w:tr2bl w:val="nil"/>
            </w:tcBorders>
            <w:vAlign w:val="center"/>
          </w:tcPr>
          <w:p w14:paraId="53AF1B5B">
            <w:pPr>
              <w:widowControl/>
              <w:spacing w:line="360" w:lineRule="auto"/>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p>
        </w:tc>
        <w:tc>
          <w:tcPr>
            <w:tcW w:w="3071" w:type="pct"/>
            <w:tcBorders>
              <w:tl2br w:val="nil"/>
              <w:tr2bl w:val="nil"/>
            </w:tcBorders>
            <w:vAlign w:val="center"/>
          </w:tcPr>
          <w:p w14:paraId="3E417543">
            <w:pPr>
              <w:spacing w:line="360" w:lineRule="auto"/>
              <w:jc w:val="left"/>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专用设备整机通过中国节能产品认证（提供与投标产品型号一致的整机中国节能产品认证证书，并提供全国认证认可信息公共服务平台官网http://cx.cnca.cn/查询截图)，全部满足得2分。</w:t>
            </w:r>
          </w:p>
        </w:tc>
      </w:tr>
      <w:tr w14:paraId="28A87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6" w:type="pct"/>
            <w:tcBorders>
              <w:tl2br w:val="nil"/>
              <w:tr2bl w:val="nil"/>
            </w:tcBorders>
            <w:vAlign w:val="center"/>
          </w:tcPr>
          <w:p w14:paraId="3DC39768">
            <w:pPr>
              <w:widowControl/>
              <w:spacing w:line="360" w:lineRule="auto"/>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w:t>
            </w:r>
          </w:p>
        </w:tc>
        <w:tc>
          <w:tcPr>
            <w:tcW w:w="548" w:type="pct"/>
            <w:vMerge w:val="continue"/>
            <w:tcBorders>
              <w:tl2br w:val="nil"/>
              <w:tr2bl w:val="nil"/>
            </w:tcBorders>
            <w:vAlign w:val="center"/>
          </w:tcPr>
          <w:p w14:paraId="0D5A4F5C">
            <w:pPr>
              <w:spacing w:line="360" w:lineRule="auto"/>
              <w:rPr>
                <w:rFonts w:hint="eastAsia" w:ascii="宋体" w:hAnsi="宋体" w:eastAsia="宋体" w:cs="宋体"/>
                <w:bCs/>
                <w:color w:val="000000"/>
                <w:sz w:val="24"/>
                <w:szCs w:val="24"/>
              </w:rPr>
            </w:pPr>
          </w:p>
        </w:tc>
        <w:tc>
          <w:tcPr>
            <w:tcW w:w="572" w:type="pct"/>
            <w:tcBorders>
              <w:tl2br w:val="nil"/>
              <w:tr2bl w:val="nil"/>
            </w:tcBorders>
            <w:vAlign w:val="center"/>
          </w:tcPr>
          <w:p w14:paraId="77399C2E">
            <w:pPr>
              <w:widowControl/>
              <w:spacing w:line="360" w:lineRule="auto"/>
              <w:jc w:val="center"/>
              <w:rPr>
                <w:rFonts w:hint="eastAsia" w:ascii="宋体" w:hAnsi="宋体" w:eastAsia="宋体" w:cs="宋体"/>
                <w:bCs/>
                <w:color w:val="000000"/>
                <w:kern w:val="0"/>
                <w:sz w:val="24"/>
                <w:szCs w:val="24"/>
                <w:lang w:val="en-US" w:eastAsia="zh-CN"/>
              </w:rPr>
            </w:pPr>
            <w:r>
              <w:rPr>
                <w:rFonts w:hint="eastAsia" w:ascii="宋体" w:hAnsi="宋体" w:eastAsia="宋体" w:cs="宋体"/>
                <w:color w:val="auto"/>
                <w:kern w:val="0"/>
                <w:sz w:val="24"/>
                <w:szCs w:val="24"/>
                <w:highlight w:val="none"/>
                <w:lang w:val="en-US" w:eastAsia="zh-CN"/>
              </w:rPr>
              <w:t>环境标志产品认证</w:t>
            </w:r>
          </w:p>
        </w:tc>
        <w:tc>
          <w:tcPr>
            <w:tcW w:w="431" w:type="pct"/>
            <w:tcBorders>
              <w:tl2br w:val="nil"/>
              <w:tr2bl w:val="nil"/>
            </w:tcBorders>
            <w:vAlign w:val="center"/>
          </w:tcPr>
          <w:p w14:paraId="5BC95ED2">
            <w:pPr>
              <w:widowControl/>
              <w:spacing w:line="360" w:lineRule="auto"/>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w:t>
            </w:r>
          </w:p>
        </w:tc>
        <w:tc>
          <w:tcPr>
            <w:tcW w:w="3071" w:type="pct"/>
            <w:tcBorders>
              <w:tl2br w:val="nil"/>
              <w:tr2bl w:val="nil"/>
            </w:tcBorders>
            <w:vAlign w:val="center"/>
          </w:tcPr>
          <w:p w14:paraId="5C24C754">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专用设备整机符合GB/T24021-2001要求，通过中国环境标志产品认证(提供与投标产品型号一致的整机中国环境标志产品认证证书并提供全国认证认可信息公共服务平台官网http://cx.cnca.cn/查询截图),全部满足得2分。</w:t>
            </w:r>
          </w:p>
        </w:tc>
      </w:tr>
      <w:tr w14:paraId="4BC949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6" w:type="pct"/>
            <w:tcBorders>
              <w:tl2br w:val="nil"/>
              <w:tr2bl w:val="nil"/>
            </w:tcBorders>
            <w:vAlign w:val="center"/>
          </w:tcPr>
          <w:p w14:paraId="5189EA3E">
            <w:pPr>
              <w:widowControl/>
              <w:spacing w:line="360" w:lineRule="auto"/>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w:t>
            </w:r>
          </w:p>
        </w:tc>
        <w:tc>
          <w:tcPr>
            <w:tcW w:w="548" w:type="pct"/>
            <w:vMerge w:val="continue"/>
            <w:tcBorders>
              <w:tl2br w:val="nil"/>
              <w:tr2bl w:val="nil"/>
            </w:tcBorders>
            <w:vAlign w:val="center"/>
          </w:tcPr>
          <w:p w14:paraId="42319E4F">
            <w:pPr>
              <w:spacing w:line="360" w:lineRule="auto"/>
              <w:rPr>
                <w:rFonts w:hint="eastAsia" w:ascii="宋体" w:hAnsi="宋体" w:eastAsia="宋体" w:cs="宋体"/>
                <w:bCs/>
                <w:color w:val="000000"/>
                <w:sz w:val="24"/>
                <w:szCs w:val="24"/>
              </w:rPr>
            </w:pPr>
          </w:p>
        </w:tc>
        <w:tc>
          <w:tcPr>
            <w:tcW w:w="572" w:type="pct"/>
            <w:tcBorders>
              <w:tl2br w:val="nil"/>
              <w:tr2bl w:val="nil"/>
            </w:tcBorders>
            <w:vAlign w:val="center"/>
          </w:tcPr>
          <w:p w14:paraId="7F260A5F">
            <w:pPr>
              <w:widowControl/>
              <w:spacing w:line="360" w:lineRule="auto"/>
              <w:jc w:val="center"/>
              <w:rPr>
                <w:rFonts w:hint="default"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人员配置</w:t>
            </w:r>
          </w:p>
        </w:tc>
        <w:tc>
          <w:tcPr>
            <w:tcW w:w="431" w:type="pct"/>
            <w:tcBorders>
              <w:tl2br w:val="nil"/>
              <w:tr2bl w:val="nil"/>
            </w:tcBorders>
            <w:vAlign w:val="center"/>
          </w:tcPr>
          <w:p w14:paraId="7EE8A0D8">
            <w:pPr>
              <w:widowControl/>
              <w:spacing w:line="360" w:lineRule="auto"/>
              <w:jc w:val="center"/>
              <w:rPr>
                <w:rFonts w:hint="default"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6</w:t>
            </w:r>
          </w:p>
        </w:tc>
        <w:tc>
          <w:tcPr>
            <w:tcW w:w="3071" w:type="pct"/>
            <w:tcBorders>
              <w:tl2br w:val="nil"/>
              <w:tr2bl w:val="nil"/>
            </w:tcBorders>
            <w:vAlign w:val="center"/>
          </w:tcPr>
          <w:p w14:paraId="036117B9">
            <w:pPr>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对本项目配备的</w:t>
            </w:r>
            <w:r>
              <w:rPr>
                <w:rFonts w:hint="eastAsia" w:ascii="宋体" w:hAnsi="宋体" w:eastAsia="宋体" w:cs="宋体"/>
                <w:color w:val="auto"/>
                <w:kern w:val="0"/>
                <w:sz w:val="24"/>
                <w:szCs w:val="24"/>
                <w:highlight w:val="none"/>
                <w:lang w:val="en-US" w:eastAsia="zh-CN"/>
              </w:rPr>
              <w:t>服务人员</w:t>
            </w:r>
            <w:r>
              <w:rPr>
                <w:rFonts w:hint="default" w:ascii="宋体" w:hAnsi="宋体" w:eastAsia="宋体" w:cs="宋体"/>
                <w:color w:val="auto"/>
                <w:kern w:val="0"/>
                <w:sz w:val="24"/>
                <w:szCs w:val="24"/>
                <w:highlight w:val="none"/>
                <w:lang w:val="en-US" w:eastAsia="zh-CN"/>
              </w:rPr>
              <w:t>进行评审</w:t>
            </w:r>
            <w:r>
              <w:rPr>
                <w:rFonts w:hint="eastAsia" w:ascii="宋体" w:hAnsi="宋体" w:eastAsia="宋体" w:cs="宋体"/>
                <w:color w:val="auto"/>
                <w:kern w:val="0"/>
                <w:sz w:val="24"/>
                <w:szCs w:val="24"/>
                <w:highlight w:val="none"/>
                <w:lang w:val="en-US" w:eastAsia="zh-CN"/>
              </w:rPr>
              <w:t>：每</w:t>
            </w:r>
            <w:r>
              <w:rPr>
                <w:rFonts w:hint="default" w:ascii="宋体" w:hAnsi="宋体" w:eastAsia="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lang w:val="en-US" w:eastAsia="zh-CN"/>
              </w:rPr>
              <w:t>一名电工（具备电工证）</w:t>
            </w:r>
            <w:r>
              <w:rPr>
                <w:rFonts w:hint="default"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，最多得3分</w:t>
            </w:r>
            <w:r>
              <w:rPr>
                <w:rFonts w:hint="default"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每</w:t>
            </w:r>
            <w:r>
              <w:rPr>
                <w:rFonts w:hint="default" w:ascii="宋体" w:hAnsi="宋体" w:eastAsia="宋体" w:cs="宋体"/>
                <w:color w:val="auto"/>
                <w:kern w:val="0"/>
                <w:sz w:val="24"/>
                <w:szCs w:val="24"/>
                <w:highlight w:val="none"/>
                <w:lang w:val="en-US" w:eastAsia="zh-CN"/>
              </w:rPr>
              <w:t>配备</w:t>
            </w:r>
            <w:r>
              <w:rPr>
                <w:rFonts w:hint="eastAsia" w:ascii="宋体" w:hAnsi="宋体" w:eastAsia="宋体" w:cs="宋体"/>
                <w:color w:val="auto"/>
                <w:kern w:val="0"/>
                <w:sz w:val="24"/>
                <w:szCs w:val="24"/>
                <w:highlight w:val="none"/>
                <w:lang w:val="en-US" w:eastAsia="zh-CN"/>
              </w:rPr>
              <w:t>一名水暖工（具备水暖工证）</w:t>
            </w:r>
            <w:r>
              <w:rPr>
                <w:rFonts w:hint="default" w:ascii="宋体" w:hAnsi="宋体" w:eastAsia="宋体" w:cs="宋体"/>
                <w:color w:val="auto"/>
                <w:kern w:val="0"/>
                <w:sz w:val="24"/>
                <w:szCs w:val="24"/>
                <w:highlight w:val="none"/>
                <w:lang w:val="en-US" w:eastAsia="zh-CN"/>
              </w:rPr>
              <w:t>得</w:t>
            </w:r>
            <w:r>
              <w:rPr>
                <w:rFonts w:hint="eastAsia" w:ascii="宋体" w:hAnsi="宋体" w:eastAsia="宋体" w:cs="宋体"/>
                <w:color w:val="auto"/>
                <w:kern w:val="0"/>
                <w:sz w:val="24"/>
                <w:szCs w:val="24"/>
                <w:highlight w:val="none"/>
                <w:lang w:val="en-US" w:eastAsia="zh-CN"/>
              </w:rPr>
              <w:t>1</w:t>
            </w:r>
            <w:r>
              <w:rPr>
                <w:rFonts w:hint="default"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val="en-US" w:eastAsia="zh-CN"/>
              </w:rPr>
              <w:t>，最多得3分。</w:t>
            </w:r>
          </w:p>
          <w:p w14:paraId="6AA74155">
            <w:pPr>
              <w:spacing w:line="360" w:lineRule="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提供人员简历、</w:t>
            </w:r>
            <w:r>
              <w:rPr>
                <w:rFonts w:hint="eastAsia" w:ascii="宋体" w:hAnsi="宋体" w:eastAsia="宋体" w:cs="宋体"/>
                <w:color w:val="auto"/>
                <w:kern w:val="0"/>
                <w:sz w:val="24"/>
                <w:szCs w:val="24"/>
                <w:highlight w:val="none"/>
                <w:lang w:val="en-US" w:eastAsia="zh-CN"/>
              </w:rPr>
              <w:t>电工、水暖工证书、</w:t>
            </w:r>
            <w:r>
              <w:rPr>
                <w:rFonts w:hint="default" w:ascii="宋体" w:hAnsi="宋体" w:eastAsia="宋体" w:cs="宋体"/>
                <w:color w:val="auto"/>
                <w:kern w:val="0"/>
                <w:sz w:val="24"/>
                <w:szCs w:val="24"/>
                <w:highlight w:val="none"/>
                <w:lang w:val="en-US" w:eastAsia="zh-CN"/>
              </w:rPr>
              <w:t>与本单位签订的劳动合同以及人员连续的近三个月社保证明材料</w:t>
            </w:r>
            <w:r>
              <w:rPr>
                <w:rFonts w:hint="eastAsia" w:ascii="宋体" w:hAnsi="宋体" w:eastAsia="宋体" w:cs="宋体"/>
                <w:color w:val="auto"/>
                <w:kern w:val="0"/>
                <w:sz w:val="24"/>
                <w:szCs w:val="24"/>
                <w:highlight w:val="none"/>
                <w:lang w:val="en-US" w:eastAsia="zh-CN"/>
              </w:rPr>
              <w:t>。</w:t>
            </w:r>
          </w:p>
        </w:tc>
      </w:tr>
      <w:tr w14:paraId="2267D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376" w:type="pct"/>
            <w:tcBorders>
              <w:tl2br w:val="nil"/>
              <w:tr2bl w:val="nil"/>
            </w:tcBorders>
            <w:vAlign w:val="center"/>
          </w:tcPr>
          <w:p w14:paraId="660F5DA0">
            <w:pPr>
              <w:spacing w:line="360" w:lineRule="auto"/>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p>
        </w:tc>
        <w:tc>
          <w:tcPr>
            <w:tcW w:w="548" w:type="pct"/>
            <w:vMerge w:val="restart"/>
            <w:tcBorders>
              <w:tl2br w:val="nil"/>
              <w:tr2bl w:val="nil"/>
            </w:tcBorders>
            <w:vAlign w:val="center"/>
          </w:tcPr>
          <w:p w14:paraId="15E37D98">
            <w:pPr>
              <w:spacing w:line="360" w:lineRule="auto"/>
              <w:jc w:val="center"/>
              <w:rPr>
                <w:rFonts w:hint="eastAsia" w:ascii="宋体" w:hAnsi="宋体" w:eastAsia="宋体" w:cs="宋体"/>
                <w:bCs/>
                <w:color w:val="000000"/>
                <w:kern w:val="0"/>
                <w:sz w:val="24"/>
                <w:szCs w:val="24"/>
                <w:highlight w:val="yellow"/>
              </w:rPr>
            </w:pPr>
            <w:r>
              <w:rPr>
                <w:rFonts w:hint="eastAsia" w:ascii="宋体" w:hAnsi="宋体" w:eastAsia="宋体" w:cs="宋体"/>
                <w:bCs/>
                <w:kern w:val="0"/>
                <w:sz w:val="24"/>
                <w:szCs w:val="24"/>
              </w:rPr>
              <w:t>技术部分（</w:t>
            </w:r>
            <w:r>
              <w:rPr>
                <w:rFonts w:hint="eastAsia" w:ascii="宋体" w:hAnsi="宋体" w:eastAsia="宋体" w:cs="宋体"/>
                <w:bCs/>
                <w:kern w:val="0"/>
                <w:sz w:val="24"/>
                <w:szCs w:val="24"/>
                <w:lang w:val="en-US" w:eastAsia="zh-CN"/>
              </w:rPr>
              <w:t>50</w:t>
            </w:r>
            <w:r>
              <w:rPr>
                <w:rFonts w:hint="eastAsia" w:ascii="宋体" w:hAnsi="宋体" w:eastAsia="宋体" w:cs="宋体"/>
                <w:bCs/>
                <w:kern w:val="0"/>
                <w:sz w:val="24"/>
                <w:szCs w:val="24"/>
              </w:rPr>
              <w:t>分）</w:t>
            </w:r>
          </w:p>
        </w:tc>
        <w:tc>
          <w:tcPr>
            <w:tcW w:w="572" w:type="pct"/>
            <w:tcBorders>
              <w:tl2br w:val="nil"/>
              <w:tr2bl w:val="nil"/>
            </w:tcBorders>
            <w:vAlign w:val="center"/>
          </w:tcPr>
          <w:p w14:paraId="1EAA8241">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技术参数响应程度</w:t>
            </w:r>
          </w:p>
        </w:tc>
        <w:tc>
          <w:tcPr>
            <w:tcW w:w="431" w:type="pct"/>
            <w:tcBorders>
              <w:tl2br w:val="nil"/>
              <w:tr2bl w:val="nil"/>
            </w:tcBorders>
            <w:vAlign w:val="center"/>
          </w:tcPr>
          <w:p w14:paraId="3BF6D126">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20</w:t>
            </w:r>
          </w:p>
        </w:tc>
        <w:tc>
          <w:tcPr>
            <w:tcW w:w="3071" w:type="pct"/>
            <w:tcBorders>
              <w:tl2br w:val="nil"/>
              <w:tr2bl w:val="nil"/>
            </w:tcBorders>
            <w:vAlign w:val="center"/>
          </w:tcPr>
          <w:p w14:paraId="4EE69B95">
            <w:pPr>
              <w:pStyle w:val="7"/>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投标人</w:t>
            </w:r>
            <w:r>
              <w:rPr>
                <w:rFonts w:hint="eastAsia" w:ascii="宋体" w:hAnsi="宋体" w:eastAsia="宋体" w:cs="宋体"/>
                <w:color w:val="auto"/>
                <w:kern w:val="0"/>
                <w:sz w:val="24"/>
                <w:szCs w:val="24"/>
                <w:highlight w:val="none"/>
              </w:rPr>
              <w:t>所投产品完全满足文件技术参数，与</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文件的技术参数要求逐条完全响应的计</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分，“▲”为重要指标，不满足的每项扣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分；无标识的为一般指标，不满足的每项扣1分，扣完为止。</w:t>
            </w:r>
          </w:p>
          <w:p w14:paraId="17BD4275">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注：以参数及产品技术规格中要求提供的证明材料为准，按要求提供证明材料的视为未响应。</w:t>
            </w:r>
          </w:p>
          <w:p w14:paraId="62B1978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（证明材料涉及网站查询的应响应文件中提供查询网址，查询截图，且在有效期内，凡不能查询到或型号不符、过期等均视为不响应条款）</w:t>
            </w:r>
          </w:p>
        </w:tc>
      </w:tr>
      <w:tr w14:paraId="0561D9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376" w:type="pct"/>
            <w:tcBorders>
              <w:tl2br w:val="nil"/>
              <w:tr2bl w:val="nil"/>
            </w:tcBorders>
            <w:vAlign w:val="center"/>
          </w:tcPr>
          <w:p w14:paraId="7812BFE4">
            <w:pPr>
              <w:widowControl/>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548" w:type="pct"/>
            <w:vMerge w:val="continue"/>
            <w:tcBorders>
              <w:tl2br w:val="nil"/>
              <w:tr2bl w:val="nil"/>
            </w:tcBorders>
            <w:vAlign w:val="center"/>
          </w:tcPr>
          <w:p w14:paraId="42B7FE2B">
            <w:pPr>
              <w:widowControl/>
              <w:spacing w:line="360" w:lineRule="auto"/>
              <w:jc w:val="left"/>
              <w:rPr>
                <w:rFonts w:hint="eastAsia" w:ascii="宋体" w:hAnsi="宋体" w:eastAsia="宋体" w:cs="宋体"/>
                <w:bCs/>
                <w:color w:val="000000"/>
                <w:kern w:val="0"/>
                <w:sz w:val="24"/>
                <w:szCs w:val="24"/>
                <w:highlight w:val="yellow"/>
              </w:rPr>
            </w:pPr>
          </w:p>
        </w:tc>
        <w:tc>
          <w:tcPr>
            <w:tcW w:w="572" w:type="pct"/>
            <w:tcBorders>
              <w:tl2br w:val="nil"/>
              <w:tr2bl w:val="nil"/>
            </w:tcBorders>
            <w:vAlign w:val="center"/>
          </w:tcPr>
          <w:p w14:paraId="43EF6F8F">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实施方案</w:t>
            </w:r>
          </w:p>
        </w:tc>
        <w:tc>
          <w:tcPr>
            <w:tcW w:w="431" w:type="pct"/>
            <w:tcBorders>
              <w:tl2br w:val="nil"/>
              <w:tr2bl w:val="nil"/>
            </w:tcBorders>
            <w:vAlign w:val="center"/>
          </w:tcPr>
          <w:p w14:paraId="1F8E7A3E">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cs="宋体"/>
                <w:bCs/>
                <w:color w:val="auto"/>
                <w:kern w:val="2"/>
                <w:sz w:val="24"/>
                <w:szCs w:val="24"/>
                <w:highlight w:val="none"/>
                <w:lang w:val="en-US" w:eastAsia="zh-CN"/>
              </w:rPr>
              <w:t>15</w:t>
            </w:r>
          </w:p>
        </w:tc>
        <w:tc>
          <w:tcPr>
            <w:tcW w:w="3071" w:type="pct"/>
            <w:tcBorders>
              <w:tl2br w:val="nil"/>
              <w:tr2bl w:val="nil"/>
            </w:tcBorders>
            <w:vAlign w:val="center"/>
          </w:tcPr>
          <w:p w14:paraId="551DFC78">
            <w:pPr>
              <w:spacing w:line="360" w:lineRule="auto"/>
              <w:jc w:val="left"/>
              <w:rPr>
                <w:rFonts w:hint="eastAsia" w:ascii="宋体" w:hAnsi="宋体" w:eastAsia="宋体" w:cs="宋体"/>
                <w:color w:val="auto"/>
                <w:sz w:val="24"/>
                <w:szCs w:val="24"/>
                <w:highlight w:val="none"/>
                <w:shd w:val="clear" w:color="auto" w:fill="FFFFFF" w:themeFill="background1"/>
                <w:lang w:eastAsia="zh-CN"/>
              </w:rPr>
            </w:pPr>
            <w:r>
              <w:rPr>
                <w:rFonts w:hint="eastAsia" w:ascii="宋体" w:hAnsi="宋体" w:eastAsia="宋体" w:cs="宋体"/>
                <w:color w:val="auto"/>
                <w:sz w:val="24"/>
                <w:szCs w:val="24"/>
                <w:highlight w:val="none"/>
                <w:shd w:val="clear" w:color="auto" w:fill="FFFFFF" w:themeFill="background1"/>
              </w:rPr>
              <w:t>根据</w:t>
            </w:r>
            <w:r>
              <w:rPr>
                <w:rFonts w:hint="eastAsia" w:ascii="宋体" w:hAnsi="宋体" w:eastAsia="宋体" w:cs="宋体"/>
                <w:color w:val="auto"/>
                <w:sz w:val="24"/>
                <w:szCs w:val="24"/>
                <w:highlight w:val="none"/>
                <w:shd w:val="clear" w:color="auto" w:fill="FFFFFF" w:themeFill="background1"/>
                <w:lang w:val="en-US" w:eastAsia="zh-CN"/>
              </w:rPr>
              <w:t>招标</w:t>
            </w:r>
            <w:r>
              <w:rPr>
                <w:rFonts w:hint="eastAsia" w:ascii="宋体" w:hAnsi="宋体" w:eastAsia="宋体" w:cs="宋体"/>
                <w:color w:val="auto"/>
                <w:sz w:val="24"/>
                <w:szCs w:val="24"/>
                <w:highlight w:val="none"/>
                <w:shd w:val="clear" w:color="auto" w:fill="FFFFFF" w:themeFill="background1"/>
              </w:rPr>
              <w:t>文件中的采购需求，提供具有针对性的</w:t>
            </w:r>
            <w:r>
              <w:rPr>
                <w:rFonts w:hint="eastAsia" w:ascii="宋体" w:hAnsi="宋体" w:eastAsia="宋体" w:cs="宋体"/>
                <w:color w:val="auto"/>
                <w:sz w:val="24"/>
                <w:szCs w:val="24"/>
                <w:highlight w:val="none"/>
                <w:shd w:val="clear" w:color="auto" w:fill="FFFFFF" w:themeFill="background1"/>
                <w:lang w:val="en-US" w:eastAsia="zh-CN"/>
              </w:rPr>
              <w:t>实施方案</w:t>
            </w:r>
            <w:r>
              <w:rPr>
                <w:rFonts w:hint="eastAsia" w:ascii="宋体" w:hAnsi="宋体" w:eastAsia="宋体" w:cs="宋体"/>
                <w:color w:val="auto"/>
                <w:sz w:val="24"/>
                <w:szCs w:val="24"/>
                <w:highlight w:val="none"/>
                <w:shd w:val="clear" w:color="auto" w:fill="FFFFFF" w:themeFill="background1"/>
              </w:rPr>
              <w:t>，内容包括但不限于①</w:t>
            </w:r>
            <w:r>
              <w:rPr>
                <w:rFonts w:hint="eastAsia" w:ascii="宋体" w:hAnsi="宋体" w:eastAsia="宋体" w:cs="宋体"/>
                <w:color w:val="auto"/>
                <w:sz w:val="24"/>
                <w:szCs w:val="24"/>
                <w:highlight w:val="none"/>
                <w:shd w:val="clear" w:color="auto" w:fill="FFFFFF" w:themeFill="background1"/>
                <w:lang w:val="en-US" w:eastAsia="zh-CN"/>
              </w:rPr>
              <w:t>工作流程及管理制度</w:t>
            </w:r>
            <w:r>
              <w:rPr>
                <w:rFonts w:hint="eastAsia" w:ascii="宋体" w:hAnsi="宋体" w:eastAsia="宋体" w:cs="宋体"/>
                <w:color w:val="auto"/>
                <w:sz w:val="24"/>
                <w:szCs w:val="24"/>
                <w:highlight w:val="none"/>
                <w:shd w:val="clear" w:color="auto" w:fill="FFFFFF" w:themeFill="background1"/>
              </w:rPr>
              <w:t>、②</w:t>
            </w:r>
            <w:r>
              <w:rPr>
                <w:rFonts w:hint="eastAsia" w:ascii="宋体" w:hAnsi="宋体" w:eastAsia="宋体" w:cs="宋体"/>
                <w:color w:val="auto"/>
                <w:sz w:val="24"/>
                <w:szCs w:val="24"/>
                <w:highlight w:val="none"/>
                <w:shd w:val="clear" w:color="auto" w:fill="FFFFFF" w:themeFill="background1"/>
                <w:lang w:val="en-US" w:eastAsia="zh-CN"/>
              </w:rPr>
              <w:t>安装方案、③验收方案、④供货计划、⑤实施计划</w:t>
            </w:r>
            <w:r>
              <w:rPr>
                <w:rFonts w:hint="eastAsia" w:ascii="宋体" w:hAnsi="宋体" w:eastAsia="宋体" w:cs="宋体"/>
                <w:color w:val="auto"/>
                <w:sz w:val="24"/>
                <w:szCs w:val="24"/>
                <w:highlight w:val="none"/>
                <w:shd w:val="clear" w:color="auto" w:fill="FFFFFF" w:themeFill="background1"/>
                <w:lang w:eastAsia="zh-CN"/>
              </w:rPr>
              <w:t>。</w:t>
            </w:r>
          </w:p>
          <w:p w14:paraId="120095D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themeFill="background1"/>
                <w:lang w:eastAsia="zh-CN"/>
              </w:rPr>
              <w:t>以上内容都包含且满足采购需求的得</w:t>
            </w:r>
            <w:r>
              <w:rPr>
                <w:rFonts w:hint="eastAsia" w:ascii="宋体" w:hAnsi="宋体" w:eastAsia="宋体" w:cs="宋体"/>
                <w:color w:val="auto"/>
                <w:sz w:val="24"/>
                <w:szCs w:val="24"/>
                <w:highlight w:val="none"/>
                <w:shd w:val="clear" w:color="auto" w:fill="FFFFFF" w:themeFill="background1"/>
                <w:lang w:val="en-US" w:eastAsia="zh-CN"/>
              </w:rPr>
              <w:t>15</w:t>
            </w:r>
            <w:r>
              <w:rPr>
                <w:rFonts w:hint="eastAsia" w:ascii="宋体" w:hAnsi="宋体" w:eastAsia="宋体" w:cs="宋体"/>
                <w:color w:val="auto"/>
                <w:sz w:val="24"/>
                <w:szCs w:val="24"/>
                <w:highlight w:val="none"/>
                <w:shd w:val="clear" w:color="auto" w:fill="FFFFFF" w:themeFill="background1"/>
                <w:lang w:eastAsia="zh-CN"/>
              </w:rPr>
              <w:t>分；每缺少一项内容的扣</w:t>
            </w:r>
            <w:r>
              <w:rPr>
                <w:rFonts w:hint="eastAsia" w:ascii="宋体" w:hAnsi="宋体" w:eastAsia="宋体" w:cs="宋体"/>
                <w:color w:val="auto"/>
                <w:sz w:val="24"/>
                <w:szCs w:val="24"/>
                <w:highlight w:val="none"/>
                <w:shd w:val="clear" w:color="auto" w:fill="FFFFFF" w:themeFill="background1"/>
                <w:lang w:val="en-US" w:eastAsia="zh-CN"/>
              </w:rPr>
              <w:t>3</w:t>
            </w:r>
            <w:r>
              <w:rPr>
                <w:rFonts w:hint="eastAsia" w:ascii="宋体" w:hAnsi="宋体" w:eastAsia="宋体" w:cs="宋体"/>
                <w:color w:val="auto"/>
                <w:sz w:val="24"/>
                <w:szCs w:val="24"/>
                <w:highlight w:val="none"/>
                <w:shd w:val="clear" w:color="auto" w:fill="FFFFFF" w:themeFill="background1"/>
                <w:lang w:eastAsia="zh-CN"/>
              </w:rPr>
              <w:t>分；每有一处缺陷的扣</w:t>
            </w:r>
            <w:r>
              <w:rPr>
                <w:rFonts w:hint="eastAsia" w:ascii="宋体" w:hAnsi="宋体" w:eastAsia="宋体" w:cs="宋体"/>
                <w:color w:val="auto"/>
                <w:sz w:val="24"/>
                <w:szCs w:val="24"/>
                <w:highlight w:val="none"/>
                <w:shd w:val="clear" w:color="auto" w:fill="FFFFFF" w:themeFill="background1"/>
                <w:lang w:val="en-US" w:eastAsia="zh-CN"/>
              </w:rPr>
              <w:t>1.5</w:t>
            </w:r>
            <w:r>
              <w:rPr>
                <w:rFonts w:hint="eastAsia" w:ascii="宋体" w:hAnsi="宋体" w:eastAsia="宋体" w:cs="宋体"/>
                <w:color w:val="auto"/>
                <w:sz w:val="24"/>
                <w:szCs w:val="24"/>
                <w:highlight w:val="none"/>
                <w:shd w:val="clear" w:color="auto" w:fill="FFFFFF" w:themeFill="background1"/>
                <w:lang w:eastAsia="zh-CN"/>
              </w:rPr>
              <w:t>分；扣完为止，未提供不得分。（缺陷是指：存在不适用该项目实际情况的情形、凭空编造、内容前后不一致、前后逻辑错误、涉及的规范及标准错误、地点区域错误、内容缺失、不符合采购需求的任意一项）</w:t>
            </w:r>
          </w:p>
        </w:tc>
      </w:tr>
      <w:tr w14:paraId="52FF1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376" w:type="pct"/>
            <w:tcBorders>
              <w:tl2br w:val="nil"/>
              <w:tr2bl w:val="nil"/>
            </w:tcBorders>
            <w:vAlign w:val="center"/>
          </w:tcPr>
          <w:p w14:paraId="35BCDC42">
            <w:pPr>
              <w:widowControl/>
              <w:spacing w:line="360" w:lineRule="auto"/>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548" w:type="pct"/>
            <w:vMerge w:val="continue"/>
            <w:tcBorders>
              <w:tl2br w:val="nil"/>
              <w:tr2bl w:val="nil"/>
            </w:tcBorders>
            <w:vAlign w:val="center"/>
          </w:tcPr>
          <w:p w14:paraId="68F1E254">
            <w:pPr>
              <w:widowControl/>
              <w:spacing w:line="360" w:lineRule="auto"/>
              <w:jc w:val="left"/>
              <w:rPr>
                <w:rFonts w:hint="eastAsia" w:ascii="宋体" w:hAnsi="宋体" w:eastAsia="宋体" w:cs="宋体"/>
                <w:bCs/>
                <w:color w:val="000000"/>
                <w:kern w:val="0"/>
                <w:sz w:val="24"/>
                <w:szCs w:val="24"/>
                <w:highlight w:val="yellow"/>
              </w:rPr>
            </w:pPr>
          </w:p>
        </w:tc>
        <w:tc>
          <w:tcPr>
            <w:tcW w:w="572" w:type="pct"/>
            <w:tcBorders>
              <w:tl2br w:val="nil"/>
              <w:tr2bl w:val="nil"/>
            </w:tcBorders>
            <w:vAlign w:val="center"/>
          </w:tcPr>
          <w:p w14:paraId="09A64FEC">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应急处理方案</w:t>
            </w:r>
          </w:p>
        </w:tc>
        <w:tc>
          <w:tcPr>
            <w:tcW w:w="431" w:type="pct"/>
            <w:tcBorders>
              <w:tl2br w:val="nil"/>
              <w:tr2bl w:val="nil"/>
            </w:tcBorders>
            <w:vAlign w:val="center"/>
          </w:tcPr>
          <w:p w14:paraId="60762E06">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cs="宋体"/>
                <w:bCs/>
                <w:color w:val="auto"/>
                <w:kern w:val="2"/>
                <w:sz w:val="24"/>
                <w:szCs w:val="24"/>
                <w:highlight w:val="none"/>
                <w:lang w:val="en-US" w:eastAsia="zh-CN"/>
              </w:rPr>
              <w:t>9</w:t>
            </w:r>
          </w:p>
        </w:tc>
        <w:tc>
          <w:tcPr>
            <w:tcW w:w="3071" w:type="pct"/>
            <w:tcBorders>
              <w:tl2br w:val="nil"/>
              <w:tr2bl w:val="nil"/>
            </w:tcBorders>
            <w:vAlign w:val="center"/>
          </w:tcPr>
          <w:p w14:paraId="16D409D9">
            <w:pPr>
              <w:spacing w:line="360" w:lineRule="auto"/>
              <w:jc w:val="left"/>
              <w:rPr>
                <w:rFonts w:hint="eastAsia" w:ascii="宋体" w:hAnsi="宋体" w:eastAsia="宋体" w:cs="宋体"/>
                <w:color w:val="auto"/>
                <w:sz w:val="24"/>
                <w:szCs w:val="24"/>
                <w:highlight w:val="none"/>
                <w:shd w:val="clear" w:color="auto" w:fill="FFFFFF" w:themeFill="background1"/>
                <w:lang w:eastAsia="zh-CN"/>
              </w:rPr>
            </w:pPr>
            <w:r>
              <w:rPr>
                <w:rFonts w:hint="eastAsia" w:ascii="宋体" w:hAnsi="宋体" w:eastAsia="宋体" w:cs="宋体"/>
                <w:color w:val="auto"/>
                <w:sz w:val="24"/>
                <w:szCs w:val="24"/>
                <w:highlight w:val="none"/>
                <w:shd w:val="clear" w:color="auto" w:fill="FFFFFF" w:themeFill="background1"/>
              </w:rPr>
              <w:t>根据</w:t>
            </w:r>
            <w:r>
              <w:rPr>
                <w:rFonts w:hint="eastAsia" w:ascii="宋体" w:hAnsi="宋体" w:eastAsia="宋体" w:cs="宋体"/>
                <w:color w:val="auto"/>
                <w:sz w:val="24"/>
                <w:szCs w:val="24"/>
                <w:highlight w:val="none"/>
                <w:shd w:val="clear" w:color="auto" w:fill="FFFFFF" w:themeFill="background1"/>
                <w:lang w:val="en-US" w:eastAsia="zh-CN"/>
              </w:rPr>
              <w:t>招标</w:t>
            </w:r>
            <w:r>
              <w:rPr>
                <w:rFonts w:hint="eastAsia" w:ascii="宋体" w:hAnsi="宋体" w:eastAsia="宋体" w:cs="宋体"/>
                <w:color w:val="auto"/>
                <w:sz w:val="24"/>
                <w:szCs w:val="24"/>
                <w:highlight w:val="none"/>
                <w:shd w:val="clear" w:color="auto" w:fill="FFFFFF" w:themeFill="background1"/>
              </w:rPr>
              <w:t>文件中的采购需求，提供具有针对性的</w:t>
            </w:r>
            <w:r>
              <w:rPr>
                <w:rFonts w:hint="eastAsia" w:ascii="宋体" w:hAnsi="宋体" w:eastAsia="宋体" w:cs="宋体"/>
                <w:color w:val="auto"/>
                <w:sz w:val="24"/>
                <w:szCs w:val="24"/>
                <w:highlight w:val="none"/>
                <w:shd w:val="clear" w:color="auto" w:fill="FFFFFF" w:themeFill="background1"/>
                <w:lang w:val="en-US" w:eastAsia="zh-CN"/>
              </w:rPr>
              <w:t>实施方案</w:t>
            </w:r>
            <w:r>
              <w:rPr>
                <w:rFonts w:hint="eastAsia" w:ascii="宋体" w:hAnsi="宋体" w:eastAsia="宋体" w:cs="宋体"/>
                <w:color w:val="auto"/>
                <w:sz w:val="24"/>
                <w:szCs w:val="24"/>
                <w:highlight w:val="none"/>
                <w:shd w:val="clear" w:color="auto" w:fill="FFFFFF" w:themeFill="background1"/>
              </w:rPr>
              <w:t>，内容包括但不限于①</w:t>
            </w:r>
            <w:r>
              <w:rPr>
                <w:rFonts w:hint="eastAsia" w:ascii="宋体" w:hAnsi="宋体" w:eastAsia="宋体" w:cs="宋体"/>
                <w:color w:val="auto"/>
                <w:sz w:val="24"/>
                <w:szCs w:val="24"/>
                <w:highlight w:val="none"/>
                <w:shd w:val="clear" w:color="auto" w:fill="FFFFFF" w:themeFill="background1"/>
                <w:lang w:val="en-US" w:eastAsia="zh-CN"/>
              </w:rPr>
              <w:t>如因饮用水出现影响健康问题处理方案</w:t>
            </w:r>
            <w:r>
              <w:rPr>
                <w:rFonts w:hint="eastAsia" w:ascii="宋体" w:hAnsi="宋体" w:eastAsia="宋体" w:cs="宋体"/>
                <w:color w:val="auto"/>
                <w:sz w:val="24"/>
                <w:szCs w:val="24"/>
                <w:highlight w:val="none"/>
                <w:shd w:val="clear" w:color="auto" w:fill="FFFFFF" w:themeFill="background1"/>
              </w:rPr>
              <w:t>、②</w:t>
            </w:r>
            <w:r>
              <w:rPr>
                <w:rFonts w:hint="eastAsia" w:ascii="宋体" w:hAnsi="宋体" w:eastAsia="宋体" w:cs="宋体"/>
                <w:color w:val="auto"/>
                <w:sz w:val="24"/>
                <w:szCs w:val="24"/>
                <w:highlight w:val="none"/>
                <w:shd w:val="clear" w:color="auto" w:fill="FFFFFF" w:themeFill="background1"/>
                <w:lang w:val="en-US" w:eastAsia="zh-CN"/>
              </w:rPr>
              <w:t>如机器临时出现故障及时提供应急备品备机的应对方案、③如机器出现故障的处理措施</w:t>
            </w:r>
            <w:r>
              <w:rPr>
                <w:rFonts w:hint="eastAsia" w:ascii="宋体" w:hAnsi="宋体" w:eastAsia="宋体" w:cs="宋体"/>
                <w:color w:val="auto"/>
                <w:sz w:val="24"/>
                <w:szCs w:val="24"/>
                <w:highlight w:val="none"/>
                <w:shd w:val="clear" w:color="auto" w:fill="FFFFFF" w:themeFill="background1"/>
                <w:lang w:eastAsia="zh-CN"/>
              </w:rPr>
              <w:t>。</w:t>
            </w:r>
          </w:p>
          <w:p w14:paraId="2B6F9734">
            <w:pPr>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shd w:val="clear" w:color="auto" w:fill="FFFFFF" w:themeFill="background1"/>
                <w:lang w:eastAsia="zh-CN"/>
              </w:rPr>
              <w:t>以上内容都包含且满足采购需求的得</w:t>
            </w:r>
            <w:r>
              <w:rPr>
                <w:rFonts w:hint="eastAsia" w:ascii="宋体" w:hAnsi="宋体" w:eastAsia="宋体" w:cs="宋体"/>
                <w:color w:val="auto"/>
                <w:sz w:val="24"/>
                <w:szCs w:val="24"/>
                <w:highlight w:val="none"/>
                <w:shd w:val="clear" w:color="auto" w:fill="FFFFFF" w:themeFill="background1"/>
                <w:lang w:val="en-US" w:eastAsia="zh-CN"/>
              </w:rPr>
              <w:t>9</w:t>
            </w:r>
            <w:r>
              <w:rPr>
                <w:rFonts w:hint="eastAsia" w:ascii="宋体" w:hAnsi="宋体" w:eastAsia="宋体" w:cs="宋体"/>
                <w:color w:val="auto"/>
                <w:sz w:val="24"/>
                <w:szCs w:val="24"/>
                <w:highlight w:val="none"/>
                <w:shd w:val="clear" w:color="auto" w:fill="FFFFFF" w:themeFill="background1"/>
                <w:lang w:eastAsia="zh-CN"/>
              </w:rPr>
              <w:t>分；每缺少一项内容的扣</w:t>
            </w:r>
            <w:r>
              <w:rPr>
                <w:rFonts w:hint="eastAsia" w:ascii="宋体" w:hAnsi="宋体" w:eastAsia="宋体" w:cs="宋体"/>
                <w:color w:val="auto"/>
                <w:sz w:val="24"/>
                <w:szCs w:val="24"/>
                <w:highlight w:val="none"/>
                <w:shd w:val="clear" w:color="auto" w:fill="FFFFFF" w:themeFill="background1"/>
                <w:lang w:val="en-US" w:eastAsia="zh-CN"/>
              </w:rPr>
              <w:t>3</w:t>
            </w:r>
            <w:r>
              <w:rPr>
                <w:rFonts w:hint="eastAsia" w:ascii="宋体" w:hAnsi="宋体" w:eastAsia="宋体" w:cs="宋体"/>
                <w:color w:val="auto"/>
                <w:sz w:val="24"/>
                <w:szCs w:val="24"/>
                <w:highlight w:val="none"/>
                <w:shd w:val="clear" w:color="auto" w:fill="FFFFFF" w:themeFill="background1"/>
                <w:lang w:eastAsia="zh-CN"/>
              </w:rPr>
              <w:t>分；每有一处缺陷的扣</w:t>
            </w:r>
            <w:r>
              <w:rPr>
                <w:rFonts w:hint="eastAsia" w:ascii="宋体" w:hAnsi="宋体" w:eastAsia="宋体" w:cs="宋体"/>
                <w:color w:val="auto"/>
                <w:sz w:val="24"/>
                <w:szCs w:val="24"/>
                <w:highlight w:val="none"/>
                <w:shd w:val="clear" w:color="auto" w:fill="FFFFFF" w:themeFill="background1"/>
                <w:lang w:val="en-US" w:eastAsia="zh-CN"/>
              </w:rPr>
              <w:t>1.5</w:t>
            </w:r>
            <w:r>
              <w:rPr>
                <w:rFonts w:hint="eastAsia" w:ascii="宋体" w:hAnsi="宋体" w:eastAsia="宋体" w:cs="宋体"/>
                <w:color w:val="auto"/>
                <w:sz w:val="24"/>
                <w:szCs w:val="24"/>
                <w:highlight w:val="none"/>
                <w:shd w:val="clear" w:color="auto" w:fill="FFFFFF" w:themeFill="background1"/>
                <w:lang w:eastAsia="zh-CN"/>
              </w:rPr>
              <w:t>分；扣完为止，未提供不得分。（缺陷是指：存在不适用该项目实际情况的情形、凭空编造、内容前后不一致、前后逻辑错误、涉及的规范及标准错误、地点区域错误、内容缺失、不符合采购需求的任意一项）</w:t>
            </w:r>
          </w:p>
        </w:tc>
      </w:tr>
      <w:tr w14:paraId="12CB9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376" w:type="pct"/>
            <w:tcBorders>
              <w:tl2br w:val="nil"/>
              <w:tr2bl w:val="nil"/>
            </w:tcBorders>
            <w:vAlign w:val="center"/>
          </w:tcPr>
          <w:p w14:paraId="7BD23E57">
            <w:pPr>
              <w:widowControl/>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w:t>
            </w:r>
          </w:p>
        </w:tc>
        <w:tc>
          <w:tcPr>
            <w:tcW w:w="548" w:type="pct"/>
            <w:vMerge w:val="continue"/>
            <w:tcBorders>
              <w:tl2br w:val="nil"/>
              <w:tr2bl w:val="nil"/>
            </w:tcBorders>
            <w:vAlign w:val="center"/>
          </w:tcPr>
          <w:p w14:paraId="693447D4">
            <w:pPr>
              <w:widowControl/>
              <w:spacing w:line="360" w:lineRule="auto"/>
              <w:jc w:val="left"/>
              <w:rPr>
                <w:rFonts w:hint="eastAsia" w:ascii="宋体" w:hAnsi="宋体" w:eastAsia="宋体" w:cs="宋体"/>
                <w:bCs/>
                <w:color w:val="000000"/>
                <w:kern w:val="0"/>
                <w:sz w:val="24"/>
                <w:szCs w:val="24"/>
                <w:highlight w:val="yellow"/>
              </w:rPr>
            </w:pPr>
          </w:p>
        </w:tc>
        <w:tc>
          <w:tcPr>
            <w:tcW w:w="572" w:type="pct"/>
            <w:tcBorders>
              <w:tl2br w:val="nil"/>
              <w:tr2bl w:val="nil"/>
            </w:tcBorders>
            <w:vAlign w:val="center"/>
          </w:tcPr>
          <w:p w14:paraId="36380BBC">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售后服务方案</w:t>
            </w:r>
          </w:p>
        </w:tc>
        <w:tc>
          <w:tcPr>
            <w:tcW w:w="431" w:type="pct"/>
            <w:tcBorders>
              <w:tl2br w:val="nil"/>
              <w:tr2bl w:val="nil"/>
            </w:tcBorders>
            <w:vAlign w:val="center"/>
          </w:tcPr>
          <w:p w14:paraId="301B7781">
            <w:pPr>
              <w:pStyle w:val="34"/>
              <w:spacing w:before="0" w:beforeAutospacing="0" w:after="0" w:afterAutospacing="0" w:line="360" w:lineRule="auto"/>
              <w:jc w:val="center"/>
              <w:rPr>
                <w:rFonts w:hint="default" w:ascii="宋体" w:hAnsi="宋体" w:eastAsia="宋体" w:cs="宋体"/>
                <w:bCs/>
                <w:color w:val="auto"/>
                <w:kern w:val="2"/>
                <w:sz w:val="24"/>
                <w:szCs w:val="24"/>
                <w:highlight w:val="none"/>
                <w:lang w:val="en-US" w:eastAsia="zh-CN"/>
              </w:rPr>
            </w:pPr>
            <w:r>
              <w:rPr>
                <w:rFonts w:hint="eastAsia" w:cs="宋体"/>
                <w:bCs/>
                <w:color w:val="auto"/>
                <w:kern w:val="2"/>
                <w:sz w:val="24"/>
                <w:szCs w:val="24"/>
                <w:highlight w:val="none"/>
                <w:lang w:val="en-US" w:eastAsia="zh-CN"/>
              </w:rPr>
              <w:t>6</w:t>
            </w:r>
          </w:p>
        </w:tc>
        <w:tc>
          <w:tcPr>
            <w:tcW w:w="3071" w:type="pct"/>
            <w:tcBorders>
              <w:tl2br w:val="nil"/>
              <w:tr2bl w:val="nil"/>
            </w:tcBorders>
            <w:vAlign w:val="center"/>
          </w:tcPr>
          <w:p w14:paraId="4EC0B5DE">
            <w:pPr>
              <w:pStyle w:val="34"/>
              <w:spacing w:before="0" w:beforeAutospacing="0" w:after="0" w:afterAutospacing="0" w:line="360" w:lineRule="auto"/>
              <w:jc w:val="left"/>
              <w:rPr>
                <w:rFonts w:hint="default"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投标人应根据本次招标内容提供全面的、有针对性的、详细的项目售后服务方案，内容包括但不限于①售后服务保障措施、②售后服务人员及电话。</w:t>
            </w:r>
          </w:p>
          <w:p w14:paraId="162A2D21">
            <w:pPr>
              <w:pStyle w:val="34"/>
              <w:spacing w:before="0" w:beforeAutospacing="0" w:after="0" w:afterAutospacing="0" w:line="360" w:lineRule="auto"/>
              <w:jc w:val="left"/>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以上内容都包含且满足采购需求的得</w:t>
            </w:r>
            <w:r>
              <w:rPr>
                <w:rFonts w:hint="eastAsia"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lang w:val="en-US" w:eastAsia="zh-CN"/>
              </w:rPr>
              <w:t>分；每缺少一项内容的扣</w:t>
            </w:r>
            <w:r>
              <w:rPr>
                <w:rFonts w:hint="eastAsia"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lang w:val="en-US" w:eastAsia="zh-CN"/>
              </w:rPr>
              <w:t>分；每有一处缺陷的扣1</w:t>
            </w:r>
            <w:r>
              <w:rPr>
                <w:rFonts w:hint="eastAsia"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分；扣完为止，未提供不得分。（缺陷是指：存在不适用该项目实际情况的情形、凭空编造、内容前后不一致、前后逻辑错误、涉及的规范及标准错误、地点区域错误、内容缺失、不符合采购需求的任意一项）</w:t>
            </w:r>
          </w:p>
        </w:tc>
      </w:tr>
    </w:tbl>
    <w:p w14:paraId="3422A700"/>
    <w:p w14:paraId="081E401A">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58" w:name="_Toc27478"/>
      <w:r>
        <w:rPr>
          <w:rFonts w:ascii="宋体" w:hAnsi="宋体" w:eastAsia="宋体" w:cs="宋体"/>
          <w:b/>
          <w:sz w:val="24"/>
          <w:szCs w:val="24"/>
        </w:rPr>
        <w:t xml:space="preserve">1. </w:t>
      </w:r>
      <w:r>
        <w:rPr>
          <w:rFonts w:hint="eastAsia" w:ascii="宋体" w:hAnsi="宋体" w:eastAsia="宋体" w:cs="宋体"/>
          <w:b/>
          <w:sz w:val="24"/>
          <w:szCs w:val="24"/>
        </w:rPr>
        <w:t>评标方法</w:t>
      </w:r>
      <w:bookmarkEnd w:id="57"/>
      <w:bookmarkEnd w:id="58"/>
    </w:p>
    <w:p w14:paraId="356A3306">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本次评标采用综合评分法。评标委员会对满足招标文件实质性要求的投标文件，按照本节规定的评审标准进行评审。评标中各评委若发生意见分歧，以少数服从多数原则确定。</w:t>
      </w:r>
    </w:p>
    <w:p w14:paraId="4A6A464D">
      <w:pPr>
        <w:tabs>
          <w:tab w:val="center" w:pos="4832"/>
          <w:tab w:val="left" w:pos="7140"/>
        </w:tabs>
        <w:spacing w:line="360" w:lineRule="auto"/>
        <w:ind w:firstLine="472" w:firstLineChars="196"/>
        <w:jc w:val="left"/>
        <w:outlineLvl w:val="2"/>
        <w:rPr>
          <w:rFonts w:ascii="宋体" w:hAnsi="宋体" w:eastAsia="宋体" w:cs="宋体"/>
          <w:b/>
          <w:sz w:val="24"/>
          <w:szCs w:val="24"/>
        </w:rPr>
      </w:pPr>
      <w:bookmarkStart w:id="59" w:name="_Toc24907"/>
      <w:bookmarkStart w:id="60" w:name="_Toc115977388"/>
      <w:r>
        <w:rPr>
          <w:rFonts w:ascii="宋体" w:hAnsi="宋体" w:eastAsia="宋体" w:cs="宋体"/>
          <w:b/>
          <w:sz w:val="24"/>
          <w:szCs w:val="24"/>
        </w:rPr>
        <w:t xml:space="preserve">2. </w:t>
      </w:r>
      <w:r>
        <w:rPr>
          <w:rFonts w:hint="eastAsia" w:ascii="宋体" w:hAnsi="宋体" w:eastAsia="宋体" w:cs="宋体"/>
          <w:b/>
          <w:sz w:val="24"/>
          <w:szCs w:val="24"/>
        </w:rPr>
        <w:t>评审标准</w:t>
      </w:r>
      <w:bookmarkEnd w:id="59"/>
      <w:bookmarkEnd w:id="60"/>
    </w:p>
    <w:p w14:paraId="5588873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1资格审查：评审因素和评审标准见《资格审查标准》。</w:t>
      </w:r>
    </w:p>
    <w:p w14:paraId="5B45A63B">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2完备性及符合性审查：评审因素和评审标准见《完备性及符合性审查标准》。</w:t>
      </w:r>
    </w:p>
    <w:p w14:paraId="1B8DFEC1">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2.3 投标品牌：评审因素和评审标准见《投标品牌统计》。</w:t>
      </w:r>
    </w:p>
    <w:p w14:paraId="0CB5BDC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4详细评审：</w:t>
      </w:r>
    </w:p>
    <w:p w14:paraId="29013FA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2.4.1详细评审：评审因素和评审标准见《详细评审标准》及本节第3.6款。</w:t>
      </w:r>
    </w:p>
    <w:p w14:paraId="7894286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2.</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投标报价评分标准：</w:t>
      </w:r>
    </w:p>
    <w:p w14:paraId="76089BBD">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）分值构成及权重：见评标办法前附表。</w:t>
      </w:r>
    </w:p>
    <w:p w14:paraId="7BF9EE3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）评标基准价计算：见评标办法前附表。</w:t>
      </w:r>
    </w:p>
    <w:p w14:paraId="4A631EF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（3）投标报价得分的计算：见评标办法前附表。</w:t>
      </w:r>
    </w:p>
    <w:p w14:paraId="2B0242A7">
      <w:pPr>
        <w:tabs>
          <w:tab w:val="center" w:pos="4832"/>
          <w:tab w:val="left" w:pos="7140"/>
        </w:tabs>
        <w:spacing w:line="360" w:lineRule="auto"/>
        <w:ind w:firstLine="472" w:firstLineChars="196"/>
        <w:jc w:val="left"/>
        <w:outlineLvl w:val="2"/>
        <w:rPr>
          <w:rFonts w:ascii="宋体" w:hAnsi="Calibri" w:eastAsia="宋体" w:cs="宋体"/>
          <w:b/>
          <w:sz w:val="24"/>
          <w:szCs w:val="24"/>
        </w:rPr>
      </w:pPr>
      <w:bookmarkStart w:id="61" w:name="_Toc30659"/>
      <w:bookmarkStart w:id="62" w:name="_Toc115977389"/>
      <w:r>
        <w:rPr>
          <w:rFonts w:ascii="宋体" w:hAnsi="宋体" w:eastAsia="宋体" w:cs="宋体"/>
          <w:b/>
          <w:sz w:val="24"/>
          <w:szCs w:val="24"/>
        </w:rPr>
        <w:t xml:space="preserve">3. </w:t>
      </w:r>
      <w:r>
        <w:rPr>
          <w:rFonts w:hint="eastAsia" w:ascii="宋体" w:hAnsi="宋体" w:eastAsia="宋体" w:cs="宋体"/>
          <w:b/>
          <w:sz w:val="24"/>
          <w:szCs w:val="24"/>
        </w:rPr>
        <w:t>评标程序</w:t>
      </w:r>
      <w:bookmarkEnd w:id="61"/>
      <w:bookmarkEnd w:id="62"/>
    </w:p>
    <w:p w14:paraId="106A41D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3.1 </w:t>
      </w:r>
      <w:r>
        <w:rPr>
          <w:rFonts w:hint="eastAsia" w:ascii="宋体" w:hAnsi="宋体" w:eastAsia="宋体" w:cs="Arial"/>
          <w:kern w:val="0"/>
          <w:sz w:val="24"/>
          <w:szCs w:val="24"/>
        </w:rPr>
        <w:t>基本程序</w:t>
      </w:r>
    </w:p>
    <w:p w14:paraId="59B8C78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评标活动将按以下步骤进行：</w:t>
      </w:r>
    </w:p>
    <w:p w14:paraId="5D91AA6E">
      <w:pPr>
        <w:pStyle w:val="200"/>
        <w:widowControl/>
        <w:numPr>
          <w:ilvl w:val="0"/>
          <w:numId w:val="3"/>
        </w:numPr>
        <w:shd w:val="clear" w:color="auto" w:fill="FFFFFF"/>
        <w:snapToGrid w:val="0"/>
        <w:spacing w:line="360" w:lineRule="auto"/>
        <w:ind w:firstLineChars="0"/>
        <w:rPr>
          <w:rFonts w:ascii="宋体" w:hAnsi="宋体" w:cs="Arial"/>
          <w:kern w:val="0"/>
          <w:sz w:val="24"/>
          <w:szCs w:val="24"/>
        </w:rPr>
      </w:pPr>
      <w:r>
        <w:rPr>
          <w:rFonts w:hint="eastAsia" w:ascii="宋体" w:hAnsi="宋体" w:cs="Arial"/>
          <w:kern w:val="0"/>
          <w:sz w:val="24"/>
          <w:szCs w:val="24"/>
        </w:rPr>
        <w:t>评标准备</w:t>
      </w:r>
    </w:p>
    <w:p w14:paraId="251FD219">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（2） 资格审查</w:t>
      </w:r>
    </w:p>
    <w:p w14:paraId="74B8597A">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 完备性及符合性审查</w:t>
      </w:r>
    </w:p>
    <w:p w14:paraId="69127F1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（4） 投标品牌统计</w:t>
      </w:r>
    </w:p>
    <w:p w14:paraId="3B9CDBB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（5） 详细评审</w:t>
      </w:r>
    </w:p>
    <w:p w14:paraId="28BD245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（6） 澄清、说明或补正</w:t>
      </w:r>
    </w:p>
    <w:p w14:paraId="1ADEDD3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（7） 推荐中标候选人及提交评标报告</w:t>
      </w:r>
    </w:p>
    <w:p w14:paraId="17246ABC">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 </w:t>
      </w:r>
      <w:r>
        <w:rPr>
          <w:rFonts w:hint="eastAsia" w:ascii="宋体" w:hAnsi="宋体" w:eastAsia="宋体" w:cs="Arial"/>
          <w:kern w:val="0"/>
          <w:sz w:val="24"/>
          <w:szCs w:val="24"/>
        </w:rPr>
        <w:t>评标准备</w:t>
      </w:r>
    </w:p>
    <w:p w14:paraId="78F962B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3.2.1</w:t>
      </w:r>
      <w:r>
        <w:rPr>
          <w:rFonts w:hint="eastAsia" w:ascii="宋体" w:hAnsi="宋体" w:eastAsia="宋体" w:cs="Arial"/>
          <w:kern w:val="0"/>
          <w:sz w:val="24"/>
          <w:szCs w:val="24"/>
        </w:rPr>
        <w:t>评标委员会成员签到</w:t>
      </w:r>
    </w:p>
    <w:p w14:paraId="4C13C58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评标委员会成员到达评标现场时应当在签到表上签到以证明其出席。</w:t>
      </w:r>
    </w:p>
    <w:p w14:paraId="616794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 </w:t>
      </w:r>
      <w:r>
        <w:rPr>
          <w:rFonts w:hint="eastAsia" w:ascii="宋体" w:hAnsi="宋体" w:eastAsia="宋体" w:cs="Arial"/>
          <w:kern w:val="0"/>
          <w:sz w:val="24"/>
          <w:szCs w:val="24"/>
        </w:rPr>
        <w:t>评标委员会的分工</w:t>
      </w:r>
    </w:p>
    <w:p w14:paraId="663072B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3.2.2.1</w:t>
      </w:r>
      <w:r>
        <w:rPr>
          <w:rFonts w:hint="eastAsia" w:ascii="宋体" w:hAnsi="宋体" w:eastAsia="宋体" w:cs="Arial"/>
          <w:kern w:val="0"/>
          <w:sz w:val="24"/>
          <w:szCs w:val="24"/>
        </w:rPr>
        <w:t>评标委员会首先推选一名评标委员会主任。评标委员会主任负责评标活动的组织领导工作。评标委员会主任与评标委员会其它成员具有同等的评标权力。</w:t>
      </w:r>
    </w:p>
    <w:p w14:paraId="79CFEB4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3.2.2.2 </w:t>
      </w:r>
      <w:r>
        <w:rPr>
          <w:rFonts w:hint="eastAsia" w:ascii="宋体" w:hAnsi="宋体" w:eastAsia="宋体" w:cs="Arial"/>
          <w:kern w:val="0"/>
          <w:sz w:val="24"/>
          <w:szCs w:val="24"/>
        </w:rPr>
        <w:t>评标委员会主任除履行自己作为评标委员会成员独立评标的职责外，主要负责以下工作：</w:t>
      </w:r>
    </w:p>
    <w:p w14:paraId="70F7CB4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）组织评标委员会成员学习招标文件；</w:t>
      </w:r>
    </w:p>
    <w:p w14:paraId="2BFAE7AC">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）汇总各评标委员会成员认为需要投标人澄清、说明或者补正的问题；</w:t>
      </w:r>
    </w:p>
    <w:p w14:paraId="12E6FDE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）组织评标委员会对投标人质询并对投标人的答复进行评审；</w:t>
      </w:r>
    </w:p>
    <w:p w14:paraId="4DDD1CA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）对出现较大争议的事项进行书面记录；</w:t>
      </w:r>
    </w:p>
    <w:p w14:paraId="7906387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）组织收回评标过程中使用的文件、表格和评标记录以及其它资料，并查验评标记录的完整性及有效性；</w:t>
      </w:r>
    </w:p>
    <w:p w14:paraId="67AE0F13">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6</w:t>
      </w:r>
      <w:r>
        <w:rPr>
          <w:rFonts w:hint="eastAsia" w:ascii="宋体" w:hAnsi="宋体" w:eastAsia="宋体" w:cs="Arial"/>
          <w:kern w:val="0"/>
          <w:sz w:val="24"/>
          <w:szCs w:val="24"/>
        </w:rPr>
        <w:t>）组织对评标结论进行复核确认；</w:t>
      </w:r>
    </w:p>
    <w:p w14:paraId="73D3BAA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7</w:t>
      </w:r>
      <w:r>
        <w:rPr>
          <w:rFonts w:hint="eastAsia" w:ascii="宋体" w:hAnsi="宋体" w:eastAsia="宋体" w:cs="Arial"/>
          <w:kern w:val="0"/>
          <w:sz w:val="24"/>
          <w:szCs w:val="24"/>
        </w:rPr>
        <w:t>）组织编写评标报告。</w:t>
      </w:r>
    </w:p>
    <w:p w14:paraId="0C86DBE8">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 </w:t>
      </w:r>
      <w:r>
        <w:rPr>
          <w:rFonts w:hint="eastAsia" w:ascii="宋体" w:hAnsi="宋体" w:eastAsia="宋体" w:cs="Arial"/>
          <w:kern w:val="0"/>
          <w:sz w:val="24"/>
          <w:szCs w:val="24"/>
        </w:rPr>
        <w:t>熟悉文件资料</w:t>
      </w:r>
    </w:p>
    <w:p w14:paraId="2EBFE569">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3.2.3.1 </w:t>
      </w:r>
      <w:r>
        <w:rPr>
          <w:rFonts w:hint="eastAsia" w:ascii="宋体" w:hAnsi="宋体" w:eastAsia="宋体" w:cs="Arial"/>
          <w:kern w:val="0"/>
          <w:sz w:val="24"/>
          <w:szCs w:val="24"/>
        </w:rPr>
        <w:t>评标委员会主任应当组织评标委员会成员认真研究招标文件，了解和熟悉招标目的、招标范围、主要合同条件、技术标准、质量标准和要求，掌握评标标准和方法，熟悉本章及附件中包括的评标表格的使用，如果本章及附件所附的表格不能满足评标所需时，评标委员会应当补充编制评标所需的表格。</w:t>
      </w:r>
    </w:p>
    <w:p w14:paraId="112DB65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 xml:space="preserve">3.2.3.2 </w:t>
      </w:r>
      <w:r>
        <w:rPr>
          <w:rFonts w:hint="eastAsia" w:ascii="宋体" w:hAnsi="宋体" w:eastAsia="宋体" w:cs="Arial"/>
          <w:kern w:val="0"/>
          <w:sz w:val="24"/>
          <w:szCs w:val="24"/>
        </w:rPr>
        <w:t>采购人或采购代理机构应当向评标委员会提供评标所需的信息和数据，包括：</w:t>
      </w:r>
    </w:p>
    <w:p w14:paraId="596918D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）招标文件及其澄清修改等招标文件补充；</w:t>
      </w:r>
    </w:p>
    <w:p w14:paraId="40D3C415">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）未在开标会上当场拒绝的各投标文件；</w:t>
      </w:r>
    </w:p>
    <w:p w14:paraId="4C38C94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3</w:t>
      </w:r>
      <w:r>
        <w:rPr>
          <w:rFonts w:hint="eastAsia" w:ascii="宋体" w:hAnsi="宋体" w:eastAsia="宋体" w:cs="Arial"/>
          <w:kern w:val="0"/>
          <w:sz w:val="24"/>
          <w:szCs w:val="24"/>
        </w:rPr>
        <w:t>）开标会记录；</w:t>
      </w:r>
    </w:p>
    <w:p w14:paraId="627AD35A">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4</w:t>
      </w:r>
      <w:r>
        <w:rPr>
          <w:rFonts w:hint="eastAsia" w:ascii="宋体" w:hAnsi="宋体" w:eastAsia="宋体" w:cs="Arial"/>
          <w:kern w:val="0"/>
          <w:sz w:val="24"/>
          <w:szCs w:val="24"/>
        </w:rPr>
        <w:t>）评标表格；</w:t>
      </w:r>
    </w:p>
    <w:p w14:paraId="60DE4546">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5</w:t>
      </w:r>
      <w:r>
        <w:rPr>
          <w:rFonts w:hint="eastAsia" w:ascii="宋体" w:hAnsi="宋体" w:eastAsia="宋体" w:cs="Arial"/>
          <w:kern w:val="0"/>
          <w:sz w:val="24"/>
          <w:szCs w:val="24"/>
        </w:rPr>
        <w:t>）其它信息和数据。</w:t>
      </w:r>
    </w:p>
    <w:p w14:paraId="6CFA0CA8">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3.3资格审查（适用于资格后审）</w:t>
      </w:r>
    </w:p>
    <w:p w14:paraId="3E4AEF6E">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采购人会依据本章规定的评审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14:paraId="70EB707A">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4完备性及符合性审查</w:t>
      </w:r>
    </w:p>
    <w:p w14:paraId="059EE98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.1 </w:t>
      </w:r>
      <w:r>
        <w:rPr>
          <w:rFonts w:hint="eastAsia" w:ascii="宋体" w:hAnsi="宋体" w:eastAsia="宋体" w:cs="Arial"/>
          <w:kern w:val="0"/>
          <w:sz w:val="24"/>
          <w:szCs w:val="24"/>
        </w:rPr>
        <w:t>评标委员会依据本章规定的评审因素和评审标准，对投标人的投标文件进行完备性及符合性审查。完备性及符合性审查有一项未通过评审标准，评标委员会将认定整个投标文件不响应招标文件而否决其投标，并且不允许投标人通过修改或撤销其不符合要求的差异或保留，使之成为具有响应性的投标。</w:t>
      </w:r>
    </w:p>
    <w:p w14:paraId="3E0C9DC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 xml:space="preserve">.2 </w:t>
      </w:r>
      <w:r>
        <w:rPr>
          <w:rFonts w:hint="eastAsia" w:ascii="宋体" w:hAnsi="宋体" w:eastAsia="宋体" w:cs="Arial"/>
          <w:kern w:val="0"/>
          <w:sz w:val="24"/>
          <w:szCs w:val="24"/>
        </w:rPr>
        <w:t>完备性及符合性审查条款是指对本招标项目产生了重大影响的重大偏差，而且纠正此类偏差将会对响应本次招标的其它投标人的竞争地位产生不公正的影响。</w:t>
      </w:r>
    </w:p>
    <w:p w14:paraId="67A53ED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4</w:t>
      </w:r>
      <w:r>
        <w:rPr>
          <w:rFonts w:ascii="宋体" w:hAnsi="宋体" w:eastAsia="宋体" w:cs="Arial"/>
          <w:kern w:val="0"/>
          <w:sz w:val="24"/>
          <w:szCs w:val="24"/>
        </w:rPr>
        <w:t>.3</w:t>
      </w:r>
      <w:r>
        <w:rPr>
          <w:rFonts w:hint="eastAsia" w:ascii="宋体" w:hAnsi="宋体" w:eastAsia="宋体" w:cs="Arial"/>
          <w:kern w:val="0"/>
          <w:sz w:val="24"/>
          <w:szCs w:val="24"/>
        </w:rPr>
        <w:t>细微偏差是指投标文件在实质上响应招标文件要求，但在个别地方存在疏漏或者提供了不完整的技术信息和数据等情况，并且补正这些遗漏和不完整不会对其它投标人造成不公平的结果。细微偏差不影响投标文件的有效性，评标委员会可要求存在细微偏差的投标人予以补正。</w:t>
      </w:r>
    </w:p>
    <w:p w14:paraId="715A30D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3.5 投标品牌统计</w:t>
      </w:r>
    </w:p>
    <w:p w14:paraId="5B8ADFDF">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Calibri" w:eastAsia="宋体" w:cs="Arial"/>
          <w:kern w:val="0"/>
          <w:sz w:val="24"/>
          <w:szCs w:val="24"/>
        </w:rPr>
        <w:t>3.5.1.由评标委员会根据投标人所报核心产品品牌统计计算投标人家数。</w:t>
      </w:r>
    </w:p>
    <w:p w14:paraId="72557C3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6详细评审</w:t>
      </w:r>
    </w:p>
    <w:p w14:paraId="3C4750C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.1.</w:t>
      </w:r>
      <w:r>
        <w:rPr>
          <w:rFonts w:hint="eastAsia" w:ascii="宋体" w:hAnsi="宋体" w:eastAsia="宋体" w:cs="Arial"/>
          <w:kern w:val="0"/>
          <w:sz w:val="24"/>
          <w:szCs w:val="24"/>
        </w:rPr>
        <w:t>只有通过了资格审查、完备性及符合性审查且</w:t>
      </w:r>
      <w:r>
        <w:rPr>
          <w:rFonts w:hint="eastAsia" w:ascii="宋体" w:hAnsi="Calibri" w:eastAsia="宋体" w:cs="Arial"/>
          <w:kern w:val="0"/>
          <w:sz w:val="24"/>
          <w:szCs w:val="24"/>
        </w:rPr>
        <w:t>投标品牌不少于3个</w:t>
      </w:r>
      <w:r>
        <w:rPr>
          <w:rFonts w:hint="eastAsia" w:ascii="宋体" w:hAnsi="宋体" w:eastAsia="宋体" w:cs="Arial"/>
          <w:kern w:val="0"/>
          <w:sz w:val="24"/>
          <w:szCs w:val="24"/>
        </w:rPr>
        <w:t>方可进入详细评审。</w:t>
      </w:r>
    </w:p>
    <w:p w14:paraId="37BE50E6">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 xml:space="preserve">.2 </w:t>
      </w:r>
      <w:r>
        <w:rPr>
          <w:rFonts w:hint="eastAsia" w:ascii="宋体" w:hAnsi="宋体" w:eastAsia="宋体" w:cs="Arial"/>
          <w:kern w:val="0"/>
          <w:sz w:val="24"/>
          <w:szCs w:val="24"/>
        </w:rPr>
        <w:t>澄清、说明和补正</w:t>
      </w:r>
    </w:p>
    <w:p w14:paraId="1D04D89A">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1在不改变投标人投标文件实质性内容的前提下，评标委员会应当对投标文件进行基础性数据分析和整理，从而发现并提取其中可能存在的对招标范围理解的偏差、技术响应偏离、投标价格的算术性错误、错漏项、投标价格构成不合理、不平衡报价等存在明显异常的问题。</w:t>
      </w:r>
    </w:p>
    <w:p w14:paraId="17B35F8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2</w:t>
      </w:r>
      <w:r>
        <w:rPr>
          <w:rFonts w:ascii="宋体" w:hAnsi="宋体" w:eastAsia="宋体" w:cs="Arial"/>
          <w:kern w:val="0"/>
          <w:sz w:val="24"/>
          <w:szCs w:val="24"/>
        </w:rPr>
        <w:t>.</w:t>
      </w:r>
      <w:r>
        <w:rPr>
          <w:rFonts w:hint="eastAsia" w:ascii="宋体" w:hAnsi="宋体" w:eastAsia="宋体" w:cs="Arial"/>
          <w:kern w:val="0"/>
          <w:sz w:val="24"/>
          <w:szCs w:val="24"/>
        </w:rPr>
        <w:t>2</w:t>
      </w:r>
      <w:r>
        <w:rPr>
          <w:rFonts w:hint="eastAsia" w:ascii="宋体" w:hAnsi="Calibri" w:eastAsia="宋体" w:cs="Arial"/>
          <w:kern w:val="0"/>
          <w:sz w:val="24"/>
          <w:szCs w:val="24"/>
        </w:rPr>
        <w:t>评标委员会认为投标人的报价明显低于其它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58C469">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.3澄清、说明和补正内容不得改变投标文件的实质性内容（算术性错误修正的除外）。投标人的书面澄清、说明和补正属于投标文件的组成部分。</w:t>
      </w:r>
    </w:p>
    <w:p w14:paraId="29C100C1">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4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14:paraId="4C67339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.2</w:t>
      </w:r>
      <w:r>
        <w:rPr>
          <w:rFonts w:hint="eastAsia" w:ascii="宋体" w:hAnsi="宋体" w:eastAsia="宋体" w:cs="Arial"/>
          <w:kern w:val="0"/>
          <w:sz w:val="24"/>
          <w:szCs w:val="24"/>
        </w:rPr>
        <w:t>.5评标委员会对投标人提交的澄清、说明或补正有疑问的，可以要求投标人进一步澄清、说明或补正，直至满足评标委员会的要求。</w:t>
      </w:r>
    </w:p>
    <w:p w14:paraId="7FF980B1">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.3</w:t>
      </w:r>
      <w:r>
        <w:rPr>
          <w:rFonts w:hint="eastAsia" w:ascii="宋体" w:hAnsi="宋体" w:eastAsia="宋体" w:cs="Arial"/>
          <w:kern w:val="0"/>
          <w:sz w:val="24"/>
          <w:szCs w:val="24"/>
        </w:rPr>
        <w:t>评委评分：评委按照《详细评审标准》评分，投标人详细评审得分等于全部评委评分的算术平均值。</w:t>
      </w:r>
    </w:p>
    <w:p w14:paraId="71AC19AF">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 xml:space="preserve">.4 </w:t>
      </w:r>
      <w:r>
        <w:rPr>
          <w:rFonts w:hint="eastAsia" w:ascii="宋体" w:hAnsi="宋体" w:eastAsia="宋体" w:cs="Arial"/>
          <w:kern w:val="0"/>
          <w:sz w:val="24"/>
          <w:szCs w:val="24"/>
        </w:rPr>
        <w:t>算术错误修正：投标价格有算术错误的，评标委员会按以下原则对投标价格进行修正，修正的价格经投标人书面确认后具有约束力。投标人不接受修正价格的，其投标将被否决。</w:t>
      </w:r>
    </w:p>
    <w:p w14:paraId="5AD98F27">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）投标文件中的大写金额与小写金额不一致的，以大写金额为准；</w:t>
      </w:r>
    </w:p>
    <w:p w14:paraId="383E1084">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）总价金额与依据单价计算出的结果不一致的，以单价金额为准修正总价，但单价金额小数点有明显错误的除外。</w:t>
      </w:r>
    </w:p>
    <w:p w14:paraId="459DFD63">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5投标报价评分：对投标报价进行投标报价得分计算，计算方法详见评标办法前附表。</w:t>
      </w:r>
    </w:p>
    <w:p w14:paraId="02B32D17">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6汇总评分结果，评分分值计算保留小数点后两位，小数点后第三位“四舍五入”。</w:t>
      </w:r>
    </w:p>
    <w:p w14:paraId="695864B0">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6</w:t>
      </w:r>
      <w:r>
        <w:rPr>
          <w:rFonts w:ascii="宋体" w:hAnsi="宋体" w:eastAsia="宋体" w:cs="Arial"/>
          <w:kern w:val="0"/>
          <w:sz w:val="24"/>
          <w:szCs w:val="24"/>
        </w:rPr>
        <w:t>.</w:t>
      </w:r>
      <w:r>
        <w:rPr>
          <w:rFonts w:hint="eastAsia" w:ascii="宋体" w:hAnsi="宋体" w:eastAsia="宋体" w:cs="Arial"/>
          <w:kern w:val="0"/>
          <w:sz w:val="24"/>
          <w:szCs w:val="24"/>
        </w:rPr>
        <w:t>7详细评审工作全部结束后，投标人总得分排序按照以下原则进行。</w:t>
      </w:r>
    </w:p>
    <w:p w14:paraId="2EBC35FC">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3.6.7.1按照总得分由高到低顺序对投标人进行排序；</w:t>
      </w:r>
    </w:p>
    <w:p w14:paraId="3344B9EE">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3.6.7.2总</w:t>
      </w:r>
      <w:r>
        <w:rPr>
          <w:rFonts w:ascii="宋体" w:hAnsi="宋体" w:eastAsia="宋体" w:cs="Arial"/>
          <w:kern w:val="0"/>
          <w:sz w:val="24"/>
          <w:szCs w:val="24"/>
        </w:rPr>
        <w:t>得分</w:t>
      </w:r>
      <w:r>
        <w:rPr>
          <w:rFonts w:hint="eastAsia" w:ascii="宋体" w:hAnsi="宋体" w:eastAsia="宋体" w:cs="Arial"/>
          <w:kern w:val="0"/>
          <w:sz w:val="24"/>
          <w:szCs w:val="24"/>
        </w:rPr>
        <w:t>相同时报价低的</w:t>
      </w:r>
      <w:r>
        <w:rPr>
          <w:rFonts w:ascii="宋体" w:hAnsi="宋体" w:eastAsia="宋体" w:cs="Arial"/>
          <w:kern w:val="0"/>
          <w:sz w:val="24"/>
          <w:szCs w:val="24"/>
        </w:rPr>
        <w:t>投标人</w:t>
      </w:r>
      <w:r>
        <w:rPr>
          <w:rFonts w:hint="eastAsia" w:ascii="宋体" w:hAnsi="宋体" w:eastAsia="宋体" w:cs="Arial"/>
          <w:kern w:val="0"/>
          <w:sz w:val="24"/>
          <w:szCs w:val="24"/>
        </w:rPr>
        <w:t>排序靠前；</w:t>
      </w:r>
    </w:p>
    <w:p w14:paraId="7557C064">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3.6.7.3总</w:t>
      </w:r>
      <w:r>
        <w:rPr>
          <w:rFonts w:ascii="宋体" w:hAnsi="宋体" w:eastAsia="宋体" w:cs="Arial"/>
          <w:kern w:val="0"/>
          <w:sz w:val="24"/>
          <w:szCs w:val="24"/>
        </w:rPr>
        <w:t>得分相同</w:t>
      </w:r>
      <w:r>
        <w:rPr>
          <w:rFonts w:hint="eastAsia" w:ascii="宋体" w:hAnsi="宋体" w:eastAsia="宋体" w:cs="Arial"/>
          <w:kern w:val="0"/>
          <w:sz w:val="24"/>
          <w:szCs w:val="24"/>
        </w:rPr>
        <w:t>且报价相同的</w:t>
      </w:r>
      <w:r>
        <w:rPr>
          <w:rFonts w:ascii="宋体" w:hAnsi="宋体" w:eastAsia="宋体" w:cs="Arial"/>
          <w:kern w:val="0"/>
          <w:sz w:val="24"/>
          <w:szCs w:val="24"/>
        </w:rPr>
        <w:t>同品牌投标人，由采购人确定</w:t>
      </w:r>
      <w:r>
        <w:rPr>
          <w:rFonts w:hint="eastAsia" w:ascii="宋体" w:hAnsi="宋体" w:eastAsia="宋体" w:cs="Arial"/>
          <w:kern w:val="0"/>
          <w:sz w:val="24"/>
          <w:szCs w:val="24"/>
        </w:rPr>
        <w:t>排序顺序；</w:t>
      </w:r>
    </w:p>
    <w:p w14:paraId="172D2ECF">
      <w:pPr>
        <w:widowControl/>
        <w:shd w:val="clear" w:color="auto" w:fill="FFFFFF"/>
        <w:snapToGrid w:val="0"/>
        <w:spacing w:line="360" w:lineRule="auto"/>
        <w:ind w:firstLine="480" w:firstLineChars="200"/>
        <w:rPr>
          <w:rFonts w:ascii="宋体" w:hAnsi="宋体" w:eastAsia="宋体" w:cs="Arial"/>
          <w:kern w:val="0"/>
          <w:sz w:val="24"/>
          <w:szCs w:val="24"/>
        </w:rPr>
      </w:pPr>
      <w:r>
        <w:rPr>
          <w:rFonts w:hint="eastAsia" w:ascii="宋体" w:hAnsi="宋体" w:eastAsia="宋体" w:cs="Arial"/>
          <w:kern w:val="0"/>
          <w:sz w:val="24"/>
          <w:szCs w:val="24"/>
        </w:rPr>
        <w:t>3.6.7.4总</w:t>
      </w:r>
      <w:r>
        <w:rPr>
          <w:rFonts w:ascii="宋体" w:hAnsi="宋体" w:eastAsia="宋体" w:cs="Arial"/>
          <w:kern w:val="0"/>
          <w:sz w:val="24"/>
          <w:szCs w:val="24"/>
        </w:rPr>
        <w:t>得分相同</w:t>
      </w:r>
      <w:r>
        <w:rPr>
          <w:rFonts w:hint="eastAsia" w:ascii="宋体" w:hAnsi="宋体" w:eastAsia="宋体" w:cs="Arial"/>
          <w:kern w:val="0"/>
          <w:sz w:val="24"/>
          <w:szCs w:val="24"/>
        </w:rPr>
        <w:t>且报价相同的不</w:t>
      </w:r>
      <w:r>
        <w:rPr>
          <w:rFonts w:ascii="宋体" w:hAnsi="宋体" w:eastAsia="宋体" w:cs="Arial"/>
          <w:kern w:val="0"/>
          <w:sz w:val="24"/>
          <w:szCs w:val="24"/>
        </w:rPr>
        <w:t>同品牌投标人，</w:t>
      </w:r>
      <w:r>
        <w:rPr>
          <w:rFonts w:hint="eastAsia" w:ascii="宋体" w:hAnsi="宋体" w:eastAsia="宋体" w:cs="Arial"/>
          <w:kern w:val="0"/>
          <w:sz w:val="24"/>
          <w:szCs w:val="24"/>
        </w:rPr>
        <w:t>采取随机抽取方式</w:t>
      </w:r>
      <w:r>
        <w:rPr>
          <w:rFonts w:ascii="宋体" w:hAnsi="宋体" w:eastAsia="宋体" w:cs="Arial"/>
          <w:kern w:val="0"/>
          <w:sz w:val="24"/>
          <w:szCs w:val="24"/>
        </w:rPr>
        <w:t>确定</w:t>
      </w:r>
      <w:r>
        <w:rPr>
          <w:rFonts w:hint="eastAsia" w:ascii="宋体" w:hAnsi="宋体" w:eastAsia="宋体" w:cs="Arial"/>
          <w:kern w:val="0"/>
          <w:sz w:val="24"/>
          <w:szCs w:val="24"/>
        </w:rPr>
        <w:t>排序顺序。</w:t>
      </w:r>
    </w:p>
    <w:p w14:paraId="417BA7C4">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7推荐中标候选人及提交评标报告</w:t>
      </w:r>
    </w:p>
    <w:p w14:paraId="7CBEF6F2">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.1</w:t>
      </w:r>
      <w:r>
        <w:rPr>
          <w:rFonts w:hint="eastAsia" w:ascii="宋体" w:hAnsi="宋体" w:eastAsia="宋体" w:cs="Arial"/>
          <w:kern w:val="0"/>
          <w:sz w:val="24"/>
          <w:szCs w:val="24"/>
        </w:rPr>
        <w:t>评标委员会推荐中标候选人，总得分排序第一的投标人将被确定为第一中标候选人（总</w:t>
      </w:r>
      <w:r>
        <w:rPr>
          <w:rFonts w:ascii="宋体" w:hAnsi="宋体" w:eastAsia="宋体" w:cs="Arial"/>
          <w:kern w:val="0"/>
          <w:sz w:val="24"/>
          <w:szCs w:val="24"/>
        </w:rPr>
        <w:t>得分</w:t>
      </w:r>
      <w:r>
        <w:rPr>
          <w:rFonts w:hint="eastAsia" w:ascii="宋体" w:hAnsi="宋体" w:eastAsia="宋体" w:cs="Arial"/>
          <w:kern w:val="0"/>
          <w:sz w:val="24"/>
          <w:szCs w:val="24"/>
        </w:rPr>
        <w:t>排序</w:t>
      </w:r>
      <w:r>
        <w:rPr>
          <w:rFonts w:ascii="宋体" w:hAnsi="宋体" w:eastAsia="宋体" w:cs="Arial"/>
          <w:kern w:val="0"/>
          <w:sz w:val="24"/>
          <w:szCs w:val="24"/>
        </w:rPr>
        <w:t>最高的同品牌投标人获得</w:t>
      </w:r>
      <w:r>
        <w:rPr>
          <w:rFonts w:hint="eastAsia" w:ascii="宋体" w:hAnsi="宋体" w:eastAsia="宋体" w:cs="Arial"/>
          <w:kern w:val="0"/>
          <w:sz w:val="24"/>
          <w:szCs w:val="24"/>
        </w:rPr>
        <w:t>中标候选人推荐</w:t>
      </w:r>
      <w:r>
        <w:rPr>
          <w:rFonts w:ascii="宋体" w:hAnsi="宋体" w:eastAsia="宋体" w:cs="Arial"/>
          <w:kern w:val="0"/>
          <w:sz w:val="24"/>
          <w:szCs w:val="24"/>
        </w:rPr>
        <w:t>资格</w:t>
      </w:r>
      <w:r>
        <w:rPr>
          <w:rFonts w:hint="eastAsia" w:ascii="宋体" w:hAnsi="宋体" w:eastAsia="宋体" w:cs="Arial"/>
          <w:kern w:val="0"/>
          <w:sz w:val="24"/>
          <w:szCs w:val="24"/>
        </w:rPr>
        <w:t>，</w:t>
      </w:r>
      <w:r>
        <w:rPr>
          <w:rFonts w:ascii="宋体" w:hAnsi="宋体" w:eastAsia="宋体" w:cs="Arial"/>
          <w:kern w:val="0"/>
          <w:sz w:val="24"/>
          <w:szCs w:val="24"/>
        </w:rPr>
        <w:t>其它同品牌投标人不作为中标候选人</w:t>
      </w:r>
      <w:r>
        <w:rPr>
          <w:rFonts w:hint="eastAsia" w:ascii="宋体" w:hAnsi="宋体" w:eastAsia="宋体" w:cs="Arial"/>
          <w:kern w:val="0"/>
          <w:sz w:val="24"/>
          <w:szCs w:val="24"/>
        </w:rPr>
        <w:t>），以此类推确定出规定数量的的中标候选人。</w:t>
      </w:r>
    </w:p>
    <w:p w14:paraId="00699B30">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.2</w:t>
      </w:r>
      <w:r>
        <w:rPr>
          <w:rFonts w:hint="eastAsia" w:ascii="宋体" w:hAnsi="宋体" w:eastAsia="宋体" w:cs="Arial"/>
          <w:kern w:val="0"/>
          <w:sz w:val="24"/>
          <w:szCs w:val="24"/>
        </w:rPr>
        <w:t>当通过了资格审查、完备性及符合性审查后，投标品牌少于3个时，采购人应当依法重新招标。</w:t>
      </w:r>
    </w:p>
    <w:p w14:paraId="2456A256">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7</w:t>
      </w:r>
      <w:r>
        <w:rPr>
          <w:rFonts w:ascii="宋体" w:hAnsi="宋体" w:eastAsia="宋体" w:cs="Arial"/>
          <w:kern w:val="0"/>
          <w:sz w:val="24"/>
          <w:szCs w:val="24"/>
        </w:rPr>
        <w:t xml:space="preserve">.3 </w:t>
      </w:r>
      <w:r>
        <w:rPr>
          <w:rFonts w:hint="eastAsia" w:ascii="宋体" w:hAnsi="宋体" w:eastAsia="宋体" w:cs="Arial"/>
          <w:kern w:val="0"/>
          <w:sz w:val="24"/>
          <w:szCs w:val="24"/>
        </w:rPr>
        <w:t>评标委员会完成评标后，应当向采购人提交书面评标报告。</w:t>
      </w:r>
    </w:p>
    <w:p w14:paraId="146D4FC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8特殊情况的处置程序</w:t>
      </w:r>
    </w:p>
    <w:p w14:paraId="0135B485">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.1 </w:t>
      </w:r>
      <w:r>
        <w:rPr>
          <w:rFonts w:hint="eastAsia" w:ascii="宋体" w:hAnsi="宋体" w:eastAsia="宋体" w:cs="Arial"/>
          <w:kern w:val="0"/>
          <w:sz w:val="24"/>
          <w:szCs w:val="24"/>
        </w:rPr>
        <w:t>关于评标活动暂停</w:t>
      </w:r>
    </w:p>
    <w:p w14:paraId="2E583DB1">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14:paraId="04069AEB">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.2</w:t>
      </w:r>
      <w:r>
        <w:rPr>
          <w:rFonts w:hint="eastAsia" w:ascii="宋体" w:hAnsi="宋体" w:eastAsia="宋体" w:cs="Arial"/>
          <w:kern w:val="0"/>
          <w:sz w:val="24"/>
          <w:szCs w:val="24"/>
        </w:rPr>
        <w:t>关于评标中途更换评委</w:t>
      </w:r>
    </w:p>
    <w:p w14:paraId="63149472">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.2.1 </w:t>
      </w:r>
      <w:r>
        <w:rPr>
          <w:rFonts w:hint="eastAsia" w:ascii="宋体" w:hAnsi="宋体" w:eastAsia="宋体" w:cs="Arial"/>
          <w:kern w:val="0"/>
          <w:sz w:val="24"/>
          <w:szCs w:val="24"/>
        </w:rPr>
        <w:t>除非发生下列情况之一，评标委员会成员不得在评标中途更换：</w:t>
      </w:r>
    </w:p>
    <w:p w14:paraId="6C370412">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1</w:t>
      </w:r>
      <w:r>
        <w:rPr>
          <w:rFonts w:hint="eastAsia" w:ascii="宋体" w:hAnsi="宋体" w:eastAsia="宋体" w:cs="Arial"/>
          <w:kern w:val="0"/>
          <w:sz w:val="24"/>
          <w:szCs w:val="24"/>
        </w:rPr>
        <w:t>）因不可抗拒的客观原因，不能到场或需在评标中途退出评标活动。</w:t>
      </w:r>
    </w:p>
    <w:p w14:paraId="2A8A6A1B">
      <w:pPr>
        <w:widowControl/>
        <w:shd w:val="clear" w:color="auto" w:fill="FFFFFF"/>
        <w:snapToGrid w:val="0"/>
        <w:spacing w:line="360" w:lineRule="auto"/>
        <w:ind w:firstLine="480" w:firstLineChars="200"/>
        <w:rPr>
          <w:rFonts w:ascii="宋体" w:hAnsi="Calibri" w:eastAsia="宋体" w:cs="Arial"/>
          <w:kern w:val="0"/>
          <w:sz w:val="24"/>
          <w:szCs w:val="24"/>
        </w:rPr>
      </w:pPr>
      <w:r>
        <w:rPr>
          <w:rFonts w:hint="eastAsia" w:ascii="宋体" w:hAnsi="宋体" w:eastAsia="宋体" w:cs="Arial"/>
          <w:kern w:val="0"/>
          <w:sz w:val="24"/>
          <w:szCs w:val="24"/>
        </w:rPr>
        <w:t>（</w:t>
      </w:r>
      <w:r>
        <w:rPr>
          <w:rFonts w:ascii="宋体" w:hAnsi="宋体" w:eastAsia="宋体" w:cs="Arial"/>
          <w:kern w:val="0"/>
          <w:sz w:val="24"/>
          <w:szCs w:val="24"/>
        </w:rPr>
        <w:t>2</w:t>
      </w:r>
      <w:r>
        <w:rPr>
          <w:rFonts w:hint="eastAsia" w:ascii="宋体" w:hAnsi="宋体" w:eastAsia="宋体" w:cs="Arial"/>
          <w:kern w:val="0"/>
          <w:sz w:val="24"/>
          <w:szCs w:val="24"/>
        </w:rPr>
        <w:t>）根据法律法规规定，某个或某几个评标委员会成员需要回避。</w:t>
      </w:r>
    </w:p>
    <w:p w14:paraId="2879A98E">
      <w:pPr>
        <w:widowControl/>
        <w:shd w:val="clear" w:color="auto" w:fill="FFFFFF"/>
        <w:snapToGrid w:val="0"/>
        <w:spacing w:line="360" w:lineRule="auto"/>
        <w:ind w:firstLine="480" w:firstLineChars="200"/>
        <w:rPr>
          <w:rFonts w:ascii="宋体" w:hAnsi="Calibri"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.2.2 </w:t>
      </w:r>
      <w:r>
        <w:rPr>
          <w:rFonts w:hint="eastAsia" w:ascii="宋体" w:hAnsi="宋体" w:eastAsia="宋体" w:cs="Arial"/>
          <w:kern w:val="0"/>
          <w:sz w:val="24"/>
          <w:szCs w:val="24"/>
        </w:rPr>
        <w:t>退出评标的评标委员会成员，其已完成的评标行为无效，由更换的评委进行评标。</w:t>
      </w:r>
    </w:p>
    <w:p w14:paraId="5069190C">
      <w:pPr>
        <w:widowControl/>
        <w:shd w:val="clear" w:color="auto" w:fill="FFFFFF"/>
        <w:snapToGrid w:val="0"/>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3.</w:t>
      </w:r>
      <w:r>
        <w:rPr>
          <w:rFonts w:hint="eastAsia" w:ascii="宋体" w:hAnsi="宋体" w:eastAsia="宋体" w:cs="Arial"/>
          <w:kern w:val="0"/>
          <w:sz w:val="24"/>
          <w:szCs w:val="24"/>
        </w:rPr>
        <w:t>8</w:t>
      </w:r>
      <w:r>
        <w:rPr>
          <w:rFonts w:ascii="宋体" w:hAnsi="宋体" w:eastAsia="宋体" w:cs="Arial"/>
          <w:kern w:val="0"/>
          <w:sz w:val="24"/>
          <w:szCs w:val="24"/>
        </w:rPr>
        <w:t xml:space="preserve">.3 </w:t>
      </w:r>
      <w:r>
        <w:rPr>
          <w:rFonts w:hint="eastAsia" w:ascii="宋体" w:hAnsi="宋体" w:eastAsia="宋体" w:cs="Arial"/>
          <w:kern w:val="0"/>
          <w:sz w:val="24"/>
          <w:szCs w:val="24"/>
        </w:rPr>
        <w:t>在评标环节中，需评标委员会就某项定性的评审结论做出表决的，由评标委员会全体成员按照少数服从多数的原则确定。</w:t>
      </w:r>
    </w:p>
    <w:p w14:paraId="212D90B8">
      <w:pPr>
        <w:spacing w:line="440" w:lineRule="exact"/>
        <w:jc w:val="center"/>
        <w:outlineLvl w:val="0"/>
        <w:rPr>
          <w:rFonts w:ascii="宋体" w:hAnsi="宋体" w:eastAsia="宋体" w:cs="宋体"/>
          <w:b/>
          <w:sz w:val="24"/>
          <w:szCs w:val="24"/>
        </w:rPr>
      </w:pPr>
      <w:bookmarkStart w:id="63" w:name="_Toc485312286"/>
      <w:r>
        <w:rPr>
          <w:rFonts w:ascii="宋体" w:hAnsi="Calibri" w:eastAsia="宋体" w:cs="Arial"/>
          <w:kern w:val="0"/>
          <w:sz w:val="24"/>
          <w:szCs w:val="24"/>
        </w:rPr>
        <w:br w:type="page"/>
      </w:r>
      <w:bookmarkStart w:id="64" w:name="_Toc7047"/>
      <w:r>
        <w:rPr>
          <w:rFonts w:hint="eastAsia" w:ascii="宋体" w:hAnsi="宋体" w:eastAsia="宋体" w:cs="宋体"/>
          <w:b/>
          <w:sz w:val="24"/>
          <w:szCs w:val="24"/>
        </w:rPr>
        <w:t>第三章 合同条款</w:t>
      </w:r>
      <w:bookmarkEnd w:id="63"/>
      <w:bookmarkEnd w:id="64"/>
    </w:p>
    <w:p w14:paraId="23EEA31A">
      <w:pPr>
        <w:pStyle w:val="13"/>
        <w:keepNext w:val="0"/>
        <w:keepLines w:val="0"/>
        <w:pageBreakBefore w:val="0"/>
        <w:kinsoku/>
        <w:wordWrap/>
        <w:overflowPunct/>
        <w:topLinePunct w:val="0"/>
        <w:autoSpaceDE/>
        <w:autoSpaceDN/>
        <w:bidi w:val="0"/>
        <w:jc w:val="center"/>
        <w:textAlignment w:val="auto"/>
        <w:outlineLvl w:val="9"/>
      </w:pPr>
      <w:r>
        <w:rPr>
          <w:rFonts w:hint="eastAsia"/>
        </w:rPr>
        <w:t>本合同为示范文本（供参考），具体内容以甲乙双方签订的为准。</w:t>
      </w:r>
    </w:p>
    <w:p w14:paraId="059DC9BA">
      <w:pPr>
        <w:keepNext w:val="0"/>
        <w:keepLines w:val="0"/>
        <w:pageBreakBefore w:val="0"/>
        <w:kinsoku/>
        <w:wordWrap/>
        <w:overflowPunct/>
        <w:topLinePunct w:val="0"/>
        <w:autoSpaceDE/>
        <w:autoSpaceDN/>
        <w:bidi w:val="0"/>
        <w:textAlignment w:val="auto"/>
        <w:outlineLvl w:val="9"/>
      </w:pPr>
    </w:p>
    <w:p w14:paraId="6905F97A">
      <w:pPr>
        <w:pStyle w:val="7"/>
        <w:keepLines w:val="0"/>
        <w:pageBreakBefore w:val="0"/>
        <w:kinsoku/>
        <w:wordWrap/>
        <w:overflowPunct/>
        <w:topLinePunct w:val="0"/>
        <w:bidi w:val="0"/>
        <w:textAlignment w:val="auto"/>
        <w:outlineLvl w:val="9"/>
      </w:pPr>
    </w:p>
    <w:p w14:paraId="2D3C7288">
      <w:pPr>
        <w:pStyle w:val="7"/>
        <w:keepLines w:val="0"/>
        <w:pageBreakBefore w:val="0"/>
        <w:kinsoku/>
        <w:wordWrap/>
        <w:overflowPunct/>
        <w:topLinePunct w:val="0"/>
        <w:bidi w:val="0"/>
        <w:spacing w:after="0"/>
        <w:jc w:val="center"/>
        <w:textAlignment w:val="auto"/>
        <w:outlineLvl w:val="9"/>
        <w:rPr>
          <w:rFonts w:ascii="宋体" w:hAnsi="宋体" w:cs="宋体"/>
          <w:b/>
          <w:bCs/>
          <w:spacing w:val="-20"/>
          <w:kern w:val="44"/>
          <w:sz w:val="48"/>
          <w:szCs w:val="48"/>
        </w:rPr>
      </w:pPr>
      <w:bookmarkStart w:id="65" w:name="_Toc3995"/>
    </w:p>
    <w:p w14:paraId="4AF2B38B">
      <w:pPr>
        <w:pStyle w:val="7"/>
        <w:keepLines w:val="0"/>
        <w:pageBreakBefore w:val="0"/>
        <w:kinsoku/>
        <w:wordWrap/>
        <w:overflowPunct/>
        <w:topLinePunct w:val="0"/>
        <w:bidi w:val="0"/>
        <w:spacing w:after="0"/>
        <w:jc w:val="center"/>
        <w:textAlignment w:val="auto"/>
        <w:outlineLvl w:val="9"/>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06E93AFB">
      <w:pPr>
        <w:keepLines w:val="0"/>
        <w:pageBreakBefore w:val="0"/>
        <w:kinsoku/>
        <w:wordWrap/>
        <w:overflowPunct/>
        <w:topLinePunct w:val="0"/>
        <w:bidi w:val="0"/>
        <w:textAlignment w:val="auto"/>
        <w:outlineLvl w:val="9"/>
        <w:rPr>
          <w:rFonts w:ascii="宋体" w:hAnsi="宋体" w:cs="宋体"/>
          <w:b/>
          <w:bCs/>
          <w:spacing w:val="-20"/>
          <w:kern w:val="44"/>
          <w:sz w:val="40"/>
          <w:szCs w:val="40"/>
        </w:rPr>
      </w:pPr>
    </w:p>
    <w:p w14:paraId="13FF2509">
      <w:pPr>
        <w:pStyle w:val="56"/>
      </w:pPr>
    </w:p>
    <w:p w14:paraId="067AB06C">
      <w:pPr>
        <w:keepLines w:val="0"/>
        <w:pageBreakBefore w:val="0"/>
        <w:kinsoku/>
        <w:wordWrap/>
        <w:overflowPunct/>
        <w:topLinePunct w:val="0"/>
        <w:bidi w:val="0"/>
        <w:textAlignment w:val="auto"/>
        <w:outlineLvl w:val="9"/>
        <w:rPr>
          <w:rFonts w:ascii="宋体" w:hAnsi="宋体" w:cs="宋体"/>
          <w:b/>
          <w:bCs/>
          <w:spacing w:val="-20"/>
          <w:kern w:val="44"/>
          <w:sz w:val="40"/>
          <w:szCs w:val="40"/>
        </w:rPr>
      </w:pPr>
    </w:p>
    <w:p w14:paraId="3EDF7F1F">
      <w:pPr>
        <w:keepLines w:val="0"/>
        <w:pageBreakBefore w:val="0"/>
        <w:kinsoku/>
        <w:wordWrap/>
        <w:overflowPunct/>
        <w:topLinePunct w:val="0"/>
        <w:bidi w:val="0"/>
        <w:textAlignment w:val="auto"/>
        <w:outlineLvl w:val="9"/>
        <w:rPr>
          <w:rFonts w:ascii="宋体" w:hAnsi="宋体" w:cs="宋体"/>
          <w:b/>
          <w:bCs/>
          <w:spacing w:val="-20"/>
          <w:kern w:val="44"/>
          <w:sz w:val="40"/>
          <w:szCs w:val="40"/>
        </w:rPr>
      </w:pPr>
    </w:p>
    <w:p w14:paraId="64DAED9A">
      <w:pPr>
        <w:keepLines w:val="0"/>
        <w:pageBreakBefore w:val="0"/>
        <w:kinsoku/>
        <w:wordWrap/>
        <w:overflowPunct/>
        <w:topLinePunct w:val="0"/>
        <w:bidi w:val="0"/>
        <w:spacing w:line="360" w:lineRule="auto"/>
        <w:ind w:left="420" w:leftChars="200"/>
        <w:textAlignment w:val="auto"/>
        <w:outlineLvl w:val="9"/>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59429FF4">
      <w:pPr>
        <w:keepLines w:val="0"/>
        <w:pageBreakBefore w:val="0"/>
        <w:kinsoku/>
        <w:wordWrap/>
        <w:overflowPunct/>
        <w:topLinePunct w:val="0"/>
        <w:bidi w:val="0"/>
        <w:spacing w:line="360" w:lineRule="auto"/>
        <w:ind w:left="420" w:leftChars="200"/>
        <w:textAlignment w:val="auto"/>
        <w:outlineLvl w:val="9"/>
        <w:rPr>
          <w:sz w:val="32"/>
          <w:szCs w:val="32"/>
          <w:u w:val="single"/>
        </w:rPr>
      </w:pPr>
      <w:r>
        <w:rPr>
          <w:rFonts w:hint="eastAsia"/>
          <w:sz w:val="32"/>
          <w:szCs w:val="32"/>
        </w:rPr>
        <w:t>合同编号：</w:t>
      </w:r>
      <w:r>
        <w:rPr>
          <w:rFonts w:hint="eastAsia"/>
          <w:sz w:val="32"/>
          <w:szCs w:val="32"/>
          <w:u w:val="single"/>
        </w:rPr>
        <w:t xml:space="preserve">                             </w:t>
      </w:r>
    </w:p>
    <w:p w14:paraId="672A0557">
      <w:pPr>
        <w:keepLines w:val="0"/>
        <w:pageBreakBefore w:val="0"/>
        <w:kinsoku/>
        <w:wordWrap/>
        <w:overflowPunct/>
        <w:topLinePunct w:val="0"/>
        <w:bidi w:val="0"/>
        <w:spacing w:line="360" w:lineRule="auto"/>
        <w:ind w:left="420" w:leftChars="200"/>
        <w:textAlignment w:val="auto"/>
        <w:outlineLvl w:val="9"/>
        <w:rPr>
          <w:sz w:val="32"/>
          <w:szCs w:val="32"/>
        </w:rPr>
      </w:pPr>
      <w:r>
        <w:rPr>
          <w:rFonts w:hint="eastAsia"/>
          <w:sz w:val="32"/>
          <w:szCs w:val="32"/>
        </w:rPr>
        <w:t>甲    方：</w:t>
      </w:r>
      <w:r>
        <w:rPr>
          <w:rFonts w:hint="eastAsia"/>
          <w:sz w:val="32"/>
          <w:szCs w:val="32"/>
          <w:u w:val="single"/>
        </w:rPr>
        <w:t xml:space="preserve">                             </w:t>
      </w:r>
    </w:p>
    <w:p w14:paraId="1B0C662A">
      <w:pPr>
        <w:keepLines w:val="0"/>
        <w:pageBreakBefore w:val="0"/>
        <w:kinsoku/>
        <w:wordWrap/>
        <w:overflowPunct/>
        <w:topLinePunct w:val="0"/>
        <w:bidi w:val="0"/>
        <w:spacing w:line="360" w:lineRule="auto"/>
        <w:ind w:left="420" w:leftChars="200"/>
        <w:textAlignment w:val="auto"/>
        <w:outlineLvl w:val="9"/>
        <w:rPr>
          <w:sz w:val="32"/>
          <w:szCs w:val="32"/>
          <w:u w:val="single"/>
        </w:rPr>
      </w:pPr>
      <w:r>
        <w:rPr>
          <w:rFonts w:hint="eastAsia"/>
          <w:sz w:val="32"/>
          <w:szCs w:val="32"/>
        </w:rPr>
        <w:t>乙    方：</w:t>
      </w:r>
      <w:r>
        <w:rPr>
          <w:rFonts w:hint="eastAsia"/>
          <w:sz w:val="32"/>
          <w:szCs w:val="32"/>
          <w:u w:val="single"/>
        </w:rPr>
        <w:t xml:space="preserve">                             </w:t>
      </w:r>
    </w:p>
    <w:p w14:paraId="017308D6">
      <w:pPr>
        <w:keepLines w:val="0"/>
        <w:pageBreakBefore w:val="0"/>
        <w:kinsoku/>
        <w:wordWrap/>
        <w:overflowPunct/>
        <w:topLinePunct w:val="0"/>
        <w:bidi w:val="0"/>
        <w:spacing w:line="360" w:lineRule="auto"/>
        <w:ind w:left="420" w:leftChars="200"/>
        <w:textAlignment w:val="auto"/>
        <w:outlineLvl w:val="9"/>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241A049">
      <w:pPr>
        <w:keepLines w:val="0"/>
        <w:pageBreakBefore w:val="0"/>
        <w:kinsoku/>
        <w:wordWrap/>
        <w:overflowPunct/>
        <w:topLinePunct w:val="0"/>
        <w:bidi w:val="0"/>
        <w:textAlignment w:val="auto"/>
        <w:outlineLvl w:val="9"/>
      </w:pPr>
    </w:p>
    <w:p w14:paraId="6E976D44">
      <w:pPr>
        <w:keepLines w:val="0"/>
        <w:pageBreakBefore w:val="0"/>
        <w:kinsoku/>
        <w:wordWrap/>
        <w:overflowPunct/>
        <w:topLinePunct w:val="0"/>
        <w:bidi w:val="0"/>
        <w:textAlignment w:val="auto"/>
        <w:outlineLvl w:val="9"/>
        <w:rPr>
          <w:rFonts w:eastAsia="黑体"/>
          <w:sz w:val="44"/>
          <w:szCs w:val="44"/>
        </w:rPr>
      </w:pPr>
      <w:r>
        <w:rPr>
          <w:rFonts w:eastAsia="黑体"/>
          <w:sz w:val="44"/>
          <w:szCs w:val="44"/>
        </w:rPr>
        <w:br w:type="page"/>
      </w:r>
    </w:p>
    <w:p w14:paraId="2554F58A">
      <w:pPr>
        <w:keepLines w:val="0"/>
        <w:pageBreakBefore w:val="0"/>
        <w:kinsoku/>
        <w:wordWrap/>
        <w:overflowPunct/>
        <w:topLinePunct w:val="0"/>
        <w:bidi w:val="0"/>
        <w:textAlignment w:val="auto"/>
        <w:outlineLvl w:val="9"/>
        <w:rPr>
          <w:rFonts w:eastAsia="黑体"/>
          <w:sz w:val="44"/>
          <w:szCs w:val="44"/>
        </w:rPr>
      </w:pPr>
    </w:p>
    <w:p w14:paraId="57A58F03">
      <w:pPr>
        <w:keepLines w:val="0"/>
        <w:pageBreakBefore w:val="0"/>
        <w:kinsoku/>
        <w:wordWrap/>
        <w:overflowPunct/>
        <w:topLinePunct w:val="0"/>
        <w:bidi w:val="0"/>
        <w:textAlignment w:val="auto"/>
        <w:outlineLvl w:val="9"/>
        <w:rPr>
          <w:rFonts w:eastAsia="黑体"/>
          <w:sz w:val="44"/>
          <w:szCs w:val="44"/>
        </w:rPr>
      </w:pPr>
    </w:p>
    <w:p w14:paraId="5D43AB6C">
      <w:pPr>
        <w:keepLines w:val="0"/>
        <w:pageBreakBefore w:val="0"/>
        <w:kinsoku/>
        <w:wordWrap/>
        <w:overflowPunct/>
        <w:topLinePunct w:val="0"/>
        <w:bidi w:val="0"/>
        <w:jc w:val="center"/>
        <w:textAlignment w:val="auto"/>
        <w:outlineLvl w:val="9"/>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8BFBC87">
      <w:pPr>
        <w:keepLines w:val="0"/>
        <w:pageBreakBefore w:val="0"/>
        <w:kinsoku/>
        <w:wordWrap/>
        <w:overflowPunct/>
        <w:topLinePunct w:val="0"/>
        <w:bidi w:val="0"/>
        <w:ind w:firstLine="640" w:firstLineChars="200"/>
        <w:textAlignment w:val="auto"/>
        <w:outlineLvl w:val="9"/>
        <w:rPr>
          <w:rFonts w:hint="eastAsia" w:ascii="仿宋_GB2312" w:hAnsi="仿宋_GB2312" w:eastAsia="仿宋_GB2312" w:cs="仿宋_GB2312"/>
          <w:sz w:val="32"/>
          <w:szCs w:val="32"/>
          <w:lang w:val="en-US" w:eastAsia="zh-CN"/>
        </w:rPr>
      </w:pPr>
    </w:p>
    <w:p w14:paraId="64DAF96B">
      <w:pPr>
        <w:keepLines w:val="0"/>
        <w:pageBreakBefore w:val="0"/>
        <w:kinsoku/>
        <w:wordWrap/>
        <w:overflowPunct/>
        <w:topLinePunct w:val="0"/>
        <w:bidi w:val="0"/>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296948C6">
      <w:pPr>
        <w:keepLines w:val="0"/>
        <w:pageBreakBefore w:val="0"/>
        <w:kinsoku/>
        <w:wordWrap/>
        <w:overflowPunct/>
        <w:topLinePunct w:val="0"/>
        <w:bidi w:val="0"/>
        <w:ind w:firstLine="0" w:firstLineChars="0"/>
        <w:textAlignment w:val="auto"/>
        <w:outlineLvl w:val="9"/>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14C61AAB">
      <w:pPr>
        <w:keepLines w:val="0"/>
        <w:pageBreakBefore w:val="0"/>
        <w:kinsoku/>
        <w:wordWrap/>
        <w:overflowPunct/>
        <w:topLinePunct w:val="0"/>
        <w:bidi w:val="0"/>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51544DB">
      <w:pPr>
        <w:keepLines w:val="0"/>
        <w:pageBreakBefore w:val="0"/>
        <w:kinsoku/>
        <w:wordWrap/>
        <w:overflowPunct/>
        <w:topLinePunct w:val="0"/>
        <w:bidi w:val="0"/>
        <w:ind w:firstLine="880" w:firstLineChars="200"/>
        <w:jc w:val="both"/>
        <w:textAlignment w:val="auto"/>
        <w:outlineLvl w:val="9"/>
        <w:rPr>
          <w:rFonts w:eastAsia="黑体"/>
          <w:sz w:val="44"/>
          <w:szCs w:val="44"/>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65"/>
    <w:p w14:paraId="7C8FACCE">
      <w:pPr>
        <w:keepLines w:val="0"/>
        <w:pageBreakBefore w:val="0"/>
        <w:kinsoku/>
        <w:wordWrap/>
        <w:overflowPunct/>
        <w:topLinePunct w:val="0"/>
        <w:bidi w:val="0"/>
        <w:adjustRightInd w:val="0"/>
        <w:snapToGrid w:val="0"/>
        <w:spacing w:beforeLines="0" w:line="400" w:lineRule="exact"/>
        <w:jc w:val="center"/>
        <w:textAlignment w:val="auto"/>
        <w:outlineLvl w:val="9"/>
        <w:rPr>
          <w:rFonts w:hint="eastAsia" w:ascii="黑体" w:hAnsi="华文中宋" w:eastAsia="黑体"/>
          <w:b w:val="0"/>
          <w:bCs w:val="0"/>
          <w:sz w:val="28"/>
          <w:szCs w:val="28"/>
        </w:rPr>
      </w:pPr>
      <w:bookmarkStart w:id="66" w:name="_Toc22209"/>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66"/>
    </w:p>
    <w:p w14:paraId="44FEE7F6">
      <w:pPr>
        <w:keepLines w:val="0"/>
        <w:pageBreakBefore w:val="0"/>
        <w:kinsoku/>
        <w:wordWrap/>
        <w:overflowPunct/>
        <w:topLinePunct w:val="0"/>
        <w:bidi w:val="0"/>
        <w:adjustRightInd w:val="0"/>
        <w:snapToGrid w:val="0"/>
        <w:spacing w:beforeLines="0" w:line="400" w:lineRule="exact"/>
        <w:jc w:val="center"/>
        <w:textAlignment w:val="auto"/>
        <w:outlineLvl w:val="9"/>
        <w:rPr>
          <w:rFonts w:hint="eastAsia" w:ascii="黑体" w:hAnsi="华文中宋" w:eastAsia="黑体"/>
          <w:b w:val="0"/>
          <w:bCs w:val="0"/>
          <w:sz w:val="28"/>
          <w:szCs w:val="28"/>
        </w:rPr>
      </w:pPr>
    </w:p>
    <w:p w14:paraId="5A605715">
      <w:pPr>
        <w:keepLines w:val="0"/>
        <w:pageBreakBefore w:val="0"/>
        <w:kinsoku/>
        <w:wordWrap/>
        <w:overflowPunct/>
        <w:topLinePunct w:val="0"/>
        <w:bidi w:val="0"/>
        <w:adjustRightInd w:val="0"/>
        <w:snapToGrid w:val="0"/>
        <w:spacing w:before="0" w:beforeLines="0" w:line="400" w:lineRule="exact"/>
        <w:textAlignment w:val="auto"/>
        <w:outlineLvl w:val="9"/>
        <w:rPr>
          <w:rFonts w:hint="default" w:ascii="宋体" w:hAnsi="宋体" w:eastAsiaTheme="minorEastAsia"/>
          <w:szCs w:val="21"/>
          <w:lang w:val="en-US" w:eastAsia="zh-CN"/>
        </w:rPr>
      </w:pPr>
      <w:r>
        <w:rPr>
          <w:rFonts w:hint="eastAsia" w:ascii="宋体" w:hAnsi="宋体"/>
          <w:szCs w:val="21"/>
        </w:rPr>
        <w:t>甲方（全称）：</w:t>
      </w:r>
      <w:r>
        <w:rPr>
          <w:rFonts w:hint="eastAsia" w:ascii="宋体" w:hAnsi="宋体"/>
          <w:szCs w:val="21"/>
          <w:u w:val="single"/>
          <w:lang w:val="en-US" w:eastAsia="zh-CN"/>
        </w:rPr>
        <w:t xml:space="preserve">乌鲁木齐市水磨沟区教育局    </w:t>
      </w:r>
    </w:p>
    <w:p w14:paraId="1C66733D">
      <w:pPr>
        <w:keepLines w:val="0"/>
        <w:pageBreakBefore w:val="0"/>
        <w:kinsoku/>
        <w:wordWrap/>
        <w:overflowPunct/>
        <w:topLinePunct w:val="0"/>
        <w:bidi w:val="0"/>
        <w:adjustRightInd w:val="0"/>
        <w:snapToGrid w:val="0"/>
        <w:spacing w:before="0" w:beforeLines="0" w:line="400" w:lineRule="exact"/>
        <w:textAlignment w:val="auto"/>
        <w:outlineLvl w:val="9"/>
        <w:rPr>
          <w:rFonts w:hint="eastAsia"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p>
    <w:p w14:paraId="003E14BF">
      <w:pPr>
        <w:keepLines w:val="0"/>
        <w:pageBreakBefore w:val="0"/>
        <w:kinsoku/>
        <w:wordWrap/>
        <w:overflowPunct/>
        <w:topLinePunct w:val="0"/>
        <w:bidi w:val="0"/>
        <w:spacing w:beforeLines="0" w:line="400" w:lineRule="exact"/>
        <w:textAlignment w:val="auto"/>
        <w:outlineLvl w:val="9"/>
        <w:rPr>
          <w:rFonts w:hint="default" w:eastAsia="宋体"/>
          <w:lang w:val="en-US" w:eastAsia="zh-CN"/>
        </w:rPr>
      </w:pPr>
    </w:p>
    <w:p w14:paraId="76BBAE57">
      <w:pPr>
        <w:pStyle w:val="15"/>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ascii="宋体" w:hAnsi="宋体"/>
          <w:sz w:val="21"/>
          <w:szCs w:val="21"/>
        </w:rPr>
      </w:pPr>
      <w:r>
        <w:rPr>
          <w:rFonts w:hint="eastAsia" w:ascii="宋体" w:hAnsi="宋体"/>
          <w:sz w:val="21"/>
          <w:szCs w:val="21"/>
        </w:rPr>
        <w:t>依据《中华人民共和国民法典》</w:t>
      </w:r>
      <w:r>
        <w:rPr>
          <w:rFonts w:hint="eastAsia" w:ascii="宋体" w:hAnsi="宋体"/>
          <w:sz w:val="21"/>
          <w:szCs w:val="21"/>
          <w:lang w:eastAsia="zh-CN"/>
        </w:rPr>
        <w:t>、</w:t>
      </w:r>
      <w:r>
        <w:rPr>
          <w:rFonts w:hint="eastAsia" w:ascii="宋体" w:hAnsi="宋体"/>
          <w:sz w:val="21"/>
          <w:szCs w:val="21"/>
        </w:rPr>
        <w:t>《中华人民共和国政府采购法》等有关的法律法规，以及</w:t>
      </w:r>
      <w:r>
        <w:rPr>
          <w:rFonts w:hint="eastAsia" w:ascii="宋体" w:hAnsi="宋体"/>
          <w:i w:val="0"/>
          <w:iCs w:val="0"/>
          <w:sz w:val="21"/>
          <w:szCs w:val="21"/>
          <w:u w:val="none"/>
          <w:lang w:eastAsia="zh-CN"/>
        </w:rPr>
        <w:t>本采购项目</w:t>
      </w:r>
      <w:r>
        <w:rPr>
          <w:rFonts w:hint="eastAsia" w:ascii="宋体" w:hAnsi="宋体"/>
          <w:sz w:val="21"/>
          <w:szCs w:val="21"/>
        </w:rPr>
        <w:t>的</w:t>
      </w:r>
      <w:r>
        <w:rPr>
          <w:rFonts w:hint="eastAsia" w:ascii="宋体" w:hAnsi="宋体"/>
          <w:sz w:val="21"/>
          <w:szCs w:val="21"/>
          <w:lang w:eastAsia="zh-CN"/>
        </w:rPr>
        <w:t>招标</w:t>
      </w:r>
      <w:r>
        <w:rPr>
          <w:rFonts w:hint="eastAsia" w:ascii="宋体" w:hAnsi="宋体"/>
          <w:sz w:val="21"/>
          <w:szCs w:val="21"/>
          <w:lang w:val="en-US" w:eastAsia="zh-CN"/>
        </w:rPr>
        <w:t>/谈判</w:t>
      </w:r>
      <w:r>
        <w:rPr>
          <w:rFonts w:hint="eastAsia" w:ascii="宋体" w:hAnsi="宋体"/>
          <w:sz w:val="21"/>
          <w:szCs w:val="21"/>
          <w:lang w:eastAsia="zh-CN"/>
        </w:rPr>
        <w:t>文件等</w:t>
      </w:r>
      <w:r>
        <w:rPr>
          <w:rFonts w:hint="eastAsia" w:ascii="宋体" w:hAnsi="宋体"/>
          <w:sz w:val="21"/>
          <w:szCs w:val="21"/>
        </w:rPr>
        <w:t>采购文件</w:t>
      </w:r>
      <w:r>
        <w:rPr>
          <w:rFonts w:hint="eastAsia" w:ascii="宋体" w:hAnsi="宋体"/>
          <w:sz w:val="21"/>
          <w:szCs w:val="21"/>
          <w:lang w:eastAsia="zh-CN"/>
        </w:rPr>
        <w:t>、</w:t>
      </w:r>
      <w:r>
        <w:rPr>
          <w:rFonts w:hint="eastAsia" w:ascii="宋体" w:hAnsi="宋体"/>
          <w:sz w:val="21"/>
          <w:szCs w:val="21"/>
        </w:rPr>
        <w:t xml:space="preserve">乙方的《投标（响应）文件》及《中标（成交）通知书》，甲乙双方同意签订本合同。具体情况及要求如下：     </w:t>
      </w:r>
    </w:p>
    <w:p w14:paraId="21CB86FE">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ascii="宋体" w:hAnsi="宋体"/>
          <w:b/>
          <w:sz w:val="21"/>
          <w:szCs w:val="21"/>
        </w:rPr>
      </w:pPr>
      <w:r>
        <w:rPr>
          <w:rFonts w:ascii="宋体" w:hAnsi="宋体" w:eastAsiaTheme="minorEastAsia" w:cstheme="minorBidi"/>
          <w:b/>
          <w:kern w:val="2"/>
          <w:sz w:val="21"/>
          <w:szCs w:val="21"/>
          <w:lang w:val="en-US" w:eastAsia="zh-CN" w:bidi="ar-SA"/>
        </w:rPr>
        <w:t>1.</w:t>
      </w:r>
      <w:r>
        <w:rPr>
          <w:rFonts w:hint="eastAsia" w:ascii="宋体" w:hAnsi="宋体"/>
          <w:b/>
          <w:sz w:val="21"/>
          <w:szCs w:val="21"/>
        </w:rPr>
        <w:t>项目信息</w:t>
      </w:r>
    </w:p>
    <w:p w14:paraId="19EF7F59">
      <w:pPr>
        <w:pStyle w:val="15"/>
        <w:keepLines w:val="0"/>
        <w:pageBreakBefore w:val="0"/>
        <w:numPr>
          <w:ilvl w:val="0"/>
          <w:numId w:val="0"/>
        </w:numPr>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hint="eastAsia" w:ascii="宋体" w:hAnsi="宋体" w:eastAsia="宋体"/>
          <w:sz w:val="21"/>
          <w:szCs w:val="21"/>
          <w:u w:val="single"/>
          <w:lang w:eastAsia="zh-CN"/>
        </w:rPr>
      </w:pPr>
      <w:r>
        <w:rPr>
          <w:rFonts w:ascii="宋体" w:hAnsi="宋体" w:eastAsia="宋体" w:cs="Arial"/>
          <w:kern w:val="0"/>
          <w:sz w:val="21"/>
          <w:szCs w:val="21"/>
          <w:lang w:val="en-US" w:eastAsia="zh-CN" w:bidi="ar-SA"/>
        </w:rPr>
        <w:t>（1）</w:t>
      </w:r>
      <w:r>
        <w:rPr>
          <w:rFonts w:hint="eastAsia" w:ascii="宋体" w:hAnsi="宋体"/>
          <w:sz w:val="21"/>
          <w:szCs w:val="21"/>
        </w:rPr>
        <w:t>采购项目名称：</w:t>
      </w:r>
      <w:r>
        <w:rPr>
          <w:rFonts w:hint="eastAsia" w:ascii="宋体" w:hAnsi="宋体"/>
          <w:sz w:val="21"/>
          <w:szCs w:val="21"/>
          <w:u w:val="single"/>
          <w:lang w:eastAsia="zh-CN"/>
        </w:rPr>
        <w:t>乌鲁木齐市水磨沟区教育局葛家沟幼儿园智慧饮水系统采购项目</w:t>
      </w:r>
    </w:p>
    <w:p w14:paraId="06C693B5">
      <w:pPr>
        <w:pStyle w:val="15"/>
        <w:keepLines w:val="0"/>
        <w:pageBreakBefore w:val="0"/>
        <w:numPr>
          <w:ilvl w:val="-1"/>
          <w:numId w:val="0"/>
        </w:numPr>
        <w:tabs>
          <w:tab w:val="left" w:pos="999"/>
        </w:tabs>
        <w:kinsoku/>
        <w:wordWrap/>
        <w:overflowPunct/>
        <w:topLinePunct w:val="0"/>
        <w:bidi w:val="0"/>
        <w:adjustRightInd w:val="0"/>
        <w:snapToGrid w:val="0"/>
        <w:spacing w:before="0" w:beforeLines="0" w:after="0" w:line="400" w:lineRule="exact"/>
        <w:ind w:left="0" w:leftChars="0" w:firstLine="0" w:firstLineChars="0"/>
        <w:textAlignment w:val="auto"/>
        <w:outlineLvl w:val="9"/>
        <w:rPr>
          <w:rFonts w:hint="default" w:ascii="宋体" w:hAnsi="宋体" w:eastAsia="宋体"/>
          <w:sz w:val="21"/>
          <w:szCs w:val="21"/>
          <w:u w:val="none"/>
          <w:lang w:val="en-US" w:eastAsia="zh-CN"/>
        </w:rPr>
      </w:pPr>
      <w:r>
        <w:rPr>
          <w:rFonts w:hint="eastAsia" w:ascii="宋体" w:hAnsi="宋体"/>
          <w:sz w:val="21"/>
          <w:szCs w:val="21"/>
          <w:u w:val="none"/>
          <w:lang w:val="en-US" w:eastAsia="zh-CN"/>
        </w:rPr>
        <w:t xml:space="preserve">         采购项目编号：</w:t>
      </w:r>
      <w:r>
        <w:rPr>
          <w:rFonts w:hint="eastAsia" w:ascii="宋体" w:hAnsi="宋体"/>
          <w:sz w:val="21"/>
          <w:szCs w:val="21"/>
          <w:u w:val="single"/>
          <w:lang w:val="en-US" w:eastAsia="zh-CN"/>
        </w:rPr>
        <w:t>xsj20240716-1</w:t>
      </w:r>
    </w:p>
    <w:p w14:paraId="7CA879E2">
      <w:pPr>
        <w:pStyle w:val="15"/>
        <w:keepLines w:val="0"/>
        <w:pageBreakBefore w:val="0"/>
        <w:kinsoku/>
        <w:wordWrap/>
        <w:overflowPunct/>
        <w:topLinePunct w:val="0"/>
        <w:bidi w:val="0"/>
        <w:adjustRightInd w:val="0"/>
        <w:snapToGrid w:val="0"/>
        <w:spacing w:before="0" w:beforeLines="0" w:after="0" w:line="400" w:lineRule="exact"/>
        <w:ind w:left="0" w:leftChars="0" w:firstLine="420" w:firstLineChars="200"/>
        <w:textAlignment w:val="auto"/>
        <w:outlineLvl w:val="9"/>
        <w:rPr>
          <w:rFonts w:ascii="宋体" w:hAnsi="宋体"/>
          <w:sz w:val="21"/>
          <w:szCs w:val="21"/>
        </w:rPr>
      </w:pPr>
      <w:r>
        <w:rPr>
          <w:rFonts w:hint="eastAsia" w:ascii="宋体" w:hAnsi="宋体"/>
          <w:sz w:val="21"/>
          <w:szCs w:val="21"/>
        </w:rPr>
        <w:t>（2）采购计划编号：</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 xml:space="preserve"> </w:t>
      </w:r>
    </w:p>
    <w:p w14:paraId="6CA89552">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sz w:val="21"/>
          <w:szCs w:val="21"/>
        </w:rPr>
      </w:pPr>
      <w:r>
        <w:rPr>
          <w:rFonts w:hint="eastAsia" w:ascii="宋体" w:hAnsi="宋体"/>
          <w:sz w:val="21"/>
          <w:szCs w:val="21"/>
        </w:rPr>
        <w:t>（3）项目内容：</w:t>
      </w:r>
    </w:p>
    <w:p w14:paraId="7CA5BFCC">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w:t>
      </w:r>
      <w:r>
        <w:rPr>
          <w:rFonts w:hint="eastAsia" w:ascii="宋体" w:hAnsi="宋体"/>
          <w:sz w:val="21"/>
          <w:szCs w:val="21"/>
          <w:lang w:eastAsia="zh-CN"/>
        </w:rPr>
        <w:t>采购标的及数量</w:t>
      </w:r>
      <w:r>
        <w:rPr>
          <w:rFonts w:hint="eastAsia" w:ascii="宋体" w:hAnsi="宋体"/>
          <w:sz w:val="21"/>
          <w:szCs w:val="21"/>
          <w:lang w:val="en-US" w:eastAsia="zh-CN"/>
        </w:rPr>
        <w:t>（台/套</w:t>
      </w:r>
      <w:r>
        <w:rPr>
          <w:rFonts w:hint="default" w:ascii="宋体" w:hAnsi="宋体"/>
          <w:sz w:val="21"/>
          <w:szCs w:val="21"/>
          <w:lang w:val="en" w:eastAsia="zh-CN"/>
        </w:rPr>
        <w:t>/</w:t>
      </w:r>
      <w:r>
        <w:rPr>
          <w:rFonts w:hint="eastAsia" w:ascii="宋体" w:hAnsi="宋体"/>
          <w:sz w:val="21"/>
          <w:szCs w:val="21"/>
          <w:lang w:val="en" w:eastAsia="zh-CN"/>
        </w:rPr>
        <w:t>个</w:t>
      </w:r>
      <w:r>
        <w:rPr>
          <w:rFonts w:hint="default" w:ascii="宋体" w:hAnsi="宋体"/>
          <w:sz w:val="21"/>
          <w:szCs w:val="21"/>
          <w:lang w:val="en" w:eastAsia="zh-CN"/>
        </w:rPr>
        <w:t>/</w:t>
      </w:r>
      <w:r>
        <w:rPr>
          <w:rFonts w:hint="eastAsia" w:ascii="宋体" w:hAnsi="宋体"/>
          <w:sz w:val="21"/>
          <w:szCs w:val="21"/>
          <w:lang w:val="en" w:eastAsia="zh-CN"/>
        </w:rPr>
        <w:t>架</w:t>
      </w:r>
      <w:r>
        <w:rPr>
          <w:rFonts w:hint="default" w:ascii="宋体" w:hAnsi="宋体"/>
          <w:sz w:val="21"/>
          <w:szCs w:val="21"/>
          <w:lang w:val="en" w:eastAsia="zh-CN"/>
        </w:rPr>
        <w:t>/</w:t>
      </w:r>
      <w:r>
        <w:rPr>
          <w:rFonts w:hint="eastAsia" w:ascii="宋体" w:hAnsi="宋体"/>
          <w:sz w:val="21"/>
          <w:szCs w:val="21"/>
          <w:lang w:val="en" w:eastAsia="zh-CN"/>
        </w:rPr>
        <w:t>组等</w:t>
      </w:r>
      <w:r>
        <w:rPr>
          <w:rFonts w:hint="eastAsia" w:ascii="宋体" w:hAnsi="宋体"/>
          <w:sz w:val="21"/>
          <w:szCs w:val="21"/>
          <w:lang w:val="en-US" w:eastAsia="zh-CN"/>
        </w:rPr>
        <w:t>）</w:t>
      </w:r>
      <w:r>
        <w:rPr>
          <w:rFonts w:hint="eastAsia" w:ascii="宋体" w:hAnsi="宋体"/>
          <w:sz w:val="21"/>
          <w:szCs w:val="21"/>
          <w:lang w:eastAsia="zh-CN"/>
        </w:rPr>
        <w:t>：</w:t>
      </w:r>
      <w:r>
        <w:rPr>
          <w:rFonts w:hint="eastAsia" w:ascii="宋体" w:hAnsi="宋体"/>
          <w:sz w:val="21"/>
          <w:szCs w:val="21"/>
          <w:u w:val="single"/>
          <w:lang w:val="en-US" w:eastAsia="zh-CN"/>
        </w:rPr>
        <w:t xml:space="preserve">               </w:t>
      </w:r>
    </w:p>
    <w:p w14:paraId="5D57184D">
      <w:pPr>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default" w:ascii="宋体" w:hAnsi="宋体" w:cs="宋体"/>
          <w:sz w:val="21"/>
          <w:szCs w:val="21"/>
          <w:lang w:val="en" w:eastAsia="zh-CN"/>
        </w:rPr>
      </w:pPr>
      <w:r>
        <w:rPr>
          <w:rFonts w:hint="eastAsia" w:ascii="宋体" w:hAnsi="宋体"/>
          <w:sz w:val="21"/>
          <w:szCs w:val="21"/>
          <w:highlight w:val="none"/>
          <w:u w:val="none"/>
          <w:lang w:val="en-US" w:eastAsia="zh-CN"/>
        </w:rPr>
        <w:t xml:space="preserve">     </w:t>
      </w:r>
      <w:r>
        <w:rPr>
          <w:rFonts w:hint="eastAsia" w:ascii="宋体" w:hAnsi="宋体" w:cs="宋体"/>
          <w:sz w:val="21"/>
          <w:szCs w:val="21"/>
          <w:lang w:val="en-US" w:eastAsia="zh-CN"/>
        </w:rPr>
        <w:t>品牌：</w:t>
      </w:r>
      <w:r>
        <w:rPr>
          <w:rFonts w:hint="eastAsia" w:ascii="宋体" w:hAnsi="宋体" w:cs="宋体"/>
          <w:sz w:val="21"/>
          <w:szCs w:val="21"/>
          <w:u w:val="single"/>
          <w:lang w:val="en-US" w:eastAsia="zh-CN"/>
        </w:rPr>
        <w:t xml:space="preserve">      </w:t>
      </w:r>
      <w:r>
        <w:rPr>
          <w:rFonts w:hint="default" w:ascii="宋体" w:hAnsi="宋体" w:cs="宋体"/>
          <w:sz w:val="21"/>
          <w:szCs w:val="21"/>
          <w:u w:val="single"/>
          <w:lang w:val="en" w:eastAsia="zh-CN"/>
        </w:rPr>
        <w:t xml:space="preserve">   </w:t>
      </w:r>
      <w:r>
        <w:rPr>
          <w:rFonts w:hint="eastAsia" w:ascii="宋体" w:hAnsi="宋体" w:cs="宋体"/>
          <w:sz w:val="21"/>
          <w:szCs w:val="21"/>
          <w:u w:val="single"/>
          <w:lang w:val="en-US" w:eastAsia="zh-CN"/>
        </w:rPr>
        <w:t xml:space="preserve">    </w:t>
      </w:r>
      <w:r>
        <w:rPr>
          <w:rFonts w:hint="default" w:ascii="宋体" w:hAnsi="宋体" w:cs="宋体"/>
          <w:sz w:val="21"/>
          <w:szCs w:val="21"/>
          <w:u w:val="single"/>
          <w:lang w:val="en" w:eastAsia="zh-CN"/>
        </w:rPr>
        <w:t xml:space="preserve"> </w:t>
      </w:r>
      <w:r>
        <w:rPr>
          <w:rFonts w:hint="eastAsia" w:ascii="宋体" w:hAnsi="宋体" w:cs="宋体"/>
          <w:sz w:val="21"/>
          <w:szCs w:val="21"/>
          <w:u w:val="single"/>
          <w:lang w:val="en-US" w:eastAsia="zh-CN"/>
        </w:rPr>
        <w:t xml:space="preserve"> </w:t>
      </w:r>
      <w:r>
        <w:rPr>
          <w:rFonts w:hint="default" w:ascii="宋体" w:hAnsi="宋体" w:cs="宋体"/>
          <w:sz w:val="21"/>
          <w:szCs w:val="21"/>
          <w:u w:val="none"/>
          <w:lang w:val="en" w:eastAsia="zh-CN"/>
        </w:rPr>
        <w:t xml:space="preserve">     </w:t>
      </w:r>
      <w:r>
        <w:rPr>
          <w:rFonts w:hint="eastAsia" w:ascii="宋体" w:hAnsi="宋体" w:cs="宋体"/>
          <w:sz w:val="21"/>
          <w:szCs w:val="21"/>
          <w:lang w:val="en-US" w:eastAsia="zh-CN"/>
        </w:rPr>
        <w:t>规格型号：</w:t>
      </w:r>
      <w:r>
        <w:rPr>
          <w:rFonts w:hint="eastAsia" w:ascii="宋体" w:hAnsi="宋体" w:cs="宋体"/>
          <w:sz w:val="21"/>
          <w:szCs w:val="21"/>
          <w:u w:val="single"/>
          <w:lang w:val="en-US" w:eastAsia="zh-CN"/>
        </w:rPr>
        <w:t xml:space="preserve">   </w:t>
      </w:r>
      <w:r>
        <w:rPr>
          <w:rFonts w:hint="default" w:ascii="宋体" w:hAnsi="宋体" w:cs="宋体"/>
          <w:sz w:val="21"/>
          <w:szCs w:val="21"/>
          <w:u w:val="single"/>
          <w:lang w:val="en" w:eastAsia="zh-CN"/>
        </w:rPr>
        <w:t xml:space="preserve">  </w:t>
      </w:r>
      <w:r>
        <w:rPr>
          <w:rFonts w:hint="eastAsia" w:ascii="宋体" w:hAnsi="宋体" w:cs="宋体"/>
          <w:sz w:val="21"/>
          <w:szCs w:val="21"/>
          <w:u w:val="single"/>
          <w:lang w:val="en-US" w:eastAsia="zh-CN"/>
        </w:rPr>
        <w:t xml:space="preserve">       </w:t>
      </w:r>
      <w:r>
        <w:rPr>
          <w:rFonts w:hint="default" w:ascii="宋体" w:hAnsi="宋体" w:cs="宋体"/>
          <w:sz w:val="21"/>
          <w:szCs w:val="21"/>
          <w:u w:val="single"/>
          <w:lang w:val="en" w:eastAsia="zh-CN"/>
        </w:rPr>
        <w:t xml:space="preserve">   </w:t>
      </w:r>
    </w:p>
    <w:p w14:paraId="70B6EA27">
      <w:pPr>
        <w:keepLines w:val="0"/>
        <w:pageBreakBefore w:val="0"/>
        <w:kinsoku/>
        <w:wordWrap/>
        <w:overflowPunct/>
        <w:topLinePunct w:val="0"/>
        <w:bidi w:val="0"/>
        <w:adjustRightInd w:val="0"/>
        <w:snapToGrid w:val="0"/>
        <w:spacing w:before="0" w:beforeLines="0" w:line="400" w:lineRule="exact"/>
        <w:ind w:firstLine="945" w:firstLineChars="450"/>
        <w:textAlignment w:val="auto"/>
        <w:outlineLvl w:val="9"/>
        <w:rPr>
          <w:rFonts w:hint="eastAsia" w:asciiTheme="minorEastAsia" w:hAnsiTheme="minorEastAsia" w:eastAsiaTheme="minorEastAsia" w:cstheme="minorEastAsia"/>
          <w:iCs w:val="0"/>
          <w:sz w:val="21"/>
          <w:szCs w:val="21"/>
          <w:lang w:eastAsia="zh-CN"/>
        </w:rPr>
      </w:pPr>
      <w:r>
        <w:rPr>
          <w:rFonts w:hint="eastAsia" w:ascii="宋体" w:hAnsi="宋体"/>
          <w:sz w:val="21"/>
          <w:szCs w:val="21"/>
          <w:highlight w:val="none"/>
          <w:u w:val="none"/>
          <w:lang w:val="en-US" w:eastAsia="zh-CN"/>
        </w:rPr>
        <w:t>采购标的的技术要求、商务要求具体见附件。</w:t>
      </w:r>
    </w:p>
    <w:p w14:paraId="6641771B">
      <w:pPr>
        <w:pStyle w:val="56"/>
        <w:keepLines w:val="0"/>
        <w:pageBreakBefore w:val="0"/>
        <w:numPr>
          <w:ilvl w:val="-1"/>
          <w:numId w:val="0"/>
        </w:numPr>
        <w:kinsoku/>
        <w:wordWrap/>
        <w:overflowPunct/>
        <w:topLinePunct w:val="0"/>
        <w:bidi w:val="0"/>
        <w:adjustRightInd w:val="0"/>
        <w:snapToGrid w:val="0"/>
        <w:spacing w:before="0" w:beforeLines="0" w:line="400" w:lineRule="exact"/>
        <w:ind w:left="0" w:firstLine="0" w:firstLineChars="0"/>
        <w:textAlignment w:val="auto"/>
        <w:outlineLvl w:val="9"/>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val="en-US" w:eastAsia="zh-CN"/>
        </w:rPr>
        <w:t>分散采购</w:t>
      </w:r>
    </w:p>
    <w:p w14:paraId="15359AED">
      <w:pPr>
        <w:pStyle w:val="56"/>
        <w:keepLines w:val="0"/>
        <w:pageBreakBefore w:val="0"/>
        <w:numPr>
          <w:ilvl w:val="-1"/>
          <w:numId w:val="0"/>
        </w:numPr>
        <w:kinsoku/>
        <w:wordWrap/>
        <w:overflowPunct/>
        <w:topLinePunct w:val="0"/>
        <w:bidi w:val="0"/>
        <w:adjustRightInd w:val="0"/>
        <w:snapToGrid w:val="0"/>
        <w:spacing w:before="0" w:beforeLines="0" w:line="400" w:lineRule="exact"/>
        <w:ind w:left="0" w:firstLine="420" w:firstLineChars="0"/>
        <w:textAlignment w:val="auto"/>
        <w:outlineLvl w:val="9"/>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FE"/>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597D2351">
      <w:pPr>
        <w:pStyle w:val="56"/>
        <w:keepLines w:val="0"/>
        <w:pageBreakBefore w:val="0"/>
        <w:numPr>
          <w:ilvl w:val="-1"/>
          <w:numId w:val="0"/>
        </w:numPr>
        <w:kinsoku/>
        <w:wordWrap/>
        <w:overflowPunct/>
        <w:topLinePunct w:val="0"/>
        <w:bidi w:val="0"/>
        <w:adjustRightInd w:val="0"/>
        <w:snapToGrid w:val="0"/>
        <w:spacing w:before="0" w:beforeLines="0" w:line="400" w:lineRule="exact"/>
        <w:ind w:left="0" w:firstLine="420" w:firstLineChars="0"/>
        <w:textAlignment w:val="auto"/>
        <w:outlineLvl w:val="9"/>
        <w:rPr>
          <w:rFonts w:hint="eastAsia" w:ascii="宋体" w:hAnsi="宋体" w:eastAsia="宋体" w:cs="宋体"/>
          <w:iCs w:val="0"/>
          <w:sz w:val="21"/>
          <w:szCs w:val="21"/>
          <w:u w:val="single"/>
          <w:lang w:val="en-US" w:eastAsia="zh-CN"/>
        </w:rPr>
      </w:pPr>
      <w:r>
        <w:rPr>
          <w:rFonts w:hint="eastAsia" w:ascii="宋体" w:hAnsi="宋体" w:cs="宋体"/>
          <w:sz w:val="21"/>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7C08A592">
      <w:pPr>
        <w:pStyle w:val="56"/>
        <w:keepLines w:val="0"/>
        <w:pageBreakBefore w:val="0"/>
        <w:numPr>
          <w:ilvl w:val="-1"/>
          <w:numId w:val="0"/>
        </w:numPr>
        <w:kinsoku/>
        <w:wordWrap/>
        <w:overflowPunct/>
        <w:topLinePunct w:val="0"/>
        <w:bidi w:val="0"/>
        <w:adjustRightInd w:val="0"/>
        <w:snapToGrid w:val="0"/>
        <w:spacing w:before="0" w:beforeLines="0" w:line="400" w:lineRule="exact"/>
        <w:ind w:left="0" w:firstLine="420" w:firstLineChars="0"/>
        <w:textAlignment w:val="auto"/>
        <w:outlineLvl w:val="9"/>
        <w:rPr>
          <w:rFonts w:hint="eastAsia"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6D700884">
      <w:pPr>
        <w:pStyle w:val="56"/>
        <w:keepLines w:val="0"/>
        <w:pageBreakBefore w:val="0"/>
        <w:numPr>
          <w:ilvl w:val="-1"/>
          <w:numId w:val="0"/>
        </w:numPr>
        <w:kinsoku/>
        <w:wordWrap/>
        <w:overflowPunct/>
        <w:topLinePunct w:val="0"/>
        <w:bidi w:val="0"/>
        <w:adjustRightInd w:val="0"/>
        <w:snapToGrid w:val="0"/>
        <w:spacing w:before="0" w:beforeLines="0" w:line="400" w:lineRule="exact"/>
        <w:ind w:left="0" w:firstLine="420" w:firstLineChars="0"/>
        <w:textAlignment w:val="auto"/>
        <w:outlineLvl w:val="9"/>
        <w:rPr>
          <w:rFonts w:hint="eastAsia" w:ascii="宋体" w:hAnsi="宋体" w:eastAsia="宋体" w:cs="Times New Roman"/>
          <w:w w:val="100"/>
          <w:kern w:val="2"/>
          <w:sz w:val="21"/>
          <w:szCs w:val="21"/>
          <w:lang w:val="en-US" w:eastAsia="zh-CN" w:bidi="ar-SA"/>
        </w:rPr>
      </w:pPr>
      <w:r>
        <w:rPr>
          <w:rFonts w:hint="eastAsia" w:asciiTheme="minorEastAsia" w:hAnsiTheme="minorEastAsia" w:eastAsiaTheme="minorEastAsia" w:cstheme="minorEastAsia"/>
          <w:iCs w:val="0"/>
          <w:sz w:val="21"/>
          <w:szCs w:val="21"/>
          <w:lang w:val="en-US" w:eastAsia="zh-CN"/>
        </w:rPr>
        <w:t>（6）</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4C72F41">
      <w:pPr>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宋体" w:hAnsi="宋体"/>
          <w:iCs/>
          <w:sz w:val="21"/>
          <w:szCs w:val="21"/>
        </w:rPr>
      </w:pPr>
      <w:r>
        <w:rPr>
          <w:rFonts w:hint="eastAsia" w:ascii="宋体" w:hAnsi="宋体"/>
          <w:w w:val="100"/>
          <w:sz w:val="21"/>
          <w:szCs w:val="21"/>
          <w:lang w:val="en-US" w:eastAsia="zh-CN"/>
        </w:rPr>
        <w:t xml:space="preserve">         本合同</w:t>
      </w:r>
      <w:r>
        <w:rPr>
          <w:rFonts w:hint="eastAsia" w:ascii="宋体" w:hAnsi="宋体"/>
          <w:w w:val="100"/>
          <w:sz w:val="21"/>
          <w:szCs w:val="21"/>
        </w:rPr>
        <w:t>是否</w:t>
      </w:r>
      <w:r>
        <w:rPr>
          <w:rFonts w:hint="eastAsia" w:ascii="宋体" w:hAnsi="宋体"/>
          <w:w w:val="100"/>
          <w:sz w:val="21"/>
          <w:szCs w:val="21"/>
          <w:lang w:eastAsia="zh-CN"/>
        </w:rPr>
        <w:t>为专门面向</w:t>
      </w:r>
      <w:r>
        <w:rPr>
          <w:rFonts w:hint="eastAsia" w:ascii="宋体" w:hAnsi="宋体"/>
          <w:w w:val="100"/>
          <w:sz w:val="21"/>
          <w:szCs w:val="21"/>
        </w:rPr>
        <w:t>中小企业</w:t>
      </w:r>
      <w:r>
        <w:rPr>
          <w:rFonts w:hint="eastAsia" w:ascii="宋体" w:hAnsi="宋体"/>
          <w:w w:val="100"/>
          <w:sz w:val="21"/>
          <w:szCs w:val="21"/>
          <w:lang w:eastAsia="zh-CN"/>
        </w:rPr>
        <w:t>的采</w:t>
      </w:r>
      <w:r>
        <w:rPr>
          <w:rFonts w:hint="eastAsia" w:ascii="宋体" w:hAnsi="宋体"/>
          <w:w w:val="100"/>
          <w:sz w:val="21"/>
          <w:szCs w:val="21"/>
          <w:shd w:val="clear"/>
          <w:lang w:eastAsia="zh-CN"/>
        </w:rPr>
        <w:t>购</w:t>
      </w:r>
      <w:r>
        <w:rPr>
          <w:rFonts w:hint="eastAsia" w:ascii="宋体" w:hAnsi="宋体"/>
          <w:w w:val="100"/>
          <w:sz w:val="21"/>
          <w:szCs w:val="21"/>
          <w:shd w:val="clear"/>
        </w:rPr>
        <w:t>合同</w:t>
      </w:r>
      <w:r>
        <w:rPr>
          <w:rFonts w:hint="eastAsia" w:ascii="宋体" w:hAnsi="宋体"/>
          <w:w w:val="100"/>
          <w:sz w:val="21"/>
          <w:szCs w:val="21"/>
          <w:shd w:val="clear"/>
          <w:lang w:eastAsia="zh-CN"/>
        </w:rPr>
        <w:t>（中小企业预留合同）</w:t>
      </w:r>
      <w:r>
        <w:rPr>
          <w:rFonts w:hint="eastAsia" w:ascii="宋体" w:hAnsi="宋体"/>
          <w:sz w:val="21"/>
          <w:szCs w:val="21"/>
          <w:shd w:val="clear"/>
        </w:rPr>
        <w:t>：</w:t>
      </w:r>
      <w:r>
        <w:rPr>
          <w:rFonts w:hint="eastAsia" w:ascii="宋体" w:hAnsi="宋体"/>
          <w:iCs/>
          <w:sz w:val="21"/>
          <w:szCs w:val="21"/>
        </w:rPr>
        <w:sym w:font="Wingdings" w:char="00A8"/>
      </w:r>
      <w:r>
        <w:rPr>
          <w:rFonts w:hint="eastAsia" w:ascii="宋体" w:hAnsi="宋体"/>
          <w:iCs/>
          <w:sz w:val="21"/>
          <w:szCs w:val="21"/>
        </w:rPr>
        <w:t xml:space="preserve">是 </w:t>
      </w:r>
      <w:r>
        <w:rPr>
          <w:rFonts w:hint="eastAsia" w:ascii="宋体" w:hAnsi="宋体"/>
          <w:iCs/>
          <w:sz w:val="21"/>
          <w:szCs w:val="21"/>
          <w:lang w:val="en-US" w:eastAsia="zh-CN"/>
        </w:rPr>
        <w:t xml:space="preserve">  </w:t>
      </w:r>
      <w:r>
        <w:rPr>
          <w:rFonts w:hint="eastAsia" w:ascii="宋体" w:hAnsi="宋体"/>
          <w:iCs/>
          <w:sz w:val="21"/>
          <w:szCs w:val="21"/>
        </w:rPr>
        <w:t xml:space="preserve"> </w:t>
      </w:r>
      <w:r>
        <w:rPr>
          <w:rFonts w:hint="eastAsia" w:ascii="宋体" w:hAnsi="宋体"/>
          <w:iCs/>
          <w:sz w:val="21"/>
          <w:szCs w:val="21"/>
        </w:rPr>
        <w:sym w:font="Wingdings" w:char="00A8"/>
      </w:r>
      <w:r>
        <w:rPr>
          <w:rFonts w:hint="eastAsia" w:ascii="宋体" w:hAnsi="宋体"/>
          <w:iCs/>
          <w:sz w:val="21"/>
          <w:szCs w:val="21"/>
        </w:rPr>
        <w:t>否</w:t>
      </w:r>
    </w:p>
    <w:p w14:paraId="05CA7D71">
      <w:pPr>
        <w:keepLines w:val="0"/>
        <w:pageBreakBefore w:val="0"/>
        <w:numPr>
          <w:ilvl w:val="-1"/>
          <w:numId w:val="0"/>
        </w:numPr>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rPr>
      </w:pPr>
      <w:r>
        <w:rPr>
          <w:rFonts w:hint="eastAsia"/>
          <w:sz w:val="21"/>
          <w:szCs w:val="21"/>
          <w:lang w:val="en-US" w:eastAsia="zh-CN"/>
        </w:rPr>
        <w:t xml:space="preserve">         若本项目不专门面向中小企业采购，是否给予小微企业评审优惠：</w:t>
      </w:r>
      <w:r>
        <w:rPr>
          <w:rFonts w:hint="eastAsia" w:ascii="宋体" w:hAnsi="宋体"/>
          <w:iCs/>
          <w:sz w:val="21"/>
          <w:szCs w:val="21"/>
        </w:rPr>
        <w:sym w:font="Wingdings" w:char="00A8"/>
      </w:r>
      <w:r>
        <w:rPr>
          <w:rFonts w:hint="eastAsia" w:ascii="宋体" w:hAnsi="宋体"/>
          <w:iCs/>
          <w:sz w:val="21"/>
          <w:szCs w:val="21"/>
        </w:rPr>
        <w:t xml:space="preserve">是   </w:t>
      </w:r>
      <w:r>
        <w:rPr>
          <w:rFonts w:hint="eastAsia" w:ascii="宋体" w:hAnsi="宋体"/>
          <w:iCs/>
          <w:sz w:val="21"/>
          <w:szCs w:val="21"/>
        </w:rPr>
        <w:sym w:font="Wingdings" w:char="00A8"/>
      </w:r>
      <w:r>
        <w:rPr>
          <w:rFonts w:hint="eastAsia" w:ascii="宋体" w:hAnsi="宋体"/>
          <w:iCs/>
          <w:sz w:val="21"/>
          <w:szCs w:val="21"/>
        </w:rPr>
        <w:t>否</w:t>
      </w:r>
    </w:p>
    <w:p w14:paraId="04AE976A">
      <w:pPr>
        <w:keepLines w:val="0"/>
        <w:pageBreakBefore w:val="0"/>
        <w:numPr>
          <w:ilvl w:val="-1"/>
          <w:numId w:val="0"/>
        </w:numPr>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rPr>
      </w:pPr>
      <w:r>
        <w:rPr>
          <w:rFonts w:hint="eastAsia"/>
          <w:sz w:val="21"/>
          <w:szCs w:val="21"/>
          <w:lang w:val="en-US" w:eastAsia="zh-CN"/>
        </w:rPr>
        <w:t xml:space="preserve">         中标（成交）采购标的制造商是否为残疾人福利性单位：</w:t>
      </w:r>
      <w:r>
        <w:rPr>
          <w:rFonts w:hint="eastAsia" w:ascii="宋体" w:hAnsi="宋体"/>
          <w:iCs/>
          <w:sz w:val="21"/>
          <w:szCs w:val="21"/>
        </w:rPr>
        <w:sym w:font="Wingdings" w:char="00A8"/>
      </w:r>
      <w:r>
        <w:rPr>
          <w:rFonts w:hint="eastAsia" w:ascii="宋体" w:hAnsi="宋体"/>
          <w:iCs/>
          <w:sz w:val="21"/>
          <w:szCs w:val="21"/>
        </w:rPr>
        <w:t xml:space="preserve">是   </w:t>
      </w:r>
      <w:r>
        <w:rPr>
          <w:rFonts w:hint="eastAsia" w:ascii="宋体" w:hAnsi="宋体"/>
          <w:iCs/>
          <w:sz w:val="21"/>
          <w:szCs w:val="21"/>
        </w:rPr>
        <w:sym w:font="Wingdings" w:char="00A8"/>
      </w:r>
      <w:r>
        <w:rPr>
          <w:rFonts w:hint="eastAsia" w:ascii="宋体" w:hAnsi="宋体"/>
          <w:iCs/>
          <w:sz w:val="21"/>
          <w:szCs w:val="21"/>
        </w:rPr>
        <w:t>否</w:t>
      </w:r>
    </w:p>
    <w:p w14:paraId="02859AF5">
      <w:pPr>
        <w:keepLines w:val="0"/>
        <w:pageBreakBefore w:val="0"/>
        <w:numPr>
          <w:ilvl w:val="0"/>
          <w:numId w:val="0"/>
        </w:numPr>
        <w:kinsoku/>
        <w:wordWrap/>
        <w:overflowPunct/>
        <w:topLinePunct w:val="0"/>
        <w:bidi w:val="0"/>
        <w:snapToGrid w:val="0"/>
        <w:spacing w:beforeLines="0" w:line="400" w:lineRule="exact"/>
        <w:ind w:firstLine="0" w:firstLineChars="0"/>
        <w:textAlignment w:val="auto"/>
        <w:outlineLvl w:val="9"/>
        <w:rPr>
          <w:rFonts w:hint="default"/>
          <w:sz w:val="21"/>
          <w:szCs w:val="21"/>
          <w:lang w:val="en-US" w:eastAsia="zh-CN"/>
        </w:rPr>
      </w:pPr>
      <w:r>
        <w:rPr>
          <w:rFonts w:hint="eastAsia"/>
          <w:sz w:val="21"/>
          <w:szCs w:val="21"/>
          <w:lang w:val="en-US" w:eastAsia="zh-CN"/>
        </w:rPr>
        <w:t xml:space="preserve">         中标（成交）采购标的制造商是否为监狱企业：</w:t>
      </w:r>
      <w:r>
        <w:rPr>
          <w:rFonts w:hint="eastAsia" w:ascii="宋体" w:hAnsi="宋体"/>
          <w:iCs/>
          <w:sz w:val="21"/>
          <w:szCs w:val="21"/>
        </w:rPr>
        <w:sym w:font="Wingdings" w:char="00A8"/>
      </w:r>
      <w:r>
        <w:rPr>
          <w:rFonts w:hint="eastAsia" w:ascii="宋体" w:hAnsi="宋体"/>
          <w:iCs/>
          <w:sz w:val="21"/>
          <w:szCs w:val="21"/>
        </w:rPr>
        <w:t xml:space="preserve">是       </w:t>
      </w:r>
      <w:r>
        <w:rPr>
          <w:rFonts w:hint="eastAsia" w:ascii="宋体" w:hAnsi="宋体"/>
          <w:iCs/>
          <w:sz w:val="21"/>
          <w:szCs w:val="21"/>
        </w:rPr>
        <w:sym w:font="Wingdings" w:char="00A8"/>
      </w:r>
      <w:r>
        <w:rPr>
          <w:rFonts w:hint="eastAsia" w:ascii="宋体" w:hAnsi="宋体"/>
          <w:iCs/>
          <w:sz w:val="21"/>
          <w:szCs w:val="21"/>
        </w:rPr>
        <w:t>否</w:t>
      </w:r>
    </w:p>
    <w:p w14:paraId="28982A8A">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w:t>
      </w:r>
      <w:r>
        <w:rPr>
          <w:rFonts w:hint="default" w:ascii="宋体" w:hAnsi="宋体"/>
          <w:sz w:val="21"/>
          <w:szCs w:val="21"/>
          <w:lang w:val="en" w:eastAsia="zh-CN"/>
        </w:rPr>
        <w:t>7</w:t>
      </w:r>
      <w:r>
        <w:rPr>
          <w:rFonts w:hint="eastAsia" w:ascii="宋体" w:hAnsi="宋体"/>
          <w:sz w:val="21"/>
          <w:szCs w:val="21"/>
        </w:rPr>
        <w:t>）合同是否分包：</w:t>
      </w:r>
      <w:r>
        <w:rPr>
          <w:rFonts w:hint="eastAsia" w:ascii="宋体" w:hAnsi="宋体"/>
          <w:iCs/>
          <w:sz w:val="21"/>
          <w:szCs w:val="21"/>
        </w:rPr>
        <w:sym w:font="Wingdings" w:char="00A8"/>
      </w:r>
      <w:r>
        <w:rPr>
          <w:rFonts w:hint="eastAsia" w:ascii="宋体" w:hAnsi="宋体"/>
          <w:iCs/>
          <w:sz w:val="21"/>
          <w:szCs w:val="21"/>
        </w:rPr>
        <w:t xml:space="preserve">是       </w:t>
      </w:r>
      <w:r>
        <w:rPr>
          <w:rFonts w:hint="eastAsia" w:ascii="宋体" w:hAnsi="宋体"/>
          <w:iCs/>
          <w:sz w:val="21"/>
          <w:szCs w:val="21"/>
        </w:rPr>
        <w:sym w:font="Wingdings" w:char="00FE"/>
      </w:r>
      <w:r>
        <w:rPr>
          <w:rFonts w:hint="eastAsia" w:ascii="宋体" w:hAnsi="宋体"/>
          <w:iCs/>
          <w:sz w:val="21"/>
          <w:szCs w:val="21"/>
        </w:rPr>
        <w:t>否</w:t>
      </w:r>
    </w:p>
    <w:p w14:paraId="21E864F9">
      <w:pPr>
        <w:keepLines w:val="0"/>
        <w:pageBreakBefore w:val="0"/>
        <w:numPr>
          <w:ilvl w:val="-1"/>
          <w:numId w:val="0"/>
        </w:numPr>
        <w:kinsoku/>
        <w:wordWrap/>
        <w:overflowPunct/>
        <w:topLinePunct w:val="0"/>
        <w:bidi w:val="0"/>
        <w:adjustRightInd w:val="0"/>
        <w:snapToGrid w:val="0"/>
        <w:spacing w:before="0" w:beforeLines="0" w:line="400" w:lineRule="exact"/>
        <w:ind w:left="0" w:leftChars="0" w:firstLine="0" w:firstLineChars="0"/>
        <w:textAlignment w:val="auto"/>
        <w:outlineLvl w:val="9"/>
        <w:rPr>
          <w:rFonts w:hint="eastAsia" w:ascii="宋体" w:hAnsi="宋体" w:eastAsia="宋体" w:cs="宋体"/>
          <w:sz w:val="21"/>
          <w:szCs w:val="21"/>
          <w:highlight w:val="none"/>
          <w:u w:val="single"/>
        </w:rPr>
      </w:pPr>
      <w:r>
        <w:rPr>
          <w:rFonts w:hint="eastAsia" w:ascii="宋体" w:hAnsi="宋体"/>
          <w:sz w:val="21"/>
          <w:szCs w:val="21"/>
          <w:highlight w:val="none"/>
          <w:u w:val="none"/>
          <w:lang w:val="en-US" w:eastAsia="zh-CN"/>
        </w:rPr>
        <w:t xml:space="preserve">    </w:t>
      </w:r>
      <w:r>
        <w:rPr>
          <w:rFonts w:hint="eastAsia" w:ascii="宋体" w:hAnsi="宋体" w:cs="宋体"/>
          <w:sz w:val="21"/>
          <w:szCs w:val="21"/>
          <w:highlight w:val="none"/>
          <w:u w:val="none"/>
          <w:lang w:val="en-US" w:eastAsia="zh-CN"/>
        </w:rPr>
        <w:t>（</w:t>
      </w:r>
      <w:r>
        <w:rPr>
          <w:rFonts w:hint="default" w:ascii="宋体" w:hAnsi="宋体" w:cs="宋体"/>
          <w:sz w:val="21"/>
          <w:szCs w:val="21"/>
          <w:highlight w:val="none"/>
          <w:u w:val="none"/>
          <w:lang w:val="en" w:eastAsia="zh-CN"/>
        </w:rPr>
        <w:t>8</w:t>
      </w:r>
      <w:r>
        <w:rPr>
          <w:rFonts w:hint="eastAsia" w:ascii="宋体" w:hAnsi="宋体" w:cs="宋体"/>
          <w:sz w:val="21"/>
          <w:szCs w:val="21"/>
          <w:highlight w:val="none"/>
          <w:u w:val="none"/>
          <w:lang w:val="en-US" w:eastAsia="zh-CN"/>
        </w:rPr>
        <w:t>）中标（成交）供应商是否为外商投资企业：</w:t>
      </w:r>
      <w:r>
        <w:rPr>
          <w:rFonts w:hint="eastAsia" w:ascii="宋体" w:hAnsi="宋体" w:cs="宋体"/>
          <w:iCs/>
          <w:sz w:val="21"/>
          <w:szCs w:val="21"/>
          <w:highlight w:val="none"/>
        </w:rPr>
        <w:sym w:font="Wingdings" w:char="00A8"/>
      </w:r>
      <w:r>
        <w:rPr>
          <w:rFonts w:hint="eastAsia" w:ascii="宋体" w:hAnsi="宋体" w:cs="宋体"/>
          <w:iCs/>
          <w:sz w:val="21"/>
          <w:szCs w:val="21"/>
          <w:highlight w:val="none"/>
        </w:rPr>
        <w:t xml:space="preserve">是       </w:t>
      </w:r>
      <w:r>
        <w:rPr>
          <w:rFonts w:hint="eastAsia" w:ascii="宋体" w:hAnsi="宋体" w:cs="宋体"/>
          <w:iCs/>
          <w:sz w:val="21"/>
          <w:szCs w:val="21"/>
          <w:highlight w:val="none"/>
        </w:rPr>
        <w:sym w:font="Wingdings" w:char="00FE"/>
      </w:r>
      <w:r>
        <w:rPr>
          <w:rFonts w:hint="eastAsia" w:ascii="宋体" w:hAnsi="宋体" w:cs="宋体"/>
          <w:iCs/>
          <w:sz w:val="21"/>
          <w:szCs w:val="21"/>
          <w:highlight w:val="none"/>
        </w:rPr>
        <w:t>否</w:t>
      </w:r>
    </w:p>
    <w:p w14:paraId="1E1B5AE8">
      <w:pPr>
        <w:keepLines w:val="0"/>
        <w:pageBreakBefore w:val="0"/>
        <w:numPr>
          <w:ilvl w:val="-1"/>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954575D">
      <w:pPr>
        <w:keepLines w:val="0"/>
        <w:pageBreakBefore w:val="0"/>
        <w:numPr>
          <w:ilvl w:val="-1"/>
          <w:numId w:val="0"/>
        </w:numPr>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eastAsia="宋体" w:cs="宋体"/>
          <w:sz w:val="21"/>
          <w:szCs w:val="21"/>
          <w:u w:val="single"/>
          <w:lang w:val="en-US" w:eastAsia="zh-CN"/>
        </w:rPr>
      </w:pPr>
      <w:r>
        <w:rPr>
          <w:rFonts w:hint="eastAsia" w:ascii="宋体" w:hAnsi="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w:t>
      </w:r>
      <w:r>
        <w:rPr>
          <w:rFonts w:hint="eastAsia" w:ascii="宋体" w:hAnsi="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金额：</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14:paraId="39B762E4">
      <w:pPr>
        <w:keepLines w:val="0"/>
        <w:pageBreakBefore w:val="0"/>
        <w:numPr>
          <w:ilvl w:val="-1"/>
          <w:numId w:val="0"/>
        </w:numPr>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eastAsia="宋体"/>
          <w:iCs w:val="0"/>
          <w:sz w:val="21"/>
          <w:szCs w:val="21"/>
        </w:rPr>
      </w:pPr>
      <w:r>
        <w:rPr>
          <w:rFonts w:hint="eastAsia" w:ascii="宋体" w:hAnsi="宋体" w:cs="宋体"/>
          <w:sz w:val="21"/>
          <w:szCs w:val="21"/>
          <w:lang w:val="en-US" w:eastAsia="zh-CN"/>
        </w:rPr>
        <w:t xml:space="preserve">        国别：</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规格型号：</w:t>
      </w:r>
      <w:r>
        <w:rPr>
          <w:rFonts w:hint="eastAsia" w:ascii="宋体" w:hAnsi="宋体" w:eastAsia="宋体" w:cs="宋体"/>
          <w:sz w:val="21"/>
          <w:szCs w:val="21"/>
          <w:u w:val="single"/>
          <w:lang w:val="en-US" w:eastAsia="zh-CN"/>
        </w:rPr>
        <w:t xml:space="preserve">        </w:t>
      </w:r>
      <w:r>
        <w:rPr>
          <w:rFonts w:hint="eastAsia" w:ascii="宋体" w:hAnsi="宋体" w:eastAsia="宋体"/>
          <w:iCs w:val="0"/>
          <w:sz w:val="21"/>
          <w:szCs w:val="21"/>
        </w:rPr>
        <w:t xml:space="preserve">      </w:t>
      </w:r>
    </w:p>
    <w:p w14:paraId="3B537DF3">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sz w:val="21"/>
          <w:szCs w:val="21"/>
          <w:u w:val="none"/>
          <w:lang w:val="en-US" w:eastAsia="zh-CN"/>
        </w:rPr>
      </w:pPr>
      <w:r>
        <w:rPr>
          <w:rFonts w:hint="eastAsia" w:ascii="宋体" w:hAnsi="宋体"/>
          <w:iCs w:val="0"/>
          <w:sz w:val="21"/>
          <w:szCs w:val="21"/>
          <w:lang w:val="en-US" w:eastAsia="zh-CN"/>
        </w:rPr>
        <w:t xml:space="preserve"> </w:t>
      </w:r>
      <w:r>
        <w:rPr>
          <w:rFonts w:hint="eastAsia" w:ascii="宋体" w:hAnsi="宋体"/>
          <w:iCs w:val="0"/>
          <w:sz w:val="21"/>
          <w:szCs w:val="21"/>
        </w:rPr>
        <w:sym w:font="Wingdings" w:char="00FE"/>
      </w:r>
      <w:r>
        <w:rPr>
          <w:rFonts w:hint="eastAsia" w:ascii="宋体" w:hAnsi="宋体" w:eastAsia="宋体"/>
          <w:iCs w:val="0"/>
          <w:sz w:val="21"/>
          <w:szCs w:val="21"/>
          <w:lang w:eastAsia="zh-CN"/>
        </w:rPr>
        <w:t>否</w:t>
      </w:r>
    </w:p>
    <w:p w14:paraId="017F3071">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firstLine="0" w:firstLineChars="0"/>
        <w:textAlignment w:val="auto"/>
        <w:outlineLvl w:val="9"/>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4740BF35">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 w:val="21"/>
          <w:szCs w:val="21"/>
        </w:rPr>
        <w:sym w:font="Wingdings" w:char="00A8"/>
      </w:r>
      <w:r>
        <w:rPr>
          <w:rFonts w:hint="eastAsia" w:ascii="宋体" w:hAnsi="宋体" w:eastAsia="宋体"/>
          <w:iCs w:val="0"/>
          <w:sz w:val="21"/>
          <w:szCs w:val="21"/>
        </w:rPr>
        <w:t>是</w:t>
      </w:r>
      <w:r>
        <w:rPr>
          <w:rFonts w:hint="eastAsia" w:ascii="宋体" w:hAnsi="宋体" w:eastAsia="宋体"/>
          <w:iCs w:val="0"/>
          <w:sz w:val="21"/>
          <w:szCs w:val="21"/>
          <w:lang w:eastAsia="zh-CN"/>
        </w:rPr>
        <w:t>，</w:t>
      </w:r>
      <w:r>
        <w:rPr>
          <w:rFonts w:hint="eastAsia" w:ascii="宋体" w:hAnsi="宋体"/>
          <w:iCs w:val="0"/>
          <w:sz w:val="21"/>
          <w:szCs w:val="21"/>
          <w:lang w:eastAsia="zh-CN"/>
        </w:rPr>
        <w:t>《节能产品政府采购品目清单》的底级品目名称：</w:t>
      </w:r>
      <w:r>
        <w:rPr>
          <w:rFonts w:hint="eastAsia" w:ascii="宋体" w:hAnsi="宋体" w:eastAsia="宋体"/>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iCs/>
          <w:sz w:val="21"/>
          <w:szCs w:val="21"/>
          <w:lang w:val="en-US" w:eastAsia="zh-CN"/>
        </w:rPr>
        <w:t xml:space="preserve">     </w:t>
      </w:r>
    </w:p>
    <w:p w14:paraId="59B79FA2">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lang w:val="en-US" w:eastAsia="zh-CN"/>
        </w:rPr>
      </w:pP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强制采购</w:t>
      </w: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优先采购</w:t>
      </w:r>
      <w:r>
        <w:rPr>
          <w:rFonts w:hint="eastAsia" w:ascii="宋体" w:hAnsi="宋体"/>
          <w:iCs/>
          <w:sz w:val="21"/>
          <w:szCs w:val="21"/>
          <w:lang w:val="en-US" w:eastAsia="zh-CN"/>
        </w:rPr>
        <w:t xml:space="preserve">    </w:t>
      </w:r>
    </w:p>
    <w:p w14:paraId="3F631720">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eastAsia="宋体"/>
          <w:iCs w:val="0"/>
          <w:sz w:val="21"/>
          <w:szCs w:val="21"/>
        </w:rPr>
      </w:pPr>
      <w:r>
        <w:rPr>
          <w:rFonts w:hint="eastAsia" w:ascii="宋体" w:hAnsi="宋体"/>
          <w:iCs/>
          <w:sz w:val="21"/>
          <w:szCs w:val="21"/>
          <w:lang w:val="en-US" w:eastAsia="zh-CN"/>
        </w:rPr>
        <w:t xml:space="preserve">         </w:t>
      </w:r>
      <w:r>
        <w:rPr>
          <w:rFonts w:hint="eastAsia" w:ascii="宋体" w:hAnsi="宋体" w:eastAsia="宋体"/>
          <w:iCs w:val="0"/>
          <w:sz w:val="21"/>
          <w:szCs w:val="21"/>
        </w:rPr>
        <w:sym w:font="Wingdings" w:char="00A8"/>
      </w:r>
      <w:r>
        <w:rPr>
          <w:rFonts w:hint="eastAsia" w:ascii="宋体" w:hAnsi="宋体" w:eastAsia="宋体"/>
          <w:iCs w:val="0"/>
          <w:sz w:val="21"/>
          <w:szCs w:val="21"/>
        </w:rPr>
        <w:t>否</w:t>
      </w:r>
    </w:p>
    <w:p w14:paraId="46EDE2EA">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left="0" w:firstLine="0" w:firstLineChars="0"/>
        <w:textAlignment w:val="auto"/>
        <w:outlineLvl w:val="9"/>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DAD97ED">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val="0"/>
          <w:sz w:val="21"/>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 w:val="21"/>
          <w:szCs w:val="21"/>
        </w:rPr>
        <w:sym w:font="Wingdings" w:char="00A8"/>
      </w:r>
      <w:r>
        <w:rPr>
          <w:rFonts w:hint="eastAsia" w:ascii="宋体" w:hAnsi="宋体" w:eastAsia="宋体"/>
          <w:iCs w:val="0"/>
          <w:sz w:val="21"/>
          <w:szCs w:val="21"/>
        </w:rPr>
        <w:t>是</w:t>
      </w:r>
      <w:r>
        <w:rPr>
          <w:rFonts w:hint="eastAsia" w:ascii="宋体" w:hAnsi="宋体" w:eastAsia="宋体"/>
          <w:iCs w:val="0"/>
          <w:sz w:val="21"/>
          <w:szCs w:val="21"/>
          <w:lang w:eastAsia="zh-CN"/>
        </w:rPr>
        <w:t>，</w:t>
      </w:r>
      <w:r>
        <w:rPr>
          <w:rFonts w:hint="eastAsia" w:ascii="宋体" w:hAnsi="宋体"/>
          <w:iCs w:val="0"/>
          <w:sz w:val="21"/>
          <w:szCs w:val="21"/>
          <w:lang w:eastAsia="zh-CN"/>
        </w:rPr>
        <w:t>《环境标志产品政府采购品目清单》的底级品目名称：</w:t>
      </w:r>
      <w:r>
        <w:rPr>
          <w:rFonts w:hint="eastAsia" w:ascii="宋体" w:hAnsi="宋体" w:eastAsia="宋体"/>
          <w:sz w:val="21"/>
          <w:szCs w:val="21"/>
          <w:u w:val="single"/>
          <w:lang w:val="en-US" w:eastAsia="zh-CN"/>
        </w:rPr>
        <w:t xml:space="preserve">      </w:t>
      </w:r>
      <w:r>
        <w:rPr>
          <w:rFonts w:hint="eastAsia" w:ascii="宋体" w:hAnsi="宋体"/>
          <w:sz w:val="21"/>
          <w:szCs w:val="21"/>
          <w:u w:val="single"/>
          <w:lang w:val="en-US" w:eastAsia="zh-CN"/>
        </w:rPr>
        <w:t xml:space="preserve">   </w:t>
      </w:r>
      <w:r>
        <w:rPr>
          <w:rFonts w:hint="eastAsia" w:ascii="宋体" w:hAnsi="宋体"/>
          <w:iCs/>
          <w:sz w:val="21"/>
          <w:szCs w:val="21"/>
          <w:lang w:val="en-US" w:eastAsia="zh-CN"/>
        </w:rPr>
        <w:t xml:space="preserve"> </w:t>
      </w:r>
    </w:p>
    <w:p w14:paraId="5ACAF3D5">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lang w:val="en-US" w:eastAsia="zh-CN"/>
        </w:rPr>
      </w:pP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强制采购</w:t>
      </w: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优先采购</w:t>
      </w:r>
      <w:r>
        <w:rPr>
          <w:rFonts w:hint="eastAsia" w:ascii="宋体" w:hAnsi="宋体"/>
          <w:iCs/>
          <w:sz w:val="21"/>
          <w:szCs w:val="21"/>
          <w:lang w:val="en-US" w:eastAsia="zh-CN"/>
        </w:rPr>
        <w:t xml:space="preserve">    </w:t>
      </w:r>
    </w:p>
    <w:p w14:paraId="475CA074">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b w:val="0"/>
          <w:bCs w:val="0"/>
          <w:sz w:val="21"/>
          <w:szCs w:val="21"/>
          <w:u w:val="none"/>
          <w:lang w:val="en-US" w:eastAsia="zh-CN"/>
        </w:rPr>
      </w:pPr>
      <w:r>
        <w:rPr>
          <w:rFonts w:hint="eastAsia" w:ascii="宋体" w:hAnsi="宋体"/>
          <w:iCs/>
          <w:sz w:val="21"/>
          <w:szCs w:val="21"/>
          <w:lang w:val="en-US" w:eastAsia="zh-CN"/>
        </w:rPr>
        <w:t xml:space="preserve">         </w:t>
      </w:r>
      <w:r>
        <w:rPr>
          <w:rFonts w:hint="eastAsia" w:ascii="宋体" w:hAnsi="宋体" w:eastAsia="宋体"/>
          <w:iCs w:val="0"/>
          <w:sz w:val="21"/>
          <w:szCs w:val="21"/>
        </w:rPr>
        <w:sym w:font="Wingdings" w:char="00A8"/>
      </w:r>
      <w:r>
        <w:rPr>
          <w:rFonts w:hint="eastAsia" w:ascii="宋体" w:hAnsi="宋体" w:eastAsia="宋体"/>
          <w:iCs w:val="0"/>
          <w:sz w:val="21"/>
          <w:szCs w:val="21"/>
        </w:rPr>
        <w:t>否</w:t>
      </w:r>
    </w:p>
    <w:p w14:paraId="3832E26F">
      <w:pPr>
        <w:pStyle w:val="56"/>
        <w:keepLines w:val="0"/>
        <w:pageBreakBefore w:val="0"/>
        <w:numPr>
          <w:ilvl w:val="-1"/>
          <w:numId w:val="0"/>
        </w:numPr>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2D4EE85">
      <w:pPr>
        <w:pStyle w:val="56"/>
        <w:keepLines w:val="0"/>
        <w:pageBreakBefore w:val="0"/>
        <w:kinsoku/>
        <w:wordWrap/>
        <w:overflowPunct/>
        <w:topLinePunct w:val="0"/>
        <w:bidi w:val="0"/>
        <w:spacing w:beforeLines="0"/>
        <w:ind w:firstLine="420" w:firstLineChars="0"/>
        <w:textAlignment w:val="auto"/>
        <w:outlineLvl w:val="9"/>
        <w:rPr>
          <w:rFonts w:hint="eastAsia" w:ascii="宋体" w:hAnsi="宋体" w:eastAsia="宋体"/>
          <w:sz w:val="21"/>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 w:val="21"/>
          <w:szCs w:val="21"/>
          <w:u w:val="single"/>
          <w:lang w:val="en-US" w:eastAsia="zh-CN"/>
        </w:rPr>
        <w:t xml:space="preserve">         </w:t>
      </w:r>
    </w:p>
    <w:p w14:paraId="145C4256">
      <w:pPr>
        <w:keepLines w:val="0"/>
        <w:pageBreakBefore w:val="0"/>
        <w:numPr>
          <w:ilvl w:val="-1"/>
          <w:numId w:val="0"/>
        </w:numPr>
        <w:tabs>
          <w:tab w:val="left" w:pos="740"/>
        </w:tabs>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iCs/>
          <w:sz w:val="21"/>
          <w:szCs w:val="21"/>
          <w:lang w:val="en-US" w:eastAsia="zh-CN"/>
        </w:rPr>
      </w:pP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强制采购</w:t>
      </w: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优先采购</w:t>
      </w:r>
      <w:r>
        <w:rPr>
          <w:rFonts w:hint="eastAsia" w:ascii="宋体" w:hAnsi="宋体"/>
          <w:iCs/>
          <w:sz w:val="21"/>
          <w:szCs w:val="21"/>
          <w:lang w:val="en-US" w:eastAsia="zh-CN"/>
        </w:rPr>
        <w:t xml:space="preserve">    </w:t>
      </w:r>
    </w:p>
    <w:p w14:paraId="380EDCF5">
      <w:pPr>
        <w:pStyle w:val="56"/>
        <w:keepLines w:val="0"/>
        <w:pageBreakBefore w:val="0"/>
        <w:kinsoku/>
        <w:wordWrap/>
        <w:overflowPunct/>
        <w:topLinePunct w:val="0"/>
        <w:bidi w:val="0"/>
        <w:spacing w:beforeLines="0"/>
        <w:ind w:firstLine="420" w:firstLineChars="0"/>
        <w:textAlignment w:val="auto"/>
        <w:outlineLvl w:val="9"/>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0BA67B55">
      <w:pPr>
        <w:keepLines w:val="0"/>
        <w:pageBreakBefore w:val="0"/>
        <w:numPr>
          <w:ilvl w:val="-1"/>
          <w:numId w:val="0"/>
        </w:numPr>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 xml:space="preserve">    （1</w:t>
      </w:r>
      <w:r>
        <w:rPr>
          <w:rFonts w:hint="default" w:ascii="宋体" w:hAnsi="宋体"/>
          <w:sz w:val="21"/>
          <w:szCs w:val="21"/>
          <w:lang w:val="en" w:eastAsia="zh-CN"/>
        </w:rPr>
        <w:t>1</w:t>
      </w:r>
      <w:r>
        <w:rPr>
          <w:rFonts w:hint="eastAsia" w:ascii="宋体" w:hAnsi="宋体"/>
          <w:sz w:val="21"/>
          <w:szCs w:val="21"/>
          <w:lang w:val="en-US" w:eastAsia="zh-CN"/>
        </w:rPr>
        <w:t>）</w:t>
      </w:r>
      <w:r>
        <w:rPr>
          <w:rFonts w:hint="eastAsia" w:ascii="宋体" w:hAnsi="宋体" w:eastAsia="宋体"/>
          <w:sz w:val="21"/>
          <w:szCs w:val="21"/>
          <w:lang w:val="en-US" w:eastAsia="zh-CN"/>
        </w:rPr>
        <w:t>涉及商品包装和快递包装的，是否参考</w:t>
      </w:r>
      <w:r>
        <w:rPr>
          <w:rFonts w:hint="eastAsia" w:ascii="宋体" w:hAnsi="宋体"/>
          <w:sz w:val="21"/>
          <w:szCs w:val="21"/>
        </w:rPr>
        <w:t>《商品包装政府采购需求标准（试行）》、《快递包装政府采购需求标准（试行）》</w:t>
      </w:r>
      <w:r>
        <w:rPr>
          <w:rFonts w:hint="eastAsia" w:ascii="宋体" w:hAnsi="宋体" w:eastAsia="宋体"/>
          <w:sz w:val="21"/>
          <w:szCs w:val="21"/>
          <w:lang w:eastAsia="zh-CN"/>
        </w:rPr>
        <w:t>明确产品及相关快递服务的具体包装要求：</w:t>
      </w:r>
    </w:p>
    <w:p w14:paraId="70C316A2">
      <w:pPr>
        <w:keepLines w:val="0"/>
        <w:pageBreakBefore w:val="0"/>
        <w:numPr>
          <w:ilvl w:val="-1"/>
          <w:numId w:val="0"/>
        </w:numPr>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eastAsia="宋体"/>
          <w:iCs w:val="0"/>
          <w:sz w:val="21"/>
          <w:szCs w:val="21"/>
          <w:lang w:val="en-US" w:eastAsia="zh-CN"/>
        </w:rPr>
      </w:pPr>
      <w:r>
        <w:rPr>
          <w:rFonts w:hint="eastAsia" w:ascii="宋体" w:hAnsi="宋体" w:eastAsia="宋体"/>
          <w:iCs w:val="0"/>
          <w:sz w:val="21"/>
          <w:szCs w:val="21"/>
        </w:rPr>
        <w:sym w:font="Wingdings" w:char="00A8"/>
      </w:r>
      <w:r>
        <w:rPr>
          <w:rFonts w:hint="eastAsia" w:ascii="宋体" w:hAnsi="宋体" w:eastAsia="宋体"/>
          <w:iCs w:val="0"/>
          <w:sz w:val="21"/>
          <w:szCs w:val="21"/>
        </w:rPr>
        <w:t xml:space="preserve">是       </w:t>
      </w:r>
      <w:r>
        <w:rPr>
          <w:rFonts w:hint="eastAsia" w:ascii="宋体" w:hAnsi="宋体" w:eastAsia="宋体"/>
          <w:iCs w:val="0"/>
          <w:sz w:val="21"/>
          <w:szCs w:val="21"/>
        </w:rPr>
        <w:sym w:font="Wingdings" w:char="00A8"/>
      </w:r>
      <w:r>
        <w:rPr>
          <w:rFonts w:hint="eastAsia" w:ascii="宋体" w:hAnsi="宋体" w:eastAsia="宋体"/>
          <w:iCs w:val="0"/>
          <w:sz w:val="21"/>
          <w:szCs w:val="21"/>
        </w:rPr>
        <w:t>否</w:t>
      </w:r>
      <w:r>
        <w:rPr>
          <w:rFonts w:hint="eastAsia" w:ascii="宋体" w:hAnsi="宋体" w:eastAsia="宋体"/>
          <w:iCs w:val="0"/>
          <w:sz w:val="21"/>
          <w:szCs w:val="21"/>
          <w:lang w:val="en-US" w:eastAsia="zh-CN"/>
        </w:rPr>
        <w:t xml:space="preserve">      </w:t>
      </w:r>
      <w:r>
        <w:rPr>
          <w:rFonts w:hint="eastAsia" w:ascii="宋体" w:hAnsi="宋体" w:eastAsia="宋体"/>
          <w:iCs w:val="0"/>
          <w:sz w:val="21"/>
          <w:szCs w:val="21"/>
        </w:rPr>
        <w:sym w:font="Wingdings" w:char="00A8"/>
      </w:r>
      <w:r>
        <w:rPr>
          <w:rFonts w:hint="eastAsia" w:ascii="宋体" w:hAnsi="宋体" w:eastAsia="宋体"/>
          <w:iCs w:val="0"/>
          <w:sz w:val="21"/>
          <w:szCs w:val="21"/>
          <w:lang w:eastAsia="zh-CN"/>
        </w:rPr>
        <w:t>不涉及</w:t>
      </w:r>
    </w:p>
    <w:p w14:paraId="6D255F14">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ascii="宋体" w:hAnsi="宋体"/>
          <w:b/>
          <w:sz w:val="21"/>
          <w:szCs w:val="21"/>
          <w:highlight w:val="none"/>
        </w:rPr>
      </w:pPr>
      <w:r>
        <w:rPr>
          <w:rFonts w:ascii="宋体" w:hAnsi="宋体" w:eastAsiaTheme="minorEastAsia" w:cstheme="minorBidi"/>
          <w:b/>
          <w:kern w:val="2"/>
          <w:sz w:val="21"/>
          <w:szCs w:val="21"/>
          <w:lang w:val="en-US" w:eastAsia="zh-CN" w:bidi="ar-SA"/>
        </w:rPr>
        <w:t>2.</w:t>
      </w:r>
      <w:r>
        <w:rPr>
          <w:rFonts w:hint="eastAsia" w:ascii="宋体" w:hAnsi="宋体"/>
          <w:b/>
          <w:sz w:val="21"/>
          <w:szCs w:val="21"/>
          <w:highlight w:val="none"/>
        </w:rPr>
        <w:t>合同金额</w:t>
      </w:r>
    </w:p>
    <w:p w14:paraId="4CFAEEEA">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（1）合同金额小写：</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1181A66E">
      <w:pPr>
        <w:keepLines w:val="0"/>
        <w:pageBreakBefore w:val="0"/>
        <w:kinsoku/>
        <w:wordWrap/>
        <w:overflowPunct/>
        <w:topLinePunct w:val="0"/>
        <w:bidi w:val="0"/>
        <w:adjustRightInd w:val="0"/>
        <w:snapToGrid w:val="0"/>
        <w:spacing w:before="0" w:beforeLines="0" w:line="400" w:lineRule="exact"/>
        <w:ind w:left="0" w:firstLine="0" w:firstLineChars="0"/>
        <w:textAlignment w:val="auto"/>
        <w:outlineLvl w:val="9"/>
        <w:rPr>
          <w:rFonts w:ascii="宋体" w:hAnsi="宋体"/>
          <w:sz w:val="21"/>
          <w:szCs w:val="21"/>
          <w:u w:val="single"/>
        </w:rPr>
      </w:pPr>
      <w:r>
        <w:rPr>
          <w:rFonts w:hint="eastAsia" w:ascii="宋体" w:hAnsi="宋体"/>
          <w:sz w:val="21"/>
          <w:szCs w:val="21"/>
          <w:lang w:val="en-US" w:eastAsia="zh-CN"/>
        </w:rPr>
        <w:t xml:space="preserve">                 </w:t>
      </w:r>
      <w:r>
        <w:rPr>
          <w:rFonts w:hint="eastAsia" w:ascii="宋体" w:hAnsi="宋体"/>
          <w:sz w:val="21"/>
          <w:szCs w:val="21"/>
        </w:rPr>
        <w:t>大写：</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5FADC7E3">
      <w:pPr>
        <w:keepLines w:val="0"/>
        <w:pageBreakBefore w:val="0"/>
        <w:kinsoku/>
        <w:wordWrap/>
        <w:overflowPunct/>
        <w:topLinePunct w:val="0"/>
        <w:bidi w:val="0"/>
        <w:adjustRightInd w:val="0"/>
        <w:snapToGrid w:val="0"/>
        <w:spacing w:before="0" w:beforeLines="0" w:line="400" w:lineRule="exact"/>
        <w:ind w:firstLine="0" w:firstLineChars="0"/>
        <w:textAlignment w:val="auto"/>
        <w:outlineLvl w:val="9"/>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分包金额</w:t>
      </w:r>
      <w:r>
        <w:rPr>
          <w:rFonts w:hint="eastAsia" w:ascii="宋体" w:hAnsi="宋体"/>
          <w:sz w:val="21"/>
          <w:szCs w:val="21"/>
          <w:lang w:eastAsia="zh-CN"/>
        </w:rPr>
        <w:t>（如有）</w:t>
      </w:r>
      <w:r>
        <w:rPr>
          <w:rFonts w:hint="eastAsia" w:ascii="宋体" w:hAnsi="宋体"/>
          <w:sz w:val="21"/>
          <w:szCs w:val="21"/>
        </w:rPr>
        <w:t>小写：</w:t>
      </w:r>
      <w:r>
        <w:rPr>
          <w:rFonts w:hint="eastAsia" w:ascii="宋体" w:hAnsi="宋体"/>
          <w:sz w:val="21"/>
          <w:szCs w:val="21"/>
          <w:u w:val="single"/>
        </w:rPr>
        <w:t xml:space="preserve">                   </w:t>
      </w:r>
    </w:p>
    <w:p w14:paraId="53C3454B">
      <w:pPr>
        <w:keepLines w:val="0"/>
        <w:pageBreakBefore w:val="0"/>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sz w:val="21"/>
          <w:szCs w:val="21"/>
          <w:u w:val="single"/>
        </w:rPr>
      </w:pPr>
      <w:r>
        <w:rPr>
          <w:rFonts w:hint="eastAsia" w:ascii="宋体" w:hAnsi="宋体"/>
          <w:sz w:val="21"/>
          <w:szCs w:val="21"/>
          <w:lang w:val="en-US" w:eastAsia="zh-CN"/>
        </w:rPr>
        <w:t xml:space="preserve">                     </w:t>
      </w:r>
      <w:r>
        <w:rPr>
          <w:rFonts w:hint="eastAsia" w:ascii="宋体" w:hAnsi="宋体"/>
          <w:sz w:val="21"/>
          <w:szCs w:val="21"/>
        </w:rPr>
        <w:t>大写：</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14:paraId="01B6F46A">
      <w:pPr>
        <w:keepLines w:val="0"/>
        <w:pageBreakBefore w:val="0"/>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sz w:val="21"/>
          <w:szCs w:val="21"/>
          <w:lang w:val="en-US" w:eastAsia="zh-CN"/>
        </w:rPr>
      </w:pPr>
      <w:r>
        <w:rPr>
          <w:rFonts w:hint="eastAsia" w:ascii="宋体" w:hAnsi="宋体"/>
          <w:sz w:val="21"/>
          <w:szCs w:val="21"/>
          <w:lang w:val="en-US" w:eastAsia="zh-CN"/>
        </w:rPr>
        <w:t xml:space="preserve">    （注：固定单价合同应填写单价和最高限价）</w:t>
      </w:r>
    </w:p>
    <w:p w14:paraId="0A53AC4D">
      <w:pPr>
        <w:keepLines w:val="0"/>
        <w:pageBreakBefore w:val="0"/>
        <w:numPr>
          <w:ilvl w:val="-1"/>
          <w:numId w:val="0"/>
        </w:numPr>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lang w:val="en-US" w:eastAsia="zh-CN"/>
        </w:rPr>
        <w:t>2</w:t>
      </w:r>
      <w:r>
        <w:rPr>
          <w:rFonts w:hint="eastAsia" w:ascii="宋体" w:hAnsi="宋体"/>
          <w:sz w:val="21"/>
          <w:szCs w:val="21"/>
          <w:lang w:eastAsia="zh-CN"/>
        </w:rPr>
        <w:t>）</w:t>
      </w:r>
      <w:r>
        <w:rPr>
          <w:rFonts w:hint="eastAsia" w:ascii="宋体" w:hAnsi="宋体"/>
          <w:sz w:val="21"/>
          <w:szCs w:val="21"/>
        </w:rPr>
        <w:t>合同定价方式</w:t>
      </w:r>
      <w:r>
        <w:rPr>
          <w:rFonts w:hint="eastAsia" w:ascii="宋体" w:hAnsi="宋体"/>
          <w:sz w:val="21"/>
          <w:szCs w:val="21"/>
          <w:lang w:eastAsia="zh-CN"/>
        </w:rPr>
        <w:t>（采用组合定价方式的，可以勾选多项）</w:t>
      </w:r>
      <w:r>
        <w:rPr>
          <w:rFonts w:hint="eastAsia" w:ascii="宋体" w:hAnsi="宋体"/>
          <w:sz w:val="21"/>
          <w:szCs w:val="21"/>
        </w:rPr>
        <w:t>：</w:t>
      </w:r>
    </w:p>
    <w:p w14:paraId="58465AA9">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eastAsia="宋体"/>
          <w:sz w:val="21"/>
          <w:szCs w:val="21"/>
          <w:lang w:eastAsia="zh-CN"/>
        </w:rPr>
      </w:pPr>
      <w:r>
        <w:rPr>
          <w:rFonts w:hint="eastAsia" w:ascii="宋体" w:hAnsi="宋体"/>
          <w:iCs/>
          <w:sz w:val="21"/>
          <w:szCs w:val="21"/>
          <w:lang w:val="en-US" w:eastAsia="zh-CN"/>
        </w:rPr>
        <w:t xml:space="preserve">  </w:t>
      </w:r>
      <w:r>
        <w:rPr>
          <w:rFonts w:hint="eastAsia" w:ascii="宋体" w:hAnsi="宋体"/>
          <w:iCs/>
          <w:sz w:val="21"/>
          <w:szCs w:val="21"/>
        </w:rPr>
        <w:sym w:font="Wingdings" w:char="00FE"/>
      </w:r>
      <w:r>
        <w:rPr>
          <w:rFonts w:hint="eastAsia" w:ascii="宋体" w:hAnsi="宋体"/>
          <w:iCs/>
          <w:sz w:val="21"/>
          <w:szCs w:val="21"/>
        </w:rPr>
        <w:t xml:space="preserve">固定总价 </w:t>
      </w:r>
      <w:r>
        <w:rPr>
          <w:rFonts w:hint="eastAsia" w:ascii="宋体" w:hAnsi="宋体"/>
          <w:iCs/>
          <w:sz w:val="21"/>
          <w:szCs w:val="21"/>
        </w:rPr>
        <w:sym w:font="Wingdings" w:char="00A8"/>
      </w:r>
      <w:r>
        <w:rPr>
          <w:rFonts w:hint="eastAsia" w:ascii="宋体" w:hAnsi="宋体"/>
          <w:iCs/>
          <w:sz w:val="21"/>
          <w:szCs w:val="21"/>
        </w:rPr>
        <w:t>固定单价</w:t>
      </w: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固定费率</w:t>
      </w:r>
      <w:r>
        <w:rPr>
          <w:rFonts w:hint="eastAsia" w:ascii="宋体" w:hAnsi="宋体"/>
          <w:iCs/>
          <w:sz w:val="21"/>
          <w:szCs w:val="21"/>
        </w:rPr>
        <w:t xml:space="preserve"> </w:t>
      </w:r>
      <w:r>
        <w:rPr>
          <w:rFonts w:hint="eastAsia" w:ascii="宋体" w:hAnsi="宋体"/>
          <w:iCs/>
          <w:sz w:val="21"/>
          <w:szCs w:val="21"/>
        </w:rPr>
        <w:sym w:font="Wingdings" w:char="00A8"/>
      </w:r>
      <w:r>
        <w:rPr>
          <w:rFonts w:hint="eastAsia" w:ascii="宋体" w:hAnsi="宋体"/>
          <w:iCs/>
          <w:sz w:val="21"/>
          <w:szCs w:val="21"/>
        </w:rPr>
        <w:t xml:space="preserve">成本补偿 </w:t>
      </w:r>
      <w:r>
        <w:rPr>
          <w:rFonts w:hint="eastAsia" w:ascii="宋体" w:hAnsi="宋体"/>
          <w:iCs/>
          <w:sz w:val="21"/>
          <w:szCs w:val="21"/>
        </w:rPr>
        <w:sym w:font="Wingdings" w:char="00A8"/>
      </w:r>
      <w:r>
        <w:rPr>
          <w:rFonts w:hint="eastAsia" w:ascii="宋体" w:hAnsi="宋体"/>
          <w:iCs/>
          <w:sz w:val="21"/>
          <w:szCs w:val="21"/>
        </w:rPr>
        <w:t>绩效激励</w:t>
      </w:r>
      <w:r>
        <w:rPr>
          <w:rFonts w:hint="eastAsia" w:ascii="宋体" w:hAnsi="宋体"/>
          <w:iCs/>
          <w:sz w:val="21"/>
          <w:szCs w:val="21"/>
          <w:lang w:val="en-US" w:eastAsia="zh-CN"/>
        </w:rPr>
        <w:t xml:space="preserve"> </w:t>
      </w:r>
      <w:r>
        <w:rPr>
          <w:rFonts w:hint="eastAsia" w:ascii="宋体" w:hAnsi="宋体"/>
          <w:iCs/>
          <w:sz w:val="21"/>
          <w:szCs w:val="21"/>
        </w:rPr>
        <w:sym w:font="Wingdings" w:char="00A8"/>
      </w:r>
      <w:r>
        <w:rPr>
          <w:rFonts w:hint="eastAsia" w:ascii="宋体" w:hAnsi="宋体"/>
          <w:iCs/>
          <w:sz w:val="21"/>
          <w:szCs w:val="21"/>
          <w:lang w:eastAsia="zh-CN"/>
        </w:rPr>
        <w:t>其他</w:t>
      </w:r>
      <w:r>
        <w:rPr>
          <w:rFonts w:hint="eastAsia" w:ascii="宋体" w:hAnsi="宋体"/>
          <w:sz w:val="21"/>
          <w:szCs w:val="21"/>
          <w:u w:val="single"/>
        </w:rPr>
        <w:t xml:space="preserve">       </w:t>
      </w:r>
    </w:p>
    <w:p w14:paraId="39B97CFA">
      <w:pPr>
        <w:pStyle w:val="63"/>
        <w:keepLines w:val="0"/>
        <w:pageBreakBefore w:val="0"/>
        <w:kinsoku/>
        <w:wordWrap/>
        <w:overflowPunct/>
        <w:topLinePunct w:val="0"/>
        <w:bidi w:val="0"/>
        <w:spacing w:beforeLines="0" w:line="400" w:lineRule="exact"/>
        <w:textAlignment w:val="auto"/>
        <w:outlineLvl w:val="9"/>
        <w:rPr>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）付款方式（按项目实际勾选填写）：</w:t>
      </w:r>
    </w:p>
    <w:p w14:paraId="6A32CB91">
      <w:pPr>
        <w:keepLines w:val="0"/>
        <w:pageBreakBefore w:val="0"/>
        <w:kinsoku/>
        <w:wordWrap/>
        <w:overflowPunct/>
        <w:topLinePunct w:val="0"/>
        <w:bidi w:val="0"/>
        <w:adjustRightInd w:val="0"/>
        <w:snapToGrid w:val="0"/>
        <w:spacing w:before="0" w:beforeLines="0" w:line="400" w:lineRule="exact"/>
        <w:ind w:firstLine="630" w:firstLineChars="300"/>
        <w:textAlignment w:val="auto"/>
        <w:outlineLvl w:val="9"/>
        <w:rPr>
          <w:rFonts w:hint="default" w:ascii="宋体" w:hAnsi="宋体" w:eastAsiaTheme="minorEastAsia"/>
          <w:sz w:val="21"/>
          <w:szCs w:val="21"/>
          <w:highlight w:val="none"/>
          <w:u w:val="single"/>
          <w:lang w:val="en-US" w:eastAsia="zh-CN"/>
        </w:rPr>
      </w:pPr>
      <w:r>
        <w:rPr>
          <w:rFonts w:hint="eastAsia" w:ascii="宋体" w:hAnsi="宋体"/>
          <w:sz w:val="21"/>
          <w:szCs w:val="21"/>
          <w:highlight w:val="none"/>
        </w:rPr>
        <w:sym w:font="Wingdings" w:char="00A8"/>
      </w:r>
      <w:r>
        <w:rPr>
          <w:rFonts w:hint="eastAsia" w:ascii="宋体" w:hAnsi="宋体"/>
          <w:sz w:val="21"/>
          <w:szCs w:val="21"/>
          <w:highlight w:val="none"/>
        </w:rPr>
        <w:t>全额付款：</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p>
    <w:p w14:paraId="780C9FB2">
      <w:pPr>
        <w:keepLines w:val="0"/>
        <w:pageBreakBefore w:val="0"/>
        <w:kinsoku/>
        <w:wordWrap/>
        <w:overflowPunct/>
        <w:topLinePunct w:val="0"/>
        <w:bidi w:val="0"/>
        <w:snapToGrid w:val="0"/>
        <w:spacing w:beforeLines="0" w:line="400" w:lineRule="exact"/>
        <w:ind w:firstLine="630" w:firstLineChars="300"/>
        <w:textAlignment w:val="auto"/>
        <w:outlineLvl w:val="9"/>
        <w:rPr>
          <w:rFonts w:hint="default" w:eastAsiaTheme="minorEastAsia"/>
          <w:sz w:val="21"/>
          <w:szCs w:val="21"/>
          <w:highlight w:val="none"/>
          <w:lang w:val="en-US" w:eastAsia="zh-CN"/>
        </w:rPr>
      </w:pPr>
      <w:r>
        <w:rPr>
          <w:rFonts w:hint="eastAsia" w:ascii="宋体" w:hAnsi="宋体"/>
          <w:sz w:val="21"/>
          <w:szCs w:val="21"/>
          <w:highlight w:val="none"/>
        </w:rPr>
        <w:sym w:font="Wingdings" w:char="00A8"/>
      </w:r>
      <w:r>
        <w:rPr>
          <w:rFonts w:hint="eastAsia" w:ascii="宋体" w:hAnsi="宋体"/>
          <w:sz w:val="21"/>
          <w:szCs w:val="21"/>
          <w:highlight w:val="none"/>
        </w:rPr>
        <w:t>分期付款：</w:t>
      </w:r>
      <w:r>
        <w:rPr>
          <w:rFonts w:hint="eastAsia" w:ascii="宋体" w:hAnsi="宋体"/>
          <w:sz w:val="21"/>
          <w:szCs w:val="21"/>
          <w:highlight w:val="none"/>
          <w:u w:val="single"/>
          <w:lang w:val="en-US" w:eastAsia="zh-CN"/>
        </w:rPr>
        <w:t xml:space="preserve">                 </w:t>
      </w:r>
    </w:p>
    <w:p w14:paraId="1AD70FB7">
      <w:pPr>
        <w:keepLines w:val="0"/>
        <w:pageBreakBefore w:val="0"/>
        <w:kinsoku/>
        <w:wordWrap/>
        <w:overflowPunct/>
        <w:topLinePunct w:val="0"/>
        <w:bidi w:val="0"/>
        <w:adjustRightInd w:val="0"/>
        <w:snapToGrid w:val="0"/>
        <w:spacing w:before="0" w:beforeLines="0" w:line="400" w:lineRule="exact"/>
        <w:ind w:firstLine="630" w:firstLineChars="300"/>
        <w:textAlignment w:val="auto"/>
        <w:outlineLvl w:val="9"/>
        <w:rPr>
          <w:rFonts w:hint="default" w:ascii="宋体" w:hAnsi="宋体" w:eastAsiaTheme="minorEastAsia"/>
          <w:sz w:val="21"/>
          <w:szCs w:val="21"/>
          <w:highlight w:val="none"/>
          <w:u w:val="single"/>
          <w:lang w:val="en-US" w:eastAsia="zh-CN"/>
        </w:rPr>
      </w:pPr>
      <w:r>
        <w:rPr>
          <w:rFonts w:hint="eastAsia" w:ascii="宋体" w:hAnsi="宋体"/>
          <w:sz w:val="21"/>
          <w:szCs w:val="21"/>
          <w:highlight w:val="none"/>
        </w:rPr>
        <w:sym w:font="Wingdings" w:char="00A8"/>
      </w:r>
      <w:r>
        <w:rPr>
          <w:rFonts w:hint="eastAsia" w:ascii="宋体" w:hAnsi="宋体"/>
          <w:sz w:val="21"/>
          <w:szCs w:val="21"/>
          <w:highlight w:val="none"/>
        </w:rPr>
        <w:t>成本补偿：</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p>
    <w:p w14:paraId="618F5D1C">
      <w:pPr>
        <w:keepLines w:val="0"/>
        <w:pageBreakBefore w:val="0"/>
        <w:kinsoku/>
        <w:wordWrap/>
        <w:overflowPunct/>
        <w:topLinePunct w:val="0"/>
        <w:bidi w:val="0"/>
        <w:adjustRightInd w:val="0"/>
        <w:snapToGrid w:val="0"/>
        <w:spacing w:before="0" w:beforeLines="0" w:line="400" w:lineRule="exact"/>
        <w:ind w:firstLine="630" w:firstLineChars="300"/>
        <w:textAlignment w:val="auto"/>
        <w:outlineLvl w:val="9"/>
        <w:rPr>
          <w:rFonts w:hint="default" w:ascii="宋体" w:hAnsi="宋体" w:eastAsiaTheme="minorEastAsia"/>
          <w:sz w:val="21"/>
          <w:szCs w:val="21"/>
          <w:highlight w:val="none"/>
          <w:lang w:val="en-US" w:eastAsia="zh-CN"/>
        </w:rPr>
      </w:pPr>
      <w:r>
        <w:rPr>
          <w:rFonts w:hint="eastAsia" w:ascii="宋体" w:hAnsi="宋体"/>
          <w:sz w:val="21"/>
          <w:szCs w:val="21"/>
          <w:highlight w:val="none"/>
        </w:rPr>
        <w:sym w:font="Wingdings" w:char="00A8"/>
      </w:r>
      <w:r>
        <w:rPr>
          <w:rFonts w:hint="eastAsia" w:ascii="宋体" w:hAnsi="宋体"/>
          <w:sz w:val="21"/>
          <w:szCs w:val="21"/>
          <w:highlight w:val="none"/>
        </w:rPr>
        <w:t>绩效激励：</w:t>
      </w:r>
      <w:r>
        <w:rPr>
          <w:rFonts w:hint="eastAsia" w:ascii="宋体" w:hAnsi="宋体"/>
          <w:sz w:val="21"/>
          <w:szCs w:val="21"/>
          <w:highlight w:val="none"/>
          <w:u w:val="single"/>
        </w:rPr>
        <w:t xml:space="preserve">   </w:t>
      </w:r>
      <w:r>
        <w:rPr>
          <w:rFonts w:hint="eastAsia" w:ascii="宋体" w:hAnsi="宋体"/>
          <w:sz w:val="21"/>
          <w:szCs w:val="21"/>
          <w:highlight w:val="none"/>
          <w:u w:val="single"/>
          <w:lang w:val="en-US" w:eastAsia="zh-CN"/>
        </w:rPr>
        <w:t xml:space="preserve">              </w:t>
      </w:r>
    </w:p>
    <w:p w14:paraId="50E32614">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ascii="宋体" w:hAnsi="宋体"/>
          <w:b/>
          <w:bCs w:val="0"/>
          <w:sz w:val="21"/>
          <w:szCs w:val="21"/>
          <w:highlight w:val="none"/>
          <w:u w:val="single"/>
        </w:rPr>
      </w:pPr>
      <w:r>
        <w:rPr>
          <w:rFonts w:ascii="宋体" w:hAnsi="宋体" w:eastAsiaTheme="minorEastAsia" w:cstheme="minorBidi"/>
          <w:b/>
          <w:bCs w:val="0"/>
          <w:kern w:val="2"/>
          <w:sz w:val="21"/>
          <w:szCs w:val="21"/>
          <w:highlight w:val="none"/>
          <w:lang w:val="en-US" w:eastAsia="zh-CN" w:bidi="ar-SA"/>
        </w:rPr>
        <w:t>3.</w:t>
      </w:r>
      <w:r>
        <w:rPr>
          <w:rFonts w:hint="eastAsia" w:ascii="宋体" w:hAnsi="宋体"/>
          <w:b/>
          <w:bCs w:val="0"/>
          <w:sz w:val="21"/>
          <w:szCs w:val="21"/>
          <w:highlight w:val="none"/>
        </w:rPr>
        <w:t>合同履行</w:t>
      </w:r>
    </w:p>
    <w:p w14:paraId="6EF6D6A6">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s="宋体"/>
          <w:sz w:val="21"/>
          <w:szCs w:val="21"/>
        </w:rPr>
      </w:pPr>
      <w:r>
        <w:rPr>
          <w:rFonts w:hint="eastAsia" w:ascii="宋体" w:hAnsi="宋体" w:cs="宋体"/>
          <w:sz w:val="21"/>
          <w:szCs w:val="21"/>
        </w:rPr>
        <w:t>（1）起始日期：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日，完成日期：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14:paraId="4C3D5997">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s="宋体"/>
          <w:sz w:val="21"/>
          <w:szCs w:val="21"/>
          <w:u w:val="single"/>
        </w:rPr>
      </w:pPr>
      <w:r>
        <w:rPr>
          <w:rFonts w:hint="eastAsia" w:ascii="宋体" w:hAnsi="宋体" w:cs="宋体"/>
          <w:sz w:val="21"/>
          <w:szCs w:val="21"/>
        </w:rPr>
        <w:t>（2）</w:t>
      </w:r>
      <w:r>
        <w:rPr>
          <w:rFonts w:hint="eastAsia" w:ascii="宋体" w:hAnsi="宋体" w:cs="宋体"/>
          <w:sz w:val="21"/>
          <w:szCs w:val="21"/>
          <w:lang w:eastAsia="zh-CN"/>
        </w:rPr>
        <w:t>履约</w:t>
      </w:r>
      <w:r>
        <w:rPr>
          <w:rFonts w:hint="eastAsia" w:ascii="宋体" w:hAnsi="宋体" w:cs="宋体"/>
          <w:sz w:val="21"/>
          <w:szCs w:val="21"/>
        </w:rPr>
        <w:t>地点</w:t>
      </w:r>
      <w:r>
        <w:rPr>
          <w:rFonts w:hint="eastAsia" w:ascii="宋体" w:hAnsi="宋体" w:cs="宋体"/>
          <w:b w:val="0"/>
          <w:bCs/>
          <w:sz w:val="21"/>
          <w:szCs w:val="21"/>
        </w:rPr>
        <w:t>：</w:t>
      </w:r>
      <w:r>
        <w:rPr>
          <w:rFonts w:hint="eastAsia" w:ascii="宋体" w:hAnsi="宋体" w:cs="宋体"/>
          <w:sz w:val="21"/>
          <w:szCs w:val="21"/>
          <w:u w:val="single"/>
        </w:rPr>
        <w:t xml:space="preserve">                             </w:t>
      </w:r>
    </w:p>
    <w:p w14:paraId="42150FDD">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eastAsia="宋体" w:cs="宋体"/>
          <w:sz w:val="21"/>
          <w:szCs w:val="21"/>
          <w:lang w:eastAsia="zh-CN"/>
        </w:rPr>
      </w:pPr>
      <w:r>
        <w:rPr>
          <w:rFonts w:hint="eastAsia" w:ascii="宋体" w:hAnsi="宋体" w:cs="宋体"/>
          <w:bCs/>
          <w:sz w:val="21"/>
          <w:szCs w:val="21"/>
        </w:rPr>
        <w:t>（3）履约担保：</w:t>
      </w:r>
      <w:r>
        <w:rPr>
          <w:rFonts w:hint="eastAsia" w:ascii="宋体" w:hAnsi="宋体" w:eastAsia="宋体" w:cs="宋体"/>
          <w:sz w:val="21"/>
          <w:szCs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14:paraId="55C8F4A2">
      <w:pPr>
        <w:pStyle w:val="56"/>
        <w:keepLines w:val="0"/>
        <w:pageBreakBefore w:val="0"/>
        <w:kinsoku/>
        <w:wordWrap/>
        <w:overflowPunct/>
        <w:topLinePunct w:val="0"/>
        <w:bidi w:val="0"/>
        <w:spacing w:beforeLines="0"/>
        <w:textAlignment w:val="auto"/>
        <w:outlineLvl w:val="9"/>
        <w:rPr>
          <w:rFonts w:hint="eastAsia" w:ascii="宋体" w:hAnsi="宋体" w:eastAsia="宋体" w:cs="宋体"/>
          <w:sz w:val="21"/>
          <w:szCs w:val="21"/>
          <w:lang w:val="en-US" w:eastAsia="zh-CN"/>
        </w:rPr>
      </w:pPr>
      <w:r>
        <w:rPr>
          <w:rFonts w:hint="eastAsia" w:ascii="宋体" w:hAnsi="宋体" w:cs="宋体"/>
          <w:bCs/>
          <w:sz w:val="21"/>
          <w:szCs w:val="21"/>
          <w:u w:val="none"/>
          <w:lang w:val="en-US" w:eastAsia="zh-CN"/>
        </w:rPr>
        <w:t xml:space="preserve">  </w:t>
      </w:r>
      <w:r>
        <w:rPr>
          <w:rFonts w:hint="eastAsia" w:ascii="宋体" w:hAnsi="宋体" w:eastAsia="宋体" w:cs="宋体"/>
          <w:sz w:val="21"/>
          <w:szCs w:val="21"/>
          <w:lang w:val="en-US" w:eastAsia="zh-CN"/>
        </w:rPr>
        <w:t xml:space="preserve">  收取履约保证金形式：</w:t>
      </w:r>
      <w:r>
        <w:rPr>
          <w:rFonts w:hint="eastAsia" w:ascii="宋体" w:hAnsi="宋体" w:eastAsia="宋体" w:cs="宋体"/>
          <w:bCs/>
          <w:sz w:val="21"/>
          <w:szCs w:val="21"/>
          <w:u w:val="single"/>
          <w:lang w:val="en-US" w:eastAsia="zh-CN"/>
        </w:rPr>
        <w:t>转账</w:t>
      </w:r>
    </w:p>
    <w:p w14:paraId="7E70A8CD">
      <w:pPr>
        <w:pStyle w:val="56"/>
        <w:keepLines w:val="0"/>
        <w:pageBreakBefore w:val="0"/>
        <w:kinsoku/>
        <w:wordWrap/>
        <w:overflowPunct/>
        <w:topLinePunct w:val="0"/>
        <w:bidi w:val="0"/>
        <w:spacing w:beforeLines="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收取履约保证金金额：</w:t>
      </w:r>
      <w:r>
        <w:rPr>
          <w:rFonts w:hint="eastAsia" w:ascii="宋体" w:hAnsi="宋体" w:eastAsia="宋体" w:cs="宋体"/>
          <w:bCs/>
          <w:sz w:val="21"/>
          <w:szCs w:val="21"/>
          <w:u w:val="single"/>
          <w:lang w:val="en-US" w:eastAsia="zh-CN"/>
        </w:rPr>
        <w:t xml:space="preserve">  万元</w:t>
      </w:r>
    </w:p>
    <w:p w14:paraId="6C4FF638">
      <w:pPr>
        <w:keepLines w:val="0"/>
        <w:pageBreakBefore w:val="0"/>
        <w:kinsoku/>
        <w:wordWrap/>
        <w:overflowPunct/>
        <w:topLinePunct w:val="0"/>
        <w:bidi w:val="0"/>
        <w:snapToGrid w:val="0"/>
        <w:spacing w:beforeLines="0" w:line="400" w:lineRule="exact"/>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cs="宋体"/>
          <w:bCs/>
          <w:sz w:val="21"/>
          <w:szCs w:val="21"/>
          <w:u w:val="none"/>
          <w:lang w:val="en-US" w:eastAsia="zh-CN"/>
        </w:rPr>
        <w:t xml:space="preserve">    履约担保期限</w:t>
      </w:r>
      <w:r>
        <w:rPr>
          <w:rFonts w:hint="eastAsia" w:ascii="宋体" w:hAnsi="宋体" w:cs="宋体"/>
          <w:bCs/>
          <w:sz w:val="21"/>
          <w:szCs w:val="21"/>
          <w:u w:val="none"/>
          <w:lang w:eastAsia="zh-CN"/>
        </w:rPr>
        <w:t>：</w:t>
      </w:r>
      <w:r>
        <w:rPr>
          <w:rFonts w:hint="eastAsia" w:ascii="宋体" w:hAnsi="宋体" w:cs="宋体"/>
          <w:bCs/>
          <w:sz w:val="21"/>
          <w:szCs w:val="21"/>
          <w:u w:val="single"/>
          <w:lang w:eastAsia="zh-CN"/>
        </w:rPr>
        <w:t>合同自然履行完毕后15个工作日内,在扣除违约金及因中标人原因给采购人造成的损失之外,采购人将剩余的履约保证金(无息)返还给中标人。</w:t>
      </w:r>
    </w:p>
    <w:p w14:paraId="6401B26B">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s="宋体"/>
          <w:bCs/>
          <w:sz w:val="21"/>
          <w:szCs w:val="21"/>
        </w:rPr>
      </w:pPr>
      <w:r>
        <w:rPr>
          <w:rFonts w:hint="eastAsia" w:ascii="宋体" w:hAnsi="宋体" w:cs="宋体"/>
          <w:bCs/>
          <w:sz w:val="21"/>
          <w:szCs w:val="21"/>
        </w:rPr>
        <w:t>（4）分期履行要求：</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w:t>
      </w:r>
      <w:r>
        <w:rPr>
          <w:rFonts w:hint="eastAsia" w:ascii="宋体" w:hAnsi="宋体" w:cs="宋体"/>
          <w:bCs/>
          <w:sz w:val="21"/>
          <w:szCs w:val="21"/>
          <w:u w:val="single"/>
        </w:rPr>
        <w:t xml:space="preserve">   </w:t>
      </w:r>
    </w:p>
    <w:p w14:paraId="341BF84C">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s="宋体"/>
          <w:sz w:val="21"/>
          <w:szCs w:val="21"/>
          <w:u w:val="single"/>
        </w:rPr>
      </w:pPr>
      <w:r>
        <w:rPr>
          <w:rFonts w:hint="eastAsia" w:ascii="宋体" w:hAnsi="宋体" w:cs="宋体"/>
          <w:bCs/>
          <w:sz w:val="21"/>
          <w:szCs w:val="21"/>
        </w:rPr>
        <w:t>（5）</w:t>
      </w:r>
      <w:r>
        <w:rPr>
          <w:rFonts w:hint="eastAsia" w:ascii="宋体" w:hAnsi="宋体" w:cs="宋体"/>
          <w:bCs/>
          <w:sz w:val="21"/>
          <w:szCs w:val="21"/>
          <w:lang w:eastAsia="zh-CN"/>
        </w:rPr>
        <w:t>风险处置措施和替代方案</w:t>
      </w:r>
      <w:r>
        <w:rPr>
          <w:rFonts w:hint="eastAsia" w:ascii="宋体" w:hAnsi="宋体" w:cs="宋体"/>
          <w:bCs/>
          <w:sz w:val="21"/>
          <w:szCs w:val="21"/>
        </w:rPr>
        <w:t>：</w:t>
      </w:r>
      <w:r>
        <w:rPr>
          <w:rFonts w:hint="eastAsia" w:ascii="宋体" w:hAnsi="宋体" w:cs="宋体"/>
          <w:color w:val="0000FF"/>
          <w:sz w:val="21"/>
          <w:szCs w:val="21"/>
          <w:u w:val="single"/>
        </w:rPr>
        <w:t xml:space="preserve"> </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cs="宋体"/>
          <w:sz w:val="21"/>
          <w:szCs w:val="21"/>
          <w:u w:val="single"/>
        </w:rPr>
        <w:t xml:space="preserve"> </w:t>
      </w:r>
    </w:p>
    <w:p w14:paraId="6B8E8B1E">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ascii="宋体" w:hAnsi="宋体"/>
          <w:b/>
          <w:sz w:val="21"/>
          <w:szCs w:val="21"/>
        </w:rPr>
      </w:pPr>
      <w:r>
        <w:rPr>
          <w:rFonts w:ascii="宋体" w:hAnsi="宋体" w:eastAsiaTheme="minorEastAsia" w:cstheme="minorBidi"/>
          <w:b/>
          <w:kern w:val="2"/>
          <w:sz w:val="21"/>
          <w:szCs w:val="21"/>
          <w:lang w:val="en-US" w:eastAsia="zh-CN" w:bidi="ar-SA"/>
        </w:rPr>
        <w:t>4.</w:t>
      </w:r>
      <w:r>
        <w:rPr>
          <w:rFonts w:hint="eastAsia" w:ascii="宋体" w:hAnsi="宋体"/>
          <w:b/>
          <w:sz w:val="21"/>
          <w:szCs w:val="21"/>
        </w:rPr>
        <w:t>合同验收</w:t>
      </w:r>
    </w:p>
    <w:p w14:paraId="6B8E7FF2">
      <w:pPr>
        <w:keepLines w:val="0"/>
        <w:pageBreakBefore w:val="0"/>
        <w:numPr>
          <w:ilvl w:val="0"/>
          <w:numId w:val="0"/>
        </w:numPr>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bCs/>
          <w:sz w:val="21"/>
          <w:szCs w:val="21"/>
        </w:rPr>
      </w:pPr>
      <w:r>
        <w:rPr>
          <w:rFonts w:hint="eastAsia" w:ascii="宋体" w:hAnsi="宋体" w:eastAsiaTheme="minorEastAsia" w:cstheme="minorBidi"/>
          <w:bCs/>
          <w:kern w:val="2"/>
          <w:sz w:val="21"/>
          <w:szCs w:val="21"/>
          <w:lang w:val="en-US" w:eastAsia="zh-CN" w:bidi="ar-SA"/>
        </w:rPr>
        <w:t>（1）</w:t>
      </w:r>
      <w:r>
        <w:rPr>
          <w:rFonts w:hint="eastAsia" w:ascii="宋体" w:hAnsi="宋体"/>
          <w:bCs/>
          <w:sz w:val="21"/>
          <w:szCs w:val="21"/>
        </w:rPr>
        <w:t>验收组织方式</w:t>
      </w:r>
      <w:r>
        <w:rPr>
          <w:rFonts w:hint="eastAsia" w:ascii="宋体" w:hAnsi="宋体"/>
          <w:bCs/>
          <w:sz w:val="21"/>
          <w:szCs w:val="21"/>
          <w:highlight w:val="none"/>
        </w:rPr>
        <w:t>：</w:t>
      </w:r>
      <w:r>
        <w:rPr>
          <w:rFonts w:hint="eastAsia" w:ascii="宋体" w:hAnsi="宋体" w:eastAsia="宋体" w:cs="宋体"/>
          <w:sz w:val="21"/>
          <w:szCs w:val="21"/>
          <w:highlight w:val="none"/>
        </w:rPr>
        <w:sym w:font="Wingdings" w:char="00FE"/>
      </w:r>
      <w:r>
        <w:rPr>
          <w:rFonts w:hint="eastAsia" w:ascii="宋体" w:hAnsi="宋体"/>
          <w:bCs/>
          <w:sz w:val="21"/>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 w:val="21"/>
          <w:szCs w:val="21"/>
          <w:highlight w:val="none"/>
        </w:rPr>
        <w:t>委托第三方组织</w:t>
      </w:r>
    </w:p>
    <w:p w14:paraId="2EBF4535">
      <w:pPr>
        <w:keepLines w:val="0"/>
        <w:pageBreakBefore w:val="0"/>
        <w:numPr>
          <w:ilvl w:val="0"/>
          <w:numId w:val="0"/>
        </w:numPr>
        <w:kinsoku/>
        <w:wordWrap/>
        <w:overflowPunct/>
        <w:topLinePunct w:val="0"/>
        <w:bidi w:val="0"/>
        <w:adjustRightInd w:val="0"/>
        <w:snapToGrid w:val="0"/>
        <w:spacing w:before="0" w:beforeLines="0" w:line="400" w:lineRule="exact"/>
        <w:textAlignment w:val="auto"/>
        <w:outlineLvl w:val="9"/>
        <w:rPr>
          <w:rFonts w:ascii="宋体" w:hAnsi="宋体"/>
          <w:bCs/>
          <w:sz w:val="21"/>
          <w:szCs w:val="21"/>
        </w:rPr>
      </w:pPr>
      <w:r>
        <w:rPr>
          <w:rFonts w:hint="eastAsia" w:ascii="宋体" w:hAnsi="宋体"/>
          <w:bCs/>
          <w:sz w:val="21"/>
          <w:szCs w:val="21"/>
          <w:lang w:val="en-US" w:eastAsia="zh-CN"/>
        </w:rPr>
        <w:t xml:space="preserve">         </w:t>
      </w:r>
      <w:r>
        <w:rPr>
          <w:rFonts w:hint="eastAsia" w:ascii="宋体" w:hAnsi="宋体"/>
          <w:bCs/>
          <w:sz w:val="21"/>
          <w:szCs w:val="21"/>
        </w:rPr>
        <w:t>验收主体：</w:t>
      </w:r>
      <w:r>
        <w:rPr>
          <w:rFonts w:hint="eastAsia" w:ascii="宋体" w:hAnsi="宋体"/>
          <w:bCs/>
          <w:sz w:val="21"/>
          <w:szCs w:val="21"/>
          <w:u w:val="single"/>
        </w:rPr>
        <w:t xml:space="preserve">                  </w:t>
      </w:r>
    </w:p>
    <w:p w14:paraId="121EBE8F">
      <w:pPr>
        <w:keepLines w:val="0"/>
        <w:pageBreakBefore w:val="0"/>
        <w:kinsoku/>
        <w:wordWrap/>
        <w:overflowPunct/>
        <w:topLinePunct w:val="0"/>
        <w:bidi w:val="0"/>
        <w:adjustRightInd w:val="0"/>
        <w:snapToGrid w:val="0"/>
        <w:spacing w:before="0" w:beforeLines="0" w:line="400" w:lineRule="exact"/>
        <w:ind w:firstLine="0" w:firstLineChars="0"/>
        <w:textAlignment w:val="auto"/>
        <w:outlineLvl w:val="9"/>
        <w:rPr>
          <w:rFonts w:ascii="宋体" w:hAnsi="宋体"/>
          <w:bCs/>
          <w:sz w:val="21"/>
          <w:szCs w:val="21"/>
        </w:rPr>
      </w:pPr>
      <w:r>
        <w:rPr>
          <w:rFonts w:hint="eastAsia" w:ascii="宋体" w:hAnsi="宋体"/>
          <w:bCs/>
          <w:sz w:val="21"/>
          <w:szCs w:val="21"/>
          <w:lang w:val="en-US" w:eastAsia="zh-CN"/>
        </w:rPr>
        <w:t xml:space="preserve">        </w:t>
      </w:r>
      <w:r>
        <w:rPr>
          <w:rFonts w:hint="eastAsia" w:ascii="宋体" w:hAnsi="宋体"/>
          <w:bCs/>
          <w:sz w:val="21"/>
          <w:szCs w:val="21"/>
        </w:rPr>
        <w:t>是否邀请本项目的其他供应商</w:t>
      </w:r>
      <w:r>
        <w:rPr>
          <w:rFonts w:hint="eastAsia" w:ascii="宋体" w:hAnsi="宋体"/>
          <w:bCs/>
          <w:sz w:val="21"/>
          <w:szCs w:val="21"/>
          <w:lang w:eastAsia="zh-CN"/>
        </w:rPr>
        <w:t>参加验收</w:t>
      </w:r>
      <w:r>
        <w:rPr>
          <w:rFonts w:hint="eastAsia" w:ascii="宋体" w:hAnsi="宋体"/>
          <w:bCs/>
          <w:sz w:val="21"/>
          <w:szCs w:val="21"/>
        </w:rPr>
        <w:t>：</w:t>
      </w:r>
      <w:r>
        <w:rPr>
          <w:rFonts w:hint="eastAsia" w:ascii="宋体" w:hAnsi="宋体" w:eastAsia="宋体" w:cs="宋体"/>
          <w:sz w:val="21"/>
          <w:szCs w:val="21"/>
        </w:rPr>
        <w:sym w:font="Wingdings" w:char="00A8"/>
      </w:r>
      <w:r>
        <w:rPr>
          <w:rFonts w:hint="eastAsia" w:ascii="宋体" w:hAnsi="宋体"/>
          <w:bCs/>
          <w:sz w:val="21"/>
          <w:szCs w:val="21"/>
        </w:rPr>
        <w:t xml:space="preserve">是  </w:t>
      </w:r>
      <w:r>
        <w:rPr>
          <w:rFonts w:hint="eastAsia" w:ascii="宋体" w:hAnsi="宋体" w:eastAsia="宋体" w:cs="宋体"/>
          <w:sz w:val="21"/>
          <w:szCs w:val="21"/>
        </w:rPr>
        <w:sym w:font="Wingdings" w:char="00A8"/>
      </w:r>
      <w:r>
        <w:rPr>
          <w:rFonts w:hint="eastAsia" w:ascii="宋体" w:hAnsi="宋体"/>
          <w:bCs/>
          <w:sz w:val="21"/>
          <w:szCs w:val="21"/>
        </w:rPr>
        <w:t>否</w:t>
      </w:r>
    </w:p>
    <w:p w14:paraId="7135EE46">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ascii="宋体" w:hAnsi="宋体"/>
          <w:bCs/>
          <w:sz w:val="21"/>
          <w:szCs w:val="21"/>
        </w:rPr>
      </w:pPr>
      <w:r>
        <w:rPr>
          <w:rFonts w:hint="eastAsia" w:ascii="宋体" w:hAnsi="宋体"/>
          <w:bCs/>
          <w:sz w:val="21"/>
          <w:szCs w:val="21"/>
        </w:rPr>
        <w:t>是否邀请专家</w:t>
      </w:r>
      <w:r>
        <w:rPr>
          <w:rFonts w:hint="eastAsia" w:ascii="宋体" w:hAnsi="宋体"/>
          <w:bCs/>
          <w:sz w:val="21"/>
          <w:szCs w:val="21"/>
          <w:lang w:eastAsia="zh-CN"/>
        </w:rPr>
        <w:t>参加验收</w:t>
      </w:r>
      <w:r>
        <w:rPr>
          <w:rFonts w:hint="eastAsia" w:ascii="宋体" w:hAnsi="宋体"/>
          <w:bCs/>
          <w:sz w:val="21"/>
          <w:szCs w:val="21"/>
        </w:rPr>
        <w:t>：</w:t>
      </w:r>
      <w:r>
        <w:rPr>
          <w:rFonts w:hint="eastAsia" w:ascii="宋体" w:hAnsi="宋体" w:eastAsia="宋体" w:cs="宋体"/>
          <w:sz w:val="21"/>
          <w:szCs w:val="21"/>
        </w:rPr>
        <w:sym w:font="Wingdings" w:char="00A8"/>
      </w:r>
      <w:r>
        <w:rPr>
          <w:rFonts w:hint="eastAsia" w:ascii="宋体" w:hAnsi="宋体"/>
          <w:bCs/>
          <w:sz w:val="21"/>
          <w:szCs w:val="21"/>
        </w:rPr>
        <w:t xml:space="preserve">是  </w:t>
      </w:r>
      <w:r>
        <w:rPr>
          <w:rFonts w:hint="eastAsia" w:ascii="宋体" w:hAnsi="宋体" w:eastAsia="宋体" w:cs="宋体"/>
          <w:sz w:val="21"/>
          <w:szCs w:val="21"/>
        </w:rPr>
        <w:sym w:font="Wingdings" w:char="00A8"/>
      </w:r>
      <w:r>
        <w:rPr>
          <w:rFonts w:hint="eastAsia" w:ascii="宋体" w:hAnsi="宋体"/>
          <w:bCs/>
          <w:sz w:val="21"/>
          <w:szCs w:val="21"/>
        </w:rPr>
        <w:t>否</w:t>
      </w:r>
    </w:p>
    <w:p w14:paraId="07AB9B02">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ascii="宋体" w:hAnsi="宋体"/>
          <w:bCs/>
          <w:sz w:val="21"/>
          <w:szCs w:val="21"/>
        </w:rPr>
      </w:pPr>
      <w:r>
        <w:rPr>
          <w:rFonts w:hint="eastAsia" w:ascii="宋体" w:hAnsi="宋体"/>
          <w:bCs/>
          <w:sz w:val="21"/>
          <w:szCs w:val="21"/>
        </w:rPr>
        <w:t>是否邀请服务对象</w:t>
      </w:r>
      <w:r>
        <w:rPr>
          <w:rFonts w:hint="eastAsia" w:ascii="宋体" w:hAnsi="宋体"/>
          <w:bCs/>
          <w:sz w:val="21"/>
          <w:szCs w:val="21"/>
          <w:lang w:eastAsia="zh-CN"/>
        </w:rPr>
        <w:t>参加验收</w:t>
      </w:r>
      <w:r>
        <w:rPr>
          <w:rFonts w:hint="eastAsia" w:ascii="宋体" w:hAnsi="宋体"/>
          <w:bCs/>
          <w:sz w:val="21"/>
          <w:szCs w:val="21"/>
        </w:rPr>
        <w:t>：</w:t>
      </w:r>
      <w:r>
        <w:rPr>
          <w:rFonts w:hint="eastAsia" w:ascii="宋体" w:hAnsi="宋体" w:eastAsia="宋体" w:cs="宋体"/>
          <w:sz w:val="21"/>
          <w:szCs w:val="21"/>
        </w:rPr>
        <w:sym w:font="Wingdings" w:char="00A8"/>
      </w:r>
      <w:r>
        <w:rPr>
          <w:rFonts w:hint="eastAsia" w:ascii="宋体" w:hAnsi="宋体"/>
          <w:bCs/>
          <w:sz w:val="21"/>
          <w:szCs w:val="21"/>
        </w:rPr>
        <w:t xml:space="preserve">是  </w:t>
      </w:r>
      <w:r>
        <w:rPr>
          <w:rFonts w:hint="eastAsia" w:ascii="宋体" w:hAnsi="宋体" w:eastAsia="宋体" w:cs="宋体"/>
          <w:sz w:val="21"/>
          <w:szCs w:val="21"/>
        </w:rPr>
        <w:sym w:font="Wingdings" w:char="00A8"/>
      </w:r>
      <w:r>
        <w:rPr>
          <w:rFonts w:hint="eastAsia" w:ascii="宋体" w:hAnsi="宋体"/>
          <w:bCs/>
          <w:sz w:val="21"/>
          <w:szCs w:val="21"/>
        </w:rPr>
        <w:t>否</w:t>
      </w:r>
    </w:p>
    <w:p w14:paraId="238120FC">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ascii="宋体" w:hAnsi="宋体"/>
          <w:bCs/>
          <w:sz w:val="21"/>
          <w:szCs w:val="21"/>
        </w:rPr>
      </w:pPr>
      <w:r>
        <w:rPr>
          <w:rFonts w:hint="eastAsia" w:ascii="宋体" w:hAnsi="宋体"/>
          <w:bCs/>
          <w:sz w:val="21"/>
          <w:szCs w:val="21"/>
        </w:rPr>
        <w:t>是否邀请第三方检测机构</w:t>
      </w:r>
      <w:r>
        <w:rPr>
          <w:rFonts w:hint="eastAsia" w:ascii="宋体" w:hAnsi="宋体"/>
          <w:bCs/>
          <w:sz w:val="21"/>
          <w:szCs w:val="21"/>
          <w:lang w:eastAsia="zh-CN"/>
        </w:rPr>
        <w:t>参加验收</w:t>
      </w:r>
      <w:r>
        <w:rPr>
          <w:rFonts w:hint="eastAsia" w:ascii="宋体" w:hAnsi="宋体"/>
          <w:bCs/>
          <w:sz w:val="21"/>
          <w:szCs w:val="21"/>
        </w:rPr>
        <w:t>：</w:t>
      </w:r>
      <w:r>
        <w:rPr>
          <w:rFonts w:hint="eastAsia" w:ascii="宋体" w:hAnsi="宋体" w:eastAsia="宋体" w:cs="宋体"/>
          <w:sz w:val="21"/>
          <w:szCs w:val="21"/>
        </w:rPr>
        <w:sym w:font="Wingdings" w:char="00A8"/>
      </w:r>
      <w:r>
        <w:rPr>
          <w:rFonts w:hint="eastAsia" w:ascii="宋体" w:hAnsi="宋体"/>
          <w:bCs/>
          <w:sz w:val="21"/>
          <w:szCs w:val="21"/>
        </w:rPr>
        <w:t xml:space="preserve">是  </w:t>
      </w:r>
      <w:r>
        <w:rPr>
          <w:rFonts w:hint="eastAsia" w:ascii="宋体" w:hAnsi="宋体" w:eastAsia="宋体" w:cs="宋体"/>
          <w:sz w:val="21"/>
          <w:szCs w:val="21"/>
        </w:rPr>
        <w:sym w:font="Wingdings" w:char="00A8"/>
      </w:r>
      <w:r>
        <w:rPr>
          <w:rFonts w:hint="eastAsia" w:ascii="宋体" w:hAnsi="宋体"/>
          <w:bCs/>
          <w:sz w:val="21"/>
          <w:szCs w:val="21"/>
        </w:rPr>
        <w:t>否</w:t>
      </w:r>
    </w:p>
    <w:p w14:paraId="3C4E0D01">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bCs/>
          <w:sz w:val="21"/>
          <w:szCs w:val="21"/>
        </w:rPr>
      </w:pPr>
      <w:r>
        <w:rPr>
          <w:rFonts w:hint="eastAsia" w:ascii="宋体" w:hAnsi="宋体"/>
          <w:bCs/>
          <w:sz w:val="21"/>
          <w:szCs w:val="21"/>
          <w:lang w:eastAsia="zh-CN"/>
        </w:rPr>
        <w:t>是否进行抽查检测：</w:t>
      </w:r>
      <w:r>
        <w:rPr>
          <w:rFonts w:hint="eastAsia" w:ascii="宋体" w:hAnsi="宋体" w:eastAsia="宋体" w:cs="宋体"/>
          <w:sz w:val="21"/>
          <w:szCs w:val="21"/>
        </w:rPr>
        <w:sym w:font="Wingdings" w:char="00A8"/>
      </w:r>
      <w:r>
        <w:rPr>
          <w:rFonts w:hint="eastAsia" w:ascii="宋体" w:hAnsi="宋体"/>
          <w:bCs/>
          <w:sz w:val="21"/>
          <w:szCs w:val="21"/>
        </w:rPr>
        <w:t>是</w:t>
      </w:r>
      <w:r>
        <w:rPr>
          <w:rFonts w:hint="eastAsia" w:ascii="宋体" w:hAnsi="宋体"/>
          <w:bCs/>
          <w:sz w:val="21"/>
          <w:szCs w:val="21"/>
          <w:lang w:eastAsia="zh-CN"/>
        </w:rPr>
        <w:t>，抽查比例：</w:t>
      </w:r>
      <w:r>
        <w:rPr>
          <w:rFonts w:hint="eastAsia" w:ascii="宋体" w:hAnsi="宋体"/>
          <w:bCs/>
          <w:sz w:val="21"/>
          <w:szCs w:val="21"/>
          <w:u w:val="single"/>
        </w:rPr>
        <w:t xml:space="preserve">   </w:t>
      </w:r>
      <w:r>
        <w:rPr>
          <w:rFonts w:hint="eastAsia" w:ascii="宋体" w:hAnsi="宋体"/>
          <w:bCs/>
          <w:sz w:val="21"/>
          <w:szCs w:val="21"/>
          <w:u w:val="single"/>
          <w:lang w:val="en-US" w:eastAsia="zh-CN"/>
        </w:rPr>
        <w:t xml:space="preserve">     </w:t>
      </w:r>
      <w:r>
        <w:rPr>
          <w:rFonts w:hint="eastAsia" w:ascii="宋体" w:hAnsi="宋体"/>
          <w:bCs/>
          <w:sz w:val="21"/>
          <w:szCs w:val="21"/>
        </w:rPr>
        <w:t xml:space="preserve"> </w:t>
      </w:r>
      <w:r>
        <w:rPr>
          <w:rFonts w:hint="eastAsia" w:ascii="宋体" w:hAnsi="宋体" w:eastAsia="宋体" w:cs="宋体"/>
          <w:sz w:val="21"/>
          <w:szCs w:val="21"/>
        </w:rPr>
        <w:sym w:font="Wingdings" w:char="00A8"/>
      </w:r>
      <w:r>
        <w:rPr>
          <w:rFonts w:hint="eastAsia" w:ascii="宋体" w:hAnsi="宋体"/>
          <w:bCs/>
          <w:sz w:val="21"/>
          <w:szCs w:val="21"/>
        </w:rPr>
        <w:t>否</w:t>
      </w:r>
    </w:p>
    <w:p w14:paraId="7CE937B9">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eastAsia="宋体"/>
          <w:bCs/>
          <w:sz w:val="21"/>
          <w:szCs w:val="21"/>
          <w:u w:val="single"/>
          <w:lang w:eastAsia="zh-CN"/>
        </w:rPr>
      </w:pPr>
      <w:r>
        <w:rPr>
          <w:rFonts w:hint="eastAsia" w:ascii="宋体" w:hAnsi="宋体" w:eastAsia="宋体"/>
          <w:bCs/>
          <w:sz w:val="21"/>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 w:val="21"/>
          <w:szCs w:val="21"/>
        </w:rPr>
        <w:t>是</w:t>
      </w:r>
      <w:r>
        <w:rPr>
          <w:rFonts w:hint="eastAsia" w:ascii="宋体" w:hAnsi="宋体" w:eastAsia="宋体"/>
          <w:bCs/>
          <w:sz w:val="21"/>
          <w:szCs w:val="21"/>
          <w:lang w:eastAsia="zh-CN"/>
        </w:rPr>
        <w:t>，</w:t>
      </w:r>
      <w:r>
        <w:rPr>
          <w:rFonts w:hint="eastAsia" w:ascii="宋体" w:hAnsi="宋体" w:eastAsia="宋体"/>
          <w:bCs/>
          <w:sz w:val="21"/>
          <w:szCs w:val="21"/>
          <w:u w:val="single"/>
          <w:lang w:eastAsia="zh-CN"/>
        </w:rPr>
        <w:t>（应明确对被破坏的检测产品的处理方式）</w:t>
      </w:r>
    </w:p>
    <w:p w14:paraId="3FBF2CD8">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eastAsia="宋体"/>
          <w:bCs/>
          <w:sz w:val="21"/>
          <w:szCs w:val="21"/>
          <w:lang w:eastAsia="zh-CN"/>
        </w:rPr>
      </w:pPr>
      <w:r>
        <w:rPr>
          <w:rFonts w:hint="eastAsia" w:ascii="宋体" w:hAnsi="宋体" w:eastAsia="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 w:val="21"/>
          <w:szCs w:val="21"/>
        </w:rPr>
        <w:t>否</w:t>
      </w:r>
    </w:p>
    <w:p w14:paraId="08561B67">
      <w:pPr>
        <w:keepLines w:val="0"/>
        <w:pageBreakBefore w:val="0"/>
        <w:kinsoku/>
        <w:wordWrap/>
        <w:overflowPunct/>
        <w:topLinePunct w:val="0"/>
        <w:bidi w:val="0"/>
        <w:adjustRightInd w:val="0"/>
        <w:snapToGrid w:val="0"/>
        <w:spacing w:before="0" w:beforeLines="0" w:line="400" w:lineRule="exact"/>
        <w:ind w:firstLine="840" w:firstLineChars="400"/>
        <w:textAlignment w:val="auto"/>
        <w:outlineLvl w:val="9"/>
        <w:rPr>
          <w:rFonts w:hint="eastAsia" w:ascii="宋体" w:hAnsi="宋体"/>
          <w:bCs/>
          <w:sz w:val="21"/>
          <w:szCs w:val="21"/>
          <w:u w:val="single"/>
        </w:rPr>
      </w:pPr>
      <w:r>
        <w:rPr>
          <w:rFonts w:hint="eastAsia" w:ascii="宋体" w:hAnsi="宋体"/>
          <w:bCs/>
          <w:sz w:val="21"/>
          <w:szCs w:val="21"/>
        </w:rPr>
        <w:t>验收组织的其他事项：</w:t>
      </w:r>
      <w:r>
        <w:rPr>
          <w:rFonts w:hint="eastAsia" w:ascii="宋体" w:hAnsi="宋体"/>
          <w:bCs/>
          <w:sz w:val="21"/>
          <w:szCs w:val="21"/>
          <w:u w:val="single"/>
        </w:rPr>
        <w:t xml:space="preserve">                </w:t>
      </w:r>
    </w:p>
    <w:p w14:paraId="68ADCABD">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bCs/>
          <w:sz w:val="21"/>
          <w:szCs w:val="21"/>
          <w:u w:val="single"/>
        </w:rPr>
      </w:pPr>
      <w:r>
        <w:rPr>
          <w:rFonts w:hint="eastAsia" w:ascii="宋体" w:hAnsi="宋体"/>
          <w:bCs/>
          <w:sz w:val="21"/>
          <w:szCs w:val="21"/>
        </w:rPr>
        <w:t>（2）履约验收时间：</w:t>
      </w:r>
      <w:r>
        <w:rPr>
          <w:rFonts w:hint="eastAsia" w:ascii="宋体" w:hAnsi="宋体"/>
          <w:bCs/>
          <w:sz w:val="21"/>
          <w:szCs w:val="21"/>
          <w:u w:val="single"/>
        </w:rPr>
        <w:t>（计划于何时验收/供应商提出验收申请之日起   日内组织验收）</w:t>
      </w:r>
      <w:r>
        <w:rPr>
          <w:rFonts w:hint="eastAsia" w:ascii="宋体" w:hAnsi="宋体"/>
          <w:bCs/>
          <w:sz w:val="21"/>
          <w:szCs w:val="21"/>
          <w:u w:val="single"/>
          <w:lang w:val="en-US" w:eastAsia="zh-CN"/>
        </w:rPr>
        <w:t xml:space="preserve"> </w:t>
      </w:r>
    </w:p>
    <w:p w14:paraId="53FC33F7">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bCs/>
          <w:sz w:val="21"/>
          <w:szCs w:val="21"/>
        </w:rPr>
      </w:pPr>
      <w:r>
        <w:rPr>
          <w:rFonts w:hint="eastAsia" w:ascii="宋体" w:hAnsi="宋体"/>
          <w:bCs/>
          <w:sz w:val="21"/>
          <w:szCs w:val="21"/>
        </w:rPr>
        <w:t>（3）履约验收方式：</w:t>
      </w:r>
      <w:r>
        <w:rPr>
          <w:rFonts w:hint="eastAsia" w:ascii="宋体" w:hAnsi="宋体" w:eastAsia="宋体" w:cs="宋体"/>
          <w:sz w:val="21"/>
          <w:szCs w:val="21"/>
        </w:rPr>
        <w:sym w:font="Wingdings" w:char="00A8"/>
      </w:r>
      <w:r>
        <w:rPr>
          <w:rFonts w:hint="eastAsia" w:ascii="宋体" w:hAnsi="宋体"/>
          <w:bCs/>
          <w:sz w:val="21"/>
          <w:szCs w:val="21"/>
        </w:rPr>
        <w:t xml:space="preserve">一次性验收         </w:t>
      </w:r>
    </w:p>
    <w:p w14:paraId="34F79933">
      <w:pPr>
        <w:keepLines w:val="0"/>
        <w:pageBreakBefore w:val="0"/>
        <w:kinsoku/>
        <w:wordWrap/>
        <w:overflowPunct/>
        <w:topLinePunct w:val="0"/>
        <w:bidi w:val="0"/>
        <w:adjustRightInd w:val="0"/>
        <w:snapToGrid w:val="0"/>
        <w:spacing w:before="0" w:beforeLines="0" w:line="400" w:lineRule="exact"/>
        <w:ind w:firstLine="0" w:firstLineChars="0"/>
        <w:textAlignment w:val="auto"/>
        <w:outlineLvl w:val="9"/>
        <w:rPr>
          <w:rFonts w:hint="eastAsia" w:ascii="宋体" w:hAnsi="宋体" w:eastAsia="宋体"/>
          <w:bCs/>
          <w:sz w:val="21"/>
          <w:szCs w:val="21"/>
          <w:lang w:val="en-US" w:eastAsia="zh-CN"/>
        </w:rPr>
      </w:pPr>
      <w:r>
        <w:rPr>
          <w:rFonts w:hint="eastAsia" w:ascii="宋体" w:hAnsi="宋体"/>
          <w:bCs/>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 w:val="21"/>
          <w:szCs w:val="21"/>
        </w:rPr>
        <w:t>分期/分项验收</w:t>
      </w:r>
      <w:r>
        <w:rPr>
          <w:rFonts w:hint="eastAsia" w:ascii="宋体" w:hAnsi="宋体"/>
          <w:bCs/>
          <w:sz w:val="21"/>
          <w:szCs w:val="21"/>
          <w:lang w:eastAsia="zh-CN"/>
        </w:rPr>
        <w:t>：</w:t>
      </w:r>
      <w:r>
        <w:rPr>
          <w:rFonts w:hint="eastAsia" w:ascii="宋体" w:hAnsi="宋体"/>
          <w:bCs/>
          <w:sz w:val="21"/>
          <w:szCs w:val="21"/>
          <w:u w:val="single"/>
        </w:rPr>
        <w:t xml:space="preserve"> </w:t>
      </w:r>
      <w:r>
        <w:rPr>
          <w:rFonts w:hint="eastAsia" w:ascii="宋体" w:hAnsi="宋体"/>
          <w:bCs/>
          <w:sz w:val="21"/>
          <w:szCs w:val="21"/>
          <w:u w:val="single"/>
          <w:lang w:eastAsia="zh-CN"/>
        </w:rPr>
        <w:t>（应明确分期</w:t>
      </w:r>
      <w:r>
        <w:rPr>
          <w:rFonts w:hint="default" w:ascii="宋体" w:hAnsi="宋体"/>
          <w:bCs/>
          <w:sz w:val="21"/>
          <w:szCs w:val="21"/>
          <w:u w:val="single"/>
          <w:lang w:val="en" w:eastAsia="zh-CN"/>
        </w:rPr>
        <w:t>/</w:t>
      </w:r>
      <w:r>
        <w:rPr>
          <w:rFonts w:hint="eastAsia" w:ascii="宋体" w:hAnsi="宋体"/>
          <w:bCs/>
          <w:sz w:val="21"/>
          <w:szCs w:val="21"/>
          <w:u w:val="single"/>
          <w:lang w:val="en" w:eastAsia="zh-CN"/>
        </w:rPr>
        <w:t>分项验收的工作安排</w:t>
      </w:r>
      <w:r>
        <w:rPr>
          <w:rFonts w:hint="eastAsia" w:ascii="宋体" w:hAnsi="宋体"/>
          <w:bCs/>
          <w:sz w:val="21"/>
          <w:szCs w:val="21"/>
          <w:u w:val="single"/>
          <w:lang w:eastAsia="zh-CN"/>
        </w:rPr>
        <w:t>）</w:t>
      </w:r>
      <w:r>
        <w:rPr>
          <w:rFonts w:hint="eastAsia" w:ascii="宋体" w:hAnsi="宋体"/>
          <w:bCs/>
          <w:sz w:val="21"/>
          <w:szCs w:val="21"/>
          <w:u w:val="single"/>
        </w:rPr>
        <w:t xml:space="preserve"> </w:t>
      </w:r>
      <w:r>
        <w:rPr>
          <w:rFonts w:hint="eastAsia" w:ascii="宋体" w:hAnsi="宋体"/>
          <w:bCs/>
          <w:sz w:val="21"/>
          <w:szCs w:val="21"/>
          <w:u w:val="single"/>
          <w:lang w:val="en-US" w:eastAsia="zh-CN"/>
        </w:rPr>
        <w:t xml:space="preserve"> </w:t>
      </w:r>
    </w:p>
    <w:p w14:paraId="11C7E801">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bCs/>
          <w:sz w:val="21"/>
          <w:szCs w:val="21"/>
        </w:rPr>
      </w:pPr>
      <w:r>
        <w:rPr>
          <w:rFonts w:hint="eastAsia" w:ascii="宋体" w:hAnsi="宋体"/>
          <w:bCs/>
          <w:sz w:val="21"/>
          <w:szCs w:val="21"/>
        </w:rPr>
        <w:t>（4）履约验收程序：</w:t>
      </w:r>
      <w:r>
        <w:rPr>
          <w:rFonts w:hint="eastAsia" w:ascii="宋体" w:hAnsi="宋体"/>
          <w:bCs/>
          <w:sz w:val="21"/>
          <w:szCs w:val="21"/>
          <w:u w:val="single"/>
        </w:rPr>
        <w:t xml:space="preserve">                                         </w:t>
      </w:r>
    </w:p>
    <w:p w14:paraId="79E34177">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bCs/>
          <w:sz w:val="21"/>
          <w:szCs w:val="21"/>
          <w:u w:val="single"/>
        </w:rPr>
      </w:pPr>
      <w:r>
        <w:rPr>
          <w:rFonts w:hint="eastAsia" w:ascii="宋体" w:hAnsi="宋体"/>
          <w:bCs/>
          <w:sz w:val="21"/>
          <w:szCs w:val="21"/>
        </w:rPr>
        <w:t>（5）履约验收的内容：</w:t>
      </w:r>
      <w:r>
        <w:rPr>
          <w:rFonts w:hint="eastAsia" w:ascii="宋体" w:hAnsi="宋体"/>
          <w:bCs/>
          <w:sz w:val="21"/>
          <w:szCs w:val="21"/>
          <w:u w:val="single"/>
        </w:rPr>
        <w:t xml:space="preserve"> </w:t>
      </w:r>
      <w:r>
        <w:rPr>
          <w:rFonts w:hint="eastAsia" w:ascii="宋体" w:hAnsi="宋体"/>
          <w:bCs/>
          <w:sz w:val="21"/>
          <w:szCs w:val="21"/>
          <w:u w:val="single"/>
          <w:lang w:eastAsia="zh-CN"/>
        </w:rPr>
        <w:t>（应当包括每一项技术和商务要求的履约情况，特别是落实政府采购扶持中小企业，支持绿色发展和乡村振兴等政策情况）</w:t>
      </w:r>
      <w:r>
        <w:rPr>
          <w:rFonts w:hint="eastAsia" w:ascii="宋体" w:hAnsi="宋体"/>
          <w:bCs/>
          <w:sz w:val="21"/>
          <w:szCs w:val="21"/>
          <w:u w:val="single"/>
        </w:rPr>
        <w:t xml:space="preserve">                                      </w:t>
      </w:r>
    </w:p>
    <w:p w14:paraId="5968B9F3">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bCs/>
          <w:sz w:val="21"/>
          <w:szCs w:val="21"/>
          <w:u w:val="single"/>
        </w:rPr>
      </w:pPr>
      <w:r>
        <w:rPr>
          <w:rFonts w:hint="eastAsia" w:ascii="宋体" w:hAnsi="宋体"/>
          <w:bCs/>
          <w:sz w:val="21"/>
          <w:szCs w:val="21"/>
        </w:rPr>
        <w:t>（6）履约验收标准：</w:t>
      </w:r>
      <w:r>
        <w:rPr>
          <w:rFonts w:hint="eastAsia" w:ascii="宋体" w:hAnsi="宋体"/>
          <w:bCs/>
          <w:sz w:val="21"/>
          <w:szCs w:val="21"/>
          <w:u w:val="single"/>
        </w:rPr>
        <w:t xml:space="preserve">                                         </w:t>
      </w:r>
    </w:p>
    <w:p w14:paraId="13CBC648">
      <w:pPr>
        <w:pStyle w:val="56"/>
        <w:keepLines w:val="0"/>
        <w:pageBreakBefore w:val="0"/>
        <w:kinsoku/>
        <w:wordWrap/>
        <w:overflowPunct/>
        <w:topLinePunct w:val="0"/>
        <w:bidi w:val="0"/>
        <w:spacing w:beforeLines="0"/>
        <w:textAlignment w:val="auto"/>
        <w:outlineLvl w:val="9"/>
        <w:rPr>
          <w:rFonts w:hint="eastAsia" w:ascii="宋体" w:hAnsi="宋体" w:eastAsia="宋体" w:cs="宋体"/>
          <w:sz w:val="21"/>
          <w:szCs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547CCB63">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s="宋体"/>
          <w:bCs/>
          <w:sz w:val="21"/>
          <w:szCs w:val="21"/>
          <w:u w:val="single"/>
        </w:rPr>
      </w:pPr>
      <w:r>
        <w:rPr>
          <w:rFonts w:hint="eastAsia" w:ascii="宋体" w:hAnsi="宋体" w:cs="宋体"/>
          <w:bCs/>
          <w:sz w:val="21"/>
          <w:szCs w:val="21"/>
        </w:rPr>
        <w:t>（8）履约验收其他事项：</w:t>
      </w:r>
      <w:r>
        <w:rPr>
          <w:rFonts w:hint="eastAsia" w:ascii="宋体" w:hAnsi="宋体" w:cs="宋体"/>
          <w:bCs/>
          <w:sz w:val="21"/>
          <w:szCs w:val="21"/>
          <w:u w:val="single"/>
        </w:rPr>
        <w:t xml:space="preserve">      </w:t>
      </w:r>
      <w:r>
        <w:rPr>
          <w:rFonts w:hint="eastAsia" w:ascii="宋体" w:hAnsi="宋体" w:cs="宋体"/>
          <w:bCs/>
          <w:i w:val="0"/>
          <w:iCs w:val="0"/>
          <w:sz w:val="21"/>
          <w:szCs w:val="21"/>
          <w:u w:val="single"/>
        </w:rPr>
        <w:t>（产权过户登记等）</w:t>
      </w:r>
      <w:r>
        <w:rPr>
          <w:rFonts w:hint="eastAsia" w:ascii="宋体" w:hAnsi="宋体" w:cs="宋体"/>
          <w:bCs/>
          <w:sz w:val="21"/>
          <w:szCs w:val="21"/>
          <w:u w:val="single"/>
        </w:rPr>
        <w:t xml:space="preserve">          </w:t>
      </w:r>
    </w:p>
    <w:p w14:paraId="3C4E9F2F">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hint="eastAsia" w:ascii="宋体" w:hAnsi="宋体"/>
          <w:b/>
          <w:sz w:val="21"/>
          <w:szCs w:val="21"/>
        </w:rPr>
      </w:pPr>
      <w:r>
        <w:rPr>
          <w:rFonts w:hint="eastAsia" w:ascii="宋体" w:hAnsi="宋体" w:eastAsiaTheme="minorEastAsia" w:cstheme="minorBidi"/>
          <w:b/>
          <w:kern w:val="2"/>
          <w:sz w:val="21"/>
          <w:szCs w:val="21"/>
          <w:lang w:val="en-US" w:eastAsia="zh-CN" w:bidi="ar-SA"/>
        </w:rPr>
        <w:t>5.</w:t>
      </w:r>
      <w:r>
        <w:rPr>
          <w:rFonts w:hint="eastAsia" w:ascii="宋体" w:hAnsi="宋体"/>
          <w:b/>
          <w:sz w:val="21"/>
          <w:szCs w:val="21"/>
        </w:rPr>
        <w:t>组成合同的文件</w:t>
      </w:r>
    </w:p>
    <w:p w14:paraId="41A24DE7">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本协议书与下列文件一起构成合同文件，如下述文件之间有任何抵触、矛盾或歧义，应按以下顺序解释：</w:t>
      </w:r>
    </w:p>
    <w:p w14:paraId="79C4CE06">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hint="eastAsia" w:ascii="宋体" w:hAnsi="宋体"/>
          <w:color w:val="auto"/>
          <w:sz w:val="21"/>
          <w:szCs w:val="21"/>
          <w:lang w:eastAsia="zh-CN"/>
        </w:rPr>
      </w:pPr>
      <w:r>
        <w:rPr>
          <w:rFonts w:hint="eastAsia" w:ascii="宋体" w:hAnsi="宋体"/>
          <w:color w:val="auto"/>
          <w:sz w:val="21"/>
          <w:szCs w:val="21"/>
        </w:rPr>
        <w:t>（1）</w:t>
      </w:r>
      <w:r>
        <w:rPr>
          <w:rFonts w:hint="eastAsia" w:ascii="宋体" w:hAnsi="宋体"/>
          <w:color w:val="auto"/>
          <w:sz w:val="21"/>
          <w:szCs w:val="21"/>
          <w:lang w:eastAsia="zh-CN"/>
        </w:rPr>
        <w:t>政府采购</w:t>
      </w:r>
      <w:r>
        <w:rPr>
          <w:rFonts w:hint="eastAsia" w:ascii="宋体" w:hAnsi="宋体"/>
          <w:color w:val="auto"/>
          <w:sz w:val="21"/>
          <w:szCs w:val="21"/>
        </w:rPr>
        <w:t>合同协议书及其变更、补充</w:t>
      </w:r>
      <w:r>
        <w:rPr>
          <w:rFonts w:hint="eastAsia" w:ascii="宋体" w:hAnsi="宋体"/>
          <w:color w:val="auto"/>
          <w:sz w:val="21"/>
          <w:szCs w:val="21"/>
          <w:lang w:eastAsia="zh-CN"/>
        </w:rPr>
        <w:t>协议</w:t>
      </w:r>
    </w:p>
    <w:p w14:paraId="670B8735">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w:t>
      </w:r>
      <w:r>
        <w:rPr>
          <w:rFonts w:hint="eastAsia" w:ascii="宋体" w:hAnsi="宋体"/>
          <w:sz w:val="21"/>
          <w:szCs w:val="21"/>
        </w:rPr>
        <w:t>）政府采购合同专用条款</w:t>
      </w:r>
    </w:p>
    <w:p w14:paraId="1A4AFF6B">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）政府采购合同通用条款</w:t>
      </w:r>
    </w:p>
    <w:p w14:paraId="3F1F1915">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4</w:t>
      </w:r>
      <w:r>
        <w:rPr>
          <w:rFonts w:hint="eastAsia" w:ascii="宋体" w:hAnsi="宋体"/>
          <w:color w:val="auto"/>
          <w:sz w:val="21"/>
          <w:szCs w:val="21"/>
        </w:rPr>
        <w:t>）中标</w:t>
      </w:r>
      <w:r>
        <w:rPr>
          <w:rFonts w:hint="eastAsia" w:ascii="宋体" w:hAnsi="宋体"/>
          <w:color w:val="auto"/>
          <w:sz w:val="21"/>
          <w:szCs w:val="21"/>
          <w:lang w:eastAsia="zh-CN"/>
        </w:rPr>
        <w:t>（成交）</w:t>
      </w:r>
      <w:r>
        <w:rPr>
          <w:rFonts w:hint="eastAsia" w:ascii="宋体" w:hAnsi="宋体"/>
          <w:color w:val="auto"/>
          <w:sz w:val="21"/>
          <w:szCs w:val="21"/>
        </w:rPr>
        <w:t>通知书</w:t>
      </w:r>
    </w:p>
    <w:p w14:paraId="31D902CC">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5</w:t>
      </w:r>
      <w:r>
        <w:rPr>
          <w:rFonts w:hint="eastAsia" w:ascii="宋体" w:hAnsi="宋体"/>
          <w:sz w:val="21"/>
          <w:szCs w:val="21"/>
        </w:rPr>
        <w:t>）投标（响应）文件</w:t>
      </w:r>
    </w:p>
    <w:p w14:paraId="63EAFCEF">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（6）采购文件</w:t>
      </w:r>
    </w:p>
    <w:p w14:paraId="5D8B2918">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（7）有关技术文件，图纸</w:t>
      </w:r>
    </w:p>
    <w:p w14:paraId="46FC9C9F">
      <w:pPr>
        <w:pStyle w:val="56"/>
        <w:keepLines w:val="0"/>
        <w:pageBreakBefore w:val="0"/>
        <w:kinsoku/>
        <w:wordWrap/>
        <w:overflowPunct/>
        <w:topLinePunct w:val="0"/>
        <w:bidi w:val="0"/>
        <w:spacing w:beforeLines="0"/>
        <w:textAlignment w:val="auto"/>
        <w:outlineLvl w:val="9"/>
        <w:rPr>
          <w:rFonts w:hint="eastAsia" w:ascii="宋体" w:hAnsi="宋体" w:eastAsia="宋体" w:cs="宋体"/>
          <w:kern w:val="2"/>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2EA4B90A">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hint="eastAsia" w:ascii="宋体" w:hAnsi="宋体"/>
          <w:b/>
          <w:sz w:val="21"/>
          <w:szCs w:val="21"/>
        </w:rPr>
      </w:pPr>
      <w:r>
        <w:rPr>
          <w:rFonts w:hint="eastAsia" w:ascii="宋体" w:hAnsi="宋体" w:eastAsiaTheme="minorEastAsia" w:cstheme="minorBidi"/>
          <w:b/>
          <w:kern w:val="2"/>
          <w:sz w:val="21"/>
          <w:szCs w:val="21"/>
          <w:lang w:val="en-US" w:eastAsia="zh-CN" w:bidi="ar-SA"/>
        </w:rPr>
        <w:t>6.</w:t>
      </w:r>
      <w:r>
        <w:rPr>
          <w:rFonts w:hint="eastAsia" w:ascii="宋体" w:hAnsi="宋体"/>
          <w:b/>
          <w:sz w:val="21"/>
          <w:szCs w:val="21"/>
        </w:rPr>
        <w:t>合同生效</w:t>
      </w:r>
    </w:p>
    <w:p w14:paraId="61E94CC5">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本合同自</w:t>
      </w:r>
      <w:r>
        <w:rPr>
          <w:rFonts w:hint="eastAsia" w:ascii="宋体" w:hAnsi="宋体"/>
          <w:sz w:val="21"/>
          <w:szCs w:val="21"/>
          <w:u w:val="single"/>
          <w:lang w:val="en-US" w:eastAsia="zh-CN"/>
        </w:rPr>
        <w:t>签订之日起</w:t>
      </w:r>
      <w:r>
        <w:rPr>
          <w:rFonts w:hint="eastAsia" w:ascii="宋体" w:hAnsi="宋体"/>
          <w:sz w:val="21"/>
          <w:szCs w:val="21"/>
        </w:rPr>
        <w:t>生效。</w:t>
      </w:r>
    </w:p>
    <w:p w14:paraId="5C16AB11">
      <w:pPr>
        <w:keepLines w:val="0"/>
        <w:pageBreakBefore w:val="0"/>
        <w:numPr>
          <w:ilvl w:val="0"/>
          <w:numId w:val="0"/>
        </w:numPr>
        <w:kinsoku/>
        <w:wordWrap/>
        <w:overflowPunct/>
        <w:topLinePunct w:val="0"/>
        <w:bidi w:val="0"/>
        <w:adjustRightInd w:val="0"/>
        <w:snapToGrid w:val="0"/>
        <w:spacing w:before="0" w:beforeLines="0" w:line="400" w:lineRule="exact"/>
        <w:ind w:firstLine="422" w:firstLineChars="200"/>
        <w:textAlignment w:val="auto"/>
        <w:outlineLvl w:val="9"/>
        <w:rPr>
          <w:rFonts w:hint="eastAsia" w:ascii="宋体" w:hAnsi="宋体"/>
          <w:b/>
          <w:sz w:val="21"/>
          <w:szCs w:val="21"/>
        </w:rPr>
      </w:pPr>
      <w:r>
        <w:rPr>
          <w:rFonts w:hint="eastAsia" w:ascii="宋体" w:hAnsi="宋体" w:eastAsiaTheme="minorEastAsia" w:cstheme="minorBidi"/>
          <w:b/>
          <w:kern w:val="2"/>
          <w:sz w:val="21"/>
          <w:szCs w:val="21"/>
          <w:lang w:val="en-US" w:eastAsia="zh-CN" w:bidi="ar-SA"/>
        </w:rPr>
        <w:t>7.</w:t>
      </w:r>
      <w:r>
        <w:rPr>
          <w:rFonts w:hint="eastAsia" w:ascii="宋体" w:hAnsi="宋体"/>
          <w:b/>
          <w:sz w:val="21"/>
          <w:szCs w:val="21"/>
        </w:rPr>
        <w:t>合同份数</w:t>
      </w:r>
    </w:p>
    <w:p w14:paraId="797E6ACF">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本合同一式</w:t>
      </w:r>
      <w:r>
        <w:rPr>
          <w:rFonts w:hint="eastAsia" w:ascii="宋体" w:hAnsi="宋体"/>
          <w:sz w:val="21"/>
          <w:szCs w:val="21"/>
          <w:u w:val="single"/>
          <w:lang w:val="en-US" w:eastAsia="zh-CN"/>
        </w:rPr>
        <w:t>肆</w:t>
      </w:r>
      <w:r>
        <w:rPr>
          <w:rFonts w:hint="eastAsia" w:ascii="宋体" w:hAnsi="宋体"/>
          <w:sz w:val="21"/>
          <w:szCs w:val="21"/>
        </w:rPr>
        <w:t>份，</w:t>
      </w:r>
      <w:r>
        <w:rPr>
          <w:rFonts w:hint="eastAsia" w:ascii="宋体" w:hAnsi="宋体"/>
          <w:sz w:val="21"/>
          <w:szCs w:val="21"/>
          <w:lang w:eastAsia="zh-CN"/>
        </w:rPr>
        <w:t>甲方</w:t>
      </w:r>
      <w:r>
        <w:rPr>
          <w:rFonts w:hint="eastAsia" w:ascii="宋体" w:hAnsi="宋体"/>
          <w:sz w:val="21"/>
          <w:szCs w:val="21"/>
        </w:rPr>
        <w:t>执</w:t>
      </w:r>
      <w:r>
        <w:rPr>
          <w:rFonts w:hint="eastAsia" w:ascii="宋体" w:hAnsi="宋体"/>
          <w:sz w:val="21"/>
          <w:szCs w:val="21"/>
          <w:u w:val="single"/>
          <w:lang w:val="en-US" w:eastAsia="zh-CN"/>
        </w:rPr>
        <w:t>叁</w:t>
      </w:r>
      <w:r>
        <w:rPr>
          <w:rFonts w:hint="eastAsia" w:ascii="宋体" w:hAnsi="宋体"/>
          <w:sz w:val="21"/>
          <w:szCs w:val="21"/>
        </w:rPr>
        <w:t>份，</w:t>
      </w:r>
      <w:r>
        <w:rPr>
          <w:rFonts w:hint="eastAsia" w:ascii="宋体" w:hAnsi="宋体"/>
          <w:sz w:val="21"/>
          <w:szCs w:val="21"/>
          <w:lang w:eastAsia="zh-CN"/>
        </w:rPr>
        <w:t>乙方</w:t>
      </w:r>
      <w:r>
        <w:rPr>
          <w:rFonts w:hint="eastAsia" w:ascii="宋体" w:hAnsi="宋体"/>
          <w:sz w:val="21"/>
          <w:szCs w:val="21"/>
        </w:rPr>
        <w:t>执</w:t>
      </w:r>
      <w:r>
        <w:rPr>
          <w:rFonts w:hint="eastAsia" w:ascii="宋体" w:hAnsi="宋体"/>
          <w:sz w:val="21"/>
          <w:szCs w:val="21"/>
          <w:u w:val="single"/>
          <w:lang w:val="en-US" w:eastAsia="zh-CN"/>
        </w:rPr>
        <w:t>壹</w:t>
      </w:r>
      <w:r>
        <w:rPr>
          <w:rFonts w:hint="eastAsia" w:ascii="宋体" w:hAnsi="宋体"/>
          <w:sz w:val="21"/>
          <w:szCs w:val="21"/>
        </w:rPr>
        <w:t>份，均具有同等法律效力。</w:t>
      </w:r>
    </w:p>
    <w:p w14:paraId="56811837">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合同订立时间：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50DDBBB3">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rFonts w:ascii="宋体" w:hAnsi="宋体"/>
          <w:sz w:val="21"/>
          <w:szCs w:val="21"/>
        </w:rPr>
      </w:pPr>
      <w:r>
        <w:rPr>
          <w:rFonts w:hint="eastAsia" w:ascii="宋体" w:hAnsi="宋体"/>
          <w:sz w:val="21"/>
          <w:szCs w:val="21"/>
        </w:rPr>
        <w:t>合同订立地点：</w:t>
      </w:r>
      <w:r>
        <w:rPr>
          <w:rFonts w:hint="eastAsia" w:ascii="宋体" w:hAnsi="宋体"/>
          <w:sz w:val="21"/>
          <w:szCs w:val="21"/>
          <w:u w:val="single"/>
        </w:rPr>
        <w:t xml:space="preserve">                           </w:t>
      </w:r>
    </w:p>
    <w:p w14:paraId="7BEB3E8B">
      <w:pPr>
        <w:keepLines w:val="0"/>
        <w:pageBreakBefore w:val="0"/>
        <w:kinsoku/>
        <w:wordWrap/>
        <w:overflowPunct/>
        <w:topLinePunct w:val="0"/>
        <w:bidi w:val="0"/>
        <w:adjustRightInd w:val="0"/>
        <w:snapToGrid w:val="0"/>
        <w:spacing w:before="0" w:beforeLines="0" w:line="400" w:lineRule="exact"/>
        <w:ind w:firstLine="420" w:firstLineChars="200"/>
        <w:textAlignment w:val="auto"/>
        <w:outlineLvl w:val="9"/>
        <w:rPr>
          <w:sz w:val="21"/>
          <w:szCs w:val="21"/>
        </w:rPr>
      </w:pPr>
      <w:r>
        <w:rPr>
          <w:rFonts w:hint="eastAsia" w:ascii="宋体" w:hAnsi="宋体"/>
          <w:sz w:val="21"/>
          <w:szCs w:val="21"/>
        </w:rPr>
        <w:t>附件：具体标</w:t>
      </w:r>
      <w:r>
        <w:rPr>
          <w:rFonts w:hint="eastAsia" w:ascii="宋体" w:hAnsi="宋体"/>
          <w:sz w:val="21"/>
          <w:szCs w:val="21"/>
          <w:lang w:eastAsia="zh-CN"/>
        </w:rPr>
        <w:t>的及其</w:t>
      </w:r>
      <w:r>
        <w:rPr>
          <w:rFonts w:hint="eastAsia" w:ascii="宋体" w:hAnsi="宋体"/>
          <w:sz w:val="21"/>
          <w:szCs w:val="21"/>
          <w:highlight w:val="none"/>
          <w:u w:val="none"/>
          <w:lang w:val="en-US" w:eastAsia="zh-CN"/>
        </w:rPr>
        <w:t>技术要求和商务要求</w:t>
      </w:r>
      <w:r>
        <w:rPr>
          <w:rFonts w:hint="eastAsia" w:ascii="宋体" w:hAnsi="宋体"/>
          <w:sz w:val="21"/>
          <w:szCs w:val="21"/>
        </w:rPr>
        <w:t>、联合协议、分包</w:t>
      </w:r>
      <w:r>
        <w:rPr>
          <w:rFonts w:hint="eastAsia" w:ascii="宋体" w:hAnsi="宋体"/>
          <w:sz w:val="21"/>
          <w:szCs w:val="21"/>
          <w:lang w:eastAsia="zh-CN"/>
        </w:rPr>
        <w:t>意向</w:t>
      </w:r>
      <w:r>
        <w:rPr>
          <w:rFonts w:hint="eastAsia" w:ascii="宋体" w:hAnsi="宋体"/>
          <w:sz w:val="21"/>
          <w:szCs w:val="21"/>
        </w:rPr>
        <w:t>协议等。</w:t>
      </w:r>
    </w:p>
    <w:p w14:paraId="7C1A7B48">
      <w:pPr>
        <w:pStyle w:val="63"/>
        <w:keepLines w:val="0"/>
        <w:pageBreakBefore w:val="0"/>
        <w:kinsoku/>
        <w:wordWrap/>
        <w:overflowPunct/>
        <w:topLinePunct w:val="0"/>
        <w:bidi w:val="0"/>
        <w:spacing w:beforeLines="0" w:line="400" w:lineRule="exact"/>
        <w:textAlignment w:val="auto"/>
        <w:outlineLvl w:val="9"/>
      </w:pPr>
    </w:p>
    <w:p w14:paraId="6AEECB56">
      <w:pPr>
        <w:pStyle w:val="63"/>
        <w:keepLines w:val="0"/>
        <w:pageBreakBefore w:val="0"/>
        <w:kinsoku/>
        <w:wordWrap/>
        <w:overflowPunct/>
        <w:topLinePunct w:val="0"/>
        <w:bidi w:val="0"/>
        <w:textAlignment w:val="auto"/>
        <w:outlineLvl w:val="9"/>
        <w:rPr>
          <w:rFonts w:hint="eastAsia"/>
        </w:rPr>
      </w:pPr>
    </w:p>
    <w:tbl>
      <w:tblPr>
        <w:tblStyle w:val="3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92"/>
        <w:gridCol w:w="2796"/>
        <w:gridCol w:w="2294"/>
        <w:gridCol w:w="2453"/>
      </w:tblGrid>
      <w:tr w14:paraId="592205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57385EB1">
            <w:pPr>
              <w:keepLines w:val="0"/>
              <w:pageBreakBefore w:val="0"/>
              <w:kinsoku/>
              <w:wordWrap/>
              <w:overflowPunct/>
              <w:topLinePunct w:val="0"/>
              <w:bidi w:val="0"/>
              <w:adjustRightInd w:val="0"/>
              <w:snapToGrid w:val="0"/>
              <w:spacing w:line="300" w:lineRule="exact"/>
              <w:jc w:val="center"/>
              <w:textAlignment w:val="auto"/>
              <w:outlineLvl w:val="9"/>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4FF8FD9">
            <w:pPr>
              <w:keepLines w:val="0"/>
              <w:pageBreakBefore w:val="0"/>
              <w:kinsoku/>
              <w:wordWrap/>
              <w:overflowPunct/>
              <w:topLinePunct w:val="0"/>
              <w:bidi w:val="0"/>
              <w:adjustRightInd w:val="0"/>
              <w:snapToGrid w:val="0"/>
              <w:spacing w:line="300" w:lineRule="exact"/>
              <w:jc w:val="center"/>
              <w:textAlignment w:val="auto"/>
              <w:outlineLvl w:val="9"/>
            </w:pPr>
            <w:r>
              <w:rPr>
                <w:szCs w:val="21"/>
              </w:rPr>
              <w:t>乙方</w:t>
            </w:r>
            <w:r>
              <w:rPr>
                <w:rFonts w:hint="eastAsia"/>
                <w:szCs w:val="21"/>
              </w:rPr>
              <w:t>（供应商）</w:t>
            </w:r>
          </w:p>
        </w:tc>
      </w:tr>
      <w:tr w14:paraId="6BEA94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589F9137">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2A1CB4A">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01FA3D0">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40922E08">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260180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AE3E6CA">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法定代表人</w:t>
            </w:r>
          </w:p>
          <w:p w14:paraId="1B2AD68F">
            <w:pPr>
              <w:keepLines w:val="0"/>
              <w:pageBreakBefore w:val="0"/>
              <w:kinsoku/>
              <w:wordWrap/>
              <w:overflowPunct/>
              <w:topLinePunct w:val="0"/>
              <w:bidi w:val="0"/>
              <w:adjustRightInd w:val="0"/>
              <w:snapToGrid w:val="0"/>
              <w:spacing w:line="300" w:lineRule="exact"/>
              <w:ind w:firstLine="100" w:firstLineChars="48"/>
              <w:jc w:val="center"/>
              <w:textAlignment w:val="auto"/>
              <w:outlineLvl w:val="9"/>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079BD33">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right w:val="single" w:color="auto" w:sz="2" w:space="0"/>
            </w:tcBorders>
            <w:vAlign w:val="center"/>
          </w:tcPr>
          <w:p w14:paraId="34459FB3">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法定代表人</w:t>
            </w:r>
          </w:p>
          <w:p w14:paraId="214B6481">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570859E">
            <w:pPr>
              <w:keepLines w:val="0"/>
              <w:pageBreakBefore w:val="0"/>
              <w:kinsoku/>
              <w:wordWrap/>
              <w:overflowPunct/>
              <w:topLinePunct w:val="0"/>
              <w:bidi w:val="0"/>
              <w:adjustRightInd w:val="0"/>
              <w:snapToGrid w:val="0"/>
              <w:spacing w:line="300" w:lineRule="exact"/>
              <w:jc w:val="center"/>
              <w:textAlignment w:val="auto"/>
              <w:outlineLvl w:val="9"/>
              <w:rPr>
                <w:szCs w:val="21"/>
              </w:rPr>
            </w:pPr>
          </w:p>
        </w:tc>
      </w:tr>
      <w:tr w14:paraId="79D687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E27D523">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436" w:type="pct"/>
            <w:vMerge w:val="continue"/>
            <w:tcBorders>
              <w:left w:val="single" w:color="auto" w:sz="2" w:space="0"/>
              <w:bottom w:val="single" w:color="auto" w:sz="2" w:space="0"/>
              <w:right w:val="single" w:color="auto" w:sz="2" w:space="0"/>
            </w:tcBorders>
            <w:vAlign w:val="center"/>
          </w:tcPr>
          <w:p w14:paraId="4173F2AD">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1F84BBC">
            <w:pPr>
              <w:keepLines w:val="0"/>
              <w:pageBreakBefore w:val="0"/>
              <w:kinsoku/>
              <w:wordWrap/>
              <w:overflowPunct/>
              <w:topLinePunct w:val="0"/>
              <w:bidi w:val="0"/>
              <w:adjustRightInd w:val="0"/>
              <w:snapToGrid w:val="0"/>
              <w:spacing w:line="300" w:lineRule="exact"/>
              <w:jc w:val="center"/>
              <w:textAlignment w:val="auto"/>
              <w:outlineLvl w:val="9"/>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7B44A577">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63FF26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F8600FC">
            <w:pPr>
              <w:keepLines w:val="0"/>
              <w:pageBreakBefore w:val="0"/>
              <w:kinsoku/>
              <w:wordWrap/>
              <w:overflowPunct/>
              <w:topLinePunct w:val="0"/>
              <w:bidi w:val="0"/>
              <w:adjustRightInd w:val="0"/>
              <w:snapToGrid w:val="0"/>
              <w:spacing w:line="300" w:lineRule="exact"/>
              <w:jc w:val="center"/>
              <w:textAlignment w:val="auto"/>
              <w:outlineLvl w:val="9"/>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A0223B6">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DB2034C">
            <w:pPr>
              <w:keepLines w:val="0"/>
              <w:pageBreakBefore w:val="0"/>
              <w:kinsoku/>
              <w:wordWrap/>
              <w:overflowPunct/>
              <w:topLinePunct w:val="0"/>
              <w:bidi w:val="0"/>
              <w:adjustRightInd w:val="0"/>
              <w:snapToGrid w:val="0"/>
              <w:spacing w:line="300" w:lineRule="exact"/>
              <w:jc w:val="center"/>
              <w:textAlignment w:val="auto"/>
              <w:outlineLvl w:val="9"/>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16C90120">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3A900BE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D7E65B">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6E4BFE9">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54506B1">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2BEC7522">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4DC2C2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45B9874">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E0605EA">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CAA5DE4">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18B6C564">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40D4C8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CB6B45">
            <w:pPr>
              <w:keepLines w:val="0"/>
              <w:pageBreakBefore w:val="0"/>
              <w:kinsoku/>
              <w:wordWrap/>
              <w:overflowPunct/>
              <w:topLinePunct w:val="0"/>
              <w:bidi w:val="0"/>
              <w:adjustRightInd w:val="0"/>
              <w:snapToGrid w:val="0"/>
              <w:spacing w:line="300" w:lineRule="exact"/>
              <w:jc w:val="center"/>
              <w:textAlignment w:val="auto"/>
              <w:outlineLvl w:val="9"/>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B31B122">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BA94F4">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68DC36D7">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14B7C4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8180B0">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EEF3EC0">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85774F">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716EC396">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6EDFC1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08A1037">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EDD6CC5">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4737C71">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FB40A4A">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59FFD4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CDE9FD3">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4AE10DE">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01B1105">
            <w:pPr>
              <w:keepLines w:val="0"/>
              <w:pageBreakBefore w:val="0"/>
              <w:kinsoku/>
              <w:wordWrap/>
              <w:overflowPunct/>
              <w:topLinePunct w:val="0"/>
              <w:bidi w:val="0"/>
              <w:adjustRightInd w:val="0"/>
              <w:snapToGrid w:val="0"/>
              <w:spacing w:line="300" w:lineRule="exact"/>
              <w:jc w:val="center"/>
              <w:textAlignment w:val="auto"/>
              <w:outlineLvl w:val="9"/>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02022B55">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4351A2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B0888E">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1856ECC">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95611FC">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138650F5">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39BCE7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B9EE25F">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64F5629">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76798D1">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2DA2F0B">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3AEA25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8F5F60B">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2D17B16">
            <w:pPr>
              <w:keepLines w:val="0"/>
              <w:pageBreakBefore w:val="0"/>
              <w:kinsoku/>
              <w:wordWrap/>
              <w:overflowPunct/>
              <w:topLinePunct w:val="0"/>
              <w:bidi w:val="0"/>
              <w:adjustRightInd w:val="0"/>
              <w:snapToGrid w:val="0"/>
              <w:spacing w:line="300" w:lineRule="exact"/>
              <w:jc w:val="center"/>
              <w:textAlignment w:val="auto"/>
              <w:outlineLvl w:val="9"/>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50C999">
            <w:pPr>
              <w:keepLines w:val="0"/>
              <w:pageBreakBefore w:val="0"/>
              <w:kinsoku/>
              <w:wordWrap/>
              <w:overflowPunct/>
              <w:topLinePunct w:val="0"/>
              <w:bidi w:val="0"/>
              <w:adjustRightInd w:val="0"/>
              <w:snapToGrid w:val="0"/>
              <w:spacing w:line="300" w:lineRule="exact"/>
              <w:jc w:val="center"/>
              <w:textAlignment w:val="auto"/>
              <w:outlineLvl w:val="9"/>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640A3E1">
            <w:pPr>
              <w:keepLines w:val="0"/>
              <w:pageBreakBefore w:val="0"/>
              <w:kinsoku/>
              <w:wordWrap/>
              <w:overflowPunct/>
              <w:topLinePunct w:val="0"/>
              <w:bidi w:val="0"/>
              <w:adjustRightInd w:val="0"/>
              <w:snapToGrid w:val="0"/>
              <w:spacing w:line="300" w:lineRule="exact"/>
              <w:jc w:val="center"/>
              <w:textAlignment w:val="auto"/>
              <w:outlineLvl w:val="9"/>
              <w:rPr>
                <w:spacing w:val="20"/>
                <w:szCs w:val="21"/>
              </w:rPr>
            </w:pPr>
          </w:p>
        </w:tc>
      </w:tr>
      <w:tr w14:paraId="0BD17F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6EBB3576">
            <w:pPr>
              <w:pStyle w:val="15"/>
              <w:keepLines w:val="0"/>
              <w:pageBreakBefore w:val="0"/>
              <w:kinsoku/>
              <w:wordWrap/>
              <w:overflowPunct/>
              <w:topLinePunct w:val="0"/>
              <w:bidi w:val="0"/>
              <w:adjustRightInd w:val="0"/>
              <w:snapToGrid w:val="0"/>
              <w:spacing w:before="156" w:beforeLines="50" w:after="0" w:line="360" w:lineRule="auto"/>
              <w:ind w:left="0" w:leftChars="0"/>
              <w:jc w:val="left"/>
              <w:textAlignment w:val="auto"/>
              <w:outlineLvl w:val="9"/>
              <w:rPr>
                <w:spacing w:val="20"/>
                <w:szCs w:val="21"/>
              </w:rPr>
            </w:pPr>
            <w:r>
              <w:rPr>
                <w:rFonts w:hint="eastAsia" w:ascii="宋体" w:hAnsi="宋体"/>
                <w:szCs w:val="21"/>
              </w:rPr>
              <w:t>注：涉及联合体或其他合同主体的信息应按上表格式加列。</w:t>
            </w:r>
          </w:p>
        </w:tc>
      </w:tr>
    </w:tbl>
    <w:p w14:paraId="5A932CFD">
      <w:pPr>
        <w:keepLines w:val="0"/>
        <w:pageBreakBefore w:val="0"/>
        <w:kinsoku/>
        <w:wordWrap/>
        <w:overflowPunct/>
        <w:topLinePunct w:val="0"/>
        <w:bidi w:val="0"/>
        <w:adjustRightInd w:val="0"/>
        <w:snapToGrid w:val="0"/>
        <w:spacing w:before="156" w:beforeLines="50"/>
        <w:jc w:val="center"/>
        <w:textAlignment w:val="auto"/>
        <w:outlineLvl w:val="9"/>
        <w:rPr>
          <w:rFonts w:ascii="黑体" w:hAnsi="黑体" w:eastAsia="黑体"/>
          <w:sz w:val="28"/>
          <w:szCs w:val="28"/>
        </w:rPr>
      </w:pPr>
      <w:r>
        <w:rPr>
          <w:rFonts w:ascii="宋体" w:hAnsi="宋体"/>
          <w:sz w:val="21"/>
          <w:szCs w:val="21"/>
          <w:u w:val="single"/>
        </w:rPr>
        <w:br w:type="page"/>
      </w:r>
      <w:bookmarkStart w:id="67" w:name="_Toc27624"/>
      <w:r>
        <w:rPr>
          <w:rFonts w:hint="eastAsia" w:ascii="黑体" w:hAnsi="黑体" w:eastAsia="黑体"/>
          <w:b w:val="0"/>
          <w:bCs w:val="0"/>
          <w:sz w:val="28"/>
          <w:szCs w:val="28"/>
        </w:rPr>
        <w:t>第二节 政府采购合同通用条款</w:t>
      </w:r>
      <w:bookmarkEnd w:id="67"/>
    </w:p>
    <w:p w14:paraId="24E55274">
      <w:pPr>
        <w:keepLines w:val="0"/>
        <w:pageBreakBefore w:val="0"/>
        <w:tabs>
          <w:tab w:val="left" w:pos="8820"/>
          <w:tab w:val="left" w:pos="9345"/>
          <w:tab w:val="left" w:pos="9765"/>
        </w:tabs>
        <w:kinsoku/>
        <w:wordWrap/>
        <w:overflowPunct/>
        <w:topLinePunct w:val="0"/>
        <w:bidi w:val="0"/>
        <w:adjustRightInd w:val="0"/>
        <w:snapToGrid w:val="0"/>
        <w:spacing w:before="0" w:line="400" w:lineRule="exact"/>
        <w:jc w:val="left"/>
        <w:textAlignment w:val="auto"/>
        <w:outlineLvl w:val="9"/>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053DA677">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45ECF896">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C00D08D">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3E8162F">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2CC38766">
      <w:pPr>
        <w:keepLines w:val="0"/>
        <w:pageBreakBefore w:val="0"/>
        <w:tabs>
          <w:tab w:val="left" w:pos="570"/>
          <w:tab w:val="left" w:pos="9240"/>
          <w:tab w:val="left" w:pos="9555"/>
        </w:tabs>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1.2本合同下列术语应解释为：</w:t>
      </w:r>
    </w:p>
    <w:p w14:paraId="789C9A52">
      <w:pPr>
        <w:keepLines w:val="0"/>
        <w:pageBreakBefore w:val="0"/>
        <w:kinsoku/>
        <w:wordWrap/>
        <w:overflowPunct/>
        <w:topLinePunct w:val="0"/>
        <w:bidi w:val="0"/>
        <w:adjustRightInd w:val="0"/>
        <w:snapToGrid w:val="0"/>
        <w:spacing w:before="0" w:beforeLines="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20510AC">
      <w:pPr>
        <w:keepLines w:val="0"/>
        <w:pageBreakBefore w:val="0"/>
        <w:tabs>
          <w:tab w:val="left" w:pos="570"/>
          <w:tab w:val="left" w:pos="9240"/>
          <w:tab w:val="left" w:pos="9555"/>
        </w:tabs>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4B18AF5">
      <w:pPr>
        <w:keepLines w:val="0"/>
        <w:pageBreakBefore w:val="0"/>
        <w:tabs>
          <w:tab w:val="left" w:pos="570"/>
          <w:tab w:val="left" w:pos="9240"/>
          <w:tab w:val="left" w:pos="9555"/>
        </w:tabs>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0DFA01D">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F6B48F0">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420B6AEC">
      <w:pPr>
        <w:keepLines w:val="0"/>
        <w:pageBreakBefore w:val="0"/>
        <w:tabs>
          <w:tab w:val="left" w:pos="570"/>
          <w:tab w:val="left" w:pos="9240"/>
          <w:tab w:val="left" w:pos="9555"/>
        </w:tabs>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B84F461">
      <w:pPr>
        <w:keepLines w:val="0"/>
        <w:pageBreakBefore w:val="0"/>
        <w:tabs>
          <w:tab w:val="left" w:pos="570"/>
          <w:tab w:val="left" w:pos="9240"/>
          <w:tab w:val="left" w:pos="9555"/>
        </w:tabs>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044DB64D">
      <w:pPr>
        <w:keepLines w:val="0"/>
        <w:pageBreakBefore w:val="0"/>
        <w:numPr>
          <w:ilvl w:val="0"/>
          <w:numId w:val="4"/>
        </w:numPr>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15837D7">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3ED88ECB">
      <w:pPr>
        <w:keepLines w:val="0"/>
        <w:pageBreakBefore w:val="0"/>
        <w:kinsoku/>
        <w:wordWrap/>
        <w:overflowPunct/>
        <w:topLinePunct w:val="0"/>
        <w:bidi w:val="0"/>
        <w:adjustRightInd w:val="0"/>
        <w:snapToGrid w:val="0"/>
        <w:spacing w:before="0" w:line="400" w:lineRule="exact"/>
        <w:jc w:val="left"/>
        <w:textAlignment w:val="auto"/>
        <w:outlineLvl w:val="9"/>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C54B173">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D77CCA0">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5BC86A2">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274A2F9">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72E3658">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4D050351">
      <w:pPr>
        <w:keepLines w:val="0"/>
        <w:pageBreakBefore w:val="0"/>
        <w:kinsoku/>
        <w:wordWrap/>
        <w:overflowPunct/>
        <w:topLinePunct w:val="0"/>
        <w:bidi w:val="0"/>
        <w:snapToGrid w:val="0"/>
        <w:spacing w:line="400" w:lineRule="exact"/>
        <w:ind w:firstLine="420" w:firstLineChars="200"/>
        <w:textAlignment w:val="auto"/>
        <w:outlineLvl w:val="9"/>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0C533BC">
      <w:pPr>
        <w:keepLines w:val="0"/>
        <w:pageBreakBefore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B21245D">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4F24DB9">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1F8417B">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404C5C8">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EB05229">
      <w:pPr>
        <w:pStyle w:val="7"/>
        <w:keepLines w:val="0"/>
        <w:pageBreakBefore w:val="0"/>
        <w:kinsoku/>
        <w:wordWrap/>
        <w:overflowPunct/>
        <w:topLinePunct w:val="0"/>
        <w:bidi w:val="0"/>
        <w:spacing w:after="0" w:line="400" w:lineRule="exact"/>
        <w:ind w:firstLine="422" w:firstLineChars="176"/>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2D4F5868">
      <w:pPr>
        <w:pStyle w:val="7"/>
        <w:keepLines w:val="0"/>
        <w:pageBreakBefore w:val="0"/>
        <w:kinsoku/>
        <w:wordWrap/>
        <w:overflowPunct/>
        <w:topLinePunct w:val="0"/>
        <w:bidi w:val="0"/>
        <w:spacing w:after="0" w:line="400" w:lineRule="exact"/>
        <w:ind w:firstLine="422" w:firstLineChars="176"/>
        <w:textAlignment w:val="auto"/>
        <w:outlineLvl w:val="9"/>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38A8040A">
      <w:pPr>
        <w:keepLines w:val="0"/>
        <w:pageBreakBefore w:val="0"/>
        <w:numPr>
          <w:ilvl w:val="0"/>
          <w:numId w:val="5"/>
        </w:numPr>
        <w:kinsoku/>
        <w:wordWrap/>
        <w:overflowPunct/>
        <w:topLinePunct w:val="0"/>
        <w:autoSpaceDE w:val="0"/>
        <w:autoSpaceDN w:val="0"/>
        <w:bidi w:val="0"/>
        <w:adjustRightInd w:val="0"/>
        <w:snapToGrid w:val="0"/>
        <w:spacing w:before="0" w:line="400" w:lineRule="exact"/>
        <w:jc w:val="left"/>
        <w:textAlignment w:val="auto"/>
        <w:outlineLvl w:val="9"/>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08F4C311">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1F1DD31">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8C50DC8">
      <w:pPr>
        <w:keepLines w:val="0"/>
        <w:pageBreakBefore w:val="0"/>
        <w:kinsoku/>
        <w:wordWrap/>
        <w:overflowPunct/>
        <w:topLinePunct w:val="0"/>
        <w:bidi w:val="0"/>
        <w:adjustRightInd w:val="0"/>
        <w:snapToGrid w:val="0"/>
        <w:spacing w:before="0" w:line="400" w:lineRule="exact"/>
        <w:jc w:val="left"/>
        <w:textAlignment w:val="auto"/>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B40D620">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7B02DD23">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273E365">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0F4A7020">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5DE97ED4">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C4BDB91">
      <w:pPr>
        <w:pStyle w:val="56"/>
        <w:keepLines w:val="0"/>
        <w:pageBreakBefore w:val="0"/>
        <w:kinsoku/>
        <w:wordWrap/>
        <w:overflowPunct/>
        <w:topLinePunct w:val="0"/>
        <w:bidi w:val="0"/>
        <w:textAlignment w:val="auto"/>
        <w:outlineLvl w:val="9"/>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B9E1010">
      <w:pPr>
        <w:keepLines w:val="0"/>
        <w:pageBreakBefore w:val="0"/>
        <w:kinsoku/>
        <w:wordWrap/>
        <w:overflowPunct/>
        <w:topLinePunct w:val="0"/>
        <w:bidi w:val="0"/>
        <w:adjustRightInd w:val="0"/>
        <w:snapToGrid w:val="0"/>
        <w:spacing w:before="0" w:line="400" w:lineRule="exact"/>
        <w:jc w:val="left"/>
        <w:textAlignment w:val="auto"/>
        <w:outlineLvl w:val="9"/>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D6E58B1">
      <w:pPr>
        <w:pStyle w:val="18"/>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49E18E">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952E4D1">
      <w:pPr>
        <w:pStyle w:val="18"/>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Ansi="宋体"/>
          <w:color w:val="auto"/>
          <w:highlight w:val="none"/>
        </w:rPr>
      </w:pPr>
      <w:r>
        <w:rPr>
          <w:rFonts w:hint="eastAsia" w:hAnsi="宋体"/>
          <w:color w:val="auto"/>
          <w:highlight w:val="none"/>
        </w:rPr>
        <w:t>（2）采用中华人民共和国法定计量单位。</w:t>
      </w:r>
    </w:p>
    <w:p w14:paraId="1F092EFB">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0EE7E71">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8939BE6">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EB564F5">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73D921E">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E0F61BA">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C075259">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0C6D0BA2">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F80700">
      <w:pPr>
        <w:keepLines w:val="0"/>
        <w:pageBreakBefore w:val="0"/>
        <w:kinsoku/>
        <w:wordWrap/>
        <w:overflowPunct/>
        <w:topLinePunct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D319479">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8D1A67C">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6C38F428">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58BAC82E">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1D15F32A">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68"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68"/>
      <w:r>
        <w:rPr>
          <w:rFonts w:hint="eastAsia" w:ascii="宋体" w:hAnsi="宋体"/>
          <w:color w:val="auto"/>
          <w:szCs w:val="21"/>
          <w:highlight w:val="none"/>
        </w:rPr>
        <w:t>。</w:t>
      </w:r>
    </w:p>
    <w:p w14:paraId="59A32D2E">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04724380">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660AC2C">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B8951F9">
      <w:pPr>
        <w:keepLines w:val="0"/>
        <w:pageBreakBefore w:val="0"/>
        <w:kinsoku/>
        <w:wordWrap/>
        <w:overflowPunct/>
        <w:topLinePunct w:val="0"/>
        <w:autoSpaceDE/>
        <w:autoSpaceDN/>
        <w:bidi w:val="0"/>
        <w:adjustRightInd w:val="0"/>
        <w:snapToGrid w:val="0"/>
        <w:spacing w:before="0" w:line="400" w:lineRule="exact"/>
        <w:ind w:firstLine="420" w:firstLineChars="200"/>
        <w:jc w:val="left"/>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1C02B95">
      <w:pPr>
        <w:keepLines w:val="0"/>
        <w:pageBreakBefore w:val="0"/>
        <w:kinsoku/>
        <w:wordWrap/>
        <w:overflowPunct/>
        <w:topLinePunct w:val="0"/>
        <w:bidi w:val="0"/>
        <w:spacing w:line="400" w:lineRule="exact"/>
        <w:ind w:firstLine="420" w:firstLineChars="200"/>
        <w:textAlignment w:val="auto"/>
        <w:outlineLvl w:val="9"/>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4CFE426">
      <w:pPr>
        <w:pStyle w:val="7"/>
        <w:keepLines w:val="0"/>
        <w:pageBreakBefore w:val="0"/>
        <w:kinsoku/>
        <w:wordWrap/>
        <w:overflowPunct/>
        <w:topLinePunct w:val="0"/>
        <w:bidi w:val="0"/>
        <w:spacing w:after="0" w:line="400" w:lineRule="exact"/>
        <w:textAlignment w:val="auto"/>
        <w:outlineLvl w:val="9"/>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0449DAD7">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6D1B0038">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5436116">
      <w:pPr>
        <w:keepLines w:val="0"/>
        <w:pageBreakBefore w:val="0"/>
        <w:kinsoku/>
        <w:wordWrap/>
        <w:overflowPunct/>
        <w:topLinePunct w:val="0"/>
        <w:bidi w:val="0"/>
        <w:spacing w:line="400" w:lineRule="exact"/>
        <w:ind w:firstLine="420"/>
        <w:textAlignment w:val="auto"/>
        <w:outlineLvl w:val="9"/>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w:t>
      </w:r>
    </w:p>
    <w:p w14:paraId="5B9C59F5">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917F507">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764751F2">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0718E0FF">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85C8095">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5F402869">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9BAF686">
      <w:pPr>
        <w:pStyle w:val="56"/>
        <w:keepLines w:val="0"/>
        <w:pageBreakBefore w:val="0"/>
        <w:kinsoku/>
        <w:wordWrap/>
        <w:overflowPunct/>
        <w:topLinePunct w:val="0"/>
        <w:bidi w:val="0"/>
        <w:textAlignment w:val="auto"/>
        <w:outlineLvl w:val="9"/>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47376C14">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14A9D12">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E9A9A83">
      <w:pPr>
        <w:keepLines w:val="0"/>
        <w:pageBreakBefore w:val="0"/>
        <w:kinsoku/>
        <w:wordWrap/>
        <w:overflowPunct/>
        <w:topLinePunct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0843ED3">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0BF8EE9A">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DA6C160">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50777E5">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939000A">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65F01622">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FBE77CF">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6446180">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5784702">
      <w:pPr>
        <w:keepLines w:val="0"/>
        <w:pageBreakBefore w:val="0"/>
        <w:numPr>
          <w:ilvl w:val="0"/>
          <w:numId w:val="6"/>
        </w:numPr>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75A3C5D8">
      <w:pPr>
        <w:keepLines w:val="0"/>
        <w:pageBreakBefore w:val="0"/>
        <w:kinsoku/>
        <w:wordWrap/>
        <w:overflowPunct/>
        <w:topLinePunct w:val="0"/>
        <w:autoSpaceDE/>
        <w:autoSpaceDN/>
        <w:bidi w:val="0"/>
        <w:adjustRightInd w:val="0"/>
        <w:snapToGrid w:val="0"/>
        <w:spacing w:before="0" w:line="400" w:lineRule="exact"/>
        <w:ind w:firstLine="0" w:firstLineChars="0"/>
        <w:jc w:val="left"/>
        <w:textAlignment w:val="auto"/>
        <w:outlineLvl w:val="9"/>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611446D6">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0B15B25D">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3F3CCC60">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1D4F7088">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EEDB65A">
      <w:pPr>
        <w:pStyle w:val="56"/>
        <w:keepLines w:val="0"/>
        <w:pageBreakBefore w:val="0"/>
        <w:kinsoku/>
        <w:wordWrap/>
        <w:overflowPunct/>
        <w:topLinePunct w:val="0"/>
        <w:bidi w:val="0"/>
        <w:jc w:val="both"/>
        <w:textAlignment w:val="auto"/>
        <w:outlineLvl w:val="9"/>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4789F90">
      <w:pPr>
        <w:keepLines w:val="0"/>
        <w:pageBreakBefore w:val="0"/>
        <w:kinsoku/>
        <w:wordWrap/>
        <w:overflowPunct/>
        <w:topLinePunct w:val="0"/>
        <w:bidi w:val="0"/>
        <w:snapToGrid w:val="0"/>
        <w:spacing w:line="400" w:lineRule="exact"/>
        <w:ind w:firstLine="420" w:firstLineChars="200"/>
        <w:jc w:val="left"/>
        <w:textAlignment w:val="auto"/>
        <w:outlineLvl w:val="9"/>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01EECEE5">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04609F3">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（1）合同因有效期限届满而终止；</w:t>
      </w:r>
    </w:p>
    <w:p w14:paraId="0D5DCB40">
      <w:pPr>
        <w:keepLines w:val="0"/>
        <w:pageBreakBefore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6DD13911">
      <w:pPr>
        <w:pStyle w:val="56"/>
        <w:keepLines w:val="0"/>
        <w:pageBreakBefore w:val="0"/>
        <w:kinsoku/>
        <w:wordWrap/>
        <w:overflowPunct/>
        <w:topLinePunct w:val="0"/>
        <w:bidi w:val="0"/>
        <w:textAlignment w:val="auto"/>
        <w:outlineLvl w:val="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34CD8F44">
      <w:pPr>
        <w:pStyle w:val="56"/>
        <w:keepLines w:val="0"/>
        <w:pageBreakBefore w:val="0"/>
        <w:kinsoku/>
        <w:wordWrap/>
        <w:overflowPunct/>
        <w:topLinePunct w:val="0"/>
        <w:bidi w:val="0"/>
        <w:jc w:val="both"/>
        <w:textAlignment w:val="auto"/>
        <w:outlineLvl w:val="9"/>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090399A">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6C084DA">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F4CBD8B">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DF45A94">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6399D1">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B2D2ECD">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7427EE97">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BDE1FDB">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5E5BEA42">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7F5489B">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3B4890C">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DAD8170">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C28A7D5">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AAFA993">
      <w:pPr>
        <w:keepLines w:val="0"/>
        <w:pageBreakBefore w:val="0"/>
        <w:kinsoku/>
        <w:wordWrap/>
        <w:overflowPunct/>
        <w:topLinePunct w:val="0"/>
        <w:autoSpaceDE w:val="0"/>
        <w:autoSpaceDN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E602E51">
      <w:pPr>
        <w:pStyle w:val="7"/>
        <w:keepLines w:val="0"/>
        <w:pageBreakBefore w:val="0"/>
        <w:kinsoku/>
        <w:wordWrap/>
        <w:overflowPunct/>
        <w:topLinePunct w:val="0"/>
        <w:bidi w:val="0"/>
        <w:spacing w:after="0" w:line="400" w:lineRule="exact"/>
        <w:ind w:firstLine="480" w:firstLineChars="200"/>
        <w:textAlignment w:val="auto"/>
        <w:outlineLvl w:val="9"/>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AD39330">
      <w:pPr>
        <w:keepLines w:val="0"/>
        <w:pageBreakBefore w:val="0"/>
        <w:kinsoku/>
        <w:wordWrap/>
        <w:overflowPunct/>
        <w:topLinePunct w:val="0"/>
        <w:autoSpaceDE w:val="0"/>
        <w:autoSpaceDN w:val="0"/>
        <w:bidi w:val="0"/>
        <w:adjustRightInd w:val="0"/>
        <w:snapToGrid w:val="0"/>
        <w:spacing w:before="0" w:line="400" w:lineRule="exact"/>
        <w:jc w:val="left"/>
        <w:textAlignment w:val="auto"/>
        <w:outlineLvl w:val="9"/>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23311A6">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AC34250">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07A904C4">
      <w:pPr>
        <w:keepLines w:val="0"/>
        <w:pageBreakBefore w:val="0"/>
        <w:numPr>
          <w:ilvl w:val="-1"/>
          <w:numId w:val="0"/>
        </w:numPr>
        <w:kinsoku/>
        <w:wordWrap/>
        <w:overflowPunct/>
        <w:topLinePunct w:val="0"/>
        <w:autoSpaceDE w:val="0"/>
        <w:autoSpaceDN w:val="0"/>
        <w:bidi w:val="0"/>
        <w:adjustRightInd w:val="0"/>
        <w:snapToGrid w:val="0"/>
        <w:spacing w:before="0" w:line="400" w:lineRule="exact"/>
        <w:jc w:val="left"/>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19235A4">
      <w:pPr>
        <w:pStyle w:val="56"/>
        <w:keepLines w:val="0"/>
        <w:pageBreakBefore w:val="0"/>
        <w:kinsoku/>
        <w:wordWrap/>
        <w:overflowPunct/>
        <w:topLinePunct w:val="0"/>
        <w:bidi w:val="0"/>
        <w:jc w:val="both"/>
        <w:textAlignment w:val="auto"/>
        <w:outlineLvl w:val="9"/>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37D435E7">
      <w:pPr>
        <w:pStyle w:val="56"/>
        <w:keepLines w:val="0"/>
        <w:pageBreakBefore w:val="0"/>
        <w:kinsoku/>
        <w:wordWrap/>
        <w:overflowPunct/>
        <w:topLinePunct w:val="0"/>
        <w:bidi w:val="0"/>
        <w:ind w:firstLine="0" w:firstLineChars="0"/>
        <w:jc w:val="both"/>
        <w:textAlignment w:val="auto"/>
        <w:outlineLvl w:val="9"/>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604A4E5C">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8985A12">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9273F5C">
      <w:pPr>
        <w:keepLines w:val="0"/>
        <w:pageBreakBefore w:val="0"/>
        <w:numPr>
          <w:ilvl w:val="0"/>
          <w:numId w:val="7"/>
        </w:numPr>
        <w:kinsoku/>
        <w:wordWrap/>
        <w:overflowPunct/>
        <w:topLinePunct w:val="0"/>
        <w:bidi w:val="0"/>
        <w:adjustRightInd w:val="0"/>
        <w:snapToGrid w:val="0"/>
        <w:spacing w:before="0" w:line="400" w:lineRule="exact"/>
        <w:jc w:val="left"/>
        <w:textAlignment w:val="auto"/>
        <w:outlineLvl w:val="9"/>
        <w:rPr>
          <w:rFonts w:ascii="宋体" w:hAnsi="宋体"/>
          <w:b/>
          <w:bCs/>
          <w:color w:val="auto"/>
          <w:sz w:val="24"/>
          <w:highlight w:val="none"/>
        </w:rPr>
      </w:pPr>
      <w:r>
        <w:rPr>
          <w:rFonts w:hint="eastAsia" w:ascii="宋体" w:hAnsi="宋体"/>
          <w:b/>
          <w:bCs/>
          <w:color w:val="auto"/>
          <w:sz w:val="24"/>
          <w:highlight w:val="none"/>
        </w:rPr>
        <w:t>合同未尽事项</w:t>
      </w:r>
    </w:p>
    <w:p w14:paraId="39DB20B3">
      <w:pPr>
        <w:keepLines w:val="0"/>
        <w:pageBreakBefore w:val="0"/>
        <w:kinsoku/>
        <w:wordWrap/>
        <w:overflowPunct/>
        <w:topLinePunct w:val="0"/>
        <w:bidi w:val="0"/>
        <w:adjustRightInd w:val="0"/>
        <w:snapToGrid w:val="0"/>
        <w:spacing w:before="0" w:line="400" w:lineRule="exact"/>
        <w:ind w:firstLine="420" w:firstLineChars="200"/>
        <w:jc w:val="left"/>
        <w:textAlignment w:val="auto"/>
        <w:outlineLvl w:val="9"/>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13AF073">
      <w:pPr>
        <w:keepLines w:val="0"/>
        <w:pageBreakBefore w:val="0"/>
        <w:kinsoku/>
        <w:wordWrap/>
        <w:overflowPunct/>
        <w:topLinePunct w:val="0"/>
        <w:bidi w:val="0"/>
        <w:adjustRightInd w:val="0"/>
        <w:snapToGrid w:val="0"/>
        <w:spacing w:line="400" w:lineRule="exact"/>
        <w:ind w:firstLine="0" w:firstLineChars="0"/>
        <w:jc w:val="left"/>
        <w:textAlignment w:val="auto"/>
        <w:outlineLvl w:val="9"/>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69" w:name="_Toc20313"/>
    </w:p>
    <w:p w14:paraId="3319D208">
      <w:pPr>
        <w:keepLines w:val="0"/>
        <w:pageBreakBefore w:val="0"/>
        <w:kinsoku/>
        <w:wordWrap/>
        <w:overflowPunct/>
        <w:topLinePunct w:val="0"/>
        <w:bidi w:val="0"/>
        <w:adjustRightInd w:val="0"/>
        <w:snapToGrid w:val="0"/>
        <w:jc w:val="center"/>
        <w:textAlignment w:val="auto"/>
        <w:outlineLvl w:val="9"/>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2B7FAA76">
      <w:pPr>
        <w:keepLines w:val="0"/>
        <w:pageBreakBefore w:val="0"/>
        <w:kinsoku/>
        <w:wordWrap/>
        <w:overflowPunct/>
        <w:topLinePunct w:val="0"/>
        <w:bidi w:val="0"/>
        <w:adjustRightInd w:val="0"/>
        <w:snapToGrid w:val="0"/>
        <w:jc w:val="center"/>
        <w:textAlignment w:val="auto"/>
        <w:outlineLvl w:val="9"/>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69"/>
    </w:p>
    <w:tbl>
      <w:tblPr>
        <w:tblStyle w:val="39"/>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68089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EAD6A80">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96C20C9">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1769E52F">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lang w:eastAsia="zh-CN"/>
              </w:rPr>
              <w:t>联合体具体要求</w:t>
            </w:r>
          </w:p>
        </w:tc>
        <w:tc>
          <w:tcPr>
            <w:tcW w:w="5170" w:type="dxa"/>
            <w:vAlign w:val="center"/>
          </w:tcPr>
          <w:p w14:paraId="382C35DB">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lang w:val="en-US" w:eastAsia="zh-CN"/>
              </w:rPr>
            </w:pPr>
            <w:r>
              <w:rPr>
                <w:rFonts w:hint="eastAsia" w:ascii="宋体" w:hAnsi="宋体"/>
                <w:szCs w:val="21"/>
                <w:lang w:val="en-US" w:eastAsia="zh-CN"/>
              </w:rPr>
              <w:t>不接受</w:t>
            </w:r>
          </w:p>
        </w:tc>
      </w:tr>
      <w:tr w14:paraId="6FEBC4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5D016EFB">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5D2EFB34">
            <w:pPr>
              <w:keepLines w:val="0"/>
              <w:pageBreakBefore w:val="0"/>
              <w:kinsoku/>
              <w:wordWrap/>
              <w:overflowPunct/>
              <w:topLinePunct w:val="0"/>
              <w:bidi w:val="0"/>
              <w:adjustRightInd w:val="0"/>
              <w:snapToGrid w:val="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C19B175">
            <w:pPr>
              <w:keepLines w:val="0"/>
              <w:pageBreakBefore w:val="0"/>
              <w:kinsoku/>
              <w:wordWrap/>
              <w:overflowPunct/>
              <w:topLinePunct w:val="0"/>
              <w:bidi w:val="0"/>
              <w:adjustRightInd w:val="0"/>
              <w:snapToGrid w:val="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077ABC02">
            <w:pPr>
              <w:keepLines w:val="0"/>
              <w:pageBreakBefore w:val="0"/>
              <w:kinsoku/>
              <w:wordWrap/>
              <w:overflowPunct/>
              <w:topLinePunct w:val="0"/>
              <w:bidi w:val="0"/>
              <w:adjustRightInd w:val="0"/>
              <w:snapToGrid w:val="0"/>
              <w:jc w:val="left"/>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14:paraId="489BA4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EF9B5B8">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44170252">
            <w:pPr>
              <w:keepLines w:val="0"/>
              <w:pageBreakBefore w:val="0"/>
              <w:kinsoku/>
              <w:wordWrap/>
              <w:overflowPunct/>
              <w:topLinePunct w:val="0"/>
              <w:bidi w:val="0"/>
              <w:adjustRightInd w:val="0"/>
              <w:snapToGrid w:val="0"/>
              <w:jc w:val="center"/>
              <w:textAlignment w:val="auto"/>
              <w:outlineLvl w:val="9"/>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6BD48F9">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400D7611">
            <w:pPr>
              <w:keepLines w:val="0"/>
              <w:pageBreakBefore w:val="0"/>
              <w:kinsoku/>
              <w:wordWrap/>
              <w:overflowPunct/>
              <w:topLinePunct w:val="0"/>
              <w:bidi w:val="0"/>
              <w:adjustRightInd w:val="0"/>
              <w:snapToGrid w:val="0"/>
              <w:jc w:val="left"/>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14:paraId="64D0B7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9384783">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07639DA4">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2E81A765">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A996EF1">
            <w:pPr>
              <w:keepLines w:val="0"/>
              <w:pageBreakBefore w:val="0"/>
              <w:kinsoku/>
              <w:wordWrap/>
              <w:overflowPunct/>
              <w:topLinePunct w:val="0"/>
              <w:bidi w:val="0"/>
              <w:adjustRightInd w:val="0"/>
              <w:snapToGrid w:val="0"/>
              <w:jc w:val="left"/>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14:paraId="566B9F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4F43315">
            <w:pPr>
              <w:keepLines w:val="0"/>
              <w:pageBreakBefore w:val="0"/>
              <w:kinsoku/>
              <w:wordWrap/>
              <w:overflowPunct/>
              <w:topLinePunct w:val="0"/>
              <w:bidi w:val="0"/>
              <w:adjustRightInd w:val="0"/>
              <w:snapToGrid w:val="0"/>
              <w:jc w:val="center"/>
              <w:textAlignment w:val="auto"/>
              <w:outlineLvl w:val="9"/>
              <w:rPr>
                <w:rFonts w:hint="eastAsia" w:ascii="宋体" w:hAnsi="宋体"/>
                <w:szCs w:val="21"/>
                <w:lang w:eastAsia="zh-CN"/>
              </w:rPr>
            </w:pPr>
            <w:r>
              <w:rPr>
                <w:rFonts w:hint="eastAsia" w:ascii="宋体" w:hAnsi="宋体"/>
                <w:szCs w:val="21"/>
                <w:lang w:eastAsia="zh-CN"/>
              </w:rPr>
              <w:t>第二节</w:t>
            </w:r>
          </w:p>
          <w:p w14:paraId="7EF38108">
            <w:pPr>
              <w:keepLines w:val="0"/>
              <w:pageBreakBefore w:val="0"/>
              <w:kinsoku/>
              <w:wordWrap/>
              <w:overflowPunct/>
              <w:topLinePunct w:val="0"/>
              <w:bidi w:val="0"/>
              <w:snapToGrid w:val="0"/>
              <w:jc w:val="center"/>
              <w:textAlignment w:val="auto"/>
              <w:outlineLvl w:val="9"/>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2953509A">
            <w:pPr>
              <w:keepLines w:val="0"/>
              <w:pageBreakBefore w:val="0"/>
              <w:kinsoku/>
              <w:wordWrap/>
              <w:overflowPunct/>
              <w:topLinePunct w:val="0"/>
              <w:bidi w:val="0"/>
              <w:adjustRightInd w:val="0"/>
              <w:snapToGrid w:val="0"/>
              <w:jc w:val="left"/>
              <w:textAlignment w:val="auto"/>
              <w:outlineLvl w:val="9"/>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2F814BF0">
            <w:pPr>
              <w:keepLines w:val="0"/>
              <w:pageBreakBefore w:val="0"/>
              <w:kinsoku/>
              <w:wordWrap/>
              <w:overflowPunct/>
              <w:topLinePunct w:val="0"/>
              <w:bidi w:val="0"/>
              <w:adjustRightInd w:val="0"/>
              <w:snapToGrid w:val="0"/>
              <w:jc w:val="left"/>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w:t>
            </w:r>
          </w:p>
        </w:tc>
      </w:tr>
      <w:tr w14:paraId="168C24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5C9E6453">
            <w:pPr>
              <w:keepLines w:val="0"/>
              <w:pageBreakBefore w:val="0"/>
              <w:kinsoku/>
              <w:wordWrap/>
              <w:overflowPunct/>
              <w:topLinePunct w:val="0"/>
              <w:bidi w:val="0"/>
              <w:adjustRightInd w:val="0"/>
              <w:snapToGrid w:val="0"/>
              <w:jc w:val="center"/>
              <w:textAlignment w:val="auto"/>
              <w:outlineLvl w:val="9"/>
              <w:rPr>
                <w:rFonts w:hint="eastAsia" w:ascii="宋体" w:hAnsi="宋体"/>
                <w:szCs w:val="21"/>
                <w:lang w:eastAsia="zh-CN"/>
              </w:rPr>
            </w:pPr>
            <w:r>
              <w:rPr>
                <w:rFonts w:hint="eastAsia" w:ascii="宋体" w:hAnsi="宋体"/>
                <w:szCs w:val="21"/>
                <w:lang w:eastAsia="zh-CN"/>
              </w:rPr>
              <w:t>第二节</w:t>
            </w:r>
          </w:p>
          <w:p w14:paraId="1FE9CA8B">
            <w:pPr>
              <w:keepLines w:val="0"/>
              <w:pageBreakBefore w:val="0"/>
              <w:kinsoku/>
              <w:wordWrap/>
              <w:overflowPunct/>
              <w:topLinePunct w:val="0"/>
              <w:bidi w:val="0"/>
              <w:snapToGrid w:val="0"/>
              <w:jc w:val="center"/>
              <w:textAlignment w:val="auto"/>
              <w:outlineLvl w:val="9"/>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6D0162B">
            <w:pPr>
              <w:keepLines w:val="0"/>
              <w:pageBreakBefore w:val="0"/>
              <w:kinsoku/>
              <w:wordWrap/>
              <w:overflowPunct/>
              <w:topLinePunct w:val="0"/>
              <w:bidi w:val="0"/>
              <w:adjustRightInd w:val="0"/>
              <w:snapToGrid w:val="0"/>
              <w:jc w:val="left"/>
              <w:textAlignment w:val="auto"/>
              <w:outlineLvl w:val="9"/>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49C26B31">
            <w:pPr>
              <w:keepLines w:val="0"/>
              <w:pageBreakBefore w:val="0"/>
              <w:kinsoku/>
              <w:wordWrap/>
              <w:overflowPunct/>
              <w:topLinePunct w:val="0"/>
              <w:bidi w:val="0"/>
              <w:adjustRightInd w:val="0"/>
              <w:snapToGrid w:val="0"/>
              <w:jc w:val="left"/>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tc>
      </w:tr>
      <w:tr w14:paraId="770A9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3026A7CD">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57693D84">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060890D6">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44DC2046">
            <w:pPr>
              <w:keepLines w:val="0"/>
              <w:pageBreakBefore w:val="0"/>
              <w:kinsoku/>
              <w:wordWrap/>
              <w:overflowPunct/>
              <w:topLinePunct w:val="0"/>
              <w:bidi w:val="0"/>
              <w:textAlignment w:val="auto"/>
              <w:outlineLvl w:val="9"/>
            </w:pPr>
            <w:r>
              <w:rPr>
                <w:rFonts w:hint="eastAsia" w:ascii="宋体" w:hAnsi="宋体"/>
                <w:szCs w:val="21"/>
                <w:lang w:val="en-US" w:eastAsia="zh-CN"/>
              </w:rPr>
              <w:t>按甲方要求</w:t>
            </w:r>
          </w:p>
        </w:tc>
      </w:tr>
      <w:tr w14:paraId="2D15F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322A7631">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p>
        </w:tc>
        <w:tc>
          <w:tcPr>
            <w:tcW w:w="1742" w:type="dxa"/>
            <w:vAlign w:val="center"/>
          </w:tcPr>
          <w:p w14:paraId="336ACC16">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70B271E4">
            <w:pPr>
              <w:keepLines w:val="0"/>
              <w:pageBreakBefore w:val="0"/>
              <w:kinsoku/>
              <w:wordWrap/>
              <w:overflowPunct/>
              <w:topLinePunct w:val="0"/>
              <w:bidi w:val="0"/>
              <w:textAlignment w:val="auto"/>
              <w:outlineLvl w:val="9"/>
              <w:rPr>
                <w:rFonts w:hint="eastAsia"/>
              </w:rPr>
            </w:pPr>
            <w:r>
              <w:rPr>
                <w:rFonts w:hint="eastAsia" w:ascii="宋体" w:hAnsi="宋体"/>
                <w:szCs w:val="21"/>
                <w:lang w:val="en-US" w:eastAsia="zh-CN"/>
              </w:rPr>
              <w:t>按甲方要求</w:t>
            </w:r>
          </w:p>
        </w:tc>
      </w:tr>
      <w:tr w14:paraId="74571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59C8E203">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FBEC9AC">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2A45F15">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BE57DA0">
            <w:pPr>
              <w:keepLines w:val="0"/>
              <w:pageBreakBefore w:val="0"/>
              <w:kinsoku/>
              <w:wordWrap/>
              <w:overflowPunct/>
              <w:topLinePunct w:val="0"/>
              <w:bidi w:val="0"/>
              <w:textAlignment w:val="auto"/>
              <w:outlineLvl w:val="9"/>
              <w:rPr>
                <w:rFonts w:hint="eastAsia" w:eastAsiaTheme="minorEastAsia"/>
                <w:lang w:val="en-US" w:eastAsia="zh-CN"/>
              </w:rPr>
            </w:pPr>
            <w:r>
              <w:rPr>
                <w:rFonts w:hint="eastAsia" w:ascii="宋体" w:hAnsi="宋体"/>
                <w:szCs w:val="21"/>
                <w:lang w:val="en-US" w:eastAsia="zh-CN"/>
              </w:rPr>
              <w:t>按甲方要求</w:t>
            </w:r>
          </w:p>
        </w:tc>
      </w:tr>
      <w:tr w14:paraId="7E281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68926620">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5BF7707F">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104A1C64">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227E15B2">
            <w:pPr>
              <w:keepLines w:val="0"/>
              <w:pageBreakBefore w:val="0"/>
              <w:kinsoku/>
              <w:wordWrap/>
              <w:overflowPunct/>
              <w:topLinePunct w:val="0"/>
              <w:bidi w:val="0"/>
              <w:textAlignment w:val="auto"/>
              <w:outlineLvl w:val="9"/>
              <w:rPr>
                <w:rFonts w:hint="eastAsia" w:eastAsiaTheme="minorEastAsia"/>
                <w:lang w:val="en-US" w:eastAsia="zh-CN"/>
              </w:rPr>
            </w:pPr>
            <w:r>
              <w:rPr>
                <w:rFonts w:hint="eastAsia" w:ascii="宋体" w:hAnsi="宋体"/>
                <w:szCs w:val="21"/>
                <w:lang w:val="en-US" w:eastAsia="zh-CN"/>
              </w:rPr>
              <w:t>按甲方要求</w:t>
            </w:r>
          </w:p>
        </w:tc>
      </w:tr>
      <w:tr w14:paraId="00E223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F1CD1BA">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E835647">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6C0D8792">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质量保证期</w:t>
            </w:r>
          </w:p>
        </w:tc>
        <w:tc>
          <w:tcPr>
            <w:tcW w:w="5170" w:type="dxa"/>
            <w:vAlign w:val="center"/>
          </w:tcPr>
          <w:p w14:paraId="5700E695">
            <w:pPr>
              <w:keepLines w:val="0"/>
              <w:pageBreakBefore w:val="0"/>
              <w:kinsoku/>
              <w:wordWrap/>
              <w:overflowPunct/>
              <w:topLinePunct w:val="0"/>
              <w:autoSpaceDE w:val="0"/>
              <w:autoSpaceDN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2年</w:t>
            </w:r>
          </w:p>
        </w:tc>
      </w:tr>
      <w:tr w14:paraId="7C823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C3F1EA9">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770B35C6">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ED73C34">
            <w:pPr>
              <w:keepLines w:val="0"/>
              <w:pageBreakBefore w:val="0"/>
              <w:kinsoku/>
              <w:wordWrap/>
              <w:overflowPunct/>
              <w:topLinePunct w:val="0"/>
              <w:bidi w:val="0"/>
              <w:adjustRightInd w:val="0"/>
              <w:snapToGrid w:val="0"/>
              <w:jc w:val="left"/>
              <w:textAlignment w:val="auto"/>
              <w:outlineLvl w:val="9"/>
              <w:rPr>
                <w:rFonts w:hint="eastAsia" w:ascii="宋体" w:hAnsi="宋体"/>
                <w:szCs w:val="21"/>
                <w:lang w:eastAsia="zh-CN"/>
              </w:rPr>
            </w:pPr>
            <w:r>
              <w:rPr>
                <w:rFonts w:hint="eastAsia" w:ascii="宋体" w:hAnsi="宋体"/>
                <w:szCs w:val="21"/>
                <w:lang w:eastAsia="zh-CN"/>
              </w:rPr>
              <w:t>货物质量缺陷</w:t>
            </w:r>
          </w:p>
          <w:p w14:paraId="191881C6">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响应时间</w:t>
            </w:r>
          </w:p>
        </w:tc>
        <w:tc>
          <w:tcPr>
            <w:tcW w:w="5170" w:type="dxa"/>
            <w:vAlign w:val="center"/>
          </w:tcPr>
          <w:p w14:paraId="1491BFCB">
            <w:pPr>
              <w:keepLines w:val="0"/>
              <w:pageBreakBefore w:val="0"/>
              <w:kinsoku/>
              <w:wordWrap/>
              <w:overflowPunct/>
              <w:topLinePunct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接到甲方通知后4小时内响应。</w:t>
            </w:r>
          </w:p>
        </w:tc>
      </w:tr>
      <w:tr w14:paraId="73B80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62414A6">
            <w:pPr>
              <w:keepLines w:val="0"/>
              <w:pageBreakBefore w:val="0"/>
              <w:kinsoku/>
              <w:wordWrap/>
              <w:overflowPunct/>
              <w:topLinePunct w:val="0"/>
              <w:bidi w:val="0"/>
              <w:snapToGrid w:val="0"/>
              <w:jc w:val="center"/>
              <w:textAlignment w:val="auto"/>
              <w:outlineLvl w:val="9"/>
              <w:rPr>
                <w:rFonts w:hint="eastAsia" w:ascii="宋体" w:hAnsi="宋体" w:cs="宋体"/>
                <w:szCs w:val="21"/>
                <w:lang w:val="en-US" w:eastAsia="zh-CN"/>
              </w:rPr>
            </w:pPr>
            <w:r>
              <w:rPr>
                <w:rFonts w:hint="eastAsia" w:ascii="宋体" w:hAnsi="宋体" w:cs="宋体"/>
                <w:szCs w:val="21"/>
                <w:lang w:val="en-US" w:eastAsia="zh-CN"/>
              </w:rPr>
              <w:t>第二节</w:t>
            </w:r>
          </w:p>
          <w:p w14:paraId="637E5CFE">
            <w:pPr>
              <w:pStyle w:val="56"/>
              <w:keepLines w:val="0"/>
              <w:pageBreakBefore w:val="0"/>
              <w:kinsoku/>
              <w:wordWrap/>
              <w:overflowPunct/>
              <w:topLinePunct w:val="0"/>
              <w:bidi w:val="0"/>
              <w:ind w:firstLine="0" w:firstLineChars="0"/>
              <w:jc w:val="center"/>
              <w:textAlignment w:val="auto"/>
              <w:outlineLvl w:val="9"/>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F8FCBD0">
            <w:pPr>
              <w:keepLines w:val="0"/>
              <w:pageBreakBefore w:val="0"/>
              <w:kinsoku/>
              <w:wordWrap/>
              <w:overflowPunct/>
              <w:topLinePunct w:val="0"/>
              <w:bidi w:val="0"/>
              <w:adjustRightInd w:val="0"/>
              <w:snapToGrid w:val="0"/>
              <w:jc w:val="both"/>
              <w:textAlignment w:val="auto"/>
              <w:outlineLvl w:val="9"/>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680C69A">
            <w:pPr>
              <w:keepLines w:val="0"/>
              <w:pageBreakBefore w:val="0"/>
              <w:kinsoku/>
              <w:wordWrap/>
              <w:overflowPunct/>
              <w:topLinePunct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甲方信息，以及与本项目有关的所有信息。</w:t>
            </w:r>
          </w:p>
        </w:tc>
      </w:tr>
      <w:tr w14:paraId="307A4F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04FD2E8">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4537B49C">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4A9FA977">
            <w:pPr>
              <w:keepLines w:val="0"/>
              <w:pageBreakBefore w:val="0"/>
              <w:kinsoku/>
              <w:wordWrap/>
              <w:overflowPunct/>
              <w:topLinePunct w:val="0"/>
              <w:bidi w:val="0"/>
              <w:adjustRightInd w:val="0"/>
              <w:snapToGrid w:val="0"/>
              <w:jc w:val="left"/>
              <w:textAlignment w:val="auto"/>
              <w:outlineLvl w:val="9"/>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0626F1B7">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lang w:eastAsia="zh-CN"/>
              </w:rPr>
            </w:pPr>
            <w:r>
              <w:rPr>
                <w:rFonts w:hint="eastAsia" w:ascii="宋体" w:hAnsi="宋体"/>
                <w:szCs w:val="21"/>
                <w:lang w:val="en-US" w:eastAsia="zh-CN"/>
              </w:rPr>
              <w:t>/</w:t>
            </w:r>
          </w:p>
        </w:tc>
      </w:tr>
      <w:tr w14:paraId="777B9A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1AD10294">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第二节</w:t>
            </w:r>
          </w:p>
          <w:p w14:paraId="0B82502A">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06261526">
            <w:pPr>
              <w:keepLines w:val="0"/>
              <w:pageBreakBefore w:val="0"/>
              <w:kinsoku/>
              <w:wordWrap/>
              <w:overflowPunct/>
              <w:topLinePunct w:val="0"/>
              <w:bidi w:val="0"/>
              <w:adjustRightInd w:val="0"/>
              <w:snapToGrid w:val="0"/>
              <w:jc w:val="left"/>
              <w:textAlignment w:val="auto"/>
              <w:outlineLvl w:val="9"/>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B50EA56">
            <w:pPr>
              <w:keepLines w:val="0"/>
              <w:pageBreakBefore w:val="0"/>
              <w:kinsoku/>
              <w:wordWrap/>
              <w:overflowPunct/>
              <w:topLinePunct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rPr>
              <w:t>中标后反悔或不能履行协议</w:t>
            </w:r>
            <w:r>
              <w:rPr>
                <w:rFonts w:hint="eastAsia" w:ascii="宋体" w:hAnsi="宋体"/>
                <w:szCs w:val="21"/>
                <w:lang w:val="en-US" w:eastAsia="zh-CN"/>
              </w:rPr>
              <w:t>或因中标人原因给采购人造成的损失等。</w:t>
            </w:r>
          </w:p>
        </w:tc>
      </w:tr>
      <w:tr w14:paraId="76F27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F2BCDD1">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第二节</w:t>
            </w:r>
          </w:p>
          <w:p w14:paraId="265DF02E">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7764DEC9">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1121E28E">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lang w:val="en-US" w:eastAsia="zh-CN"/>
              </w:rPr>
            </w:pPr>
            <w:r>
              <w:rPr>
                <w:rFonts w:hint="eastAsia" w:ascii="宋体" w:hAnsi="宋体" w:eastAsiaTheme="minorEastAsia"/>
                <w:szCs w:val="21"/>
                <w:lang w:val="en-US" w:eastAsia="zh-CN"/>
              </w:rPr>
              <w:t>合同自然履行完毕后15个工作日内,在扣除违约金及因中标人原因给采购人造成的损失之外,采购人将剩余的履约保证金(无息)返还给中标人。</w:t>
            </w:r>
          </w:p>
        </w:tc>
      </w:tr>
      <w:tr w14:paraId="5FE20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6F251FA3">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240A10F6">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76F21DA3">
            <w:pPr>
              <w:keepLines w:val="0"/>
              <w:pageBreakBefore w:val="0"/>
              <w:kinsoku/>
              <w:wordWrap/>
              <w:overflowPunct/>
              <w:topLinePunct w:val="0"/>
              <w:bidi w:val="0"/>
              <w:adjustRightInd w:val="0"/>
              <w:snapToGrid w:val="0"/>
              <w:jc w:val="left"/>
              <w:textAlignment w:val="auto"/>
              <w:outlineLvl w:val="9"/>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29D86E9">
            <w:pPr>
              <w:keepLines w:val="0"/>
              <w:pageBreakBefore w:val="0"/>
              <w:kinsoku/>
              <w:wordWrap/>
              <w:overflowPunct/>
              <w:topLinePunct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按甲方要求</w:t>
            </w:r>
          </w:p>
        </w:tc>
      </w:tr>
      <w:tr w14:paraId="60D751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2B0EA07D">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F5B148A">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DCE0084">
            <w:pPr>
              <w:keepLines w:val="0"/>
              <w:pageBreakBefore w:val="0"/>
              <w:kinsoku/>
              <w:wordWrap/>
              <w:overflowPunct/>
              <w:topLinePunct w:val="0"/>
              <w:bidi w:val="0"/>
              <w:adjustRightInd w:val="0"/>
              <w:snapToGrid w:val="0"/>
              <w:jc w:val="left"/>
              <w:textAlignment w:val="auto"/>
              <w:outlineLvl w:val="9"/>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7DBDE9DE">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lang w:val="en-US" w:eastAsia="zh-CN"/>
              </w:rPr>
            </w:pPr>
            <w:r>
              <w:rPr>
                <w:rFonts w:hint="eastAsia" w:ascii="宋体" w:hAnsi="宋体"/>
                <w:szCs w:val="21"/>
                <w:lang w:val="en-US" w:eastAsia="zh-CN"/>
              </w:rPr>
              <w:t>/</w:t>
            </w:r>
          </w:p>
        </w:tc>
      </w:tr>
      <w:tr w14:paraId="4963E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4922079">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0C9ADE72">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7DC1A911">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乙方提供的其他服务</w:t>
            </w:r>
          </w:p>
        </w:tc>
        <w:tc>
          <w:tcPr>
            <w:tcW w:w="5170" w:type="dxa"/>
            <w:vAlign w:val="center"/>
          </w:tcPr>
          <w:p w14:paraId="75D9975A">
            <w:pPr>
              <w:keepLines w:val="0"/>
              <w:pageBreakBefore w:val="0"/>
              <w:kinsoku/>
              <w:wordWrap/>
              <w:overflowPunct/>
              <w:topLinePunct w:val="0"/>
              <w:bidi w:val="0"/>
              <w:adjustRightInd w:val="0"/>
              <w:snapToGrid w:val="0"/>
              <w:jc w:val="left"/>
              <w:textAlignment w:val="auto"/>
              <w:outlineLvl w:val="9"/>
              <w:rPr>
                <w:rFonts w:hint="default" w:ascii="宋体" w:hAnsi="宋体" w:eastAsiaTheme="minorEastAsia"/>
                <w:szCs w:val="21"/>
                <w:lang w:val="en-US" w:eastAsia="zh-CN"/>
              </w:rPr>
            </w:pPr>
            <w:r>
              <w:rPr>
                <w:rFonts w:hint="eastAsia" w:ascii="宋体" w:hAnsi="宋体"/>
                <w:szCs w:val="21"/>
                <w:lang w:val="en-US" w:eastAsia="zh-CN"/>
              </w:rPr>
              <w:t>详见投标文件</w:t>
            </w:r>
          </w:p>
        </w:tc>
      </w:tr>
      <w:tr w14:paraId="4B893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7DD70FC0">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57D618EC">
            <w:pPr>
              <w:keepLines w:val="0"/>
              <w:pageBreakBefore w:val="0"/>
              <w:kinsoku/>
              <w:wordWrap/>
              <w:overflowPunct/>
              <w:topLinePunct w:val="0"/>
              <w:bidi w:val="0"/>
              <w:adjustRightInd w:val="0"/>
              <w:snapToGrid w:val="0"/>
              <w:jc w:val="center"/>
              <w:textAlignment w:val="auto"/>
              <w:outlineLvl w:val="9"/>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1EE0A583">
            <w:pPr>
              <w:keepLines w:val="0"/>
              <w:pageBreakBefore w:val="0"/>
              <w:kinsoku/>
              <w:wordWrap/>
              <w:overflowPunct/>
              <w:topLinePunct w:val="0"/>
              <w:bidi w:val="0"/>
              <w:adjustRightInd w:val="0"/>
              <w:snapToGrid w:val="0"/>
              <w:jc w:val="left"/>
              <w:textAlignment w:val="auto"/>
              <w:outlineLvl w:val="9"/>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78A4DFD7">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lang w:val="en-US" w:eastAsia="zh-CN"/>
              </w:rPr>
            </w:pPr>
            <w:r>
              <w:rPr>
                <w:rFonts w:hint="eastAsia" w:ascii="宋体" w:hAnsi="宋体"/>
                <w:szCs w:val="21"/>
                <w:lang w:val="en-US" w:eastAsia="zh-CN"/>
              </w:rPr>
              <w:t>/</w:t>
            </w:r>
          </w:p>
        </w:tc>
      </w:tr>
      <w:tr w14:paraId="2A3A8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C072A8B">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EDCDC59">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02A51EB6">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迟延交货赔偿费</w:t>
            </w:r>
          </w:p>
        </w:tc>
        <w:tc>
          <w:tcPr>
            <w:tcW w:w="5170" w:type="dxa"/>
            <w:vAlign w:val="center"/>
          </w:tcPr>
          <w:p w14:paraId="39EE402C">
            <w:pPr>
              <w:keepLines w:val="0"/>
              <w:pageBreakBefore w:val="0"/>
              <w:kinsoku/>
              <w:wordWrap/>
              <w:overflowPunct/>
              <w:topLinePunct w:val="0"/>
              <w:bidi w:val="0"/>
              <w:adjustRightInd w:val="0"/>
              <w:snapToGrid w:val="0"/>
              <w:jc w:val="left"/>
              <w:textAlignment w:val="auto"/>
              <w:outlineLvl w:val="9"/>
              <w:rPr>
                <w:rFonts w:ascii="宋体" w:hAnsi="宋体"/>
                <w:szCs w:val="21"/>
                <w:u w:val="single"/>
              </w:rPr>
            </w:pPr>
            <w:r>
              <w:rPr>
                <w:rFonts w:hint="eastAsia" w:ascii="宋体" w:hAnsi="宋体"/>
                <w:szCs w:val="21"/>
                <w:lang w:val="en-US" w:eastAsia="zh-CN"/>
              </w:rPr>
              <w:t>按甲方要求</w:t>
            </w:r>
          </w:p>
        </w:tc>
      </w:tr>
      <w:tr w14:paraId="2AFD0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866A3D3">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2470B8B7">
            <w:pPr>
              <w:keepLines w:val="0"/>
              <w:pageBreakBefore w:val="0"/>
              <w:kinsoku/>
              <w:wordWrap/>
              <w:overflowPunct/>
              <w:topLinePunct w:val="0"/>
              <w:bidi w:val="0"/>
              <w:adjustRightInd w:val="0"/>
              <w:snapToGrid w:val="0"/>
              <w:jc w:val="center"/>
              <w:textAlignment w:val="auto"/>
              <w:outlineLvl w:val="9"/>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2AD9B03F">
            <w:pPr>
              <w:keepLines w:val="0"/>
              <w:pageBreakBefore w:val="0"/>
              <w:kinsoku/>
              <w:wordWrap/>
              <w:overflowPunct/>
              <w:topLinePunct w:val="0"/>
              <w:bidi w:val="0"/>
              <w:adjustRightInd w:val="0"/>
              <w:snapToGrid w:val="0"/>
              <w:jc w:val="left"/>
              <w:textAlignment w:val="auto"/>
              <w:outlineLvl w:val="9"/>
              <w:rPr>
                <w:rFonts w:hint="eastAsia" w:ascii="宋体" w:hAnsi="宋体"/>
                <w:szCs w:val="21"/>
              </w:rPr>
            </w:pPr>
            <w:r>
              <w:rPr>
                <w:rFonts w:hint="eastAsia" w:ascii="宋体" w:hAnsi="宋体"/>
                <w:szCs w:val="21"/>
              </w:rPr>
              <w:t>逾期付款利息</w:t>
            </w:r>
          </w:p>
        </w:tc>
        <w:tc>
          <w:tcPr>
            <w:tcW w:w="5170" w:type="dxa"/>
            <w:vAlign w:val="center"/>
          </w:tcPr>
          <w:p w14:paraId="2A33139B">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u w:val="none"/>
                <w:lang w:val="en-US" w:eastAsia="zh-CN"/>
              </w:rPr>
            </w:pPr>
            <w:r>
              <w:rPr>
                <w:rFonts w:hint="eastAsia" w:ascii="宋体" w:hAnsi="宋体"/>
                <w:szCs w:val="21"/>
                <w:u w:val="none"/>
                <w:lang w:val="en-US" w:eastAsia="zh-CN"/>
              </w:rPr>
              <w:t>/</w:t>
            </w:r>
          </w:p>
        </w:tc>
      </w:tr>
      <w:tr w14:paraId="1FBF8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66AD9245">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375CDA52">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C65F3F9">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6024A9A8">
            <w:pPr>
              <w:keepLines w:val="0"/>
              <w:pageBreakBefore w:val="0"/>
              <w:kinsoku/>
              <w:wordWrap/>
              <w:overflowPunct/>
              <w:topLinePunct w:val="0"/>
              <w:bidi w:val="0"/>
              <w:adjustRightInd w:val="0"/>
              <w:snapToGrid w:val="0"/>
              <w:jc w:val="left"/>
              <w:textAlignment w:val="auto"/>
              <w:outlineLvl w:val="9"/>
              <w:rPr>
                <w:rFonts w:hint="eastAsia" w:ascii="宋体" w:hAnsi="宋体" w:eastAsiaTheme="minorEastAsia"/>
                <w:szCs w:val="21"/>
                <w:u w:val="none"/>
                <w:lang w:val="en-US" w:eastAsia="zh-CN"/>
              </w:rPr>
            </w:pPr>
            <w:r>
              <w:rPr>
                <w:rFonts w:hint="eastAsia" w:ascii="宋体" w:hAnsi="宋体"/>
                <w:szCs w:val="21"/>
                <w:u w:val="none"/>
                <w:lang w:val="en-US" w:eastAsia="zh-CN"/>
              </w:rPr>
              <w:t>/</w:t>
            </w:r>
          </w:p>
        </w:tc>
      </w:tr>
      <w:tr w14:paraId="7E0BA5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5E87631E">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16DC5214">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5788EC4">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D561BFC">
            <w:pPr>
              <w:keepLines w:val="0"/>
              <w:pageBreakBefore w:val="0"/>
              <w:kinsoku/>
              <w:wordWrap/>
              <w:overflowPunct/>
              <w:topLinePunct w:val="0"/>
              <w:bidi w:val="0"/>
              <w:adjustRightInd w:val="0"/>
              <w:snapToGrid w:val="0"/>
              <w:ind w:firstLine="0" w:firstLineChars="0"/>
              <w:jc w:val="left"/>
              <w:textAlignment w:val="auto"/>
              <w:outlineLvl w:val="9"/>
              <w:rPr>
                <w:rFonts w:ascii="宋体" w:hAnsi="宋体"/>
                <w:szCs w:val="21"/>
                <w:u w:val="single"/>
              </w:rPr>
            </w:pPr>
            <w:r>
              <w:rPr>
                <w:rFonts w:hint="eastAsia" w:ascii="宋体" w:hAnsi="宋体"/>
                <w:szCs w:val="21"/>
                <w:lang w:val="en-US" w:eastAsia="zh-CN"/>
              </w:rPr>
              <w:t>在本合同履行期间，甲乙发生争议，双方应协商解决，协商不成，向甲方所在地人民法院起诉。</w:t>
            </w:r>
          </w:p>
        </w:tc>
      </w:tr>
      <w:tr w14:paraId="350C7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7829E2A5">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第二节</w:t>
            </w:r>
          </w:p>
          <w:p w14:paraId="720E6459">
            <w:pPr>
              <w:keepLines w:val="0"/>
              <w:pageBreakBefore w:val="0"/>
              <w:kinsoku/>
              <w:wordWrap/>
              <w:overflowPunct/>
              <w:topLinePunct w:val="0"/>
              <w:bidi w:val="0"/>
              <w:adjustRightInd w:val="0"/>
              <w:snapToGrid w:val="0"/>
              <w:jc w:val="center"/>
              <w:textAlignment w:val="auto"/>
              <w:outlineLvl w:val="9"/>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21F2A97">
            <w:pPr>
              <w:keepLines w:val="0"/>
              <w:pageBreakBefore w:val="0"/>
              <w:kinsoku/>
              <w:wordWrap/>
              <w:overflowPunct/>
              <w:topLinePunct w:val="0"/>
              <w:bidi w:val="0"/>
              <w:adjustRightInd w:val="0"/>
              <w:snapToGrid w:val="0"/>
              <w:jc w:val="left"/>
              <w:textAlignment w:val="auto"/>
              <w:outlineLvl w:val="9"/>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27B8A268">
            <w:pPr>
              <w:keepLines w:val="0"/>
              <w:pageBreakBefore w:val="0"/>
              <w:kinsoku/>
              <w:wordWrap/>
              <w:overflowPunct/>
              <w:topLinePunct w:val="0"/>
              <w:bidi w:val="0"/>
              <w:adjustRightInd w:val="0"/>
              <w:snapToGrid w:val="0"/>
              <w:jc w:val="left"/>
              <w:textAlignment w:val="auto"/>
              <w:outlineLvl w:val="9"/>
              <w:rPr>
                <w:rFonts w:hint="default" w:ascii="宋体" w:hAnsi="宋体" w:eastAsia="宋体"/>
                <w:szCs w:val="21"/>
                <w:lang w:val="en-US" w:eastAsia="zh-CN"/>
              </w:rPr>
            </w:pPr>
            <w:r>
              <w:rPr>
                <w:rFonts w:hint="eastAsia" w:ascii="宋体" w:hAnsi="宋体" w:eastAsia="宋体"/>
                <w:szCs w:val="21"/>
                <w:lang w:val="en-US" w:eastAsia="zh-CN"/>
              </w:rPr>
              <w:t>如本文件提供的清单出现漏项，影响了设备的正常运行和完整性，则投标人应在报价清单及投标总价中，充分考虑。并包含可供系统运行过程中的所有费用，</w:t>
            </w:r>
          </w:p>
        </w:tc>
      </w:tr>
    </w:tbl>
    <w:p w14:paraId="64FD336E">
      <w:pPr>
        <w:keepLines w:val="0"/>
        <w:pageBreakBefore w:val="0"/>
        <w:kinsoku/>
        <w:wordWrap/>
        <w:overflowPunct/>
        <w:topLinePunct w:val="0"/>
        <w:bidi w:val="0"/>
        <w:textAlignment w:val="auto"/>
        <w:outlineLvl w:val="9"/>
      </w:pPr>
    </w:p>
    <w:p w14:paraId="52E076EB">
      <w:pPr>
        <w:keepLines w:val="0"/>
        <w:pageBreakBefore w:val="0"/>
        <w:kinsoku/>
        <w:wordWrap/>
        <w:overflowPunct/>
        <w:topLinePunct w:val="0"/>
        <w:bidi w:val="0"/>
        <w:textAlignment w:val="auto"/>
        <w:outlineLvl w:val="9"/>
      </w:pPr>
    </w:p>
    <w:p w14:paraId="0B1A4BF5">
      <w:pPr>
        <w:pStyle w:val="7"/>
      </w:pPr>
    </w:p>
    <w:p w14:paraId="45410703">
      <w:pPr>
        <w:rPr>
          <w:rFonts w:hint="eastAsia" w:ascii="宋体" w:hAnsi="宋体" w:eastAsia="宋体" w:cs="宋体"/>
          <w:b/>
          <w:sz w:val="24"/>
          <w:szCs w:val="24"/>
        </w:rPr>
      </w:pPr>
      <w:bookmarkStart w:id="70" w:name="_Toc18979"/>
      <w:r>
        <w:rPr>
          <w:rFonts w:hint="eastAsia" w:ascii="宋体" w:hAnsi="宋体" w:eastAsia="宋体" w:cs="宋体"/>
          <w:b/>
          <w:sz w:val="24"/>
          <w:szCs w:val="24"/>
        </w:rPr>
        <w:br w:type="page"/>
      </w:r>
    </w:p>
    <w:p w14:paraId="30E1762C">
      <w:pPr>
        <w:spacing w:line="440" w:lineRule="exact"/>
        <w:jc w:val="center"/>
        <w:outlineLvl w:val="0"/>
        <w:rPr>
          <w:rFonts w:hint="eastAsia" w:ascii="宋体" w:hAnsi="宋体" w:eastAsia="宋体" w:cs="宋体"/>
          <w:b/>
          <w:sz w:val="24"/>
          <w:szCs w:val="24"/>
          <w:lang w:eastAsia="zh-CN"/>
        </w:rPr>
      </w:pPr>
      <w:r>
        <w:rPr>
          <w:rFonts w:hint="eastAsia" w:ascii="宋体" w:hAnsi="宋体" w:eastAsia="宋体" w:cs="宋体"/>
          <w:b/>
          <w:sz w:val="24"/>
          <w:szCs w:val="24"/>
        </w:rPr>
        <w:t xml:space="preserve">第四章 </w:t>
      </w:r>
      <w:bookmarkEnd w:id="70"/>
      <w:bookmarkStart w:id="71" w:name="_Toc138638510"/>
      <w:bookmarkEnd w:id="71"/>
      <w:bookmarkStart w:id="72" w:name="_Toc138638534"/>
      <w:bookmarkEnd w:id="72"/>
      <w:bookmarkStart w:id="73" w:name="_Toc138639091"/>
      <w:bookmarkEnd w:id="73"/>
      <w:bookmarkStart w:id="74" w:name="_Toc138638773"/>
      <w:bookmarkEnd w:id="74"/>
      <w:bookmarkStart w:id="75" w:name="_Toc138638906"/>
      <w:bookmarkEnd w:id="75"/>
      <w:bookmarkStart w:id="76" w:name="_Toc138638907"/>
      <w:bookmarkEnd w:id="76"/>
      <w:bookmarkStart w:id="77" w:name="_Toc138639145"/>
      <w:bookmarkEnd w:id="77"/>
      <w:bookmarkStart w:id="78" w:name="_Toc138638884"/>
      <w:bookmarkEnd w:id="78"/>
      <w:bookmarkStart w:id="79" w:name="_合同文件的组成及解释顺序"/>
      <w:bookmarkEnd w:id="79"/>
      <w:bookmarkStart w:id="80" w:name="_Toc138638702"/>
      <w:bookmarkEnd w:id="80"/>
      <w:bookmarkStart w:id="81" w:name="_Toc138638883"/>
      <w:bookmarkEnd w:id="81"/>
      <w:bookmarkStart w:id="82" w:name="_Toc138638535"/>
      <w:bookmarkEnd w:id="82"/>
      <w:bookmarkStart w:id="83" w:name="_Toc138638509"/>
      <w:bookmarkEnd w:id="83"/>
      <w:bookmarkStart w:id="84" w:name="_Toc138638718"/>
      <w:bookmarkEnd w:id="84"/>
      <w:bookmarkStart w:id="85" w:name="_Toc138638719"/>
      <w:bookmarkEnd w:id="85"/>
      <w:bookmarkStart w:id="86" w:name="_Toc138638538"/>
      <w:bookmarkEnd w:id="86"/>
      <w:bookmarkStart w:id="87" w:name="_Toc138639074"/>
      <w:bookmarkEnd w:id="87"/>
      <w:bookmarkStart w:id="88" w:name="_Toc138638910"/>
      <w:bookmarkEnd w:id="88"/>
      <w:bookmarkStart w:id="89" w:name="_Toc138639090"/>
      <w:bookmarkEnd w:id="89"/>
      <w:r>
        <w:rPr>
          <w:rFonts w:hint="eastAsia" w:ascii="宋体" w:hAnsi="宋体" w:eastAsia="宋体" w:cs="宋体"/>
          <w:b/>
          <w:sz w:val="24"/>
          <w:szCs w:val="24"/>
          <w:lang w:eastAsia="zh-CN"/>
        </w:rPr>
        <w:t>采购需求</w:t>
      </w:r>
    </w:p>
    <w:p w14:paraId="3D364C0C">
      <w:pPr>
        <w:widowControl/>
        <w:rPr>
          <w:rFonts w:cs="宋体" w:asciiTheme="minorEastAsia" w:hAnsiTheme="minorEastAsia"/>
          <w:b/>
          <w:bCs/>
          <w:kern w:val="0"/>
          <w:sz w:val="24"/>
          <w:szCs w:val="36"/>
        </w:rPr>
      </w:pPr>
      <w:bookmarkStart w:id="90" w:name="_Toc531016893"/>
    </w:p>
    <w:p w14:paraId="7FC55E90">
      <w:pPr>
        <w:pStyle w:val="4"/>
        <w:bidi w:val="0"/>
        <w:spacing w:line="240" w:lineRule="auto"/>
        <w:jc w:val="center"/>
        <w:rPr>
          <w:rFonts w:hint="eastAsia"/>
          <w:sz w:val="24"/>
          <w:szCs w:val="24"/>
          <w:lang w:val="en-US" w:eastAsia="zh-CN"/>
        </w:rPr>
      </w:pPr>
      <w:r>
        <w:rPr>
          <w:rFonts w:hint="eastAsia"/>
          <w:sz w:val="24"/>
          <w:szCs w:val="24"/>
          <w:lang w:val="en-US" w:eastAsia="zh-CN"/>
        </w:rPr>
        <w:t>物联网幼儿园机产品参数</w:t>
      </w:r>
    </w:p>
    <w:p w14:paraId="0C9F4795">
      <w:pPr>
        <w:pStyle w:val="4"/>
        <w:bidi w:val="0"/>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12台、物联网幼儿园饮水机产品参数</w:t>
      </w:r>
    </w:p>
    <w:tbl>
      <w:tblPr>
        <w:tblStyle w:val="39"/>
        <w:tblpPr w:leftFromText="180" w:rightFromText="180" w:vertAnchor="text" w:horzAnchor="page" w:tblpX="707" w:tblpY="110"/>
        <w:tblOverlap w:val="never"/>
        <w:tblW w:w="10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64"/>
        <w:gridCol w:w="8295"/>
        <w:gridCol w:w="813"/>
      </w:tblGrid>
      <w:tr w14:paraId="5B66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4219F00E">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货物内容</w:t>
            </w:r>
          </w:p>
        </w:tc>
        <w:tc>
          <w:tcPr>
            <w:tcW w:w="8295" w:type="dxa"/>
            <w:noWrap w:val="0"/>
            <w:vAlign w:val="center"/>
          </w:tcPr>
          <w:p w14:paraId="491DF4F7">
            <w:pPr>
              <w:bidi w:val="0"/>
              <w:spacing w:line="240" w:lineRule="auto"/>
              <w:jc w:val="center"/>
              <w:rPr>
                <w:rFonts w:hint="eastAsia" w:ascii="宋体" w:hAnsi="宋体" w:eastAsia="宋体" w:cs="宋体"/>
                <w:spacing w:val="7"/>
                <w:sz w:val="21"/>
                <w:szCs w:val="21"/>
              </w:rPr>
            </w:pPr>
            <w:r>
              <w:rPr>
                <w:rFonts w:hint="eastAsia" w:ascii="宋体" w:hAnsi="宋体" w:eastAsia="宋体" w:cs="宋体"/>
                <w:sz w:val="21"/>
                <w:szCs w:val="21"/>
                <w:lang w:val="en-US" w:eastAsia="zh-CN"/>
              </w:rPr>
              <w:t>物联网幼儿园饮水机</w:t>
            </w:r>
            <w:r>
              <w:rPr>
                <w:rFonts w:hint="eastAsia" w:ascii="宋体" w:hAnsi="宋体" w:eastAsia="宋体" w:cs="宋体"/>
                <w:spacing w:val="7"/>
                <w:sz w:val="21"/>
                <w:szCs w:val="21"/>
              </w:rPr>
              <w:t xml:space="preserve"> </w:t>
            </w:r>
          </w:p>
          <w:p w14:paraId="1323BF12">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pacing w:val="7"/>
                <w:sz w:val="21"/>
                <w:szCs w:val="21"/>
              </w:rPr>
              <w:t>(采用无接触式智能感应水杯</w:t>
            </w:r>
            <w:r>
              <w:rPr>
                <w:rFonts w:hint="eastAsia" w:ascii="宋体" w:hAnsi="宋体" w:eastAsia="宋体" w:cs="宋体"/>
                <w:spacing w:val="5"/>
                <w:sz w:val="21"/>
                <w:szCs w:val="21"/>
              </w:rPr>
              <w:t>，</w:t>
            </w:r>
            <w:r>
              <w:rPr>
                <w:rFonts w:hint="eastAsia" w:ascii="宋体" w:hAnsi="宋体" w:eastAsia="宋体" w:cs="宋体"/>
                <w:sz w:val="21"/>
                <w:szCs w:val="21"/>
              </w:rPr>
              <w:t xml:space="preserve"> </w:t>
            </w:r>
            <w:r>
              <w:rPr>
                <w:rFonts w:hint="eastAsia" w:ascii="宋体" w:hAnsi="宋体" w:eastAsia="宋体" w:cs="宋体"/>
                <w:spacing w:val="13"/>
                <w:sz w:val="21"/>
                <w:szCs w:val="21"/>
              </w:rPr>
              <w:t>饮</w:t>
            </w:r>
            <w:r>
              <w:rPr>
                <w:rFonts w:hint="eastAsia" w:ascii="宋体" w:hAnsi="宋体" w:eastAsia="宋体" w:cs="宋体"/>
                <w:spacing w:val="9"/>
                <w:sz w:val="21"/>
                <w:szCs w:val="21"/>
              </w:rPr>
              <w:t>水数据可视，水杯耐高温消毒，配置相匹配</w:t>
            </w:r>
            <w:r>
              <w:rPr>
                <w:rFonts w:hint="eastAsia" w:ascii="宋体" w:hAnsi="宋体" w:eastAsia="宋体" w:cs="宋体"/>
                <w:spacing w:val="9"/>
                <w:sz w:val="21"/>
                <w:szCs w:val="21"/>
                <w:lang w:val="en-US" w:eastAsia="zh-CN"/>
              </w:rPr>
              <w:t>尺寸</w:t>
            </w:r>
            <w:r>
              <w:rPr>
                <w:rFonts w:hint="eastAsia" w:ascii="宋体" w:hAnsi="宋体" w:eastAsia="宋体" w:cs="宋体"/>
                <w:spacing w:val="9"/>
                <w:sz w:val="21"/>
                <w:szCs w:val="21"/>
              </w:rPr>
              <w:t>的</w:t>
            </w:r>
            <w:r>
              <w:rPr>
                <w:rFonts w:hint="eastAsia" w:ascii="宋体" w:hAnsi="宋体" w:eastAsia="宋体" w:cs="宋体"/>
                <w:spacing w:val="9"/>
                <w:sz w:val="21"/>
                <w:szCs w:val="21"/>
                <w:lang w:val="en-US" w:eastAsia="zh-CN"/>
              </w:rPr>
              <w:t>专用</w:t>
            </w:r>
            <w:r>
              <w:rPr>
                <w:rFonts w:hint="eastAsia" w:ascii="宋体" w:hAnsi="宋体" w:eastAsia="宋体" w:cs="宋体"/>
                <w:spacing w:val="9"/>
                <w:sz w:val="21"/>
                <w:szCs w:val="21"/>
              </w:rPr>
              <w:t>杯架)</w:t>
            </w:r>
            <w:r>
              <w:rPr>
                <w:rFonts w:hint="eastAsia" w:ascii="宋体" w:hAnsi="宋体" w:eastAsia="宋体" w:cs="宋体"/>
                <w:spacing w:val="9"/>
                <w:sz w:val="21"/>
                <w:szCs w:val="21"/>
                <w:lang w:eastAsia="zh-CN"/>
              </w:rPr>
              <w:t>。</w:t>
            </w:r>
          </w:p>
        </w:tc>
        <w:tc>
          <w:tcPr>
            <w:tcW w:w="813" w:type="dxa"/>
            <w:vMerge w:val="restart"/>
            <w:noWrap w:val="0"/>
            <w:vAlign w:val="center"/>
          </w:tcPr>
          <w:p w14:paraId="601A43AC">
            <w:pPr>
              <w:bidi w:val="0"/>
              <w:spacing w:line="240" w:lineRule="auto"/>
              <w:jc w:val="center"/>
              <w:rPr>
                <w:rFonts w:hint="default" w:ascii="宋体" w:hAnsi="宋体" w:eastAsia="宋体" w:cs="宋体"/>
                <w:spacing w:val="7"/>
                <w:sz w:val="23"/>
                <w:szCs w:val="23"/>
                <w:lang w:val="en-US" w:eastAsia="zh-CN"/>
              </w:rPr>
            </w:pPr>
            <w:r>
              <w:rPr>
                <w:rFonts w:hint="eastAsia" w:cs="宋体"/>
                <w:spacing w:val="7"/>
                <w:sz w:val="23"/>
                <w:szCs w:val="23"/>
                <w:lang w:val="en-US" w:eastAsia="zh-CN"/>
              </w:rPr>
              <w:t>12台</w:t>
            </w:r>
          </w:p>
        </w:tc>
      </w:tr>
      <w:tr w14:paraId="136D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5CFD3E9B">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尺寸</w:t>
            </w:r>
          </w:p>
          <w:p w14:paraId="34C48787">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（长*宽*高）</w:t>
            </w:r>
          </w:p>
        </w:tc>
        <w:tc>
          <w:tcPr>
            <w:tcW w:w="8295" w:type="dxa"/>
            <w:noWrap w:val="0"/>
            <w:vAlign w:val="center"/>
          </w:tcPr>
          <w:p w14:paraId="62EF0D9B">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600*470*1000</w:t>
            </w:r>
            <w:r>
              <w:rPr>
                <w:rFonts w:hint="eastAsia" w:ascii="宋体" w:hAnsi="宋体" w:eastAsia="宋体" w:cs="宋体"/>
                <w:sz w:val="21"/>
                <w:szCs w:val="21"/>
              </w:rPr>
              <w:t>mm</w:t>
            </w:r>
          </w:p>
        </w:tc>
        <w:tc>
          <w:tcPr>
            <w:tcW w:w="813" w:type="dxa"/>
            <w:vMerge w:val="continue"/>
            <w:noWrap w:val="0"/>
            <w:vAlign w:val="center"/>
          </w:tcPr>
          <w:p w14:paraId="186D1850">
            <w:pPr>
              <w:bidi w:val="0"/>
              <w:spacing w:line="240" w:lineRule="auto"/>
              <w:jc w:val="center"/>
              <w:rPr>
                <w:rFonts w:hint="eastAsia"/>
                <w:lang w:val="en-US" w:eastAsia="zh-CN"/>
              </w:rPr>
            </w:pPr>
          </w:p>
        </w:tc>
      </w:tr>
      <w:tr w14:paraId="4F2A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1C2DF6D9">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电源</w:t>
            </w:r>
          </w:p>
        </w:tc>
        <w:tc>
          <w:tcPr>
            <w:tcW w:w="8295" w:type="dxa"/>
            <w:noWrap w:val="0"/>
            <w:vAlign w:val="center"/>
          </w:tcPr>
          <w:p w14:paraId="6FD647C9">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220V 50Hz</w:t>
            </w:r>
          </w:p>
        </w:tc>
        <w:tc>
          <w:tcPr>
            <w:tcW w:w="813" w:type="dxa"/>
            <w:vMerge w:val="continue"/>
            <w:noWrap w:val="0"/>
            <w:vAlign w:val="center"/>
          </w:tcPr>
          <w:p w14:paraId="52514A6A">
            <w:pPr>
              <w:bidi w:val="0"/>
              <w:spacing w:line="240" w:lineRule="auto"/>
              <w:jc w:val="center"/>
              <w:rPr>
                <w:rFonts w:hint="eastAsia"/>
                <w:lang w:val="en-US" w:eastAsia="zh-CN"/>
              </w:rPr>
            </w:pPr>
          </w:p>
        </w:tc>
      </w:tr>
      <w:tr w14:paraId="2D30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0714F9DE">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功率</w:t>
            </w:r>
          </w:p>
        </w:tc>
        <w:tc>
          <w:tcPr>
            <w:tcW w:w="8295" w:type="dxa"/>
            <w:noWrap w:val="0"/>
            <w:vAlign w:val="center"/>
          </w:tcPr>
          <w:p w14:paraId="4668A23B">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2KW</w:t>
            </w:r>
          </w:p>
        </w:tc>
        <w:tc>
          <w:tcPr>
            <w:tcW w:w="813" w:type="dxa"/>
            <w:vMerge w:val="continue"/>
            <w:noWrap w:val="0"/>
            <w:vAlign w:val="center"/>
          </w:tcPr>
          <w:p w14:paraId="5E688A32">
            <w:pPr>
              <w:bidi w:val="0"/>
              <w:spacing w:line="240" w:lineRule="auto"/>
              <w:jc w:val="center"/>
              <w:rPr>
                <w:rFonts w:hint="eastAsia"/>
                <w:lang w:val="en-US" w:eastAsia="zh-CN"/>
              </w:rPr>
            </w:pPr>
          </w:p>
        </w:tc>
      </w:tr>
      <w:tr w14:paraId="48DE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52D11BC2">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水胆容量</w:t>
            </w:r>
          </w:p>
        </w:tc>
        <w:tc>
          <w:tcPr>
            <w:tcW w:w="8295" w:type="dxa"/>
            <w:noWrap w:val="0"/>
            <w:vAlign w:val="center"/>
          </w:tcPr>
          <w:p w14:paraId="3B877E92">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18升</w:t>
            </w:r>
          </w:p>
        </w:tc>
        <w:tc>
          <w:tcPr>
            <w:tcW w:w="813" w:type="dxa"/>
            <w:vMerge w:val="continue"/>
            <w:noWrap w:val="0"/>
            <w:vAlign w:val="center"/>
          </w:tcPr>
          <w:p w14:paraId="573C47D0">
            <w:pPr>
              <w:bidi w:val="0"/>
              <w:spacing w:line="240" w:lineRule="auto"/>
              <w:jc w:val="center"/>
              <w:rPr>
                <w:rFonts w:hint="eastAsia"/>
                <w:lang w:val="en-US" w:eastAsia="zh-CN"/>
              </w:rPr>
            </w:pPr>
          </w:p>
        </w:tc>
      </w:tr>
      <w:tr w14:paraId="28CA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1464" w:type="dxa"/>
            <w:noWrap w:val="0"/>
            <w:vAlign w:val="center"/>
          </w:tcPr>
          <w:p w14:paraId="0EB76E73">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出水方式</w:t>
            </w:r>
          </w:p>
        </w:tc>
        <w:tc>
          <w:tcPr>
            <w:tcW w:w="8295" w:type="dxa"/>
            <w:noWrap w:val="0"/>
            <w:vAlign w:val="center"/>
          </w:tcPr>
          <w:p w14:paraId="0B6FAE21">
            <w:pPr>
              <w:bidi w:val="0"/>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全</w:t>
            </w:r>
            <w:r>
              <w:rPr>
                <w:rFonts w:hint="eastAsia" w:ascii="宋体" w:hAnsi="宋体" w:eastAsia="宋体" w:cs="宋体"/>
                <w:sz w:val="21"/>
                <w:szCs w:val="21"/>
                <w:lang w:eastAsia="zh-CN"/>
              </w:rPr>
              <w:t>温</w:t>
            </w:r>
          </w:p>
        </w:tc>
        <w:tc>
          <w:tcPr>
            <w:tcW w:w="813" w:type="dxa"/>
            <w:vMerge w:val="continue"/>
            <w:noWrap w:val="0"/>
            <w:vAlign w:val="center"/>
          </w:tcPr>
          <w:p w14:paraId="4F96483A">
            <w:pPr>
              <w:bidi w:val="0"/>
              <w:spacing w:line="240" w:lineRule="auto"/>
              <w:jc w:val="center"/>
              <w:rPr>
                <w:rFonts w:hint="eastAsia"/>
                <w:lang w:val="en-US" w:eastAsia="zh-CN"/>
              </w:rPr>
            </w:pPr>
          </w:p>
        </w:tc>
      </w:tr>
      <w:tr w14:paraId="2CE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rPr>
        <w:tc>
          <w:tcPr>
            <w:tcW w:w="1464" w:type="dxa"/>
            <w:noWrap w:val="0"/>
            <w:vAlign w:val="center"/>
          </w:tcPr>
          <w:p w14:paraId="4710F14F">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制水能力</w:t>
            </w:r>
          </w:p>
        </w:tc>
        <w:tc>
          <w:tcPr>
            <w:tcW w:w="8295" w:type="dxa"/>
            <w:noWrap w:val="0"/>
            <w:vAlign w:val="center"/>
          </w:tcPr>
          <w:p w14:paraId="137DB01B">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温开水 ≥80L/h</w:t>
            </w:r>
          </w:p>
        </w:tc>
        <w:tc>
          <w:tcPr>
            <w:tcW w:w="813" w:type="dxa"/>
            <w:vMerge w:val="continue"/>
            <w:noWrap w:val="0"/>
            <w:vAlign w:val="center"/>
          </w:tcPr>
          <w:p w14:paraId="62222F45">
            <w:pPr>
              <w:bidi w:val="0"/>
              <w:spacing w:line="240" w:lineRule="auto"/>
              <w:jc w:val="center"/>
              <w:rPr>
                <w:lang w:val="en-US" w:eastAsia="zh-CN"/>
              </w:rPr>
            </w:pPr>
          </w:p>
        </w:tc>
      </w:tr>
      <w:tr w14:paraId="3466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5" w:hRule="atLeast"/>
        </w:trPr>
        <w:tc>
          <w:tcPr>
            <w:tcW w:w="1464" w:type="dxa"/>
            <w:noWrap w:val="0"/>
            <w:vAlign w:val="center"/>
          </w:tcPr>
          <w:p w14:paraId="4BF46A40">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产品材质</w:t>
            </w:r>
          </w:p>
        </w:tc>
        <w:tc>
          <w:tcPr>
            <w:tcW w:w="8295" w:type="dxa"/>
            <w:noWrap w:val="0"/>
            <w:vAlign w:val="center"/>
          </w:tcPr>
          <w:p w14:paraId="63A5120B">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▲1、水槽采用304不锈钢，厚度≥0.8mm；（提供304不锈钢水槽检测报告，检测依据符合 GB/T 3280-2015；不锈钢水槽厚度实测值≥0.8mm）</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val="en-US" w:eastAsia="zh-CN"/>
              </w:rPr>
              <w:t>整机材质: 整机为落地式净化加热一体机，外壳要求彩色烤漆顶级三防喷塑工艺,具有立体彩色喷塑花纹处理效果。</w:t>
            </w:r>
          </w:p>
          <w:p w14:paraId="603EF952">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3、具备智能物联网净水服务，实现“无接触式智能饮水”保障饮水安全。</w:t>
            </w:r>
          </w:p>
          <w:p w14:paraId="26270969">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、采用304不锈钢水胆，厚度≥1.0mm；（提供304不锈钢水胆检测报告，检测依据符合 GB/T 3280-2015；水胆厚度实测值≥1.0mm）</w:t>
            </w:r>
          </w:p>
          <w:p w14:paraId="167B21F8">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采用</w:t>
            </w:r>
            <w:r>
              <w:rPr>
                <w:rFonts w:hint="eastAsia" w:ascii="宋体" w:hAnsi="宋体" w:eastAsia="宋体" w:cs="宋体"/>
                <w:sz w:val="21"/>
                <w:szCs w:val="21"/>
                <w:lang w:val="en-US" w:eastAsia="zh-CN"/>
              </w:rPr>
              <w:t>316L</w:t>
            </w:r>
            <w:r>
              <w:rPr>
                <w:rFonts w:hint="eastAsia" w:ascii="宋体" w:hAnsi="宋体" w:eastAsia="宋体" w:cs="宋体"/>
                <w:sz w:val="21"/>
                <w:szCs w:val="21"/>
              </w:rPr>
              <w:t>不锈钢电加热管</w:t>
            </w:r>
          </w:p>
          <w:p w14:paraId="23E7B08C">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6、热交换器不锈钢波纹管具有国家认可检测机构出具符合GB/T20878-2007标准的检验报告。</w:t>
            </w:r>
          </w:p>
          <w:p w14:paraId="1A227FCD">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7、304不锈钢水嘴，厚度</w:t>
            </w:r>
            <w:r>
              <w:rPr>
                <w:rFonts w:hint="eastAsia" w:ascii="宋体" w:hAnsi="宋体" w:eastAsia="宋体" w:cs="宋体"/>
                <w:sz w:val="21"/>
                <w:szCs w:val="21"/>
              </w:rPr>
              <w:t>≥</w:t>
            </w:r>
            <w:r>
              <w:rPr>
                <w:rFonts w:hint="eastAsia" w:ascii="宋体" w:hAnsi="宋体" w:eastAsia="宋体" w:cs="宋体"/>
                <w:sz w:val="21"/>
                <w:szCs w:val="21"/>
                <w:lang w:val="en-US" w:eastAsia="zh-CN"/>
              </w:rPr>
              <w:t>2.0mm,</w:t>
            </w:r>
            <w:r>
              <w:rPr>
                <w:rFonts w:hint="eastAsia" w:ascii="宋体" w:hAnsi="宋体" w:eastAsia="宋体" w:cs="宋体"/>
                <w:sz w:val="21"/>
                <w:szCs w:val="21"/>
              </w:rPr>
              <w:t>（提供304不锈钢</w:t>
            </w:r>
            <w:r>
              <w:rPr>
                <w:rFonts w:hint="eastAsia" w:ascii="宋体" w:hAnsi="宋体" w:eastAsia="宋体" w:cs="宋体"/>
                <w:sz w:val="21"/>
                <w:szCs w:val="21"/>
                <w:lang w:val="en-US" w:eastAsia="zh-CN"/>
              </w:rPr>
              <w:t>水嘴厚度检验</w:t>
            </w:r>
            <w:r>
              <w:rPr>
                <w:rFonts w:hint="eastAsia" w:ascii="宋体" w:hAnsi="宋体" w:eastAsia="宋体" w:cs="宋体"/>
                <w:sz w:val="21"/>
                <w:szCs w:val="21"/>
              </w:rPr>
              <w:t>报告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304不锈钢水嘴通过</w:t>
            </w:r>
            <w:r>
              <w:rPr>
                <w:rFonts w:hint="eastAsia" w:ascii="宋体" w:hAnsi="宋体" w:eastAsia="宋体" w:cs="宋体"/>
                <w:sz w:val="21"/>
                <w:szCs w:val="21"/>
              </w:rPr>
              <w:t>耐腐蚀试验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符合GB∕T 10125-2021 要求</w:t>
            </w:r>
            <w:r>
              <w:rPr>
                <w:rFonts w:hint="eastAsia" w:ascii="宋体" w:hAnsi="宋体" w:eastAsia="宋体" w:cs="宋体"/>
                <w:sz w:val="21"/>
                <w:szCs w:val="21"/>
              </w:rPr>
              <w:t>（提供304不锈钢</w:t>
            </w:r>
            <w:r>
              <w:rPr>
                <w:rFonts w:hint="eastAsia" w:ascii="宋体" w:hAnsi="宋体" w:eastAsia="宋体" w:cs="宋体"/>
                <w:sz w:val="21"/>
                <w:szCs w:val="21"/>
                <w:lang w:val="en-US" w:eastAsia="zh-CN"/>
              </w:rPr>
              <w:t>水嘴检验</w:t>
            </w:r>
            <w:r>
              <w:rPr>
                <w:rFonts w:hint="eastAsia" w:ascii="宋体" w:hAnsi="宋体" w:eastAsia="宋体" w:cs="宋体"/>
                <w:sz w:val="21"/>
                <w:szCs w:val="21"/>
              </w:rPr>
              <w:t>报告</w:t>
            </w:r>
            <w:r>
              <w:rPr>
                <w:rFonts w:hint="eastAsia" w:ascii="宋体" w:hAnsi="宋体" w:eastAsia="宋体" w:cs="宋体"/>
                <w:sz w:val="21"/>
                <w:szCs w:val="21"/>
                <w:lang w:eastAsia="zh-CN"/>
              </w:rPr>
              <w:t>；</w:t>
            </w:r>
          </w:p>
          <w:p w14:paraId="5F408DE0">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提供所投饮水机产品的核心部件（发热管、继电器、电磁阀、电缆、紫外线杀菌器、PCB板等）符合GB/T26572-2011及GB/T26125-2011检验</w:t>
            </w:r>
            <w:r>
              <w:rPr>
                <w:rFonts w:hint="eastAsia" w:ascii="宋体" w:hAnsi="宋体" w:eastAsia="宋体" w:cs="宋体"/>
                <w:sz w:val="21"/>
                <w:szCs w:val="21"/>
                <w:lang w:val="en-US" w:eastAsia="zh-CN"/>
              </w:rPr>
              <w:t>标</w:t>
            </w:r>
            <w:r>
              <w:rPr>
                <w:rFonts w:hint="eastAsia" w:ascii="宋体" w:hAnsi="宋体" w:eastAsia="宋体" w:cs="宋体"/>
                <w:sz w:val="21"/>
                <w:szCs w:val="21"/>
              </w:rPr>
              <w:t>准，并提供</w:t>
            </w:r>
            <w:r>
              <w:rPr>
                <w:rFonts w:hint="eastAsia" w:ascii="宋体" w:hAnsi="宋体" w:eastAsia="宋体" w:cs="宋体"/>
                <w:sz w:val="21"/>
                <w:szCs w:val="21"/>
                <w:lang w:val="en-US" w:eastAsia="zh-CN"/>
              </w:rPr>
              <w:t>试验</w:t>
            </w:r>
            <w:r>
              <w:rPr>
                <w:rFonts w:hint="eastAsia" w:ascii="宋体" w:hAnsi="宋体" w:eastAsia="宋体" w:cs="宋体"/>
                <w:sz w:val="21"/>
                <w:szCs w:val="21"/>
              </w:rPr>
              <w:t>报告</w:t>
            </w:r>
            <w:r>
              <w:rPr>
                <w:rFonts w:hint="eastAsia" w:ascii="宋体" w:hAnsi="宋体" w:eastAsia="宋体" w:cs="宋体"/>
                <w:sz w:val="21"/>
                <w:szCs w:val="21"/>
                <w:lang w:eastAsia="zh-CN"/>
              </w:rPr>
              <w:t>；</w:t>
            </w:r>
          </w:p>
          <w:p w14:paraId="276F011B">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9、提供</w:t>
            </w:r>
            <w:r>
              <w:rPr>
                <w:rFonts w:hint="eastAsia" w:ascii="宋体" w:hAnsi="宋体" w:eastAsia="宋体" w:cs="宋体"/>
                <w:sz w:val="21"/>
                <w:szCs w:val="21"/>
              </w:rPr>
              <w:t>所投产品主要涉水零部件材料</w:t>
            </w:r>
            <w:r>
              <w:rPr>
                <w:rFonts w:hint="eastAsia" w:ascii="宋体" w:hAnsi="宋体" w:eastAsia="宋体" w:cs="宋体"/>
                <w:sz w:val="21"/>
                <w:szCs w:val="21"/>
                <w:lang w:val="en-US" w:eastAsia="zh-CN"/>
              </w:rPr>
              <w:t>食品接触报告（须包含水嘴</w:t>
            </w:r>
            <w:r>
              <w:rPr>
                <w:rFonts w:hint="eastAsia" w:ascii="宋体" w:hAnsi="宋体" w:eastAsia="宋体" w:cs="宋体"/>
                <w:sz w:val="21"/>
                <w:szCs w:val="21"/>
              </w:rPr>
              <w:t>、</w:t>
            </w:r>
            <w:r>
              <w:rPr>
                <w:rFonts w:hint="eastAsia" w:ascii="宋体" w:hAnsi="宋体" w:eastAsia="宋体" w:cs="宋体"/>
                <w:sz w:val="21"/>
                <w:szCs w:val="21"/>
                <w:lang w:val="en-US" w:eastAsia="zh-CN"/>
              </w:rPr>
              <w:t>水胆</w:t>
            </w:r>
            <w:r>
              <w:rPr>
                <w:rFonts w:hint="eastAsia" w:ascii="宋体" w:hAnsi="宋体" w:eastAsia="宋体" w:cs="宋体"/>
                <w:sz w:val="21"/>
                <w:szCs w:val="21"/>
              </w:rPr>
              <w:t>、</w:t>
            </w:r>
            <w:r>
              <w:rPr>
                <w:rFonts w:hint="eastAsia" w:ascii="宋体" w:hAnsi="宋体" w:eastAsia="宋体" w:cs="宋体"/>
                <w:sz w:val="21"/>
                <w:szCs w:val="21"/>
                <w:lang w:val="en-US" w:eastAsia="zh-CN"/>
              </w:rPr>
              <w:t>PE管</w:t>
            </w:r>
            <w:r>
              <w:rPr>
                <w:rFonts w:hint="eastAsia" w:ascii="宋体" w:hAnsi="宋体" w:eastAsia="宋体" w:cs="宋体"/>
                <w:sz w:val="21"/>
                <w:szCs w:val="21"/>
              </w:rPr>
              <w:t>、</w:t>
            </w:r>
            <w:r>
              <w:rPr>
                <w:rFonts w:hint="eastAsia" w:ascii="宋体" w:hAnsi="宋体" w:eastAsia="宋体" w:cs="宋体"/>
                <w:sz w:val="21"/>
                <w:szCs w:val="21"/>
                <w:lang w:val="en-US" w:eastAsia="zh-CN"/>
              </w:rPr>
              <w:t>过滤网套</w:t>
            </w:r>
            <w:r>
              <w:rPr>
                <w:rFonts w:hint="eastAsia" w:ascii="宋体" w:hAnsi="宋体" w:eastAsia="宋体" w:cs="宋体"/>
                <w:sz w:val="21"/>
                <w:szCs w:val="21"/>
              </w:rPr>
              <w:t>、安全泄压阀、电磁阀、</w:t>
            </w:r>
            <w:r>
              <w:rPr>
                <w:rFonts w:hint="eastAsia" w:ascii="宋体" w:hAnsi="宋体" w:eastAsia="宋体" w:cs="宋体"/>
                <w:sz w:val="21"/>
                <w:szCs w:val="21"/>
                <w:lang w:val="en-US" w:eastAsia="zh-CN"/>
              </w:rPr>
              <w:t>过滤网嘴胶圈、</w:t>
            </w:r>
            <w:r>
              <w:rPr>
                <w:rFonts w:hint="eastAsia" w:ascii="宋体" w:hAnsi="宋体" w:eastAsia="宋体" w:cs="宋体"/>
                <w:sz w:val="21"/>
                <w:szCs w:val="21"/>
              </w:rPr>
              <w:t>压力桶进水接头、压力桶内胆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水龙头阀芯、水龙头陶瓷垫片、硅胶密封圈、水龙头阀芯胶圈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w:t>
            </w:r>
          </w:p>
        </w:tc>
        <w:tc>
          <w:tcPr>
            <w:tcW w:w="813" w:type="dxa"/>
            <w:vMerge w:val="continue"/>
            <w:noWrap w:val="0"/>
            <w:vAlign w:val="center"/>
          </w:tcPr>
          <w:p w14:paraId="52E9A66F">
            <w:pPr>
              <w:bidi w:val="0"/>
              <w:spacing w:line="240" w:lineRule="auto"/>
              <w:rPr>
                <w:rFonts w:hint="eastAsia"/>
              </w:rPr>
            </w:pPr>
          </w:p>
        </w:tc>
      </w:tr>
      <w:tr w14:paraId="7A4C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3" w:hRule="atLeast"/>
        </w:trPr>
        <w:tc>
          <w:tcPr>
            <w:tcW w:w="1464" w:type="dxa"/>
            <w:noWrap w:val="0"/>
            <w:vAlign w:val="center"/>
          </w:tcPr>
          <w:p w14:paraId="10B2D891">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过滤配置</w:t>
            </w:r>
          </w:p>
        </w:tc>
        <w:tc>
          <w:tcPr>
            <w:tcW w:w="8295" w:type="dxa"/>
            <w:noWrap w:val="0"/>
            <w:vAlign w:val="center"/>
          </w:tcPr>
          <w:p w14:paraId="522AE0A5">
            <w:pPr>
              <w:bidi w:val="0"/>
              <w:spacing w:line="240" w:lineRule="auto"/>
              <w:rPr>
                <w:rFonts w:hint="eastAsia" w:ascii="宋体" w:hAnsi="宋体" w:eastAsia="宋体" w:cs="宋体"/>
                <w:sz w:val="21"/>
                <w:szCs w:val="21"/>
              </w:rPr>
            </w:pPr>
            <w:r>
              <w:rPr>
                <w:rFonts w:hint="eastAsia" w:ascii="宋体" w:hAnsi="宋体" w:eastAsia="宋体" w:cs="宋体"/>
                <w:sz w:val="21"/>
                <w:szCs w:val="21"/>
              </w:rPr>
              <w:t>▲1、提供所投饮水机产品过滤系统要求：五级过滤系统（PP棉+颗粒活性炭+</w:t>
            </w:r>
            <w:r>
              <w:rPr>
                <w:rFonts w:hint="eastAsia" w:ascii="宋体" w:hAnsi="宋体" w:eastAsia="宋体" w:cs="宋体"/>
                <w:sz w:val="21"/>
                <w:szCs w:val="21"/>
                <w:lang w:val="en-US" w:eastAsia="zh-CN"/>
              </w:rPr>
              <w:t>炭</w:t>
            </w:r>
            <w:r>
              <w:rPr>
                <w:rFonts w:hint="eastAsia" w:ascii="宋体" w:hAnsi="宋体" w:eastAsia="宋体" w:cs="宋体"/>
                <w:sz w:val="21"/>
                <w:szCs w:val="21"/>
              </w:rPr>
              <w:t>棒+反渗透400G+</w:t>
            </w:r>
            <w:r>
              <w:rPr>
                <w:rFonts w:hint="eastAsia" w:ascii="宋体" w:hAnsi="宋体" w:eastAsia="宋体" w:cs="宋体"/>
                <w:sz w:val="21"/>
                <w:szCs w:val="21"/>
                <w:lang w:val="en-US" w:eastAsia="zh-CN"/>
              </w:rPr>
              <w:t>颗粒活性炭</w:t>
            </w:r>
            <w:r>
              <w:rPr>
                <w:rFonts w:hint="eastAsia" w:ascii="宋体" w:hAnsi="宋体" w:eastAsia="宋体" w:cs="宋体"/>
                <w:sz w:val="21"/>
                <w:szCs w:val="21"/>
              </w:rPr>
              <w:t>），紫外线功率</w:t>
            </w:r>
            <w:r>
              <w:rPr>
                <w:rFonts w:hint="eastAsia" w:ascii="宋体" w:hAnsi="宋体" w:eastAsia="宋体" w:cs="宋体"/>
                <w:sz w:val="21"/>
                <w:szCs w:val="21"/>
                <w:lang w:val="en-US" w:eastAsia="zh-CN"/>
              </w:rPr>
              <w:t>≥</w:t>
            </w:r>
            <w:r>
              <w:rPr>
                <w:rFonts w:hint="eastAsia" w:ascii="宋体" w:hAnsi="宋体" w:eastAsia="宋体" w:cs="宋体"/>
                <w:sz w:val="21"/>
                <w:szCs w:val="21"/>
              </w:rPr>
              <w:t>18W。</w:t>
            </w:r>
          </w:p>
          <w:p w14:paraId="0D20EF9C">
            <w:pPr>
              <w:bidi w:val="0"/>
              <w:spacing w:line="240" w:lineRule="auto"/>
              <w:rPr>
                <w:rFonts w:hint="eastAsia" w:ascii="宋体" w:hAnsi="宋体" w:eastAsia="宋体" w:cs="宋体"/>
                <w:sz w:val="21"/>
                <w:szCs w:val="21"/>
              </w:rPr>
            </w:pPr>
            <w:r>
              <w:rPr>
                <w:rFonts w:hint="eastAsia" w:ascii="宋体" w:hAnsi="宋体" w:eastAsia="宋体" w:cs="宋体"/>
                <w:sz w:val="21"/>
                <w:szCs w:val="21"/>
              </w:rPr>
              <w:t>▲2、提供所投饮水机产品配置压力桶</w:t>
            </w:r>
            <w:r>
              <w:rPr>
                <w:rFonts w:hint="eastAsia" w:ascii="宋体" w:hAnsi="宋体" w:eastAsia="宋体" w:cs="宋体"/>
                <w:sz w:val="21"/>
                <w:szCs w:val="21"/>
                <w:lang w:val="en-US" w:eastAsia="zh-CN"/>
              </w:rPr>
              <w:t>11G</w:t>
            </w:r>
            <w:r>
              <w:rPr>
                <w:rFonts w:hint="eastAsia" w:ascii="宋体" w:hAnsi="宋体" w:eastAsia="宋体" w:cs="宋体"/>
                <w:sz w:val="21"/>
                <w:szCs w:val="21"/>
              </w:rPr>
              <w:t>，净水流量</w:t>
            </w:r>
            <w:r>
              <w:rPr>
                <w:rFonts w:hint="eastAsia" w:ascii="宋体" w:hAnsi="宋体" w:eastAsia="宋体" w:cs="宋体"/>
                <w:sz w:val="21"/>
                <w:szCs w:val="21"/>
                <w:lang w:val="en-US" w:eastAsia="zh-CN"/>
              </w:rPr>
              <w:t>≥</w:t>
            </w:r>
            <w:r>
              <w:rPr>
                <w:rFonts w:hint="eastAsia" w:ascii="宋体" w:hAnsi="宋体" w:eastAsia="宋体" w:cs="宋体"/>
                <w:sz w:val="21"/>
                <w:szCs w:val="21"/>
              </w:rPr>
              <w:t>1.05L/Min，额定</w:t>
            </w:r>
            <w:r>
              <w:rPr>
                <w:rFonts w:hint="eastAsia" w:ascii="宋体" w:hAnsi="宋体" w:eastAsia="宋体" w:cs="宋体"/>
                <w:sz w:val="21"/>
                <w:szCs w:val="21"/>
                <w:lang w:val="en-US" w:eastAsia="zh-CN"/>
              </w:rPr>
              <w:t>总</w:t>
            </w:r>
            <w:r>
              <w:rPr>
                <w:rFonts w:hint="eastAsia" w:ascii="宋体" w:hAnsi="宋体" w:eastAsia="宋体" w:cs="宋体"/>
                <w:sz w:val="21"/>
                <w:szCs w:val="21"/>
              </w:rPr>
              <w:t>净水量</w:t>
            </w:r>
            <w:r>
              <w:rPr>
                <w:rFonts w:hint="eastAsia" w:ascii="宋体" w:hAnsi="宋体" w:eastAsia="宋体" w:cs="宋体"/>
                <w:sz w:val="21"/>
                <w:szCs w:val="21"/>
                <w:lang w:val="en-US" w:eastAsia="zh-CN"/>
              </w:rPr>
              <w:t>≥6m³</w:t>
            </w:r>
            <w:r>
              <w:rPr>
                <w:rFonts w:hint="eastAsia" w:ascii="宋体" w:hAnsi="宋体" w:eastAsia="宋体" w:cs="宋体"/>
                <w:sz w:val="21"/>
                <w:szCs w:val="21"/>
              </w:rPr>
              <w:t>。</w:t>
            </w:r>
          </w:p>
          <w:p w14:paraId="3CDDF55B">
            <w:pPr>
              <w:bidi w:val="0"/>
              <w:spacing w:line="240" w:lineRule="auto"/>
              <w:rPr>
                <w:rFonts w:hint="eastAsia" w:ascii="宋体" w:hAnsi="宋体" w:eastAsia="宋体" w:cs="宋体"/>
                <w:sz w:val="21"/>
                <w:szCs w:val="21"/>
              </w:rPr>
            </w:pPr>
            <w:r>
              <w:rPr>
                <w:rFonts w:hint="eastAsia" w:ascii="宋体" w:hAnsi="宋体" w:eastAsia="宋体" w:cs="宋体"/>
                <w:sz w:val="21"/>
                <w:szCs w:val="21"/>
              </w:rPr>
              <w:t>★3、提供所投饮水机产品出水水质符合：《生活饮用水水质处理器卫生安全与功能评价规范-反渗透处理装置》（2001）的要求。</w:t>
            </w:r>
          </w:p>
          <w:p w14:paraId="1B8A3ED3">
            <w:pPr>
              <w:bidi w:val="0"/>
              <w:spacing w:line="240" w:lineRule="auto"/>
              <w:rPr>
                <w:rFonts w:hint="eastAsia" w:ascii="宋体" w:hAnsi="宋体" w:eastAsia="宋体" w:cs="宋体"/>
                <w:sz w:val="21"/>
                <w:szCs w:val="21"/>
              </w:rPr>
            </w:pPr>
            <w:r>
              <w:rPr>
                <w:rFonts w:hint="eastAsia" w:ascii="宋体" w:hAnsi="宋体" w:eastAsia="宋体" w:cs="宋体"/>
                <w:sz w:val="21"/>
                <w:szCs w:val="21"/>
              </w:rPr>
              <w:t>上述（1-</w:t>
            </w:r>
            <w:r>
              <w:rPr>
                <w:rFonts w:hint="eastAsia" w:ascii="宋体" w:hAnsi="宋体" w:eastAsia="宋体" w:cs="宋体"/>
                <w:sz w:val="21"/>
                <w:szCs w:val="21"/>
                <w:lang w:val="en-US" w:eastAsia="zh-CN"/>
              </w:rPr>
              <w:t>3</w:t>
            </w:r>
            <w:r>
              <w:rPr>
                <w:rFonts w:hint="eastAsia" w:ascii="宋体" w:hAnsi="宋体" w:eastAsia="宋体" w:cs="宋体"/>
                <w:sz w:val="21"/>
                <w:szCs w:val="21"/>
              </w:rPr>
              <w:t>项）提供所投饮水机产品涉及饮用水卫生安全产品卫生许可批件</w:t>
            </w:r>
            <w:r>
              <w:rPr>
                <w:rFonts w:hint="eastAsia" w:ascii="宋体" w:hAnsi="宋体" w:eastAsia="宋体" w:cs="宋体"/>
                <w:sz w:val="21"/>
                <w:szCs w:val="21"/>
                <w:lang w:val="en-US" w:eastAsia="zh-CN"/>
              </w:rPr>
              <w:t>证明</w:t>
            </w:r>
          </w:p>
        </w:tc>
        <w:tc>
          <w:tcPr>
            <w:tcW w:w="813" w:type="dxa"/>
            <w:vMerge w:val="continue"/>
            <w:tcBorders>
              <w:bottom w:val="nil"/>
            </w:tcBorders>
            <w:noWrap w:val="0"/>
            <w:vAlign w:val="center"/>
          </w:tcPr>
          <w:p w14:paraId="0868DFE7">
            <w:pPr>
              <w:bidi w:val="0"/>
              <w:spacing w:line="240" w:lineRule="auto"/>
              <w:rPr>
                <w:rFonts w:hint="eastAsia"/>
              </w:rPr>
            </w:pPr>
          </w:p>
        </w:tc>
      </w:tr>
      <w:tr w14:paraId="620A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rPr>
        <w:tc>
          <w:tcPr>
            <w:tcW w:w="1464" w:type="dxa"/>
            <w:noWrap w:val="0"/>
            <w:vAlign w:val="center"/>
          </w:tcPr>
          <w:p w14:paraId="60BB68D5">
            <w:pPr>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节能技术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功能要求及</w:t>
            </w:r>
            <w:r>
              <w:rPr>
                <w:rFonts w:hint="eastAsia" w:ascii="宋体" w:hAnsi="宋体" w:eastAsia="宋体" w:cs="宋体"/>
                <w:sz w:val="21"/>
                <w:szCs w:val="21"/>
              </w:rPr>
              <w:t>安全技术</w:t>
            </w:r>
          </w:p>
        </w:tc>
        <w:tc>
          <w:tcPr>
            <w:tcW w:w="8295" w:type="dxa"/>
            <w:noWrap w:val="0"/>
            <w:vAlign w:val="center"/>
          </w:tcPr>
          <w:p w14:paraId="562643FB">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1.设备</w:t>
            </w:r>
            <w:r>
              <w:rPr>
                <w:rFonts w:hint="eastAsia" w:ascii="宋体" w:hAnsi="宋体" w:eastAsia="宋体" w:cs="宋体"/>
                <w:sz w:val="21"/>
                <w:szCs w:val="21"/>
              </w:rPr>
              <w:t>带有</w:t>
            </w:r>
            <w:r>
              <w:rPr>
                <w:rFonts w:hint="eastAsia" w:ascii="宋体" w:hAnsi="宋体" w:eastAsia="宋体" w:cs="宋体"/>
                <w:sz w:val="21"/>
                <w:szCs w:val="21"/>
                <w:lang w:val="en-US" w:eastAsia="zh-CN"/>
              </w:rPr>
              <w:t>防干烧</w:t>
            </w:r>
            <w:r>
              <w:rPr>
                <w:rFonts w:hint="eastAsia" w:ascii="宋体" w:hAnsi="宋体" w:eastAsia="宋体" w:cs="宋体"/>
                <w:sz w:val="21"/>
                <w:szCs w:val="21"/>
              </w:rPr>
              <w:t>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2A5B8CC9">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2.设备采用水电联动技术（提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36F3446F">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3.设备具有定时</w:t>
            </w:r>
            <w:r>
              <w:rPr>
                <w:rFonts w:hint="eastAsia" w:ascii="宋体" w:hAnsi="宋体" w:eastAsia="宋体" w:cs="宋体"/>
                <w:sz w:val="21"/>
                <w:szCs w:val="21"/>
              </w:rPr>
              <w:t>开关</w:t>
            </w:r>
            <w:r>
              <w:rPr>
                <w:rFonts w:hint="eastAsia" w:ascii="宋体" w:hAnsi="宋体" w:eastAsia="宋体" w:cs="宋体"/>
                <w:sz w:val="21"/>
                <w:szCs w:val="21"/>
                <w:lang w:val="en-US" w:eastAsia="zh-CN"/>
              </w:rPr>
              <w:t>功能，</w:t>
            </w:r>
            <w:r>
              <w:rPr>
                <w:rFonts w:hint="eastAsia" w:ascii="宋体" w:hAnsi="宋体" w:eastAsia="宋体" w:cs="宋体"/>
                <w:sz w:val="21"/>
                <w:szCs w:val="21"/>
              </w:rPr>
              <w:t>符合 GB/T14536.8-2010，GB/T14536.1-2008标准，提供带有CMA、ilac-MRA或CNAS的第三方检测机构出具的检测报告</w:t>
            </w:r>
            <w:r>
              <w:rPr>
                <w:rFonts w:hint="eastAsia" w:ascii="宋体" w:hAnsi="宋体" w:eastAsia="宋体" w:cs="宋体"/>
                <w:sz w:val="21"/>
                <w:szCs w:val="21"/>
                <w:lang w:eastAsia="zh-CN"/>
              </w:rPr>
              <w:t>；</w:t>
            </w:r>
          </w:p>
          <w:p w14:paraId="7988E044">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4.具有防乱设置保护措施，设备采用遥控控制（提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701E77FB">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设备具备高温消毒功能（提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2492F080">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设备具有隔夜水排空功能，</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01D76F4A">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7.设备</w:t>
            </w:r>
            <w:r>
              <w:rPr>
                <w:rFonts w:hint="eastAsia" w:ascii="宋体" w:hAnsi="宋体" w:eastAsia="宋体" w:cs="宋体"/>
                <w:sz w:val="21"/>
                <w:szCs w:val="21"/>
              </w:rPr>
              <w:t>带有</w:t>
            </w:r>
            <w:r>
              <w:rPr>
                <w:rFonts w:hint="eastAsia" w:ascii="宋体" w:hAnsi="宋体" w:eastAsia="宋体" w:cs="宋体"/>
                <w:sz w:val="21"/>
                <w:szCs w:val="21"/>
                <w:lang w:val="en-US" w:eastAsia="zh-CN"/>
              </w:rPr>
              <w:t>漏水保护</w:t>
            </w:r>
            <w:r>
              <w:rPr>
                <w:rFonts w:hint="eastAsia" w:ascii="宋体" w:hAnsi="宋体" w:eastAsia="宋体" w:cs="宋体"/>
                <w:sz w:val="21"/>
                <w:szCs w:val="21"/>
              </w:rPr>
              <w:t>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22AEC2EF">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设备具有</w:t>
            </w:r>
            <w:r>
              <w:rPr>
                <w:rFonts w:hint="eastAsia" w:ascii="宋体" w:hAnsi="宋体" w:eastAsia="宋体" w:cs="宋体"/>
                <w:sz w:val="21"/>
                <w:szCs w:val="21"/>
                <w:lang w:val="en-US" w:eastAsia="zh-CN"/>
              </w:rPr>
              <w:t>TDS值显示功能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3B2CB850">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紫外线杀菌效率≥99</w:t>
            </w:r>
            <w:r>
              <w:rPr>
                <w:rFonts w:hint="eastAsia" w:ascii="宋体" w:hAnsi="宋体" w:eastAsia="宋体" w:cs="宋体"/>
                <w:sz w:val="21"/>
                <w:szCs w:val="21"/>
                <w:lang w:val="en-US" w:eastAsia="zh-CN"/>
              </w:rPr>
              <w:t>.5</w:t>
            </w:r>
            <w:r>
              <w:rPr>
                <w:rFonts w:hint="eastAsia" w:ascii="宋体" w:hAnsi="宋体" w:eastAsia="宋体" w:cs="宋体"/>
                <w:sz w:val="21"/>
                <w:szCs w:val="21"/>
              </w:rPr>
              <w:t>%，提供第三方检测报告，送检申请单位必须与饮水机生产及制造单位名称一致。</w:t>
            </w:r>
          </w:p>
          <w:p w14:paraId="5B97DE02">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设备具有滤芯更换提醒功能。</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04F4A290">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11.</w:t>
            </w:r>
            <w:r>
              <w:rPr>
                <w:rFonts w:hint="eastAsia" w:ascii="宋体" w:hAnsi="宋体" w:eastAsia="宋体" w:cs="宋体"/>
                <w:sz w:val="21"/>
                <w:szCs w:val="21"/>
              </w:rPr>
              <w:t>设备</w:t>
            </w:r>
            <w:r>
              <w:rPr>
                <w:rFonts w:hint="eastAsia" w:ascii="宋体" w:hAnsi="宋体" w:eastAsia="宋体" w:cs="宋体"/>
                <w:sz w:val="21"/>
                <w:szCs w:val="21"/>
                <w:lang w:val="en-US" w:eastAsia="zh-CN"/>
              </w:rPr>
              <w:t>采用</w:t>
            </w:r>
            <w:r>
              <w:rPr>
                <w:rFonts w:hint="eastAsia" w:ascii="宋体" w:hAnsi="宋体" w:eastAsia="宋体" w:cs="宋体"/>
                <w:sz w:val="21"/>
                <w:szCs w:val="21"/>
              </w:rPr>
              <w:t>4G</w:t>
            </w:r>
            <w:r>
              <w:rPr>
                <w:rFonts w:hint="eastAsia" w:ascii="宋体" w:hAnsi="宋体" w:eastAsia="宋体" w:cs="宋体"/>
                <w:sz w:val="21"/>
                <w:szCs w:val="21"/>
                <w:lang w:val="en-US" w:eastAsia="zh-CN"/>
              </w:rPr>
              <w:t>物联网</w:t>
            </w:r>
            <w:r>
              <w:rPr>
                <w:rFonts w:hint="eastAsia" w:ascii="宋体" w:hAnsi="宋体" w:eastAsia="宋体" w:cs="宋体"/>
                <w:sz w:val="21"/>
                <w:szCs w:val="21"/>
              </w:rPr>
              <w:t>模块,显示器上显示联网状态;具备增加扩展远程显示设备运行状况、维保记录、实时水温,远程一键式开关机、锁机、远程设置设备工作参数、开关机时间、过滤自冲洗、监控水位、监控原水TDS值、净水TDS值,累计流量,滤芯更换提醒、实时推送设备故障提醒。</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428B8466">
            <w:pPr>
              <w:bidi w:val="0"/>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w:t>
            </w:r>
            <w:r>
              <w:rPr>
                <w:rFonts w:hint="eastAsia" w:ascii="宋体" w:hAnsi="宋体" w:eastAsia="宋体" w:cs="宋体"/>
                <w:sz w:val="21"/>
                <w:szCs w:val="21"/>
              </w:rPr>
              <w:t>热交换热能回收装置：采用热交换器，开水物理降温产生温水，充分利用热传递原理，节约加热时间低能耗，</w:t>
            </w:r>
            <w:r>
              <w:rPr>
                <w:rFonts w:hint="eastAsia" w:ascii="宋体" w:hAnsi="宋体" w:eastAsia="宋体" w:cs="宋体"/>
                <w:sz w:val="21"/>
                <w:szCs w:val="21"/>
                <w:lang w:val="en-US" w:eastAsia="zh-CN"/>
              </w:rPr>
              <w:t>节能</w:t>
            </w:r>
            <w:r>
              <w:rPr>
                <w:rFonts w:hint="eastAsia" w:ascii="宋体" w:hAnsi="宋体" w:eastAsia="宋体" w:cs="宋体"/>
                <w:sz w:val="21"/>
                <w:szCs w:val="21"/>
              </w:rPr>
              <w:t>达</w:t>
            </w:r>
            <w:r>
              <w:rPr>
                <w:rFonts w:hint="eastAsia" w:ascii="宋体" w:hAnsi="宋体" w:eastAsia="宋体" w:cs="宋体"/>
                <w:sz w:val="21"/>
                <w:szCs w:val="21"/>
                <w:lang w:val="en-US" w:eastAsia="zh-CN"/>
              </w:rPr>
              <w:t>80</w:t>
            </w:r>
            <w:r>
              <w:rPr>
                <w:rFonts w:hint="eastAsia" w:ascii="宋体" w:hAnsi="宋体" w:eastAsia="宋体" w:cs="宋体"/>
                <w:sz w:val="21"/>
                <w:szCs w:val="21"/>
              </w:rPr>
              <w:t>%，符合国家节能减排的要求。</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3F6AAAA2">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13.设备滤芯采用防伪标贴，滤芯标贴带有NFC感应防伪（提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498B6CE7">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14.设备具有防超温、防缺水、防漏电、防开盖投毒、防蒸汽烫伤、防溢水等安全防护。（提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70C2C79B">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15.水槽具有接水防溅结构，防止取水时烫伤。（提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2865E38B">
            <w:pPr>
              <w:bidi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16.设备采用奥氏体型不锈钢316不锈钢材质及耐腐蚀性应符合GB/T4240-2009及GB/T39637-2020要求（提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01B0A724">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17.设备</w:t>
            </w:r>
            <w:r>
              <w:rPr>
                <w:rFonts w:hint="eastAsia" w:ascii="宋体" w:hAnsi="宋体" w:eastAsia="宋体" w:cs="宋体"/>
                <w:sz w:val="21"/>
                <w:szCs w:val="21"/>
              </w:rPr>
              <w:t>可变频控制</w:t>
            </w:r>
            <w:r>
              <w:rPr>
                <w:rFonts w:hint="eastAsia" w:ascii="宋体" w:hAnsi="宋体" w:eastAsia="宋体" w:cs="宋体"/>
                <w:sz w:val="21"/>
                <w:szCs w:val="21"/>
                <w:lang w:eastAsia="zh-CN"/>
              </w:rPr>
              <w:t>，设备可以通过微电脑控制发热管功率，更加节能</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0A0F02D5">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18.设备采用低压空气驱动减噪增压泵技术，将进水的压力递增加到一定的压力并同时达到一定的流量，从而满足了膜制水的要求，同时具有降噪及减震功能（提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7570B3B3">
            <w:pPr>
              <w:bidi w:val="0"/>
              <w:spacing w:line="240" w:lineRule="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19.设备符合</w:t>
            </w:r>
            <w:r>
              <w:rPr>
                <w:rFonts w:hint="eastAsia" w:ascii="宋体" w:hAnsi="宋体" w:eastAsia="宋体" w:cs="宋体"/>
                <w:sz w:val="21"/>
                <w:szCs w:val="21"/>
              </w:rPr>
              <w:t>耐腐蚀试验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符合GB∕T 10125-2021 要求（提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6AC8EE27">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20.</w:t>
            </w:r>
            <w:r>
              <w:rPr>
                <w:rFonts w:hint="eastAsia" w:ascii="宋体" w:hAnsi="宋体" w:eastAsia="宋体" w:cs="宋体"/>
                <w:sz w:val="21"/>
                <w:szCs w:val="21"/>
              </w:rPr>
              <w:t>滤芯带有阻垢功能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2E6A577D">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21.设备具备水嘴防护功能</w:t>
            </w:r>
            <w:r>
              <w:rPr>
                <w:rFonts w:hint="eastAsia" w:ascii="宋体" w:hAnsi="宋体" w:eastAsia="宋体" w:cs="宋体"/>
                <w:sz w:val="21"/>
                <w:szCs w:val="21"/>
                <w:lang w:eastAsia="zh-CN"/>
              </w:rPr>
              <w:t>，防止出水飞溅喷溅、防止烫伤、防止取水时的二次污染；出水嘴隔热、防尘</w:t>
            </w:r>
            <w:r>
              <w:rPr>
                <w:rFonts w:hint="eastAsia" w:ascii="宋体" w:hAnsi="宋体" w:eastAsia="宋体" w:cs="宋体"/>
                <w:sz w:val="21"/>
                <w:szCs w:val="21"/>
                <w:lang w:val="en-US" w:eastAsia="zh-CN"/>
              </w:rPr>
              <w:t>（提</w:t>
            </w:r>
            <w:r>
              <w:rPr>
                <w:rFonts w:hint="eastAsia" w:ascii="宋体" w:hAnsi="宋体" w:eastAsia="宋体" w:cs="宋体"/>
                <w:sz w:val="21"/>
                <w:szCs w:val="21"/>
              </w:rPr>
              <w:t>供国家相关行政部门或第三方有资质的检测机构出具的</w:t>
            </w:r>
            <w:r>
              <w:rPr>
                <w:rFonts w:hint="eastAsia" w:ascii="宋体" w:hAnsi="宋体" w:eastAsia="宋体" w:cs="宋体"/>
                <w:sz w:val="21"/>
                <w:szCs w:val="21"/>
                <w:lang w:val="en-US" w:eastAsia="zh-CN"/>
              </w:rPr>
              <w:t>证明文件；</w:t>
            </w:r>
          </w:p>
          <w:p w14:paraId="359C0946">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智能水控系统，水不开则不出水，不反复加热。</w:t>
            </w:r>
          </w:p>
          <w:p w14:paraId="4BA0989D">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出水水温可调控到40℃±5℃范围中的某一温度。</w:t>
            </w:r>
          </w:p>
          <w:p w14:paraId="44B9FA62">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设备外表应平整光滑，其易触及的零部件棱边和尖角应圆滑或加以防护。</w:t>
            </w:r>
          </w:p>
          <w:p w14:paraId="71E0DAC7">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防触电I类、防护等级IP44。</w:t>
            </w:r>
          </w:p>
          <w:p w14:paraId="16A5BC22">
            <w:pPr>
              <w:spacing w:before="4" w:line="240" w:lineRule="auto"/>
              <w:ind w:left="113" w:firstLine="7"/>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kern w:val="0"/>
                <w:sz w:val="21"/>
                <w:szCs w:val="21"/>
                <w:lang w:val="en-US" w:eastAsia="zh-CN"/>
              </w:rPr>
              <w:t>备注：</w:t>
            </w:r>
            <w:bookmarkStart w:id="91" w:name="OLE_LINK2"/>
            <w:r>
              <w:rPr>
                <w:rFonts w:hint="eastAsia" w:ascii="宋体" w:hAnsi="宋体" w:eastAsia="宋体" w:cs="宋体"/>
                <w:b/>
                <w:bCs/>
                <w:kern w:val="0"/>
                <w:sz w:val="21"/>
                <w:szCs w:val="21"/>
                <w:lang w:val="en-US" w:eastAsia="zh-CN"/>
              </w:rPr>
              <w:t>1、</w:t>
            </w:r>
            <w:r>
              <w:rPr>
                <w:rFonts w:hint="eastAsia" w:ascii="宋体" w:hAnsi="宋体" w:eastAsia="宋体" w:cs="宋体"/>
                <w:b/>
                <w:bCs w:val="0"/>
                <w:color w:val="000000"/>
                <w:kern w:val="2"/>
                <w:sz w:val="21"/>
                <w:szCs w:val="21"/>
                <w:lang w:val="en-US" w:eastAsia="zh-CN" w:bidi="ar-SA"/>
              </w:rPr>
              <w:t>采购时间紧要求现货，投标人具备本地售后服务实力，并提供所投产品彩页，宣传页，彩图，同样产品实物，要求有网上店铺可查看对比作为参考，附网上推广内容实图，京东、天猫或自营店、旗舰店，政采云，网址截图证实响应招标文件，若投标单位上述资料均无法证实其真实性的，其投标文件将视为无效投标。</w:t>
            </w:r>
          </w:p>
          <w:p w14:paraId="39DEEC3E">
            <w:pPr>
              <w:bidi w:val="0"/>
              <w:spacing w:line="240" w:lineRule="auto"/>
              <w:rPr>
                <w:rFonts w:hint="eastAsia" w:ascii="宋体" w:hAnsi="宋体" w:eastAsia="宋体" w:cs="宋体"/>
                <w:sz w:val="21"/>
                <w:szCs w:val="21"/>
              </w:rPr>
            </w:pPr>
            <w:r>
              <w:rPr>
                <w:rFonts w:hint="eastAsia" w:ascii="宋体" w:hAnsi="宋体" w:eastAsia="宋体" w:cs="宋体"/>
                <w:b/>
                <w:bCs w:val="0"/>
                <w:color w:val="000000"/>
                <w:kern w:val="2"/>
                <w:sz w:val="21"/>
                <w:szCs w:val="21"/>
                <w:lang w:val="en-US" w:eastAsia="zh-CN" w:bidi="ar-SA"/>
              </w:rPr>
              <w:t>2、预中标人应在2日内向采购人提供样品（机器具备匹配无接触式智能感应水杯功能，饮水数据可视，水杯及芯片耐高温消毒现场测试，配置相匹配尺寸11*12CM的专用杯架）并安装匹配试用，智慧数据显示与上传速度，经查验完全响应后发中标通知书签订供货合同。如未按要求提供样品或提供的样品不完全满足招标文件参数要求的按废标处理</w:t>
            </w:r>
            <w:bookmarkEnd w:id="91"/>
            <w:r>
              <w:rPr>
                <w:rFonts w:hint="eastAsia" w:ascii="宋体" w:hAnsi="宋体" w:eastAsia="宋体" w:cs="宋体"/>
                <w:b/>
                <w:bCs w:val="0"/>
                <w:color w:val="000000"/>
                <w:kern w:val="2"/>
                <w:sz w:val="21"/>
                <w:szCs w:val="21"/>
                <w:lang w:val="en-US" w:eastAsia="zh-CN" w:bidi="ar-SA"/>
              </w:rPr>
              <w:t>。</w:t>
            </w:r>
          </w:p>
        </w:tc>
        <w:tc>
          <w:tcPr>
            <w:tcW w:w="813" w:type="dxa"/>
            <w:tcBorders>
              <w:top w:val="nil"/>
            </w:tcBorders>
            <w:noWrap w:val="0"/>
            <w:vAlign w:val="center"/>
          </w:tcPr>
          <w:p w14:paraId="53A71F5B">
            <w:pPr>
              <w:bidi w:val="0"/>
              <w:spacing w:line="240" w:lineRule="auto"/>
              <w:rPr>
                <w:rFonts w:hint="eastAsia" w:ascii="宋体" w:hAnsi="宋体" w:eastAsia="宋体" w:cs="宋体"/>
                <w:b/>
                <w:bCs w:val="0"/>
                <w:color w:val="000000"/>
                <w:kern w:val="2"/>
                <w:sz w:val="24"/>
                <w:szCs w:val="24"/>
                <w:lang w:val="en-US" w:eastAsia="zh-CN" w:bidi="ar-SA"/>
              </w:rPr>
            </w:pPr>
          </w:p>
        </w:tc>
      </w:tr>
    </w:tbl>
    <w:p w14:paraId="159F027C">
      <w:pPr>
        <w:pStyle w:val="4"/>
        <w:bidi w:val="0"/>
        <w:rPr>
          <w:rFonts w:hint="eastAsia"/>
          <w:lang w:val="en-US" w:eastAsia="zh-CN"/>
        </w:rPr>
      </w:pPr>
      <w:r>
        <w:rPr>
          <w:rFonts w:hint="eastAsia"/>
          <w:lang w:val="en-US" w:eastAsia="zh-CN"/>
        </w:rPr>
        <w:br w:type="page"/>
      </w:r>
    </w:p>
    <w:p w14:paraId="6DF31811">
      <w:pPr>
        <w:pStyle w:val="4"/>
        <w:bidi w:val="0"/>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二、食堂烹饪专用直饮水系统一套</w:t>
      </w:r>
    </w:p>
    <w:tbl>
      <w:tblPr>
        <w:tblStyle w:val="210"/>
        <w:tblpPr w:leftFromText="180" w:rightFromText="180" w:vertAnchor="text" w:horzAnchor="page" w:tblpX="515" w:tblpY="329"/>
        <w:tblOverlap w:val="never"/>
        <w:tblW w:w="104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2"/>
        <w:gridCol w:w="976"/>
        <w:gridCol w:w="8270"/>
        <w:gridCol w:w="710"/>
      </w:tblGrid>
      <w:tr w14:paraId="0D368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2" w:hRule="atLeast"/>
        </w:trPr>
        <w:tc>
          <w:tcPr>
            <w:tcW w:w="542" w:type="dxa"/>
            <w:noWrap w:val="0"/>
            <w:vAlign w:val="top"/>
          </w:tcPr>
          <w:p w14:paraId="23F34E76">
            <w:pPr>
              <w:spacing w:line="240" w:lineRule="auto"/>
              <w:rPr>
                <w:rFonts w:hint="eastAsia" w:ascii="宋体" w:hAnsi="宋体" w:eastAsia="宋体" w:cs="宋体"/>
                <w:sz w:val="21"/>
                <w:szCs w:val="21"/>
              </w:rPr>
            </w:pPr>
          </w:p>
          <w:p w14:paraId="31F6760C">
            <w:pPr>
              <w:spacing w:line="240" w:lineRule="auto"/>
              <w:rPr>
                <w:rFonts w:hint="eastAsia" w:ascii="宋体" w:hAnsi="宋体" w:eastAsia="宋体" w:cs="宋体"/>
                <w:sz w:val="21"/>
                <w:szCs w:val="21"/>
              </w:rPr>
            </w:pPr>
          </w:p>
          <w:p w14:paraId="0A7F67E0">
            <w:pPr>
              <w:spacing w:line="240" w:lineRule="auto"/>
              <w:rPr>
                <w:rFonts w:hint="eastAsia" w:ascii="宋体" w:hAnsi="宋体" w:eastAsia="宋体" w:cs="宋体"/>
                <w:sz w:val="21"/>
                <w:szCs w:val="21"/>
              </w:rPr>
            </w:pPr>
          </w:p>
          <w:p w14:paraId="7179FC41">
            <w:pPr>
              <w:spacing w:line="240" w:lineRule="auto"/>
              <w:rPr>
                <w:rFonts w:hint="eastAsia" w:ascii="宋体" w:hAnsi="宋体" w:eastAsia="宋体" w:cs="宋体"/>
                <w:sz w:val="21"/>
                <w:szCs w:val="21"/>
              </w:rPr>
            </w:pPr>
          </w:p>
          <w:p w14:paraId="30AB5F9D">
            <w:pPr>
              <w:spacing w:line="240" w:lineRule="auto"/>
              <w:rPr>
                <w:rFonts w:hint="eastAsia" w:ascii="宋体" w:hAnsi="宋体" w:eastAsia="宋体" w:cs="宋体"/>
                <w:sz w:val="21"/>
                <w:szCs w:val="21"/>
              </w:rPr>
            </w:pPr>
          </w:p>
          <w:p w14:paraId="080218C1">
            <w:pPr>
              <w:spacing w:line="240" w:lineRule="auto"/>
              <w:rPr>
                <w:rFonts w:hint="eastAsia" w:ascii="宋体" w:hAnsi="宋体" w:eastAsia="宋体" w:cs="宋体"/>
                <w:sz w:val="21"/>
                <w:szCs w:val="21"/>
              </w:rPr>
            </w:pPr>
          </w:p>
          <w:p w14:paraId="31FEB96B">
            <w:pPr>
              <w:spacing w:line="240" w:lineRule="auto"/>
              <w:rPr>
                <w:rFonts w:hint="eastAsia" w:ascii="宋体" w:hAnsi="宋体" w:eastAsia="宋体" w:cs="宋体"/>
                <w:sz w:val="21"/>
                <w:szCs w:val="21"/>
              </w:rPr>
            </w:pPr>
          </w:p>
          <w:p w14:paraId="1072A5EB">
            <w:pPr>
              <w:spacing w:line="240" w:lineRule="auto"/>
              <w:rPr>
                <w:rFonts w:hint="eastAsia" w:ascii="宋体" w:hAnsi="宋体" w:eastAsia="宋体" w:cs="宋体"/>
                <w:sz w:val="21"/>
                <w:szCs w:val="21"/>
              </w:rPr>
            </w:pPr>
          </w:p>
          <w:p w14:paraId="601FE473">
            <w:pPr>
              <w:spacing w:line="240" w:lineRule="auto"/>
              <w:rPr>
                <w:rFonts w:hint="eastAsia" w:ascii="宋体" w:hAnsi="宋体" w:eastAsia="宋体" w:cs="宋体"/>
                <w:sz w:val="21"/>
                <w:szCs w:val="21"/>
              </w:rPr>
            </w:pPr>
          </w:p>
          <w:p w14:paraId="644E6997">
            <w:pPr>
              <w:spacing w:line="240" w:lineRule="auto"/>
              <w:rPr>
                <w:rFonts w:hint="eastAsia" w:ascii="宋体" w:hAnsi="宋体" w:eastAsia="宋体" w:cs="宋体"/>
                <w:sz w:val="21"/>
                <w:szCs w:val="21"/>
              </w:rPr>
            </w:pPr>
          </w:p>
          <w:p w14:paraId="4E39EC31">
            <w:pPr>
              <w:spacing w:line="240" w:lineRule="auto"/>
              <w:rPr>
                <w:rFonts w:hint="eastAsia" w:ascii="宋体" w:hAnsi="宋体" w:eastAsia="宋体" w:cs="宋体"/>
                <w:sz w:val="21"/>
                <w:szCs w:val="21"/>
              </w:rPr>
            </w:pPr>
          </w:p>
          <w:p w14:paraId="79461194">
            <w:pPr>
              <w:spacing w:line="240" w:lineRule="auto"/>
              <w:rPr>
                <w:rFonts w:hint="eastAsia" w:ascii="宋体" w:hAnsi="宋体" w:eastAsia="宋体" w:cs="宋体"/>
                <w:sz w:val="21"/>
                <w:szCs w:val="21"/>
              </w:rPr>
            </w:pPr>
          </w:p>
          <w:p w14:paraId="380BB4ED">
            <w:pPr>
              <w:spacing w:line="240" w:lineRule="auto"/>
              <w:rPr>
                <w:rFonts w:hint="eastAsia" w:ascii="宋体" w:hAnsi="宋体" w:eastAsia="宋体" w:cs="宋体"/>
                <w:sz w:val="21"/>
                <w:szCs w:val="21"/>
              </w:rPr>
            </w:pPr>
          </w:p>
          <w:p w14:paraId="3A4BB245">
            <w:pPr>
              <w:spacing w:line="240" w:lineRule="auto"/>
              <w:rPr>
                <w:rFonts w:hint="eastAsia" w:ascii="宋体" w:hAnsi="宋体" w:eastAsia="宋体" w:cs="宋体"/>
                <w:sz w:val="21"/>
                <w:szCs w:val="21"/>
              </w:rPr>
            </w:pPr>
          </w:p>
          <w:p w14:paraId="4D1C2512">
            <w:pPr>
              <w:spacing w:line="240" w:lineRule="auto"/>
              <w:rPr>
                <w:rFonts w:hint="eastAsia" w:ascii="宋体" w:hAnsi="宋体" w:eastAsia="宋体" w:cs="宋体"/>
                <w:sz w:val="21"/>
                <w:szCs w:val="21"/>
              </w:rPr>
            </w:pPr>
          </w:p>
          <w:p w14:paraId="6DC198FF">
            <w:pPr>
              <w:spacing w:line="240" w:lineRule="auto"/>
              <w:rPr>
                <w:rFonts w:hint="eastAsia" w:ascii="宋体" w:hAnsi="宋体" w:eastAsia="宋体" w:cs="宋体"/>
                <w:sz w:val="21"/>
                <w:szCs w:val="21"/>
              </w:rPr>
            </w:pPr>
          </w:p>
          <w:p w14:paraId="2CDD4E6E">
            <w:pPr>
              <w:spacing w:line="240" w:lineRule="auto"/>
              <w:rPr>
                <w:rFonts w:hint="eastAsia" w:ascii="宋体" w:hAnsi="宋体" w:eastAsia="宋体" w:cs="宋体"/>
                <w:sz w:val="21"/>
                <w:szCs w:val="21"/>
              </w:rPr>
            </w:pPr>
          </w:p>
          <w:p w14:paraId="4C1AFDB3">
            <w:pPr>
              <w:spacing w:before="75" w:line="240" w:lineRule="auto"/>
              <w:ind w:left="232"/>
              <w:rPr>
                <w:rFonts w:hint="eastAsia" w:ascii="宋体" w:hAnsi="宋体" w:eastAsia="宋体" w:cs="宋体"/>
                <w:sz w:val="21"/>
                <w:szCs w:val="21"/>
              </w:rPr>
            </w:pPr>
            <w:r>
              <w:rPr>
                <w:rFonts w:hint="eastAsia" w:ascii="宋体" w:hAnsi="宋体" w:eastAsia="宋体" w:cs="宋体"/>
                <w:sz w:val="21"/>
                <w:szCs w:val="21"/>
              </w:rPr>
              <w:t>2</w:t>
            </w:r>
          </w:p>
        </w:tc>
        <w:tc>
          <w:tcPr>
            <w:tcW w:w="976" w:type="dxa"/>
            <w:noWrap w:val="0"/>
            <w:vAlign w:val="top"/>
          </w:tcPr>
          <w:p w14:paraId="4F9DBA25">
            <w:pPr>
              <w:spacing w:line="240" w:lineRule="auto"/>
              <w:rPr>
                <w:rFonts w:hint="eastAsia" w:ascii="宋体" w:hAnsi="宋体" w:eastAsia="宋体" w:cs="宋体"/>
                <w:sz w:val="21"/>
                <w:szCs w:val="21"/>
              </w:rPr>
            </w:pPr>
          </w:p>
          <w:p w14:paraId="4ED7EAE0">
            <w:pPr>
              <w:spacing w:line="240" w:lineRule="auto"/>
              <w:rPr>
                <w:rFonts w:hint="eastAsia" w:ascii="宋体" w:hAnsi="宋体" w:eastAsia="宋体" w:cs="宋体"/>
                <w:sz w:val="21"/>
                <w:szCs w:val="21"/>
              </w:rPr>
            </w:pPr>
          </w:p>
          <w:p w14:paraId="2B5CEE7A">
            <w:pPr>
              <w:spacing w:line="240" w:lineRule="auto"/>
              <w:rPr>
                <w:rFonts w:hint="eastAsia" w:ascii="宋体" w:hAnsi="宋体" w:eastAsia="宋体" w:cs="宋体"/>
                <w:sz w:val="21"/>
                <w:szCs w:val="21"/>
              </w:rPr>
            </w:pPr>
          </w:p>
          <w:p w14:paraId="286AB7CA">
            <w:pPr>
              <w:spacing w:line="240" w:lineRule="auto"/>
              <w:rPr>
                <w:rFonts w:hint="eastAsia" w:ascii="宋体" w:hAnsi="宋体" w:eastAsia="宋体" w:cs="宋体"/>
                <w:sz w:val="21"/>
                <w:szCs w:val="21"/>
              </w:rPr>
            </w:pPr>
          </w:p>
          <w:p w14:paraId="0F6DE65C">
            <w:pPr>
              <w:spacing w:line="240" w:lineRule="auto"/>
              <w:rPr>
                <w:rFonts w:hint="eastAsia" w:ascii="宋体" w:hAnsi="宋体" w:eastAsia="宋体" w:cs="宋体"/>
                <w:sz w:val="21"/>
                <w:szCs w:val="21"/>
              </w:rPr>
            </w:pPr>
          </w:p>
          <w:p w14:paraId="59304C0E">
            <w:pPr>
              <w:spacing w:line="240" w:lineRule="auto"/>
              <w:rPr>
                <w:rFonts w:hint="eastAsia" w:ascii="宋体" w:hAnsi="宋体" w:eastAsia="宋体" w:cs="宋体"/>
                <w:sz w:val="21"/>
                <w:szCs w:val="21"/>
              </w:rPr>
            </w:pPr>
          </w:p>
          <w:p w14:paraId="355A1A75">
            <w:pPr>
              <w:spacing w:line="240" w:lineRule="auto"/>
              <w:rPr>
                <w:rFonts w:hint="eastAsia" w:ascii="宋体" w:hAnsi="宋体" w:eastAsia="宋体" w:cs="宋体"/>
                <w:sz w:val="21"/>
                <w:szCs w:val="21"/>
              </w:rPr>
            </w:pPr>
          </w:p>
          <w:p w14:paraId="18C1B089">
            <w:pPr>
              <w:spacing w:line="240" w:lineRule="auto"/>
              <w:rPr>
                <w:rFonts w:hint="eastAsia" w:ascii="宋体" w:hAnsi="宋体" w:eastAsia="宋体" w:cs="宋体"/>
                <w:sz w:val="21"/>
                <w:szCs w:val="21"/>
              </w:rPr>
            </w:pPr>
          </w:p>
          <w:p w14:paraId="409B6CCE">
            <w:pPr>
              <w:spacing w:line="240" w:lineRule="auto"/>
              <w:rPr>
                <w:rFonts w:hint="eastAsia" w:ascii="宋体" w:hAnsi="宋体" w:eastAsia="宋体" w:cs="宋体"/>
                <w:sz w:val="21"/>
                <w:szCs w:val="21"/>
              </w:rPr>
            </w:pPr>
          </w:p>
          <w:p w14:paraId="420A6B2B">
            <w:pPr>
              <w:spacing w:line="240" w:lineRule="auto"/>
              <w:rPr>
                <w:rFonts w:hint="eastAsia" w:ascii="宋体" w:hAnsi="宋体" w:eastAsia="宋体" w:cs="宋体"/>
                <w:sz w:val="21"/>
                <w:szCs w:val="21"/>
              </w:rPr>
            </w:pPr>
          </w:p>
          <w:p w14:paraId="0879F29C">
            <w:pPr>
              <w:spacing w:line="240" w:lineRule="auto"/>
              <w:rPr>
                <w:rFonts w:hint="eastAsia" w:ascii="宋体" w:hAnsi="宋体" w:eastAsia="宋体" w:cs="宋体"/>
                <w:sz w:val="21"/>
                <w:szCs w:val="21"/>
              </w:rPr>
            </w:pPr>
          </w:p>
          <w:p w14:paraId="23AEF5B5">
            <w:pPr>
              <w:spacing w:line="240" w:lineRule="auto"/>
              <w:rPr>
                <w:rFonts w:hint="eastAsia" w:ascii="宋体" w:hAnsi="宋体" w:eastAsia="宋体" w:cs="宋体"/>
                <w:sz w:val="21"/>
                <w:szCs w:val="21"/>
              </w:rPr>
            </w:pPr>
          </w:p>
          <w:p w14:paraId="65427700">
            <w:pPr>
              <w:spacing w:line="240" w:lineRule="auto"/>
              <w:rPr>
                <w:rFonts w:hint="eastAsia" w:ascii="宋体" w:hAnsi="宋体" w:eastAsia="宋体" w:cs="宋体"/>
                <w:sz w:val="21"/>
                <w:szCs w:val="21"/>
              </w:rPr>
            </w:pPr>
          </w:p>
          <w:p w14:paraId="6396DD44">
            <w:pPr>
              <w:spacing w:line="240" w:lineRule="auto"/>
              <w:rPr>
                <w:rFonts w:hint="eastAsia" w:ascii="宋体" w:hAnsi="宋体" w:eastAsia="宋体" w:cs="宋体"/>
                <w:sz w:val="21"/>
                <w:szCs w:val="21"/>
              </w:rPr>
            </w:pPr>
          </w:p>
          <w:p w14:paraId="7AC79626">
            <w:pPr>
              <w:spacing w:line="240" w:lineRule="auto"/>
              <w:rPr>
                <w:rFonts w:hint="eastAsia" w:ascii="宋体" w:hAnsi="宋体" w:eastAsia="宋体" w:cs="宋体"/>
                <w:sz w:val="21"/>
                <w:szCs w:val="21"/>
              </w:rPr>
            </w:pPr>
          </w:p>
          <w:p w14:paraId="3F04465B">
            <w:pPr>
              <w:spacing w:before="75" w:line="240" w:lineRule="auto"/>
              <w:ind w:left="230" w:right="225"/>
              <w:rPr>
                <w:rFonts w:hint="eastAsia" w:ascii="宋体" w:hAnsi="宋体" w:eastAsia="宋体" w:cs="宋体"/>
                <w:sz w:val="21"/>
                <w:szCs w:val="21"/>
              </w:rPr>
            </w:pPr>
            <w:bookmarkStart w:id="92" w:name="OLE_LINK1"/>
            <w:r>
              <w:rPr>
                <w:rFonts w:hint="eastAsia" w:ascii="宋体" w:hAnsi="宋体" w:eastAsia="宋体" w:cs="宋体"/>
                <w:spacing w:val="7"/>
                <w:sz w:val="21"/>
                <w:szCs w:val="21"/>
              </w:rPr>
              <w:t>食堂</w:t>
            </w:r>
            <w:r>
              <w:rPr>
                <w:rFonts w:hint="eastAsia" w:ascii="宋体" w:hAnsi="宋体" w:eastAsia="宋体" w:cs="宋体"/>
                <w:spacing w:val="6"/>
                <w:sz w:val="21"/>
                <w:szCs w:val="21"/>
              </w:rPr>
              <w:t>烹</w:t>
            </w:r>
            <w:r>
              <w:rPr>
                <w:rFonts w:hint="eastAsia" w:ascii="宋体" w:hAnsi="宋体" w:eastAsia="宋体" w:cs="宋体"/>
                <w:spacing w:val="7"/>
                <w:sz w:val="21"/>
                <w:szCs w:val="21"/>
              </w:rPr>
              <w:t>饪直</w:t>
            </w:r>
            <w:r>
              <w:rPr>
                <w:rFonts w:hint="eastAsia" w:ascii="宋体" w:hAnsi="宋体" w:eastAsia="宋体" w:cs="宋体"/>
                <w:spacing w:val="6"/>
                <w:sz w:val="21"/>
                <w:szCs w:val="21"/>
              </w:rPr>
              <w:t>饮</w:t>
            </w:r>
            <w:r>
              <w:rPr>
                <w:rFonts w:hint="eastAsia" w:ascii="宋体" w:hAnsi="宋体" w:eastAsia="宋体" w:cs="宋体"/>
                <w:sz w:val="21"/>
                <w:szCs w:val="21"/>
              </w:rPr>
              <w:t xml:space="preserve"> </w:t>
            </w:r>
            <w:r>
              <w:rPr>
                <w:rFonts w:hint="eastAsia" w:ascii="宋体" w:hAnsi="宋体" w:eastAsia="宋体" w:cs="宋体"/>
                <w:spacing w:val="7"/>
                <w:sz w:val="21"/>
                <w:szCs w:val="21"/>
              </w:rPr>
              <w:t>水系</w:t>
            </w:r>
            <w:r>
              <w:rPr>
                <w:rFonts w:hint="eastAsia" w:ascii="宋体" w:hAnsi="宋体" w:eastAsia="宋体" w:cs="宋体"/>
                <w:spacing w:val="6"/>
                <w:sz w:val="21"/>
                <w:szCs w:val="21"/>
              </w:rPr>
              <w:t>统</w:t>
            </w:r>
            <w:bookmarkEnd w:id="92"/>
          </w:p>
        </w:tc>
        <w:tc>
          <w:tcPr>
            <w:tcW w:w="8270" w:type="dxa"/>
            <w:noWrap w:val="0"/>
            <w:vAlign w:val="top"/>
          </w:tcPr>
          <w:p w14:paraId="68F06CD4">
            <w:pPr>
              <w:spacing w:before="34" w:line="240" w:lineRule="auto"/>
              <w:ind w:left="112" w:right="25" w:firstLine="8"/>
              <w:rPr>
                <w:rFonts w:hint="eastAsia" w:ascii="宋体" w:hAnsi="宋体" w:eastAsia="宋体" w:cs="宋体"/>
                <w:sz w:val="21"/>
                <w:szCs w:val="21"/>
              </w:rPr>
            </w:pPr>
            <w:r>
              <w:rPr>
                <w:rFonts w:hint="eastAsia" w:ascii="宋体" w:hAnsi="宋体" w:eastAsia="宋体" w:cs="宋体"/>
                <w:spacing w:val="3"/>
                <w:sz w:val="21"/>
                <w:szCs w:val="21"/>
              </w:rPr>
              <w:t>▲1、食堂烹饪直饮水系统：要求净水主机集净化、储存</w:t>
            </w:r>
            <w:r>
              <w:rPr>
                <w:rFonts w:hint="eastAsia" w:ascii="宋体" w:hAnsi="宋体" w:eastAsia="宋体" w:cs="宋体"/>
                <w:spacing w:val="2"/>
                <w:sz w:val="21"/>
                <w:szCs w:val="21"/>
              </w:rPr>
              <w:t>、</w:t>
            </w:r>
            <w:r>
              <w:rPr>
                <w:rFonts w:hint="eastAsia" w:ascii="宋体" w:hAnsi="宋体" w:eastAsia="宋体" w:cs="宋体"/>
                <w:sz w:val="21"/>
                <w:szCs w:val="21"/>
              </w:rPr>
              <w:t xml:space="preserve"> </w:t>
            </w:r>
            <w:r>
              <w:rPr>
                <w:rFonts w:hint="eastAsia" w:ascii="宋体" w:hAnsi="宋体" w:eastAsia="宋体" w:cs="宋体"/>
                <w:spacing w:val="16"/>
                <w:sz w:val="21"/>
                <w:szCs w:val="21"/>
              </w:rPr>
              <w:t>供</w:t>
            </w:r>
            <w:r>
              <w:rPr>
                <w:rFonts w:hint="eastAsia" w:ascii="宋体" w:hAnsi="宋体" w:eastAsia="宋体" w:cs="宋体"/>
                <w:spacing w:val="10"/>
                <w:sz w:val="21"/>
                <w:szCs w:val="21"/>
              </w:rPr>
              <w:t>水、杀菌于一体、</w:t>
            </w:r>
            <w:r>
              <w:rPr>
                <w:rFonts w:hint="eastAsia" w:ascii="宋体" w:hAnsi="宋体" w:eastAsia="宋体" w:cs="宋体"/>
                <w:sz w:val="21"/>
                <w:szCs w:val="21"/>
              </w:rPr>
              <w:t xml:space="preserve">                                 </w:t>
            </w:r>
          </w:p>
          <w:p w14:paraId="4601A177">
            <w:pPr>
              <w:spacing w:before="34" w:line="240" w:lineRule="auto"/>
              <w:ind w:left="112" w:right="25" w:firstLine="8"/>
              <w:rPr>
                <w:rFonts w:hint="eastAsia" w:ascii="宋体" w:hAnsi="宋体" w:eastAsia="宋体" w:cs="宋体"/>
                <w:sz w:val="21"/>
                <w:szCs w:val="21"/>
              </w:rPr>
            </w:pPr>
            <w:r>
              <w:rPr>
                <w:rFonts w:hint="eastAsia" w:ascii="宋体" w:hAnsi="宋体" w:eastAsia="宋体" w:cs="宋体"/>
                <w:spacing w:val="18"/>
                <w:sz w:val="21"/>
                <w:szCs w:val="21"/>
              </w:rPr>
              <w:t>▲</w:t>
            </w:r>
            <w:r>
              <w:rPr>
                <w:rFonts w:hint="eastAsia" w:ascii="宋体" w:hAnsi="宋体" w:eastAsia="宋体" w:cs="宋体"/>
                <w:spacing w:val="10"/>
                <w:sz w:val="21"/>
                <w:szCs w:val="21"/>
              </w:rPr>
              <w:t>2</w:t>
            </w:r>
            <w:r>
              <w:rPr>
                <w:rFonts w:hint="eastAsia" w:ascii="宋体" w:hAnsi="宋体" w:eastAsia="宋体" w:cs="宋体"/>
                <w:spacing w:val="9"/>
                <w:sz w:val="21"/>
                <w:szCs w:val="21"/>
              </w:rPr>
              <w:t>、高性能食堂专用物联网净水系统，采用直饮水专用</w:t>
            </w:r>
            <w:r>
              <w:rPr>
                <w:rFonts w:hint="eastAsia" w:ascii="宋体" w:hAnsi="宋体" w:eastAsia="宋体" w:cs="宋体"/>
                <w:sz w:val="21"/>
                <w:szCs w:val="21"/>
              </w:rPr>
              <w:t xml:space="preserve"> </w:t>
            </w:r>
            <w:r>
              <w:rPr>
                <w:rFonts w:hint="eastAsia" w:ascii="宋体" w:hAnsi="宋体" w:eastAsia="宋体" w:cs="宋体"/>
                <w:spacing w:val="9"/>
                <w:sz w:val="21"/>
                <w:szCs w:val="21"/>
              </w:rPr>
              <w:t>静音水泵，内置无菌水箱，全封闭防投杂物。</w:t>
            </w:r>
          </w:p>
          <w:p w14:paraId="64C7AA0D">
            <w:pPr>
              <w:spacing w:line="240" w:lineRule="auto"/>
              <w:ind w:left="117"/>
              <w:rPr>
                <w:rFonts w:hint="eastAsia" w:ascii="宋体" w:hAnsi="宋体" w:eastAsia="宋体" w:cs="宋体"/>
                <w:sz w:val="21"/>
                <w:szCs w:val="21"/>
              </w:rPr>
            </w:pPr>
            <w:r>
              <w:rPr>
                <w:rFonts w:hint="eastAsia" w:ascii="宋体" w:hAnsi="宋体" w:eastAsia="宋体" w:cs="宋体"/>
                <w:spacing w:val="8"/>
                <w:position w:val="1"/>
                <w:sz w:val="21"/>
                <w:szCs w:val="21"/>
              </w:rPr>
              <w:t>3</w:t>
            </w:r>
            <w:r>
              <w:rPr>
                <w:rFonts w:hint="eastAsia" w:ascii="宋体" w:hAnsi="宋体" w:eastAsia="宋体" w:cs="宋体"/>
                <w:spacing w:val="7"/>
                <w:position w:val="1"/>
                <w:sz w:val="21"/>
                <w:szCs w:val="21"/>
              </w:rPr>
              <w:t>、外形尺寸：</w:t>
            </w:r>
            <w:r>
              <w:rPr>
                <w:rFonts w:hint="eastAsia" w:ascii="宋体" w:hAnsi="宋体" w:eastAsia="宋体" w:cs="宋体"/>
                <w:spacing w:val="7"/>
                <w:position w:val="1"/>
                <w:sz w:val="21"/>
                <w:szCs w:val="21"/>
                <w:lang w:val="en-US" w:eastAsia="zh-CN"/>
              </w:rPr>
              <w:t>110</w:t>
            </w:r>
            <w:r>
              <w:rPr>
                <w:rFonts w:hint="eastAsia" w:ascii="宋体" w:hAnsi="宋体" w:eastAsia="宋体" w:cs="宋体"/>
                <w:spacing w:val="7"/>
                <w:position w:val="1"/>
                <w:sz w:val="21"/>
                <w:szCs w:val="21"/>
              </w:rPr>
              <w:t>0×</w:t>
            </w:r>
            <w:r>
              <w:rPr>
                <w:rFonts w:hint="eastAsia" w:ascii="宋体" w:hAnsi="宋体" w:eastAsia="宋体" w:cs="宋体"/>
                <w:spacing w:val="7"/>
                <w:position w:val="1"/>
                <w:sz w:val="21"/>
                <w:szCs w:val="21"/>
                <w:lang w:val="en-US" w:eastAsia="zh-CN"/>
              </w:rPr>
              <w:t>6</w:t>
            </w:r>
            <w:r>
              <w:rPr>
                <w:rFonts w:hint="eastAsia" w:ascii="宋体" w:hAnsi="宋体" w:eastAsia="宋体" w:cs="宋体"/>
                <w:spacing w:val="7"/>
                <w:position w:val="1"/>
                <w:sz w:val="21"/>
                <w:szCs w:val="21"/>
              </w:rPr>
              <w:t>80×1</w:t>
            </w:r>
            <w:r>
              <w:rPr>
                <w:rFonts w:hint="eastAsia" w:ascii="宋体" w:hAnsi="宋体" w:eastAsia="宋体" w:cs="宋体"/>
                <w:spacing w:val="7"/>
                <w:position w:val="1"/>
                <w:sz w:val="21"/>
                <w:szCs w:val="21"/>
                <w:lang w:val="en-US" w:eastAsia="zh-CN"/>
              </w:rPr>
              <w:t>76</w:t>
            </w:r>
            <w:r>
              <w:rPr>
                <w:rFonts w:hint="eastAsia" w:ascii="宋体" w:hAnsi="宋体" w:eastAsia="宋体" w:cs="宋体"/>
                <w:spacing w:val="7"/>
                <w:position w:val="1"/>
                <w:sz w:val="21"/>
                <w:szCs w:val="21"/>
              </w:rPr>
              <w:t>0</w:t>
            </w:r>
            <w:r>
              <w:rPr>
                <w:rFonts w:hint="eastAsia" w:ascii="宋体" w:hAnsi="宋体" w:eastAsia="宋体" w:cs="宋体"/>
                <w:position w:val="1"/>
                <w:sz w:val="21"/>
                <w:szCs w:val="21"/>
              </w:rPr>
              <w:t>MM</w:t>
            </w:r>
            <w:r>
              <w:rPr>
                <w:rFonts w:hint="eastAsia" w:ascii="宋体" w:hAnsi="宋体" w:eastAsia="宋体" w:cs="宋体"/>
                <w:spacing w:val="7"/>
                <w:position w:val="1"/>
                <w:sz w:val="21"/>
                <w:szCs w:val="21"/>
              </w:rPr>
              <w:t>±5</w:t>
            </w:r>
            <w:r>
              <w:rPr>
                <w:rFonts w:hint="eastAsia" w:ascii="宋体" w:hAnsi="宋体" w:eastAsia="宋体" w:cs="宋体"/>
                <w:position w:val="1"/>
                <w:sz w:val="21"/>
                <w:szCs w:val="21"/>
              </w:rPr>
              <w:t>CM</w:t>
            </w:r>
            <w:r>
              <w:rPr>
                <w:rFonts w:hint="eastAsia" w:ascii="宋体" w:hAnsi="宋体" w:eastAsia="宋体" w:cs="宋体"/>
                <w:spacing w:val="7"/>
                <w:position w:val="1"/>
                <w:sz w:val="21"/>
                <w:szCs w:val="21"/>
              </w:rPr>
              <w:t>，</w:t>
            </w:r>
          </w:p>
          <w:p w14:paraId="448D1705">
            <w:pPr>
              <w:spacing w:before="3" w:line="240" w:lineRule="auto"/>
              <w:ind w:left="112"/>
              <w:rPr>
                <w:rFonts w:hint="eastAsia" w:ascii="宋体" w:hAnsi="宋体" w:eastAsia="宋体" w:cs="宋体"/>
                <w:sz w:val="21"/>
                <w:szCs w:val="21"/>
              </w:rPr>
            </w:pPr>
            <w:r>
              <w:rPr>
                <w:rFonts w:hint="eastAsia" w:ascii="宋体" w:hAnsi="宋体" w:eastAsia="宋体" w:cs="宋体"/>
                <w:spacing w:val="10"/>
                <w:position w:val="1"/>
                <w:sz w:val="21"/>
                <w:szCs w:val="21"/>
              </w:rPr>
              <w:t>4</w:t>
            </w:r>
            <w:r>
              <w:rPr>
                <w:rFonts w:hint="eastAsia" w:ascii="宋体" w:hAnsi="宋体" w:eastAsia="宋体" w:cs="宋体"/>
                <w:spacing w:val="6"/>
                <w:position w:val="1"/>
                <w:sz w:val="21"/>
                <w:szCs w:val="21"/>
              </w:rPr>
              <w:t>、</w:t>
            </w:r>
            <w:r>
              <w:rPr>
                <w:rFonts w:hint="eastAsia" w:ascii="宋体" w:hAnsi="宋体" w:eastAsia="宋体" w:cs="宋体"/>
                <w:spacing w:val="5"/>
                <w:position w:val="1"/>
                <w:sz w:val="21"/>
                <w:szCs w:val="21"/>
              </w:rPr>
              <w:t>功率:</w:t>
            </w:r>
            <w:r>
              <w:rPr>
                <w:rFonts w:hint="eastAsia" w:ascii="宋体" w:hAnsi="宋体" w:eastAsia="宋体" w:cs="宋体"/>
                <w:spacing w:val="5"/>
                <w:position w:val="1"/>
                <w:sz w:val="21"/>
                <w:szCs w:val="21"/>
                <w:lang w:val="en-US" w:eastAsia="zh-CN"/>
              </w:rPr>
              <w:t>1.1KW</w:t>
            </w:r>
            <w:r>
              <w:rPr>
                <w:rFonts w:hint="eastAsia" w:ascii="宋体" w:hAnsi="宋体" w:eastAsia="宋体" w:cs="宋体"/>
                <w:spacing w:val="5"/>
                <w:position w:val="1"/>
                <w:sz w:val="21"/>
                <w:szCs w:val="21"/>
              </w:rPr>
              <w:t>，</w:t>
            </w:r>
          </w:p>
          <w:p w14:paraId="4A945540">
            <w:pPr>
              <w:spacing w:line="240" w:lineRule="auto"/>
              <w:ind w:left="117"/>
              <w:rPr>
                <w:rFonts w:hint="eastAsia" w:ascii="宋体" w:hAnsi="宋体" w:eastAsia="宋体" w:cs="宋体"/>
                <w:sz w:val="21"/>
                <w:szCs w:val="21"/>
              </w:rPr>
            </w:pPr>
            <w:r>
              <w:rPr>
                <w:rFonts w:hint="eastAsia" w:ascii="宋体" w:hAnsi="宋体" w:eastAsia="宋体" w:cs="宋体"/>
                <w:spacing w:val="9"/>
                <w:position w:val="1"/>
                <w:sz w:val="21"/>
                <w:szCs w:val="21"/>
              </w:rPr>
              <w:t>5</w:t>
            </w:r>
            <w:r>
              <w:rPr>
                <w:rFonts w:hint="eastAsia" w:ascii="宋体" w:hAnsi="宋体" w:eastAsia="宋体" w:cs="宋体"/>
                <w:spacing w:val="6"/>
                <w:position w:val="1"/>
                <w:sz w:val="21"/>
                <w:szCs w:val="21"/>
              </w:rPr>
              <w:t>、电源：220</w:t>
            </w:r>
            <w:r>
              <w:rPr>
                <w:rFonts w:hint="eastAsia" w:ascii="宋体" w:hAnsi="宋体" w:eastAsia="宋体" w:cs="宋体"/>
                <w:position w:val="1"/>
                <w:sz w:val="21"/>
                <w:szCs w:val="21"/>
              </w:rPr>
              <w:t>V</w:t>
            </w:r>
            <w:r>
              <w:rPr>
                <w:rFonts w:hint="eastAsia" w:ascii="宋体" w:hAnsi="宋体" w:eastAsia="宋体" w:cs="宋体"/>
                <w:spacing w:val="6"/>
                <w:position w:val="1"/>
                <w:sz w:val="21"/>
                <w:szCs w:val="21"/>
              </w:rPr>
              <w:t>/50</w:t>
            </w:r>
            <w:r>
              <w:rPr>
                <w:rFonts w:hint="eastAsia" w:ascii="宋体" w:hAnsi="宋体" w:eastAsia="宋体" w:cs="宋体"/>
                <w:position w:val="1"/>
                <w:sz w:val="21"/>
                <w:szCs w:val="21"/>
              </w:rPr>
              <w:t>HZ</w:t>
            </w:r>
            <w:r>
              <w:rPr>
                <w:rFonts w:hint="eastAsia" w:ascii="宋体" w:hAnsi="宋体" w:eastAsia="宋体" w:cs="宋体"/>
                <w:spacing w:val="6"/>
                <w:position w:val="1"/>
                <w:sz w:val="21"/>
                <w:szCs w:val="21"/>
              </w:rPr>
              <w:t>。</w:t>
            </w:r>
          </w:p>
          <w:p w14:paraId="0686F957">
            <w:pPr>
              <w:spacing w:before="7" w:line="240" w:lineRule="auto"/>
              <w:ind w:left="114" w:right="43"/>
              <w:rPr>
                <w:rFonts w:hint="eastAsia" w:ascii="宋体" w:hAnsi="宋体" w:eastAsia="宋体" w:cs="宋体"/>
                <w:sz w:val="21"/>
                <w:szCs w:val="21"/>
              </w:rPr>
            </w:pPr>
            <w:r>
              <w:rPr>
                <w:rFonts w:hint="eastAsia" w:ascii="宋体" w:hAnsi="宋体" w:eastAsia="宋体" w:cs="宋体"/>
                <w:spacing w:val="11"/>
                <w:sz w:val="21"/>
                <w:szCs w:val="21"/>
              </w:rPr>
              <w:t>6</w:t>
            </w:r>
            <w:r>
              <w:rPr>
                <w:rFonts w:hint="eastAsia" w:ascii="宋体" w:hAnsi="宋体" w:eastAsia="宋体" w:cs="宋体"/>
                <w:spacing w:val="6"/>
                <w:sz w:val="21"/>
                <w:szCs w:val="21"/>
              </w:rPr>
              <w:t>、整机材质: 304 食品级材质，外壳双面烤漆顶级三防</w:t>
            </w:r>
            <w:r>
              <w:rPr>
                <w:rFonts w:hint="eastAsia" w:ascii="宋体" w:hAnsi="宋体" w:eastAsia="宋体" w:cs="宋体"/>
                <w:sz w:val="21"/>
                <w:szCs w:val="21"/>
              </w:rPr>
              <w:t xml:space="preserve"> </w:t>
            </w:r>
            <w:r>
              <w:rPr>
                <w:rFonts w:hint="eastAsia" w:ascii="宋体" w:hAnsi="宋体" w:eastAsia="宋体" w:cs="宋体"/>
                <w:spacing w:val="12"/>
                <w:sz w:val="21"/>
                <w:szCs w:val="21"/>
              </w:rPr>
              <w:t>黑</w:t>
            </w:r>
            <w:r>
              <w:rPr>
                <w:rFonts w:hint="eastAsia" w:ascii="宋体" w:hAnsi="宋体" w:eastAsia="宋体" w:cs="宋体"/>
                <w:spacing w:val="9"/>
                <w:sz w:val="21"/>
                <w:szCs w:val="21"/>
              </w:rPr>
              <w:t>白色喷塑工艺, 外观黑白搭配具有立体喷塑花纹处理</w:t>
            </w:r>
            <w:r>
              <w:rPr>
                <w:rFonts w:hint="eastAsia" w:ascii="宋体" w:hAnsi="宋体" w:eastAsia="宋体" w:cs="宋体"/>
                <w:sz w:val="21"/>
                <w:szCs w:val="21"/>
              </w:rPr>
              <w:t xml:space="preserve"> </w:t>
            </w:r>
            <w:r>
              <w:rPr>
                <w:rFonts w:hint="eastAsia" w:ascii="宋体" w:hAnsi="宋体" w:eastAsia="宋体" w:cs="宋体"/>
                <w:spacing w:val="11"/>
                <w:sz w:val="21"/>
                <w:szCs w:val="21"/>
              </w:rPr>
              <w:t>效果，具备防漏水监测系统</w:t>
            </w:r>
            <w:r>
              <w:rPr>
                <w:rFonts w:hint="eastAsia" w:ascii="宋体" w:hAnsi="宋体" w:eastAsia="宋体" w:cs="宋体"/>
                <w:spacing w:val="9"/>
                <w:sz w:val="21"/>
                <w:szCs w:val="21"/>
              </w:rPr>
              <w:t>。</w:t>
            </w:r>
            <w:r>
              <w:rPr>
                <w:rFonts w:hint="eastAsia" w:ascii="宋体" w:hAnsi="宋体" w:eastAsia="宋体" w:cs="宋体"/>
                <w:sz w:val="21"/>
                <w:szCs w:val="21"/>
              </w:rPr>
              <w:t xml:space="preserve">                         </w:t>
            </w:r>
          </w:p>
          <w:p w14:paraId="5DAC968D">
            <w:pPr>
              <w:spacing w:before="7" w:line="240" w:lineRule="auto"/>
              <w:ind w:left="114" w:right="43"/>
              <w:rPr>
                <w:rFonts w:hint="eastAsia" w:ascii="宋体" w:hAnsi="宋体" w:eastAsia="宋体" w:cs="宋体"/>
                <w:spacing w:val="6"/>
                <w:sz w:val="21"/>
                <w:szCs w:val="21"/>
                <w:lang w:val="en-US" w:eastAsia="zh-CN"/>
              </w:rPr>
            </w:pPr>
            <w:r>
              <w:rPr>
                <w:rFonts w:hint="eastAsia" w:ascii="宋体" w:hAnsi="宋体" w:eastAsia="宋体" w:cs="宋体"/>
                <w:spacing w:val="4"/>
                <w:sz w:val="21"/>
                <w:szCs w:val="21"/>
              </w:rPr>
              <w:t>▲7</w:t>
            </w:r>
            <w:r>
              <w:rPr>
                <w:rFonts w:hint="eastAsia" w:ascii="宋体" w:hAnsi="宋体" w:eastAsia="宋体" w:cs="宋体"/>
                <w:spacing w:val="6"/>
                <w:sz w:val="21"/>
                <w:szCs w:val="21"/>
              </w:rPr>
              <w:t xml:space="preserve">、多功能净化系统:具备净水+储水+杀菌+供水与一体， </w:t>
            </w:r>
            <w:r>
              <w:rPr>
                <w:rFonts w:hint="eastAsia" w:ascii="宋体" w:hAnsi="宋体" w:eastAsia="宋体" w:cs="宋体"/>
                <w:spacing w:val="6"/>
                <w:sz w:val="21"/>
                <w:szCs w:val="21"/>
                <w:lang w:val="en-US" w:eastAsia="zh-CN"/>
              </w:rPr>
              <w:t>变频供水要求：经多方面考察，为保障供水水压均衡压力稳定，保质保量供水，要求食品级不锈钢无负压变频供水设备，供水量：8m3/h，功率:1.1KW，扬程：55m 压力范围:0.3-1.5。（具备国家部门颁发的证书涉水卫生许可批件与设备同品牌一至并提供及查询网址备查）；</w:t>
            </w:r>
          </w:p>
          <w:p w14:paraId="528D1FE0">
            <w:pPr>
              <w:spacing w:before="7" w:line="240" w:lineRule="auto"/>
              <w:ind w:left="114" w:right="43"/>
              <w:rPr>
                <w:rFonts w:hint="eastAsia" w:ascii="宋体" w:hAnsi="宋体" w:eastAsia="宋体" w:cs="宋体"/>
                <w:spacing w:val="6"/>
                <w:sz w:val="21"/>
                <w:szCs w:val="21"/>
              </w:rPr>
            </w:pPr>
            <w:r>
              <w:rPr>
                <w:rFonts w:hint="eastAsia" w:ascii="宋体" w:hAnsi="宋体" w:eastAsia="宋体" w:cs="宋体"/>
                <w:spacing w:val="6"/>
                <w:sz w:val="21"/>
                <w:szCs w:val="21"/>
              </w:rPr>
              <w:t>内置六级净化、采用本系统特制复合滤芯，前置滤芯、</w:t>
            </w:r>
            <w:r>
              <w:rPr>
                <w:rFonts w:hint="eastAsia" w:ascii="宋体" w:hAnsi="宋体" w:eastAsia="宋体" w:cs="宋体"/>
                <w:spacing w:val="6"/>
                <w:sz w:val="21"/>
                <w:szCs w:val="21"/>
                <w:lang w:val="en-US" w:eastAsia="zh-CN"/>
              </w:rPr>
              <w:t>ps300</w:t>
            </w:r>
            <w:r>
              <w:rPr>
                <w:rFonts w:hint="eastAsia" w:ascii="宋体" w:hAnsi="宋体" w:eastAsia="宋体" w:cs="宋体"/>
                <w:spacing w:val="6"/>
                <w:sz w:val="21"/>
                <w:szCs w:val="21"/>
              </w:rPr>
              <w:t>金滤媒、RO 膜组件、SSP300 纳米晶、后置抑菌系统，采用 0.5T</w:t>
            </w:r>
            <w:r>
              <w:rPr>
                <w:rFonts w:hint="eastAsia" w:ascii="宋体" w:hAnsi="宋体" w:eastAsia="宋体" w:cs="宋体"/>
                <w:spacing w:val="6"/>
                <w:sz w:val="21"/>
                <w:szCs w:val="21"/>
                <w:lang w:val="en-US" w:eastAsia="zh-CN"/>
              </w:rPr>
              <w:t>-500L</w:t>
            </w:r>
            <w:r>
              <w:rPr>
                <w:rFonts w:hint="eastAsia" w:ascii="宋体" w:hAnsi="宋体" w:eastAsia="宋体" w:cs="宋体"/>
                <w:spacing w:val="6"/>
                <w:sz w:val="21"/>
                <w:szCs w:val="21"/>
              </w:rPr>
              <w:t>，)</w:t>
            </w:r>
          </w:p>
          <w:p w14:paraId="0288CFDB">
            <w:pPr>
              <w:spacing w:before="7" w:line="240" w:lineRule="auto"/>
              <w:ind w:left="114" w:right="43"/>
              <w:rPr>
                <w:rFonts w:hint="eastAsia" w:ascii="宋体" w:hAnsi="宋体" w:eastAsia="宋体" w:cs="宋体"/>
                <w:spacing w:val="6"/>
                <w:sz w:val="21"/>
                <w:szCs w:val="21"/>
              </w:rPr>
            </w:pPr>
            <w:r>
              <w:rPr>
                <w:rFonts w:hint="eastAsia" w:ascii="宋体" w:hAnsi="宋体" w:eastAsia="宋体" w:cs="宋体"/>
                <w:spacing w:val="6"/>
                <w:sz w:val="21"/>
                <w:szCs w:val="21"/>
              </w:rPr>
              <w:t>(注：要求各级滤芯为原装正品</w:t>
            </w:r>
            <w:r>
              <w:rPr>
                <w:rFonts w:hint="eastAsia" w:ascii="宋体" w:hAnsi="宋体" w:eastAsia="宋体" w:cs="宋体"/>
                <w:spacing w:val="6"/>
                <w:sz w:val="21"/>
                <w:szCs w:val="21"/>
                <w:lang w:val="en-US" w:eastAsia="zh-CN"/>
              </w:rPr>
              <w:t>提供响应材料</w:t>
            </w:r>
            <w:r>
              <w:rPr>
                <w:rFonts w:hint="eastAsia" w:ascii="宋体" w:hAnsi="宋体" w:eastAsia="宋体" w:cs="宋体"/>
                <w:spacing w:val="6"/>
                <w:sz w:val="21"/>
                <w:szCs w:val="21"/>
              </w:rPr>
              <w:t xml:space="preserve">)                     </w:t>
            </w:r>
          </w:p>
          <w:p w14:paraId="589ACEAF">
            <w:pPr>
              <w:spacing w:before="7" w:line="240" w:lineRule="auto"/>
              <w:ind w:left="114" w:right="43"/>
              <w:rPr>
                <w:rFonts w:hint="eastAsia" w:ascii="宋体" w:hAnsi="宋体" w:eastAsia="宋体" w:cs="宋体"/>
                <w:sz w:val="21"/>
                <w:szCs w:val="21"/>
              </w:rPr>
            </w:pPr>
            <w:r>
              <w:rPr>
                <w:rFonts w:hint="eastAsia" w:ascii="宋体" w:hAnsi="宋体" w:eastAsia="宋体" w:cs="宋体"/>
                <w:spacing w:val="6"/>
                <w:sz w:val="21"/>
                <w:szCs w:val="21"/>
              </w:rPr>
              <w:t>▲8、具备智能物联网净水服务：可通过智能物联网净水 服务平台实时查看水机运行状况，看原水、净水水质、看 设备运行</w:t>
            </w:r>
            <w:r>
              <w:rPr>
                <w:rFonts w:hint="eastAsia" w:ascii="宋体" w:hAnsi="宋体" w:eastAsia="宋体" w:cs="宋体"/>
                <w:spacing w:val="5"/>
                <w:sz w:val="21"/>
                <w:szCs w:val="21"/>
              </w:rPr>
              <w:t>状态，看用水数据，看滤芯状态寿命。在线监</w:t>
            </w:r>
            <w:r>
              <w:rPr>
                <w:rFonts w:hint="eastAsia" w:ascii="宋体" w:hAnsi="宋体" w:eastAsia="宋体" w:cs="宋体"/>
                <w:sz w:val="21"/>
                <w:szCs w:val="21"/>
              </w:rPr>
              <w:t xml:space="preserve">测 </w:t>
            </w:r>
            <w:r>
              <w:rPr>
                <w:rFonts w:hint="eastAsia" w:ascii="宋体" w:hAnsi="宋体" w:eastAsia="宋体" w:cs="宋体"/>
                <w:spacing w:val="5"/>
                <w:sz w:val="21"/>
                <w:szCs w:val="21"/>
              </w:rPr>
              <w:t>水质情况，用户永远不用操心，如有故障第一时间智能</w:t>
            </w:r>
            <w:r>
              <w:rPr>
                <w:rFonts w:hint="eastAsia" w:ascii="宋体" w:hAnsi="宋体" w:eastAsia="宋体" w:cs="宋体"/>
                <w:sz w:val="21"/>
                <w:szCs w:val="21"/>
              </w:rPr>
              <w:t xml:space="preserve">提 </w:t>
            </w:r>
            <w:r>
              <w:rPr>
                <w:rFonts w:hint="eastAsia" w:ascii="宋体" w:hAnsi="宋体" w:eastAsia="宋体" w:cs="宋体"/>
                <w:spacing w:val="5"/>
                <w:sz w:val="21"/>
                <w:szCs w:val="21"/>
              </w:rPr>
              <w:t>醒。具备自动减压系统和防漏水监测系统，预防水锤和</w:t>
            </w:r>
            <w:r>
              <w:rPr>
                <w:rFonts w:hint="eastAsia" w:ascii="宋体" w:hAnsi="宋体" w:eastAsia="宋体" w:cs="宋体"/>
                <w:sz w:val="21"/>
                <w:szCs w:val="21"/>
              </w:rPr>
              <w:t xml:space="preserve">漏 </w:t>
            </w:r>
            <w:r>
              <w:rPr>
                <w:rFonts w:hint="eastAsia" w:ascii="宋体" w:hAnsi="宋体" w:eastAsia="宋体" w:cs="宋体"/>
                <w:spacing w:val="8"/>
                <w:sz w:val="21"/>
                <w:szCs w:val="21"/>
              </w:rPr>
              <w:t>水</w:t>
            </w:r>
            <w:r>
              <w:rPr>
                <w:rFonts w:hint="eastAsia" w:ascii="宋体" w:hAnsi="宋体" w:eastAsia="宋体" w:cs="宋体"/>
                <w:spacing w:val="7"/>
                <w:sz w:val="21"/>
                <w:szCs w:val="21"/>
              </w:rPr>
              <w:t>造成的损失。</w:t>
            </w:r>
          </w:p>
          <w:p w14:paraId="39E84189">
            <w:pPr>
              <w:spacing w:before="1" w:line="240" w:lineRule="auto"/>
              <w:ind w:left="113"/>
              <w:rPr>
                <w:rFonts w:hint="eastAsia" w:ascii="宋体" w:hAnsi="宋体" w:eastAsia="宋体" w:cs="宋体"/>
                <w:sz w:val="21"/>
                <w:szCs w:val="21"/>
              </w:rPr>
            </w:pPr>
            <w:r>
              <w:rPr>
                <w:rFonts w:hint="eastAsia" w:ascii="宋体" w:hAnsi="宋体" w:eastAsia="宋体" w:cs="宋体"/>
                <w:spacing w:val="2"/>
                <w:sz w:val="21"/>
                <w:szCs w:val="21"/>
              </w:rPr>
              <w:t>9、具备 304 食品级 5</w:t>
            </w:r>
            <w:r>
              <w:rPr>
                <w:rFonts w:hint="eastAsia" w:ascii="宋体" w:hAnsi="宋体" w:eastAsia="宋体" w:cs="宋体"/>
                <w:spacing w:val="1"/>
                <w:sz w:val="21"/>
                <w:szCs w:val="21"/>
              </w:rPr>
              <w:t>00</w:t>
            </w:r>
            <w:r>
              <w:rPr>
                <w:rFonts w:hint="eastAsia" w:ascii="宋体" w:hAnsi="宋体" w:eastAsia="宋体" w:cs="宋体"/>
                <w:sz w:val="21"/>
                <w:szCs w:val="21"/>
              </w:rPr>
              <w:t>L</w:t>
            </w:r>
            <w:r>
              <w:rPr>
                <w:rFonts w:hint="eastAsia" w:ascii="宋体" w:hAnsi="宋体" w:eastAsia="宋体" w:cs="宋体"/>
                <w:spacing w:val="1"/>
                <w:sz w:val="21"/>
                <w:szCs w:val="21"/>
              </w:rPr>
              <w:t>±10％全封闭设计无菌水箱。</w:t>
            </w:r>
          </w:p>
          <w:p w14:paraId="1424413A">
            <w:pPr>
              <w:spacing w:before="25" w:line="240" w:lineRule="auto"/>
              <w:ind w:left="113" w:right="105" w:firstLine="16"/>
              <w:rPr>
                <w:rFonts w:hint="eastAsia" w:ascii="宋体" w:hAnsi="宋体" w:eastAsia="宋体" w:cs="宋体"/>
                <w:sz w:val="21"/>
                <w:szCs w:val="21"/>
              </w:rPr>
            </w:pPr>
            <w:r>
              <w:rPr>
                <w:rFonts w:hint="eastAsia" w:ascii="宋体" w:hAnsi="宋体" w:eastAsia="宋体" w:cs="宋体"/>
                <w:spacing w:val="4"/>
                <w:sz w:val="21"/>
                <w:szCs w:val="21"/>
              </w:rPr>
              <w:t>10、智能控制：全自动安全制水，水满自动停机，缺水</w:t>
            </w:r>
            <w:r>
              <w:rPr>
                <w:rFonts w:hint="eastAsia" w:ascii="宋体" w:hAnsi="宋体" w:eastAsia="宋体" w:cs="宋体"/>
                <w:spacing w:val="2"/>
                <w:sz w:val="21"/>
                <w:szCs w:val="21"/>
              </w:rPr>
              <w:t>自</w:t>
            </w:r>
            <w:r>
              <w:rPr>
                <w:rFonts w:hint="eastAsia" w:ascii="宋体" w:hAnsi="宋体" w:eastAsia="宋体" w:cs="宋体"/>
                <w:sz w:val="21"/>
                <w:szCs w:val="21"/>
              </w:rPr>
              <w:t xml:space="preserve"> </w:t>
            </w:r>
            <w:r>
              <w:rPr>
                <w:rFonts w:hint="eastAsia" w:ascii="宋体" w:hAnsi="宋体" w:eastAsia="宋体" w:cs="宋体"/>
                <w:spacing w:val="13"/>
                <w:sz w:val="21"/>
                <w:szCs w:val="21"/>
              </w:rPr>
              <w:t>动</w:t>
            </w:r>
            <w:r>
              <w:rPr>
                <w:rFonts w:hint="eastAsia" w:ascii="宋体" w:hAnsi="宋体" w:eastAsia="宋体" w:cs="宋体"/>
                <w:spacing w:val="7"/>
                <w:sz w:val="21"/>
                <w:szCs w:val="21"/>
              </w:rPr>
              <w:t>开机，现制现饮。</w:t>
            </w:r>
          </w:p>
          <w:p w14:paraId="2DA6CAF6">
            <w:pPr>
              <w:spacing w:before="4" w:line="240" w:lineRule="auto"/>
              <w:ind w:left="113" w:firstLine="7"/>
              <w:rPr>
                <w:rFonts w:hint="eastAsia" w:ascii="宋体" w:hAnsi="宋体" w:eastAsia="宋体" w:cs="宋体"/>
                <w:spacing w:val="7"/>
                <w:sz w:val="21"/>
                <w:szCs w:val="21"/>
              </w:rPr>
            </w:pPr>
            <w:r>
              <w:rPr>
                <w:rFonts w:hint="eastAsia" w:ascii="宋体" w:hAnsi="宋体" w:eastAsia="宋体" w:cs="宋体"/>
                <w:spacing w:val="4"/>
                <w:sz w:val="21"/>
                <w:szCs w:val="21"/>
              </w:rPr>
              <w:t>11、新鲜健康；零部件故障自动检测，寿命提醒报警，</w:t>
            </w:r>
            <w:r>
              <w:rPr>
                <w:rFonts w:hint="eastAsia" w:ascii="宋体" w:hAnsi="宋体" w:eastAsia="宋体" w:cs="宋体"/>
                <w:spacing w:val="2"/>
                <w:sz w:val="21"/>
                <w:szCs w:val="21"/>
              </w:rPr>
              <w:t>满</w:t>
            </w:r>
            <w:r>
              <w:rPr>
                <w:rFonts w:hint="eastAsia" w:ascii="宋体" w:hAnsi="宋体" w:eastAsia="宋体" w:cs="宋体"/>
                <w:sz w:val="21"/>
                <w:szCs w:val="21"/>
              </w:rPr>
              <w:t xml:space="preserve"> </w:t>
            </w:r>
            <w:r>
              <w:rPr>
                <w:rFonts w:hint="eastAsia" w:ascii="宋体" w:hAnsi="宋体" w:eastAsia="宋体" w:cs="宋体"/>
                <w:spacing w:val="-6"/>
                <w:sz w:val="21"/>
                <w:szCs w:val="21"/>
              </w:rPr>
              <w:t xml:space="preserve">足不少于 </w:t>
            </w:r>
            <w:r>
              <w:rPr>
                <w:rFonts w:hint="eastAsia" w:ascii="宋体" w:hAnsi="宋体" w:eastAsia="宋体" w:cs="宋体"/>
                <w:spacing w:val="-3"/>
                <w:sz w:val="21"/>
                <w:szCs w:val="21"/>
              </w:rPr>
              <w:t>17 个直饮水点用水。釆用不锈钢 DN15 主管道输</w:t>
            </w:r>
            <w:r>
              <w:rPr>
                <w:rFonts w:hint="eastAsia" w:ascii="宋体" w:hAnsi="宋体" w:eastAsia="宋体" w:cs="宋体"/>
                <w:sz w:val="21"/>
                <w:szCs w:val="21"/>
              </w:rPr>
              <w:t xml:space="preserve"> </w:t>
            </w:r>
            <w:r>
              <w:rPr>
                <w:rFonts w:hint="eastAsia" w:ascii="宋体" w:hAnsi="宋体" w:eastAsia="宋体" w:cs="宋体"/>
                <w:spacing w:val="5"/>
                <w:sz w:val="21"/>
                <w:szCs w:val="21"/>
              </w:rPr>
              <w:t>送各直饮水点，灶台上生活用水与直饮水独立供水，独</w:t>
            </w:r>
            <w:r>
              <w:rPr>
                <w:rFonts w:hint="eastAsia" w:ascii="宋体" w:hAnsi="宋体" w:eastAsia="宋体" w:cs="宋体"/>
                <w:spacing w:val="2"/>
                <w:sz w:val="21"/>
                <w:szCs w:val="21"/>
              </w:rPr>
              <w:t>立</w:t>
            </w:r>
            <w:r>
              <w:rPr>
                <w:rFonts w:hint="eastAsia" w:ascii="宋体" w:hAnsi="宋体" w:eastAsia="宋体" w:cs="宋体"/>
                <w:sz w:val="21"/>
                <w:szCs w:val="21"/>
              </w:rPr>
              <w:t xml:space="preserve"> </w:t>
            </w:r>
            <w:r>
              <w:rPr>
                <w:rFonts w:hint="eastAsia" w:ascii="宋体" w:hAnsi="宋体" w:eastAsia="宋体" w:cs="宋体"/>
                <w:spacing w:val="7"/>
                <w:sz w:val="21"/>
                <w:szCs w:val="21"/>
              </w:rPr>
              <w:t>水路及龙头。</w:t>
            </w:r>
          </w:p>
          <w:p w14:paraId="29D92846">
            <w:pPr>
              <w:spacing w:before="4" w:line="240" w:lineRule="auto"/>
              <w:ind w:left="113" w:firstLine="7"/>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kern w:val="0"/>
                <w:sz w:val="21"/>
                <w:szCs w:val="21"/>
                <w:lang w:val="en-US" w:eastAsia="zh-CN"/>
              </w:rPr>
              <w:t>备注：1、</w:t>
            </w:r>
            <w:r>
              <w:rPr>
                <w:rFonts w:hint="eastAsia" w:ascii="宋体" w:hAnsi="宋体" w:eastAsia="宋体" w:cs="宋体"/>
                <w:b/>
                <w:bCs w:val="0"/>
                <w:color w:val="000000"/>
                <w:kern w:val="2"/>
                <w:sz w:val="21"/>
                <w:szCs w:val="21"/>
                <w:lang w:val="en-US" w:eastAsia="zh-CN" w:bidi="ar-SA"/>
              </w:rPr>
              <w:t>采购时间紧要求现货，投标人具备本地售后服务实力，并提供所投产品彩页，宣传页，彩图，同样产品实物，要求有网上店铺可查看对比作为参考，附网上推广内容实图，京东、天猫或自营店、旗舰店，政采云，网址截图证实响应招标文件，若投标单位上述资料均无法证实其真实性的，其投标文件将视为无效投标。</w:t>
            </w:r>
          </w:p>
          <w:p w14:paraId="1B1FB395">
            <w:pPr>
              <w:spacing w:before="30" w:line="240" w:lineRule="auto"/>
              <w:ind w:left="111" w:right="105" w:firstLine="19"/>
              <w:rPr>
                <w:rFonts w:hint="eastAsia" w:ascii="宋体" w:hAnsi="宋体" w:eastAsia="宋体" w:cs="宋体"/>
                <w:sz w:val="21"/>
                <w:szCs w:val="21"/>
              </w:rPr>
            </w:pPr>
            <w:r>
              <w:rPr>
                <w:rFonts w:hint="eastAsia" w:ascii="宋体" w:hAnsi="宋体" w:eastAsia="宋体" w:cs="宋体"/>
                <w:b/>
                <w:bCs w:val="0"/>
                <w:color w:val="000000"/>
                <w:kern w:val="2"/>
                <w:sz w:val="21"/>
                <w:szCs w:val="21"/>
                <w:lang w:val="en-US" w:eastAsia="zh-CN" w:bidi="ar-SA"/>
              </w:rPr>
              <w:t>2、预中标人应在2日内向采购人提供样品并安装匹配试用，智慧数据显示与上传速度，经查验完全响应后发中标通知书签订供货合同。如未按要求提供样品或提供的样品不完全满足招标文件参数要求的按废标处理。</w:t>
            </w:r>
          </w:p>
        </w:tc>
        <w:tc>
          <w:tcPr>
            <w:tcW w:w="710" w:type="dxa"/>
            <w:noWrap w:val="0"/>
            <w:vAlign w:val="top"/>
          </w:tcPr>
          <w:p w14:paraId="145A994F">
            <w:pPr>
              <w:spacing w:line="240" w:lineRule="auto"/>
              <w:rPr>
                <w:rFonts w:hint="eastAsia" w:ascii="宋体" w:hAnsi="宋体" w:eastAsia="宋体" w:cs="宋体"/>
                <w:sz w:val="21"/>
                <w:szCs w:val="21"/>
                <w:lang w:val="en-US" w:eastAsia="zh-CN"/>
              </w:rPr>
            </w:pPr>
          </w:p>
          <w:p w14:paraId="3DD482C9">
            <w:pPr>
              <w:spacing w:line="240" w:lineRule="auto"/>
              <w:rPr>
                <w:rFonts w:hint="eastAsia" w:ascii="宋体" w:hAnsi="宋体" w:eastAsia="宋体" w:cs="宋体"/>
                <w:sz w:val="21"/>
                <w:szCs w:val="21"/>
                <w:lang w:val="en-US" w:eastAsia="zh-CN"/>
              </w:rPr>
            </w:pPr>
          </w:p>
          <w:p w14:paraId="7BD92B0A">
            <w:pPr>
              <w:spacing w:line="240" w:lineRule="auto"/>
              <w:rPr>
                <w:rFonts w:hint="eastAsia" w:ascii="宋体" w:hAnsi="宋体" w:eastAsia="宋体" w:cs="宋体"/>
                <w:sz w:val="21"/>
                <w:szCs w:val="21"/>
                <w:lang w:val="en-US" w:eastAsia="zh-CN"/>
              </w:rPr>
            </w:pPr>
          </w:p>
          <w:p w14:paraId="45FDF76D">
            <w:pPr>
              <w:spacing w:line="240" w:lineRule="auto"/>
              <w:rPr>
                <w:rFonts w:hint="eastAsia" w:ascii="宋体" w:hAnsi="宋体" w:eastAsia="宋体" w:cs="宋体"/>
                <w:sz w:val="21"/>
                <w:szCs w:val="21"/>
                <w:lang w:val="en-US" w:eastAsia="zh-CN"/>
              </w:rPr>
            </w:pPr>
          </w:p>
          <w:p w14:paraId="42EDB5D2">
            <w:pPr>
              <w:spacing w:line="240" w:lineRule="auto"/>
              <w:rPr>
                <w:rFonts w:hint="eastAsia" w:ascii="宋体" w:hAnsi="宋体" w:eastAsia="宋体" w:cs="宋体"/>
                <w:sz w:val="21"/>
                <w:szCs w:val="21"/>
                <w:lang w:val="en-US" w:eastAsia="zh-CN"/>
              </w:rPr>
            </w:pPr>
          </w:p>
          <w:p w14:paraId="3A5F6414">
            <w:pPr>
              <w:spacing w:line="240" w:lineRule="auto"/>
              <w:rPr>
                <w:rFonts w:hint="eastAsia" w:ascii="宋体" w:hAnsi="宋体" w:eastAsia="宋体" w:cs="宋体"/>
                <w:sz w:val="21"/>
                <w:szCs w:val="21"/>
                <w:lang w:val="en-US" w:eastAsia="zh-CN"/>
              </w:rPr>
            </w:pPr>
          </w:p>
          <w:p w14:paraId="3B3F283D">
            <w:pPr>
              <w:spacing w:line="240" w:lineRule="auto"/>
              <w:rPr>
                <w:rFonts w:hint="eastAsia" w:ascii="宋体" w:hAnsi="宋体" w:eastAsia="宋体" w:cs="宋体"/>
                <w:sz w:val="21"/>
                <w:szCs w:val="21"/>
                <w:lang w:val="en-US" w:eastAsia="zh-CN"/>
              </w:rPr>
            </w:pPr>
          </w:p>
          <w:p w14:paraId="457CC570">
            <w:pPr>
              <w:spacing w:line="240" w:lineRule="auto"/>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1套</w:t>
            </w:r>
          </w:p>
        </w:tc>
      </w:tr>
    </w:tbl>
    <w:p w14:paraId="61AA9B1B">
      <w:pPr>
        <w:pStyle w:val="4"/>
        <w:bidi w:val="0"/>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三、管理人员教师 饮水机4台(开水带童锁)</w:t>
      </w:r>
    </w:p>
    <w:tbl>
      <w:tblPr>
        <w:tblStyle w:val="210"/>
        <w:tblW w:w="9955" w:type="dxa"/>
        <w:tblInd w:w="-4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857"/>
        <w:gridCol w:w="8034"/>
        <w:gridCol w:w="548"/>
      </w:tblGrid>
      <w:tr w14:paraId="36B1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8" w:hRule="atLeast"/>
        </w:trPr>
        <w:tc>
          <w:tcPr>
            <w:tcW w:w="516" w:type="dxa"/>
            <w:noWrap w:val="0"/>
            <w:vAlign w:val="center"/>
          </w:tcPr>
          <w:p w14:paraId="00A567EC">
            <w:pPr>
              <w:spacing w:before="74" w:line="240" w:lineRule="auto"/>
              <w:ind w:left="234"/>
              <w:jc w:val="both"/>
              <w:rPr>
                <w:rFonts w:hint="eastAsia" w:ascii="宋体" w:hAnsi="宋体" w:eastAsia="宋体" w:cs="宋体"/>
                <w:sz w:val="21"/>
                <w:szCs w:val="21"/>
              </w:rPr>
            </w:pPr>
            <w:r>
              <w:rPr>
                <w:rFonts w:hint="eastAsia" w:ascii="宋体" w:hAnsi="宋体" w:eastAsia="宋体" w:cs="宋体"/>
                <w:sz w:val="21"/>
                <w:szCs w:val="21"/>
              </w:rPr>
              <w:t>3</w:t>
            </w:r>
          </w:p>
        </w:tc>
        <w:tc>
          <w:tcPr>
            <w:tcW w:w="857" w:type="dxa"/>
            <w:noWrap w:val="0"/>
            <w:vAlign w:val="center"/>
          </w:tcPr>
          <w:p w14:paraId="6441C057">
            <w:pPr>
              <w:tabs>
                <w:tab w:val="left" w:pos="355"/>
              </w:tabs>
              <w:spacing w:before="75" w:line="240" w:lineRule="auto"/>
              <w:ind w:right="123"/>
              <w:jc w:val="center"/>
              <w:rPr>
                <w:rFonts w:hint="eastAsia" w:ascii="宋体" w:hAnsi="宋体" w:eastAsia="宋体" w:cs="宋体"/>
                <w:sz w:val="21"/>
                <w:szCs w:val="21"/>
              </w:rPr>
            </w:pPr>
            <w:r>
              <w:rPr>
                <w:rFonts w:hint="eastAsia" w:ascii="宋体" w:hAnsi="宋体" w:eastAsia="宋体" w:cs="宋体"/>
                <w:spacing w:val="5"/>
                <w:sz w:val="21"/>
                <w:szCs w:val="21"/>
              </w:rPr>
              <w:t>管理</w:t>
            </w:r>
            <w:r>
              <w:rPr>
                <w:rFonts w:hint="eastAsia" w:ascii="宋体" w:hAnsi="宋体" w:eastAsia="宋体" w:cs="宋体"/>
                <w:spacing w:val="4"/>
                <w:sz w:val="21"/>
                <w:szCs w:val="21"/>
              </w:rPr>
              <w:t>人</w:t>
            </w:r>
            <w:r>
              <w:rPr>
                <w:rFonts w:hint="eastAsia" w:ascii="宋体" w:hAnsi="宋体" w:eastAsia="宋体" w:cs="宋体"/>
                <w:sz w:val="21"/>
                <w:szCs w:val="21"/>
              </w:rPr>
              <w:t xml:space="preserve"> </w:t>
            </w:r>
            <w:r>
              <w:rPr>
                <w:rFonts w:hint="eastAsia" w:ascii="宋体" w:hAnsi="宋体" w:eastAsia="宋体" w:cs="宋体"/>
                <w:spacing w:val="44"/>
                <w:sz w:val="21"/>
                <w:szCs w:val="21"/>
              </w:rPr>
              <w:t>员教</w:t>
            </w:r>
            <w:r>
              <w:rPr>
                <w:rFonts w:hint="eastAsia" w:ascii="宋体" w:hAnsi="宋体" w:eastAsia="宋体" w:cs="宋体"/>
                <w:spacing w:val="43"/>
                <w:sz w:val="21"/>
                <w:szCs w:val="21"/>
              </w:rPr>
              <w:t>师</w:t>
            </w:r>
            <w:r>
              <w:rPr>
                <w:rFonts w:hint="eastAsia" w:ascii="宋体" w:hAnsi="宋体" w:eastAsia="宋体" w:cs="宋体"/>
                <w:spacing w:val="44"/>
                <w:sz w:val="21"/>
                <w:szCs w:val="21"/>
              </w:rPr>
              <w:t>饮水</w:t>
            </w:r>
            <w:r>
              <w:rPr>
                <w:rFonts w:hint="eastAsia" w:ascii="宋体" w:hAnsi="宋体" w:eastAsia="宋体" w:cs="宋体"/>
                <w:spacing w:val="43"/>
                <w:sz w:val="21"/>
                <w:szCs w:val="21"/>
              </w:rPr>
              <w:t>机</w:t>
            </w:r>
            <w:r>
              <w:rPr>
                <w:rFonts w:hint="eastAsia" w:ascii="宋体" w:hAnsi="宋体" w:eastAsia="宋体" w:cs="宋体"/>
                <w:spacing w:val="3"/>
                <w:sz w:val="21"/>
                <w:szCs w:val="21"/>
              </w:rPr>
              <w:t>(开水</w:t>
            </w:r>
            <w:r>
              <w:rPr>
                <w:rFonts w:hint="eastAsia" w:ascii="宋体" w:hAnsi="宋体" w:eastAsia="宋体" w:cs="宋体"/>
                <w:sz w:val="21"/>
                <w:szCs w:val="21"/>
              </w:rPr>
              <w:t xml:space="preserve"> </w:t>
            </w:r>
            <w:r>
              <w:rPr>
                <w:rFonts w:hint="eastAsia" w:ascii="宋体" w:hAnsi="宋体" w:eastAsia="宋体" w:cs="宋体"/>
                <w:spacing w:val="1"/>
                <w:sz w:val="21"/>
                <w:szCs w:val="21"/>
              </w:rPr>
              <w:t>带童锁</w:t>
            </w:r>
            <w:r>
              <w:rPr>
                <w:rFonts w:hint="eastAsia" w:ascii="宋体" w:hAnsi="宋体" w:eastAsia="宋体" w:cs="宋体"/>
                <w:sz w:val="21"/>
                <w:szCs w:val="21"/>
              </w:rPr>
              <w:t>)</w:t>
            </w:r>
          </w:p>
        </w:tc>
        <w:tc>
          <w:tcPr>
            <w:tcW w:w="8034" w:type="dxa"/>
            <w:noWrap w:val="0"/>
            <w:vAlign w:val="top"/>
          </w:tcPr>
          <w:p w14:paraId="2A90B4E9">
            <w:pPr>
              <w:spacing w:before="39" w:line="240" w:lineRule="auto"/>
              <w:ind w:left="130"/>
              <w:rPr>
                <w:rFonts w:hint="eastAsia" w:ascii="宋体" w:hAnsi="宋体" w:eastAsia="宋体" w:cs="宋体"/>
                <w:sz w:val="21"/>
                <w:szCs w:val="21"/>
              </w:rPr>
            </w:pPr>
            <w:r>
              <w:rPr>
                <w:rFonts w:hint="eastAsia" w:ascii="宋体" w:hAnsi="宋体" w:eastAsia="宋体" w:cs="宋体"/>
                <w:spacing w:val="7"/>
                <w:position w:val="1"/>
                <w:sz w:val="21"/>
                <w:szCs w:val="21"/>
              </w:rPr>
              <w:t>1</w:t>
            </w:r>
            <w:r>
              <w:rPr>
                <w:rFonts w:hint="eastAsia" w:ascii="宋体" w:hAnsi="宋体" w:eastAsia="宋体" w:cs="宋体"/>
                <w:spacing w:val="5"/>
                <w:position w:val="1"/>
                <w:sz w:val="21"/>
                <w:szCs w:val="21"/>
              </w:rPr>
              <w:t>、功率：3</w:t>
            </w:r>
            <w:r>
              <w:rPr>
                <w:rFonts w:hint="eastAsia" w:ascii="宋体" w:hAnsi="宋体" w:eastAsia="宋体" w:cs="宋体"/>
                <w:position w:val="1"/>
                <w:sz w:val="21"/>
                <w:szCs w:val="21"/>
              </w:rPr>
              <w:t>KW</w:t>
            </w:r>
          </w:p>
          <w:p w14:paraId="64D95DAE">
            <w:pPr>
              <w:spacing w:line="240" w:lineRule="auto"/>
              <w:ind w:left="115"/>
              <w:rPr>
                <w:rFonts w:hint="eastAsia" w:ascii="宋体" w:hAnsi="宋体" w:eastAsia="宋体" w:cs="宋体"/>
                <w:sz w:val="21"/>
                <w:szCs w:val="21"/>
              </w:rPr>
            </w:pPr>
            <w:r>
              <w:rPr>
                <w:rFonts w:hint="eastAsia" w:ascii="宋体" w:hAnsi="宋体" w:eastAsia="宋体" w:cs="宋体"/>
                <w:spacing w:val="7"/>
                <w:position w:val="1"/>
                <w:sz w:val="21"/>
                <w:szCs w:val="21"/>
              </w:rPr>
              <w:t>2、电源：220</w:t>
            </w:r>
            <w:r>
              <w:rPr>
                <w:rFonts w:hint="eastAsia" w:ascii="宋体" w:hAnsi="宋体" w:eastAsia="宋体" w:cs="宋体"/>
                <w:position w:val="1"/>
                <w:sz w:val="21"/>
                <w:szCs w:val="21"/>
              </w:rPr>
              <w:t>V</w:t>
            </w:r>
            <w:r>
              <w:rPr>
                <w:rFonts w:hint="eastAsia" w:ascii="宋体" w:hAnsi="宋体" w:eastAsia="宋体" w:cs="宋体"/>
                <w:spacing w:val="7"/>
                <w:position w:val="1"/>
                <w:sz w:val="21"/>
                <w:szCs w:val="21"/>
              </w:rPr>
              <w:t>/50</w:t>
            </w:r>
            <w:r>
              <w:rPr>
                <w:rFonts w:hint="eastAsia" w:ascii="宋体" w:hAnsi="宋体" w:eastAsia="宋体" w:cs="宋体"/>
                <w:position w:val="1"/>
                <w:sz w:val="21"/>
                <w:szCs w:val="21"/>
              </w:rPr>
              <w:t>HZ</w:t>
            </w:r>
          </w:p>
          <w:p w14:paraId="36F24A52">
            <w:pPr>
              <w:spacing w:before="1" w:line="240" w:lineRule="auto"/>
              <w:ind w:left="117"/>
              <w:rPr>
                <w:rFonts w:hint="eastAsia" w:ascii="宋体" w:hAnsi="宋体" w:eastAsia="宋体" w:cs="宋体"/>
                <w:sz w:val="21"/>
                <w:szCs w:val="21"/>
              </w:rPr>
            </w:pPr>
            <w:r>
              <w:rPr>
                <w:rFonts w:hint="eastAsia" w:ascii="宋体" w:hAnsi="宋体" w:eastAsia="宋体" w:cs="宋体"/>
                <w:spacing w:val="9"/>
                <w:position w:val="1"/>
                <w:sz w:val="21"/>
                <w:szCs w:val="21"/>
              </w:rPr>
              <w:t>3、出水嘴：一开一直饮，触摸按</w:t>
            </w:r>
            <w:r>
              <w:rPr>
                <w:rFonts w:hint="eastAsia" w:ascii="宋体" w:hAnsi="宋体" w:eastAsia="宋体" w:cs="宋体"/>
                <w:spacing w:val="5"/>
                <w:position w:val="1"/>
                <w:sz w:val="21"/>
                <w:szCs w:val="21"/>
              </w:rPr>
              <w:t>键</w:t>
            </w:r>
          </w:p>
          <w:p w14:paraId="0CBAFA02">
            <w:pPr>
              <w:spacing w:before="3" w:line="240" w:lineRule="auto"/>
              <w:ind w:left="112"/>
              <w:rPr>
                <w:rFonts w:hint="eastAsia" w:ascii="宋体" w:hAnsi="宋体" w:eastAsia="宋体" w:cs="宋体"/>
                <w:sz w:val="21"/>
                <w:szCs w:val="21"/>
              </w:rPr>
            </w:pPr>
            <w:r>
              <w:rPr>
                <w:rFonts w:hint="eastAsia" w:ascii="宋体" w:hAnsi="宋体" w:eastAsia="宋体" w:cs="宋体"/>
                <w:spacing w:val="8"/>
                <w:position w:val="1"/>
                <w:sz w:val="21"/>
                <w:szCs w:val="21"/>
              </w:rPr>
              <w:t>4、水胆容量：40</w:t>
            </w:r>
            <w:r>
              <w:rPr>
                <w:rFonts w:hint="eastAsia" w:ascii="宋体" w:hAnsi="宋体" w:eastAsia="宋体" w:cs="宋体"/>
                <w:position w:val="1"/>
                <w:sz w:val="21"/>
                <w:szCs w:val="21"/>
              </w:rPr>
              <w:t>L</w:t>
            </w:r>
            <w:r>
              <w:rPr>
                <w:rFonts w:hint="eastAsia" w:ascii="宋体" w:hAnsi="宋体" w:eastAsia="宋体" w:cs="宋体"/>
                <w:spacing w:val="8"/>
                <w:position w:val="1"/>
                <w:sz w:val="21"/>
                <w:szCs w:val="21"/>
              </w:rPr>
              <w:t>(±5</w:t>
            </w:r>
            <w:r>
              <w:rPr>
                <w:rFonts w:hint="eastAsia" w:ascii="宋体" w:hAnsi="宋体" w:eastAsia="宋体" w:cs="宋体"/>
                <w:position w:val="1"/>
                <w:sz w:val="21"/>
                <w:szCs w:val="21"/>
              </w:rPr>
              <w:t>L</w:t>
            </w:r>
            <w:r>
              <w:rPr>
                <w:rFonts w:hint="eastAsia" w:ascii="宋体" w:hAnsi="宋体" w:eastAsia="宋体" w:cs="宋体"/>
                <w:spacing w:val="5"/>
                <w:position w:val="1"/>
                <w:sz w:val="21"/>
                <w:szCs w:val="21"/>
              </w:rPr>
              <w:t>)</w:t>
            </w:r>
          </w:p>
          <w:p w14:paraId="24BC20F0">
            <w:pPr>
              <w:spacing w:before="2" w:line="240" w:lineRule="auto"/>
              <w:ind w:left="117"/>
              <w:rPr>
                <w:rFonts w:hint="eastAsia" w:ascii="宋体" w:hAnsi="宋体" w:eastAsia="宋体" w:cs="宋体"/>
                <w:sz w:val="21"/>
                <w:szCs w:val="21"/>
              </w:rPr>
            </w:pPr>
            <w:r>
              <w:rPr>
                <w:rFonts w:hint="eastAsia" w:ascii="宋体" w:hAnsi="宋体" w:eastAsia="宋体" w:cs="宋体"/>
                <w:spacing w:val="-1"/>
                <w:sz w:val="21"/>
                <w:szCs w:val="21"/>
              </w:rPr>
              <w:t>5</w:t>
            </w:r>
            <w:r>
              <w:rPr>
                <w:rFonts w:hint="eastAsia" w:ascii="宋体" w:hAnsi="宋体" w:eastAsia="宋体" w:cs="宋体"/>
                <w:sz w:val="21"/>
                <w:szCs w:val="21"/>
              </w:rPr>
              <w:t>、外形尺寸：(350*380*1400mm) ±10 ㎜</w:t>
            </w:r>
          </w:p>
          <w:p w14:paraId="2CC81552">
            <w:pPr>
              <w:spacing w:before="23" w:line="240" w:lineRule="auto"/>
              <w:ind w:left="114"/>
              <w:rPr>
                <w:rFonts w:hint="eastAsia" w:ascii="宋体" w:hAnsi="宋体" w:eastAsia="宋体" w:cs="宋体"/>
                <w:sz w:val="21"/>
                <w:szCs w:val="21"/>
              </w:rPr>
            </w:pPr>
            <w:r>
              <w:rPr>
                <w:rFonts w:hint="eastAsia" w:ascii="宋体" w:hAnsi="宋体" w:eastAsia="宋体" w:cs="宋体"/>
                <w:spacing w:val="10"/>
                <w:sz w:val="21"/>
                <w:szCs w:val="21"/>
              </w:rPr>
              <w:t>6</w:t>
            </w:r>
            <w:r>
              <w:rPr>
                <w:rFonts w:hint="eastAsia" w:ascii="宋体" w:hAnsi="宋体" w:eastAsia="宋体" w:cs="宋体"/>
                <w:spacing w:val="8"/>
                <w:sz w:val="21"/>
                <w:szCs w:val="21"/>
              </w:rPr>
              <w:t>、</w:t>
            </w:r>
            <w:r>
              <w:rPr>
                <w:rFonts w:hint="eastAsia" w:ascii="宋体" w:hAnsi="宋体" w:eastAsia="宋体" w:cs="宋体"/>
                <w:spacing w:val="5"/>
                <w:sz w:val="21"/>
                <w:szCs w:val="21"/>
              </w:rPr>
              <w:t>材质：304 不锈钢、防污、防划、防锈</w:t>
            </w:r>
          </w:p>
          <w:p w14:paraId="20B63BBE">
            <w:pPr>
              <w:spacing w:before="25" w:line="240" w:lineRule="auto"/>
              <w:ind w:left="112" w:right="105" w:firstLine="5"/>
              <w:rPr>
                <w:rFonts w:hint="eastAsia" w:ascii="宋体" w:hAnsi="宋体" w:eastAsia="宋体" w:cs="宋体"/>
                <w:sz w:val="21"/>
                <w:szCs w:val="21"/>
              </w:rPr>
            </w:pPr>
            <w:r>
              <w:rPr>
                <w:rFonts w:hint="eastAsia" w:ascii="宋体" w:hAnsi="宋体" w:eastAsia="宋体" w:cs="宋体"/>
                <w:spacing w:val="9"/>
                <w:sz w:val="21"/>
                <w:szCs w:val="21"/>
              </w:rPr>
              <w:t>7、智能控制：微电脑智能控制，显示工作状态 (时间</w:t>
            </w:r>
            <w:r>
              <w:rPr>
                <w:rFonts w:hint="eastAsia" w:ascii="宋体" w:hAnsi="宋体" w:eastAsia="宋体" w:cs="宋体"/>
                <w:spacing w:val="4"/>
                <w:sz w:val="21"/>
                <w:szCs w:val="21"/>
              </w:rPr>
              <w:t>、</w:t>
            </w:r>
            <w:r>
              <w:rPr>
                <w:rFonts w:hint="eastAsia" w:ascii="宋体" w:hAnsi="宋体" w:eastAsia="宋体" w:cs="宋体"/>
                <w:sz w:val="21"/>
                <w:szCs w:val="21"/>
              </w:rPr>
              <w:t xml:space="preserve"> </w:t>
            </w:r>
            <w:r>
              <w:rPr>
                <w:rFonts w:hint="eastAsia" w:ascii="宋体" w:hAnsi="宋体" w:eastAsia="宋体" w:cs="宋体"/>
                <w:spacing w:val="8"/>
                <w:sz w:val="21"/>
                <w:szCs w:val="21"/>
              </w:rPr>
              <w:t>温度、定</w:t>
            </w:r>
            <w:r>
              <w:rPr>
                <w:rFonts w:hint="eastAsia" w:ascii="宋体" w:hAnsi="宋体" w:eastAsia="宋体" w:cs="宋体"/>
                <w:spacing w:val="4"/>
                <w:sz w:val="21"/>
                <w:szCs w:val="21"/>
              </w:rPr>
              <w:t>时开关机、加热状态、故障代码显示) 具备智能</w:t>
            </w:r>
            <w:r>
              <w:rPr>
                <w:rFonts w:hint="eastAsia" w:ascii="宋体" w:hAnsi="宋体" w:eastAsia="宋体" w:cs="宋体"/>
                <w:sz w:val="21"/>
                <w:szCs w:val="21"/>
              </w:rPr>
              <w:t xml:space="preserve"> </w:t>
            </w:r>
            <w:r>
              <w:rPr>
                <w:rFonts w:hint="eastAsia" w:ascii="宋体" w:hAnsi="宋体" w:eastAsia="宋体" w:cs="宋体"/>
                <w:spacing w:val="12"/>
                <w:sz w:val="21"/>
                <w:szCs w:val="21"/>
              </w:rPr>
              <w:t>物</w:t>
            </w:r>
            <w:r>
              <w:rPr>
                <w:rFonts w:hint="eastAsia" w:ascii="宋体" w:hAnsi="宋体" w:eastAsia="宋体" w:cs="宋体"/>
                <w:spacing w:val="8"/>
                <w:sz w:val="21"/>
                <w:szCs w:val="21"/>
              </w:rPr>
              <w:t>联网服务功能</w:t>
            </w:r>
          </w:p>
          <w:p w14:paraId="331A6C30">
            <w:pPr>
              <w:spacing w:before="29" w:line="240" w:lineRule="auto"/>
              <w:ind w:left="113"/>
              <w:rPr>
                <w:rFonts w:hint="eastAsia" w:ascii="宋体" w:hAnsi="宋体" w:eastAsia="宋体" w:cs="宋体"/>
                <w:sz w:val="21"/>
                <w:szCs w:val="21"/>
              </w:rPr>
            </w:pPr>
            <w:r>
              <w:rPr>
                <w:rFonts w:hint="eastAsia" w:ascii="宋体" w:hAnsi="宋体" w:eastAsia="宋体" w:cs="宋体"/>
                <w:spacing w:val="2"/>
                <w:sz w:val="21"/>
                <w:szCs w:val="21"/>
              </w:rPr>
              <w:t>8</w:t>
            </w:r>
            <w:r>
              <w:rPr>
                <w:rFonts w:hint="eastAsia" w:ascii="宋体" w:hAnsi="宋体" w:eastAsia="宋体" w:cs="宋体"/>
                <w:spacing w:val="1"/>
                <w:sz w:val="21"/>
                <w:szCs w:val="21"/>
              </w:rPr>
              <w:t>、内胆材质：食品级 304 不锈钢</w:t>
            </w:r>
          </w:p>
          <w:p w14:paraId="02CA5F64">
            <w:pPr>
              <w:spacing w:before="25" w:line="240" w:lineRule="auto"/>
              <w:ind w:left="113"/>
              <w:rPr>
                <w:rFonts w:hint="eastAsia" w:ascii="宋体" w:hAnsi="宋体" w:eastAsia="宋体" w:cs="宋体"/>
                <w:sz w:val="21"/>
                <w:szCs w:val="21"/>
              </w:rPr>
            </w:pPr>
            <w:r>
              <w:rPr>
                <w:rFonts w:hint="eastAsia" w:ascii="宋体" w:hAnsi="宋体" w:eastAsia="宋体" w:cs="宋体"/>
                <w:spacing w:val="9"/>
                <w:position w:val="1"/>
                <w:sz w:val="21"/>
                <w:szCs w:val="21"/>
              </w:rPr>
              <w:t>9、保温方式：防火阻燃加厚岩</w:t>
            </w:r>
            <w:r>
              <w:rPr>
                <w:rFonts w:hint="eastAsia" w:ascii="宋体" w:hAnsi="宋体" w:eastAsia="宋体" w:cs="宋体"/>
                <w:spacing w:val="8"/>
                <w:position w:val="1"/>
                <w:sz w:val="21"/>
                <w:szCs w:val="21"/>
              </w:rPr>
              <w:t>棉</w:t>
            </w:r>
          </w:p>
          <w:p w14:paraId="422EB91B">
            <w:pPr>
              <w:spacing w:before="1" w:line="240" w:lineRule="auto"/>
              <w:ind w:left="130"/>
              <w:rPr>
                <w:rFonts w:hint="eastAsia" w:ascii="宋体" w:hAnsi="宋体" w:eastAsia="宋体" w:cs="宋体"/>
                <w:sz w:val="21"/>
                <w:szCs w:val="21"/>
              </w:rPr>
            </w:pPr>
            <w:r>
              <w:rPr>
                <w:rFonts w:hint="eastAsia" w:ascii="宋体" w:hAnsi="宋体" w:eastAsia="宋体" w:cs="宋体"/>
                <w:spacing w:val="8"/>
                <w:position w:val="1"/>
                <w:sz w:val="21"/>
                <w:szCs w:val="21"/>
              </w:rPr>
              <w:t>10、感应系统：双电极，温控高度灵</w:t>
            </w:r>
            <w:r>
              <w:rPr>
                <w:rFonts w:hint="eastAsia" w:ascii="宋体" w:hAnsi="宋体" w:eastAsia="宋体" w:cs="宋体"/>
                <w:spacing w:val="6"/>
                <w:position w:val="1"/>
                <w:sz w:val="21"/>
                <w:szCs w:val="21"/>
              </w:rPr>
              <w:t>敏</w:t>
            </w:r>
          </w:p>
          <w:p w14:paraId="59110AC3">
            <w:pPr>
              <w:spacing w:before="3" w:line="240" w:lineRule="auto"/>
              <w:ind w:left="130"/>
              <w:rPr>
                <w:rFonts w:hint="eastAsia" w:ascii="宋体" w:hAnsi="宋体" w:eastAsia="宋体" w:cs="宋体"/>
                <w:spacing w:val="2"/>
                <w:sz w:val="21"/>
                <w:szCs w:val="21"/>
              </w:rPr>
            </w:pPr>
            <w:r>
              <w:rPr>
                <w:rFonts w:hint="eastAsia" w:ascii="宋体" w:hAnsi="宋体" w:eastAsia="宋体" w:cs="宋体"/>
                <w:spacing w:val="2"/>
                <w:sz w:val="21"/>
                <w:szCs w:val="21"/>
              </w:rPr>
              <w:t>11、可供人数：3</w:t>
            </w:r>
            <w:r>
              <w:rPr>
                <w:rFonts w:hint="eastAsia" w:ascii="宋体" w:hAnsi="宋体" w:eastAsia="宋体" w:cs="宋体"/>
                <w:spacing w:val="1"/>
                <w:sz w:val="21"/>
                <w:szCs w:val="21"/>
              </w:rPr>
              <w:t>0-50 人</w:t>
            </w:r>
          </w:p>
          <w:p w14:paraId="4F47BAF5">
            <w:pPr>
              <w:spacing w:before="44" w:line="240" w:lineRule="auto"/>
              <w:ind w:left="117" w:right="43" w:firstLine="3"/>
              <w:rPr>
                <w:rFonts w:hint="eastAsia" w:ascii="宋体" w:hAnsi="宋体" w:eastAsia="宋体" w:cs="宋体"/>
                <w:spacing w:val="7"/>
                <w:sz w:val="21"/>
                <w:szCs w:val="21"/>
              </w:rPr>
            </w:pPr>
            <w:r>
              <w:rPr>
                <w:rFonts w:hint="eastAsia" w:ascii="宋体" w:hAnsi="宋体" w:eastAsia="宋体" w:cs="宋体"/>
                <w:spacing w:val="8"/>
                <w:sz w:val="21"/>
                <w:szCs w:val="21"/>
              </w:rPr>
              <w:t>▲1</w:t>
            </w:r>
            <w:r>
              <w:rPr>
                <w:rFonts w:hint="eastAsia" w:ascii="宋体" w:hAnsi="宋体" w:eastAsia="宋体" w:cs="宋体"/>
                <w:spacing w:val="4"/>
                <w:sz w:val="21"/>
                <w:szCs w:val="21"/>
              </w:rPr>
              <w:t>2、净水系统：内置六级净化、采用复合滤芯，前置滤</w:t>
            </w:r>
            <w:r>
              <w:rPr>
                <w:rFonts w:hint="eastAsia" w:ascii="宋体" w:hAnsi="宋体" w:eastAsia="宋体" w:cs="宋体"/>
                <w:sz w:val="21"/>
                <w:szCs w:val="21"/>
              </w:rPr>
              <w:t xml:space="preserve"> </w:t>
            </w:r>
            <w:r>
              <w:rPr>
                <w:rFonts w:hint="eastAsia" w:ascii="宋体" w:hAnsi="宋体" w:eastAsia="宋体" w:cs="宋体"/>
                <w:spacing w:val="14"/>
                <w:sz w:val="21"/>
                <w:szCs w:val="21"/>
              </w:rPr>
              <w:t>芯</w:t>
            </w:r>
            <w:r>
              <w:rPr>
                <w:rFonts w:hint="eastAsia" w:ascii="宋体" w:hAnsi="宋体" w:eastAsia="宋体" w:cs="宋体"/>
                <w:spacing w:val="13"/>
                <w:sz w:val="21"/>
                <w:szCs w:val="21"/>
              </w:rPr>
              <w:t>、</w:t>
            </w:r>
            <w:r>
              <w:rPr>
                <w:rFonts w:hint="eastAsia" w:ascii="宋体" w:hAnsi="宋体" w:eastAsia="宋体" w:cs="宋体"/>
                <w:spacing w:val="7"/>
                <w:sz w:val="21"/>
                <w:szCs w:val="21"/>
              </w:rPr>
              <w:t>金滤媒、</w:t>
            </w:r>
            <w:r>
              <w:rPr>
                <w:rFonts w:hint="eastAsia" w:ascii="宋体" w:hAnsi="宋体" w:eastAsia="宋体" w:cs="宋体"/>
                <w:sz w:val="21"/>
                <w:szCs w:val="21"/>
              </w:rPr>
              <w:t>RO</w:t>
            </w:r>
            <w:r>
              <w:rPr>
                <w:rFonts w:hint="eastAsia" w:ascii="宋体" w:hAnsi="宋体" w:eastAsia="宋体" w:cs="宋体"/>
                <w:spacing w:val="7"/>
                <w:sz w:val="21"/>
                <w:szCs w:val="21"/>
              </w:rPr>
              <w:t>400 膜组件、纳米晶、后置抑菌系统。</w:t>
            </w:r>
          </w:p>
          <w:p w14:paraId="7CFDA59A">
            <w:pPr>
              <w:spacing w:before="44" w:line="240" w:lineRule="auto"/>
              <w:ind w:left="117" w:right="43" w:firstLine="3"/>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rPr>
              <w:t>、六防安全技术：防漏电，防火，防干烧，放开盖</w:t>
            </w:r>
            <w:r>
              <w:rPr>
                <w:rFonts w:hint="eastAsia" w:ascii="宋体" w:hAnsi="宋体" w:eastAsia="宋体" w:cs="宋体"/>
                <w:spacing w:val="2"/>
                <w:sz w:val="21"/>
                <w:szCs w:val="21"/>
              </w:rPr>
              <w:t>，</w:t>
            </w:r>
            <w:r>
              <w:rPr>
                <w:rFonts w:hint="eastAsia" w:ascii="宋体" w:hAnsi="宋体" w:eastAsia="宋体" w:cs="宋体"/>
                <w:sz w:val="21"/>
                <w:szCs w:val="21"/>
              </w:rPr>
              <w:t xml:space="preserve"> </w:t>
            </w:r>
            <w:r>
              <w:rPr>
                <w:rFonts w:hint="eastAsia" w:ascii="宋体" w:hAnsi="宋体" w:eastAsia="宋体" w:cs="宋体"/>
                <w:spacing w:val="10"/>
                <w:sz w:val="21"/>
                <w:szCs w:val="21"/>
              </w:rPr>
              <w:t>防</w:t>
            </w:r>
            <w:r>
              <w:rPr>
                <w:rFonts w:hint="eastAsia" w:ascii="宋体" w:hAnsi="宋体" w:eastAsia="宋体" w:cs="宋体"/>
                <w:spacing w:val="7"/>
                <w:sz w:val="21"/>
                <w:szCs w:val="21"/>
              </w:rPr>
              <w:t>垢，防蒸气</w:t>
            </w:r>
          </w:p>
          <w:p w14:paraId="5F2DA0DB">
            <w:pPr>
              <w:spacing w:line="240" w:lineRule="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1</w:t>
            </w:r>
            <w:r>
              <w:rPr>
                <w:rFonts w:hint="eastAsia" w:ascii="宋体" w:hAnsi="宋体" w:eastAsia="宋体" w:cs="宋体"/>
                <w:spacing w:val="10"/>
                <w:sz w:val="21"/>
                <w:szCs w:val="21"/>
                <w:lang w:val="en-US" w:eastAsia="zh-CN"/>
              </w:rPr>
              <w:t>4</w:t>
            </w:r>
            <w:r>
              <w:rPr>
                <w:rFonts w:hint="eastAsia" w:ascii="宋体" w:hAnsi="宋体" w:eastAsia="宋体" w:cs="宋体"/>
                <w:spacing w:val="7"/>
                <w:sz w:val="21"/>
                <w:szCs w:val="21"/>
              </w:rPr>
              <w:t>、为保障饮水安全，饮水机要求半年更换一次滤芯。</w:t>
            </w:r>
          </w:p>
        </w:tc>
        <w:tc>
          <w:tcPr>
            <w:tcW w:w="548" w:type="dxa"/>
            <w:noWrap w:val="0"/>
            <w:vAlign w:val="center"/>
          </w:tcPr>
          <w:p w14:paraId="6ABC6A28">
            <w:pPr>
              <w:spacing w:line="240" w:lineRule="auto"/>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4台</w:t>
            </w:r>
          </w:p>
        </w:tc>
      </w:tr>
    </w:tbl>
    <w:p w14:paraId="03EB8F7D">
      <w:pPr>
        <w:pStyle w:val="4"/>
        <w:bidi w:val="0"/>
        <w:spacing w:line="24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四、节水系统四套</w:t>
      </w:r>
    </w:p>
    <w:tbl>
      <w:tblPr>
        <w:tblStyle w:val="210"/>
        <w:tblW w:w="9958" w:type="dxa"/>
        <w:tblInd w:w="-4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2"/>
        <w:gridCol w:w="831"/>
        <w:gridCol w:w="8081"/>
        <w:gridCol w:w="594"/>
      </w:tblGrid>
      <w:tr w14:paraId="29F0B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452" w:type="dxa"/>
            <w:noWrap w:val="0"/>
            <w:vAlign w:val="center"/>
          </w:tcPr>
          <w:p w14:paraId="0C83776F">
            <w:pPr>
              <w:spacing w:line="240" w:lineRule="auto"/>
              <w:jc w:val="center"/>
              <w:rPr>
                <w:rFonts w:hint="eastAsia" w:ascii="宋体" w:hAnsi="宋体" w:eastAsia="宋体" w:cs="宋体"/>
                <w:sz w:val="21"/>
                <w:szCs w:val="21"/>
              </w:rPr>
            </w:pPr>
          </w:p>
          <w:p w14:paraId="3C269745">
            <w:pPr>
              <w:spacing w:before="75"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31" w:type="dxa"/>
            <w:noWrap w:val="0"/>
            <w:vAlign w:val="center"/>
          </w:tcPr>
          <w:p w14:paraId="393F2B70">
            <w:pPr>
              <w:spacing w:before="133"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节水系统</w:t>
            </w:r>
          </w:p>
        </w:tc>
        <w:tc>
          <w:tcPr>
            <w:tcW w:w="8081" w:type="dxa"/>
            <w:tcBorders>
              <w:right w:val="single" w:color="auto" w:sz="4" w:space="0"/>
            </w:tcBorders>
            <w:noWrap w:val="0"/>
            <w:vAlign w:val="top"/>
          </w:tcPr>
          <w:p w14:paraId="3587CF27">
            <w:pPr>
              <w:spacing w:before="4" w:line="240" w:lineRule="auto"/>
              <w:ind w:left="113" w:firstLine="7"/>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spacing w:val="8"/>
                <w:sz w:val="21"/>
                <w:szCs w:val="21"/>
              </w:rPr>
              <w:t>▲</w:t>
            </w:r>
            <w:r>
              <w:rPr>
                <w:rFonts w:hint="eastAsia" w:ascii="宋体" w:hAnsi="宋体" w:eastAsia="宋体" w:cs="宋体"/>
                <w:b w:val="0"/>
                <w:bCs/>
                <w:color w:val="000000"/>
                <w:kern w:val="2"/>
                <w:sz w:val="21"/>
                <w:szCs w:val="21"/>
                <w:lang w:val="en-US" w:eastAsia="zh-CN" w:bidi="ar-SA"/>
              </w:rPr>
              <w:t>落实国家节水行动“节水优先”政策，本次采购的饮水机需达到国家有关规定标准；响应国家《节约用水条例》2024年2月23日国务院第26次常务会议通过、自2024年5月1日起施行标准。并具备国家节能部门认可的节水系统证书及涉及饮用水卫生安全产品卫生许可批件。要求包含全自动1000L/2000L节水装置，根据安装场地及浓水利用量配置，配置浓水回收再利用系统，达到废水0排放效果，浓水通过节水系统用来打扫卫生等可充分利用，培养节约用水好习惯（节水系统有节能办推进，免费提供并配套利用）。投标人响应文件中需提供本项目后期使用中产生的浓水解决方案及结果。（需附国家颁发的批件、证书及现场使用图片。</w:t>
            </w:r>
          </w:p>
          <w:p w14:paraId="2570CFB3">
            <w:pPr>
              <w:spacing w:before="4" w:line="240" w:lineRule="auto"/>
              <w:ind w:left="113" w:firstLine="7"/>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b/>
                <w:bCs/>
                <w:kern w:val="0"/>
                <w:sz w:val="21"/>
                <w:szCs w:val="21"/>
                <w:lang w:val="en-US" w:eastAsia="zh-CN"/>
              </w:rPr>
              <w:t>备注：1、</w:t>
            </w:r>
            <w:r>
              <w:rPr>
                <w:rFonts w:hint="eastAsia" w:ascii="宋体" w:hAnsi="宋体" w:eastAsia="宋体" w:cs="宋体"/>
                <w:b/>
                <w:bCs w:val="0"/>
                <w:color w:val="000000"/>
                <w:kern w:val="2"/>
                <w:sz w:val="21"/>
                <w:szCs w:val="21"/>
                <w:lang w:val="en-US" w:eastAsia="zh-CN" w:bidi="ar-SA"/>
              </w:rPr>
              <w:t>采购时间紧要求现货，投标人具备本地售后服务实力，并提供所投产品彩页，宣传页，彩图，同样产品实物，要求有网上店铺可查看对比作为参考，附网上推广内容实图，京东、天猫或自营店、旗舰店，政采云，网址截图证实响应招标文件，若投标单位上述资料均无法证实其真实性的，其投标文件将视为无效投标。</w:t>
            </w:r>
          </w:p>
          <w:p w14:paraId="6B2C4BB6">
            <w:pPr>
              <w:keepNext w:val="0"/>
              <w:keepLines w:val="0"/>
              <w:pageBreakBefore w:val="0"/>
              <w:widowControl/>
              <w:kinsoku/>
              <w:wordWrap/>
              <w:overflowPunct/>
              <w:topLinePunct w:val="0"/>
              <w:autoSpaceDE/>
              <w:autoSpaceDN/>
              <w:bidi w:val="0"/>
              <w:adjustRightInd/>
              <w:snapToGrid/>
              <w:spacing w:before="38" w:line="240" w:lineRule="auto"/>
              <w:textAlignment w:val="auto"/>
              <w:rPr>
                <w:rFonts w:hint="eastAsia" w:ascii="宋体" w:hAnsi="宋体" w:eastAsia="宋体" w:cs="宋体"/>
                <w:sz w:val="21"/>
                <w:szCs w:val="21"/>
              </w:rPr>
            </w:pPr>
            <w:r>
              <w:rPr>
                <w:rFonts w:hint="eastAsia" w:ascii="宋体" w:hAnsi="宋体" w:eastAsia="宋体" w:cs="宋体"/>
                <w:b/>
                <w:bCs w:val="0"/>
                <w:color w:val="000000"/>
                <w:kern w:val="2"/>
                <w:sz w:val="21"/>
                <w:szCs w:val="21"/>
                <w:lang w:val="en-US" w:eastAsia="zh-CN" w:bidi="ar-SA"/>
              </w:rPr>
              <w:t>2、预中标人应在2日内向采购人提供样品并安装匹配试用，智慧数据显示与上传速度，经查验完全响应后发中标通知书签订供货合同。如未按要求提供样品或提供的样品不完全满足招标文件参数要求的按废标处理。</w:t>
            </w:r>
          </w:p>
        </w:tc>
        <w:tc>
          <w:tcPr>
            <w:tcW w:w="594" w:type="dxa"/>
            <w:tcBorders>
              <w:left w:val="single" w:color="auto" w:sz="4" w:space="0"/>
            </w:tcBorders>
            <w:noWrap w:val="0"/>
            <w:vAlign w:val="center"/>
          </w:tcPr>
          <w:p w14:paraId="16B32089">
            <w:pPr>
              <w:spacing w:line="240" w:lineRule="auto"/>
              <w:jc w:val="center"/>
              <w:rPr>
                <w:rFonts w:hint="eastAsia" w:ascii="宋体" w:hAnsi="宋体" w:eastAsia="宋体" w:cs="宋体"/>
                <w:b/>
                <w:bCs w:val="0"/>
                <w:color w:val="000000"/>
                <w:kern w:val="2"/>
                <w:sz w:val="21"/>
                <w:szCs w:val="21"/>
                <w:lang w:val="en-US" w:eastAsia="zh-CN" w:bidi="ar-SA"/>
              </w:rPr>
            </w:pPr>
            <w:r>
              <w:rPr>
                <w:rFonts w:hint="eastAsia" w:ascii="宋体" w:hAnsi="宋体" w:eastAsia="宋体" w:cs="宋体"/>
                <w:color w:val="auto"/>
                <w:sz w:val="21"/>
                <w:szCs w:val="21"/>
                <w:lang w:val="en-US" w:eastAsia="zh-CN"/>
              </w:rPr>
              <w:t>4套</w:t>
            </w:r>
          </w:p>
        </w:tc>
      </w:tr>
    </w:tbl>
    <w:p w14:paraId="716EDD29">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br w:type="page"/>
      </w:r>
    </w:p>
    <w:p w14:paraId="6C3E4BA8">
      <w:pPr>
        <w:pStyle w:val="4"/>
        <w:bidi w:val="0"/>
        <w:spacing w:line="24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五、水、电、布线安装，装配式直饮水专用4分口径管道供水系统1批（装配式一次形成，三线双循环供水，满足至50个房间内）</w:t>
      </w:r>
    </w:p>
    <w:tbl>
      <w:tblPr>
        <w:tblStyle w:val="40"/>
        <w:tblW w:w="9933"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6785"/>
        <w:gridCol w:w="1228"/>
        <w:gridCol w:w="1052"/>
      </w:tblGrid>
      <w:tr w14:paraId="50C1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868" w:type="dxa"/>
            <w:noWrap w:val="0"/>
            <w:vAlign w:val="center"/>
          </w:tcPr>
          <w:p w14:paraId="100B535C">
            <w:pPr>
              <w:bidi w:val="0"/>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安装辅材</w:t>
            </w:r>
          </w:p>
        </w:tc>
        <w:tc>
          <w:tcPr>
            <w:tcW w:w="6785" w:type="dxa"/>
            <w:noWrap w:val="0"/>
            <w:vAlign w:val="center"/>
          </w:tcPr>
          <w:p w14:paraId="04FE8517">
            <w:pPr>
              <w:pStyle w:val="214"/>
              <w:keepNext w:val="0"/>
              <w:keepLines w:val="0"/>
              <w:pageBreakBefore w:val="0"/>
              <w:numPr>
                <w:ilvl w:val="0"/>
                <w:numId w:val="0"/>
              </w:numPr>
              <w:kinsoku/>
              <w:wordWrap/>
              <w:overflowPunct/>
              <w:topLinePunct w:val="0"/>
              <w:autoSpaceDE/>
              <w:autoSpaceDN/>
              <w:bidi w:val="0"/>
              <w:adjustRightInd/>
              <w:spacing w:line="260" w:lineRule="exact"/>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▲装配式直饮水专用25口径管道供水系统要求：防漏水监测管控器，符合食 品卫生级别的材质，健康环保材料，无致菌致癌因素。</w:t>
            </w:r>
          </w:p>
          <w:p w14:paraId="23E5B193">
            <w:pPr>
              <w:pStyle w:val="214"/>
              <w:keepNext w:val="0"/>
              <w:keepLines w:val="0"/>
              <w:pageBreakBefore w:val="0"/>
              <w:numPr>
                <w:ilvl w:val="0"/>
                <w:numId w:val="0"/>
              </w:numPr>
              <w:kinsoku/>
              <w:wordWrap/>
              <w:overflowPunct/>
              <w:topLinePunct w:val="0"/>
              <w:autoSpaceDE/>
              <w:autoSpaceDN/>
              <w:bidi w:val="0"/>
              <w:adjustRightInd/>
              <w:spacing w:line="260" w:lineRule="exact"/>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要求：采用PERT二型原料，提升整个管道的耐热性能，无毒、无味无污染、绿色环保，属于食品级原料，具备新材料精工制造工艺。科学分配水流水力平衡管道系统，润性更强，卓越耐温，耐高温110℃、抗低温―40℃。超强耐压95℃，环应力4.4MPa1000h无渗漏无破损，管材使用寿命长达100年，一管到底安全耐用与直饮水机组无缝连接滴水不漏。</w:t>
            </w:r>
          </w:p>
          <w:p w14:paraId="22A581EB">
            <w:pPr>
              <w:pStyle w:val="8"/>
              <w:numPr>
                <w:ilvl w:val="0"/>
                <w:numId w:val="0"/>
              </w:numPr>
              <w:ind w:leftChars="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2、要求：管道内壁层具有纳米抗菌层，在静态的情况下可以及时杀菌，杜绝生物膜形成、细菌滋生等问题（提供</w:t>
            </w:r>
            <w:bookmarkStart w:id="93" w:name="OLE_LINK3"/>
            <w:r>
              <w:rPr>
                <w:rFonts w:hint="eastAsia" w:ascii="宋体" w:hAnsi="宋体" w:eastAsia="宋体" w:cs="宋体"/>
                <w:b w:val="0"/>
                <w:bCs/>
                <w:kern w:val="2"/>
                <w:sz w:val="21"/>
                <w:szCs w:val="21"/>
                <w:lang w:val="en-US" w:eastAsia="zh-CN" w:bidi="ar-SA"/>
              </w:rPr>
              <w:t>涉水卫生许可批件及抗菌性能检测报告</w:t>
            </w:r>
            <w:bookmarkEnd w:id="93"/>
            <w:r>
              <w:rPr>
                <w:rFonts w:hint="eastAsia" w:ascii="宋体" w:hAnsi="宋体" w:eastAsia="宋体" w:cs="宋体"/>
                <w:b w:val="0"/>
                <w:bCs/>
                <w:kern w:val="2"/>
                <w:sz w:val="21"/>
                <w:szCs w:val="21"/>
                <w:lang w:val="en-US" w:eastAsia="zh-CN" w:bidi="ar-SA"/>
              </w:rPr>
              <w:t>，检测项目标准为“抗菌性能”检测），开槽埋藏安装要求装配式一次形成，杜绝热熔接头、弯头、焊接，彻底杜绝漏水安全隐患，彻底解决了水质二次污染，同时还做到了“四省一减”即节省材料、节省人工，节省工期、节省成本，属节能减排管道，用于冷热水的输送、酒水饮料、食品、医药等建筑直饮水给水管道。</w:t>
            </w:r>
          </w:p>
          <w:p w14:paraId="1E2ADE82">
            <w:pPr>
              <w:pStyle w:val="8"/>
              <w:numPr>
                <w:ilvl w:val="0"/>
                <w:numId w:val="0"/>
              </w:numPr>
              <w:ind w:leftChars="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要求现货，预中标人应在2日内向采购人提供样品（装配式直饮水专用管道与设备无缝匹配，涉水卫生许可批件及抗菌性能检测报告），经查验完全响应后发中标通知书签订供货合同。如未按要求提供样品、资质或提供的样品实物、资质不完全满足招标文件参数要求的按废标处理；</w:t>
            </w:r>
          </w:p>
        </w:tc>
        <w:tc>
          <w:tcPr>
            <w:tcW w:w="1228" w:type="dxa"/>
            <w:noWrap w:val="0"/>
            <w:vAlign w:val="center"/>
          </w:tcPr>
          <w:p w14:paraId="4F80D4A0">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1批</w:t>
            </w:r>
            <w:r>
              <w:rPr>
                <w:rFonts w:hint="eastAsia" w:ascii="宋体" w:hAnsi="宋体" w:eastAsia="宋体" w:cs="宋体"/>
                <w:b w:val="0"/>
                <w:bCs/>
                <w:kern w:val="2"/>
                <w:sz w:val="21"/>
                <w:szCs w:val="21"/>
                <w:lang w:val="en-US" w:eastAsia="zh-CN" w:bidi="ar-SA"/>
              </w:rPr>
              <w:t>，装配式一次形成</w:t>
            </w:r>
          </w:p>
        </w:tc>
        <w:tc>
          <w:tcPr>
            <w:tcW w:w="1052" w:type="dxa"/>
            <w:noWrap w:val="0"/>
            <w:vAlign w:val="center"/>
          </w:tcPr>
          <w:p w14:paraId="4BF64DAA">
            <w:pPr>
              <w:jc w:val="left"/>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1批</w:t>
            </w:r>
            <w:r>
              <w:rPr>
                <w:rFonts w:hint="eastAsia" w:ascii="宋体" w:hAnsi="宋体" w:eastAsia="宋体" w:cs="宋体"/>
                <w:sz w:val="21"/>
                <w:szCs w:val="21"/>
                <w:lang w:val="en-US" w:eastAsia="zh-CN"/>
              </w:rPr>
              <w:t>25口径直饮水专用管</w:t>
            </w:r>
          </w:p>
        </w:tc>
      </w:tr>
    </w:tbl>
    <w:p w14:paraId="213B65E1">
      <w:pPr>
        <w:spacing w:line="360" w:lineRule="auto"/>
        <w:jc w:val="left"/>
        <w:rPr>
          <w:rFonts w:hint="eastAsia" w:ascii="宋体" w:hAnsi="宋体" w:eastAsia="宋体" w:cs="宋体"/>
          <w:sz w:val="24"/>
          <w:szCs w:val="24"/>
          <w:lang w:val="en-US" w:eastAsia="zh-CN"/>
        </w:rPr>
      </w:pPr>
    </w:p>
    <w:p w14:paraId="3526B0AB">
      <w:pPr>
        <w:pStyle w:val="206"/>
        <w:widowControl w:val="0"/>
        <w:adjustRightInd w:val="0"/>
        <w:snapToGrid w:val="0"/>
        <w:spacing w:before="0" w:after="0" w:line="360" w:lineRule="auto"/>
        <w:ind w:right="-48" w:rightChars="-23"/>
        <w:rPr>
          <w:rFonts w:hint="eastAsia" w:ascii="宋体" w:hAnsi="宋体" w:eastAsia="宋体" w:cs="宋体"/>
          <w:b/>
          <w:bCs/>
          <w:color w:val="auto"/>
          <w:spacing w:val="0"/>
          <w:kern w:val="2"/>
          <w:sz w:val="24"/>
          <w:szCs w:val="24"/>
          <w:vertAlign w:val="baseline"/>
          <w:lang w:val="en-US" w:eastAsia="zh-CN" w:bidi="ar-SA"/>
        </w:rPr>
      </w:pPr>
    </w:p>
    <w:p w14:paraId="3B40DE4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eastAsia="zh-CN"/>
        </w:rPr>
        <w:sectPr>
          <w:headerReference r:id="rId9" w:type="default"/>
          <w:footerReference r:id="rId10" w:type="default"/>
          <w:pgSz w:w="11920" w:h="16840"/>
          <w:pgMar w:top="850" w:right="1244" w:bottom="1209" w:left="1013" w:header="0" w:footer="955" w:gutter="0"/>
          <w:pgBorders>
            <w:top w:val="none" w:sz="0" w:space="0"/>
            <w:left w:val="none" w:sz="0" w:space="0"/>
            <w:bottom w:val="none" w:sz="0" w:space="0"/>
            <w:right w:val="none" w:sz="0" w:space="0"/>
          </w:pgBorders>
          <w:pgNumType w:fmt="decimal"/>
          <w:cols w:space="720" w:num="1"/>
        </w:sectPr>
      </w:pPr>
    </w:p>
    <w:p w14:paraId="0291462C">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eastAsia="宋体" w:cs="宋体"/>
          <w:b/>
          <w:sz w:val="24"/>
          <w:szCs w:val="24"/>
        </w:rPr>
      </w:pPr>
      <w:bookmarkStart w:id="94" w:name="_Toc16965"/>
      <w:r>
        <w:rPr>
          <w:rFonts w:hint="eastAsia" w:ascii="宋体" w:hAnsi="宋体" w:eastAsia="宋体" w:cs="宋体"/>
          <w:b/>
          <w:sz w:val="24"/>
          <w:szCs w:val="24"/>
        </w:rPr>
        <w:t>第五章 投标文件格式</w:t>
      </w:r>
      <w:bookmarkEnd w:id="90"/>
      <w:bookmarkEnd w:id="94"/>
    </w:p>
    <w:p w14:paraId="4BCA4EB4">
      <w:pPr>
        <w:rPr>
          <w:rFonts w:ascii="宋体" w:hAnsi="Calibri" w:eastAsia="宋体" w:cs="宋体"/>
          <w:b/>
          <w:sz w:val="24"/>
          <w:szCs w:val="24"/>
        </w:rPr>
      </w:pPr>
    </w:p>
    <w:p w14:paraId="04200DF4">
      <w:pPr>
        <w:rPr>
          <w:rFonts w:ascii="宋体" w:cs="宋体"/>
          <w:sz w:val="24"/>
          <w:szCs w:val="24"/>
          <w:u w:val="single"/>
        </w:rPr>
      </w:pPr>
      <w:r>
        <w:rPr>
          <w:rFonts w:hint="eastAsia" w:ascii="宋体" w:hAnsi="宋体" w:cs="宋体"/>
          <w:sz w:val="24"/>
          <w:szCs w:val="24"/>
          <w:u w:val="single"/>
        </w:rPr>
        <w:t>投标文件封面示例</w:t>
      </w:r>
    </w:p>
    <w:p w14:paraId="325D6588">
      <w:pPr>
        <w:spacing w:line="480" w:lineRule="auto"/>
        <w:jc w:val="center"/>
        <w:rPr>
          <w:rFonts w:ascii="宋体" w:hAnsi="宋体" w:cs="宋体"/>
          <w:b/>
          <w:bCs/>
          <w:sz w:val="24"/>
          <w:szCs w:val="24"/>
          <w:u w:val="single"/>
        </w:rPr>
      </w:pPr>
    </w:p>
    <w:p w14:paraId="60822FC2">
      <w:pPr>
        <w:spacing w:line="480" w:lineRule="auto"/>
        <w:jc w:val="center"/>
        <w:rPr>
          <w:rFonts w:ascii="宋体" w:hAnsi="宋体" w:cs="宋体"/>
          <w:b/>
          <w:bCs/>
          <w:sz w:val="24"/>
          <w:szCs w:val="24"/>
          <w:u w:val="single"/>
        </w:rPr>
      </w:pPr>
    </w:p>
    <w:p w14:paraId="4DA8D6E9">
      <w:pPr>
        <w:spacing w:line="480" w:lineRule="auto"/>
        <w:jc w:val="center"/>
        <w:rPr>
          <w:rFonts w:ascii="宋体" w:hAnsi="宋体" w:cs="宋体"/>
          <w:b/>
          <w:bCs/>
          <w:sz w:val="24"/>
          <w:szCs w:val="24"/>
          <w:u w:val="single"/>
        </w:rPr>
      </w:pPr>
      <w:r>
        <w:rPr>
          <w:rFonts w:hint="eastAsia" w:ascii="宋体" w:hAnsi="宋体" w:cs="宋体"/>
          <w:b/>
          <w:bCs/>
          <w:sz w:val="24"/>
          <w:szCs w:val="24"/>
          <w:u w:val="single"/>
        </w:rPr>
        <w:t>（项目名称）</w:t>
      </w:r>
    </w:p>
    <w:p w14:paraId="5F941366">
      <w:pPr>
        <w:spacing w:line="480" w:lineRule="auto"/>
        <w:jc w:val="center"/>
        <w:rPr>
          <w:rFonts w:ascii="宋体" w:cs="宋体"/>
          <w:b/>
          <w:bCs/>
          <w:sz w:val="24"/>
          <w:szCs w:val="24"/>
          <w:u w:val="single"/>
        </w:rPr>
      </w:pPr>
      <w:r>
        <w:rPr>
          <w:rFonts w:hint="eastAsia" w:ascii="宋体" w:hAnsi="宋体" w:cs="宋体"/>
          <w:b/>
          <w:bCs/>
          <w:sz w:val="24"/>
          <w:szCs w:val="24"/>
          <w:u w:val="single"/>
        </w:rPr>
        <w:t>（项目编号）</w:t>
      </w:r>
    </w:p>
    <w:p w14:paraId="41D09128">
      <w:pPr>
        <w:spacing w:line="300" w:lineRule="exact"/>
        <w:jc w:val="center"/>
        <w:rPr>
          <w:rFonts w:ascii="宋体" w:hAnsi="宋体" w:cs="宋体"/>
          <w:b/>
          <w:bCs/>
          <w:sz w:val="24"/>
          <w:szCs w:val="24"/>
        </w:rPr>
      </w:pPr>
    </w:p>
    <w:p w14:paraId="2DD4F4AD">
      <w:pPr>
        <w:spacing w:line="300" w:lineRule="exact"/>
        <w:jc w:val="center"/>
        <w:rPr>
          <w:rFonts w:ascii="宋体" w:hAnsi="宋体" w:cs="宋体"/>
          <w:b/>
          <w:bCs/>
          <w:sz w:val="24"/>
          <w:szCs w:val="24"/>
        </w:rPr>
      </w:pPr>
    </w:p>
    <w:p w14:paraId="4C8E259F">
      <w:pPr>
        <w:spacing w:line="300" w:lineRule="exact"/>
        <w:jc w:val="center"/>
        <w:rPr>
          <w:rFonts w:ascii="宋体" w:cs="宋体"/>
          <w:b/>
          <w:bCs/>
          <w:sz w:val="24"/>
          <w:szCs w:val="24"/>
        </w:rPr>
      </w:pPr>
      <w:r>
        <w:rPr>
          <w:rFonts w:hint="eastAsia" w:ascii="宋体" w:hAnsi="宋体" w:cs="宋体"/>
          <w:b/>
          <w:bCs/>
          <w:sz w:val="24"/>
          <w:szCs w:val="24"/>
        </w:rPr>
        <w:t>投标文件</w:t>
      </w:r>
    </w:p>
    <w:p w14:paraId="62FEF372">
      <w:pPr>
        <w:spacing w:line="720" w:lineRule="auto"/>
        <w:rPr>
          <w:rFonts w:ascii="宋体" w:cs="宋体"/>
          <w:sz w:val="24"/>
          <w:szCs w:val="24"/>
        </w:rPr>
      </w:pPr>
    </w:p>
    <w:p w14:paraId="39A5A674">
      <w:pPr>
        <w:spacing w:line="720" w:lineRule="auto"/>
        <w:rPr>
          <w:rFonts w:ascii="宋体" w:cs="宋体"/>
          <w:sz w:val="24"/>
          <w:szCs w:val="24"/>
        </w:rPr>
      </w:pPr>
      <w:r>
        <w:rPr>
          <w:rFonts w:hint="eastAsia" w:ascii="宋体" w:hAnsi="宋体" w:cs="宋体"/>
          <w:sz w:val="24"/>
          <w:szCs w:val="24"/>
        </w:rPr>
        <w:t>投标人：（盖章）</w:t>
      </w:r>
    </w:p>
    <w:p w14:paraId="1F288714">
      <w:pPr>
        <w:spacing w:line="720" w:lineRule="auto"/>
        <w:rPr>
          <w:rFonts w:ascii="宋体" w:cs="宋体"/>
          <w:sz w:val="24"/>
          <w:szCs w:val="24"/>
        </w:rPr>
      </w:pPr>
      <w:r>
        <w:rPr>
          <w:rFonts w:hint="eastAsia" w:ascii="宋体" w:hAnsi="宋体" w:cs="宋体"/>
          <w:sz w:val="24"/>
          <w:szCs w:val="24"/>
        </w:rPr>
        <w:t>法定代表人：（盖章）</w:t>
      </w:r>
    </w:p>
    <w:p w14:paraId="69721847">
      <w:pPr>
        <w:spacing w:line="720" w:lineRule="auto"/>
        <w:rPr>
          <w:rFonts w:ascii="宋体" w:cs="宋体"/>
          <w:sz w:val="24"/>
          <w:szCs w:val="24"/>
        </w:rPr>
      </w:pPr>
      <w:r>
        <w:rPr>
          <w:rFonts w:hint="eastAsia" w:ascii="宋体" w:hAnsi="宋体" w:cs="宋体"/>
          <w:sz w:val="24"/>
          <w:szCs w:val="24"/>
        </w:rPr>
        <w:t>单位地址：</w:t>
      </w:r>
    </w:p>
    <w:p w14:paraId="5A747915">
      <w:pPr>
        <w:spacing w:line="720" w:lineRule="auto"/>
        <w:rPr>
          <w:rFonts w:ascii="宋体" w:cs="宋体"/>
          <w:sz w:val="24"/>
          <w:szCs w:val="24"/>
        </w:rPr>
      </w:pPr>
      <w:r>
        <w:rPr>
          <w:rFonts w:hint="eastAsia" w:ascii="宋体" w:hAnsi="宋体" w:cs="宋体"/>
          <w:sz w:val="24"/>
          <w:szCs w:val="24"/>
        </w:rPr>
        <w:t>邮政编码：</w:t>
      </w:r>
    </w:p>
    <w:p w14:paraId="054E4892">
      <w:pPr>
        <w:spacing w:line="720" w:lineRule="auto"/>
        <w:rPr>
          <w:rFonts w:ascii="宋体" w:cs="宋体"/>
          <w:sz w:val="24"/>
          <w:szCs w:val="24"/>
        </w:rPr>
      </w:pPr>
      <w:r>
        <w:rPr>
          <w:rFonts w:hint="eastAsia" w:ascii="宋体" w:hAnsi="宋体" w:cs="宋体"/>
          <w:sz w:val="24"/>
          <w:szCs w:val="24"/>
        </w:rPr>
        <w:t>联系人：</w:t>
      </w:r>
    </w:p>
    <w:p w14:paraId="40138869">
      <w:pPr>
        <w:spacing w:line="720" w:lineRule="auto"/>
        <w:rPr>
          <w:rFonts w:ascii="宋体" w:cs="宋体"/>
          <w:sz w:val="24"/>
          <w:szCs w:val="24"/>
        </w:rPr>
      </w:pPr>
      <w:r>
        <w:rPr>
          <w:rFonts w:hint="eastAsia" w:ascii="宋体" w:hAnsi="宋体" w:cs="宋体"/>
          <w:sz w:val="24"/>
          <w:szCs w:val="24"/>
        </w:rPr>
        <w:t>联系电话：</w:t>
      </w:r>
    </w:p>
    <w:p w14:paraId="104E8250">
      <w:pPr>
        <w:spacing w:line="720" w:lineRule="auto"/>
        <w:rPr>
          <w:rFonts w:ascii="宋体" w:cs="宋体"/>
          <w:sz w:val="24"/>
          <w:szCs w:val="24"/>
        </w:rPr>
      </w:pPr>
    </w:p>
    <w:p w14:paraId="690B20BF">
      <w:pPr>
        <w:spacing w:line="720" w:lineRule="auto"/>
        <w:ind w:firstLine="2" w:firstLineChars="1"/>
        <w:jc w:val="center"/>
        <w:rPr>
          <w:rFonts w:ascii="宋体" w:cs="宋体"/>
          <w:sz w:val="24"/>
          <w:szCs w:val="24"/>
        </w:rPr>
      </w:pP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44F7915B">
      <w:pPr>
        <w:tabs>
          <w:tab w:val="center" w:pos="4832"/>
          <w:tab w:val="left" w:pos="7140"/>
        </w:tabs>
        <w:jc w:val="center"/>
        <w:outlineLvl w:val="1"/>
        <w:rPr>
          <w:rFonts w:ascii="宋体" w:hAnsi="宋体" w:cs="宋体"/>
          <w:b/>
          <w:sz w:val="24"/>
          <w:szCs w:val="24"/>
        </w:rPr>
      </w:pPr>
      <w:r>
        <w:rPr>
          <w:rFonts w:ascii="宋体" w:cs="宋体"/>
          <w:b/>
          <w:sz w:val="24"/>
          <w:szCs w:val="24"/>
        </w:rPr>
        <w:br w:type="page"/>
      </w:r>
      <w:bookmarkStart w:id="95" w:name="_Toc130252613"/>
      <w:bookmarkStart w:id="96" w:name="_Toc6382"/>
      <w:r>
        <w:rPr>
          <w:rFonts w:hint="eastAsia" w:ascii="宋体" w:hAnsi="宋体" w:cs="宋体"/>
          <w:b/>
          <w:sz w:val="24"/>
          <w:szCs w:val="24"/>
        </w:rPr>
        <w:t>目录</w:t>
      </w:r>
      <w:bookmarkEnd w:id="95"/>
      <w:bookmarkEnd w:id="96"/>
    </w:p>
    <w:p w14:paraId="219E7DE4">
      <w:pPr>
        <w:spacing w:line="280" w:lineRule="exact"/>
        <w:ind w:firstLine="240" w:firstLineChars="100"/>
        <w:rPr>
          <w:rFonts w:ascii="宋体" w:hAnsi="宋体" w:cs="Times New Roman"/>
          <w:bCs/>
          <w:sz w:val="24"/>
          <w:szCs w:val="24"/>
        </w:rPr>
      </w:pPr>
    </w:p>
    <w:p w14:paraId="506AE56F">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一、投标函</w:t>
      </w:r>
    </w:p>
    <w:p w14:paraId="282EC432">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二、开标一览表</w:t>
      </w:r>
    </w:p>
    <w:p w14:paraId="5D680F28">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三、投标价格明细表</w:t>
      </w:r>
    </w:p>
    <w:p w14:paraId="48DB396D">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四、商务条款偏离表</w:t>
      </w:r>
    </w:p>
    <w:p w14:paraId="025D33FF">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五、技术条款偏离表</w:t>
      </w:r>
    </w:p>
    <w:p w14:paraId="3CABB38A">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六、法定代表人身份证明书</w:t>
      </w:r>
    </w:p>
    <w:p w14:paraId="049CCA52">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七、法定代表人授权委托书</w:t>
      </w:r>
    </w:p>
    <w:p w14:paraId="7CCF38E0">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八、投标人基本情况</w:t>
      </w:r>
    </w:p>
    <w:p w14:paraId="0709C2C8">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九、投标人资格条件证明材料</w:t>
      </w:r>
    </w:p>
    <w:p w14:paraId="4A155537">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9.1、法人或者其他组织的营业执照等证明文件，自然人的身份证明</w:t>
      </w:r>
    </w:p>
    <w:p w14:paraId="4807B1F7">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9.2、财务状况报告，依法缴纳税收和社会保障资金的相关材料</w:t>
      </w:r>
    </w:p>
    <w:p w14:paraId="48A56749">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9.3、具备履行合同所必需的设备和专业技术能力的证明材料</w:t>
      </w:r>
    </w:p>
    <w:p w14:paraId="3E8CD6B3">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9.4、参加政府采购活动前3年内在经营活动中没有重大违法记录的书面声明</w:t>
      </w:r>
    </w:p>
    <w:p w14:paraId="235DA219">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9.5、具备法律、行政法规规定的其他条件的证明材料</w:t>
      </w:r>
    </w:p>
    <w:p w14:paraId="285EA2FA">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十、投标人近年类似项目业绩表</w:t>
      </w:r>
    </w:p>
    <w:p w14:paraId="1B44E1DE">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十一、拟派本项目服务人员情况表</w:t>
      </w:r>
    </w:p>
    <w:p w14:paraId="4A29B1EC">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十二、服务方案</w:t>
      </w:r>
    </w:p>
    <w:p w14:paraId="34F001F4">
      <w:pPr>
        <w:spacing w:line="360" w:lineRule="auto"/>
        <w:ind w:firstLine="240" w:firstLineChars="100"/>
        <w:rPr>
          <w:rFonts w:hint="eastAsia" w:ascii="宋体" w:hAnsi="宋体" w:cs="Arial"/>
          <w:kern w:val="0"/>
          <w:sz w:val="24"/>
          <w:szCs w:val="24"/>
        </w:rPr>
      </w:pPr>
      <w:r>
        <w:rPr>
          <w:rFonts w:hint="eastAsia" w:ascii="宋体" w:hAnsi="宋体" w:cs="Arial"/>
          <w:kern w:val="0"/>
          <w:sz w:val="24"/>
          <w:szCs w:val="24"/>
        </w:rPr>
        <w:t>十三、投标保证金证明材料（扫描件）</w:t>
      </w:r>
    </w:p>
    <w:p w14:paraId="0AB82499">
      <w:pPr>
        <w:spacing w:line="360" w:lineRule="auto"/>
        <w:ind w:firstLine="240" w:firstLineChars="100"/>
        <w:rPr>
          <w:rFonts w:ascii="宋体" w:hAnsi="宋体" w:cs="Arial"/>
          <w:kern w:val="0"/>
          <w:sz w:val="24"/>
          <w:szCs w:val="24"/>
        </w:rPr>
      </w:pPr>
      <w:r>
        <w:rPr>
          <w:rFonts w:hint="eastAsia" w:ascii="宋体" w:hAnsi="宋体" w:cs="Arial"/>
          <w:kern w:val="0"/>
          <w:sz w:val="24"/>
          <w:szCs w:val="24"/>
        </w:rPr>
        <w:t>十四、其他需要提交的资料</w:t>
      </w:r>
    </w:p>
    <w:p w14:paraId="43AF69F9">
      <w:pPr>
        <w:spacing w:line="360" w:lineRule="auto"/>
        <w:rPr>
          <w:rFonts w:hint="eastAsia" w:ascii="宋体" w:hAnsi="宋体" w:cs="Times New Roman"/>
          <w:bCs/>
          <w:sz w:val="24"/>
          <w:szCs w:val="24"/>
        </w:rPr>
      </w:pPr>
    </w:p>
    <w:p w14:paraId="1815682F">
      <w:pPr>
        <w:spacing w:line="360" w:lineRule="auto"/>
        <w:rPr>
          <w:rFonts w:ascii="宋体" w:cs="Times New Roman"/>
          <w:bCs/>
          <w:sz w:val="24"/>
          <w:szCs w:val="24"/>
        </w:rPr>
      </w:pPr>
      <w:r>
        <w:rPr>
          <w:rFonts w:hint="eastAsia" w:ascii="宋体" w:hAnsi="宋体" w:cs="Times New Roman"/>
          <w:bCs/>
          <w:sz w:val="24"/>
          <w:szCs w:val="24"/>
        </w:rPr>
        <w:t>注：为了便于查找，请按上述顺序编制投标文件内容，并在目录中标明每项内容的起始页码。</w:t>
      </w:r>
    </w:p>
    <w:p w14:paraId="67CB7009">
      <w:pPr>
        <w:tabs>
          <w:tab w:val="center" w:pos="4832"/>
          <w:tab w:val="left" w:pos="7140"/>
        </w:tabs>
        <w:jc w:val="center"/>
        <w:outlineLvl w:val="1"/>
        <w:rPr>
          <w:rFonts w:ascii="宋体" w:hAnsi="宋体" w:cs="宋体"/>
          <w:b/>
          <w:sz w:val="24"/>
          <w:szCs w:val="24"/>
        </w:rPr>
      </w:pPr>
      <w:r>
        <w:rPr>
          <w:rFonts w:ascii="宋体" w:cs="宋体"/>
          <w:b/>
          <w:sz w:val="24"/>
          <w:szCs w:val="24"/>
        </w:rPr>
        <w:br w:type="page"/>
      </w:r>
      <w:bookmarkStart w:id="97" w:name="_Toc130252614"/>
      <w:bookmarkStart w:id="98" w:name="_Toc109941764"/>
      <w:bookmarkStart w:id="99" w:name="_Toc14071"/>
      <w:bookmarkStart w:id="100" w:name="_Toc110707964"/>
      <w:r>
        <w:rPr>
          <w:rFonts w:hint="eastAsia" w:ascii="宋体" w:hAnsi="宋体" w:cs="宋体"/>
          <w:b/>
          <w:sz w:val="24"/>
          <w:szCs w:val="24"/>
        </w:rPr>
        <w:t>一、投标函</w:t>
      </w:r>
      <w:bookmarkEnd w:id="97"/>
      <w:bookmarkEnd w:id="98"/>
      <w:bookmarkEnd w:id="99"/>
      <w:bookmarkEnd w:id="100"/>
    </w:p>
    <w:p w14:paraId="2C7D4593">
      <w:pPr>
        <w:widowControl/>
        <w:shd w:val="clear" w:color="auto" w:fill="FFFFFF"/>
        <w:snapToGrid w:val="0"/>
        <w:spacing w:line="384" w:lineRule="auto"/>
        <w:jc w:val="left"/>
        <w:rPr>
          <w:rFonts w:ascii="宋体" w:cs="Arial"/>
          <w:kern w:val="0"/>
          <w:sz w:val="24"/>
          <w:szCs w:val="24"/>
        </w:rPr>
      </w:pPr>
    </w:p>
    <w:p w14:paraId="5A77049D">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06009B51">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根据已收到的</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项目的</w:t>
      </w:r>
      <w:r>
        <w:rPr>
          <w:rFonts w:hint="eastAsia" w:ascii="宋体" w:hAnsi="宋体" w:eastAsia="宋体" w:cs="宋体"/>
          <w:sz w:val="24"/>
          <w:szCs w:val="24"/>
          <w:shd w:val="clear" w:color="auto" w:fill="FFFFFF" w:themeFill="background1"/>
        </w:rPr>
        <w:t>招标文件</w:t>
      </w:r>
      <w:r>
        <w:rPr>
          <w:rFonts w:hint="eastAsia" w:ascii="宋体" w:hAnsi="宋体" w:eastAsia="宋体" w:cs="宋体"/>
          <w:kern w:val="0"/>
          <w:sz w:val="24"/>
          <w:szCs w:val="24"/>
          <w:shd w:val="clear" w:color="auto" w:fill="FFFFFF" w:themeFill="background1"/>
        </w:rPr>
        <w:t>，遵照《中华人民共和国政府采购法》等有关法律法规的规定，经考察现场和充分研究贵方的</w:t>
      </w:r>
      <w:r>
        <w:rPr>
          <w:rFonts w:hint="eastAsia" w:ascii="宋体" w:hAnsi="宋体" w:eastAsia="宋体" w:cs="宋体"/>
          <w:sz w:val="24"/>
          <w:szCs w:val="24"/>
          <w:shd w:val="clear" w:color="auto" w:fill="FFFFFF" w:themeFill="background1"/>
        </w:rPr>
        <w:t>招标文件</w:t>
      </w:r>
      <w:r>
        <w:rPr>
          <w:rFonts w:hint="eastAsia" w:ascii="宋体" w:hAnsi="宋体" w:eastAsia="宋体" w:cs="宋体"/>
          <w:kern w:val="0"/>
          <w:sz w:val="24"/>
          <w:szCs w:val="24"/>
          <w:shd w:val="clear" w:color="auto" w:fill="FFFFFF" w:themeFill="background1"/>
        </w:rPr>
        <w:t>的全部内容后，我方郑重承诺如下：</w:t>
      </w:r>
    </w:p>
    <w:p w14:paraId="61671452">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1</w:t>
      </w:r>
      <w:r>
        <w:rPr>
          <w:rFonts w:hint="eastAsia" w:ascii="宋体" w:hAnsi="宋体" w:eastAsia="宋体" w:cs="宋体"/>
          <w:kern w:val="0"/>
          <w:sz w:val="24"/>
          <w:szCs w:val="24"/>
          <w:shd w:val="clear" w:color="auto" w:fill="FFFFFF" w:themeFill="background1"/>
        </w:rPr>
        <w:t>.如果我方中标（成交），我方将在</w:t>
      </w:r>
      <w:r>
        <w:rPr>
          <w:rFonts w:hint="eastAsia" w:ascii="宋体" w:hAnsi="宋体" w:eastAsia="宋体" w:cs="宋体"/>
          <w:sz w:val="24"/>
          <w:szCs w:val="24"/>
          <w:shd w:val="clear" w:color="auto" w:fill="FFFFFF" w:themeFill="background1"/>
        </w:rPr>
        <w:t>招标文件</w:t>
      </w:r>
      <w:r>
        <w:rPr>
          <w:rFonts w:hint="eastAsia" w:ascii="宋体" w:hAnsi="宋体" w:eastAsia="宋体" w:cs="宋体"/>
          <w:kern w:val="0"/>
          <w:sz w:val="24"/>
          <w:szCs w:val="24"/>
          <w:shd w:val="clear" w:color="auto" w:fill="FFFFFF" w:themeFill="background1"/>
        </w:rPr>
        <w:t>规定的时间内签订合同。如果我方违约，除没收投标保证金外，贵方有权终止我方中标（成交）并选择其它成交投标人。</w:t>
      </w:r>
    </w:p>
    <w:p w14:paraId="4582A928">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2</w:t>
      </w:r>
      <w:r>
        <w:rPr>
          <w:rFonts w:hint="eastAsia" w:ascii="宋体" w:hAnsi="宋体" w:eastAsia="宋体" w:cs="宋体"/>
          <w:kern w:val="0"/>
          <w:sz w:val="24"/>
          <w:szCs w:val="24"/>
          <w:shd w:val="clear" w:color="auto" w:fill="FFFFFF" w:themeFill="background1"/>
        </w:rPr>
        <w:t>.我方承诺已经具备《中华人民共和国政府采购法》中规定的参加政府采购活动的投标人应当具备的条件：</w:t>
      </w:r>
    </w:p>
    <w:p w14:paraId="023C035C">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（1）具有独立承担民事责任的能力；</w:t>
      </w:r>
    </w:p>
    <w:p w14:paraId="610051D7">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（2）具有良好的商业信誉和健全的财务会计制度；</w:t>
      </w:r>
    </w:p>
    <w:p w14:paraId="296D93F0">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（3）具有履行合同所必需的设备和专业技术能力；</w:t>
      </w:r>
    </w:p>
    <w:p w14:paraId="75F3125F">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（4）有依法缴纳税收和社会保障资金的良好记录；</w:t>
      </w:r>
    </w:p>
    <w:p w14:paraId="5859D160">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（5）参加此项采购活动前三年内，在经营活动中没有重大违法记录。</w:t>
      </w:r>
    </w:p>
    <w:p w14:paraId="02EA8907">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3</w:t>
      </w:r>
      <w:r>
        <w:rPr>
          <w:rFonts w:hint="eastAsia" w:ascii="宋体" w:hAnsi="宋体" w:eastAsia="宋体" w:cs="宋体"/>
          <w:kern w:val="0"/>
          <w:sz w:val="24"/>
          <w:szCs w:val="24"/>
          <w:shd w:val="clear" w:color="auto" w:fill="FFFFFF" w:themeFill="background1"/>
        </w:rPr>
        <w:t>.如果我方成交，我方将按规定履行合同责任义务。保证在合同约定的</w:t>
      </w:r>
      <w:r>
        <w:rPr>
          <w:rFonts w:hint="eastAsia" w:ascii="宋体" w:hAnsi="宋体" w:eastAsia="宋体" w:cs="宋体"/>
          <w:kern w:val="0"/>
          <w:sz w:val="24"/>
          <w:szCs w:val="24"/>
          <w:shd w:val="clear" w:color="auto" w:fill="FFFFFF" w:themeFill="background1"/>
          <w:lang w:eastAsia="zh-CN"/>
        </w:rPr>
        <w:t>供货周期</w:t>
      </w:r>
      <w:r>
        <w:rPr>
          <w:rFonts w:hint="eastAsia" w:ascii="宋体" w:hAnsi="宋体" w:eastAsia="宋体" w:cs="宋体"/>
          <w:kern w:val="0"/>
          <w:sz w:val="24"/>
          <w:szCs w:val="24"/>
          <w:shd w:val="clear" w:color="auto" w:fill="FFFFFF" w:themeFill="background1"/>
        </w:rPr>
        <w:t>内完成招标内容，并确保我方提供服务、质量和数量以及相关服务满足竞争性招标文件的要求。</w:t>
      </w:r>
    </w:p>
    <w:p w14:paraId="6E032EAF">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4</w:t>
      </w:r>
      <w:r>
        <w:rPr>
          <w:rFonts w:hint="eastAsia" w:ascii="宋体" w:hAnsi="宋体" w:eastAsia="宋体" w:cs="宋体"/>
          <w:kern w:val="0"/>
          <w:sz w:val="24"/>
          <w:szCs w:val="24"/>
          <w:shd w:val="clear" w:color="auto" w:fill="FFFFFF" w:themeFill="background1"/>
        </w:rPr>
        <w:t>.本</w:t>
      </w:r>
      <w:r>
        <w:rPr>
          <w:rFonts w:hint="eastAsia" w:ascii="宋体" w:hAnsi="宋体" w:eastAsia="宋体" w:cs="宋体"/>
          <w:sz w:val="24"/>
          <w:szCs w:val="24"/>
          <w:shd w:val="clear" w:color="auto" w:fill="FFFFFF" w:themeFill="background1"/>
        </w:rPr>
        <w:t>投标文件</w:t>
      </w:r>
      <w:r>
        <w:rPr>
          <w:rFonts w:hint="eastAsia" w:ascii="宋体" w:hAnsi="宋体" w:eastAsia="宋体" w:cs="宋体"/>
          <w:kern w:val="0"/>
          <w:sz w:val="24"/>
          <w:szCs w:val="24"/>
          <w:shd w:val="clear" w:color="auto" w:fill="FFFFFF" w:themeFill="background1"/>
        </w:rPr>
        <w:t>在</w:t>
      </w:r>
      <w:r>
        <w:rPr>
          <w:rFonts w:hint="eastAsia" w:ascii="宋体" w:hAnsi="宋体" w:eastAsia="宋体" w:cs="宋体"/>
          <w:sz w:val="24"/>
          <w:szCs w:val="24"/>
          <w:shd w:val="clear" w:color="auto" w:fill="FFFFFF" w:themeFill="background1"/>
        </w:rPr>
        <w:t>招标文件</w:t>
      </w:r>
      <w:r>
        <w:rPr>
          <w:rFonts w:hint="eastAsia" w:ascii="宋体" w:hAnsi="宋体" w:eastAsia="宋体" w:cs="宋体"/>
          <w:kern w:val="0"/>
          <w:sz w:val="24"/>
          <w:szCs w:val="24"/>
          <w:shd w:val="clear" w:color="auto" w:fill="FFFFFF" w:themeFill="background1"/>
        </w:rPr>
        <w:t>规定的投标有效期内对我方具有约束力，如果我方在投标有效期内撤销投标，其投标保证金将被贵方没收。</w:t>
      </w:r>
    </w:p>
    <w:p w14:paraId="2DEE8178">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5</w:t>
      </w:r>
      <w:r>
        <w:rPr>
          <w:rFonts w:hint="eastAsia" w:ascii="宋体" w:hAnsi="宋体" w:eastAsia="宋体" w:cs="宋体"/>
          <w:kern w:val="0"/>
          <w:sz w:val="24"/>
          <w:szCs w:val="24"/>
          <w:shd w:val="clear" w:color="auto" w:fill="FFFFFF" w:themeFill="background1"/>
        </w:rPr>
        <w:t>.我方已详细阅读</w:t>
      </w:r>
      <w:r>
        <w:rPr>
          <w:rFonts w:hint="eastAsia" w:ascii="宋体" w:hAnsi="宋体" w:eastAsia="宋体" w:cs="宋体"/>
          <w:sz w:val="24"/>
          <w:szCs w:val="24"/>
          <w:shd w:val="clear" w:color="auto" w:fill="FFFFFF" w:themeFill="background1"/>
        </w:rPr>
        <w:t>招标文件</w:t>
      </w:r>
      <w:r>
        <w:rPr>
          <w:rFonts w:hint="eastAsia" w:ascii="宋体" w:hAnsi="宋体" w:eastAsia="宋体" w:cs="宋体"/>
          <w:kern w:val="0"/>
          <w:sz w:val="24"/>
          <w:szCs w:val="24"/>
          <w:shd w:val="clear" w:color="auto" w:fill="FFFFFF" w:themeFill="background1"/>
        </w:rPr>
        <w:t>全部内容且完全理解，同意放弃对这方面有不明及误解的权力。若有违反，同意被废除投标资格并接受处罚。</w:t>
      </w:r>
    </w:p>
    <w:p w14:paraId="15111876">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6</w:t>
      </w:r>
      <w:r>
        <w:rPr>
          <w:rFonts w:hint="eastAsia" w:ascii="宋体" w:hAnsi="宋体" w:eastAsia="宋体" w:cs="宋体"/>
          <w:kern w:val="0"/>
          <w:sz w:val="24"/>
          <w:szCs w:val="24"/>
          <w:shd w:val="clear" w:color="auto" w:fill="FFFFFF" w:themeFill="background1"/>
        </w:rPr>
        <w:t>.我方保证</w:t>
      </w:r>
      <w:r>
        <w:rPr>
          <w:rFonts w:hint="eastAsia" w:ascii="宋体" w:hAnsi="宋体" w:eastAsia="宋体" w:cs="宋体"/>
          <w:sz w:val="24"/>
          <w:szCs w:val="24"/>
          <w:shd w:val="clear" w:color="auto" w:fill="FFFFFF" w:themeFill="background1"/>
        </w:rPr>
        <w:t>投标文件</w:t>
      </w:r>
      <w:r>
        <w:rPr>
          <w:rFonts w:hint="eastAsia" w:ascii="宋体" w:hAnsi="宋体" w:eastAsia="宋体" w:cs="宋体"/>
          <w:kern w:val="0"/>
          <w:sz w:val="24"/>
          <w:szCs w:val="24"/>
          <w:shd w:val="clear" w:color="auto" w:fill="FFFFFF" w:themeFill="background1"/>
        </w:rPr>
        <w:t>内容无任何虚假、未侵犯他人知识产权。如有虚假，同意废除中标（成交）资格并被没收投标担保，承担因侵犯他人知识产权而由此引起的全部法律责任和经济责任。</w:t>
      </w:r>
    </w:p>
    <w:p w14:paraId="618051FD">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7</w:t>
      </w:r>
      <w:r>
        <w:rPr>
          <w:rFonts w:hint="eastAsia" w:ascii="宋体" w:hAnsi="宋体" w:eastAsia="宋体" w:cs="宋体"/>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5EE88030">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8</w:t>
      </w:r>
      <w:r>
        <w:rPr>
          <w:rFonts w:hint="eastAsia" w:ascii="宋体" w:hAnsi="宋体" w:eastAsia="宋体" w:cs="宋体"/>
          <w:kern w:val="0"/>
          <w:sz w:val="24"/>
          <w:szCs w:val="24"/>
          <w:shd w:val="clear" w:color="auto" w:fill="FFFFFF" w:themeFill="background1"/>
        </w:rPr>
        <w:t>.我方派法定代表人或其授权委托人作为我方代表，负责按时参加开标会并签署与投标有关的相关文件等。</w:t>
      </w:r>
    </w:p>
    <w:p w14:paraId="6DEA2071">
      <w:pPr>
        <w:widowControl/>
        <w:shd w:val="clear" w:color="auto" w:fill="FFFFFF"/>
        <w:snapToGrid w:val="0"/>
        <w:spacing w:line="360" w:lineRule="auto"/>
        <w:ind w:firstLine="420"/>
        <w:jc w:val="left"/>
        <w:rPr>
          <w:rFonts w:hint="eastAsia"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9</w:t>
      </w:r>
      <w:r>
        <w:rPr>
          <w:rFonts w:hint="eastAsia" w:ascii="宋体" w:hAnsi="宋体" w:eastAsia="宋体" w:cs="宋体"/>
          <w:kern w:val="0"/>
          <w:sz w:val="24"/>
          <w:szCs w:val="24"/>
          <w:shd w:val="clear" w:color="auto" w:fill="FFFFFF" w:themeFill="background1"/>
        </w:rPr>
        <w:t>.我方</w:t>
      </w:r>
      <w:r>
        <w:rPr>
          <w:rFonts w:hint="eastAsia" w:ascii="宋体" w:hAnsi="宋体" w:eastAsia="宋体" w:cs="宋体"/>
          <w:sz w:val="24"/>
          <w:szCs w:val="24"/>
          <w:shd w:val="clear" w:color="auto" w:fill="FFFFFF" w:themeFill="background1"/>
        </w:rPr>
        <w:t>保证按招标文件及合同约定原则处理因采购人原因增加或调整的工作量及其他事宜。</w:t>
      </w:r>
    </w:p>
    <w:p w14:paraId="097682C7">
      <w:pPr>
        <w:widowControl/>
        <w:shd w:val="clear" w:color="auto" w:fill="FFFFFF"/>
        <w:snapToGrid w:val="0"/>
        <w:spacing w:line="360" w:lineRule="auto"/>
        <w:ind w:firstLine="42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w:t>
      </w:r>
      <w:r>
        <w:rPr>
          <w:rFonts w:hint="eastAsia" w:ascii="宋体" w:hAnsi="宋体" w:eastAsia="宋体" w:cs="宋体"/>
          <w:kern w:val="0"/>
          <w:sz w:val="24"/>
          <w:szCs w:val="24"/>
          <w:shd w:val="clear" w:color="auto" w:fill="FFFFFF" w:themeFill="background1"/>
          <w:lang w:val="en-US" w:eastAsia="zh-CN"/>
        </w:rPr>
        <w:t>0</w:t>
      </w:r>
      <w:r>
        <w:rPr>
          <w:rFonts w:hint="eastAsia" w:ascii="宋体" w:hAnsi="宋体" w:eastAsia="宋体" w:cs="宋体"/>
          <w:kern w:val="0"/>
          <w:sz w:val="24"/>
          <w:szCs w:val="24"/>
          <w:shd w:val="clear" w:color="auto" w:fill="FFFFFF" w:themeFill="background1"/>
        </w:rPr>
        <w:t>.如我方中标（成交），我方自愿向采购代理机构支付咨询费，并在合同签订后3个工作日内向采购代理机构提供采购合同原件一份用于采购资料备案工作。</w:t>
      </w:r>
    </w:p>
    <w:p w14:paraId="7AA65D44">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p>
    <w:p w14:paraId="6E026025">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678485B0">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（盖章）                       </w:t>
      </w:r>
    </w:p>
    <w:p w14:paraId="197F704F">
      <w:pPr>
        <w:widowControl/>
        <w:shd w:val="clear" w:color="auto" w:fill="FFFFFF"/>
        <w:snapToGrid w:val="0"/>
        <w:spacing w:line="360" w:lineRule="auto"/>
        <w:jc w:val="righ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日期：年 月 日</w:t>
      </w:r>
    </w:p>
    <w:p w14:paraId="22D71A05">
      <w:r>
        <w:br w:type="page"/>
      </w:r>
      <w:bookmarkStart w:id="101" w:name="_Toc109921158"/>
      <w:bookmarkStart w:id="102" w:name="_Toc109941765"/>
      <w:bookmarkStart w:id="103" w:name="_Toc110707965"/>
      <w:bookmarkStart w:id="104" w:name="_Toc130252615"/>
    </w:p>
    <w:p w14:paraId="46D43CD5">
      <w:pPr>
        <w:pStyle w:val="206"/>
        <w:keepNext w:val="0"/>
        <w:keepLines w:val="0"/>
        <w:pageBreakBefore w:val="0"/>
        <w:widowControl/>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000000"/>
          <w:sz w:val="24"/>
          <w:szCs w:val="24"/>
        </w:rPr>
      </w:pPr>
      <w:bookmarkStart w:id="105" w:name="_Toc6459"/>
      <w:bookmarkStart w:id="106" w:name="_Toc14340"/>
      <w:r>
        <w:rPr>
          <w:rFonts w:hint="eastAsia" w:ascii="宋体" w:hAnsi="宋体" w:eastAsia="宋体" w:cs="宋体"/>
          <w:b/>
          <w:color w:val="000000"/>
          <w:sz w:val="24"/>
          <w:szCs w:val="24"/>
          <w:lang w:val="en-US" w:eastAsia="zh-CN"/>
        </w:rPr>
        <w:t>二、</w:t>
      </w:r>
      <w:r>
        <w:rPr>
          <w:rFonts w:hint="eastAsia" w:ascii="宋体" w:hAnsi="宋体" w:eastAsia="宋体" w:cs="宋体"/>
          <w:b/>
          <w:color w:val="000000"/>
          <w:sz w:val="24"/>
          <w:szCs w:val="24"/>
        </w:rPr>
        <w:t>开标一览表</w:t>
      </w:r>
      <w:bookmarkEnd w:id="105"/>
      <w:bookmarkEnd w:id="106"/>
    </w:p>
    <w:p w14:paraId="3A0DA63D">
      <w:pPr>
        <w:tabs>
          <w:tab w:val="left" w:pos="2986"/>
          <w:tab w:val="left" w:pos="5974"/>
        </w:tabs>
        <w:spacing w:after="18"/>
        <w:ind w:left="360"/>
        <w:jc w:val="left"/>
        <w:rPr>
          <w:rFonts w:hint="eastAsia" w:ascii="宋体" w:hAnsi="宋体" w:eastAsia="宋体" w:cs="宋体"/>
          <w:color w:val="000000"/>
          <w:sz w:val="24"/>
          <w:szCs w:val="24"/>
        </w:rPr>
      </w:pPr>
    </w:p>
    <w:p w14:paraId="2E038C87">
      <w:pPr>
        <w:tabs>
          <w:tab w:val="left" w:pos="2986"/>
          <w:tab w:val="left" w:pos="5974"/>
        </w:tabs>
        <w:spacing w:after="18"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项目</w:t>
      </w:r>
      <w:r>
        <w:rPr>
          <w:rFonts w:hint="eastAsia" w:ascii="宋体" w:hAnsi="宋体" w:eastAsia="宋体" w:cs="宋体"/>
          <w:color w:val="000000"/>
          <w:sz w:val="24"/>
          <w:szCs w:val="24"/>
        </w:rPr>
        <w:t>编</w:t>
      </w:r>
      <w:r>
        <w:rPr>
          <w:rFonts w:hint="eastAsia" w:ascii="宋体" w:hAnsi="宋体" w:eastAsia="宋体" w:cs="宋体"/>
          <w:color w:val="000000"/>
          <w:spacing w:val="-3"/>
          <w:sz w:val="24"/>
          <w:szCs w:val="24"/>
        </w:rPr>
        <w:t>号</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ab/>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pacing w:val="-3"/>
          <w:sz w:val="24"/>
          <w:szCs w:val="24"/>
        </w:rPr>
        <w:t>报价单位：</w:t>
      </w:r>
      <w:r>
        <w:rPr>
          <w:rFonts w:hint="eastAsia" w:ascii="宋体" w:hAnsi="宋体" w:eastAsia="宋体" w:cs="宋体"/>
          <w:color w:val="000000"/>
          <w:sz w:val="24"/>
          <w:szCs w:val="24"/>
        </w:rPr>
        <w:t>人</w:t>
      </w:r>
      <w:r>
        <w:rPr>
          <w:rFonts w:hint="eastAsia" w:ascii="宋体" w:hAnsi="宋体" w:eastAsia="宋体" w:cs="宋体"/>
          <w:color w:val="000000"/>
          <w:spacing w:val="-3"/>
          <w:sz w:val="24"/>
          <w:szCs w:val="24"/>
        </w:rPr>
        <w:t>民</w:t>
      </w:r>
      <w:r>
        <w:rPr>
          <w:rFonts w:hint="eastAsia" w:ascii="宋体" w:hAnsi="宋体" w:eastAsia="宋体" w:cs="宋体"/>
          <w:color w:val="000000"/>
          <w:sz w:val="24"/>
          <w:szCs w:val="24"/>
        </w:rPr>
        <w:t>币元</w:t>
      </w:r>
    </w:p>
    <w:p w14:paraId="21D5DABF">
      <w:pPr>
        <w:tabs>
          <w:tab w:val="left" w:pos="2986"/>
          <w:tab w:val="left" w:pos="5974"/>
        </w:tabs>
        <w:spacing w:after="18" w:line="360" w:lineRule="auto"/>
        <w:ind w:left="360"/>
        <w:jc w:val="left"/>
        <w:rPr>
          <w:rFonts w:hint="eastAsia" w:ascii="宋体" w:hAnsi="宋体" w:eastAsia="宋体" w:cs="宋体"/>
          <w:color w:val="000000"/>
          <w:sz w:val="24"/>
          <w:szCs w:val="24"/>
        </w:rPr>
      </w:pPr>
    </w:p>
    <w:tbl>
      <w:tblPr>
        <w:tblStyle w:val="3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47"/>
        <w:gridCol w:w="1246"/>
        <w:gridCol w:w="1712"/>
        <w:gridCol w:w="1787"/>
        <w:gridCol w:w="2184"/>
      </w:tblGrid>
      <w:tr w14:paraId="3C00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1869" w:type="pct"/>
            <w:gridSpan w:val="2"/>
            <w:vAlign w:val="center"/>
          </w:tcPr>
          <w:p w14:paraId="58D7406A">
            <w:pPr>
              <w:pStyle w:val="203"/>
              <w:autoSpaceDE w:val="0"/>
              <w:autoSpaceDN w:val="0"/>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943" w:type="pct"/>
            <w:vAlign w:val="center"/>
          </w:tcPr>
          <w:p w14:paraId="0DE7CD19">
            <w:pPr>
              <w:pStyle w:val="203"/>
              <w:autoSpaceDE w:val="0"/>
              <w:autoSpaceDN w:val="0"/>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供货周期</w:t>
            </w:r>
          </w:p>
        </w:tc>
        <w:tc>
          <w:tcPr>
            <w:tcW w:w="984" w:type="pct"/>
            <w:vAlign w:val="center"/>
          </w:tcPr>
          <w:p w14:paraId="61EF925C">
            <w:pPr>
              <w:pStyle w:val="203"/>
              <w:autoSpaceDE w:val="0"/>
              <w:autoSpaceDN w:val="0"/>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质保期</w:t>
            </w:r>
          </w:p>
        </w:tc>
        <w:tc>
          <w:tcPr>
            <w:tcW w:w="1203" w:type="pct"/>
            <w:vAlign w:val="center"/>
          </w:tcPr>
          <w:p w14:paraId="210CF774">
            <w:pPr>
              <w:pStyle w:val="203"/>
              <w:autoSpaceDE w:val="0"/>
              <w:autoSpaceDN w:val="0"/>
              <w:adjustRightInd w:val="0"/>
              <w:snapToGrid w:val="0"/>
              <w:spacing w:line="360" w:lineRule="auto"/>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供货地点</w:t>
            </w:r>
          </w:p>
        </w:tc>
      </w:tr>
      <w:tr w14:paraId="1984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1869" w:type="pct"/>
            <w:gridSpan w:val="2"/>
          </w:tcPr>
          <w:p w14:paraId="7482DA83">
            <w:pPr>
              <w:pStyle w:val="203"/>
              <w:spacing w:line="360" w:lineRule="auto"/>
              <w:rPr>
                <w:rFonts w:hint="eastAsia" w:ascii="宋体" w:hAnsi="宋体" w:eastAsia="宋体" w:cs="宋体"/>
                <w:color w:val="000000"/>
                <w:sz w:val="24"/>
                <w:szCs w:val="24"/>
              </w:rPr>
            </w:pPr>
          </w:p>
        </w:tc>
        <w:tc>
          <w:tcPr>
            <w:tcW w:w="943" w:type="pct"/>
          </w:tcPr>
          <w:p w14:paraId="6DE7130A">
            <w:pPr>
              <w:pStyle w:val="203"/>
              <w:spacing w:line="360" w:lineRule="auto"/>
              <w:rPr>
                <w:rFonts w:hint="eastAsia" w:ascii="宋体" w:hAnsi="宋体" w:eastAsia="宋体" w:cs="宋体"/>
                <w:color w:val="000000"/>
                <w:sz w:val="24"/>
                <w:szCs w:val="24"/>
              </w:rPr>
            </w:pPr>
          </w:p>
        </w:tc>
        <w:tc>
          <w:tcPr>
            <w:tcW w:w="984" w:type="pct"/>
            <w:vAlign w:val="center"/>
          </w:tcPr>
          <w:p w14:paraId="7C6D3360">
            <w:pPr>
              <w:pStyle w:val="203"/>
              <w:spacing w:before="5" w:line="360" w:lineRule="auto"/>
              <w:ind w:left="8"/>
              <w:jc w:val="center"/>
              <w:rPr>
                <w:rFonts w:hint="eastAsia" w:ascii="宋体" w:hAnsi="宋体" w:eastAsia="宋体" w:cs="宋体"/>
                <w:color w:val="000000"/>
                <w:sz w:val="24"/>
                <w:szCs w:val="24"/>
              </w:rPr>
            </w:pPr>
          </w:p>
        </w:tc>
        <w:tc>
          <w:tcPr>
            <w:tcW w:w="1203" w:type="pct"/>
          </w:tcPr>
          <w:p w14:paraId="68D48ABD">
            <w:pPr>
              <w:pStyle w:val="203"/>
              <w:spacing w:line="360" w:lineRule="auto"/>
              <w:rPr>
                <w:rFonts w:hint="eastAsia" w:ascii="宋体" w:hAnsi="宋体" w:eastAsia="宋体" w:cs="宋体"/>
                <w:color w:val="000000"/>
                <w:sz w:val="24"/>
                <w:szCs w:val="24"/>
              </w:rPr>
            </w:pPr>
          </w:p>
        </w:tc>
      </w:tr>
      <w:tr w14:paraId="5F39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183" w:type="pct"/>
            <w:vAlign w:val="center"/>
          </w:tcPr>
          <w:p w14:paraId="7D3C4DA8">
            <w:pPr>
              <w:pStyle w:val="203"/>
              <w:spacing w:before="142" w:line="360" w:lineRule="auto"/>
              <w:ind w:left="92"/>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投标</w:t>
            </w:r>
            <w:r>
              <w:rPr>
                <w:rFonts w:hint="eastAsia" w:ascii="宋体" w:hAnsi="宋体" w:eastAsia="宋体" w:cs="宋体"/>
                <w:color w:val="000000"/>
                <w:sz w:val="24"/>
                <w:szCs w:val="24"/>
                <w:lang w:val="en-US" w:eastAsia="zh-CN"/>
              </w:rPr>
              <w:t>报价：</w:t>
            </w:r>
          </w:p>
        </w:tc>
        <w:tc>
          <w:tcPr>
            <w:tcW w:w="3816" w:type="pct"/>
            <w:gridSpan w:val="4"/>
            <w:vAlign w:val="center"/>
          </w:tcPr>
          <w:p w14:paraId="6359DBEA">
            <w:pPr>
              <w:pStyle w:val="203"/>
              <w:tabs>
                <w:tab w:val="left" w:pos="1837"/>
                <w:tab w:val="left" w:pos="2313"/>
                <w:tab w:val="left" w:pos="4040"/>
              </w:tabs>
              <w:spacing w:before="142" w:line="360" w:lineRule="auto"/>
              <w:ind w:left="107"/>
              <w:jc w:val="both"/>
              <w:rPr>
                <w:rFonts w:hint="eastAsia" w:ascii="宋体" w:hAnsi="宋体" w:eastAsia="宋体" w:cs="宋体"/>
                <w:color w:val="000000"/>
                <w:spacing w:val="-3"/>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pacing w:val="-3"/>
                <w:sz w:val="24"/>
                <w:szCs w:val="24"/>
              </w:rPr>
              <w:t>：</w:t>
            </w:r>
          </w:p>
          <w:p w14:paraId="423A6018">
            <w:pPr>
              <w:pStyle w:val="203"/>
              <w:tabs>
                <w:tab w:val="left" w:pos="1837"/>
                <w:tab w:val="left" w:pos="2313"/>
                <w:tab w:val="left" w:pos="4040"/>
              </w:tabs>
              <w:spacing w:before="142" w:line="360" w:lineRule="auto"/>
              <w:ind w:left="107"/>
              <w:jc w:val="both"/>
              <w:rPr>
                <w:rFonts w:hint="eastAsia" w:ascii="宋体" w:hAnsi="宋体" w:eastAsia="宋体" w:cs="宋体"/>
                <w:color w:val="000000"/>
                <w:sz w:val="24"/>
                <w:szCs w:val="24"/>
                <w:lang w:val="en-US" w:eastAsia="zh-CN"/>
              </w:rPr>
            </w:pPr>
            <w:r>
              <w:rPr>
                <w:rFonts w:hint="eastAsia" w:ascii="宋体" w:hAnsi="宋体" w:eastAsia="宋体" w:cs="宋体"/>
                <w:color w:val="000000"/>
                <w:spacing w:val="-3"/>
                <w:sz w:val="24"/>
                <w:szCs w:val="24"/>
              </w:rPr>
              <w:t>小</w:t>
            </w:r>
            <w:r>
              <w:rPr>
                <w:rFonts w:hint="eastAsia" w:ascii="宋体" w:hAnsi="宋体" w:eastAsia="宋体" w:cs="宋体"/>
                <w:color w:val="000000"/>
                <w:spacing w:val="-1"/>
                <w:sz w:val="24"/>
                <w:szCs w:val="24"/>
              </w:rPr>
              <w:t>写</w:t>
            </w:r>
            <w:r>
              <w:rPr>
                <w:rFonts w:hint="eastAsia" w:ascii="宋体" w:hAnsi="宋体" w:eastAsia="宋体" w:cs="宋体"/>
                <w:color w:val="000000"/>
                <w:sz w:val="24"/>
                <w:szCs w:val="24"/>
              </w:rPr>
              <w:t>：</w:t>
            </w:r>
          </w:p>
        </w:tc>
      </w:tr>
      <w:tr w14:paraId="6AE0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183" w:type="pct"/>
          </w:tcPr>
          <w:p w14:paraId="4ECE528A">
            <w:pPr>
              <w:pStyle w:val="203"/>
              <w:spacing w:before="142" w:line="360" w:lineRule="auto"/>
              <w:ind w:left="92"/>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备注：</w:t>
            </w:r>
          </w:p>
        </w:tc>
        <w:tc>
          <w:tcPr>
            <w:tcW w:w="3816" w:type="pct"/>
            <w:gridSpan w:val="4"/>
          </w:tcPr>
          <w:p w14:paraId="058CD2DB">
            <w:pPr>
              <w:pStyle w:val="203"/>
              <w:tabs>
                <w:tab w:val="left" w:pos="1837"/>
                <w:tab w:val="left" w:pos="2313"/>
                <w:tab w:val="left" w:pos="4040"/>
              </w:tabs>
              <w:spacing w:before="142" w:line="360" w:lineRule="auto"/>
              <w:ind w:left="107"/>
              <w:rPr>
                <w:rFonts w:hint="eastAsia" w:ascii="宋体" w:hAnsi="宋体" w:eastAsia="宋体" w:cs="宋体"/>
                <w:color w:val="000000"/>
                <w:sz w:val="24"/>
                <w:szCs w:val="24"/>
              </w:rPr>
            </w:pPr>
          </w:p>
        </w:tc>
      </w:tr>
    </w:tbl>
    <w:p w14:paraId="0BF021A2">
      <w:pPr>
        <w:spacing w:before="15" w:line="360" w:lineRule="auto"/>
        <w:jc w:val="left"/>
        <w:rPr>
          <w:rFonts w:hint="eastAsia" w:ascii="宋体" w:hAnsi="宋体" w:eastAsia="宋体" w:cs="宋体"/>
          <w:color w:val="000000"/>
          <w:sz w:val="24"/>
          <w:szCs w:val="24"/>
        </w:rPr>
      </w:pPr>
    </w:p>
    <w:p w14:paraId="5919B187">
      <w:pPr>
        <w:spacing w:before="15" w:line="360" w:lineRule="auto"/>
        <w:jc w:val="left"/>
        <w:rPr>
          <w:rFonts w:hint="eastAsia" w:ascii="宋体" w:hAnsi="宋体" w:eastAsia="宋体" w:cs="宋体"/>
          <w:color w:val="000000"/>
          <w:sz w:val="24"/>
          <w:szCs w:val="24"/>
        </w:rPr>
      </w:pPr>
    </w:p>
    <w:p w14:paraId="1E344FF1">
      <w:pPr>
        <w:spacing w:line="360" w:lineRule="auto"/>
        <w:ind w:firstLine="480" w:firstLineChars="200"/>
        <w:jc w:val="left"/>
        <w:rPr>
          <w:rFonts w:hint="eastAsia" w:ascii="宋体" w:hAnsi="宋体" w:eastAsia="宋体" w:cs="宋体"/>
          <w:sz w:val="24"/>
          <w:szCs w:val="24"/>
          <w:shd w:val="clear" w:color="auto" w:fill="FFFFFF" w:themeFill="background1"/>
          <w:lang w:eastAsia="zh-CN"/>
        </w:rPr>
      </w:pPr>
      <w:r>
        <w:rPr>
          <w:rFonts w:hint="eastAsia" w:ascii="宋体" w:hAnsi="宋体" w:eastAsia="宋体" w:cs="宋体"/>
          <w:sz w:val="24"/>
          <w:szCs w:val="24"/>
          <w:shd w:val="clear" w:color="auto" w:fill="FFFFFF" w:themeFill="background1"/>
        </w:rPr>
        <w:t>备注</w:t>
      </w:r>
      <w:r>
        <w:rPr>
          <w:rFonts w:hint="eastAsia" w:ascii="宋体" w:hAnsi="宋体" w:eastAsia="宋体" w:cs="宋体"/>
          <w:sz w:val="24"/>
          <w:szCs w:val="24"/>
          <w:shd w:val="clear" w:color="auto" w:fill="FFFFFF" w:themeFill="background1"/>
          <w:lang w:eastAsia="zh-CN"/>
        </w:rPr>
        <w:t>：</w:t>
      </w:r>
    </w:p>
    <w:p w14:paraId="381650DF">
      <w:pPr>
        <w:spacing w:line="360" w:lineRule="auto"/>
        <w:ind w:firstLine="480" w:firstLineChars="200"/>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1</w:t>
      </w:r>
      <w:r>
        <w:rPr>
          <w:rFonts w:hint="eastAsia" w:ascii="宋体" w:hAnsi="宋体" w:eastAsia="宋体" w:cs="宋体"/>
          <w:sz w:val="24"/>
          <w:szCs w:val="24"/>
          <w:shd w:val="clear" w:color="auto" w:fill="FFFFFF" w:themeFill="background1"/>
          <w:lang w:val="en-US" w:eastAsia="zh-CN"/>
        </w:rPr>
        <w:t>.</w:t>
      </w:r>
      <w:r>
        <w:rPr>
          <w:rFonts w:hint="eastAsia" w:ascii="宋体" w:hAnsi="宋体" w:eastAsia="宋体" w:cs="宋体"/>
          <w:sz w:val="24"/>
          <w:szCs w:val="24"/>
          <w:shd w:val="clear" w:color="auto" w:fill="FFFFFF" w:themeFill="background1"/>
        </w:rPr>
        <w:t>本表中的总价应与投标价格明细表中的相应报价完全一致。</w:t>
      </w:r>
    </w:p>
    <w:p w14:paraId="4E5E1534">
      <w:pPr>
        <w:spacing w:line="360" w:lineRule="auto"/>
        <w:ind w:firstLine="480" w:firstLineChars="200"/>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2</w:t>
      </w:r>
      <w:r>
        <w:rPr>
          <w:rFonts w:hint="eastAsia" w:ascii="宋体" w:hAnsi="宋体" w:eastAsia="宋体" w:cs="宋体"/>
          <w:sz w:val="24"/>
          <w:szCs w:val="24"/>
          <w:shd w:val="clear" w:color="auto" w:fill="FFFFFF" w:themeFill="background1"/>
          <w:lang w:val="en-US" w:eastAsia="zh-CN"/>
        </w:rPr>
        <w:t>.</w:t>
      </w:r>
      <w:r>
        <w:rPr>
          <w:rFonts w:hint="eastAsia" w:ascii="宋体" w:hAnsi="宋体" w:eastAsia="宋体" w:cs="宋体"/>
          <w:sz w:val="24"/>
          <w:szCs w:val="24"/>
          <w:shd w:val="clear" w:color="auto" w:fill="FFFFFF" w:themeFill="background1"/>
        </w:rPr>
        <w:t>此表中，总价应是所投货物和服务的费用总和，包括本项目采购需求和采购合同中要求的全部内容。</w:t>
      </w:r>
    </w:p>
    <w:p w14:paraId="30A295A6">
      <w:pPr>
        <w:spacing w:line="360" w:lineRule="auto"/>
        <w:ind w:firstLine="480" w:firstLineChars="200"/>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3</w:t>
      </w:r>
      <w:r>
        <w:rPr>
          <w:rFonts w:hint="eastAsia" w:ascii="宋体" w:hAnsi="宋体" w:eastAsia="宋体" w:cs="宋体"/>
          <w:sz w:val="24"/>
          <w:szCs w:val="24"/>
          <w:shd w:val="clear" w:color="auto" w:fill="FFFFFF" w:themeFill="background1"/>
          <w:lang w:val="en-US" w:eastAsia="zh-CN"/>
        </w:rPr>
        <w:t>.</w:t>
      </w:r>
      <w:r>
        <w:rPr>
          <w:rFonts w:hint="eastAsia" w:ascii="宋体" w:hAnsi="宋体" w:eastAsia="宋体" w:cs="宋体"/>
          <w:sz w:val="24"/>
          <w:szCs w:val="24"/>
          <w:shd w:val="clear" w:color="auto" w:fill="FFFFFF" w:themeFill="background1"/>
        </w:rPr>
        <w:t>如有优惠申明，请在此表中列出。</w:t>
      </w:r>
    </w:p>
    <w:p w14:paraId="5CB35599">
      <w:pPr>
        <w:pStyle w:val="7"/>
        <w:spacing w:line="360" w:lineRule="auto"/>
        <w:rPr>
          <w:rFonts w:hint="eastAsia" w:ascii="宋体" w:hAnsi="宋体" w:eastAsia="宋体" w:cs="宋体"/>
          <w:color w:val="000000"/>
          <w:sz w:val="24"/>
          <w:szCs w:val="24"/>
        </w:rPr>
      </w:pPr>
    </w:p>
    <w:p w14:paraId="62A6029C">
      <w:pPr>
        <w:pStyle w:val="7"/>
        <w:spacing w:line="360" w:lineRule="auto"/>
        <w:rPr>
          <w:rFonts w:hint="eastAsia" w:ascii="宋体" w:hAnsi="宋体" w:eastAsia="宋体" w:cs="宋体"/>
          <w:color w:val="000000"/>
          <w:sz w:val="24"/>
          <w:szCs w:val="24"/>
        </w:rPr>
      </w:pPr>
    </w:p>
    <w:p w14:paraId="2D1557CD">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169BF374">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p>
    <w:p w14:paraId="3BFC3D06">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 xml:space="preserve">（盖章）                       </w:t>
      </w:r>
    </w:p>
    <w:p w14:paraId="0E7242BF">
      <w:pPr>
        <w:widowControl/>
        <w:shd w:val="clear" w:color="auto" w:fill="FFFFFF"/>
        <w:snapToGrid w:val="0"/>
        <w:spacing w:line="360" w:lineRule="auto"/>
        <w:jc w:val="righ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日期：年 月 日</w:t>
      </w:r>
    </w:p>
    <w:p w14:paraId="7CF97C32"/>
    <w:p w14:paraId="1A2CA284">
      <w:pPr>
        <w:rPr>
          <w:rFonts w:hint="eastAsia" w:ascii="宋体" w:hAnsi="宋体" w:cs="宋体"/>
          <w:b/>
          <w:sz w:val="24"/>
          <w:szCs w:val="24"/>
        </w:rPr>
      </w:pPr>
      <w:r>
        <w:rPr>
          <w:rFonts w:hint="eastAsia" w:ascii="宋体" w:hAnsi="宋体" w:cs="宋体"/>
          <w:b/>
          <w:sz w:val="24"/>
          <w:szCs w:val="24"/>
        </w:rPr>
        <w:br w:type="page"/>
      </w:r>
    </w:p>
    <w:p w14:paraId="526B43AC">
      <w:pPr>
        <w:tabs>
          <w:tab w:val="center" w:pos="4832"/>
          <w:tab w:val="left" w:pos="7140"/>
        </w:tabs>
        <w:jc w:val="center"/>
        <w:outlineLvl w:val="1"/>
        <w:rPr>
          <w:rFonts w:ascii="宋体" w:hAnsi="宋体" w:cs="宋体"/>
          <w:b/>
          <w:sz w:val="24"/>
          <w:szCs w:val="24"/>
        </w:rPr>
      </w:pPr>
      <w:bookmarkStart w:id="107" w:name="_Toc5636"/>
      <w:r>
        <w:rPr>
          <w:rFonts w:hint="eastAsia" w:ascii="宋体" w:hAnsi="宋体" w:cs="宋体"/>
          <w:b/>
          <w:sz w:val="24"/>
          <w:szCs w:val="24"/>
          <w:lang w:val="en-US" w:eastAsia="zh-CN"/>
        </w:rPr>
        <w:t>三</w:t>
      </w:r>
      <w:r>
        <w:rPr>
          <w:rFonts w:hint="eastAsia" w:ascii="宋体" w:hAnsi="宋体" w:cs="宋体"/>
          <w:b/>
          <w:sz w:val="24"/>
          <w:szCs w:val="24"/>
        </w:rPr>
        <w:t>、投标价格明细表</w:t>
      </w:r>
      <w:bookmarkEnd w:id="101"/>
      <w:bookmarkEnd w:id="102"/>
      <w:bookmarkEnd w:id="103"/>
      <w:bookmarkEnd w:id="104"/>
      <w:bookmarkEnd w:id="107"/>
    </w:p>
    <w:p w14:paraId="68B0DE90">
      <w:pPr>
        <w:spacing w:line="360" w:lineRule="auto"/>
        <w:ind w:firstLine="720" w:firstLineChars="300"/>
        <w:jc w:val="left"/>
        <w:rPr>
          <w:rFonts w:ascii="宋体" w:hAnsi="宋体" w:cs="Times New Roman"/>
          <w:sz w:val="24"/>
          <w:szCs w:val="24"/>
        </w:rPr>
      </w:pPr>
      <w:r>
        <w:rPr>
          <w:rFonts w:hint="eastAsia" w:ascii="宋体" w:hAnsi="宋体" w:cs="Times New Roman"/>
          <w:sz w:val="24"/>
          <w:szCs w:val="24"/>
        </w:rPr>
        <w:t xml:space="preserve">                                                           单位：元</w:t>
      </w:r>
    </w:p>
    <w:tbl>
      <w:tblPr>
        <w:tblStyle w:val="39"/>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
        <w:gridCol w:w="1422"/>
        <w:gridCol w:w="1422"/>
        <w:gridCol w:w="841"/>
        <w:gridCol w:w="841"/>
        <w:gridCol w:w="1129"/>
        <w:gridCol w:w="850"/>
        <w:gridCol w:w="841"/>
        <w:gridCol w:w="1093"/>
      </w:tblGrid>
      <w:tr w14:paraId="2B6A8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453" w:type="pct"/>
            <w:vAlign w:val="center"/>
          </w:tcPr>
          <w:p w14:paraId="186A1E0E">
            <w:pPr>
              <w:jc w:val="center"/>
              <w:rPr>
                <w:rFonts w:ascii="宋体" w:hAnsi="宋体" w:cs="宋体"/>
                <w:bCs/>
                <w:sz w:val="24"/>
                <w:szCs w:val="24"/>
              </w:rPr>
            </w:pPr>
            <w:r>
              <w:rPr>
                <w:rFonts w:hint="eastAsia" w:ascii="宋体" w:hAnsi="宋体" w:cs="宋体"/>
                <w:bCs/>
                <w:sz w:val="24"/>
                <w:szCs w:val="24"/>
              </w:rPr>
              <w:t>序号</w:t>
            </w:r>
          </w:p>
        </w:tc>
        <w:tc>
          <w:tcPr>
            <w:tcW w:w="766" w:type="pct"/>
            <w:vAlign w:val="center"/>
          </w:tcPr>
          <w:p w14:paraId="01AE3F40">
            <w:pPr>
              <w:jc w:val="center"/>
              <w:rPr>
                <w:rFonts w:ascii="宋体" w:hAnsi="宋体" w:cs="宋体"/>
                <w:bCs/>
                <w:sz w:val="24"/>
                <w:szCs w:val="24"/>
              </w:rPr>
            </w:pPr>
            <w:r>
              <w:rPr>
                <w:rFonts w:hint="eastAsia" w:ascii="宋体" w:hAnsi="宋体" w:cs="宋体"/>
                <w:bCs/>
                <w:sz w:val="24"/>
                <w:szCs w:val="24"/>
              </w:rPr>
              <w:t>货物名称</w:t>
            </w:r>
          </w:p>
        </w:tc>
        <w:tc>
          <w:tcPr>
            <w:tcW w:w="766" w:type="pct"/>
            <w:vAlign w:val="center"/>
          </w:tcPr>
          <w:p w14:paraId="239382CC">
            <w:pPr>
              <w:jc w:val="center"/>
              <w:rPr>
                <w:rFonts w:ascii="宋体" w:hAnsi="宋体" w:cs="宋体"/>
                <w:bCs/>
                <w:sz w:val="24"/>
                <w:szCs w:val="24"/>
              </w:rPr>
            </w:pPr>
            <w:r>
              <w:rPr>
                <w:rFonts w:hint="eastAsia" w:ascii="宋体" w:hAnsi="宋体" w:cs="宋体"/>
                <w:bCs/>
                <w:sz w:val="24"/>
                <w:szCs w:val="24"/>
              </w:rPr>
              <w:t>型号规格</w:t>
            </w:r>
          </w:p>
        </w:tc>
        <w:tc>
          <w:tcPr>
            <w:tcW w:w="453" w:type="pct"/>
            <w:vAlign w:val="center"/>
          </w:tcPr>
          <w:p w14:paraId="311C968E">
            <w:pPr>
              <w:jc w:val="center"/>
              <w:rPr>
                <w:rFonts w:ascii="宋体" w:hAnsi="宋体" w:cs="宋体"/>
                <w:bCs/>
                <w:sz w:val="24"/>
                <w:szCs w:val="24"/>
              </w:rPr>
            </w:pPr>
            <w:r>
              <w:rPr>
                <w:rFonts w:hint="eastAsia" w:ascii="宋体" w:hAnsi="宋体" w:cs="宋体"/>
                <w:bCs/>
                <w:sz w:val="24"/>
                <w:szCs w:val="24"/>
              </w:rPr>
              <w:t>数量</w:t>
            </w:r>
          </w:p>
        </w:tc>
        <w:tc>
          <w:tcPr>
            <w:tcW w:w="453" w:type="pct"/>
            <w:vAlign w:val="center"/>
          </w:tcPr>
          <w:p w14:paraId="2A8DDE9A">
            <w:pPr>
              <w:jc w:val="center"/>
              <w:rPr>
                <w:rFonts w:ascii="宋体" w:hAnsi="宋体" w:cs="宋体"/>
                <w:bCs/>
                <w:sz w:val="24"/>
                <w:szCs w:val="24"/>
              </w:rPr>
            </w:pPr>
            <w:r>
              <w:rPr>
                <w:rFonts w:hint="eastAsia" w:ascii="宋体" w:hAnsi="宋体" w:cs="宋体"/>
                <w:bCs/>
                <w:sz w:val="24"/>
                <w:szCs w:val="24"/>
              </w:rPr>
              <w:t>品牌</w:t>
            </w:r>
          </w:p>
        </w:tc>
        <w:tc>
          <w:tcPr>
            <w:tcW w:w="608" w:type="pct"/>
            <w:vAlign w:val="center"/>
          </w:tcPr>
          <w:p w14:paraId="52F337EB">
            <w:pPr>
              <w:jc w:val="center"/>
              <w:rPr>
                <w:rFonts w:ascii="宋体" w:hAnsi="宋体" w:cs="宋体"/>
                <w:bCs/>
                <w:sz w:val="24"/>
                <w:szCs w:val="24"/>
              </w:rPr>
            </w:pPr>
            <w:r>
              <w:rPr>
                <w:rFonts w:hint="eastAsia" w:ascii="宋体" w:hAnsi="宋体" w:cs="宋体"/>
                <w:bCs/>
                <w:sz w:val="24"/>
                <w:szCs w:val="24"/>
              </w:rPr>
              <w:t>制造商</w:t>
            </w:r>
          </w:p>
        </w:tc>
        <w:tc>
          <w:tcPr>
            <w:tcW w:w="455" w:type="pct"/>
            <w:vAlign w:val="center"/>
          </w:tcPr>
          <w:p w14:paraId="6CC09410">
            <w:pPr>
              <w:jc w:val="center"/>
              <w:rPr>
                <w:rFonts w:ascii="宋体" w:hAnsi="宋体" w:cs="宋体"/>
                <w:bCs/>
                <w:sz w:val="24"/>
                <w:szCs w:val="24"/>
              </w:rPr>
            </w:pPr>
            <w:r>
              <w:rPr>
                <w:rFonts w:hint="eastAsia" w:ascii="宋体" w:hAnsi="宋体" w:cs="宋体"/>
                <w:bCs/>
                <w:sz w:val="24"/>
                <w:szCs w:val="24"/>
              </w:rPr>
              <w:t>单价</w:t>
            </w:r>
          </w:p>
        </w:tc>
        <w:tc>
          <w:tcPr>
            <w:tcW w:w="453" w:type="pct"/>
            <w:vAlign w:val="center"/>
          </w:tcPr>
          <w:p w14:paraId="595C60BB">
            <w:pPr>
              <w:jc w:val="center"/>
              <w:rPr>
                <w:rFonts w:ascii="宋体" w:hAnsi="宋体" w:cs="宋体"/>
                <w:bCs/>
                <w:sz w:val="24"/>
                <w:szCs w:val="24"/>
              </w:rPr>
            </w:pPr>
            <w:r>
              <w:rPr>
                <w:rFonts w:hint="eastAsia" w:ascii="宋体" w:hAnsi="宋体" w:cs="宋体"/>
                <w:bCs/>
                <w:sz w:val="24"/>
                <w:szCs w:val="24"/>
              </w:rPr>
              <w:t>合价</w:t>
            </w:r>
          </w:p>
        </w:tc>
        <w:tc>
          <w:tcPr>
            <w:tcW w:w="589" w:type="pct"/>
            <w:tcBorders>
              <w:left w:val="single" w:color="auto" w:sz="4" w:space="0"/>
            </w:tcBorders>
            <w:vAlign w:val="center"/>
          </w:tcPr>
          <w:p w14:paraId="5531AA5D">
            <w:pPr>
              <w:jc w:val="center"/>
              <w:rPr>
                <w:rFonts w:hint="default" w:ascii="宋体" w:hAnsi="宋体" w:cs="宋体"/>
                <w:bCs/>
                <w:sz w:val="24"/>
                <w:szCs w:val="24"/>
                <w:lang w:val="en-US" w:eastAsia="zh-CN"/>
              </w:rPr>
            </w:pPr>
            <w:r>
              <w:rPr>
                <w:rFonts w:hint="eastAsia" w:ascii="宋体" w:hAnsi="宋体" w:cs="宋体"/>
                <w:bCs/>
                <w:sz w:val="24"/>
                <w:szCs w:val="24"/>
                <w:lang w:val="en-US" w:eastAsia="zh-CN"/>
              </w:rPr>
              <w:t>备注</w:t>
            </w:r>
          </w:p>
        </w:tc>
      </w:tr>
      <w:tr w14:paraId="30EA8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329FBD67">
            <w:pPr>
              <w:jc w:val="center"/>
              <w:rPr>
                <w:rFonts w:hint="eastAsia" w:ascii="宋体" w:hAnsi="宋体" w:cs="宋体" w:eastAsiaTheme="minorEastAsia"/>
                <w:bCs/>
                <w:sz w:val="24"/>
                <w:szCs w:val="24"/>
                <w:lang w:val="en-US" w:eastAsia="zh-CN"/>
              </w:rPr>
            </w:pPr>
          </w:p>
        </w:tc>
        <w:tc>
          <w:tcPr>
            <w:tcW w:w="766" w:type="pct"/>
            <w:vAlign w:val="center"/>
          </w:tcPr>
          <w:p w14:paraId="43008A37">
            <w:pPr>
              <w:jc w:val="center"/>
              <w:rPr>
                <w:rFonts w:ascii="宋体" w:hAnsi="宋体" w:cs="宋体"/>
                <w:bCs/>
                <w:sz w:val="24"/>
                <w:szCs w:val="24"/>
              </w:rPr>
            </w:pPr>
          </w:p>
        </w:tc>
        <w:tc>
          <w:tcPr>
            <w:tcW w:w="766" w:type="pct"/>
            <w:vAlign w:val="center"/>
          </w:tcPr>
          <w:p w14:paraId="59CDF591">
            <w:pPr>
              <w:jc w:val="center"/>
              <w:rPr>
                <w:rFonts w:ascii="宋体" w:hAnsi="宋体" w:cs="宋体"/>
                <w:bCs/>
                <w:sz w:val="24"/>
                <w:szCs w:val="24"/>
              </w:rPr>
            </w:pPr>
          </w:p>
        </w:tc>
        <w:tc>
          <w:tcPr>
            <w:tcW w:w="453" w:type="pct"/>
            <w:vAlign w:val="center"/>
          </w:tcPr>
          <w:p w14:paraId="3F77EC23">
            <w:pPr>
              <w:jc w:val="center"/>
              <w:rPr>
                <w:rFonts w:ascii="宋体" w:hAnsi="宋体" w:cs="宋体"/>
                <w:bCs/>
                <w:sz w:val="24"/>
                <w:szCs w:val="24"/>
              </w:rPr>
            </w:pPr>
          </w:p>
        </w:tc>
        <w:tc>
          <w:tcPr>
            <w:tcW w:w="453" w:type="pct"/>
            <w:vAlign w:val="center"/>
          </w:tcPr>
          <w:p w14:paraId="766579D9">
            <w:pPr>
              <w:jc w:val="center"/>
              <w:rPr>
                <w:rFonts w:ascii="宋体" w:hAnsi="宋体" w:cs="宋体"/>
                <w:bCs/>
                <w:sz w:val="24"/>
                <w:szCs w:val="24"/>
              </w:rPr>
            </w:pPr>
          </w:p>
        </w:tc>
        <w:tc>
          <w:tcPr>
            <w:tcW w:w="608" w:type="pct"/>
            <w:vAlign w:val="center"/>
          </w:tcPr>
          <w:p w14:paraId="5E3CC6E1">
            <w:pPr>
              <w:jc w:val="center"/>
              <w:rPr>
                <w:rFonts w:ascii="宋体" w:hAnsi="宋体" w:cs="宋体"/>
                <w:bCs/>
                <w:sz w:val="24"/>
                <w:szCs w:val="24"/>
              </w:rPr>
            </w:pPr>
          </w:p>
        </w:tc>
        <w:tc>
          <w:tcPr>
            <w:tcW w:w="455" w:type="pct"/>
            <w:vAlign w:val="center"/>
          </w:tcPr>
          <w:p w14:paraId="3A622A64">
            <w:pPr>
              <w:jc w:val="center"/>
              <w:rPr>
                <w:rFonts w:ascii="宋体" w:hAnsi="宋体" w:cs="宋体"/>
                <w:bCs/>
                <w:sz w:val="24"/>
                <w:szCs w:val="24"/>
              </w:rPr>
            </w:pPr>
          </w:p>
        </w:tc>
        <w:tc>
          <w:tcPr>
            <w:tcW w:w="453" w:type="pct"/>
            <w:vAlign w:val="center"/>
          </w:tcPr>
          <w:p w14:paraId="27C630CE">
            <w:pPr>
              <w:jc w:val="center"/>
              <w:rPr>
                <w:rFonts w:ascii="宋体" w:hAnsi="宋体" w:cs="宋体"/>
                <w:bCs/>
                <w:sz w:val="24"/>
                <w:szCs w:val="24"/>
              </w:rPr>
            </w:pPr>
          </w:p>
        </w:tc>
        <w:tc>
          <w:tcPr>
            <w:tcW w:w="589" w:type="pct"/>
            <w:tcBorders>
              <w:left w:val="single" w:color="auto" w:sz="4" w:space="0"/>
            </w:tcBorders>
            <w:vAlign w:val="center"/>
          </w:tcPr>
          <w:p w14:paraId="6349AE21">
            <w:pPr>
              <w:jc w:val="center"/>
              <w:rPr>
                <w:rFonts w:ascii="宋体" w:hAnsi="宋体" w:cs="宋体"/>
                <w:bCs/>
                <w:sz w:val="24"/>
                <w:szCs w:val="24"/>
              </w:rPr>
            </w:pPr>
          </w:p>
        </w:tc>
      </w:tr>
      <w:tr w14:paraId="454E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3D434938">
            <w:pPr>
              <w:jc w:val="center"/>
              <w:rPr>
                <w:rFonts w:hint="eastAsia" w:ascii="宋体" w:hAnsi="宋体" w:cs="宋体" w:eastAsiaTheme="minorEastAsia"/>
                <w:bCs/>
                <w:sz w:val="24"/>
                <w:szCs w:val="24"/>
                <w:lang w:val="en-US" w:eastAsia="zh-CN"/>
              </w:rPr>
            </w:pPr>
          </w:p>
        </w:tc>
        <w:tc>
          <w:tcPr>
            <w:tcW w:w="766" w:type="pct"/>
            <w:vAlign w:val="center"/>
          </w:tcPr>
          <w:p w14:paraId="0A395E15">
            <w:pPr>
              <w:jc w:val="center"/>
              <w:rPr>
                <w:rFonts w:ascii="宋体" w:hAnsi="宋体" w:cs="宋体"/>
                <w:bCs/>
                <w:sz w:val="24"/>
                <w:szCs w:val="24"/>
              </w:rPr>
            </w:pPr>
          </w:p>
        </w:tc>
        <w:tc>
          <w:tcPr>
            <w:tcW w:w="766" w:type="pct"/>
            <w:vAlign w:val="center"/>
          </w:tcPr>
          <w:p w14:paraId="0043D13F">
            <w:pPr>
              <w:jc w:val="center"/>
              <w:rPr>
                <w:rFonts w:ascii="宋体" w:hAnsi="宋体" w:cs="宋体"/>
                <w:bCs/>
                <w:sz w:val="24"/>
                <w:szCs w:val="24"/>
              </w:rPr>
            </w:pPr>
          </w:p>
        </w:tc>
        <w:tc>
          <w:tcPr>
            <w:tcW w:w="453" w:type="pct"/>
            <w:vAlign w:val="center"/>
          </w:tcPr>
          <w:p w14:paraId="088740A6">
            <w:pPr>
              <w:jc w:val="center"/>
              <w:rPr>
                <w:rFonts w:ascii="宋体" w:hAnsi="宋体" w:cs="宋体"/>
                <w:bCs/>
                <w:sz w:val="24"/>
                <w:szCs w:val="24"/>
              </w:rPr>
            </w:pPr>
          </w:p>
        </w:tc>
        <w:tc>
          <w:tcPr>
            <w:tcW w:w="453" w:type="pct"/>
            <w:vAlign w:val="center"/>
          </w:tcPr>
          <w:p w14:paraId="0BB96262">
            <w:pPr>
              <w:jc w:val="center"/>
              <w:rPr>
                <w:rFonts w:ascii="宋体" w:hAnsi="宋体" w:cs="宋体"/>
                <w:bCs/>
                <w:sz w:val="24"/>
                <w:szCs w:val="24"/>
              </w:rPr>
            </w:pPr>
          </w:p>
        </w:tc>
        <w:tc>
          <w:tcPr>
            <w:tcW w:w="608" w:type="pct"/>
            <w:vAlign w:val="center"/>
          </w:tcPr>
          <w:p w14:paraId="669BA790">
            <w:pPr>
              <w:jc w:val="center"/>
              <w:rPr>
                <w:rFonts w:ascii="宋体" w:hAnsi="宋体" w:cs="宋体"/>
                <w:bCs/>
                <w:sz w:val="24"/>
                <w:szCs w:val="24"/>
              </w:rPr>
            </w:pPr>
          </w:p>
        </w:tc>
        <w:tc>
          <w:tcPr>
            <w:tcW w:w="455" w:type="pct"/>
            <w:vAlign w:val="center"/>
          </w:tcPr>
          <w:p w14:paraId="184AB333">
            <w:pPr>
              <w:jc w:val="center"/>
              <w:rPr>
                <w:rFonts w:ascii="宋体" w:hAnsi="宋体" w:cs="宋体"/>
                <w:bCs/>
                <w:sz w:val="24"/>
                <w:szCs w:val="24"/>
              </w:rPr>
            </w:pPr>
          </w:p>
        </w:tc>
        <w:tc>
          <w:tcPr>
            <w:tcW w:w="453" w:type="pct"/>
            <w:vAlign w:val="center"/>
          </w:tcPr>
          <w:p w14:paraId="400B81BD">
            <w:pPr>
              <w:jc w:val="center"/>
              <w:rPr>
                <w:rFonts w:ascii="宋体" w:hAnsi="宋体" w:cs="宋体"/>
                <w:bCs/>
                <w:sz w:val="24"/>
                <w:szCs w:val="24"/>
              </w:rPr>
            </w:pPr>
          </w:p>
        </w:tc>
        <w:tc>
          <w:tcPr>
            <w:tcW w:w="589" w:type="pct"/>
            <w:tcBorders>
              <w:left w:val="single" w:color="auto" w:sz="4" w:space="0"/>
            </w:tcBorders>
            <w:vAlign w:val="center"/>
          </w:tcPr>
          <w:p w14:paraId="37352CF4">
            <w:pPr>
              <w:jc w:val="center"/>
              <w:rPr>
                <w:rFonts w:ascii="宋体" w:hAnsi="宋体" w:cs="宋体"/>
                <w:bCs/>
                <w:sz w:val="24"/>
                <w:szCs w:val="24"/>
              </w:rPr>
            </w:pPr>
          </w:p>
        </w:tc>
      </w:tr>
      <w:tr w14:paraId="1613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1BBEB8CC">
            <w:pPr>
              <w:jc w:val="center"/>
              <w:rPr>
                <w:rFonts w:hint="eastAsia" w:ascii="宋体" w:hAnsi="宋体" w:cs="宋体" w:eastAsiaTheme="minorEastAsia"/>
                <w:bCs/>
                <w:sz w:val="24"/>
                <w:szCs w:val="24"/>
                <w:lang w:val="en-US" w:eastAsia="zh-CN"/>
              </w:rPr>
            </w:pPr>
          </w:p>
        </w:tc>
        <w:tc>
          <w:tcPr>
            <w:tcW w:w="766" w:type="pct"/>
            <w:vAlign w:val="center"/>
          </w:tcPr>
          <w:p w14:paraId="11B65B2E">
            <w:pPr>
              <w:jc w:val="center"/>
              <w:rPr>
                <w:rFonts w:ascii="宋体" w:hAnsi="宋体" w:cs="宋体"/>
                <w:bCs/>
                <w:sz w:val="24"/>
                <w:szCs w:val="24"/>
              </w:rPr>
            </w:pPr>
          </w:p>
        </w:tc>
        <w:tc>
          <w:tcPr>
            <w:tcW w:w="766" w:type="pct"/>
            <w:vAlign w:val="center"/>
          </w:tcPr>
          <w:p w14:paraId="7CAF0AC6">
            <w:pPr>
              <w:jc w:val="center"/>
              <w:rPr>
                <w:rFonts w:ascii="宋体" w:hAnsi="宋体" w:cs="宋体"/>
                <w:bCs/>
                <w:sz w:val="24"/>
                <w:szCs w:val="24"/>
              </w:rPr>
            </w:pPr>
          </w:p>
        </w:tc>
        <w:tc>
          <w:tcPr>
            <w:tcW w:w="453" w:type="pct"/>
            <w:vAlign w:val="center"/>
          </w:tcPr>
          <w:p w14:paraId="7D99092C">
            <w:pPr>
              <w:jc w:val="center"/>
              <w:rPr>
                <w:rFonts w:ascii="宋体" w:hAnsi="宋体" w:cs="宋体"/>
                <w:bCs/>
                <w:sz w:val="24"/>
                <w:szCs w:val="24"/>
              </w:rPr>
            </w:pPr>
          </w:p>
        </w:tc>
        <w:tc>
          <w:tcPr>
            <w:tcW w:w="453" w:type="pct"/>
            <w:vAlign w:val="center"/>
          </w:tcPr>
          <w:p w14:paraId="1A1BD0B2">
            <w:pPr>
              <w:jc w:val="center"/>
              <w:rPr>
                <w:rFonts w:ascii="宋体" w:hAnsi="宋体" w:cs="宋体"/>
                <w:bCs/>
                <w:sz w:val="24"/>
                <w:szCs w:val="24"/>
              </w:rPr>
            </w:pPr>
          </w:p>
        </w:tc>
        <w:tc>
          <w:tcPr>
            <w:tcW w:w="608" w:type="pct"/>
            <w:vAlign w:val="center"/>
          </w:tcPr>
          <w:p w14:paraId="4C0444DF">
            <w:pPr>
              <w:jc w:val="center"/>
              <w:rPr>
                <w:rFonts w:ascii="宋体" w:hAnsi="宋体" w:cs="宋体"/>
                <w:bCs/>
                <w:sz w:val="24"/>
                <w:szCs w:val="24"/>
              </w:rPr>
            </w:pPr>
          </w:p>
        </w:tc>
        <w:tc>
          <w:tcPr>
            <w:tcW w:w="455" w:type="pct"/>
            <w:vAlign w:val="center"/>
          </w:tcPr>
          <w:p w14:paraId="3E7F4A83">
            <w:pPr>
              <w:jc w:val="center"/>
              <w:rPr>
                <w:rFonts w:ascii="宋体" w:hAnsi="宋体" w:cs="宋体"/>
                <w:bCs/>
                <w:sz w:val="24"/>
                <w:szCs w:val="24"/>
              </w:rPr>
            </w:pPr>
          </w:p>
        </w:tc>
        <w:tc>
          <w:tcPr>
            <w:tcW w:w="453" w:type="pct"/>
            <w:vAlign w:val="center"/>
          </w:tcPr>
          <w:p w14:paraId="1935E0F6">
            <w:pPr>
              <w:jc w:val="center"/>
              <w:rPr>
                <w:rFonts w:ascii="宋体" w:hAnsi="宋体" w:cs="宋体"/>
                <w:bCs/>
                <w:sz w:val="24"/>
                <w:szCs w:val="24"/>
              </w:rPr>
            </w:pPr>
          </w:p>
        </w:tc>
        <w:tc>
          <w:tcPr>
            <w:tcW w:w="589" w:type="pct"/>
            <w:tcBorders>
              <w:left w:val="single" w:color="auto" w:sz="4" w:space="0"/>
            </w:tcBorders>
            <w:vAlign w:val="center"/>
          </w:tcPr>
          <w:p w14:paraId="2440882E">
            <w:pPr>
              <w:jc w:val="center"/>
              <w:rPr>
                <w:rFonts w:ascii="宋体" w:hAnsi="宋体" w:cs="宋体"/>
                <w:bCs/>
                <w:sz w:val="24"/>
                <w:szCs w:val="24"/>
              </w:rPr>
            </w:pPr>
          </w:p>
        </w:tc>
      </w:tr>
      <w:tr w14:paraId="756F0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68A53781">
            <w:pPr>
              <w:jc w:val="center"/>
              <w:rPr>
                <w:rFonts w:hint="eastAsia" w:ascii="宋体" w:hAnsi="宋体" w:cs="宋体" w:eastAsiaTheme="minorEastAsia"/>
                <w:bCs/>
                <w:sz w:val="24"/>
                <w:szCs w:val="24"/>
                <w:lang w:val="en-US" w:eastAsia="zh-CN"/>
              </w:rPr>
            </w:pPr>
          </w:p>
        </w:tc>
        <w:tc>
          <w:tcPr>
            <w:tcW w:w="766" w:type="pct"/>
            <w:vAlign w:val="center"/>
          </w:tcPr>
          <w:p w14:paraId="7379021D">
            <w:pPr>
              <w:jc w:val="center"/>
              <w:rPr>
                <w:rFonts w:ascii="宋体" w:hAnsi="宋体" w:cs="宋体"/>
                <w:bCs/>
                <w:sz w:val="24"/>
                <w:szCs w:val="24"/>
              </w:rPr>
            </w:pPr>
          </w:p>
        </w:tc>
        <w:tc>
          <w:tcPr>
            <w:tcW w:w="766" w:type="pct"/>
            <w:vAlign w:val="center"/>
          </w:tcPr>
          <w:p w14:paraId="77D4DEFC">
            <w:pPr>
              <w:jc w:val="center"/>
              <w:rPr>
                <w:rFonts w:ascii="宋体" w:hAnsi="宋体" w:cs="宋体"/>
                <w:bCs/>
                <w:sz w:val="24"/>
                <w:szCs w:val="24"/>
              </w:rPr>
            </w:pPr>
          </w:p>
        </w:tc>
        <w:tc>
          <w:tcPr>
            <w:tcW w:w="453" w:type="pct"/>
            <w:vAlign w:val="center"/>
          </w:tcPr>
          <w:p w14:paraId="3F762164">
            <w:pPr>
              <w:jc w:val="center"/>
              <w:rPr>
                <w:rFonts w:ascii="宋体" w:hAnsi="宋体" w:cs="宋体"/>
                <w:bCs/>
                <w:sz w:val="24"/>
                <w:szCs w:val="24"/>
              </w:rPr>
            </w:pPr>
          </w:p>
        </w:tc>
        <w:tc>
          <w:tcPr>
            <w:tcW w:w="453" w:type="pct"/>
            <w:vAlign w:val="center"/>
          </w:tcPr>
          <w:p w14:paraId="75013155">
            <w:pPr>
              <w:jc w:val="center"/>
              <w:rPr>
                <w:rFonts w:ascii="宋体" w:hAnsi="宋体" w:cs="宋体"/>
                <w:bCs/>
                <w:sz w:val="24"/>
                <w:szCs w:val="24"/>
              </w:rPr>
            </w:pPr>
          </w:p>
        </w:tc>
        <w:tc>
          <w:tcPr>
            <w:tcW w:w="608" w:type="pct"/>
            <w:vAlign w:val="center"/>
          </w:tcPr>
          <w:p w14:paraId="43ED66E8">
            <w:pPr>
              <w:jc w:val="center"/>
              <w:rPr>
                <w:rFonts w:ascii="宋体" w:hAnsi="宋体" w:cs="宋体"/>
                <w:bCs/>
                <w:sz w:val="24"/>
                <w:szCs w:val="24"/>
              </w:rPr>
            </w:pPr>
          </w:p>
        </w:tc>
        <w:tc>
          <w:tcPr>
            <w:tcW w:w="455" w:type="pct"/>
            <w:vAlign w:val="center"/>
          </w:tcPr>
          <w:p w14:paraId="76D8EF7C">
            <w:pPr>
              <w:jc w:val="center"/>
              <w:rPr>
                <w:rFonts w:ascii="宋体" w:hAnsi="宋体" w:cs="宋体"/>
                <w:bCs/>
                <w:sz w:val="24"/>
                <w:szCs w:val="24"/>
              </w:rPr>
            </w:pPr>
          </w:p>
        </w:tc>
        <w:tc>
          <w:tcPr>
            <w:tcW w:w="453" w:type="pct"/>
            <w:vAlign w:val="center"/>
          </w:tcPr>
          <w:p w14:paraId="751A3E46">
            <w:pPr>
              <w:jc w:val="center"/>
              <w:rPr>
                <w:rFonts w:ascii="宋体" w:hAnsi="宋体" w:cs="宋体"/>
                <w:bCs/>
                <w:sz w:val="24"/>
                <w:szCs w:val="24"/>
              </w:rPr>
            </w:pPr>
          </w:p>
        </w:tc>
        <w:tc>
          <w:tcPr>
            <w:tcW w:w="589" w:type="pct"/>
            <w:tcBorders>
              <w:left w:val="single" w:color="auto" w:sz="4" w:space="0"/>
            </w:tcBorders>
            <w:vAlign w:val="center"/>
          </w:tcPr>
          <w:p w14:paraId="4D550F1B">
            <w:pPr>
              <w:jc w:val="center"/>
              <w:rPr>
                <w:rFonts w:ascii="宋体" w:hAnsi="宋体" w:cs="宋体"/>
                <w:bCs/>
                <w:sz w:val="24"/>
                <w:szCs w:val="24"/>
              </w:rPr>
            </w:pPr>
          </w:p>
        </w:tc>
      </w:tr>
      <w:tr w14:paraId="512DB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2D43C638">
            <w:pPr>
              <w:jc w:val="center"/>
              <w:rPr>
                <w:rFonts w:hint="eastAsia" w:ascii="宋体" w:hAnsi="宋体" w:cs="宋体" w:eastAsiaTheme="minorEastAsia"/>
                <w:bCs/>
                <w:sz w:val="24"/>
                <w:szCs w:val="24"/>
                <w:lang w:val="en-US" w:eastAsia="zh-CN"/>
              </w:rPr>
            </w:pPr>
          </w:p>
        </w:tc>
        <w:tc>
          <w:tcPr>
            <w:tcW w:w="766" w:type="pct"/>
            <w:vAlign w:val="center"/>
          </w:tcPr>
          <w:p w14:paraId="302E8126">
            <w:pPr>
              <w:jc w:val="center"/>
              <w:rPr>
                <w:rFonts w:ascii="宋体" w:hAnsi="宋体" w:cs="宋体"/>
                <w:bCs/>
                <w:sz w:val="24"/>
                <w:szCs w:val="24"/>
              </w:rPr>
            </w:pPr>
          </w:p>
        </w:tc>
        <w:tc>
          <w:tcPr>
            <w:tcW w:w="766" w:type="pct"/>
            <w:vAlign w:val="center"/>
          </w:tcPr>
          <w:p w14:paraId="17C0A96B">
            <w:pPr>
              <w:jc w:val="center"/>
              <w:rPr>
                <w:rFonts w:ascii="宋体" w:hAnsi="宋体" w:cs="宋体"/>
                <w:bCs/>
                <w:sz w:val="24"/>
                <w:szCs w:val="24"/>
              </w:rPr>
            </w:pPr>
          </w:p>
        </w:tc>
        <w:tc>
          <w:tcPr>
            <w:tcW w:w="453" w:type="pct"/>
            <w:vAlign w:val="center"/>
          </w:tcPr>
          <w:p w14:paraId="514DFC77">
            <w:pPr>
              <w:jc w:val="center"/>
              <w:rPr>
                <w:rFonts w:ascii="宋体" w:hAnsi="宋体" w:cs="宋体"/>
                <w:bCs/>
                <w:sz w:val="24"/>
                <w:szCs w:val="24"/>
              </w:rPr>
            </w:pPr>
          </w:p>
        </w:tc>
        <w:tc>
          <w:tcPr>
            <w:tcW w:w="453" w:type="pct"/>
            <w:vAlign w:val="center"/>
          </w:tcPr>
          <w:p w14:paraId="11B68151">
            <w:pPr>
              <w:jc w:val="center"/>
              <w:rPr>
                <w:rFonts w:ascii="宋体" w:hAnsi="宋体" w:cs="宋体"/>
                <w:bCs/>
                <w:sz w:val="24"/>
                <w:szCs w:val="24"/>
              </w:rPr>
            </w:pPr>
          </w:p>
        </w:tc>
        <w:tc>
          <w:tcPr>
            <w:tcW w:w="608" w:type="pct"/>
            <w:vAlign w:val="center"/>
          </w:tcPr>
          <w:p w14:paraId="33640EEF">
            <w:pPr>
              <w:jc w:val="center"/>
              <w:rPr>
                <w:rFonts w:ascii="宋体" w:hAnsi="宋体" w:cs="宋体"/>
                <w:bCs/>
                <w:sz w:val="24"/>
                <w:szCs w:val="24"/>
              </w:rPr>
            </w:pPr>
          </w:p>
        </w:tc>
        <w:tc>
          <w:tcPr>
            <w:tcW w:w="455" w:type="pct"/>
            <w:vAlign w:val="center"/>
          </w:tcPr>
          <w:p w14:paraId="4BF8CB85">
            <w:pPr>
              <w:jc w:val="center"/>
              <w:rPr>
                <w:rFonts w:ascii="宋体" w:hAnsi="宋体" w:cs="宋体"/>
                <w:bCs/>
                <w:sz w:val="24"/>
                <w:szCs w:val="24"/>
              </w:rPr>
            </w:pPr>
          </w:p>
        </w:tc>
        <w:tc>
          <w:tcPr>
            <w:tcW w:w="453" w:type="pct"/>
            <w:vAlign w:val="center"/>
          </w:tcPr>
          <w:p w14:paraId="790143E5">
            <w:pPr>
              <w:jc w:val="center"/>
              <w:rPr>
                <w:rFonts w:ascii="宋体" w:hAnsi="宋体" w:cs="宋体"/>
                <w:bCs/>
                <w:sz w:val="24"/>
                <w:szCs w:val="24"/>
              </w:rPr>
            </w:pPr>
          </w:p>
        </w:tc>
        <w:tc>
          <w:tcPr>
            <w:tcW w:w="589" w:type="pct"/>
            <w:tcBorders>
              <w:left w:val="single" w:color="auto" w:sz="4" w:space="0"/>
            </w:tcBorders>
            <w:vAlign w:val="center"/>
          </w:tcPr>
          <w:p w14:paraId="6BF8E83D">
            <w:pPr>
              <w:jc w:val="center"/>
              <w:rPr>
                <w:rFonts w:ascii="宋体" w:hAnsi="宋体" w:cs="宋体"/>
                <w:bCs/>
                <w:sz w:val="24"/>
                <w:szCs w:val="24"/>
              </w:rPr>
            </w:pPr>
          </w:p>
        </w:tc>
      </w:tr>
      <w:tr w14:paraId="7831D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5EE9BBCA">
            <w:pPr>
              <w:jc w:val="center"/>
              <w:rPr>
                <w:rFonts w:hint="default" w:ascii="宋体" w:hAnsi="宋体" w:cs="宋体" w:eastAsiaTheme="minorEastAsia"/>
                <w:bCs/>
                <w:sz w:val="24"/>
                <w:szCs w:val="24"/>
                <w:lang w:val="en-US" w:eastAsia="zh-CN"/>
              </w:rPr>
            </w:pPr>
          </w:p>
        </w:tc>
        <w:tc>
          <w:tcPr>
            <w:tcW w:w="766" w:type="pct"/>
            <w:vAlign w:val="center"/>
          </w:tcPr>
          <w:p w14:paraId="13AEC3DB">
            <w:pPr>
              <w:jc w:val="center"/>
              <w:rPr>
                <w:rFonts w:ascii="宋体" w:hAnsi="宋体" w:cs="宋体"/>
                <w:bCs/>
                <w:sz w:val="24"/>
                <w:szCs w:val="24"/>
              </w:rPr>
            </w:pPr>
          </w:p>
        </w:tc>
        <w:tc>
          <w:tcPr>
            <w:tcW w:w="766" w:type="pct"/>
            <w:vAlign w:val="center"/>
          </w:tcPr>
          <w:p w14:paraId="5F78F14C">
            <w:pPr>
              <w:jc w:val="center"/>
              <w:rPr>
                <w:rFonts w:ascii="宋体" w:hAnsi="宋体" w:cs="宋体"/>
                <w:bCs/>
                <w:sz w:val="24"/>
                <w:szCs w:val="24"/>
              </w:rPr>
            </w:pPr>
          </w:p>
        </w:tc>
        <w:tc>
          <w:tcPr>
            <w:tcW w:w="453" w:type="pct"/>
            <w:vAlign w:val="center"/>
          </w:tcPr>
          <w:p w14:paraId="22800774">
            <w:pPr>
              <w:jc w:val="center"/>
              <w:rPr>
                <w:rFonts w:ascii="宋体" w:hAnsi="宋体" w:cs="宋体"/>
                <w:bCs/>
                <w:sz w:val="24"/>
                <w:szCs w:val="24"/>
              </w:rPr>
            </w:pPr>
          </w:p>
        </w:tc>
        <w:tc>
          <w:tcPr>
            <w:tcW w:w="453" w:type="pct"/>
            <w:vAlign w:val="center"/>
          </w:tcPr>
          <w:p w14:paraId="5C8F1031">
            <w:pPr>
              <w:jc w:val="center"/>
              <w:rPr>
                <w:rFonts w:ascii="宋体" w:hAnsi="宋体" w:cs="宋体"/>
                <w:bCs/>
                <w:sz w:val="24"/>
                <w:szCs w:val="24"/>
              </w:rPr>
            </w:pPr>
          </w:p>
        </w:tc>
        <w:tc>
          <w:tcPr>
            <w:tcW w:w="608" w:type="pct"/>
            <w:vAlign w:val="center"/>
          </w:tcPr>
          <w:p w14:paraId="1CD77F2F">
            <w:pPr>
              <w:jc w:val="center"/>
              <w:rPr>
                <w:rFonts w:ascii="宋体" w:hAnsi="宋体" w:cs="宋体"/>
                <w:bCs/>
                <w:sz w:val="24"/>
                <w:szCs w:val="24"/>
              </w:rPr>
            </w:pPr>
          </w:p>
        </w:tc>
        <w:tc>
          <w:tcPr>
            <w:tcW w:w="455" w:type="pct"/>
            <w:vAlign w:val="center"/>
          </w:tcPr>
          <w:p w14:paraId="30D0BAC0">
            <w:pPr>
              <w:jc w:val="center"/>
              <w:rPr>
                <w:rFonts w:ascii="宋体" w:hAnsi="宋体" w:cs="宋体"/>
                <w:bCs/>
                <w:sz w:val="24"/>
                <w:szCs w:val="24"/>
              </w:rPr>
            </w:pPr>
          </w:p>
        </w:tc>
        <w:tc>
          <w:tcPr>
            <w:tcW w:w="453" w:type="pct"/>
            <w:vAlign w:val="center"/>
          </w:tcPr>
          <w:p w14:paraId="1BEACF19">
            <w:pPr>
              <w:jc w:val="center"/>
              <w:rPr>
                <w:rFonts w:ascii="宋体" w:hAnsi="宋体" w:cs="宋体"/>
                <w:bCs/>
                <w:sz w:val="24"/>
                <w:szCs w:val="24"/>
              </w:rPr>
            </w:pPr>
          </w:p>
        </w:tc>
        <w:tc>
          <w:tcPr>
            <w:tcW w:w="589" w:type="pct"/>
            <w:tcBorders>
              <w:left w:val="single" w:color="auto" w:sz="4" w:space="0"/>
            </w:tcBorders>
            <w:vAlign w:val="center"/>
          </w:tcPr>
          <w:p w14:paraId="2476D69E">
            <w:pPr>
              <w:jc w:val="center"/>
              <w:rPr>
                <w:rFonts w:ascii="宋体" w:hAnsi="宋体" w:cs="宋体"/>
                <w:bCs/>
                <w:sz w:val="24"/>
                <w:szCs w:val="24"/>
              </w:rPr>
            </w:pPr>
          </w:p>
        </w:tc>
      </w:tr>
      <w:tr w14:paraId="4FBFF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557875EF">
            <w:pPr>
              <w:jc w:val="center"/>
              <w:rPr>
                <w:rFonts w:hint="default" w:ascii="宋体" w:hAnsi="宋体" w:cs="宋体" w:eastAsiaTheme="minorEastAsia"/>
                <w:bCs/>
                <w:sz w:val="24"/>
                <w:szCs w:val="24"/>
                <w:lang w:val="en-US" w:eastAsia="zh-CN"/>
              </w:rPr>
            </w:pPr>
          </w:p>
        </w:tc>
        <w:tc>
          <w:tcPr>
            <w:tcW w:w="766" w:type="pct"/>
            <w:vAlign w:val="center"/>
          </w:tcPr>
          <w:p w14:paraId="1911E576">
            <w:pPr>
              <w:jc w:val="center"/>
              <w:rPr>
                <w:rFonts w:ascii="宋体" w:hAnsi="宋体" w:cs="宋体"/>
                <w:bCs/>
                <w:sz w:val="24"/>
                <w:szCs w:val="24"/>
              </w:rPr>
            </w:pPr>
          </w:p>
        </w:tc>
        <w:tc>
          <w:tcPr>
            <w:tcW w:w="766" w:type="pct"/>
            <w:vAlign w:val="center"/>
          </w:tcPr>
          <w:p w14:paraId="30266611">
            <w:pPr>
              <w:jc w:val="center"/>
              <w:rPr>
                <w:rFonts w:ascii="宋体" w:hAnsi="宋体" w:cs="宋体"/>
                <w:bCs/>
                <w:sz w:val="24"/>
                <w:szCs w:val="24"/>
              </w:rPr>
            </w:pPr>
          </w:p>
        </w:tc>
        <w:tc>
          <w:tcPr>
            <w:tcW w:w="453" w:type="pct"/>
            <w:vAlign w:val="center"/>
          </w:tcPr>
          <w:p w14:paraId="38346E7D">
            <w:pPr>
              <w:jc w:val="center"/>
              <w:rPr>
                <w:rFonts w:ascii="宋体" w:hAnsi="宋体" w:cs="宋体"/>
                <w:bCs/>
                <w:sz w:val="24"/>
                <w:szCs w:val="24"/>
              </w:rPr>
            </w:pPr>
          </w:p>
        </w:tc>
        <w:tc>
          <w:tcPr>
            <w:tcW w:w="453" w:type="pct"/>
            <w:vAlign w:val="center"/>
          </w:tcPr>
          <w:p w14:paraId="75DB50DF">
            <w:pPr>
              <w:jc w:val="center"/>
              <w:rPr>
                <w:rFonts w:ascii="宋体" w:hAnsi="宋体" w:cs="宋体"/>
                <w:bCs/>
                <w:sz w:val="24"/>
                <w:szCs w:val="24"/>
              </w:rPr>
            </w:pPr>
          </w:p>
        </w:tc>
        <w:tc>
          <w:tcPr>
            <w:tcW w:w="608" w:type="pct"/>
            <w:vAlign w:val="center"/>
          </w:tcPr>
          <w:p w14:paraId="09B8BEF5">
            <w:pPr>
              <w:jc w:val="center"/>
              <w:rPr>
                <w:rFonts w:ascii="宋体" w:hAnsi="宋体" w:cs="宋体"/>
                <w:bCs/>
                <w:sz w:val="24"/>
                <w:szCs w:val="24"/>
              </w:rPr>
            </w:pPr>
          </w:p>
        </w:tc>
        <w:tc>
          <w:tcPr>
            <w:tcW w:w="455" w:type="pct"/>
            <w:vAlign w:val="center"/>
          </w:tcPr>
          <w:p w14:paraId="34EBC114">
            <w:pPr>
              <w:jc w:val="center"/>
              <w:rPr>
                <w:rFonts w:ascii="宋体" w:hAnsi="宋体" w:cs="宋体"/>
                <w:bCs/>
                <w:sz w:val="24"/>
                <w:szCs w:val="24"/>
              </w:rPr>
            </w:pPr>
          </w:p>
        </w:tc>
        <w:tc>
          <w:tcPr>
            <w:tcW w:w="453" w:type="pct"/>
            <w:vAlign w:val="center"/>
          </w:tcPr>
          <w:p w14:paraId="36C39DDD">
            <w:pPr>
              <w:jc w:val="center"/>
              <w:rPr>
                <w:rFonts w:ascii="宋体" w:hAnsi="宋体" w:cs="宋体"/>
                <w:bCs/>
                <w:sz w:val="24"/>
                <w:szCs w:val="24"/>
              </w:rPr>
            </w:pPr>
          </w:p>
        </w:tc>
        <w:tc>
          <w:tcPr>
            <w:tcW w:w="589" w:type="pct"/>
            <w:tcBorders>
              <w:left w:val="single" w:color="auto" w:sz="4" w:space="0"/>
            </w:tcBorders>
            <w:vAlign w:val="center"/>
          </w:tcPr>
          <w:p w14:paraId="5AFF7B1F">
            <w:pPr>
              <w:jc w:val="center"/>
              <w:rPr>
                <w:rFonts w:ascii="宋体" w:hAnsi="宋体" w:cs="宋体"/>
                <w:bCs/>
                <w:sz w:val="24"/>
                <w:szCs w:val="24"/>
              </w:rPr>
            </w:pPr>
          </w:p>
        </w:tc>
      </w:tr>
      <w:tr w14:paraId="6378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18062BD4">
            <w:pPr>
              <w:jc w:val="center"/>
              <w:rPr>
                <w:rFonts w:hint="default" w:ascii="宋体" w:hAnsi="宋体" w:cs="宋体" w:eastAsiaTheme="minorEastAsia"/>
                <w:bCs/>
                <w:sz w:val="24"/>
                <w:szCs w:val="24"/>
                <w:lang w:val="en-US" w:eastAsia="zh-CN"/>
              </w:rPr>
            </w:pPr>
          </w:p>
        </w:tc>
        <w:tc>
          <w:tcPr>
            <w:tcW w:w="766" w:type="pct"/>
            <w:vAlign w:val="center"/>
          </w:tcPr>
          <w:p w14:paraId="13AE40C3">
            <w:pPr>
              <w:jc w:val="center"/>
              <w:rPr>
                <w:rFonts w:ascii="宋体" w:hAnsi="宋体" w:cs="宋体"/>
                <w:bCs/>
                <w:sz w:val="24"/>
                <w:szCs w:val="24"/>
              </w:rPr>
            </w:pPr>
          </w:p>
        </w:tc>
        <w:tc>
          <w:tcPr>
            <w:tcW w:w="766" w:type="pct"/>
            <w:vAlign w:val="center"/>
          </w:tcPr>
          <w:p w14:paraId="4F0AA301">
            <w:pPr>
              <w:jc w:val="center"/>
              <w:rPr>
                <w:rFonts w:ascii="宋体" w:hAnsi="宋体" w:cs="宋体"/>
                <w:bCs/>
                <w:sz w:val="24"/>
                <w:szCs w:val="24"/>
              </w:rPr>
            </w:pPr>
          </w:p>
        </w:tc>
        <w:tc>
          <w:tcPr>
            <w:tcW w:w="453" w:type="pct"/>
            <w:vAlign w:val="center"/>
          </w:tcPr>
          <w:p w14:paraId="42E3562A">
            <w:pPr>
              <w:jc w:val="center"/>
              <w:rPr>
                <w:rFonts w:ascii="宋体" w:hAnsi="宋体" w:cs="宋体"/>
                <w:bCs/>
                <w:sz w:val="24"/>
                <w:szCs w:val="24"/>
              </w:rPr>
            </w:pPr>
          </w:p>
        </w:tc>
        <w:tc>
          <w:tcPr>
            <w:tcW w:w="453" w:type="pct"/>
            <w:vAlign w:val="center"/>
          </w:tcPr>
          <w:p w14:paraId="75AFBFDF">
            <w:pPr>
              <w:jc w:val="center"/>
              <w:rPr>
                <w:rFonts w:ascii="宋体" w:hAnsi="宋体" w:cs="宋体"/>
                <w:bCs/>
                <w:sz w:val="24"/>
                <w:szCs w:val="24"/>
              </w:rPr>
            </w:pPr>
          </w:p>
        </w:tc>
        <w:tc>
          <w:tcPr>
            <w:tcW w:w="608" w:type="pct"/>
            <w:vAlign w:val="center"/>
          </w:tcPr>
          <w:p w14:paraId="0894B41D">
            <w:pPr>
              <w:jc w:val="center"/>
              <w:rPr>
                <w:rFonts w:ascii="宋体" w:hAnsi="宋体" w:cs="宋体"/>
                <w:bCs/>
                <w:sz w:val="24"/>
                <w:szCs w:val="24"/>
              </w:rPr>
            </w:pPr>
          </w:p>
        </w:tc>
        <w:tc>
          <w:tcPr>
            <w:tcW w:w="455" w:type="pct"/>
            <w:vAlign w:val="center"/>
          </w:tcPr>
          <w:p w14:paraId="21451C89">
            <w:pPr>
              <w:jc w:val="center"/>
              <w:rPr>
                <w:rFonts w:ascii="宋体" w:hAnsi="宋体" w:cs="宋体"/>
                <w:bCs/>
                <w:sz w:val="24"/>
                <w:szCs w:val="24"/>
              </w:rPr>
            </w:pPr>
          </w:p>
        </w:tc>
        <w:tc>
          <w:tcPr>
            <w:tcW w:w="453" w:type="pct"/>
            <w:vAlign w:val="center"/>
          </w:tcPr>
          <w:p w14:paraId="59FCF922">
            <w:pPr>
              <w:jc w:val="center"/>
              <w:rPr>
                <w:rFonts w:ascii="宋体" w:hAnsi="宋体" w:cs="宋体"/>
                <w:bCs/>
                <w:sz w:val="24"/>
                <w:szCs w:val="24"/>
              </w:rPr>
            </w:pPr>
          </w:p>
        </w:tc>
        <w:tc>
          <w:tcPr>
            <w:tcW w:w="589" w:type="pct"/>
            <w:tcBorders>
              <w:left w:val="single" w:color="auto" w:sz="4" w:space="0"/>
            </w:tcBorders>
            <w:vAlign w:val="center"/>
          </w:tcPr>
          <w:p w14:paraId="52C4B1E5">
            <w:pPr>
              <w:jc w:val="center"/>
              <w:rPr>
                <w:rFonts w:ascii="宋体" w:hAnsi="宋体" w:cs="宋体"/>
                <w:bCs/>
                <w:sz w:val="24"/>
                <w:szCs w:val="24"/>
              </w:rPr>
            </w:pPr>
          </w:p>
        </w:tc>
      </w:tr>
      <w:tr w14:paraId="155C2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755E89F8">
            <w:pPr>
              <w:jc w:val="center"/>
              <w:rPr>
                <w:rFonts w:hint="default" w:ascii="宋体" w:hAnsi="宋体" w:cs="宋体" w:eastAsiaTheme="minorEastAsia"/>
                <w:bCs/>
                <w:sz w:val="24"/>
                <w:szCs w:val="24"/>
                <w:lang w:val="en-US" w:eastAsia="zh-CN"/>
              </w:rPr>
            </w:pPr>
          </w:p>
        </w:tc>
        <w:tc>
          <w:tcPr>
            <w:tcW w:w="766" w:type="pct"/>
            <w:vAlign w:val="center"/>
          </w:tcPr>
          <w:p w14:paraId="1E42E50A">
            <w:pPr>
              <w:jc w:val="center"/>
              <w:rPr>
                <w:rFonts w:ascii="宋体" w:hAnsi="宋体" w:cs="宋体"/>
                <w:bCs/>
                <w:sz w:val="24"/>
                <w:szCs w:val="24"/>
              </w:rPr>
            </w:pPr>
          </w:p>
        </w:tc>
        <w:tc>
          <w:tcPr>
            <w:tcW w:w="766" w:type="pct"/>
            <w:vAlign w:val="center"/>
          </w:tcPr>
          <w:p w14:paraId="5C31FC18">
            <w:pPr>
              <w:jc w:val="center"/>
              <w:rPr>
                <w:rFonts w:ascii="宋体" w:hAnsi="宋体" w:cs="宋体"/>
                <w:bCs/>
                <w:sz w:val="24"/>
                <w:szCs w:val="24"/>
              </w:rPr>
            </w:pPr>
          </w:p>
        </w:tc>
        <w:tc>
          <w:tcPr>
            <w:tcW w:w="453" w:type="pct"/>
            <w:vAlign w:val="center"/>
          </w:tcPr>
          <w:p w14:paraId="3787F5DF">
            <w:pPr>
              <w:jc w:val="center"/>
              <w:rPr>
                <w:rFonts w:ascii="宋体" w:hAnsi="宋体" w:cs="宋体"/>
                <w:bCs/>
                <w:sz w:val="24"/>
                <w:szCs w:val="24"/>
              </w:rPr>
            </w:pPr>
          </w:p>
        </w:tc>
        <w:tc>
          <w:tcPr>
            <w:tcW w:w="453" w:type="pct"/>
            <w:vAlign w:val="center"/>
          </w:tcPr>
          <w:p w14:paraId="3F95D78F">
            <w:pPr>
              <w:jc w:val="center"/>
              <w:rPr>
                <w:rFonts w:ascii="宋体" w:hAnsi="宋体" w:cs="宋体"/>
                <w:bCs/>
                <w:sz w:val="24"/>
                <w:szCs w:val="24"/>
              </w:rPr>
            </w:pPr>
          </w:p>
        </w:tc>
        <w:tc>
          <w:tcPr>
            <w:tcW w:w="608" w:type="pct"/>
            <w:vAlign w:val="center"/>
          </w:tcPr>
          <w:p w14:paraId="3E77D365">
            <w:pPr>
              <w:jc w:val="center"/>
              <w:rPr>
                <w:rFonts w:ascii="宋体" w:hAnsi="宋体" w:cs="宋体"/>
                <w:bCs/>
                <w:sz w:val="24"/>
                <w:szCs w:val="24"/>
              </w:rPr>
            </w:pPr>
          </w:p>
        </w:tc>
        <w:tc>
          <w:tcPr>
            <w:tcW w:w="455" w:type="pct"/>
            <w:vAlign w:val="center"/>
          </w:tcPr>
          <w:p w14:paraId="2FD71F3F">
            <w:pPr>
              <w:jc w:val="center"/>
              <w:rPr>
                <w:rFonts w:ascii="宋体" w:hAnsi="宋体" w:cs="宋体"/>
                <w:bCs/>
                <w:sz w:val="24"/>
                <w:szCs w:val="24"/>
              </w:rPr>
            </w:pPr>
          </w:p>
        </w:tc>
        <w:tc>
          <w:tcPr>
            <w:tcW w:w="453" w:type="pct"/>
            <w:vAlign w:val="center"/>
          </w:tcPr>
          <w:p w14:paraId="1A6E61F9">
            <w:pPr>
              <w:jc w:val="center"/>
              <w:rPr>
                <w:rFonts w:ascii="宋体" w:hAnsi="宋体" w:cs="宋体"/>
                <w:bCs/>
                <w:sz w:val="24"/>
                <w:szCs w:val="24"/>
              </w:rPr>
            </w:pPr>
          </w:p>
        </w:tc>
        <w:tc>
          <w:tcPr>
            <w:tcW w:w="589" w:type="pct"/>
            <w:tcBorders>
              <w:left w:val="single" w:color="auto" w:sz="4" w:space="0"/>
            </w:tcBorders>
            <w:vAlign w:val="center"/>
          </w:tcPr>
          <w:p w14:paraId="1427934C">
            <w:pPr>
              <w:jc w:val="center"/>
              <w:rPr>
                <w:rFonts w:ascii="宋体" w:hAnsi="宋体" w:cs="宋体"/>
                <w:bCs/>
                <w:sz w:val="24"/>
                <w:szCs w:val="24"/>
              </w:rPr>
            </w:pPr>
          </w:p>
        </w:tc>
      </w:tr>
      <w:tr w14:paraId="18B98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 w:type="pct"/>
            <w:vAlign w:val="center"/>
          </w:tcPr>
          <w:p w14:paraId="3CAE41B8">
            <w:pPr>
              <w:jc w:val="center"/>
              <w:rPr>
                <w:rFonts w:hint="default" w:ascii="宋体" w:hAnsi="宋体" w:cs="宋体" w:eastAsiaTheme="minorEastAsia"/>
                <w:bCs/>
                <w:sz w:val="24"/>
                <w:szCs w:val="24"/>
                <w:lang w:val="en-US" w:eastAsia="zh-CN"/>
              </w:rPr>
            </w:pPr>
          </w:p>
        </w:tc>
        <w:tc>
          <w:tcPr>
            <w:tcW w:w="766" w:type="pct"/>
            <w:vAlign w:val="center"/>
          </w:tcPr>
          <w:p w14:paraId="299E2C54">
            <w:pPr>
              <w:jc w:val="center"/>
              <w:rPr>
                <w:rFonts w:ascii="宋体" w:hAnsi="宋体" w:cs="宋体"/>
                <w:bCs/>
                <w:sz w:val="24"/>
                <w:szCs w:val="24"/>
              </w:rPr>
            </w:pPr>
          </w:p>
        </w:tc>
        <w:tc>
          <w:tcPr>
            <w:tcW w:w="766" w:type="pct"/>
            <w:vAlign w:val="center"/>
          </w:tcPr>
          <w:p w14:paraId="076A0776">
            <w:pPr>
              <w:jc w:val="center"/>
              <w:rPr>
                <w:rFonts w:ascii="宋体" w:hAnsi="宋体" w:cs="宋体"/>
                <w:bCs/>
                <w:sz w:val="24"/>
                <w:szCs w:val="24"/>
              </w:rPr>
            </w:pPr>
          </w:p>
        </w:tc>
        <w:tc>
          <w:tcPr>
            <w:tcW w:w="453" w:type="pct"/>
            <w:vAlign w:val="center"/>
          </w:tcPr>
          <w:p w14:paraId="17C68B5E">
            <w:pPr>
              <w:jc w:val="center"/>
              <w:rPr>
                <w:rFonts w:ascii="宋体" w:hAnsi="宋体" w:cs="宋体"/>
                <w:bCs/>
                <w:sz w:val="24"/>
                <w:szCs w:val="24"/>
              </w:rPr>
            </w:pPr>
          </w:p>
        </w:tc>
        <w:tc>
          <w:tcPr>
            <w:tcW w:w="453" w:type="pct"/>
            <w:vAlign w:val="center"/>
          </w:tcPr>
          <w:p w14:paraId="6505C4DD">
            <w:pPr>
              <w:jc w:val="center"/>
              <w:rPr>
                <w:rFonts w:ascii="宋体" w:hAnsi="宋体" w:cs="宋体"/>
                <w:bCs/>
                <w:sz w:val="24"/>
                <w:szCs w:val="24"/>
              </w:rPr>
            </w:pPr>
          </w:p>
        </w:tc>
        <w:tc>
          <w:tcPr>
            <w:tcW w:w="608" w:type="pct"/>
            <w:vAlign w:val="center"/>
          </w:tcPr>
          <w:p w14:paraId="1BD6FFE6">
            <w:pPr>
              <w:jc w:val="center"/>
              <w:rPr>
                <w:rFonts w:ascii="宋体" w:hAnsi="宋体" w:cs="宋体"/>
                <w:bCs/>
                <w:sz w:val="24"/>
                <w:szCs w:val="24"/>
              </w:rPr>
            </w:pPr>
          </w:p>
        </w:tc>
        <w:tc>
          <w:tcPr>
            <w:tcW w:w="455" w:type="pct"/>
            <w:vAlign w:val="center"/>
          </w:tcPr>
          <w:p w14:paraId="5C413201">
            <w:pPr>
              <w:jc w:val="center"/>
              <w:rPr>
                <w:rFonts w:ascii="宋体" w:hAnsi="宋体" w:cs="宋体"/>
                <w:bCs/>
                <w:sz w:val="24"/>
                <w:szCs w:val="24"/>
              </w:rPr>
            </w:pPr>
          </w:p>
        </w:tc>
        <w:tc>
          <w:tcPr>
            <w:tcW w:w="453" w:type="pct"/>
            <w:vAlign w:val="center"/>
          </w:tcPr>
          <w:p w14:paraId="1181BDB5">
            <w:pPr>
              <w:jc w:val="center"/>
              <w:rPr>
                <w:rFonts w:ascii="宋体" w:hAnsi="宋体" w:cs="宋体"/>
                <w:bCs/>
                <w:sz w:val="24"/>
                <w:szCs w:val="24"/>
              </w:rPr>
            </w:pPr>
          </w:p>
        </w:tc>
        <w:tc>
          <w:tcPr>
            <w:tcW w:w="589" w:type="pct"/>
            <w:tcBorders>
              <w:left w:val="single" w:color="auto" w:sz="4" w:space="0"/>
            </w:tcBorders>
            <w:vAlign w:val="center"/>
          </w:tcPr>
          <w:p w14:paraId="34FFC78F">
            <w:pPr>
              <w:jc w:val="center"/>
              <w:rPr>
                <w:rFonts w:ascii="宋体" w:hAnsi="宋体" w:cs="宋体"/>
                <w:bCs/>
                <w:sz w:val="24"/>
                <w:szCs w:val="24"/>
              </w:rPr>
            </w:pPr>
          </w:p>
        </w:tc>
      </w:tr>
      <w:tr w14:paraId="3542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57" w:type="pct"/>
            <w:gridSpan w:val="7"/>
            <w:vAlign w:val="center"/>
          </w:tcPr>
          <w:p w14:paraId="11BB0266">
            <w:pPr>
              <w:jc w:val="center"/>
              <w:rPr>
                <w:rFonts w:ascii="宋体" w:hAnsi="宋体" w:cs="宋体"/>
                <w:bCs/>
                <w:sz w:val="24"/>
                <w:szCs w:val="24"/>
              </w:rPr>
            </w:pPr>
            <w:r>
              <w:rPr>
                <w:rFonts w:hint="eastAsia" w:ascii="宋体" w:hAnsi="宋体" w:cs="宋体"/>
                <w:bCs/>
                <w:sz w:val="24"/>
                <w:szCs w:val="24"/>
              </w:rPr>
              <w:t>合计</w:t>
            </w:r>
          </w:p>
        </w:tc>
        <w:tc>
          <w:tcPr>
            <w:tcW w:w="1042" w:type="pct"/>
            <w:gridSpan w:val="2"/>
            <w:vAlign w:val="center"/>
          </w:tcPr>
          <w:p w14:paraId="4EBF79BF">
            <w:pPr>
              <w:spacing w:line="360" w:lineRule="auto"/>
              <w:jc w:val="right"/>
              <w:rPr>
                <w:rFonts w:ascii="宋体" w:cs="宋体"/>
                <w:sz w:val="24"/>
                <w:szCs w:val="24"/>
              </w:rPr>
            </w:pPr>
          </w:p>
        </w:tc>
      </w:tr>
    </w:tbl>
    <w:p w14:paraId="44244589">
      <w:pPr>
        <w:spacing w:line="360" w:lineRule="auto"/>
        <w:jc w:val="left"/>
        <w:rPr>
          <w:rFonts w:ascii="宋体" w:hAnsi="宋体" w:cs="Times New Roman"/>
          <w:sz w:val="24"/>
          <w:szCs w:val="24"/>
        </w:rPr>
      </w:pPr>
    </w:p>
    <w:p w14:paraId="25EAF718">
      <w:pPr>
        <w:spacing w:line="360" w:lineRule="auto"/>
        <w:jc w:val="left"/>
        <w:rPr>
          <w:rFonts w:ascii="宋体" w:cs="Times New Roman"/>
          <w:sz w:val="24"/>
          <w:szCs w:val="24"/>
        </w:rPr>
      </w:pPr>
      <w:r>
        <w:rPr>
          <w:rFonts w:hint="eastAsia" w:ascii="宋体" w:hAnsi="宋体" w:cs="Times New Roman"/>
          <w:sz w:val="24"/>
          <w:szCs w:val="24"/>
        </w:rPr>
        <w:t>备注：</w:t>
      </w:r>
    </w:p>
    <w:p w14:paraId="0AD7CE34">
      <w:pPr>
        <w:spacing w:line="360" w:lineRule="auto"/>
        <w:ind w:firstLine="480" w:firstLineChars="200"/>
        <w:jc w:val="left"/>
        <w:rPr>
          <w:rFonts w:ascii="宋体" w:cs="Times New Roman"/>
          <w:sz w:val="24"/>
          <w:szCs w:val="24"/>
        </w:rPr>
      </w:pPr>
      <w:r>
        <w:rPr>
          <w:rFonts w:hint="eastAsia" w:ascii="宋体" w:hAnsi="宋体" w:cs="Times New Roman"/>
          <w:sz w:val="24"/>
          <w:szCs w:val="24"/>
          <w:lang w:val="en-US" w:eastAsia="zh-CN"/>
        </w:rPr>
        <w:t>1、</w:t>
      </w:r>
      <w:r>
        <w:rPr>
          <w:rFonts w:hint="eastAsia" w:ascii="宋体" w:hAnsi="宋体" w:cs="Times New Roman"/>
          <w:sz w:val="24"/>
          <w:szCs w:val="24"/>
        </w:rPr>
        <w:t>货物名称和数量应按照第四章“</w:t>
      </w:r>
      <w:r>
        <w:rPr>
          <w:rFonts w:hint="eastAsia" w:ascii="宋体" w:hAnsi="宋体" w:cs="Times New Roman"/>
          <w:sz w:val="24"/>
          <w:szCs w:val="24"/>
          <w:lang w:eastAsia="zh-CN"/>
        </w:rPr>
        <w:t>采购需求</w:t>
      </w:r>
      <w:r>
        <w:rPr>
          <w:rFonts w:hint="eastAsia" w:ascii="宋体" w:hAnsi="宋体" w:cs="Times New Roman"/>
          <w:sz w:val="24"/>
          <w:szCs w:val="24"/>
        </w:rPr>
        <w:t>”内容填写。</w:t>
      </w:r>
    </w:p>
    <w:p w14:paraId="3FEE5A47">
      <w:pPr>
        <w:spacing w:line="360" w:lineRule="auto"/>
        <w:ind w:firstLine="480" w:firstLineChars="200"/>
        <w:jc w:val="left"/>
        <w:rPr>
          <w:rFonts w:ascii="宋体" w:hAnsi="宋体" w:eastAsia="宋体" w:cs="Arial"/>
          <w:kern w:val="0"/>
          <w:sz w:val="24"/>
          <w:szCs w:val="24"/>
        </w:rPr>
      </w:pPr>
      <w:r>
        <w:rPr>
          <w:rFonts w:hint="eastAsia" w:ascii="宋体" w:hAnsi="宋体" w:cs="Times New Roman"/>
          <w:sz w:val="24"/>
          <w:szCs w:val="24"/>
          <w:lang w:val="en-US" w:eastAsia="zh-CN"/>
        </w:rPr>
        <w:t>2</w:t>
      </w:r>
      <w:r>
        <w:rPr>
          <w:rFonts w:hint="eastAsia" w:ascii="宋体" w:hAnsi="宋体" w:cs="Times New Roman"/>
          <w:sz w:val="24"/>
          <w:szCs w:val="24"/>
        </w:rPr>
        <w:t>、</w:t>
      </w:r>
      <w:r>
        <w:rPr>
          <w:rFonts w:hint="eastAsia" w:ascii="宋体" w:hAnsi="宋体" w:eastAsia="宋体" w:cs="Arial"/>
          <w:kern w:val="0"/>
          <w:sz w:val="24"/>
          <w:szCs w:val="24"/>
        </w:rPr>
        <w:t>投标价格应包括投标人履行本项目合同（如果中标）所必须的所有成本费用和中标人应承担的一切税费；未列和没有填写的项目费用，采购人将视为已包括在投标价格中。</w:t>
      </w:r>
    </w:p>
    <w:p w14:paraId="22C8E4C5">
      <w:pPr>
        <w:spacing w:line="360" w:lineRule="auto"/>
        <w:jc w:val="left"/>
        <w:rPr>
          <w:rFonts w:ascii="宋体" w:hAnsi="宋体" w:cs="Arial"/>
          <w:kern w:val="0"/>
          <w:sz w:val="24"/>
          <w:szCs w:val="24"/>
        </w:rPr>
      </w:pPr>
    </w:p>
    <w:p w14:paraId="0EE4359C">
      <w:pPr>
        <w:spacing w:line="360" w:lineRule="auto"/>
        <w:jc w:val="left"/>
        <w:rPr>
          <w:rFonts w:ascii="宋体" w:hAnsi="宋体" w:cs="Arial"/>
          <w:kern w:val="0"/>
          <w:sz w:val="24"/>
          <w:szCs w:val="24"/>
        </w:rPr>
      </w:pPr>
    </w:p>
    <w:p w14:paraId="0FBBA49F">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4B7C76B1">
      <w:pPr>
        <w:widowControl/>
        <w:shd w:val="clear" w:color="auto" w:fill="FFFFFF"/>
        <w:snapToGrid w:val="0"/>
        <w:spacing w:line="384" w:lineRule="auto"/>
        <w:jc w:val="left"/>
        <w:rPr>
          <w:rFonts w:ascii="宋体" w:cs="Arial"/>
          <w:kern w:val="0"/>
          <w:sz w:val="24"/>
          <w:szCs w:val="24"/>
        </w:rPr>
      </w:pPr>
    </w:p>
    <w:p w14:paraId="7482F8F7">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法定代表人：</w:t>
      </w:r>
      <w:r>
        <w:rPr>
          <w:rFonts w:ascii="宋体" w:hAnsi="宋体" w:cs="Arial"/>
          <w:kern w:val="0"/>
          <w:sz w:val="24"/>
          <w:szCs w:val="24"/>
          <w:u w:val="single"/>
        </w:rPr>
        <w:t xml:space="preserve">                    </w:t>
      </w:r>
      <w:r>
        <w:rPr>
          <w:rFonts w:hint="eastAsia" w:ascii="宋体" w:hAnsi="宋体" w:cs="Arial"/>
          <w:kern w:val="0"/>
          <w:sz w:val="24"/>
          <w:szCs w:val="24"/>
        </w:rPr>
        <w:t>（盖章）</w:t>
      </w:r>
    </w:p>
    <w:p w14:paraId="4B6B97F9">
      <w:pPr>
        <w:widowControl/>
        <w:shd w:val="clear" w:color="auto" w:fill="FFFFFF"/>
        <w:wordWrap w:val="0"/>
        <w:snapToGrid w:val="0"/>
        <w:spacing w:line="384" w:lineRule="auto"/>
        <w:ind w:firstLine="42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rPr>
        <w:t xml:space="preserve">     </w:t>
      </w:r>
      <w:r>
        <w:rPr>
          <w:rFonts w:hint="eastAsia" w:ascii="宋体" w:hAnsi="宋体" w:cs="Arial"/>
          <w:kern w:val="0"/>
          <w:sz w:val="24"/>
          <w:szCs w:val="24"/>
        </w:rPr>
        <w:t>年</w:t>
      </w:r>
      <w:r>
        <w:rPr>
          <w:rFonts w:ascii="宋体" w:hAnsi="宋体" w:cs="Arial"/>
          <w:kern w:val="0"/>
          <w:sz w:val="24"/>
          <w:szCs w:val="24"/>
        </w:rPr>
        <w:t xml:space="preserve">   </w:t>
      </w:r>
      <w:r>
        <w:rPr>
          <w:rFonts w:hint="eastAsia" w:ascii="宋体" w:hAnsi="宋体" w:cs="Arial"/>
          <w:kern w:val="0"/>
          <w:sz w:val="24"/>
          <w:szCs w:val="24"/>
        </w:rPr>
        <w:t>月</w:t>
      </w:r>
      <w:r>
        <w:rPr>
          <w:rFonts w:ascii="宋体" w:hAnsi="宋体" w:cs="Arial"/>
          <w:kern w:val="0"/>
          <w:sz w:val="24"/>
          <w:szCs w:val="24"/>
        </w:rPr>
        <w:t xml:space="preserve">   </w:t>
      </w:r>
      <w:r>
        <w:rPr>
          <w:rFonts w:hint="eastAsia" w:ascii="宋体" w:hAnsi="宋体" w:cs="Arial"/>
          <w:kern w:val="0"/>
          <w:sz w:val="24"/>
          <w:szCs w:val="24"/>
        </w:rPr>
        <w:t>日</w:t>
      </w:r>
    </w:p>
    <w:p w14:paraId="6D821373">
      <w:pPr>
        <w:spacing w:line="360" w:lineRule="auto"/>
        <w:jc w:val="left"/>
        <w:rPr>
          <w:rFonts w:ascii="宋体" w:hAnsi="宋体" w:cs="Times New Roman"/>
          <w:sz w:val="24"/>
          <w:szCs w:val="24"/>
        </w:rPr>
      </w:pPr>
    </w:p>
    <w:p w14:paraId="5BD466F1">
      <w:pPr>
        <w:widowControl/>
        <w:jc w:val="left"/>
        <w:rPr>
          <w:rFonts w:ascii="宋体" w:hAnsi="宋体" w:cs="Times New Roman"/>
          <w:sz w:val="24"/>
          <w:szCs w:val="24"/>
        </w:rPr>
      </w:pPr>
      <w:r>
        <w:rPr>
          <w:rFonts w:ascii="宋体" w:cs="Times New Roman"/>
          <w:sz w:val="24"/>
          <w:szCs w:val="24"/>
        </w:rPr>
        <w:br w:type="page"/>
      </w:r>
    </w:p>
    <w:p w14:paraId="017C6FED">
      <w:pPr>
        <w:tabs>
          <w:tab w:val="center" w:pos="4832"/>
          <w:tab w:val="left" w:pos="7140"/>
        </w:tabs>
        <w:jc w:val="center"/>
        <w:outlineLvl w:val="1"/>
        <w:rPr>
          <w:rFonts w:ascii="宋体" w:hAnsi="宋体" w:cs="宋体"/>
          <w:b/>
          <w:sz w:val="24"/>
          <w:szCs w:val="24"/>
        </w:rPr>
      </w:pPr>
      <w:bookmarkStart w:id="108" w:name="_Toc27356"/>
      <w:bookmarkStart w:id="109" w:name="_Toc109921160"/>
      <w:bookmarkStart w:id="110" w:name="_Toc130252617"/>
      <w:bookmarkStart w:id="111" w:name="_Toc109941767"/>
      <w:bookmarkStart w:id="112" w:name="_Toc110707967"/>
      <w:r>
        <w:rPr>
          <w:rFonts w:hint="eastAsia" w:ascii="宋体" w:hAnsi="宋体" w:cs="宋体"/>
          <w:b/>
          <w:sz w:val="24"/>
          <w:szCs w:val="24"/>
          <w:lang w:val="en-US" w:eastAsia="zh-CN"/>
        </w:rPr>
        <w:t>四</w:t>
      </w:r>
      <w:r>
        <w:rPr>
          <w:rFonts w:hint="eastAsia" w:ascii="宋体" w:hAnsi="宋体" w:cs="宋体"/>
          <w:b/>
          <w:sz w:val="24"/>
          <w:szCs w:val="24"/>
        </w:rPr>
        <w:t>、商务条款偏离表</w:t>
      </w:r>
      <w:bookmarkEnd w:id="108"/>
    </w:p>
    <w:p w14:paraId="6F206385"/>
    <w:tbl>
      <w:tblPr>
        <w:tblStyle w:val="39"/>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
        <w:gridCol w:w="2070"/>
        <w:gridCol w:w="2052"/>
        <w:gridCol w:w="2126"/>
        <w:gridCol w:w="1985"/>
      </w:tblGrid>
      <w:tr w14:paraId="15C60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047A431D">
            <w:pPr>
              <w:jc w:val="center"/>
              <w:rPr>
                <w:rFonts w:ascii="宋体" w:cs="宋体"/>
                <w:bCs/>
                <w:sz w:val="24"/>
                <w:szCs w:val="24"/>
              </w:rPr>
            </w:pPr>
            <w:r>
              <w:rPr>
                <w:rFonts w:hint="eastAsia" w:ascii="宋体" w:hAnsi="宋体" w:cs="宋体"/>
                <w:bCs/>
                <w:sz w:val="24"/>
                <w:szCs w:val="24"/>
              </w:rPr>
              <w:t>序号</w:t>
            </w:r>
          </w:p>
        </w:tc>
        <w:tc>
          <w:tcPr>
            <w:tcW w:w="2070" w:type="dxa"/>
            <w:vAlign w:val="center"/>
          </w:tcPr>
          <w:p w14:paraId="46ECB7FC">
            <w:pPr>
              <w:jc w:val="center"/>
              <w:rPr>
                <w:rFonts w:ascii="宋体" w:cs="宋体"/>
                <w:bCs/>
                <w:sz w:val="24"/>
                <w:szCs w:val="24"/>
              </w:rPr>
            </w:pPr>
            <w:r>
              <w:rPr>
                <w:rFonts w:hint="eastAsia" w:ascii="宋体" w:hAnsi="宋体" w:cs="宋体"/>
                <w:bCs/>
                <w:sz w:val="24"/>
                <w:szCs w:val="24"/>
              </w:rPr>
              <w:t>招标文件条目号</w:t>
            </w:r>
          </w:p>
        </w:tc>
        <w:tc>
          <w:tcPr>
            <w:tcW w:w="2052" w:type="dxa"/>
            <w:vAlign w:val="center"/>
          </w:tcPr>
          <w:p w14:paraId="114667B4">
            <w:pPr>
              <w:jc w:val="center"/>
              <w:rPr>
                <w:rFonts w:ascii="宋体" w:cs="宋体"/>
                <w:bCs/>
                <w:sz w:val="24"/>
                <w:szCs w:val="24"/>
              </w:rPr>
            </w:pPr>
            <w:r>
              <w:rPr>
                <w:rFonts w:hint="eastAsia" w:ascii="宋体" w:hAnsi="宋体" w:cs="宋体"/>
                <w:bCs/>
                <w:sz w:val="24"/>
                <w:szCs w:val="24"/>
              </w:rPr>
              <w:t>招标文件的商务条款</w:t>
            </w:r>
          </w:p>
        </w:tc>
        <w:tc>
          <w:tcPr>
            <w:tcW w:w="2126" w:type="dxa"/>
            <w:vAlign w:val="center"/>
          </w:tcPr>
          <w:p w14:paraId="545555D7">
            <w:pPr>
              <w:jc w:val="center"/>
              <w:rPr>
                <w:rFonts w:ascii="宋体" w:cs="宋体"/>
                <w:bCs/>
                <w:sz w:val="24"/>
                <w:szCs w:val="24"/>
              </w:rPr>
            </w:pPr>
            <w:r>
              <w:rPr>
                <w:rFonts w:hint="eastAsia" w:ascii="宋体" w:hAnsi="宋体" w:cs="宋体"/>
                <w:bCs/>
                <w:sz w:val="24"/>
                <w:szCs w:val="24"/>
              </w:rPr>
              <w:t>投标文件的商务条款</w:t>
            </w:r>
          </w:p>
        </w:tc>
        <w:tc>
          <w:tcPr>
            <w:tcW w:w="1985" w:type="dxa"/>
            <w:vAlign w:val="center"/>
          </w:tcPr>
          <w:p w14:paraId="74B13BC8">
            <w:pPr>
              <w:jc w:val="center"/>
              <w:rPr>
                <w:rFonts w:ascii="宋体" w:cs="宋体"/>
                <w:bCs/>
                <w:sz w:val="24"/>
                <w:szCs w:val="24"/>
              </w:rPr>
            </w:pPr>
            <w:r>
              <w:rPr>
                <w:rFonts w:hint="eastAsia" w:ascii="宋体" w:hAnsi="宋体" w:cs="宋体"/>
                <w:bCs/>
                <w:sz w:val="24"/>
                <w:szCs w:val="24"/>
              </w:rPr>
              <w:t>说明</w:t>
            </w:r>
          </w:p>
        </w:tc>
      </w:tr>
      <w:tr w14:paraId="52A78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91147AA">
            <w:pPr>
              <w:jc w:val="center"/>
              <w:rPr>
                <w:rFonts w:ascii="宋体" w:cs="宋体"/>
                <w:b/>
                <w:bCs/>
                <w:sz w:val="24"/>
                <w:szCs w:val="24"/>
              </w:rPr>
            </w:pPr>
          </w:p>
        </w:tc>
        <w:tc>
          <w:tcPr>
            <w:tcW w:w="2070" w:type="dxa"/>
          </w:tcPr>
          <w:p w14:paraId="3F1E42FE">
            <w:pPr>
              <w:jc w:val="center"/>
              <w:rPr>
                <w:rFonts w:ascii="宋体" w:cs="宋体"/>
                <w:b/>
                <w:bCs/>
                <w:sz w:val="24"/>
                <w:szCs w:val="24"/>
              </w:rPr>
            </w:pPr>
          </w:p>
        </w:tc>
        <w:tc>
          <w:tcPr>
            <w:tcW w:w="2052" w:type="dxa"/>
          </w:tcPr>
          <w:p w14:paraId="569089F9">
            <w:pPr>
              <w:jc w:val="center"/>
              <w:rPr>
                <w:rFonts w:ascii="宋体" w:cs="宋体"/>
                <w:b/>
                <w:bCs/>
                <w:sz w:val="24"/>
                <w:szCs w:val="24"/>
              </w:rPr>
            </w:pPr>
          </w:p>
        </w:tc>
        <w:tc>
          <w:tcPr>
            <w:tcW w:w="2126" w:type="dxa"/>
          </w:tcPr>
          <w:p w14:paraId="15D694FF">
            <w:pPr>
              <w:jc w:val="center"/>
              <w:rPr>
                <w:rFonts w:ascii="宋体" w:cs="宋体"/>
                <w:b/>
                <w:bCs/>
                <w:sz w:val="24"/>
                <w:szCs w:val="24"/>
              </w:rPr>
            </w:pPr>
          </w:p>
        </w:tc>
        <w:tc>
          <w:tcPr>
            <w:tcW w:w="1985" w:type="dxa"/>
          </w:tcPr>
          <w:p w14:paraId="1B9262A7">
            <w:pPr>
              <w:jc w:val="center"/>
              <w:rPr>
                <w:rFonts w:ascii="宋体" w:cs="宋体"/>
                <w:b/>
                <w:bCs/>
                <w:sz w:val="24"/>
                <w:szCs w:val="24"/>
              </w:rPr>
            </w:pPr>
          </w:p>
        </w:tc>
      </w:tr>
      <w:tr w14:paraId="4650A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927CDAF">
            <w:pPr>
              <w:jc w:val="center"/>
              <w:rPr>
                <w:rFonts w:ascii="宋体" w:cs="宋体"/>
                <w:b/>
                <w:bCs/>
                <w:sz w:val="24"/>
                <w:szCs w:val="24"/>
              </w:rPr>
            </w:pPr>
          </w:p>
        </w:tc>
        <w:tc>
          <w:tcPr>
            <w:tcW w:w="2070" w:type="dxa"/>
          </w:tcPr>
          <w:p w14:paraId="767ABA03">
            <w:pPr>
              <w:jc w:val="center"/>
              <w:rPr>
                <w:rFonts w:ascii="宋体" w:cs="宋体"/>
                <w:b/>
                <w:bCs/>
                <w:sz w:val="24"/>
                <w:szCs w:val="24"/>
              </w:rPr>
            </w:pPr>
          </w:p>
        </w:tc>
        <w:tc>
          <w:tcPr>
            <w:tcW w:w="2052" w:type="dxa"/>
          </w:tcPr>
          <w:p w14:paraId="35BAD57F">
            <w:pPr>
              <w:jc w:val="center"/>
              <w:rPr>
                <w:rFonts w:ascii="宋体" w:cs="宋体"/>
                <w:b/>
                <w:bCs/>
                <w:sz w:val="24"/>
                <w:szCs w:val="24"/>
              </w:rPr>
            </w:pPr>
          </w:p>
        </w:tc>
        <w:tc>
          <w:tcPr>
            <w:tcW w:w="2126" w:type="dxa"/>
          </w:tcPr>
          <w:p w14:paraId="5C45F2C9">
            <w:pPr>
              <w:jc w:val="center"/>
              <w:rPr>
                <w:rFonts w:ascii="宋体" w:cs="宋体"/>
                <w:b/>
                <w:bCs/>
                <w:sz w:val="24"/>
                <w:szCs w:val="24"/>
              </w:rPr>
            </w:pPr>
          </w:p>
        </w:tc>
        <w:tc>
          <w:tcPr>
            <w:tcW w:w="1985" w:type="dxa"/>
          </w:tcPr>
          <w:p w14:paraId="1BC9D246">
            <w:pPr>
              <w:jc w:val="center"/>
              <w:rPr>
                <w:rFonts w:ascii="宋体" w:cs="宋体"/>
                <w:b/>
                <w:bCs/>
                <w:sz w:val="24"/>
                <w:szCs w:val="24"/>
              </w:rPr>
            </w:pPr>
          </w:p>
        </w:tc>
      </w:tr>
      <w:tr w14:paraId="6D148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FDD0091">
            <w:pPr>
              <w:jc w:val="center"/>
              <w:rPr>
                <w:rFonts w:ascii="宋体" w:cs="宋体"/>
                <w:b/>
                <w:bCs/>
                <w:sz w:val="24"/>
                <w:szCs w:val="24"/>
              </w:rPr>
            </w:pPr>
          </w:p>
        </w:tc>
        <w:tc>
          <w:tcPr>
            <w:tcW w:w="2070" w:type="dxa"/>
          </w:tcPr>
          <w:p w14:paraId="1AE41207">
            <w:pPr>
              <w:jc w:val="center"/>
              <w:rPr>
                <w:rFonts w:ascii="宋体" w:cs="宋体"/>
                <w:b/>
                <w:bCs/>
                <w:sz w:val="24"/>
                <w:szCs w:val="24"/>
              </w:rPr>
            </w:pPr>
          </w:p>
        </w:tc>
        <w:tc>
          <w:tcPr>
            <w:tcW w:w="2052" w:type="dxa"/>
          </w:tcPr>
          <w:p w14:paraId="4B7BBF63">
            <w:pPr>
              <w:jc w:val="center"/>
              <w:rPr>
                <w:rFonts w:ascii="宋体" w:cs="宋体"/>
                <w:b/>
                <w:bCs/>
                <w:sz w:val="24"/>
                <w:szCs w:val="24"/>
              </w:rPr>
            </w:pPr>
          </w:p>
        </w:tc>
        <w:tc>
          <w:tcPr>
            <w:tcW w:w="2126" w:type="dxa"/>
          </w:tcPr>
          <w:p w14:paraId="38AEE3D9">
            <w:pPr>
              <w:jc w:val="center"/>
              <w:rPr>
                <w:rFonts w:ascii="宋体" w:cs="宋体"/>
                <w:b/>
                <w:bCs/>
                <w:sz w:val="24"/>
                <w:szCs w:val="24"/>
              </w:rPr>
            </w:pPr>
          </w:p>
        </w:tc>
        <w:tc>
          <w:tcPr>
            <w:tcW w:w="1985" w:type="dxa"/>
          </w:tcPr>
          <w:p w14:paraId="1873A46B">
            <w:pPr>
              <w:jc w:val="center"/>
              <w:rPr>
                <w:rFonts w:ascii="宋体" w:cs="宋体"/>
                <w:b/>
                <w:bCs/>
                <w:sz w:val="24"/>
                <w:szCs w:val="24"/>
              </w:rPr>
            </w:pPr>
          </w:p>
        </w:tc>
      </w:tr>
      <w:tr w14:paraId="78E4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3B2E02B">
            <w:pPr>
              <w:jc w:val="center"/>
              <w:rPr>
                <w:rFonts w:ascii="宋体" w:cs="宋体"/>
                <w:b/>
                <w:bCs/>
                <w:sz w:val="24"/>
                <w:szCs w:val="24"/>
              </w:rPr>
            </w:pPr>
          </w:p>
        </w:tc>
        <w:tc>
          <w:tcPr>
            <w:tcW w:w="2070" w:type="dxa"/>
          </w:tcPr>
          <w:p w14:paraId="30BD6D47">
            <w:pPr>
              <w:jc w:val="center"/>
              <w:rPr>
                <w:rFonts w:ascii="宋体" w:cs="宋体"/>
                <w:b/>
                <w:bCs/>
                <w:sz w:val="24"/>
                <w:szCs w:val="24"/>
              </w:rPr>
            </w:pPr>
          </w:p>
        </w:tc>
        <w:tc>
          <w:tcPr>
            <w:tcW w:w="2052" w:type="dxa"/>
          </w:tcPr>
          <w:p w14:paraId="1054BC33">
            <w:pPr>
              <w:jc w:val="center"/>
              <w:rPr>
                <w:rFonts w:ascii="宋体" w:cs="宋体"/>
                <w:b/>
                <w:bCs/>
                <w:sz w:val="24"/>
                <w:szCs w:val="24"/>
              </w:rPr>
            </w:pPr>
          </w:p>
        </w:tc>
        <w:tc>
          <w:tcPr>
            <w:tcW w:w="2126" w:type="dxa"/>
          </w:tcPr>
          <w:p w14:paraId="6A29721A">
            <w:pPr>
              <w:jc w:val="center"/>
              <w:rPr>
                <w:rFonts w:ascii="宋体" w:cs="宋体"/>
                <w:b/>
                <w:bCs/>
                <w:sz w:val="24"/>
                <w:szCs w:val="24"/>
              </w:rPr>
            </w:pPr>
          </w:p>
        </w:tc>
        <w:tc>
          <w:tcPr>
            <w:tcW w:w="1985" w:type="dxa"/>
          </w:tcPr>
          <w:p w14:paraId="1FE59B8E">
            <w:pPr>
              <w:jc w:val="center"/>
              <w:rPr>
                <w:rFonts w:ascii="宋体" w:cs="宋体"/>
                <w:b/>
                <w:bCs/>
                <w:sz w:val="24"/>
                <w:szCs w:val="24"/>
              </w:rPr>
            </w:pPr>
          </w:p>
        </w:tc>
      </w:tr>
      <w:tr w14:paraId="7098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79ACD930">
            <w:pPr>
              <w:jc w:val="center"/>
              <w:rPr>
                <w:rFonts w:ascii="宋体" w:cs="宋体"/>
                <w:b/>
                <w:bCs/>
                <w:sz w:val="24"/>
                <w:szCs w:val="24"/>
              </w:rPr>
            </w:pPr>
          </w:p>
        </w:tc>
        <w:tc>
          <w:tcPr>
            <w:tcW w:w="2070" w:type="dxa"/>
          </w:tcPr>
          <w:p w14:paraId="616A6C50">
            <w:pPr>
              <w:jc w:val="center"/>
              <w:rPr>
                <w:rFonts w:ascii="宋体" w:cs="宋体"/>
                <w:b/>
                <w:bCs/>
                <w:sz w:val="24"/>
                <w:szCs w:val="24"/>
              </w:rPr>
            </w:pPr>
          </w:p>
        </w:tc>
        <w:tc>
          <w:tcPr>
            <w:tcW w:w="2052" w:type="dxa"/>
          </w:tcPr>
          <w:p w14:paraId="34EC5B43">
            <w:pPr>
              <w:jc w:val="center"/>
              <w:rPr>
                <w:rFonts w:ascii="宋体" w:cs="宋体"/>
                <w:b/>
                <w:bCs/>
                <w:sz w:val="24"/>
                <w:szCs w:val="24"/>
              </w:rPr>
            </w:pPr>
          </w:p>
        </w:tc>
        <w:tc>
          <w:tcPr>
            <w:tcW w:w="2126" w:type="dxa"/>
          </w:tcPr>
          <w:p w14:paraId="0EBCF93C">
            <w:pPr>
              <w:jc w:val="center"/>
              <w:rPr>
                <w:rFonts w:ascii="宋体" w:cs="宋体"/>
                <w:b/>
                <w:bCs/>
                <w:sz w:val="24"/>
                <w:szCs w:val="24"/>
              </w:rPr>
            </w:pPr>
          </w:p>
        </w:tc>
        <w:tc>
          <w:tcPr>
            <w:tcW w:w="1985" w:type="dxa"/>
          </w:tcPr>
          <w:p w14:paraId="36F14013">
            <w:pPr>
              <w:jc w:val="center"/>
              <w:rPr>
                <w:rFonts w:ascii="宋体" w:cs="宋体"/>
                <w:b/>
                <w:bCs/>
                <w:sz w:val="24"/>
                <w:szCs w:val="24"/>
              </w:rPr>
            </w:pPr>
          </w:p>
        </w:tc>
      </w:tr>
    </w:tbl>
    <w:p w14:paraId="7A81FC46">
      <w:pPr>
        <w:spacing w:line="360" w:lineRule="auto"/>
        <w:ind w:firstLine="480" w:firstLineChars="200"/>
        <w:jc w:val="left"/>
        <w:rPr>
          <w:rFonts w:ascii="宋体" w:cs="Times New Roman"/>
          <w:sz w:val="24"/>
          <w:szCs w:val="24"/>
        </w:rPr>
      </w:pPr>
      <w:r>
        <w:rPr>
          <w:rFonts w:hint="eastAsia" w:ascii="宋体" w:cs="Times New Roman"/>
          <w:sz w:val="24"/>
          <w:szCs w:val="24"/>
        </w:rPr>
        <w:t>备注：投标人对招标文件商务条款有偏离的，应在此表中列明实际响应的内容并加以说明，以便查对。请在此偏离表“偏离”中填写无偏离或正偏离或负偏离。商务条款是指投标人须知前附表中的实质性内容（如：供货周期、</w:t>
      </w:r>
      <w:r>
        <w:rPr>
          <w:rFonts w:hint="eastAsia" w:ascii="宋体" w:cs="Times New Roman"/>
          <w:sz w:val="24"/>
          <w:szCs w:val="24"/>
          <w:lang w:val="en-US" w:eastAsia="zh-CN"/>
        </w:rPr>
        <w:t>质保期、供货地点</w:t>
      </w:r>
      <w:r>
        <w:rPr>
          <w:rFonts w:hint="eastAsia" w:ascii="宋体" w:cs="Times New Roman"/>
          <w:sz w:val="24"/>
          <w:szCs w:val="24"/>
        </w:rPr>
        <w:t>、验收方式及标准、付款方式等）。</w:t>
      </w:r>
    </w:p>
    <w:p w14:paraId="060254AA">
      <w:pPr>
        <w:spacing w:line="360" w:lineRule="auto"/>
        <w:jc w:val="left"/>
        <w:rPr>
          <w:rFonts w:ascii="宋体" w:cs="Times New Roman"/>
          <w:sz w:val="24"/>
          <w:szCs w:val="24"/>
        </w:rPr>
      </w:pPr>
    </w:p>
    <w:p w14:paraId="408E25B9">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1FA43AC7">
      <w:pPr>
        <w:widowControl/>
        <w:shd w:val="clear" w:color="auto" w:fill="FFFFFF"/>
        <w:snapToGrid w:val="0"/>
        <w:spacing w:line="384" w:lineRule="auto"/>
        <w:jc w:val="left"/>
        <w:rPr>
          <w:rFonts w:ascii="宋体" w:cs="Arial"/>
          <w:kern w:val="0"/>
          <w:sz w:val="24"/>
          <w:szCs w:val="24"/>
        </w:rPr>
      </w:pPr>
    </w:p>
    <w:p w14:paraId="06ADD6EF">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法定代表人：</w:t>
      </w:r>
      <w:r>
        <w:rPr>
          <w:rFonts w:ascii="宋体" w:hAnsi="宋体" w:cs="Arial"/>
          <w:kern w:val="0"/>
          <w:sz w:val="24"/>
          <w:szCs w:val="24"/>
          <w:u w:val="single"/>
        </w:rPr>
        <w:t xml:space="preserve">                    </w:t>
      </w:r>
      <w:r>
        <w:rPr>
          <w:rFonts w:hint="eastAsia" w:ascii="宋体" w:hAnsi="宋体" w:cs="Arial"/>
          <w:kern w:val="0"/>
          <w:sz w:val="24"/>
          <w:szCs w:val="24"/>
        </w:rPr>
        <w:t>（盖章）</w:t>
      </w:r>
    </w:p>
    <w:p w14:paraId="60A5608D">
      <w:pPr>
        <w:widowControl/>
        <w:shd w:val="clear" w:color="auto" w:fill="FFFFFF"/>
        <w:wordWrap w:val="0"/>
        <w:snapToGrid w:val="0"/>
        <w:spacing w:line="384" w:lineRule="auto"/>
        <w:ind w:firstLine="42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rPr>
        <w:t xml:space="preserve">     </w:t>
      </w:r>
      <w:r>
        <w:rPr>
          <w:rFonts w:hint="eastAsia" w:ascii="宋体" w:hAnsi="宋体" w:cs="Arial"/>
          <w:kern w:val="0"/>
          <w:sz w:val="24"/>
          <w:szCs w:val="24"/>
        </w:rPr>
        <w:t>年</w:t>
      </w:r>
      <w:r>
        <w:rPr>
          <w:rFonts w:ascii="宋体" w:hAnsi="宋体" w:cs="Arial"/>
          <w:kern w:val="0"/>
          <w:sz w:val="24"/>
          <w:szCs w:val="24"/>
        </w:rPr>
        <w:t xml:space="preserve">   </w:t>
      </w:r>
      <w:r>
        <w:rPr>
          <w:rFonts w:hint="eastAsia" w:ascii="宋体" w:hAnsi="宋体" w:cs="Arial"/>
          <w:kern w:val="0"/>
          <w:sz w:val="24"/>
          <w:szCs w:val="24"/>
        </w:rPr>
        <w:t>月</w:t>
      </w:r>
      <w:r>
        <w:rPr>
          <w:rFonts w:ascii="宋体" w:hAnsi="宋体" w:cs="Arial"/>
          <w:kern w:val="0"/>
          <w:sz w:val="24"/>
          <w:szCs w:val="24"/>
        </w:rPr>
        <w:t xml:space="preserve">   </w:t>
      </w:r>
      <w:r>
        <w:rPr>
          <w:rFonts w:hint="eastAsia" w:ascii="宋体" w:hAnsi="宋体" w:cs="Arial"/>
          <w:kern w:val="0"/>
          <w:sz w:val="24"/>
          <w:szCs w:val="24"/>
        </w:rPr>
        <w:t>日</w:t>
      </w:r>
    </w:p>
    <w:p w14:paraId="116B0E3D">
      <w:pPr>
        <w:tabs>
          <w:tab w:val="center" w:pos="4832"/>
          <w:tab w:val="left" w:pos="7140"/>
        </w:tabs>
        <w:jc w:val="center"/>
        <w:outlineLvl w:val="1"/>
        <w:rPr>
          <w:rFonts w:ascii="宋体" w:hAnsi="宋体" w:cs="宋体"/>
          <w:b/>
          <w:sz w:val="24"/>
          <w:szCs w:val="24"/>
        </w:rPr>
      </w:pPr>
      <w:r>
        <w:rPr>
          <w:rFonts w:ascii="宋体" w:cs="Arial"/>
          <w:b/>
          <w:bCs/>
          <w:kern w:val="36"/>
          <w:sz w:val="24"/>
          <w:szCs w:val="24"/>
        </w:rPr>
        <w:br w:type="page"/>
      </w:r>
      <w:bookmarkStart w:id="113" w:name="_Toc109941768"/>
      <w:bookmarkStart w:id="114" w:name="_Toc109921161"/>
      <w:bookmarkStart w:id="115" w:name="_Toc130252618"/>
      <w:bookmarkStart w:id="116" w:name="_Toc110707968"/>
      <w:bookmarkStart w:id="117" w:name="_Toc10479"/>
      <w:r>
        <w:rPr>
          <w:rFonts w:hint="eastAsia" w:ascii="宋体" w:hAnsi="宋体" w:cs="宋体"/>
          <w:b/>
          <w:sz w:val="24"/>
          <w:szCs w:val="24"/>
          <w:lang w:val="en-US" w:eastAsia="zh-CN"/>
        </w:rPr>
        <w:t>五</w:t>
      </w:r>
      <w:r>
        <w:rPr>
          <w:rFonts w:hint="eastAsia" w:ascii="宋体" w:hAnsi="宋体" w:cs="宋体"/>
          <w:b/>
          <w:sz w:val="24"/>
          <w:szCs w:val="24"/>
        </w:rPr>
        <w:t>、</w:t>
      </w:r>
      <w:bookmarkEnd w:id="113"/>
      <w:bookmarkEnd w:id="114"/>
      <w:bookmarkEnd w:id="115"/>
      <w:bookmarkEnd w:id="116"/>
      <w:r>
        <w:rPr>
          <w:rFonts w:hint="eastAsia" w:ascii="宋体" w:hAnsi="宋体" w:cs="宋体"/>
          <w:b/>
          <w:sz w:val="24"/>
          <w:szCs w:val="24"/>
        </w:rPr>
        <w:t>技术条款偏离表</w:t>
      </w:r>
      <w:bookmarkEnd w:id="109"/>
      <w:bookmarkEnd w:id="110"/>
      <w:bookmarkEnd w:id="111"/>
      <w:bookmarkEnd w:id="112"/>
      <w:bookmarkEnd w:id="117"/>
    </w:p>
    <w:p w14:paraId="13076747"/>
    <w:tbl>
      <w:tblPr>
        <w:tblStyle w:val="3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2DFF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7F34F56">
            <w:pPr>
              <w:jc w:val="center"/>
              <w:rPr>
                <w:rFonts w:ascii="宋体" w:cs="宋体"/>
                <w:bCs/>
                <w:sz w:val="24"/>
                <w:szCs w:val="24"/>
              </w:rPr>
            </w:pPr>
            <w:r>
              <w:rPr>
                <w:rFonts w:hint="eastAsia" w:ascii="宋体" w:hAnsi="宋体" w:cs="宋体"/>
                <w:bCs/>
                <w:sz w:val="24"/>
                <w:szCs w:val="24"/>
              </w:rPr>
              <w:t>序号</w:t>
            </w:r>
          </w:p>
        </w:tc>
        <w:tc>
          <w:tcPr>
            <w:tcW w:w="1357" w:type="dxa"/>
            <w:vAlign w:val="center"/>
          </w:tcPr>
          <w:p w14:paraId="0C3D4059">
            <w:pPr>
              <w:jc w:val="center"/>
              <w:rPr>
                <w:rFonts w:ascii="宋体" w:cs="宋体"/>
                <w:bCs/>
                <w:sz w:val="24"/>
                <w:szCs w:val="24"/>
              </w:rPr>
            </w:pPr>
            <w:r>
              <w:rPr>
                <w:rFonts w:hint="eastAsia" w:ascii="宋体" w:hAnsi="宋体" w:cs="宋体"/>
                <w:bCs/>
                <w:sz w:val="24"/>
                <w:szCs w:val="24"/>
              </w:rPr>
              <w:t>货物名称</w:t>
            </w:r>
          </w:p>
        </w:tc>
        <w:tc>
          <w:tcPr>
            <w:tcW w:w="1326" w:type="dxa"/>
            <w:vAlign w:val="center"/>
          </w:tcPr>
          <w:p w14:paraId="0EDED850">
            <w:pPr>
              <w:jc w:val="center"/>
              <w:rPr>
                <w:rFonts w:ascii="宋体" w:cs="宋体"/>
                <w:bCs/>
                <w:sz w:val="24"/>
                <w:szCs w:val="24"/>
              </w:rPr>
            </w:pPr>
            <w:r>
              <w:rPr>
                <w:rFonts w:hint="eastAsia" w:ascii="宋体" w:hAnsi="宋体" w:cs="宋体"/>
                <w:bCs/>
                <w:sz w:val="24"/>
                <w:szCs w:val="24"/>
              </w:rPr>
              <w:t>招标文件条目号</w:t>
            </w:r>
          </w:p>
        </w:tc>
        <w:tc>
          <w:tcPr>
            <w:tcW w:w="1326" w:type="dxa"/>
            <w:vAlign w:val="center"/>
          </w:tcPr>
          <w:p w14:paraId="6A463ACA">
            <w:pPr>
              <w:jc w:val="center"/>
              <w:rPr>
                <w:rFonts w:ascii="宋体" w:cs="宋体"/>
                <w:bCs/>
                <w:sz w:val="24"/>
                <w:szCs w:val="24"/>
              </w:rPr>
            </w:pPr>
            <w:r>
              <w:rPr>
                <w:rFonts w:hint="eastAsia" w:ascii="宋体" w:hAnsi="宋体" w:cs="宋体"/>
                <w:bCs/>
                <w:sz w:val="24"/>
                <w:szCs w:val="24"/>
              </w:rPr>
              <w:t>招标文件要求规格</w:t>
            </w:r>
          </w:p>
        </w:tc>
        <w:tc>
          <w:tcPr>
            <w:tcW w:w="1326" w:type="dxa"/>
            <w:vAlign w:val="center"/>
          </w:tcPr>
          <w:p w14:paraId="33933674">
            <w:pPr>
              <w:jc w:val="center"/>
              <w:rPr>
                <w:rFonts w:ascii="宋体" w:cs="宋体"/>
                <w:bCs/>
                <w:sz w:val="24"/>
                <w:szCs w:val="24"/>
              </w:rPr>
            </w:pPr>
            <w:r>
              <w:rPr>
                <w:rFonts w:hint="eastAsia" w:ascii="宋体" w:hAnsi="宋体" w:cs="宋体"/>
                <w:bCs/>
                <w:sz w:val="24"/>
                <w:szCs w:val="24"/>
              </w:rPr>
              <w:t>投标规格</w:t>
            </w:r>
          </w:p>
        </w:tc>
        <w:tc>
          <w:tcPr>
            <w:tcW w:w="1327" w:type="dxa"/>
            <w:vAlign w:val="center"/>
          </w:tcPr>
          <w:p w14:paraId="433D61D5">
            <w:pPr>
              <w:jc w:val="center"/>
              <w:rPr>
                <w:rFonts w:ascii="宋体" w:cs="宋体"/>
                <w:bCs/>
                <w:sz w:val="24"/>
                <w:szCs w:val="24"/>
              </w:rPr>
            </w:pPr>
            <w:r>
              <w:rPr>
                <w:rFonts w:hint="eastAsia" w:ascii="宋体" w:hAnsi="宋体" w:cs="宋体"/>
                <w:bCs/>
                <w:sz w:val="24"/>
                <w:szCs w:val="24"/>
              </w:rPr>
              <w:t>偏离</w:t>
            </w:r>
          </w:p>
        </w:tc>
        <w:tc>
          <w:tcPr>
            <w:tcW w:w="1327" w:type="dxa"/>
            <w:vAlign w:val="center"/>
          </w:tcPr>
          <w:p w14:paraId="62F9F818">
            <w:pPr>
              <w:jc w:val="center"/>
              <w:rPr>
                <w:rFonts w:ascii="宋体" w:cs="宋体"/>
                <w:bCs/>
                <w:sz w:val="24"/>
                <w:szCs w:val="24"/>
              </w:rPr>
            </w:pPr>
            <w:r>
              <w:rPr>
                <w:rFonts w:hint="eastAsia" w:ascii="宋体" w:hAnsi="宋体" w:cs="宋体"/>
                <w:bCs/>
                <w:sz w:val="24"/>
                <w:szCs w:val="24"/>
              </w:rPr>
              <w:t>说明</w:t>
            </w:r>
          </w:p>
        </w:tc>
      </w:tr>
      <w:tr w14:paraId="4E4F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2289D9C">
            <w:pPr>
              <w:jc w:val="center"/>
              <w:rPr>
                <w:rFonts w:ascii="宋体" w:cs="宋体"/>
                <w:b/>
                <w:bCs/>
                <w:sz w:val="24"/>
                <w:szCs w:val="24"/>
              </w:rPr>
            </w:pPr>
          </w:p>
        </w:tc>
        <w:tc>
          <w:tcPr>
            <w:tcW w:w="1357" w:type="dxa"/>
          </w:tcPr>
          <w:p w14:paraId="75E7F0BF">
            <w:pPr>
              <w:jc w:val="center"/>
              <w:rPr>
                <w:rFonts w:ascii="宋体" w:cs="宋体"/>
                <w:b/>
                <w:bCs/>
                <w:sz w:val="24"/>
                <w:szCs w:val="24"/>
              </w:rPr>
            </w:pPr>
          </w:p>
        </w:tc>
        <w:tc>
          <w:tcPr>
            <w:tcW w:w="1326" w:type="dxa"/>
          </w:tcPr>
          <w:p w14:paraId="44C54560">
            <w:pPr>
              <w:jc w:val="center"/>
              <w:rPr>
                <w:rFonts w:ascii="宋体" w:cs="宋体"/>
                <w:b/>
                <w:bCs/>
                <w:sz w:val="24"/>
                <w:szCs w:val="24"/>
              </w:rPr>
            </w:pPr>
          </w:p>
        </w:tc>
        <w:tc>
          <w:tcPr>
            <w:tcW w:w="1326" w:type="dxa"/>
          </w:tcPr>
          <w:p w14:paraId="4685C49E">
            <w:pPr>
              <w:jc w:val="center"/>
              <w:rPr>
                <w:rFonts w:ascii="宋体" w:cs="宋体"/>
                <w:b/>
                <w:bCs/>
                <w:sz w:val="24"/>
                <w:szCs w:val="24"/>
              </w:rPr>
            </w:pPr>
          </w:p>
        </w:tc>
        <w:tc>
          <w:tcPr>
            <w:tcW w:w="1326" w:type="dxa"/>
          </w:tcPr>
          <w:p w14:paraId="5AF5E5E0">
            <w:pPr>
              <w:jc w:val="center"/>
              <w:rPr>
                <w:rFonts w:ascii="宋体" w:cs="宋体"/>
                <w:b/>
                <w:bCs/>
                <w:sz w:val="24"/>
                <w:szCs w:val="24"/>
              </w:rPr>
            </w:pPr>
          </w:p>
        </w:tc>
        <w:tc>
          <w:tcPr>
            <w:tcW w:w="1327" w:type="dxa"/>
          </w:tcPr>
          <w:p w14:paraId="3D74CB63">
            <w:pPr>
              <w:jc w:val="center"/>
              <w:rPr>
                <w:rFonts w:ascii="宋体" w:cs="宋体"/>
                <w:b/>
                <w:bCs/>
                <w:sz w:val="24"/>
                <w:szCs w:val="24"/>
              </w:rPr>
            </w:pPr>
          </w:p>
        </w:tc>
        <w:tc>
          <w:tcPr>
            <w:tcW w:w="1327" w:type="dxa"/>
          </w:tcPr>
          <w:p w14:paraId="58230A0D">
            <w:pPr>
              <w:jc w:val="center"/>
              <w:rPr>
                <w:rFonts w:ascii="宋体" w:cs="宋体"/>
                <w:b/>
                <w:bCs/>
                <w:sz w:val="24"/>
                <w:szCs w:val="24"/>
              </w:rPr>
            </w:pPr>
          </w:p>
        </w:tc>
      </w:tr>
      <w:tr w14:paraId="75106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9EC0911">
            <w:pPr>
              <w:jc w:val="center"/>
              <w:rPr>
                <w:rFonts w:ascii="宋体" w:cs="宋体"/>
                <w:b/>
                <w:bCs/>
                <w:sz w:val="24"/>
                <w:szCs w:val="24"/>
              </w:rPr>
            </w:pPr>
          </w:p>
        </w:tc>
        <w:tc>
          <w:tcPr>
            <w:tcW w:w="1357" w:type="dxa"/>
          </w:tcPr>
          <w:p w14:paraId="6AABD547">
            <w:pPr>
              <w:jc w:val="center"/>
              <w:rPr>
                <w:rFonts w:ascii="宋体" w:cs="宋体"/>
                <w:b/>
                <w:bCs/>
                <w:sz w:val="24"/>
                <w:szCs w:val="24"/>
              </w:rPr>
            </w:pPr>
          </w:p>
        </w:tc>
        <w:tc>
          <w:tcPr>
            <w:tcW w:w="1326" w:type="dxa"/>
          </w:tcPr>
          <w:p w14:paraId="754B6041">
            <w:pPr>
              <w:jc w:val="center"/>
              <w:rPr>
                <w:rFonts w:ascii="宋体" w:cs="宋体"/>
                <w:b/>
                <w:bCs/>
                <w:sz w:val="24"/>
                <w:szCs w:val="24"/>
              </w:rPr>
            </w:pPr>
          </w:p>
        </w:tc>
        <w:tc>
          <w:tcPr>
            <w:tcW w:w="1326" w:type="dxa"/>
          </w:tcPr>
          <w:p w14:paraId="3E09CB3F">
            <w:pPr>
              <w:jc w:val="center"/>
              <w:rPr>
                <w:rFonts w:ascii="宋体" w:cs="宋体"/>
                <w:b/>
                <w:bCs/>
                <w:sz w:val="24"/>
                <w:szCs w:val="24"/>
              </w:rPr>
            </w:pPr>
          </w:p>
        </w:tc>
        <w:tc>
          <w:tcPr>
            <w:tcW w:w="1326" w:type="dxa"/>
          </w:tcPr>
          <w:p w14:paraId="688DCF83">
            <w:pPr>
              <w:jc w:val="center"/>
              <w:rPr>
                <w:rFonts w:ascii="宋体" w:cs="宋体"/>
                <w:b/>
                <w:bCs/>
                <w:sz w:val="24"/>
                <w:szCs w:val="24"/>
              </w:rPr>
            </w:pPr>
          </w:p>
        </w:tc>
        <w:tc>
          <w:tcPr>
            <w:tcW w:w="1327" w:type="dxa"/>
          </w:tcPr>
          <w:p w14:paraId="0D42C6E2">
            <w:pPr>
              <w:jc w:val="center"/>
              <w:rPr>
                <w:rFonts w:ascii="宋体" w:cs="宋体"/>
                <w:b/>
                <w:bCs/>
                <w:sz w:val="24"/>
                <w:szCs w:val="24"/>
              </w:rPr>
            </w:pPr>
          </w:p>
        </w:tc>
        <w:tc>
          <w:tcPr>
            <w:tcW w:w="1327" w:type="dxa"/>
          </w:tcPr>
          <w:p w14:paraId="1AB42AE3">
            <w:pPr>
              <w:jc w:val="center"/>
              <w:rPr>
                <w:rFonts w:ascii="宋体" w:cs="宋体"/>
                <w:b/>
                <w:bCs/>
                <w:sz w:val="24"/>
                <w:szCs w:val="24"/>
              </w:rPr>
            </w:pPr>
          </w:p>
        </w:tc>
      </w:tr>
      <w:tr w14:paraId="17545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C285DE1">
            <w:pPr>
              <w:jc w:val="center"/>
              <w:rPr>
                <w:rFonts w:ascii="宋体" w:cs="宋体"/>
                <w:b/>
                <w:bCs/>
                <w:sz w:val="24"/>
                <w:szCs w:val="24"/>
              </w:rPr>
            </w:pPr>
          </w:p>
        </w:tc>
        <w:tc>
          <w:tcPr>
            <w:tcW w:w="1357" w:type="dxa"/>
          </w:tcPr>
          <w:p w14:paraId="7C00D91A">
            <w:pPr>
              <w:jc w:val="center"/>
              <w:rPr>
                <w:rFonts w:ascii="宋体" w:cs="宋体"/>
                <w:b/>
                <w:bCs/>
                <w:sz w:val="24"/>
                <w:szCs w:val="24"/>
              </w:rPr>
            </w:pPr>
          </w:p>
        </w:tc>
        <w:tc>
          <w:tcPr>
            <w:tcW w:w="1326" w:type="dxa"/>
          </w:tcPr>
          <w:p w14:paraId="3F8E375E">
            <w:pPr>
              <w:jc w:val="center"/>
              <w:rPr>
                <w:rFonts w:ascii="宋体" w:cs="宋体"/>
                <w:b/>
                <w:bCs/>
                <w:sz w:val="24"/>
                <w:szCs w:val="24"/>
              </w:rPr>
            </w:pPr>
          </w:p>
        </w:tc>
        <w:tc>
          <w:tcPr>
            <w:tcW w:w="1326" w:type="dxa"/>
          </w:tcPr>
          <w:p w14:paraId="492008BD">
            <w:pPr>
              <w:jc w:val="center"/>
              <w:rPr>
                <w:rFonts w:ascii="宋体" w:cs="宋体"/>
                <w:b/>
                <w:bCs/>
                <w:sz w:val="24"/>
                <w:szCs w:val="24"/>
              </w:rPr>
            </w:pPr>
          </w:p>
        </w:tc>
        <w:tc>
          <w:tcPr>
            <w:tcW w:w="1326" w:type="dxa"/>
          </w:tcPr>
          <w:p w14:paraId="4C1DCE04">
            <w:pPr>
              <w:jc w:val="center"/>
              <w:rPr>
                <w:rFonts w:ascii="宋体" w:cs="宋体"/>
                <w:b/>
                <w:bCs/>
                <w:sz w:val="24"/>
                <w:szCs w:val="24"/>
              </w:rPr>
            </w:pPr>
          </w:p>
        </w:tc>
        <w:tc>
          <w:tcPr>
            <w:tcW w:w="1327" w:type="dxa"/>
          </w:tcPr>
          <w:p w14:paraId="25CC8FFE">
            <w:pPr>
              <w:jc w:val="center"/>
              <w:rPr>
                <w:rFonts w:ascii="宋体" w:cs="宋体"/>
                <w:b/>
                <w:bCs/>
                <w:sz w:val="24"/>
                <w:szCs w:val="24"/>
              </w:rPr>
            </w:pPr>
          </w:p>
        </w:tc>
        <w:tc>
          <w:tcPr>
            <w:tcW w:w="1327" w:type="dxa"/>
          </w:tcPr>
          <w:p w14:paraId="22B3D58C">
            <w:pPr>
              <w:jc w:val="center"/>
              <w:rPr>
                <w:rFonts w:ascii="宋体" w:cs="宋体"/>
                <w:b/>
                <w:bCs/>
                <w:sz w:val="24"/>
                <w:szCs w:val="24"/>
              </w:rPr>
            </w:pPr>
          </w:p>
        </w:tc>
      </w:tr>
      <w:tr w14:paraId="0581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54528A32">
            <w:pPr>
              <w:jc w:val="center"/>
              <w:rPr>
                <w:rFonts w:ascii="宋体" w:cs="宋体"/>
                <w:b/>
                <w:bCs/>
                <w:sz w:val="24"/>
                <w:szCs w:val="24"/>
              </w:rPr>
            </w:pPr>
          </w:p>
        </w:tc>
        <w:tc>
          <w:tcPr>
            <w:tcW w:w="1357" w:type="dxa"/>
          </w:tcPr>
          <w:p w14:paraId="7DBA251D">
            <w:pPr>
              <w:jc w:val="center"/>
              <w:rPr>
                <w:rFonts w:ascii="宋体" w:cs="宋体"/>
                <w:b/>
                <w:bCs/>
                <w:sz w:val="24"/>
                <w:szCs w:val="24"/>
              </w:rPr>
            </w:pPr>
          </w:p>
        </w:tc>
        <w:tc>
          <w:tcPr>
            <w:tcW w:w="1326" w:type="dxa"/>
          </w:tcPr>
          <w:p w14:paraId="2B6079F7">
            <w:pPr>
              <w:jc w:val="center"/>
              <w:rPr>
                <w:rFonts w:ascii="宋体" w:cs="宋体"/>
                <w:b/>
                <w:bCs/>
                <w:sz w:val="24"/>
                <w:szCs w:val="24"/>
              </w:rPr>
            </w:pPr>
          </w:p>
        </w:tc>
        <w:tc>
          <w:tcPr>
            <w:tcW w:w="1326" w:type="dxa"/>
          </w:tcPr>
          <w:p w14:paraId="341DB554">
            <w:pPr>
              <w:jc w:val="center"/>
              <w:rPr>
                <w:rFonts w:ascii="宋体" w:cs="宋体"/>
                <w:b/>
                <w:bCs/>
                <w:sz w:val="24"/>
                <w:szCs w:val="24"/>
              </w:rPr>
            </w:pPr>
          </w:p>
        </w:tc>
        <w:tc>
          <w:tcPr>
            <w:tcW w:w="1326" w:type="dxa"/>
          </w:tcPr>
          <w:p w14:paraId="50820C18">
            <w:pPr>
              <w:jc w:val="center"/>
              <w:rPr>
                <w:rFonts w:ascii="宋体" w:cs="宋体"/>
                <w:b/>
                <w:bCs/>
                <w:sz w:val="24"/>
                <w:szCs w:val="24"/>
              </w:rPr>
            </w:pPr>
          </w:p>
        </w:tc>
        <w:tc>
          <w:tcPr>
            <w:tcW w:w="1327" w:type="dxa"/>
          </w:tcPr>
          <w:p w14:paraId="75E745E4">
            <w:pPr>
              <w:jc w:val="center"/>
              <w:rPr>
                <w:rFonts w:ascii="宋体" w:cs="宋体"/>
                <w:b/>
                <w:bCs/>
                <w:sz w:val="24"/>
                <w:szCs w:val="24"/>
              </w:rPr>
            </w:pPr>
          </w:p>
        </w:tc>
        <w:tc>
          <w:tcPr>
            <w:tcW w:w="1327" w:type="dxa"/>
          </w:tcPr>
          <w:p w14:paraId="020C0286">
            <w:pPr>
              <w:jc w:val="center"/>
              <w:rPr>
                <w:rFonts w:ascii="宋体" w:cs="宋体"/>
                <w:b/>
                <w:bCs/>
                <w:sz w:val="24"/>
                <w:szCs w:val="24"/>
              </w:rPr>
            </w:pPr>
          </w:p>
        </w:tc>
      </w:tr>
      <w:tr w14:paraId="0F548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2179A97">
            <w:pPr>
              <w:jc w:val="center"/>
              <w:rPr>
                <w:rFonts w:ascii="宋体" w:cs="宋体"/>
                <w:b/>
                <w:bCs/>
                <w:sz w:val="24"/>
                <w:szCs w:val="24"/>
              </w:rPr>
            </w:pPr>
          </w:p>
        </w:tc>
        <w:tc>
          <w:tcPr>
            <w:tcW w:w="1357" w:type="dxa"/>
          </w:tcPr>
          <w:p w14:paraId="6557E4C3">
            <w:pPr>
              <w:jc w:val="center"/>
              <w:rPr>
                <w:rFonts w:ascii="宋体" w:cs="宋体"/>
                <w:b/>
                <w:bCs/>
                <w:sz w:val="24"/>
                <w:szCs w:val="24"/>
              </w:rPr>
            </w:pPr>
          </w:p>
        </w:tc>
        <w:tc>
          <w:tcPr>
            <w:tcW w:w="1326" w:type="dxa"/>
          </w:tcPr>
          <w:p w14:paraId="5B937297">
            <w:pPr>
              <w:jc w:val="center"/>
              <w:rPr>
                <w:rFonts w:ascii="宋体" w:cs="宋体"/>
                <w:b/>
                <w:bCs/>
                <w:sz w:val="24"/>
                <w:szCs w:val="24"/>
              </w:rPr>
            </w:pPr>
          </w:p>
        </w:tc>
        <w:tc>
          <w:tcPr>
            <w:tcW w:w="1326" w:type="dxa"/>
          </w:tcPr>
          <w:p w14:paraId="794ABDEF">
            <w:pPr>
              <w:jc w:val="center"/>
              <w:rPr>
                <w:rFonts w:ascii="宋体" w:cs="宋体"/>
                <w:b/>
                <w:bCs/>
                <w:sz w:val="24"/>
                <w:szCs w:val="24"/>
              </w:rPr>
            </w:pPr>
          </w:p>
        </w:tc>
        <w:tc>
          <w:tcPr>
            <w:tcW w:w="1326" w:type="dxa"/>
          </w:tcPr>
          <w:p w14:paraId="6177174F">
            <w:pPr>
              <w:jc w:val="center"/>
              <w:rPr>
                <w:rFonts w:ascii="宋体" w:cs="宋体"/>
                <w:b/>
                <w:bCs/>
                <w:sz w:val="24"/>
                <w:szCs w:val="24"/>
              </w:rPr>
            </w:pPr>
          </w:p>
        </w:tc>
        <w:tc>
          <w:tcPr>
            <w:tcW w:w="1327" w:type="dxa"/>
          </w:tcPr>
          <w:p w14:paraId="0C0F9E42">
            <w:pPr>
              <w:jc w:val="center"/>
              <w:rPr>
                <w:rFonts w:ascii="宋体" w:cs="宋体"/>
                <w:b/>
                <w:bCs/>
                <w:sz w:val="24"/>
                <w:szCs w:val="24"/>
              </w:rPr>
            </w:pPr>
          </w:p>
        </w:tc>
        <w:tc>
          <w:tcPr>
            <w:tcW w:w="1327" w:type="dxa"/>
          </w:tcPr>
          <w:p w14:paraId="0BB41CC3">
            <w:pPr>
              <w:jc w:val="center"/>
              <w:rPr>
                <w:rFonts w:ascii="宋体" w:cs="宋体"/>
                <w:b/>
                <w:bCs/>
                <w:sz w:val="24"/>
                <w:szCs w:val="24"/>
              </w:rPr>
            </w:pPr>
          </w:p>
        </w:tc>
      </w:tr>
    </w:tbl>
    <w:p w14:paraId="7322EC99">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cs="Arial"/>
          <w:kern w:val="0"/>
          <w:sz w:val="24"/>
          <w:szCs w:val="24"/>
        </w:rPr>
        <w:t>备注：投标人对招标文件技术条款有偏离的，应在此表中列明实际响应的内容并加以说明，以便查对。请在此偏离表“偏离”中填写无偏离或正偏离或负偏离。技术条款是指</w:t>
      </w:r>
      <w:r>
        <w:rPr>
          <w:rFonts w:hint="eastAsia" w:ascii="宋体" w:cs="Arial"/>
          <w:kern w:val="0"/>
          <w:sz w:val="24"/>
          <w:szCs w:val="24"/>
          <w:lang w:eastAsia="zh-CN"/>
        </w:rPr>
        <w:t>“</w:t>
      </w:r>
      <w:r>
        <w:rPr>
          <w:rFonts w:hint="eastAsia" w:ascii="宋体" w:cs="Arial"/>
          <w:kern w:val="0"/>
          <w:sz w:val="24"/>
          <w:szCs w:val="24"/>
          <w:lang w:val="en-US" w:eastAsia="zh-CN"/>
        </w:rPr>
        <w:t>第四章采购需求</w:t>
      </w:r>
      <w:r>
        <w:rPr>
          <w:rFonts w:hint="eastAsia" w:ascii="宋体" w:cs="Arial"/>
          <w:kern w:val="0"/>
          <w:sz w:val="24"/>
          <w:szCs w:val="24"/>
          <w:lang w:eastAsia="zh-CN"/>
        </w:rPr>
        <w:t>”</w:t>
      </w:r>
      <w:r>
        <w:rPr>
          <w:rFonts w:hint="eastAsia" w:ascii="宋体" w:cs="Arial"/>
          <w:kern w:val="0"/>
          <w:sz w:val="24"/>
          <w:szCs w:val="24"/>
        </w:rPr>
        <w:t>中的产品（供货、质量、验收等）要求。</w:t>
      </w:r>
    </w:p>
    <w:p w14:paraId="4338CE86">
      <w:pPr>
        <w:widowControl/>
        <w:shd w:val="clear" w:color="auto" w:fill="FFFFFF"/>
        <w:snapToGrid w:val="0"/>
        <w:spacing w:line="384" w:lineRule="auto"/>
        <w:jc w:val="left"/>
        <w:rPr>
          <w:rFonts w:ascii="宋体" w:cs="Arial"/>
          <w:kern w:val="0"/>
          <w:sz w:val="24"/>
          <w:szCs w:val="24"/>
        </w:rPr>
      </w:pPr>
    </w:p>
    <w:p w14:paraId="59945421">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1BB2ACF1">
      <w:pPr>
        <w:widowControl/>
        <w:shd w:val="clear" w:color="auto" w:fill="FFFFFF"/>
        <w:snapToGrid w:val="0"/>
        <w:spacing w:line="384" w:lineRule="auto"/>
        <w:jc w:val="left"/>
        <w:rPr>
          <w:rFonts w:ascii="宋体" w:cs="Arial"/>
          <w:kern w:val="0"/>
          <w:sz w:val="24"/>
          <w:szCs w:val="24"/>
        </w:rPr>
      </w:pPr>
    </w:p>
    <w:p w14:paraId="11E75D47">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法定代表人：</w:t>
      </w:r>
      <w:r>
        <w:rPr>
          <w:rFonts w:ascii="宋体" w:hAnsi="宋体" w:cs="Arial"/>
          <w:kern w:val="0"/>
          <w:sz w:val="24"/>
          <w:szCs w:val="24"/>
          <w:u w:val="single"/>
        </w:rPr>
        <w:t xml:space="preserve">                    </w:t>
      </w:r>
      <w:r>
        <w:rPr>
          <w:rFonts w:hint="eastAsia" w:ascii="宋体" w:hAnsi="宋体" w:cs="Arial"/>
          <w:kern w:val="0"/>
          <w:sz w:val="24"/>
          <w:szCs w:val="24"/>
        </w:rPr>
        <w:t>（盖章）</w:t>
      </w:r>
    </w:p>
    <w:p w14:paraId="3FA37613">
      <w:pPr>
        <w:widowControl/>
        <w:shd w:val="clear" w:color="auto" w:fill="FFFFFF"/>
        <w:wordWrap w:val="0"/>
        <w:snapToGrid w:val="0"/>
        <w:spacing w:line="384" w:lineRule="auto"/>
        <w:ind w:firstLine="42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rPr>
        <w:t xml:space="preserve">     </w:t>
      </w:r>
      <w:r>
        <w:rPr>
          <w:rFonts w:hint="eastAsia" w:ascii="宋体" w:hAnsi="宋体" w:cs="Arial"/>
          <w:kern w:val="0"/>
          <w:sz w:val="24"/>
          <w:szCs w:val="24"/>
        </w:rPr>
        <w:t>年</w:t>
      </w:r>
      <w:r>
        <w:rPr>
          <w:rFonts w:ascii="宋体" w:hAnsi="宋体" w:cs="Arial"/>
          <w:kern w:val="0"/>
          <w:sz w:val="24"/>
          <w:szCs w:val="24"/>
        </w:rPr>
        <w:t xml:space="preserve">   </w:t>
      </w:r>
      <w:r>
        <w:rPr>
          <w:rFonts w:hint="eastAsia" w:ascii="宋体" w:hAnsi="宋体" w:cs="Arial"/>
          <w:kern w:val="0"/>
          <w:sz w:val="24"/>
          <w:szCs w:val="24"/>
        </w:rPr>
        <w:t>月</w:t>
      </w:r>
      <w:r>
        <w:rPr>
          <w:rFonts w:ascii="宋体" w:hAnsi="宋体" w:cs="Arial"/>
          <w:kern w:val="0"/>
          <w:sz w:val="24"/>
          <w:szCs w:val="24"/>
        </w:rPr>
        <w:t xml:space="preserve">   </w:t>
      </w:r>
      <w:r>
        <w:rPr>
          <w:rFonts w:hint="eastAsia" w:ascii="宋体" w:hAnsi="宋体" w:cs="Arial"/>
          <w:kern w:val="0"/>
          <w:sz w:val="24"/>
          <w:szCs w:val="24"/>
        </w:rPr>
        <w:t>日</w:t>
      </w:r>
    </w:p>
    <w:p w14:paraId="05BB251E">
      <w:pPr>
        <w:tabs>
          <w:tab w:val="center" w:pos="4832"/>
          <w:tab w:val="left" w:pos="7140"/>
        </w:tabs>
        <w:jc w:val="center"/>
        <w:outlineLvl w:val="1"/>
        <w:rPr>
          <w:rFonts w:ascii="宋体" w:hAnsi="宋体" w:cs="宋体"/>
          <w:b/>
          <w:sz w:val="24"/>
          <w:szCs w:val="24"/>
        </w:rPr>
      </w:pPr>
      <w:r>
        <w:rPr>
          <w:rFonts w:ascii="宋体" w:cs="Arial"/>
          <w:b/>
          <w:bCs/>
          <w:kern w:val="36"/>
          <w:sz w:val="24"/>
          <w:szCs w:val="24"/>
        </w:rPr>
        <w:br w:type="page"/>
      </w:r>
      <w:bookmarkStart w:id="118" w:name="_Toc130252619"/>
      <w:bookmarkStart w:id="119" w:name="_Toc109921162"/>
      <w:bookmarkStart w:id="120" w:name="_Toc109941769"/>
      <w:bookmarkStart w:id="121" w:name="_Toc7765"/>
      <w:bookmarkStart w:id="122" w:name="_Toc110707969"/>
      <w:r>
        <w:rPr>
          <w:rFonts w:hint="eastAsia" w:ascii="宋体" w:hAnsi="宋体" w:cs="宋体"/>
          <w:b/>
          <w:sz w:val="24"/>
          <w:szCs w:val="24"/>
          <w:lang w:val="en-US" w:eastAsia="zh-CN"/>
        </w:rPr>
        <w:t>六</w:t>
      </w:r>
      <w:r>
        <w:rPr>
          <w:rFonts w:hint="eastAsia" w:ascii="宋体" w:hAnsi="宋体" w:cs="宋体"/>
          <w:b/>
          <w:sz w:val="24"/>
          <w:szCs w:val="24"/>
        </w:rPr>
        <w:t>、法定代表人身份证明书</w:t>
      </w:r>
      <w:bookmarkEnd w:id="118"/>
      <w:bookmarkEnd w:id="119"/>
      <w:bookmarkEnd w:id="120"/>
      <w:bookmarkEnd w:id="121"/>
      <w:bookmarkEnd w:id="122"/>
    </w:p>
    <w:p w14:paraId="55A35B7D">
      <w:pPr>
        <w:widowControl/>
        <w:shd w:val="clear" w:color="auto" w:fill="FFFFFF"/>
        <w:snapToGrid w:val="0"/>
        <w:spacing w:line="384" w:lineRule="auto"/>
        <w:jc w:val="left"/>
        <w:rPr>
          <w:rFonts w:ascii="宋体" w:cs="Arial"/>
          <w:kern w:val="0"/>
          <w:sz w:val="24"/>
          <w:szCs w:val="24"/>
        </w:rPr>
      </w:pPr>
    </w:p>
    <w:p w14:paraId="3ED9B465">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w:t>
      </w:r>
      <w:r>
        <w:rPr>
          <w:rFonts w:ascii="宋体" w:hAnsi="宋体" w:cs="Arial"/>
          <w:kern w:val="0"/>
          <w:sz w:val="24"/>
          <w:szCs w:val="24"/>
        </w:rPr>
        <w:t xml:space="preserve"> </w:t>
      </w:r>
      <w:r>
        <w:rPr>
          <w:rFonts w:hint="eastAsia" w:ascii="宋体" w:hAnsi="宋体" w:cs="Arial"/>
          <w:kern w:val="0"/>
          <w:sz w:val="24"/>
          <w:szCs w:val="24"/>
        </w:rPr>
        <w:t>标</w:t>
      </w:r>
      <w:r>
        <w:rPr>
          <w:rFonts w:ascii="宋体" w:hAnsi="宋体" w:cs="Arial"/>
          <w:kern w:val="0"/>
          <w:sz w:val="24"/>
          <w:szCs w:val="24"/>
        </w:rPr>
        <w:t xml:space="preserve"> </w:t>
      </w:r>
      <w:r>
        <w:rPr>
          <w:rFonts w:hint="eastAsia" w:ascii="宋体" w:hAnsi="宋体" w:cs="Arial"/>
          <w:kern w:val="0"/>
          <w:sz w:val="24"/>
          <w:szCs w:val="24"/>
        </w:rPr>
        <w:t>人：</w:t>
      </w:r>
      <w:r>
        <w:rPr>
          <w:rFonts w:ascii="宋体" w:hAnsi="宋体" w:cs="Arial"/>
          <w:kern w:val="0"/>
          <w:sz w:val="24"/>
          <w:szCs w:val="24"/>
          <w:u w:val="single"/>
        </w:rPr>
        <w:t xml:space="preserve">                              </w:t>
      </w:r>
    </w:p>
    <w:p w14:paraId="39A3450B">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单位性质：</w:t>
      </w:r>
      <w:r>
        <w:rPr>
          <w:rFonts w:ascii="宋体" w:hAnsi="宋体" w:cs="Arial"/>
          <w:kern w:val="0"/>
          <w:sz w:val="24"/>
          <w:szCs w:val="24"/>
          <w:u w:val="single"/>
        </w:rPr>
        <w:t xml:space="preserve">                              </w:t>
      </w:r>
    </w:p>
    <w:p w14:paraId="755220F4">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地</w:t>
      </w:r>
      <w:r>
        <w:rPr>
          <w:rFonts w:ascii="宋体" w:hAnsi="宋体" w:cs="Arial"/>
          <w:kern w:val="0"/>
          <w:sz w:val="24"/>
          <w:szCs w:val="24"/>
        </w:rPr>
        <w:t xml:space="preserve">    </w:t>
      </w:r>
      <w:r>
        <w:rPr>
          <w:rFonts w:hint="eastAsia" w:ascii="宋体" w:hAnsi="宋体" w:cs="Arial"/>
          <w:kern w:val="0"/>
          <w:sz w:val="24"/>
          <w:szCs w:val="24"/>
        </w:rPr>
        <w:t>址：</w:t>
      </w:r>
      <w:r>
        <w:rPr>
          <w:rFonts w:ascii="宋体" w:hAnsi="宋体" w:cs="Arial"/>
          <w:kern w:val="0"/>
          <w:sz w:val="24"/>
          <w:szCs w:val="24"/>
          <w:u w:val="single"/>
        </w:rPr>
        <w:t xml:space="preserve">                              </w:t>
      </w:r>
    </w:p>
    <w:p w14:paraId="6C1E1E02">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成立时间：</w:t>
      </w:r>
      <w:r>
        <w:rPr>
          <w:rFonts w:ascii="宋体" w:hAnsi="宋体" w:cs="Arial"/>
          <w:kern w:val="0"/>
          <w:sz w:val="24"/>
          <w:szCs w:val="24"/>
          <w:u w:val="single"/>
        </w:rPr>
        <w:t xml:space="preserve">           </w:t>
      </w:r>
      <w:r>
        <w:rPr>
          <w:rFonts w:hint="eastAsia" w:ascii="宋体" w:hAnsi="宋体" w:cs="Arial"/>
          <w:kern w:val="0"/>
          <w:sz w:val="24"/>
          <w:szCs w:val="24"/>
        </w:rPr>
        <w:t>年</w:t>
      </w:r>
      <w:r>
        <w:rPr>
          <w:rFonts w:ascii="宋体" w:hAnsi="宋体" w:cs="Arial"/>
          <w:kern w:val="0"/>
          <w:sz w:val="24"/>
          <w:szCs w:val="24"/>
          <w:u w:val="single"/>
        </w:rPr>
        <w:t xml:space="preserve">       </w:t>
      </w:r>
      <w:r>
        <w:rPr>
          <w:rFonts w:hint="eastAsia" w:ascii="宋体" w:hAnsi="宋体" w:cs="Arial"/>
          <w:kern w:val="0"/>
          <w:sz w:val="24"/>
          <w:szCs w:val="24"/>
        </w:rPr>
        <w:t>月</w:t>
      </w:r>
      <w:r>
        <w:rPr>
          <w:rFonts w:ascii="宋体" w:hAnsi="宋体" w:cs="Arial"/>
          <w:kern w:val="0"/>
          <w:sz w:val="24"/>
          <w:szCs w:val="24"/>
          <w:u w:val="single"/>
        </w:rPr>
        <w:t xml:space="preserve">       </w:t>
      </w:r>
      <w:r>
        <w:rPr>
          <w:rFonts w:hint="eastAsia" w:ascii="宋体" w:hAnsi="宋体" w:cs="Arial"/>
          <w:kern w:val="0"/>
          <w:sz w:val="24"/>
          <w:szCs w:val="24"/>
        </w:rPr>
        <w:t>日</w:t>
      </w:r>
    </w:p>
    <w:p w14:paraId="1BF66AD4">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经营期限：</w:t>
      </w:r>
      <w:r>
        <w:rPr>
          <w:rFonts w:ascii="宋体" w:hAnsi="宋体" w:cs="Arial"/>
          <w:kern w:val="0"/>
          <w:sz w:val="24"/>
          <w:szCs w:val="24"/>
          <w:u w:val="single"/>
        </w:rPr>
        <w:t xml:space="preserve">                              </w:t>
      </w:r>
    </w:p>
    <w:p w14:paraId="1F544FE4">
      <w:pPr>
        <w:widowControl/>
        <w:shd w:val="clear" w:color="auto" w:fill="FFFFFF"/>
        <w:snapToGrid w:val="0"/>
        <w:spacing w:line="384" w:lineRule="auto"/>
        <w:jc w:val="left"/>
        <w:rPr>
          <w:rFonts w:ascii="宋体" w:cs="Arial"/>
          <w:kern w:val="0"/>
          <w:sz w:val="24"/>
          <w:szCs w:val="24"/>
        </w:rPr>
      </w:pPr>
    </w:p>
    <w:p w14:paraId="7951AD0B">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姓名：</w:t>
      </w:r>
      <w:r>
        <w:rPr>
          <w:rFonts w:ascii="宋体" w:hAnsi="宋体" w:cs="Arial"/>
          <w:kern w:val="0"/>
          <w:sz w:val="24"/>
          <w:szCs w:val="24"/>
          <w:u w:val="single"/>
        </w:rPr>
        <w:t xml:space="preserve">         </w:t>
      </w:r>
      <w:r>
        <w:rPr>
          <w:rFonts w:hint="eastAsia" w:ascii="宋体" w:hAnsi="宋体" w:cs="Arial"/>
          <w:kern w:val="0"/>
          <w:sz w:val="24"/>
          <w:szCs w:val="24"/>
        </w:rPr>
        <w:t>性别：</w:t>
      </w:r>
      <w:r>
        <w:rPr>
          <w:rFonts w:ascii="宋体" w:hAnsi="宋体" w:cs="Arial"/>
          <w:kern w:val="0"/>
          <w:sz w:val="24"/>
          <w:szCs w:val="24"/>
          <w:u w:val="single"/>
        </w:rPr>
        <w:t xml:space="preserve">        </w:t>
      </w:r>
      <w:r>
        <w:rPr>
          <w:rFonts w:hint="eastAsia" w:ascii="宋体" w:hAnsi="宋体" w:cs="Arial"/>
          <w:kern w:val="0"/>
          <w:sz w:val="24"/>
          <w:szCs w:val="24"/>
        </w:rPr>
        <w:t>年龄：</w:t>
      </w:r>
      <w:r>
        <w:rPr>
          <w:rFonts w:ascii="宋体" w:hAnsi="宋体" w:cs="Arial"/>
          <w:kern w:val="0"/>
          <w:sz w:val="24"/>
          <w:szCs w:val="24"/>
          <w:u w:val="single"/>
        </w:rPr>
        <w:t xml:space="preserve">         </w:t>
      </w:r>
      <w:r>
        <w:rPr>
          <w:rFonts w:hint="eastAsia" w:ascii="宋体" w:hAnsi="宋体" w:cs="Arial"/>
          <w:kern w:val="0"/>
          <w:sz w:val="24"/>
          <w:szCs w:val="24"/>
        </w:rPr>
        <w:t>职务：</w:t>
      </w:r>
      <w:r>
        <w:rPr>
          <w:rFonts w:ascii="宋体" w:hAnsi="宋体" w:cs="Arial"/>
          <w:kern w:val="0"/>
          <w:sz w:val="24"/>
          <w:szCs w:val="24"/>
          <w:u w:val="single"/>
        </w:rPr>
        <w:t xml:space="preserve">          </w:t>
      </w:r>
      <w:r>
        <w:rPr>
          <w:rFonts w:hint="eastAsia" w:ascii="宋体" w:hAnsi="宋体" w:cs="Arial"/>
          <w:kern w:val="0"/>
          <w:sz w:val="24"/>
          <w:szCs w:val="24"/>
        </w:rPr>
        <w:t>系</w:t>
      </w:r>
      <w:r>
        <w:rPr>
          <w:rFonts w:ascii="宋体" w:hAnsi="宋体" w:cs="Arial"/>
          <w:kern w:val="0"/>
          <w:sz w:val="24"/>
          <w:szCs w:val="24"/>
          <w:u w:val="single"/>
        </w:rPr>
        <w:t xml:space="preserve">                                           </w:t>
      </w:r>
      <w:r>
        <w:rPr>
          <w:rFonts w:hint="eastAsia" w:ascii="宋体" w:hAnsi="宋体" w:cs="Arial"/>
          <w:kern w:val="0"/>
          <w:sz w:val="24"/>
          <w:szCs w:val="24"/>
        </w:rPr>
        <w:t>（投标人名称）的法定代表人。</w:t>
      </w:r>
    </w:p>
    <w:p w14:paraId="63CAB7D4">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特此证明。</w:t>
      </w:r>
    </w:p>
    <w:p w14:paraId="43358984">
      <w:pPr>
        <w:widowControl/>
        <w:shd w:val="clear" w:color="auto" w:fill="FFFFFF"/>
        <w:snapToGrid w:val="0"/>
        <w:spacing w:line="384" w:lineRule="auto"/>
        <w:jc w:val="left"/>
        <w:rPr>
          <w:rFonts w:ascii="宋体" w:cs="Arial"/>
          <w:kern w:val="0"/>
          <w:sz w:val="24"/>
          <w:szCs w:val="24"/>
        </w:rPr>
      </w:pPr>
    </w:p>
    <w:p w14:paraId="4AE315DD">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附：法定代表人身份证明</w:t>
      </w:r>
    </w:p>
    <w:p w14:paraId="64EC9636">
      <w:pPr>
        <w:widowControl/>
        <w:shd w:val="clear" w:color="auto" w:fill="FFFFFF"/>
        <w:snapToGrid w:val="0"/>
        <w:spacing w:line="384" w:lineRule="auto"/>
        <w:jc w:val="left"/>
        <w:rPr>
          <w:rFonts w:ascii="宋体" w:cs="Arial"/>
          <w:kern w:val="0"/>
          <w:sz w:val="24"/>
          <w:szCs w:val="24"/>
        </w:rPr>
      </w:pPr>
    </w:p>
    <w:tbl>
      <w:tblPr>
        <w:tblStyle w:val="3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02E1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42EF83">
            <w:pPr>
              <w:jc w:val="center"/>
              <w:rPr>
                <w:rFonts w:ascii="宋体" w:cs="Times New Roman"/>
                <w:kern w:val="0"/>
                <w:sz w:val="24"/>
                <w:szCs w:val="24"/>
              </w:rPr>
            </w:pPr>
            <w:r>
              <w:rPr>
                <w:rFonts w:hint="eastAsia" w:ascii="宋体" w:hAnsi="宋体" w:cs="Arial"/>
                <w:kern w:val="0"/>
                <w:sz w:val="24"/>
                <w:szCs w:val="24"/>
              </w:rPr>
              <w:t>法定代表人</w:t>
            </w:r>
            <w:r>
              <w:rPr>
                <w:rFonts w:hint="eastAsia" w:ascii="宋体" w:hAnsi="宋体" w:cs="Times New Roman"/>
                <w:kern w:val="0"/>
                <w:sz w:val="24"/>
                <w:szCs w:val="24"/>
              </w:rPr>
              <w:t>身份证复印件（正面）</w:t>
            </w:r>
          </w:p>
        </w:tc>
      </w:tr>
    </w:tbl>
    <w:p w14:paraId="0FBF845C">
      <w:pPr>
        <w:rPr>
          <w:vanish/>
        </w:rPr>
      </w:pPr>
    </w:p>
    <w:tbl>
      <w:tblPr>
        <w:tblStyle w:val="39"/>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3D8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E597ADC">
            <w:pPr>
              <w:jc w:val="center"/>
              <w:rPr>
                <w:rFonts w:ascii="宋体" w:cs="Times New Roman"/>
                <w:kern w:val="0"/>
                <w:sz w:val="24"/>
                <w:szCs w:val="24"/>
              </w:rPr>
            </w:pPr>
            <w:r>
              <w:rPr>
                <w:rFonts w:hint="eastAsia" w:ascii="宋体" w:hAnsi="宋体" w:cs="Arial"/>
                <w:kern w:val="0"/>
                <w:sz w:val="24"/>
                <w:szCs w:val="24"/>
              </w:rPr>
              <w:t>法定代表人</w:t>
            </w:r>
            <w:r>
              <w:rPr>
                <w:rFonts w:hint="eastAsia" w:ascii="宋体" w:hAnsi="宋体" w:cs="Times New Roman"/>
                <w:kern w:val="0"/>
                <w:sz w:val="24"/>
                <w:szCs w:val="24"/>
              </w:rPr>
              <w:t>身份证复印件（反面）</w:t>
            </w:r>
          </w:p>
        </w:tc>
      </w:tr>
    </w:tbl>
    <w:p w14:paraId="05FBC9C1">
      <w:pPr>
        <w:widowControl/>
        <w:shd w:val="clear" w:color="auto" w:fill="FFFFFF"/>
        <w:snapToGrid w:val="0"/>
        <w:spacing w:line="384" w:lineRule="auto"/>
        <w:jc w:val="left"/>
        <w:rPr>
          <w:rFonts w:ascii="宋体" w:cs="Arial"/>
          <w:kern w:val="0"/>
          <w:sz w:val="24"/>
          <w:szCs w:val="24"/>
        </w:rPr>
      </w:pPr>
    </w:p>
    <w:p w14:paraId="3230A6E8">
      <w:pPr>
        <w:widowControl/>
        <w:shd w:val="clear" w:color="auto" w:fill="FFFFFF"/>
        <w:snapToGrid w:val="0"/>
        <w:spacing w:line="384" w:lineRule="auto"/>
        <w:jc w:val="left"/>
        <w:rPr>
          <w:rFonts w:ascii="宋体" w:cs="Arial"/>
          <w:kern w:val="0"/>
          <w:sz w:val="24"/>
          <w:szCs w:val="24"/>
        </w:rPr>
      </w:pPr>
    </w:p>
    <w:p w14:paraId="1A9117EA">
      <w:pPr>
        <w:widowControl/>
        <w:shd w:val="clear" w:color="auto" w:fill="FFFFFF"/>
        <w:snapToGrid w:val="0"/>
        <w:spacing w:line="384" w:lineRule="auto"/>
        <w:jc w:val="left"/>
        <w:rPr>
          <w:rFonts w:ascii="宋体" w:cs="Arial"/>
          <w:kern w:val="0"/>
          <w:sz w:val="24"/>
          <w:szCs w:val="24"/>
        </w:rPr>
      </w:pPr>
    </w:p>
    <w:p w14:paraId="5BCDC80B">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42D3C5BB">
      <w:pPr>
        <w:widowControl/>
        <w:shd w:val="clear" w:color="auto" w:fill="FFFFFF"/>
        <w:wordWrap w:val="0"/>
        <w:snapToGrid w:val="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u w:val="single"/>
        </w:rPr>
        <w:t xml:space="preserve">       </w:t>
      </w:r>
      <w:r>
        <w:rPr>
          <w:rFonts w:hint="eastAsia" w:ascii="宋体" w:hAnsi="宋体" w:cs="Arial"/>
          <w:kern w:val="0"/>
          <w:sz w:val="24"/>
          <w:szCs w:val="24"/>
        </w:rPr>
        <w:t>年</w:t>
      </w:r>
      <w:r>
        <w:rPr>
          <w:rFonts w:ascii="宋体" w:hAnsi="宋体" w:cs="Arial"/>
          <w:kern w:val="0"/>
          <w:sz w:val="24"/>
          <w:szCs w:val="24"/>
          <w:u w:val="single"/>
        </w:rPr>
        <w:t xml:space="preserve">      </w:t>
      </w:r>
      <w:r>
        <w:rPr>
          <w:rFonts w:hint="eastAsia" w:ascii="宋体" w:hAnsi="宋体" w:cs="Arial"/>
          <w:kern w:val="0"/>
          <w:sz w:val="24"/>
          <w:szCs w:val="24"/>
        </w:rPr>
        <w:t>月</w:t>
      </w:r>
      <w:r>
        <w:rPr>
          <w:rFonts w:ascii="宋体" w:hAnsi="宋体" w:cs="Arial"/>
          <w:kern w:val="0"/>
          <w:sz w:val="24"/>
          <w:szCs w:val="24"/>
          <w:u w:val="single"/>
        </w:rPr>
        <w:t xml:space="preserve">      </w:t>
      </w:r>
      <w:r>
        <w:rPr>
          <w:rFonts w:hint="eastAsia" w:ascii="宋体" w:hAnsi="宋体" w:cs="Arial"/>
          <w:kern w:val="0"/>
          <w:sz w:val="24"/>
          <w:szCs w:val="24"/>
        </w:rPr>
        <w:t>日</w:t>
      </w:r>
      <w:r>
        <w:rPr>
          <w:rFonts w:ascii="宋体" w:hAnsi="宋体" w:cs="Arial"/>
          <w:kern w:val="0"/>
          <w:sz w:val="24"/>
          <w:szCs w:val="24"/>
        </w:rPr>
        <w:t xml:space="preserve"> </w:t>
      </w:r>
    </w:p>
    <w:p w14:paraId="3471A804">
      <w:pPr>
        <w:widowControl/>
        <w:shd w:val="clear" w:color="auto" w:fill="FFFFFF"/>
        <w:snapToGrid w:val="0"/>
        <w:jc w:val="right"/>
        <w:rPr>
          <w:rFonts w:ascii="宋体" w:cs="Arial"/>
          <w:kern w:val="0"/>
          <w:sz w:val="24"/>
          <w:szCs w:val="24"/>
        </w:rPr>
      </w:pPr>
    </w:p>
    <w:p w14:paraId="280A3BBA">
      <w:pPr>
        <w:widowControl/>
        <w:shd w:val="clear" w:color="auto" w:fill="FFFFFF"/>
        <w:snapToGrid w:val="0"/>
        <w:jc w:val="right"/>
        <w:rPr>
          <w:rFonts w:ascii="宋体" w:cs="Arial"/>
          <w:kern w:val="0"/>
          <w:sz w:val="24"/>
          <w:szCs w:val="24"/>
        </w:rPr>
      </w:pPr>
    </w:p>
    <w:p w14:paraId="4B38B1FD">
      <w:pPr>
        <w:widowControl/>
        <w:shd w:val="clear" w:color="auto" w:fill="FFFFFF"/>
        <w:snapToGrid w:val="0"/>
        <w:jc w:val="right"/>
        <w:rPr>
          <w:rFonts w:ascii="宋体" w:cs="Arial"/>
          <w:kern w:val="0"/>
          <w:sz w:val="24"/>
          <w:szCs w:val="24"/>
        </w:rPr>
      </w:pPr>
    </w:p>
    <w:p w14:paraId="4B376C4D">
      <w:pPr>
        <w:tabs>
          <w:tab w:val="center" w:pos="4832"/>
          <w:tab w:val="left" w:pos="7140"/>
        </w:tabs>
        <w:jc w:val="center"/>
        <w:outlineLvl w:val="1"/>
        <w:rPr>
          <w:rFonts w:ascii="宋体" w:hAnsi="宋体" w:cs="宋体"/>
          <w:b/>
          <w:sz w:val="24"/>
          <w:szCs w:val="24"/>
        </w:rPr>
      </w:pPr>
      <w:r>
        <w:rPr>
          <w:rFonts w:ascii="宋体" w:cs="Arial"/>
          <w:b/>
          <w:bCs/>
          <w:kern w:val="0"/>
          <w:sz w:val="24"/>
          <w:szCs w:val="24"/>
        </w:rPr>
        <w:br w:type="page"/>
      </w:r>
      <w:bookmarkStart w:id="123" w:name="_Toc16113"/>
      <w:bookmarkStart w:id="124" w:name="_Toc109941770"/>
      <w:bookmarkStart w:id="125" w:name="_Toc130252620"/>
      <w:bookmarkStart w:id="126" w:name="_Toc109921163"/>
      <w:bookmarkStart w:id="127" w:name="_Toc110707970"/>
      <w:r>
        <w:rPr>
          <w:rFonts w:hint="eastAsia" w:ascii="宋体" w:hAnsi="宋体" w:cs="宋体"/>
          <w:b/>
          <w:sz w:val="24"/>
          <w:szCs w:val="24"/>
          <w:lang w:val="en-US" w:eastAsia="zh-CN"/>
        </w:rPr>
        <w:t>七</w:t>
      </w:r>
      <w:r>
        <w:rPr>
          <w:rFonts w:hint="eastAsia" w:ascii="宋体" w:hAnsi="宋体" w:cs="宋体"/>
          <w:b/>
          <w:sz w:val="24"/>
          <w:szCs w:val="24"/>
        </w:rPr>
        <w:t>、法定代表人授权委托书</w:t>
      </w:r>
      <w:bookmarkEnd w:id="123"/>
      <w:bookmarkEnd w:id="124"/>
      <w:bookmarkEnd w:id="125"/>
      <w:bookmarkEnd w:id="126"/>
      <w:bookmarkEnd w:id="127"/>
    </w:p>
    <w:p w14:paraId="6D01AB58">
      <w:pPr>
        <w:widowControl/>
        <w:shd w:val="clear" w:color="auto" w:fill="FFFFFF"/>
        <w:snapToGrid w:val="0"/>
        <w:spacing w:line="384" w:lineRule="auto"/>
        <w:jc w:val="left"/>
        <w:rPr>
          <w:rFonts w:ascii="宋体" w:cs="Arial"/>
          <w:kern w:val="0"/>
          <w:sz w:val="24"/>
          <w:szCs w:val="24"/>
        </w:rPr>
      </w:pPr>
    </w:p>
    <w:p w14:paraId="3FB7CE1A">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本人</w:t>
      </w:r>
      <w:r>
        <w:rPr>
          <w:rFonts w:ascii="宋体" w:hAnsi="宋体" w:cs="Arial"/>
          <w:kern w:val="0"/>
          <w:sz w:val="24"/>
          <w:szCs w:val="24"/>
          <w:u w:val="single"/>
        </w:rPr>
        <w:t xml:space="preserve">                </w:t>
      </w:r>
      <w:r>
        <w:rPr>
          <w:rFonts w:hint="eastAsia" w:ascii="宋体" w:hAnsi="宋体" w:cs="Arial"/>
          <w:kern w:val="0"/>
          <w:sz w:val="24"/>
          <w:szCs w:val="24"/>
        </w:rPr>
        <w:t>（姓名）系</w:t>
      </w:r>
      <w:r>
        <w:rPr>
          <w:rFonts w:ascii="宋体" w:hAnsi="宋体" w:cs="Arial"/>
          <w:kern w:val="0"/>
          <w:sz w:val="24"/>
          <w:szCs w:val="24"/>
          <w:u w:val="single"/>
        </w:rPr>
        <w:t xml:space="preserve">  </w:t>
      </w:r>
      <w:r>
        <w:rPr>
          <w:rFonts w:hint="eastAsia" w:ascii="宋体" w:hAnsi="宋体" w:cs="Arial"/>
          <w:kern w:val="0"/>
          <w:sz w:val="24"/>
          <w:szCs w:val="24"/>
          <w:u w:val="single"/>
        </w:rPr>
        <w:t xml:space="preserve">       </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（投标人名称）的法定代表人，现拟派我单位</w:t>
      </w:r>
      <w:r>
        <w:rPr>
          <w:rFonts w:ascii="宋体" w:hAnsi="宋体" w:cs="Arial"/>
          <w:kern w:val="0"/>
          <w:sz w:val="24"/>
          <w:szCs w:val="24"/>
          <w:u w:val="single"/>
        </w:rPr>
        <w:t xml:space="preserve">              </w:t>
      </w:r>
      <w:r>
        <w:rPr>
          <w:rFonts w:hint="eastAsia" w:ascii="宋体" w:hAnsi="宋体" w:cs="Arial"/>
          <w:kern w:val="0"/>
          <w:sz w:val="24"/>
          <w:szCs w:val="24"/>
        </w:rPr>
        <w:t>（姓名）为我方委托代理人。委托代理人根据授权，就</w:t>
      </w:r>
      <w:r>
        <w:rPr>
          <w:rFonts w:ascii="宋体" w:hAnsi="宋体" w:cs="Arial"/>
          <w:kern w:val="0"/>
          <w:sz w:val="24"/>
          <w:szCs w:val="24"/>
          <w:u w:val="single"/>
        </w:rPr>
        <w:t xml:space="preserve">              </w:t>
      </w:r>
      <w:r>
        <w:rPr>
          <w:rFonts w:hint="eastAsia" w:ascii="宋体" w:hAnsi="宋体" w:cs="Arial"/>
          <w:kern w:val="0"/>
          <w:sz w:val="24"/>
          <w:szCs w:val="24"/>
        </w:rPr>
        <w:t>（招标项目名称）的投标，以本公司名义处理一切与之有关的事务，其法律后果由我方承担。</w:t>
      </w:r>
    </w:p>
    <w:p w14:paraId="28BB5858">
      <w:pPr>
        <w:widowControl/>
        <w:shd w:val="clear" w:color="auto" w:fill="FFFFFF"/>
        <w:snapToGrid w:val="0"/>
        <w:spacing w:line="384" w:lineRule="auto"/>
        <w:ind w:firstLine="480" w:firstLineChars="200"/>
        <w:jc w:val="left"/>
        <w:rPr>
          <w:rFonts w:ascii="宋体" w:cs="Arial"/>
          <w:kern w:val="0"/>
          <w:sz w:val="24"/>
          <w:szCs w:val="24"/>
          <w:u w:val="single"/>
        </w:rPr>
      </w:pPr>
      <w:r>
        <w:rPr>
          <w:rFonts w:hint="eastAsia" w:ascii="宋体" w:hAnsi="宋体" w:cs="Arial"/>
          <w:kern w:val="0"/>
          <w:sz w:val="24"/>
          <w:szCs w:val="24"/>
        </w:rPr>
        <w:t>代理人：</w:t>
      </w:r>
      <w:r>
        <w:rPr>
          <w:rFonts w:ascii="宋体" w:hAnsi="宋体" w:cs="Arial"/>
          <w:i/>
          <w:kern w:val="0"/>
          <w:sz w:val="24"/>
          <w:szCs w:val="24"/>
          <w:u w:val="single"/>
        </w:rPr>
        <w:t xml:space="preserve">                 </w:t>
      </w:r>
      <w:r>
        <w:rPr>
          <w:rFonts w:hint="eastAsia" w:ascii="宋体" w:hAnsi="宋体" w:cs="Arial"/>
          <w:kern w:val="0"/>
          <w:sz w:val="24"/>
          <w:szCs w:val="24"/>
        </w:rPr>
        <w:t>性别：</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年龄：</w:t>
      </w:r>
      <w:r>
        <w:rPr>
          <w:rFonts w:ascii="宋体" w:hAnsi="宋体" w:cs="Arial"/>
          <w:kern w:val="0"/>
          <w:sz w:val="24"/>
          <w:szCs w:val="24"/>
          <w:u w:val="single"/>
        </w:rPr>
        <w:t xml:space="preserve">                    </w:t>
      </w:r>
    </w:p>
    <w:p w14:paraId="2EE0B87C">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单</w:t>
      </w:r>
      <w:r>
        <w:rPr>
          <w:rFonts w:ascii="宋体" w:hAnsi="宋体" w:cs="Arial"/>
          <w:kern w:val="0"/>
          <w:sz w:val="24"/>
          <w:szCs w:val="24"/>
        </w:rPr>
        <w:t xml:space="preserve">  </w:t>
      </w:r>
      <w:r>
        <w:rPr>
          <w:rFonts w:hint="eastAsia" w:ascii="宋体" w:hAnsi="宋体" w:cs="Arial"/>
          <w:kern w:val="0"/>
          <w:sz w:val="24"/>
          <w:szCs w:val="24"/>
        </w:rPr>
        <w:t>位：</w:t>
      </w:r>
      <w:r>
        <w:rPr>
          <w:rFonts w:ascii="宋体" w:hAnsi="宋体" w:cs="Arial"/>
          <w:kern w:val="0"/>
          <w:sz w:val="24"/>
          <w:szCs w:val="24"/>
          <w:u w:val="single"/>
        </w:rPr>
        <w:t xml:space="preserve">                 </w:t>
      </w:r>
      <w:r>
        <w:rPr>
          <w:rFonts w:hint="eastAsia" w:ascii="宋体" w:hAnsi="宋体" w:cs="Arial"/>
          <w:kern w:val="0"/>
          <w:sz w:val="24"/>
          <w:szCs w:val="24"/>
        </w:rPr>
        <w:t>部门：</w:t>
      </w:r>
      <w:r>
        <w:rPr>
          <w:rFonts w:ascii="宋体" w:hAnsi="宋体" w:cs="Arial"/>
          <w:kern w:val="0"/>
          <w:sz w:val="24"/>
          <w:szCs w:val="24"/>
          <w:u w:val="single"/>
        </w:rPr>
        <w:t xml:space="preserve">             </w:t>
      </w:r>
      <w:r>
        <w:rPr>
          <w:rFonts w:ascii="宋体" w:hAnsi="宋体" w:cs="Arial"/>
          <w:kern w:val="0"/>
          <w:sz w:val="24"/>
          <w:szCs w:val="24"/>
        </w:rPr>
        <w:t xml:space="preserve"> </w:t>
      </w:r>
      <w:r>
        <w:rPr>
          <w:rFonts w:hint="eastAsia" w:ascii="宋体" w:hAnsi="宋体" w:cs="Arial"/>
          <w:kern w:val="0"/>
          <w:sz w:val="24"/>
          <w:szCs w:val="24"/>
        </w:rPr>
        <w:t>职务：</w:t>
      </w:r>
      <w:r>
        <w:rPr>
          <w:rFonts w:ascii="宋体" w:hAnsi="宋体" w:cs="Arial"/>
          <w:kern w:val="0"/>
          <w:sz w:val="24"/>
          <w:szCs w:val="24"/>
          <w:u w:val="single"/>
        </w:rPr>
        <w:t xml:space="preserve">                    </w:t>
      </w:r>
    </w:p>
    <w:p w14:paraId="0517F6B2">
      <w:pPr>
        <w:widowControl/>
        <w:shd w:val="clear" w:color="auto" w:fill="FFFFFF"/>
        <w:snapToGrid w:val="0"/>
        <w:spacing w:line="384" w:lineRule="auto"/>
        <w:ind w:firstLine="480" w:firstLineChars="200"/>
        <w:jc w:val="left"/>
        <w:rPr>
          <w:rFonts w:ascii="宋体" w:cs="Arial"/>
          <w:kern w:val="0"/>
          <w:sz w:val="24"/>
          <w:szCs w:val="24"/>
        </w:rPr>
      </w:pPr>
      <w:r>
        <w:rPr>
          <w:rFonts w:hint="eastAsia" w:ascii="宋体" w:hAnsi="宋体" w:cs="Arial"/>
          <w:kern w:val="0"/>
          <w:sz w:val="24"/>
          <w:szCs w:val="24"/>
        </w:rPr>
        <w:t>代理人无转委权，特此申明。</w:t>
      </w:r>
    </w:p>
    <w:p w14:paraId="7925E4D2">
      <w:pPr>
        <w:widowControl/>
        <w:shd w:val="clear" w:color="auto" w:fill="FFFFFF"/>
        <w:snapToGrid w:val="0"/>
        <w:spacing w:line="384" w:lineRule="auto"/>
        <w:ind w:firstLine="480" w:firstLineChars="200"/>
        <w:jc w:val="left"/>
        <w:rPr>
          <w:rFonts w:ascii="宋体" w:hAnsi="宋体" w:cs="Arial"/>
          <w:kern w:val="0"/>
          <w:sz w:val="24"/>
          <w:szCs w:val="24"/>
        </w:rPr>
      </w:pPr>
    </w:p>
    <w:p w14:paraId="33238FC9">
      <w:pPr>
        <w:widowControl/>
        <w:shd w:val="clear" w:color="auto" w:fill="FFFFFF"/>
        <w:snapToGrid w:val="0"/>
        <w:spacing w:line="384" w:lineRule="auto"/>
        <w:rPr>
          <w:rFonts w:ascii="宋体" w:cs="Arial"/>
          <w:kern w:val="0"/>
          <w:sz w:val="24"/>
          <w:szCs w:val="24"/>
        </w:rPr>
      </w:pPr>
      <w:r>
        <w:rPr>
          <w:rFonts w:hint="eastAsia" w:ascii="宋体" w:hAnsi="宋体" w:cs="Arial"/>
          <w:kern w:val="0"/>
          <w:sz w:val="24"/>
          <w:szCs w:val="24"/>
        </w:rPr>
        <w:t>附：授权委托人身份证明。</w:t>
      </w:r>
    </w:p>
    <w:tbl>
      <w:tblPr>
        <w:tblStyle w:val="39"/>
        <w:tblW w:w="396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2B6E3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5C85F11">
            <w:pPr>
              <w:jc w:val="center"/>
              <w:rPr>
                <w:rFonts w:ascii="宋体" w:cs="Times New Roman"/>
                <w:kern w:val="0"/>
                <w:sz w:val="24"/>
                <w:szCs w:val="24"/>
              </w:rPr>
            </w:pPr>
            <w:r>
              <w:rPr>
                <w:rFonts w:hint="eastAsia" w:ascii="宋体" w:hAnsi="宋体" w:cs="Times New Roman"/>
                <w:kern w:val="0"/>
                <w:sz w:val="24"/>
                <w:szCs w:val="24"/>
              </w:rPr>
              <w:t>代理人身份证复印件（正面）</w:t>
            </w:r>
          </w:p>
        </w:tc>
      </w:tr>
    </w:tbl>
    <w:p w14:paraId="03E6BD04">
      <w:pPr>
        <w:rPr>
          <w:vanish/>
        </w:rPr>
      </w:pPr>
    </w:p>
    <w:tbl>
      <w:tblPr>
        <w:tblStyle w:val="39"/>
        <w:tblpPr w:leftFromText="180" w:rightFromText="180" w:vertAnchor="text" w:horzAnchor="margin" w:tblpXSpec="right" w:tblpY="-2446"/>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47D60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D0109BF">
            <w:pPr>
              <w:jc w:val="center"/>
              <w:rPr>
                <w:rFonts w:ascii="宋体" w:cs="Times New Roman"/>
                <w:kern w:val="0"/>
                <w:sz w:val="24"/>
                <w:szCs w:val="24"/>
              </w:rPr>
            </w:pPr>
            <w:r>
              <w:rPr>
                <w:rFonts w:hint="eastAsia" w:ascii="宋体" w:hAnsi="宋体" w:cs="Times New Roman"/>
                <w:kern w:val="0"/>
                <w:sz w:val="24"/>
                <w:szCs w:val="24"/>
              </w:rPr>
              <w:t>代理人身份证复印件（反面）</w:t>
            </w:r>
          </w:p>
        </w:tc>
      </w:tr>
    </w:tbl>
    <w:p w14:paraId="2E247708">
      <w:pPr>
        <w:widowControl/>
        <w:shd w:val="clear" w:color="auto" w:fill="FFFFFF"/>
        <w:snapToGrid w:val="0"/>
        <w:spacing w:line="384" w:lineRule="auto"/>
        <w:jc w:val="left"/>
        <w:rPr>
          <w:rFonts w:ascii="宋体" w:cs="Arial"/>
          <w:kern w:val="0"/>
          <w:sz w:val="24"/>
          <w:szCs w:val="24"/>
        </w:rPr>
      </w:pPr>
    </w:p>
    <w:p w14:paraId="7838673B">
      <w:pPr>
        <w:widowControl/>
        <w:shd w:val="clear" w:color="auto" w:fill="FFFFFF"/>
        <w:snapToGrid w:val="0"/>
        <w:spacing w:line="384" w:lineRule="auto"/>
        <w:jc w:val="left"/>
        <w:rPr>
          <w:rFonts w:ascii="宋体" w:cs="Arial"/>
          <w:kern w:val="0"/>
          <w:sz w:val="24"/>
          <w:szCs w:val="24"/>
        </w:rPr>
      </w:pPr>
    </w:p>
    <w:p w14:paraId="7E875DAE">
      <w:pPr>
        <w:widowControl/>
        <w:shd w:val="clear" w:color="auto" w:fill="FFFFFF"/>
        <w:snapToGrid w:val="0"/>
        <w:spacing w:line="384" w:lineRule="auto"/>
        <w:jc w:val="left"/>
        <w:rPr>
          <w:rFonts w:ascii="宋体" w:cs="Arial"/>
          <w:kern w:val="0"/>
          <w:sz w:val="24"/>
          <w:szCs w:val="24"/>
        </w:rPr>
      </w:pPr>
    </w:p>
    <w:p w14:paraId="37A1D205">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投标人：</w:t>
      </w:r>
      <w:r>
        <w:rPr>
          <w:rFonts w:ascii="宋体" w:hAnsi="宋体" w:cs="Arial"/>
          <w:kern w:val="0"/>
          <w:sz w:val="24"/>
          <w:szCs w:val="24"/>
          <w:u w:val="single"/>
        </w:rPr>
        <w:t xml:space="preserve">                      </w:t>
      </w:r>
      <w:r>
        <w:rPr>
          <w:rFonts w:hint="eastAsia" w:ascii="宋体" w:hAnsi="宋体" w:cs="Arial"/>
          <w:kern w:val="0"/>
          <w:sz w:val="24"/>
          <w:szCs w:val="24"/>
        </w:rPr>
        <w:t>（盖章）</w:t>
      </w:r>
    </w:p>
    <w:p w14:paraId="600E2092">
      <w:pPr>
        <w:widowControl/>
        <w:shd w:val="clear" w:color="auto" w:fill="FFFFFF"/>
        <w:snapToGrid w:val="0"/>
        <w:spacing w:line="384" w:lineRule="auto"/>
        <w:jc w:val="left"/>
        <w:rPr>
          <w:rFonts w:ascii="宋体" w:cs="Arial"/>
          <w:kern w:val="0"/>
          <w:sz w:val="24"/>
          <w:szCs w:val="24"/>
        </w:rPr>
      </w:pPr>
    </w:p>
    <w:p w14:paraId="0FB9A776">
      <w:pPr>
        <w:widowControl/>
        <w:shd w:val="clear" w:color="auto" w:fill="FFFFFF"/>
        <w:snapToGrid w:val="0"/>
        <w:spacing w:line="384" w:lineRule="auto"/>
        <w:jc w:val="left"/>
        <w:rPr>
          <w:rFonts w:ascii="宋体" w:cs="Arial"/>
          <w:kern w:val="0"/>
          <w:sz w:val="24"/>
          <w:szCs w:val="24"/>
        </w:rPr>
      </w:pPr>
      <w:r>
        <w:rPr>
          <w:rFonts w:hint="eastAsia" w:ascii="宋体" w:hAnsi="宋体" w:cs="Arial"/>
          <w:kern w:val="0"/>
          <w:sz w:val="24"/>
          <w:szCs w:val="24"/>
        </w:rPr>
        <w:t>法定代表人：</w:t>
      </w:r>
      <w:r>
        <w:rPr>
          <w:rFonts w:ascii="宋体" w:hAnsi="宋体" w:cs="Arial"/>
          <w:kern w:val="0"/>
          <w:sz w:val="24"/>
          <w:szCs w:val="24"/>
          <w:u w:val="single"/>
        </w:rPr>
        <w:t xml:space="preserve">                    </w:t>
      </w:r>
      <w:r>
        <w:rPr>
          <w:rFonts w:hint="eastAsia" w:ascii="宋体" w:hAnsi="宋体" w:cs="Arial"/>
          <w:kern w:val="0"/>
          <w:sz w:val="24"/>
          <w:szCs w:val="24"/>
        </w:rPr>
        <w:t>（盖章）</w:t>
      </w:r>
    </w:p>
    <w:p w14:paraId="4A0FBA1A">
      <w:pPr>
        <w:widowControl/>
        <w:shd w:val="clear" w:color="auto" w:fill="FFFFFF"/>
        <w:wordWrap w:val="0"/>
        <w:snapToGrid w:val="0"/>
        <w:spacing w:line="384" w:lineRule="auto"/>
        <w:ind w:firstLine="420"/>
        <w:jc w:val="right"/>
        <w:rPr>
          <w:rFonts w:ascii="宋体" w:cs="Arial"/>
          <w:kern w:val="0"/>
          <w:sz w:val="24"/>
          <w:szCs w:val="24"/>
        </w:rPr>
      </w:pPr>
      <w:r>
        <w:rPr>
          <w:rFonts w:hint="eastAsia" w:ascii="宋体" w:hAnsi="宋体" w:cs="Arial"/>
          <w:kern w:val="0"/>
          <w:sz w:val="24"/>
          <w:szCs w:val="24"/>
        </w:rPr>
        <w:t>日期：</w:t>
      </w:r>
      <w:r>
        <w:rPr>
          <w:rFonts w:ascii="宋体" w:hAnsi="宋体" w:cs="Arial"/>
          <w:kern w:val="0"/>
          <w:sz w:val="24"/>
          <w:szCs w:val="24"/>
        </w:rPr>
        <w:t xml:space="preserve">     </w:t>
      </w:r>
      <w:r>
        <w:rPr>
          <w:rFonts w:hint="eastAsia" w:ascii="宋体" w:hAnsi="宋体" w:cs="Arial"/>
          <w:kern w:val="0"/>
          <w:sz w:val="24"/>
          <w:szCs w:val="24"/>
        </w:rPr>
        <w:t>年</w:t>
      </w:r>
      <w:r>
        <w:rPr>
          <w:rFonts w:ascii="宋体" w:hAnsi="宋体" w:cs="Arial"/>
          <w:kern w:val="0"/>
          <w:sz w:val="24"/>
          <w:szCs w:val="24"/>
        </w:rPr>
        <w:t xml:space="preserve">   </w:t>
      </w:r>
      <w:r>
        <w:rPr>
          <w:rFonts w:hint="eastAsia" w:ascii="宋体" w:hAnsi="宋体" w:cs="Arial"/>
          <w:kern w:val="0"/>
          <w:sz w:val="24"/>
          <w:szCs w:val="24"/>
        </w:rPr>
        <w:t>月</w:t>
      </w:r>
      <w:r>
        <w:rPr>
          <w:rFonts w:ascii="宋体" w:hAnsi="宋体" w:cs="Arial"/>
          <w:kern w:val="0"/>
          <w:sz w:val="24"/>
          <w:szCs w:val="24"/>
        </w:rPr>
        <w:t xml:space="preserve">   </w:t>
      </w:r>
      <w:r>
        <w:rPr>
          <w:rFonts w:hint="eastAsia" w:ascii="宋体" w:hAnsi="宋体" w:cs="Arial"/>
          <w:kern w:val="0"/>
          <w:sz w:val="24"/>
          <w:szCs w:val="24"/>
        </w:rPr>
        <w:t>日</w:t>
      </w:r>
    </w:p>
    <w:p w14:paraId="086B3C3E">
      <w:pPr>
        <w:widowControl/>
        <w:shd w:val="clear" w:color="auto" w:fill="FFFFFF"/>
        <w:snapToGrid w:val="0"/>
        <w:spacing w:line="384" w:lineRule="auto"/>
        <w:jc w:val="left"/>
        <w:rPr>
          <w:rFonts w:ascii="宋体" w:cs="Arial"/>
          <w:kern w:val="0"/>
          <w:sz w:val="24"/>
          <w:szCs w:val="24"/>
        </w:rPr>
      </w:pPr>
    </w:p>
    <w:p w14:paraId="1887EE74">
      <w:pPr>
        <w:widowControl/>
        <w:shd w:val="clear" w:color="auto" w:fill="FFFFFF"/>
        <w:snapToGrid w:val="0"/>
        <w:spacing w:line="384" w:lineRule="auto"/>
        <w:jc w:val="left"/>
        <w:rPr>
          <w:rFonts w:ascii="宋体" w:cs="Arial"/>
          <w:kern w:val="0"/>
          <w:sz w:val="24"/>
          <w:szCs w:val="24"/>
        </w:rPr>
      </w:pPr>
    </w:p>
    <w:p w14:paraId="59828B4F">
      <w:pPr>
        <w:tabs>
          <w:tab w:val="center" w:pos="4832"/>
          <w:tab w:val="left" w:pos="7140"/>
        </w:tabs>
        <w:jc w:val="center"/>
        <w:outlineLvl w:val="1"/>
        <w:rPr>
          <w:rFonts w:ascii="宋体" w:hAnsi="宋体" w:cs="宋体"/>
          <w:b/>
          <w:sz w:val="24"/>
          <w:szCs w:val="24"/>
        </w:rPr>
      </w:pPr>
      <w:r>
        <w:rPr>
          <w:rFonts w:ascii="宋体" w:cs="Arial"/>
          <w:kern w:val="0"/>
          <w:sz w:val="24"/>
          <w:szCs w:val="24"/>
        </w:rPr>
        <w:br w:type="page"/>
      </w:r>
      <w:bookmarkStart w:id="128" w:name="_Toc109941771"/>
      <w:bookmarkStart w:id="129" w:name="_Toc110707971"/>
      <w:bookmarkStart w:id="130" w:name="_Toc130252621"/>
      <w:bookmarkStart w:id="131" w:name="_Toc109921164"/>
      <w:bookmarkStart w:id="132" w:name="_Toc27552"/>
      <w:bookmarkStart w:id="133" w:name="_Toc358451723"/>
      <w:r>
        <w:rPr>
          <w:rFonts w:hint="eastAsia" w:ascii="宋体" w:hAnsi="宋体" w:cs="宋体"/>
          <w:b/>
          <w:sz w:val="24"/>
          <w:szCs w:val="24"/>
          <w:lang w:val="en-US" w:eastAsia="zh-CN"/>
        </w:rPr>
        <w:t>八</w:t>
      </w:r>
      <w:r>
        <w:rPr>
          <w:rFonts w:hint="eastAsia" w:ascii="宋体" w:hAnsi="宋体" w:cs="宋体"/>
          <w:b/>
          <w:sz w:val="24"/>
          <w:szCs w:val="24"/>
        </w:rPr>
        <w:t>、</w:t>
      </w:r>
      <w:bookmarkEnd w:id="128"/>
      <w:bookmarkEnd w:id="129"/>
      <w:bookmarkEnd w:id="130"/>
      <w:bookmarkEnd w:id="131"/>
      <w:r>
        <w:rPr>
          <w:rFonts w:hint="eastAsia" w:ascii="宋体" w:hAnsi="宋体" w:eastAsia="宋体" w:cs="宋体"/>
          <w:b/>
          <w:sz w:val="24"/>
          <w:szCs w:val="24"/>
          <w:shd w:val="clear" w:color="auto" w:fill="FFFFFF" w:themeFill="background1"/>
        </w:rPr>
        <w:t>投标人基本情况</w:t>
      </w:r>
      <w:bookmarkEnd w:id="132"/>
    </w:p>
    <w:p w14:paraId="2EACE668"/>
    <w:tbl>
      <w:tblPr>
        <w:tblStyle w:val="3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730D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A3731BB">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投标人名称</w:t>
            </w:r>
          </w:p>
        </w:tc>
        <w:tc>
          <w:tcPr>
            <w:tcW w:w="7300" w:type="dxa"/>
            <w:gridSpan w:val="3"/>
            <w:vAlign w:val="center"/>
          </w:tcPr>
          <w:p w14:paraId="611BFA2A">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268A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4D44E8CE">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注册地址</w:t>
            </w:r>
          </w:p>
        </w:tc>
        <w:tc>
          <w:tcPr>
            <w:tcW w:w="3165" w:type="dxa"/>
            <w:vAlign w:val="center"/>
          </w:tcPr>
          <w:p w14:paraId="4A9ECFCA">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7B69E7E6">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邮政编码</w:t>
            </w:r>
          </w:p>
        </w:tc>
        <w:tc>
          <w:tcPr>
            <w:tcW w:w="2140" w:type="dxa"/>
            <w:vAlign w:val="center"/>
          </w:tcPr>
          <w:p w14:paraId="739AA364">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0B0B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6CDA70B">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成立时间</w:t>
            </w:r>
          </w:p>
        </w:tc>
        <w:tc>
          <w:tcPr>
            <w:tcW w:w="3165" w:type="dxa"/>
            <w:vAlign w:val="center"/>
          </w:tcPr>
          <w:p w14:paraId="60ED4653">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197161B2">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企业性质</w:t>
            </w:r>
          </w:p>
        </w:tc>
        <w:tc>
          <w:tcPr>
            <w:tcW w:w="2140" w:type="dxa"/>
            <w:vAlign w:val="center"/>
          </w:tcPr>
          <w:p w14:paraId="77C247F3">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7CC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3BDDAFA">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营业执照号</w:t>
            </w:r>
          </w:p>
        </w:tc>
        <w:tc>
          <w:tcPr>
            <w:tcW w:w="3165" w:type="dxa"/>
            <w:vAlign w:val="center"/>
          </w:tcPr>
          <w:p w14:paraId="332D2717">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65967196">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注册资金</w:t>
            </w:r>
          </w:p>
        </w:tc>
        <w:tc>
          <w:tcPr>
            <w:tcW w:w="2140" w:type="dxa"/>
            <w:vAlign w:val="center"/>
          </w:tcPr>
          <w:p w14:paraId="28C70379">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552E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613782D">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法定代表人</w:t>
            </w:r>
          </w:p>
        </w:tc>
        <w:tc>
          <w:tcPr>
            <w:tcW w:w="3165" w:type="dxa"/>
            <w:vAlign w:val="center"/>
          </w:tcPr>
          <w:p w14:paraId="4B376E48">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22F0DD2F">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电话</w:t>
            </w:r>
          </w:p>
        </w:tc>
        <w:tc>
          <w:tcPr>
            <w:tcW w:w="2140" w:type="dxa"/>
            <w:vAlign w:val="center"/>
          </w:tcPr>
          <w:p w14:paraId="774E2680">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22FE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037D220">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联系人</w:t>
            </w:r>
          </w:p>
        </w:tc>
        <w:tc>
          <w:tcPr>
            <w:tcW w:w="3165" w:type="dxa"/>
            <w:vAlign w:val="center"/>
          </w:tcPr>
          <w:p w14:paraId="422C29C7">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3C6D7CC2">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电话</w:t>
            </w:r>
          </w:p>
        </w:tc>
        <w:tc>
          <w:tcPr>
            <w:tcW w:w="2140" w:type="dxa"/>
            <w:vAlign w:val="center"/>
          </w:tcPr>
          <w:p w14:paraId="55B53BCA">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4BDC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9D091EA">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传真</w:t>
            </w:r>
          </w:p>
        </w:tc>
        <w:tc>
          <w:tcPr>
            <w:tcW w:w="3165" w:type="dxa"/>
            <w:vAlign w:val="center"/>
          </w:tcPr>
          <w:p w14:paraId="6F02450D">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1678EF09">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网址</w:t>
            </w:r>
          </w:p>
        </w:tc>
        <w:tc>
          <w:tcPr>
            <w:tcW w:w="2140" w:type="dxa"/>
            <w:vAlign w:val="center"/>
          </w:tcPr>
          <w:p w14:paraId="428E4166">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4F58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D3DA5CB">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开户银行</w:t>
            </w:r>
          </w:p>
        </w:tc>
        <w:tc>
          <w:tcPr>
            <w:tcW w:w="3165" w:type="dxa"/>
            <w:vAlign w:val="center"/>
          </w:tcPr>
          <w:p w14:paraId="18A7B162">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c>
          <w:tcPr>
            <w:tcW w:w="1995" w:type="dxa"/>
            <w:vAlign w:val="center"/>
          </w:tcPr>
          <w:p w14:paraId="328365E0">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银行帐号</w:t>
            </w:r>
          </w:p>
        </w:tc>
        <w:tc>
          <w:tcPr>
            <w:tcW w:w="2140" w:type="dxa"/>
            <w:vAlign w:val="center"/>
          </w:tcPr>
          <w:p w14:paraId="076147F5">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3589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1B05981F">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职工概况</w:t>
            </w:r>
          </w:p>
        </w:tc>
        <w:tc>
          <w:tcPr>
            <w:tcW w:w="7300" w:type="dxa"/>
            <w:gridSpan w:val="3"/>
            <w:vAlign w:val="center"/>
          </w:tcPr>
          <w:p w14:paraId="6F3A0746">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r w14:paraId="493D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BDDA012">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经营范围</w:t>
            </w:r>
          </w:p>
        </w:tc>
        <w:tc>
          <w:tcPr>
            <w:tcW w:w="7300" w:type="dxa"/>
            <w:gridSpan w:val="3"/>
            <w:vAlign w:val="center"/>
          </w:tcPr>
          <w:p w14:paraId="69189040">
            <w:pPr>
              <w:autoSpaceDE w:val="0"/>
              <w:autoSpaceDN w:val="0"/>
              <w:adjustRightInd w:val="0"/>
              <w:snapToGrid w:val="0"/>
              <w:spacing w:line="360" w:lineRule="auto"/>
              <w:jc w:val="center"/>
              <w:rPr>
                <w:rFonts w:hint="eastAsia" w:ascii="宋体" w:hAnsi="宋体" w:eastAsia="宋体" w:cs="宋体"/>
                <w:kern w:val="0"/>
                <w:sz w:val="24"/>
                <w:szCs w:val="24"/>
                <w:shd w:val="clear" w:color="auto" w:fill="FFFFFF" w:themeFill="background1"/>
              </w:rPr>
            </w:pPr>
          </w:p>
        </w:tc>
      </w:tr>
    </w:tbl>
    <w:p w14:paraId="7D4C8624">
      <w:pPr>
        <w:spacing w:line="360" w:lineRule="auto"/>
        <w:jc w:val="left"/>
        <w:rPr>
          <w:rFonts w:ascii="宋体" w:cs="Times New Roman"/>
          <w:sz w:val="24"/>
          <w:szCs w:val="24"/>
        </w:rPr>
      </w:pPr>
    </w:p>
    <w:p w14:paraId="5D3B2451">
      <w:pPr>
        <w:tabs>
          <w:tab w:val="center" w:pos="4832"/>
          <w:tab w:val="left" w:pos="7140"/>
        </w:tabs>
        <w:spacing w:line="360" w:lineRule="auto"/>
        <w:jc w:val="center"/>
        <w:outlineLvl w:val="1"/>
        <w:rPr>
          <w:rFonts w:hint="eastAsia" w:ascii="宋体" w:hAnsi="宋体" w:eastAsia="宋体" w:cs="宋体"/>
          <w:b/>
          <w:bCs/>
          <w:sz w:val="24"/>
          <w:szCs w:val="24"/>
          <w:shd w:val="clear" w:color="auto" w:fill="FFFFFF" w:themeFill="background1"/>
        </w:rPr>
      </w:pPr>
      <w:r>
        <w:rPr>
          <w:rFonts w:ascii="宋体" w:cs="Times New Roman"/>
          <w:sz w:val="24"/>
          <w:szCs w:val="24"/>
        </w:rPr>
        <w:br w:type="page"/>
      </w:r>
      <w:bookmarkStart w:id="134" w:name="_Toc147569835"/>
      <w:bookmarkStart w:id="135" w:name="_Toc113901848"/>
      <w:bookmarkStart w:id="136" w:name="_Toc18240"/>
      <w:bookmarkStart w:id="137" w:name="_Toc11862"/>
      <w:bookmarkStart w:id="138" w:name="_Toc107422184"/>
      <w:bookmarkStart w:id="139" w:name="_Toc109143671"/>
      <w:bookmarkStart w:id="140" w:name="_Toc32366"/>
      <w:bookmarkStart w:id="141" w:name="_Toc11207"/>
      <w:bookmarkStart w:id="142" w:name="_Toc111556487"/>
      <w:bookmarkStart w:id="143" w:name="_Toc110707972"/>
      <w:bookmarkStart w:id="144" w:name="_Toc130252627"/>
      <w:bookmarkStart w:id="145" w:name="_Toc109921165"/>
      <w:bookmarkStart w:id="146" w:name="_Toc109941772"/>
      <w:r>
        <w:rPr>
          <w:rFonts w:hint="eastAsia" w:ascii="宋体" w:hAnsi="宋体" w:eastAsia="宋体" w:cs="宋体"/>
          <w:b/>
          <w:sz w:val="24"/>
          <w:szCs w:val="24"/>
          <w:shd w:val="clear" w:color="auto" w:fill="FFFFFF" w:themeFill="background1"/>
          <w:lang w:val="en-US" w:eastAsia="zh-CN"/>
        </w:rPr>
        <w:t>九</w:t>
      </w:r>
      <w:r>
        <w:rPr>
          <w:rFonts w:hint="eastAsia" w:ascii="宋体" w:hAnsi="宋体" w:eastAsia="宋体" w:cs="宋体"/>
          <w:b/>
          <w:sz w:val="24"/>
          <w:szCs w:val="24"/>
          <w:shd w:val="clear" w:color="auto" w:fill="FFFFFF" w:themeFill="background1"/>
        </w:rPr>
        <w:t>、</w:t>
      </w:r>
      <w:r>
        <w:rPr>
          <w:rFonts w:hint="eastAsia" w:ascii="宋体" w:hAnsi="宋体" w:eastAsia="宋体" w:cs="宋体"/>
          <w:b/>
          <w:bCs/>
          <w:sz w:val="24"/>
          <w:szCs w:val="24"/>
          <w:shd w:val="clear" w:color="auto" w:fill="FFFFFF" w:themeFill="background1"/>
        </w:rPr>
        <w:t>投标人资格条件证明材料</w:t>
      </w:r>
      <w:bookmarkEnd w:id="134"/>
      <w:bookmarkEnd w:id="135"/>
      <w:bookmarkEnd w:id="136"/>
      <w:bookmarkEnd w:id="137"/>
    </w:p>
    <w:p w14:paraId="244FC259">
      <w:pPr>
        <w:rPr>
          <w:rFonts w:hint="eastAsia" w:ascii="宋体" w:hAnsi="宋体" w:eastAsia="宋体" w:cs="宋体"/>
          <w:shd w:val="clear" w:color="auto" w:fill="FFFFFF" w:themeFill="background1"/>
        </w:rPr>
      </w:pPr>
    </w:p>
    <w:p w14:paraId="1938DADD">
      <w:pPr>
        <w:spacing w:line="360" w:lineRule="auto"/>
        <w:ind w:firstLine="482" w:firstLineChars="200"/>
        <w:jc w:val="both"/>
        <w:outlineLvl w:val="1"/>
        <w:rPr>
          <w:rFonts w:hint="eastAsia" w:ascii="宋体" w:hAnsi="宋体" w:eastAsia="宋体" w:cs="宋体"/>
          <w:b/>
          <w:sz w:val="24"/>
          <w:szCs w:val="24"/>
          <w:shd w:val="clear" w:color="auto" w:fill="FFFFFF" w:themeFill="background1"/>
        </w:rPr>
      </w:pPr>
      <w:bookmarkStart w:id="147" w:name="_Toc133453662"/>
      <w:bookmarkStart w:id="148" w:name="_Toc113901849"/>
      <w:bookmarkStart w:id="149" w:name="_Toc11825"/>
      <w:bookmarkStart w:id="150" w:name="_Toc20683"/>
      <w:bookmarkStart w:id="151" w:name="_Toc10189"/>
      <w:bookmarkStart w:id="152" w:name="_Toc128476878"/>
      <w:r>
        <w:rPr>
          <w:rFonts w:hint="eastAsia" w:ascii="宋体" w:hAnsi="宋体" w:eastAsia="宋体" w:cs="宋体"/>
          <w:b/>
          <w:sz w:val="24"/>
          <w:szCs w:val="24"/>
          <w:shd w:val="clear" w:color="auto" w:fill="FFFFFF" w:themeFill="background1"/>
          <w:lang w:val="en-US" w:eastAsia="zh-CN"/>
        </w:rPr>
        <w:t>9</w:t>
      </w:r>
      <w:r>
        <w:rPr>
          <w:rFonts w:hint="eastAsia" w:ascii="宋体" w:hAnsi="宋体" w:eastAsia="宋体" w:cs="宋体"/>
          <w:b/>
          <w:sz w:val="24"/>
          <w:szCs w:val="24"/>
          <w:shd w:val="clear" w:color="auto" w:fill="FFFFFF" w:themeFill="background1"/>
        </w:rPr>
        <w:t>.1、</w:t>
      </w:r>
      <w:bookmarkEnd w:id="138"/>
      <w:bookmarkEnd w:id="139"/>
      <w:bookmarkEnd w:id="140"/>
      <w:bookmarkEnd w:id="141"/>
      <w:r>
        <w:rPr>
          <w:rFonts w:hint="eastAsia" w:ascii="宋体" w:hAnsi="宋体" w:eastAsia="宋体" w:cs="宋体"/>
          <w:b/>
          <w:sz w:val="24"/>
          <w:szCs w:val="24"/>
          <w:shd w:val="clear" w:color="auto" w:fill="FFFFFF" w:themeFill="background1"/>
        </w:rPr>
        <w:t>法人或者其他组织的营业执照等证明文件，自然人的身份证明</w:t>
      </w:r>
      <w:bookmarkEnd w:id="147"/>
      <w:bookmarkEnd w:id="148"/>
      <w:bookmarkEnd w:id="149"/>
      <w:bookmarkEnd w:id="150"/>
      <w:bookmarkEnd w:id="151"/>
      <w:bookmarkEnd w:id="152"/>
    </w:p>
    <w:p w14:paraId="6B968A5E">
      <w:pPr>
        <w:spacing w:line="360" w:lineRule="auto"/>
        <w:rPr>
          <w:rFonts w:hint="eastAsia" w:ascii="宋体" w:hAnsi="宋体" w:eastAsia="宋体" w:cs="宋体"/>
          <w:sz w:val="24"/>
          <w:szCs w:val="24"/>
          <w:shd w:val="clear" w:color="auto" w:fill="FFFFFF" w:themeFill="background1"/>
        </w:rPr>
      </w:pPr>
    </w:p>
    <w:p w14:paraId="1D293F58">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一、如投标人是企业（包括合伙企业)，应提供在工商部门注册的有效“企业法人营业执照”或“营业执照”;</w:t>
      </w:r>
    </w:p>
    <w:p w14:paraId="0A8DA8E2">
      <w:pPr>
        <w:spacing w:line="360" w:lineRule="auto"/>
        <w:ind w:firstLine="480" w:firstLineChars="200"/>
        <w:rPr>
          <w:rFonts w:hint="eastAsia" w:ascii="宋体" w:hAnsi="宋体" w:eastAsia="宋体" w:cs="宋体"/>
          <w:color w:val="auto"/>
          <w:sz w:val="24"/>
          <w:szCs w:val="24"/>
          <w:highlight w:val="none"/>
          <w:shd w:val="clear" w:color="auto" w:fill="FFFFFF" w:themeFill="background1"/>
        </w:rPr>
      </w:pPr>
      <w:r>
        <w:rPr>
          <w:rFonts w:hint="eastAsia" w:ascii="宋体" w:hAnsi="宋体" w:eastAsia="宋体" w:cs="宋体"/>
          <w:color w:val="auto"/>
          <w:sz w:val="24"/>
          <w:szCs w:val="24"/>
          <w:highlight w:val="none"/>
          <w:shd w:val="clear" w:color="auto" w:fill="FFFFFF" w:themeFill="background1"/>
        </w:rPr>
        <w:t>二、如投标人是事业单位，应提供有效的“事业单位法人证书”;</w:t>
      </w:r>
    </w:p>
    <w:p w14:paraId="680313D5">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三、投标人是非企业专业服务机构的，应提供执业许可证等证明文件;</w:t>
      </w:r>
    </w:p>
    <w:p w14:paraId="08F39A6B">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四、如投标人是个体工商户，应提供有效的“个体工商户营业执照”;</w:t>
      </w:r>
    </w:p>
    <w:p w14:paraId="043C1185">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五、如投标人是自然人，应提供有效的自然人身份证明。</w:t>
      </w:r>
    </w:p>
    <w:p w14:paraId="4491B7A3">
      <w:pPr>
        <w:spacing w:line="360" w:lineRule="auto"/>
        <w:rPr>
          <w:rFonts w:hint="eastAsia" w:ascii="宋体" w:hAnsi="宋体" w:eastAsia="宋体" w:cs="宋体"/>
          <w:sz w:val="24"/>
          <w:szCs w:val="24"/>
          <w:shd w:val="clear" w:color="auto" w:fill="FFFFFF" w:themeFill="background1"/>
        </w:rPr>
      </w:pPr>
    </w:p>
    <w:p w14:paraId="3270E071">
      <w:pPr>
        <w:spacing w:line="360" w:lineRule="auto"/>
        <w:rPr>
          <w:rFonts w:hint="eastAsia" w:ascii="宋体" w:hAnsi="宋体" w:eastAsia="宋体" w:cs="宋体"/>
          <w:sz w:val="24"/>
          <w:szCs w:val="24"/>
          <w:shd w:val="clear" w:color="auto" w:fill="FFFFFF" w:themeFill="background1"/>
        </w:rPr>
      </w:pPr>
    </w:p>
    <w:p w14:paraId="29223530">
      <w:pPr>
        <w:widowControl/>
        <w:spacing w:line="360" w:lineRule="auto"/>
        <w:jc w:val="left"/>
        <w:rPr>
          <w:rFonts w:hint="eastAsia"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p>
    <w:p w14:paraId="6114B10E">
      <w:pPr>
        <w:spacing w:line="360" w:lineRule="auto"/>
        <w:jc w:val="center"/>
        <w:outlineLvl w:val="1"/>
        <w:rPr>
          <w:rFonts w:hint="eastAsia" w:ascii="宋体" w:hAnsi="宋体" w:eastAsia="宋体" w:cs="宋体"/>
          <w:b/>
          <w:sz w:val="24"/>
          <w:szCs w:val="24"/>
          <w:shd w:val="clear" w:color="auto" w:fill="FFFFFF" w:themeFill="background1"/>
        </w:rPr>
      </w:pPr>
      <w:bookmarkStart w:id="153" w:name="_Toc113901850"/>
      <w:bookmarkStart w:id="154" w:name="_Toc10010"/>
      <w:bookmarkStart w:id="155" w:name="_Toc29793"/>
      <w:bookmarkStart w:id="156" w:name="_Toc128476879"/>
      <w:bookmarkStart w:id="157" w:name="_Toc133453663"/>
      <w:bookmarkStart w:id="158" w:name="_Toc8844"/>
      <w:r>
        <w:rPr>
          <w:rFonts w:hint="eastAsia" w:ascii="宋体" w:hAnsi="宋体" w:eastAsia="宋体" w:cs="宋体"/>
          <w:b/>
          <w:sz w:val="24"/>
          <w:szCs w:val="24"/>
          <w:shd w:val="clear" w:color="auto" w:fill="FFFFFF" w:themeFill="background1"/>
          <w:lang w:val="en-US" w:eastAsia="zh-CN"/>
        </w:rPr>
        <w:t>9</w:t>
      </w:r>
      <w:r>
        <w:rPr>
          <w:rFonts w:hint="eastAsia" w:ascii="宋体" w:hAnsi="宋体" w:eastAsia="宋体" w:cs="宋体"/>
          <w:b/>
          <w:sz w:val="24"/>
          <w:szCs w:val="24"/>
          <w:shd w:val="clear" w:color="auto" w:fill="FFFFFF" w:themeFill="background1"/>
        </w:rPr>
        <w:t>.2、</w:t>
      </w:r>
      <w:bookmarkEnd w:id="142"/>
      <w:r>
        <w:rPr>
          <w:rFonts w:hint="eastAsia" w:ascii="宋体" w:hAnsi="宋体" w:eastAsia="宋体" w:cs="宋体"/>
          <w:b/>
          <w:sz w:val="24"/>
          <w:szCs w:val="24"/>
          <w:shd w:val="clear" w:color="auto" w:fill="FFFFFF" w:themeFill="background1"/>
        </w:rPr>
        <w:t>财务状况报告，依法缴纳税收和社会保障资金的相关材料</w:t>
      </w:r>
      <w:bookmarkEnd w:id="153"/>
      <w:bookmarkEnd w:id="154"/>
      <w:bookmarkEnd w:id="155"/>
      <w:bookmarkEnd w:id="156"/>
      <w:bookmarkEnd w:id="157"/>
      <w:bookmarkEnd w:id="158"/>
    </w:p>
    <w:p w14:paraId="50782F81">
      <w:pPr>
        <w:pStyle w:val="7"/>
        <w:spacing w:line="360" w:lineRule="auto"/>
        <w:rPr>
          <w:rFonts w:hint="eastAsia" w:ascii="宋体" w:hAnsi="宋体" w:eastAsia="宋体" w:cs="宋体"/>
          <w:spacing w:val="10"/>
          <w:szCs w:val="24"/>
          <w:shd w:val="clear" w:color="auto" w:fill="FFFFFF" w:themeFill="background1"/>
        </w:rPr>
      </w:pPr>
      <w:bookmarkStart w:id="159" w:name="_Toc128476880"/>
      <w:bookmarkStart w:id="160" w:name="_Toc113901851"/>
      <w:bookmarkStart w:id="161" w:name="_Toc30348"/>
      <w:bookmarkStart w:id="162" w:name="_Toc111556488"/>
    </w:p>
    <w:p w14:paraId="3DEFFDA1">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一、财务状况报告（满足下述一条要求即可）：</w:t>
      </w:r>
    </w:p>
    <w:p w14:paraId="279D6459">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要求1、经审计的财务报告（</w:t>
      </w:r>
      <w:r>
        <w:rPr>
          <w:rFonts w:hint="eastAsia" w:ascii="宋体" w:hAnsi="宋体" w:cs="宋体"/>
          <w:kern w:val="2"/>
          <w:sz w:val="24"/>
          <w:szCs w:val="24"/>
          <w:shd w:val="clear" w:color="auto" w:fill="FFFFFF" w:themeFill="background1"/>
          <w:lang w:val="en-US" w:eastAsia="zh-CN" w:bidi="ar-SA"/>
        </w:rPr>
        <w:t>2023年度</w:t>
      </w:r>
      <w:r>
        <w:rPr>
          <w:rFonts w:hint="eastAsia" w:ascii="宋体" w:hAnsi="宋体" w:eastAsia="宋体" w:cs="宋体"/>
          <w:kern w:val="2"/>
          <w:sz w:val="24"/>
          <w:szCs w:val="24"/>
          <w:shd w:val="clear" w:color="auto" w:fill="FFFFFF" w:themeFill="background1"/>
          <w:lang w:val="en-US" w:eastAsia="zh-CN" w:bidi="ar-SA"/>
        </w:rPr>
        <w:t>，包括“四表-注”，即资产负债表、利润表、现金流量表、所有者权益变动表及其附注）或银行出具的资信/金证明。</w:t>
      </w:r>
    </w:p>
    <w:p w14:paraId="7D58AEDD">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要求2、财政部门认可的政府采购专业担保机构出具的有效期内的投标担保函。</w:t>
      </w:r>
    </w:p>
    <w:p w14:paraId="6E14B2F8">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要求3、</w:t>
      </w:r>
      <w:r>
        <w:rPr>
          <w:rFonts w:hint="eastAsia" w:ascii="宋体" w:hAnsi="宋体" w:cs="宋体"/>
          <w:kern w:val="2"/>
          <w:sz w:val="24"/>
          <w:szCs w:val="24"/>
          <w:shd w:val="clear" w:color="auto" w:fill="FFFFFF" w:themeFill="background1"/>
          <w:lang w:val="en-US" w:eastAsia="zh-CN" w:bidi="ar-SA"/>
        </w:rPr>
        <w:t>2024年度成立</w:t>
      </w:r>
      <w:r>
        <w:rPr>
          <w:rFonts w:hint="eastAsia" w:ascii="宋体" w:hAnsi="宋体" w:eastAsia="宋体" w:cs="宋体"/>
          <w:kern w:val="2"/>
          <w:sz w:val="24"/>
          <w:szCs w:val="24"/>
          <w:shd w:val="clear" w:color="auto" w:fill="FFFFFF" w:themeFill="background1"/>
          <w:lang w:val="en-US" w:eastAsia="zh-CN" w:bidi="ar-SA"/>
        </w:rPr>
        <w:t>的投标人无需提供。</w:t>
      </w:r>
    </w:p>
    <w:p w14:paraId="431519F3">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二、依法缴纳税收和社会保障资金的相关材料</w:t>
      </w:r>
    </w:p>
    <w:p w14:paraId="7FA6E723">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2.1、依法缴纳税收的证明材料：</w:t>
      </w:r>
    </w:p>
    <w:p w14:paraId="5060E6B1">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投标人参加政府采购活动前一段时间（投标文件递交截止之日前六个月内任一个月）内缴纳税收的完税凭证（指各种完税证、缴款书、印花税票、扣（收）税凭证以及其他完税证明）。</w:t>
      </w:r>
    </w:p>
    <w:p w14:paraId="0DBB52D6">
      <w:pPr>
        <w:pStyle w:val="7"/>
        <w:spacing w:line="360" w:lineRule="auto"/>
        <w:ind w:right="516"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2.2、依法缴纳社会保障资金的证明材料：</w:t>
      </w:r>
    </w:p>
    <w:p w14:paraId="26047B6B">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投标人参加政府采购活动前一段时间（投标文件递交截止之日前六个月内任一个月）内缴纳社会保险的凭据，其他组织和自然人也需要提供缴纳税收的凭据和缴纳社会保险的凭据。</w:t>
      </w:r>
    </w:p>
    <w:p w14:paraId="3E6263FF">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2.3、依法免税或不需要缴纳社会保障资金的投标人，应提供相应文件证明其依法免税或不需要缴纳社会保障资金。</w:t>
      </w:r>
    </w:p>
    <w:p w14:paraId="31A77BC1">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三、注：</w:t>
      </w:r>
    </w:p>
    <w:p w14:paraId="1D439FD2">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3.1、如因有关主管部门政策调整，部分证明材料有所增减，以最新政策要求为准；</w:t>
      </w:r>
    </w:p>
    <w:p w14:paraId="48AA742D">
      <w:pPr>
        <w:pStyle w:val="7"/>
        <w:spacing w:line="360" w:lineRule="auto"/>
        <w:ind w:firstLine="480" w:firstLineChars="200"/>
        <w:rPr>
          <w:rFonts w:hint="eastAsia" w:ascii="宋体" w:hAnsi="宋体" w:eastAsia="宋体" w:cs="宋体"/>
          <w:kern w:val="2"/>
          <w:sz w:val="24"/>
          <w:szCs w:val="24"/>
          <w:shd w:val="clear" w:color="auto" w:fill="FFFFFF" w:themeFill="background1"/>
          <w:lang w:val="en-US" w:eastAsia="zh-CN" w:bidi="ar-SA"/>
        </w:rPr>
      </w:pPr>
      <w:r>
        <w:rPr>
          <w:rFonts w:hint="eastAsia" w:ascii="宋体" w:hAnsi="宋体" w:eastAsia="宋体" w:cs="宋体"/>
          <w:kern w:val="2"/>
          <w:sz w:val="24"/>
          <w:szCs w:val="24"/>
          <w:shd w:val="clear" w:color="auto" w:fill="FFFFFF" w:themeFill="background1"/>
          <w:lang w:val="en-US" w:eastAsia="zh-CN" w:bidi="ar-SA"/>
        </w:rPr>
        <w:t>3.2、如投标人所在地有关主管部门反馈的证明材料与本文中要求不一致时，以当地要求为准，但须投标人提供文字说明。</w:t>
      </w:r>
    </w:p>
    <w:p w14:paraId="55ED9C49">
      <w:pPr>
        <w:pStyle w:val="7"/>
        <w:spacing w:line="360" w:lineRule="auto"/>
        <w:ind w:firstLine="482" w:firstLineChars="200"/>
        <w:rPr>
          <w:rFonts w:hint="eastAsia"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br w:type="page"/>
      </w:r>
    </w:p>
    <w:p w14:paraId="3E6F7E08">
      <w:pPr>
        <w:tabs>
          <w:tab w:val="center" w:pos="4832"/>
          <w:tab w:val="left" w:pos="7140"/>
        </w:tabs>
        <w:spacing w:line="360" w:lineRule="auto"/>
        <w:jc w:val="center"/>
        <w:outlineLvl w:val="1"/>
        <w:rPr>
          <w:rFonts w:hint="eastAsia" w:ascii="宋体" w:hAnsi="宋体" w:eastAsia="宋体" w:cs="宋体"/>
          <w:b/>
          <w:sz w:val="24"/>
          <w:szCs w:val="24"/>
          <w:shd w:val="clear" w:color="auto" w:fill="FFFFFF" w:themeFill="background1"/>
        </w:rPr>
      </w:pPr>
      <w:bookmarkStart w:id="163" w:name="_Toc14604"/>
      <w:bookmarkStart w:id="164" w:name="_Toc133453664"/>
      <w:bookmarkStart w:id="165" w:name="_Toc3260"/>
      <w:r>
        <w:rPr>
          <w:rFonts w:hint="eastAsia" w:ascii="宋体" w:hAnsi="宋体" w:eastAsia="宋体" w:cs="宋体"/>
          <w:b/>
          <w:sz w:val="24"/>
          <w:szCs w:val="24"/>
          <w:shd w:val="clear" w:color="auto" w:fill="FFFFFF" w:themeFill="background1"/>
          <w:lang w:val="en-US" w:eastAsia="zh-CN"/>
        </w:rPr>
        <w:t>9</w:t>
      </w:r>
      <w:r>
        <w:rPr>
          <w:rFonts w:hint="eastAsia" w:ascii="宋体" w:hAnsi="宋体" w:eastAsia="宋体" w:cs="宋体"/>
          <w:b/>
          <w:sz w:val="24"/>
          <w:szCs w:val="24"/>
          <w:shd w:val="clear" w:color="auto" w:fill="FFFFFF" w:themeFill="background1"/>
        </w:rPr>
        <w:t>.3、具备履行合同所必需的设备和专业技术能力的证明材料</w:t>
      </w:r>
      <w:bookmarkEnd w:id="159"/>
      <w:bookmarkEnd w:id="160"/>
      <w:bookmarkEnd w:id="161"/>
      <w:bookmarkEnd w:id="163"/>
      <w:bookmarkEnd w:id="164"/>
      <w:bookmarkEnd w:id="165"/>
    </w:p>
    <w:p w14:paraId="1E4FCD3C">
      <w:pPr>
        <w:spacing w:line="360" w:lineRule="auto"/>
        <w:rPr>
          <w:rFonts w:hint="eastAsia" w:ascii="宋体" w:hAnsi="宋体" w:eastAsia="宋体" w:cs="宋体"/>
          <w:sz w:val="24"/>
          <w:szCs w:val="24"/>
          <w:shd w:val="clear" w:color="auto" w:fill="FFFFFF" w:themeFill="background1"/>
        </w:rPr>
      </w:pPr>
    </w:p>
    <w:p w14:paraId="6AF530BF">
      <w:pPr>
        <w:spacing w:line="360" w:lineRule="auto"/>
        <w:rPr>
          <w:rFonts w:hint="eastAsia" w:ascii="宋体" w:hAnsi="宋体" w:eastAsia="宋体" w:cs="宋体"/>
          <w:sz w:val="24"/>
          <w:szCs w:val="24"/>
          <w:shd w:val="clear" w:color="auto" w:fill="FFFFFF" w:themeFill="background1"/>
        </w:rPr>
      </w:pPr>
    </w:p>
    <w:p w14:paraId="561CF5F0">
      <w:pPr>
        <w:spacing w:line="360" w:lineRule="auto"/>
        <w:jc w:val="center"/>
        <w:rPr>
          <w:rFonts w:hint="eastAsia" w:ascii="宋体" w:hAnsi="宋体" w:eastAsia="宋体" w:cs="宋体"/>
          <w:b/>
          <w:sz w:val="24"/>
          <w:szCs w:val="24"/>
          <w:shd w:val="clear" w:color="auto" w:fill="FFFFFF" w:themeFill="background1"/>
        </w:rPr>
      </w:pPr>
      <w:r>
        <w:rPr>
          <w:rFonts w:hint="eastAsia" w:ascii="宋体" w:hAnsi="宋体" w:eastAsia="宋体" w:cs="宋体"/>
          <w:b/>
          <w:sz w:val="24"/>
          <w:szCs w:val="24"/>
          <w:shd w:val="clear" w:color="auto" w:fill="FFFFFF" w:themeFill="background1"/>
        </w:rPr>
        <w:t>具有履行合同所必需的设备和专业技术能力的承诺</w:t>
      </w:r>
      <w:bookmarkEnd w:id="162"/>
      <w:r>
        <w:rPr>
          <w:rFonts w:hint="eastAsia" w:ascii="宋体" w:hAnsi="宋体" w:eastAsia="宋体" w:cs="宋体"/>
          <w:b/>
          <w:sz w:val="24"/>
          <w:szCs w:val="24"/>
          <w:shd w:val="clear" w:color="auto" w:fill="FFFFFF" w:themeFill="background1"/>
        </w:rPr>
        <w:t>函</w:t>
      </w:r>
    </w:p>
    <w:p w14:paraId="1521635C">
      <w:pPr>
        <w:adjustRightInd w:val="0"/>
        <w:snapToGrid w:val="0"/>
        <w:spacing w:line="360" w:lineRule="auto"/>
        <w:ind w:firstLine="480" w:firstLineChars="200"/>
        <w:jc w:val="center"/>
        <w:rPr>
          <w:rFonts w:hint="eastAsia" w:ascii="宋体" w:hAnsi="宋体" w:eastAsia="宋体" w:cs="宋体"/>
          <w:sz w:val="24"/>
          <w:szCs w:val="24"/>
          <w:shd w:val="clear" w:color="auto" w:fill="FFFFFF" w:themeFill="background1"/>
        </w:rPr>
      </w:pPr>
    </w:p>
    <w:p w14:paraId="65495A7F">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16CBB747">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p>
    <w:p w14:paraId="0F7A7B8E">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4D1B69B3">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（项目名称）合同所必需的设备和专业技术能力；</w:t>
      </w:r>
    </w:p>
    <w:p w14:paraId="041CD4AD">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278F16DA">
      <w:pPr>
        <w:autoSpaceDE w:val="0"/>
        <w:autoSpaceDN w:val="0"/>
        <w:adjustRightInd w:val="0"/>
        <w:spacing w:line="360" w:lineRule="auto"/>
        <w:jc w:val="left"/>
        <w:rPr>
          <w:rFonts w:hint="eastAsia" w:ascii="宋体" w:hAnsi="宋体" w:eastAsia="宋体" w:cs="宋体"/>
          <w:kern w:val="0"/>
          <w:sz w:val="24"/>
          <w:szCs w:val="24"/>
          <w:shd w:val="clear" w:color="auto" w:fill="FFFFFF" w:themeFill="background1"/>
        </w:rPr>
      </w:pPr>
    </w:p>
    <w:p w14:paraId="353E4D2D">
      <w:pPr>
        <w:autoSpaceDE w:val="0"/>
        <w:autoSpaceDN w:val="0"/>
        <w:adjustRightInd w:val="0"/>
        <w:spacing w:line="360" w:lineRule="auto"/>
        <w:jc w:val="left"/>
        <w:rPr>
          <w:rFonts w:hint="eastAsia" w:ascii="宋体" w:hAnsi="宋体" w:eastAsia="宋体" w:cs="宋体"/>
          <w:kern w:val="0"/>
          <w:sz w:val="24"/>
          <w:szCs w:val="24"/>
          <w:shd w:val="clear" w:color="auto" w:fill="FFFFFF" w:themeFill="background1"/>
        </w:rPr>
      </w:pPr>
    </w:p>
    <w:p w14:paraId="67D6CD56">
      <w:pPr>
        <w:autoSpaceDE w:val="0"/>
        <w:autoSpaceDN w:val="0"/>
        <w:adjustRightInd w:val="0"/>
        <w:spacing w:line="360" w:lineRule="auto"/>
        <w:jc w:val="left"/>
        <w:rPr>
          <w:rFonts w:hint="eastAsia" w:ascii="宋体" w:hAnsi="宋体" w:eastAsia="宋体" w:cs="宋体"/>
          <w:kern w:val="0"/>
          <w:sz w:val="24"/>
          <w:szCs w:val="24"/>
          <w:shd w:val="clear" w:color="auto" w:fill="FFFFFF" w:themeFill="background1"/>
        </w:rPr>
      </w:pPr>
    </w:p>
    <w:p w14:paraId="274AC3B4">
      <w:pPr>
        <w:autoSpaceDE w:val="0"/>
        <w:autoSpaceDN w:val="0"/>
        <w:adjustRightInd w:val="0"/>
        <w:spacing w:line="360" w:lineRule="auto"/>
        <w:jc w:val="left"/>
        <w:rPr>
          <w:rFonts w:hint="eastAsia" w:ascii="宋体" w:hAnsi="宋体" w:eastAsia="宋体" w:cs="宋体"/>
          <w:kern w:val="0"/>
          <w:sz w:val="24"/>
          <w:szCs w:val="24"/>
          <w:shd w:val="clear" w:color="auto" w:fill="FFFFFF" w:themeFill="background1"/>
        </w:rPr>
      </w:pPr>
    </w:p>
    <w:p w14:paraId="019C523A">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66BB2149">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p>
    <w:p w14:paraId="4740158E">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p>
    <w:p w14:paraId="230D5B0F">
      <w:pPr>
        <w:widowControl/>
        <w:shd w:val="clear" w:color="auto" w:fill="FFFFFF"/>
        <w:snapToGrid w:val="0"/>
        <w:spacing w:line="360" w:lineRule="auto"/>
        <w:ind w:firstLine="420"/>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453AE484">
      <w:pPr>
        <w:adjustRightInd w:val="0"/>
        <w:snapToGrid w:val="0"/>
        <w:spacing w:line="360" w:lineRule="auto"/>
        <w:rPr>
          <w:rFonts w:hint="eastAsia" w:ascii="宋体" w:hAnsi="宋体" w:eastAsia="宋体" w:cs="宋体"/>
          <w:bCs/>
          <w:sz w:val="24"/>
          <w:szCs w:val="24"/>
          <w:shd w:val="clear" w:color="auto" w:fill="FFFFFF" w:themeFill="background1"/>
        </w:rPr>
      </w:pPr>
    </w:p>
    <w:p w14:paraId="1718FAC4">
      <w:pPr>
        <w:spacing w:line="360" w:lineRule="auto"/>
        <w:rPr>
          <w:rFonts w:hint="eastAsia" w:ascii="宋体" w:hAnsi="宋体" w:eastAsia="宋体" w:cs="宋体"/>
          <w:sz w:val="24"/>
          <w:szCs w:val="24"/>
          <w:shd w:val="clear" w:color="auto" w:fill="FFFFFF" w:themeFill="background1"/>
        </w:rPr>
      </w:pPr>
    </w:p>
    <w:p w14:paraId="7951EEF6">
      <w:pPr>
        <w:spacing w:line="360" w:lineRule="auto"/>
        <w:rPr>
          <w:rFonts w:hint="eastAsia" w:ascii="宋体" w:hAnsi="宋体" w:eastAsia="宋体" w:cs="宋体"/>
          <w:sz w:val="24"/>
          <w:szCs w:val="24"/>
          <w:shd w:val="clear" w:color="auto" w:fill="FFFFFF" w:themeFill="background1"/>
        </w:rPr>
      </w:pPr>
    </w:p>
    <w:p w14:paraId="22F71C6A">
      <w:pPr>
        <w:spacing w:line="360" w:lineRule="auto"/>
        <w:rPr>
          <w:rFonts w:hint="eastAsia" w:ascii="宋体" w:hAnsi="宋体" w:eastAsia="宋体" w:cs="宋体"/>
          <w:sz w:val="24"/>
          <w:szCs w:val="24"/>
          <w:shd w:val="clear" w:color="auto" w:fill="FFFFFF" w:themeFill="background1"/>
        </w:rPr>
      </w:pPr>
    </w:p>
    <w:p w14:paraId="2313531B">
      <w:pPr>
        <w:spacing w:line="360" w:lineRule="auto"/>
        <w:rPr>
          <w:rFonts w:hint="eastAsia" w:ascii="宋体" w:hAnsi="宋体" w:eastAsia="宋体" w:cs="宋体"/>
          <w:sz w:val="24"/>
          <w:szCs w:val="24"/>
          <w:shd w:val="clear" w:color="auto" w:fill="FFFFFF" w:themeFill="background1"/>
        </w:rPr>
      </w:pPr>
    </w:p>
    <w:p w14:paraId="011C9514">
      <w:pPr>
        <w:spacing w:line="360" w:lineRule="auto"/>
        <w:rPr>
          <w:rFonts w:hint="eastAsia" w:ascii="宋体" w:hAnsi="宋体" w:eastAsia="宋体" w:cs="宋体"/>
          <w:sz w:val="24"/>
          <w:szCs w:val="24"/>
          <w:shd w:val="clear" w:color="auto" w:fill="FFFFFF" w:themeFill="background1"/>
        </w:rPr>
      </w:pPr>
    </w:p>
    <w:p w14:paraId="7865356F">
      <w:pPr>
        <w:spacing w:line="360" w:lineRule="auto"/>
        <w:rPr>
          <w:rFonts w:hint="eastAsia" w:ascii="宋体" w:hAnsi="宋体" w:eastAsia="宋体" w:cs="宋体"/>
          <w:sz w:val="24"/>
          <w:szCs w:val="24"/>
          <w:shd w:val="clear" w:color="auto" w:fill="FFFFFF" w:themeFill="background1"/>
        </w:rPr>
      </w:pPr>
    </w:p>
    <w:p w14:paraId="4F38C4EA">
      <w:pPr>
        <w:widowControl/>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5DB0C7BD">
      <w:pPr>
        <w:adjustRightInd w:val="0"/>
        <w:snapToGrid w:val="0"/>
        <w:spacing w:line="360" w:lineRule="auto"/>
        <w:jc w:val="center"/>
        <w:outlineLvl w:val="1"/>
        <w:rPr>
          <w:rFonts w:hint="eastAsia" w:ascii="宋体" w:hAnsi="宋体" w:eastAsia="宋体" w:cs="宋体"/>
          <w:b/>
          <w:sz w:val="24"/>
          <w:szCs w:val="24"/>
          <w:shd w:val="clear" w:color="auto" w:fill="FFFFFF" w:themeFill="background1"/>
        </w:rPr>
      </w:pPr>
      <w:bookmarkStart w:id="166" w:name="_Toc113901852"/>
      <w:bookmarkStart w:id="167" w:name="_Toc133453665"/>
      <w:bookmarkStart w:id="168" w:name="_Toc3670"/>
      <w:bookmarkStart w:id="169" w:name="_Toc3460"/>
      <w:bookmarkStart w:id="170" w:name="_Toc128476881"/>
      <w:bookmarkStart w:id="171" w:name="_Toc5703"/>
      <w:bookmarkStart w:id="172" w:name="_Toc111556490"/>
      <w:r>
        <w:rPr>
          <w:rFonts w:hint="eastAsia" w:ascii="宋体" w:hAnsi="宋体" w:eastAsia="宋体" w:cs="宋体"/>
          <w:b/>
          <w:sz w:val="24"/>
          <w:szCs w:val="24"/>
          <w:shd w:val="clear" w:color="auto" w:fill="FFFFFF" w:themeFill="background1"/>
          <w:lang w:val="en-US" w:eastAsia="zh-CN"/>
        </w:rPr>
        <w:t>9</w:t>
      </w:r>
      <w:r>
        <w:rPr>
          <w:rFonts w:hint="eastAsia" w:ascii="宋体" w:hAnsi="宋体" w:eastAsia="宋体" w:cs="宋体"/>
          <w:b/>
          <w:sz w:val="24"/>
          <w:szCs w:val="24"/>
          <w:shd w:val="clear" w:color="auto" w:fill="FFFFFF" w:themeFill="background1"/>
        </w:rPr>
        <w:t>.4、参加政府采购活动前3年内在经营活动中没有重大违法记录的书面声明</w:t>
      </w:r>
      <w:bookmarkEnd w:id="166"/>
      <w:bookmarkEnd w:id="167"/>
      <w:bookmarkEnd w:id="168"/>
      <w:bookmarkEnd w:id="169"/>
      <w:bookmarkEnd w:id="170"/>
      <w:bookmarkEnd w:id="171"/>
    </w:p>
    <w:bookmarkEnd w:id="172"/>
    <w:p w14:paraId="3C07B7B7">
      <w:pPr>
        <w:widowControl/>
        <w:adjustRightInd w:val="0"/>
        <w:snapToGrid w:val="0"/>
        <w:spacing w:line="360" w:lineRule="auto"/>
        <w:rPr>
          <w:rFonts w:hint="eastAsia" w:ascii="宋体" w:hAnsi="宋体" w:eastAsia="宋体" w:cs="宋体"/>
          <w:sz w:val="24"/>
          <w:szCs w:val="24"/>
          <w:shd w:val="clear" w:color="auto" w:fill="FFFFFF" w:themeFill="background1"/>
        </w:rPr>
      </w:pPr>
    </w:p>
    <w:p w14:paraId="7123F94A">
      <w:pPr>
        <w:autoSpaceDE w:val="0"/>
        <w:autoSpaceDN w:val="0"/>
        <w:adjustRightInd w:val="0"/>
        <w:spacing w:line="360" w:lineRule="auto"/>
        <w:ind w:firstLine="480" w:firstLineChars="200"/>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致：</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（采购人名称）</w:t>
      </w:r>
    </w:p>
    <w:p w14:paraId="2E894BFB">
      <w:pPr>
        <w:adjustRightInd w:val="0"/>
        <w:snapToGrid w:val="0"/>
        <w:spacing w:line="360" w:lineRule="auto"/>
        <w:ind w:firstLine="480" w:firstLineChars="200"/>
        <w:rPr>
          <w:rFonts w:hint="eastAsia" w:ascii="宋体" w:hAnsi="宋体" w:eastAsia="宋体" w:cs="宋体"/>
          <w:sz w:val="24"/>
          <w:szCs w:val="24"/>
          <w:shd w:val="clear" w:color="auto" w:fill="FFFFFF" w:themeFill="background1"/>
        </w:rPr>
      </w:pPr>
    </w:p>
    <w:p w14:paraId="427E72F0">
      <w:pPr>
        <w:adjustRightInd w:val="0"/>
        <w:snapToGrid w:val="0"/>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sz w:val="24"/>
          <w:szCs w:val="24"/>
          <w:shd w:val="clear" w:color="auto" w:fill="FFFFFF" w:themeFill="background1"/>
        </w:rPr>
        <w:t>（项目名称）</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cs="宋体"/>
          <w:sz w:val="24"/>
          <w:szCs w:val="24"/>
          <w:shd w:val="clear" w:color="auto" w:fill="FFFFFF" w:themeFill="background1"/>
        </w:rPr>
        <w:t>投标文件递交截止之日为期限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6A2D871A">
      <w:pPr>
        <w:adjustRightInd w:val="0"/>
        <w:snapToGrid w:val="0"/>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cs="宋体"/>
          <w:sz w:val="24"/>
          <w:szCs w:val="24"/>
          <w:shd w:val="clear" w:color="auto" w:fill="FFFFFF" w:themeFill="background1"/>
        </w:rPr>
        <w:t>将无条件退出本项目的投标，并承担因此引起的一切后果。我方对此声明负全部法律责任。</w:t>
      </w:r>
    </w:p>
    <w:p w14:paraId="32AA338A">
      <w:pPr>
        <w:adjustRightInd w:val="0"/>
        <w:snapToGrid w:val="0"/>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特此声明！</w:t>
      </w:r>
    </w:p>
    <w:p w14:paraId="43026663">
      <w:pPr>
        <w:adjustRightInd w:val="0"/>
        <w:snapToGrid w:val="0"/>
        <w:spacing w:line="360" w:lineRule="auto"/>
        <w:ind w:firstLine="480" w:firstLineChars="200"/>
        <w:rPr>
          <w:rFonts w:hint="eastAsia" w:ascii="宋体" w:hAnsi="宋体" w:eastAsia="宋体" w:cs="宋体"/>
          <w:sz w:val="24"/>
          <w:szCs w:val="24"/>
          <w:shd w:val="clear" w:color="auto" w:fill="FFFFFF" w:themeFill="background1"/>
        </w:rPr>
      </w:pPr>
    </w:p>
    <w:p w14:paraId="06380896">
      <w:pPr>
        <w:adjustRightInd w:val="0"/>
        <w:snapToGrid w:val="0"/>
        <w:spacing w:line="360" w:lineRule="auto"/>
        <w:ind w:firstLine="480" w:firstLineChars="200"/>
        <w:rPr>
          <w:rFonts w:hint="eastAsia" w:ascii="宋体" w:hAnsi="宋体" w:eastAsia="宋体" w:cs="宋体"/>
          <w:sz w:val="24"/>
          <w:szCs w:val="24"/>
          <w:shd w:val="clear" w:color="auto" w:fill="FFFFFF" w:themeFill="background1"/>
        </w:rPr>
      </w:pPr>
    </w:p>
    <w:p w14:paraId="0A00A649">
      <w:pPr>
        <w:adjustRightInd w:val="0"/>
        <w:snapToGrid w:val="0"/>
        <w:spacing w:line="360" w:lineRule="auto"/>
        <w:ind w:firstLine="420" w:firstLineChars="200"/>
        <w:rPr>
          <w:rFonts w:hint="eastAsia" w:ascii="宋体" w:hAnsi="宋体" w:eastAsia="宋体" w:cs="宋体"/>
          <w:szCs w:val="24"/>
          <w:shd w:val="clear" w:color="auto" w:fill="FFFFFF" w:themeFill="background1"/>
        </w:rPr>
      </w:pPr>
      <w:r>
        <w:rPr>
          <w:rFonts w:hint="eastAsia" w:ascii="宋体" w:hAnsi="宋体" w:eastAsia="宋体" w:cs="宋体"/>
          <w:szCs w:val="24"/>
          <w:shd w:val="clear" w:color="auto" w:fill="FFFFFF" w:themeFill="background1"/>
        </w:rPr>
        <w:t>备注：</w:t>
      </w:r>
    </w:p>
    <w:p w14:paraId="6FE65349">
      <w:pPr>
        <w:adjustRightInd w:val="0"/>
        <w:snapToGrid w:val="0"/>
        <w:spacing w:line="360" w:lineRule="auto"/>
        <w:ind w:firstLine="420" w:firstLineChars="200"/>
        <w:rPr>
          <w:rFonts w:hint="eastAsia" w:ascii="宋体" w:hAnsi="宋体" w:eastAsia="宋体" w:cs="宋体"/>
          <w:sz w:val="24"/>
          <w:szCs w:val="24"/>
          <w:shd w:val="clear" w:color="auto" w:fill="FFFFFF" w:themeFill="background1"/>
        </w:rPr>
      </w:pPr>
      <w:r>
        <w:rPr>
          <w:rFonts w:hint="eastAsia" w:ascii="宋体" w:hAnsi="宋体" w:eastAsia="宋体" w:cs="宋体"/>
          <w:szCs w:val="24"/>
          <w:shd w:val="clear" w:color="auto" w:fill="FFFFFF" w:themeFill="background1"/>
        </w:rPr>
        <w:t>若投标人在投标文件递交截止之日成立时间不足三年，以自成立以来的时间计取。</w:t>
      </w:r>
    </w:p>
    <w:p w14:paraId="57986166">
      <w:pPr>
        <w:adjustRightInd w:val="0"/>
        <w:snapToGrid w:val="0"/>
        <w:spacing w:line="360" w:lineRule="auto"/>
        <w:ind w:firstLine="480" w:firstLineChars="200"/>
        <w:rPr>
          <w:rFonts w:hint="eastAsia" w:ascii="宋体" w:hAnsi="宋体" w:eastAsia="宋体" w:cs="宋体"/>
          <w:kern w:val="0"/>
          <w:sz w:val="24"/>
          <w:szCs w:val="24"/>
          <w:shd w:val="clear" w:color="auto" w:fill="FFFFFF" w:themeFill="background1"/>
        </w:rPr>
      </w:pPr>
    </w:p>
    <w:p w14:paraId="11FD5A2F">
      <w:pPr>
        <w:adjustRightInd w:val="0"/>
        <w:snapToGrid w:val="0"/>
        <w:spacing w:line="360" w:lineRule="auto"/>
        <w:ind w:firstLine="3112" w:firstLineChars="1297"/>
        <w:rPr>
          <w:rFonts w:hint="eastAsia" w:ascii="宋体" w:hAnsi="宋体" w:eastAsia="宋体" w:cs="宋体"/>
          <w:sz w:val="24"/>
          <w:szCs w:val="24"/>
          <w:shd w:val="clear" w:color="auto" w:fill="FFFFFF" w:themeFill="background1"/>
        </w:rPr>
      </w:pPr>
    </w:p>
    <w:p w14:paraId="6E167203">
      <w:pPr>
        <w:widowControl/>
        <w:shd w:val="clear" w:color="auto" w:fill="FFFFFF"/>
        <w:snapToGrid w:val="0"/>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投标人：</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（盖章）</w:t>
      </w:r>
    </w:p>
    <w:p w14:paraId="7BDF9C2D">
      <w:pPr>
        <w:widowControl/>
        <w:shd w:val="clear" w:color="auto" w:fill="FFFFFF"/>
        <w:snapToGrid w:val="0"/>
        <w:spacing w:line="360" w:lineRule="auto"/>
        <w:ind w:firstLine="420"/>
        <w:jc w:val="center"/>
        <w:rPr>
          <w:rFonts w:hint="eastAsia" w:ascii="宋体" w:hAnsi="宋体" w:eastAsia="宋体" w:cs="宋体"/>
          <w:kern w:val="0"/>
          <w:sz w:val="24"/>
          <w:szCs w:val="24"/>
          <w:shd w:val="clear" w:color="auto" w:fill="FFFFFF" w:themeFill="background1"/>
        </w:rPr>
      </w:pPr>
    </w:p>
    <w:p w14:paraId="7FDF03AC">
      <w:pPr>
        <w:widowControl/>
        <w:shd w:val="clear" w:color="auto" w:fill="FFFFFF"/>
        <w:snapToGrid w:val="0"/>
        <w:spacing w:line="360" w:lineRule="auto"/>
        <w:ind w:firstLine="420"/>
        <w:jc w:val="center"/>
        <w:rPr>
          <w:rFonts w:hint="eastAsia" w:ascii="宋体" w:hAnsi="宋体" w:eastAsia="宋体" w:cs="宋体"/>
          <w:kern w:val="0"/>
          <w:sz w:val="24"/>
          <w:szCs w:val="24"/>
          <w:shd w:val="clear" w:color="auto" w:fill="FFFFFF" w:themeFill="background1"/>
        </w:rPr>
      </w:pPr>
    </w:p>
    <w:p w14:paraId="6889391E">
      <w:pPr>
        <w:widowControl/>
        <w:shd w:val="clear" w:color="auto" w:fill="FFFFFF"/>
        <w:snapToGrid w:val="0"/>
        <w:spacing w:line="360" w:lineRule="auto"/>
        <w:ind w:firstLine="420"/>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                                               日期： 年  月  日</w:t>
      </w:r>
    </w:p>
    <w:p w14:paraId="0CBF057E">
      <w:pPr>
        <w:widowControl/>
        <w:shd w:val="clear" w:color="auto" w:fill="FFFFFF"/>
        <w:snapToGrid w:val="0"/>
        <w:spacing w:line="360" w:lineRule="auto"/>
        <w:ind w:firstLine="420"/>
        <w:rPr>
          <w:rFonts w:hint="eastAsia" w:ascii="宋体" w:hAnsi="宋体" w:eastAsia="宋体" w:cs="宋体"/>
          <w:kern w:val="0"/>
          <w:sz w:val="24"/>
          <w:szCs w:val="24"/>
          <w:shd w:val="clear" w:color="auto" w:fill="FFFFFF" w:themeFill="background1"/>
        </w:rPr>
      </w:pPr>
    </w:p>
    <w:p w14:paraId="0156F34F">
      <w:pPr>
        <w:widowControl/>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br w:type="page"/>
      </w:r>
    </w:p>
    <w:p w14:paraId="5A868B57">
      <w:pPr>
        <w:adjustRightInd w:val="0"/>
        <w:snapToGrid w:val="0"/>
        <w:spacing w:line="360" w:lineRule="auto"/>
        <w:jc w:val="center"/>
        <w:outlineLvl w:val="1"/>
        <w:rPr>
          <w:rFonts w:hint="eastAsia" w:ascii="宋体" w:hAnsi="宋体" w:eastAsia="宋体" w:cs="宋体"/>
          <w:b/>
          <w:sz w:val="24"/>
          <w:szCs w:val="24"/>
          <w:shd w:val="clear" w:color="auto" w:fill="FFFFFF" w:themeFill="background1"/>
        </w:rPr>
      </w:pPr>
      <w:bookmarkStart w:id="173" w:name="_Toc133453666"/>
      <w:bookmarkStart w:id="174" w:name="_Toc15699"/>
      <w:bookmarkStart w:id="175" w:name="_Toc128476882"/>
      <w:bookmarkStart w:id="176" w:name="_Toc18231"/>
      <w:bookmarkStart w:id="177" w:name="_Toc113901853"/>
      <w:bookmarkStart w:id="178" w:name="_Toc932"/>
      <w:r>
        <w:rPr>
          <w:rFonts w:hint="eastAsia" w:ascii="宋体" w:hAnsi="宋体" w:eastAsia="宋体" w:cs="宋体"/>
          <w:b/>
          <w:sz w:val="24"/>
          <w:szCs w:val="24"/>
          <w:shd w:val="clear" w:color="auto" w:fill="FFFFFF" w:themeFill="background1"/>
          <w:lang w:val="en-US" w:eastAsia="zh-CN"/>
        </w:rPr>
        <w:t>9</w:t>
      </w:r>
      <w:r>
        <w:rPr>
          <w:rFonts w:hint="eastAsia" w:ascii="宋体" w:hAnsi="宋体" w:eastAsia="宋体" w:cs="宋体"/>
          <w:b/>
          <w:sz w:val="24"/>
          <w:szCs w:val="24"/>
          <w:shd w:val="clear" w:color="auto" w:fill="FFFFFF" w:themeFill="background1"/>
        </w:rPr>
        <w:t>.5、具备法律、行政法规规定的其他条件的证明材料</w:t>
      </w:r>
      <w:bookmarkEnd w:id="173"/>
      <w:bookmarkEnd w:id="174"/>
      <w:bookmarkEnd w:id="175"/>
      <w:bookmarkEnd w:id="176"/>
      <w:bookmarkEnd w:id="177"/>
      <w:bookmarkEnd w:id="178"/>
    </w:p>
    <w:p w14:paraId="50DDB2CF">
      <w:pPr>
        <w:widowControl/>
        <w:shd w:val="clear" w:color="auto" w:fill="FFFFFF"/>
        <w:snapToGrid w:val="0"/>
        <w:spacing w:line="276" w:lineRule="auto"/>
        <w:jc w:val="both"/>
        <w:rPr>
          <w:rFonts w:hint="eastAsia" w:ascii="宋体" w:hAnsi="宋体" w:eastAsia="宋体" w:cs="宋体"/>
          <w:b/>
          <w:bCs/>
          <w:kern w:val="0"/>
          <w:sz w:val="24"/>
          <w:szCs w:val="24"/>
          <w:shd w:val="clear" w:color="auto" w:fill="FFFFFF" w:themeFill="background1"/>
        </w:rPr>
      </w:pPr>
    </w:p>
    <w:p w14:paraId="069D3200">
      <w:pPr>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1、国家有关主管部门的行政许可（如有时）。</w:t>
      </w:r>
    </w:p>
    <w:p w14:paraId="0D365992">
      <w:pPr>
        <w:spacing w:line="360" w:lineRule="auto"/>
        <w:ind w:firstLine="480" w:firstLineChars="200"/>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2</w:t>
      </w:r>
      <w:r>
        <w:rPr>
          <w:rFonts w:hint="eastAsia" w:ascii="宋体" w:hAnsi="宋体" w:eastAsia="宋体" w:cs="宋体"/>
          <w:kern w:val="0"/>
          <w:sz w:val="24"/>
          <w:szCs w:val="24"/>
          <w:shd w:val="clear" w:color="auto" w:fill="FFFFFF" w:themeFill="background1"/>
        </w:rPr>
        <w:t>、投标人如为</w:t>
      </w:r>
      <w:r>
        <w:rPr>
          <w:rFonts w:hint="eastAsia" w:ascii="宋体" w:hAnsi="宋体" w:eastAsia="宋体" w:cs="宋体"/>
          <w:kern w:val="0"/>
          <w:sz w:val="24"/>
          <w:szCs w:val="24"/>
          <w:shd w:val="clear" w:color="auto" w:fill="FFFFFF" w:themeFill="background1"/>
          <w:lang w:val="en-US" w:eastAsia="zh-CN"/>
        </w:rPr>
        <w:t>中</w:t>
      </w:r>
      <w:r>
        <w:rPr>
          <w:rFonts w:hint="eastAsia" w:ascii="宋体" w:hAnsi="宋体" w:eastAsia="宋体" w:cs="宋体"/>
          <w:kern w:val="0"/>
          <w:sz w:val="24"/>
          <w:szCs w:val="24"/>
          <w:shd w:val="clear" w:color="auto" w:fill="FFFFFF" w:themeFill="background1"/>
        </w:rPr>
        <w:t>小微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77DA0ABA">
      <w:pPr>
        <w:widowControl/>
        <w:jc w:val="left"/>
        <w:rPr>
          <w:rStyle w:val="42"/>
          <w:rFonts w:hint="eastAsia" w:ascii="宋体" w:hAnsi="宋体" w:eastAsia="宋体" w:cs="宋体"/>
          <w:shd w:val="clear" w:color="auto" w:fill="FFFFFF" w:themeFill="background1"/>
        </w:rPr>
      </w:pPr>
    </w:p>
    <w:p w14:paraId="253EE7EA">
      <w:pPr>
        <w:widowControl/>
        <w:jc w:val="left"/>
        <w:rPr>
          <w:rStyle w:val="42"/>
          <w:rFonts w:hint="eastAsia" w:ascii="宋体" w:hAnsi="宋体" w:eastAsia="宋体" w:cs="宋体"/>
          <w:shd w:val="clear" w:color="auto" w:fill="FFFFFF" w:themeFill="background1"/>
        </w:rPr>
      </w:pPr>
    </w:p>
    <w:p w14:paraId="0B5C682E">
      <w:pPr>
        <w:widowControl/>
        <w:jc w:val="left"/>
        <w:rPr>
          <w:rStyle w:val="42"/>
          <w:rFonts w:hint="eastAsia" w:ascii="宋体" w:hAnsi="宋体" w:eastAsia="宋体" w:cs="宋体"/>
          <w:shd w:val="clear" w:color="auto" w:fill="FFFFFF" w:themeFill="background1"/>
        </w:rPr>
      </w:pPr>
    </w:p>
    <w:p w14:paraId="29D424ED">
      <w:pPr>
        <w:widowControl/>
        <w:jc w:val="left"/>
        <w:rPr>
          <w:rStyle w:val="42"/>
          <w:rFonts w:hint="eastAsia" w:ascii="宋体" w:hAnsi="宋体" w:eastAsia="宋体" w:cs="宋体"/>
          <w:shd w:val="clear" w:color="auto" w:fill="FFFFFF" w:themeFill="background1"/>
        </w:rPr>
      </w:pPr>
    </w:p>
    <w:p w14:paraId="0B21F4CA">
      <w:pPr>
        <w:widowControl/>
        <w:jc w:val="left"/>
        <w:rPr>
          <w:rStyle w:val="42"/>
          <w:rFonts w:hint="eastAsia" w:ascii="宋体" w:hAnsi="宋体" w:eastAsia="宋体" w:cs="宋体"/>
          <w:kern w:val="0"/>
          <w:sz w:val="24"/>
          <w:szCs w:val="24"/>
          <w:shd w:val="clear" w:color="auto" w:fill="FFFFFF" w:themeFill="background1"/>
        </w:rPr>
      </w:pPr>
      <w:r>
        <w:rPr>
          <w:rStyle w:val="42"/>
          <w:rFonts w:hint="eastAsia" w:ascii="宋体" w:hAnsi="宋体" w:eastAsia="宋体" w:cs="宋体"/>
          <w:shd w:val="clear" w:color="auto" w:fill="FFFFFF" w:themeFill="background1"/>
        </w:rPr>
        <w:br w:type="page"/>
      </w:r>
    </w:p>
    <w:p w14:paraId="089DCB43">
      <w:pPr>
        <w:widowControl/>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附表一、                  </w:t>
      </w:r>
    </w:p>
    <w:p w14:paraId="2DF9769E">
      <w:pPr>
        <w:spacing w:line="588" w:lineRule="exact"/>
        <w:jc w:val="center"/>
        <w:rPr>
          <w:rFonts w:hint="eastAsia" w:ascii="宋体" w:hAnsi="宋体" w:eastAsia="宋体" w:cs="宋体"/>
          <w:b/>
          <w:spacing w:val="6"/>
          <w:sz w:val="24"/>
          <w:szCs w:val="24"/>
        </w:rPr>
      </w:pPr>
      <w:r>
        <w:rPr>
          <w:rFonts w:hint="eastAsia" w:ascii="宋体" w:hAnsi="宋体" w:eastAsia="宋体" w:cs="宋体"/>
          <w:b/>
          <w:spacing w:val="6"/>
          <w:sz w:val="24"/>
          <w:szCs w:val="24"/>
        </w:rPr>
        <w:t>中小企业声明函（货物）</w:t>
      </w:r>
    </w:p>
    <w:p w14:paraId="5A12E196">
      <w:pPr>
        <w:spacing w:line="588" w:lineRule="exact"/>
        <w:jc w:val="center"/>
        <w:rPr>
          <w:rFonts w:hint="eastAsia" w:ascii="宋体" w:hAnsi="宋体" w:eastAsia="宋体" w:cs="宋体"/>
          <w:b/>
          <w:spacing w:val="6"/>
          <w:sz w:val="24"/>
          <w:szCs w:val="24"/>
        </w:rPr>
      </w:pPr>
    </w:p>
    <w:p w14:paraId="521FF950">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本公司（联合体）郑重声明，根据《政府采购促进中小企业发展管理办法》（财库﹝2020﹞46 号）的规定，本公司</w:t>
      </w:r>
      <w:r>
        <w:rPr>
          <w:rFonts w:hint="eastAsia" w:ascii="宋体" w:hAnsi="宋体" w:eastAsia="宋体" w:cs="宋体"/>
          <w:kern w:val="0"/>
          <w:sz w:val="24"/>
          <w:szCs w:val="24"/>
          <w:u w:val="single"/>
        </w:rPr>
        <w:t>（联合体）</w:t>
      </w:r>
      <w:r>
        <w:rPr>
          <w:rFonts w:hint="eastAsia" w:ascii="宋体" w:hAnsi="宋体" w:eastAsia="宋体" w:cs="宋体"/>
          <w:kern w:val="0"/>
          <w:sz w:val="24"/>
          <w:szCs w:val="24"/>
        </w:rPr>
        <w:t>参加</w:t>
      </w:r>
      <w:r>
        <w:rPr>
          <w:rFonts w:hint="eastAsia" w:ascii="宋体" w:hAnsi="宋体" w:eastAsia="宋体" w:cs="宋体"/>
          <w:kern w:val="0"/>
          <w:sz w:val="24"/>
          <w:szCs w:val="24"/>
          <w:u w:val="single"/>
        </w:rPr>
        <w:t>（单位名称）</w:t>
      </w:r>
      <w:r>
        <w:rPr>
          <w:rFonts w:hint="eastAsia" w:ascii="宋体" w:hAnsi="宋体" w:eastAsia="宋体" w:cs="宋体"/>
          <w:kern w:val="0"/>
          <w:sz w:val="24"/>
          <w:szCs w:val="24"/>
        </w:rPr>
        <w:t>的</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val="en-US" w:eastAsia="zh-CN"/>
        </w:rPr>
        <w:t>项目名称</w:t>
      </w:r>
      <w:r>
        <w:rPr>
          <w:rFonts w:hint="eastAsia" w:ascii="宋体" w:hAnsi="宋体" w:eastAsia="宋体" w:cs="宋体"/>
          <w:kern w:val="0"/>
          <w:sz w:val="24"/>
          <w:szCs w:val="24"/>
          <w:u w:val="single"/>
        </w:rPr>
        <w:t>）</w:t>
      </w:r>
      <w:r>
        <w:rPr>
          <w:rFonts w:hint="eastAsia" w:ascii="宋体" w:hAnsi="宋体" w:eastAsia="宋体" w:cs="宋体"/>
          <w:kern w:val="0"/>
          <w:sz w:val="24"/>
          <w:szCs w:val="24"/>
        </w:rPr>
        <w:t>采购活动，提供的货物全部由符合政策要求的中小企业制造。相关企业（含联合体中的中小企业、签订分包意向协议的中小企业）的具体情况如下：</w:t>
      </w:r>
    </w:p>
    <w:p w14:paraId="4FBA7E58">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1. </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146CBB84">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2. </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行业；制造商为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人，营业收入为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14:paraId="11703C34">
      <w:pPr>
        <w:spacing w:line="588" w:lineRule="exact"/>
        <w:rPr>
          <w:rFonts w:hint="eastAsia" w:ascii="宋体" w:hAnsi="宋体" w:eastAsia="宋体" w:cs="宋体"/>
          <w:kern w:val="0"/>
          <w:sz w:val="24"/>
          <w:szCs w:val="24"/>
        </w:rPr>
      </w:pPr>
      <w:r>
        <w:rPr>
          <w:rFonts w:hint="eastAsia" w:ascii="宋体" w:hAnsi="宋体" w:eastAsia="宋体" w:cs="宋体"/>
          <w:kern w:val="0"/>
          <w:sz w:val="24"/>
          <w:szCs w:val="24"/>
        </w:rPr>
        <w:t>……</w:t>
      </w:r>
    </w:p>
    <w:p w14:paraId="507A4293">
      <w:pPr>
        <w:spacing w:line="58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以上企业，不属于大企业的分支机构，不存在控股股东为大企业的情形，也不存在与大企业的负责人为同一人的情形。</w:t>
      </w:r>
    </w:p>
    <w:p w14:paraId="1685551F">
      <w:pPr>
        <w:spacing w:line="588" w:lineRule="exact"/>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本企业对上述声明内容的真实性负责。如有虚假，将依法承担相应责任。</w:t>
      </w:r>
    </w:p>
    <w:p w14:paraId="38F77691">
      <w:pPr>
        <w:spacing w:line="588" w:lineRule="exact"/>
        <w:ind w:firstLine="480" w:firstLineChars="200"/>
        <w:rPr>
          <w:rFonts w:hint="eastAsia" w:ascii="宋体" w:hAnsi="宋体" w:eastAsia="宋体" w:cs="宋体"/>
          <w:kern w:val="0"/>
          <w:sz w:val="24"/>
          <w:szCs w:val="24"/>
        </w:rPr>
      </w:pPr>
    </w:p>
    <w:p w14:paraId="216B8F45">
      <w:pPr>
        <w:spacing w:line="588" w:lineRule="exact"/>
        <w:ind w:right="480"/>
        <w:jc w:val="center"/>
        <w:rPr>
          <w:rFonts w:hint="eastAsia" w:ascii="宋体" w:hAnsi="宋体" w:eastAsia="宋体" w:cs="宋体"/>
          <w:kern w:val="0"/>
          <w:sz w:val="24"/>
          <w:szCs w:val="24"/>
        </w:rPr>
      </w:pPr>
      <w:r>
        <w:rPr>
          <w:rFonts w:hint="eastAsia" w:ascii="宋体" w:hAnsi="宋体" w:eastAsia="宋体" w:cs="宋体"/>
          <w:kern w:val="0"/>
          <w:sz w:val="24"/>
          <w:szCs w:val="24"/>
        </w:rPr>
        <w:t>企业名称（盖章）：</w:t>
      </w:r>
    </w:p>
    <w:p w14:paraId="5A460575">
      <w:pPr>
        <w:spacing w:line="588" w:lineRule="exact"/>
        <w:ind w:right="480" w:firstLine="6240" w:firstLineChars="2600"/>
        <w:rPr>
          <w:rFonts w:hint="eastAsia" w:ascii="宋体" w:hAnsi="宋体" w:eastAsia="宋体" w:cs="宋体"/>
          <w:kern w:val="0"/>
          <w:sz w:val="24"/>
          <w:szCs w:val="24"/>
        </w:rPr>
      </w:pPr>
      <w:r>
        <w:rPr>
          <w:rFonts w:hint="eastAsia" w:ascii="宋体" w:hAnsi="宋体" w:eastAsia="宋体" w:cs="宋体"/>
          <w:kern w:val="0"/>
          <w:sz w:val="24"/>
          <w:szCs w:val="24"/>
        </w:rPr>
        <w:t>日期：</w:t>
      </w:r>
    </w:p>
    <w:p w14:paraId="12A8167E">
      <w:pPr>
        <w:spacing w:line="588" w:lineRule="exact"/>
        <w:rPr>
          <w:rFonts w:hint="eastAsia" w:ascii="宋体" w:hAnsi="宋体" w:eastAsia="宋体" w:cs="宋体"/>
          <w:kern w:val="0"/>
          <w:szCs w:val="21"/>
        </w:rPr>
      </w:pPr>
      <w:r>
        <w:rPr>
          <w:rFonts w:hint="eastAsia" w:ascii="宋体" w:hAnsi="宋体" w:eastAsia="宋体" w:cs="宋体"/>
          <w:kern w:val="0"/>
          <w:szCs w:val="21"/>
        </w:rPr>
        <w:t>注：1.人员、营业收入、资产总额填报上一年度数据，无上一年度数据的新成立企业可不填报。</w:t>
      </w:r>
    </w:p>
    <w:p w14:paraId="7E56CDE4">
      <w:pPr>
        <w:rPr>
          <w:rStyle w:val="42"/>
          <w:rFonts w:hint="eastAsia" w:ascii="宋体" w:hAnsi="宋体" w:eastAsia="宋体" w:cs="宋体"/>
          <w:kern w:val="0"/>
          <w:sz w:val="24"/>
          <w:szCs w:val="24"/>
          <w:shd w:val="clear" w:color="auto" w:fill="FFFFFF" w:themeFill="background1"/>
        </w:rPr>
      </w:pPr>
      <w:r>
        <w:rPr>
          <w:rStyle w:val="42"/>
          <w:rFonts w:hint="eastAsia" w:ascii="宋体" w:hAnsi="宋体" w:eastAsia="宋体" w:cs="宋体"/>
          <w:kern w:val="0"/>
          <w:sz w:val="24"/>
          <w:szCs w:val="24"/>
          <w:shd w:val="clear" w:color="auto" w:fill="FFFFFF" w:themeFill="background1"/>
        </w:rPr>
        <w:br w:type="page"/>
      </w:r>
    </w:p>
    <w:p w14:paraId="520AB732">
      <w:pPr>
        <w:widowControl/>
        <w:jc w:val="left"/>
        <w:rPr>
          <w:rFonts w:hint="eastAsia" w:ascii="宋体" w:hAnsi="宋体" w:eastAsia="宋体" w:cs="宋体"/>
          <w:spacing w:val="6"/>
          <w:sz w:val="24"/>
          <w:szCs w:val="24"/>
          <w:shd w:val="clear" w:color="auto" w:fill="FFFFFF" w:themeFill="background1"/>
        </w:rPr>
      </w:pPr>
      <w:r>
        <w:rPr>
          <w:rStyle w:val="42"/>
          <w:rFonts w:hint="eastAsia" w:ascii="宋体" w:hAnsi="宋体" w:eastAsia="宋体" w:cs="宋体"/>
          <w:kern w:val="0"/>
          <w:sz w:val="24"/>
          <w:szCs w:val="24"/>
          <w:shd w:val="clear" w:color="auto" w:fill="FFFFFF" w:themeFill="background1"/>
        </w:rPr>
        <w:t>附表二、</w:t>
      </w:r>
    </w:p>
    <w:p w14:paraId="35592506">
      <w:pPr>
        <w:spacing w:line="360" w:lineRule="auto"/>
        <w:jc w:val="center"/>
        <w:rPr>
          <w:rFonts w:hint="eastAsia" w:ascii="宋体" w:hAnsi="宋体" w:eastAsia="宋体" w:cs="宋体"/>
          <w:b/>
          <w:spacing w:val="6"/>
          <w:sz w:val="24"/>
          <w:szCs w:val="24"/>
          <w:shd w:val="clear" w:color="auto" w:fill="FFFFFF" w:themeFill="background1"/>
        </w:rPr>
      </w:pPr>
      <w:r>
        <w:rPr>
          <w:rFonts w:hint="eastAsia" w:ascii="宋体" w:hAnsi="宋体" w:eastAsia="宋体" w:cs="宋体"/>
          <w:b/>
          <w:spacing w:val="6"/>
          <w:sz w:val="24"/>
          <w:szCs w:val="24"/>
          <w:shd w:val="clear" w:color="auto" w:fill="FFFFFF" w:themeFill="background1"/>
        </w:rPr>
        <w:t>残疾人福利性单位声明函</w:t>
      </w:r>
    </w:p>
    <w:p w14:paraId="66BBD2B1">
      <w:pPr>
        <w:spacing w:line="360" w:lineRule="auto"/>
        <w:rPr>
          <w:rFonts w:hint="eastAsia" w:ascii="宋体" w:hAnsi="宋体" w:eastAsia="宋体" w:cs="宋体"/>
          <w:b/>
          <w:spacing w:val="6"/>
          <w:sz w:val="24"/>
          <w:szCs w:val="24"/>
          <w:shd w:val="clear" w:color="auto" w:fill="FFFFFF" w:themeFill="background1"/>
        </w:rPr>
      </w:pPr>
    </w:p>
    <w:p w14:paraId="06DDC435">
      <w:pPr>
        <w:spacing w:line="360" w:lineRule="auto"/>
        <w:ind w:firstLine="504" w:firstLineChars="200"/>
        <w:rPr>
          <w:rFonts w:hint="eastAsia"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本单位郑重声明，根据《财政部 民政部 中国残疾人联合会关于促进残疾人就业政府采购政策的通知》（财库</w:t>
      </w:r>
      <w:r>
        <w:rPr>
          <w:rFonts w:hint="eastAsia" w:ascii="宋体" w:hAnsi="宋体" w:eastAsia="宋体" w:cs="宋体"/>
          <w:sz w:val="24"/>
          <w:szCs w:val="24"/>
          <w:shd w:val="clear" w:color="auto" w:fill="FFFFFF" w:themeFill="background1"/>
        </w:rPr>
        <w:t>〔2017〕 141</w:t>
      </w:r>
      <w:r>
        <w:rPr>
          <w:rFonts w:hint="eastAsia" w:ascii="宋体" w:hAnsi="宋体" w:eastAsia="宋体" w:cs="宋体"/>
          <w:spacing w:val="6"/>
          <w:sz w:val="24"/>
          <w:szCs w:val="24"/>
          <w:shd w:val="clear" w:color="auto" w:fill="FFFFFF" w:themeFill="background1"/>
        </w:rPr>
        <w:t>号）的规定，本单位为符合条件的残疾人福利性单位，且本单位参加</w:t>
      </w:r>
      <w:r>
        <w:rPr>
          <w:rFonts w:hint="eastAsia" w:ascii="宋体" w:hAnsi="宋体" w:eastAsia="宋体" w:cs="宋体"/>
          <w:spacing w:val="6"/>
          <w:sz w:val="24"/>
          <w:szCs w:val="24"/>
          <w:u w:val="single"/>
          <w:shd w:val="clear" w:color="auto" w:fill="FFFFFF" w:themeFill="background1"/>
          <w:lang w:val="en-US" w:eastAsia="zh-CN"/>
        </w:rPr>
        <w:t xml:space="preserve">      </w:t>
      </w:r>
      <w:r>
        <w:rPr>
          <w:rFonts w:hint="eastAsia" w:ascii="宋体" w:hAnsi="宋体" w:eastAsia="宋体" w:cs="宋体"/>
          <w:spacing w:val="6"/>
          <w:sz w:val="24"/>
          <w:szCs w:val="24"/>
          <w:shd w:val="clear" w:color="auto" w:fill="FFFFFF" w:themeFill="background1"/>
        </w:rPr>
        <w:t>单位的</w:t>
      </w:r>
      <w:r>
        <w:rPr>
          <w:rFonts w:hint="eastAsia" w:ascii="宋体" w:hAnsi="宋体" w:eastAsia="宋体" w:cs="宋体"/>
          <w:spacing w:val="6"/>
          <w:sz w:val="24"/>
          <w:szCs w:val="24"/>
          <w:u w:val="single"/>
          <w:shd w:val="clear" w:color="auto" w:fill="FFFFFF" w:themeFill="background1"/>
          <w:lang w:val="en-US" w:eastAsia="zh-CN"/>
        </w:rPr>
        <w:t xml:space="preserve">      </w:t>
      </w:r>
      <w:r>
        <w:rPr>
          <w:rFonts w:hint="eastAsia" w:ascii="宋体" w:hAnsi="宋体" w:eastAsia="宋体" w:cs="宋体"/>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79FC7FF3">
      <w:pPr>
        <w:spacing w:line="360" w:lineRule="auto"/>
        <w:ind w:firstLine="504" w:firstLineChars="200"/>
        <w:rPr>
          <w:rFonts w:hint="eastAsia"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本单位对上述声明的真实性负责。如有虚假，将依法承担相应责任。</w:t>
      </w:r>
    </w:p>
    <w:p w14:paraId="2EA19767">
      <w:pPr>
        <w:spacing w:line="360" w:lineRule="auto"/>
        <w:ind w:firstLine="504" w:firstLineChars="200"/>
        <w:rPr>
          <w:rFonts w:hint="eastAsia" w:ascii="宋体" w:hAnsi="宋体" w:eastAsia="宋体" w:cs="宋体"/>
          <w:spacing w:val="6"/>
          <w:sz w:val="24"/>
          <w:szCs w:val="24"/>
          <w:shd w:val="clear" w:color="auto" w:fill="FFFFFF" w:themeFill="background1"/>
        </w:rPr>
      </w:pPr>
    </w:p>
    <w:p w14:paraId="208D7765">
      <w:pPr>
        <w:spacing w:line="360" w:lineRule="auto"/>
        <w:ind w:firstLine="504" w:firstLineChars="200"/>
        <w:rPr>
          <w:rFonts w:hint="eastAsia" w:ascii="宋体" w:hAnsi="宋体" w:eastAsia="宋体" w:cs="宋体"/>
          <w:spacing w:val="6"/>
          <w:sz w:val="24"/>
          <w:szCs w:val="24"/>
          <w:shd w:val="clear" w:color="auto" w:fill="FFFFFF" w:themeFill="background1"/>
        </w:rPr>
      </w:pPr>
    </w:p>
    <w:p w14:paraId="6B8077BF">
      <w:pPr>
        <w:tabs>
          <w:tab w:val="left" w:pos="4860"/>
        </w:tabs>
        <w:spacing w:line="360" w:lineRule="auto"/>
        <w:ind w:right="1560" w:firstLine="504" w:firstLineChars="200"/>
        <w:rPr>
          <w:rFonts w:hint="eastAsia"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单位名称（盖章）：</w:t>
      </w:r>
    </w:p>
    <w:p w14:paraId="3E033E50">
      <w:pPr>
        <w:tabs>
          <w:tab w:val="left" w:pos="4860"/>
        </w:tabs>
        <w:spacing w:line="360" w:lineRule="auto"/>
        <w:ind w:right="1560" w:firstLine="504" w:firstLineChars="200"/>
        <w:jc w:val="center"/>
        <w:rPr>
          <w:rFonts w:hint="eastAsia"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 xml:space="preserve">                                         日  期：</w:t>
      </w:r>
    </w:p>
    <w:p w14:paraId="5D717AD5">
      <w:pPr>
        <w:spacing w:line="360" w:lineRule="auto"/>
        <w:rPr>
          <w:rFonts w:hint="eastAsia" w:ascii="宋体" w:hAnsi="宋体" w:eastAsia="宋体" w:cs="宋体"/>
          <w:sz w:val="24"/>
          <w:szCs w:val="24"/>
          <w:shd w:val="clear" w:color="auto" w:fill="FFFFFF" w:themeFill="background1"/>
        </w:rPr>
      </w:pPr>
    </w:p>
    <w:p w14:paraId="6F023E15">
      <w:pPr>
        <w:spacing w:line="360" w:lineRule="auto"/>
        <w:rPr>
          <w:rFonts w:hint="eastAsia" w:ascii="宋体" w:hAnsi="宋体" w:eastAsia="宋体" w:cs="宋体"/>
          <w:sz w:val="24"/>
          <w:szCs w:val="24"/>
          <w:shd w:val="clear" w:color="auto" w:fill="FFFFFF" w:themeFill="background1"/>
        </w:rPr>
      </w:pPr>
    </w:p>
    <w:p w14:paraId="1B4C1A5D">
      <w:pPr>
        <w:spacing w:line="360" w:lineRule="auto"/>
        <w:rPr>
          <w:rFonts w:hint="eastAsia" w:ascii="宋体" w:hAnsi="宋体" w:eastAsia="宋体" w:cs="宋体"/>
          <w:sz w:val="24"/>
          <w:szCs w:val="24"/>
          <w:shd w:val="clear" w:color="auto" w:fill="FFFFFF" w:themeFill="background1"/>
        </w:rPr>
      </w:pPr>
    </w:p>
    <w:p w14:paraId="69A4BCD4">
      <w:pPr>
        <w:widowControl/>
        <w:spacing w:line="360" w:lineRule="auto"/>
        <w:jc w:val="left"/>
        <w:rPr>
          <w:rStyle w:val="42"/>
          <w:rFonts w:hint="eastAsia" w:ascii="宋体" w:hAnsi="宋体" w:eastAsia="宋体" w:cs="宋体"/>
          <w:b w:val="0"/>
          <w:sz w:val="24"/>
          <w:szCs w:val="24"/>
          <w:shd w:val="clear" w:color="auto" w:fill="FFFFFF" w:themeFill="background1"/>
        </w:rPr>
      </w:pPr>
      <w:r>
        <w:rPr>
          <w:rStyle w:val="42"/>
          <w:rFonts w:hint="eastAsia" w:ascii="宋体" w:hAnsi="宋体" w:eastAsia="宋体" w:cs="宋体"/>
          <w:kern w:val="0"/>
          <w:sz w:val="24"/>
          <w:szCs w:val="24"/>
          <w:shd w:val="clear" w:color="auto" w:fill="FFFFFF" w:themeFill="background1"/>
        </w:rPr>
        <w:t>附表三、</w:t>
      </w:r>
    </w:p>
    <w:p w14:paraId="2AB031E6">
      <w:pPr>
        <w:spacing w:line="360" w:lineRule="auto"/>
        <w:jc w:val="center"/>
        <w:rPr>
          <w:rStyle w:val="42"/>
          <w:rFonts w:hint="eastAsia" w:ascii="宋体" w:hAnsi="宋体" w:eastAsia="宋体" w:cs="宋体"/>
          <w:b w:val="0"/>
          <w:kern w:val="0"/>
          <w:sz w:val="24"/>
          <w:szCs w:val="24"/>
          <w:shd w:val="clear" w:color="auto" w:fill="FFFFFF" w:themeFill="background1"/>
        </w:rPr>
      </w:pPr>
      <w:r>
        <w:rPr>
          <w:rStyle w:val="42"/>
          <w:rFonts w:hint="eastAsia" w:ascii="宋体" w:hAnsi="宋体" w:eastAsia="宋体" w:cs="宋体"/>
          <w:kern w:val="0"/>
          <w:sz w:val="24"/>
          <w:szCs w:val="24"/>
          <w:shd w:val="clear" w:color="auto" w:fill="FFFFFF" w:themeFill="background1"/>
        </w:rPr>
        <w:t>监狱企业证明文件</w:t>
      </w:r>
    </w:p>
    <w:p w14:paraId="325FD2C6">
      <w:pPr>
        <w:spacing w:line="360" w:lineRule="auto"/>
        <w:ind w:firstLine="504" w:firstLineChars="200"/>
        <w:rPr>
          <w:rFonts w:hint="eastAsia" w:ascii="宋体" w:hAnsi="宋体" w:eastAsia="宋体" w:cs="宋体"/>
          <w:spacing w:val="6"/>
          <w:sz w:val="24"/>
          <w:szCs w:val="24"/>
          <w:shd w:val="clear" w:color="auto" w:fill="FFFFFF" w:themeFill="background1"/>
        </w:rPr>
      </w:pPr>
      <w:r>
        <w:rPr>
          <w:rFonts w:hint="eastAsia" w:ascii="宋体" w:hAnsi="宋体" w:eastAsia="宋体" w:cs="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6F794BC1">
      <w:pPr>
        <w:widowControl/>
        <w:adjustRightInd w:val="0"/>
        <w:snapToGrid w:val="0"/>
        <w:spacing w:line="360" w:lineRule="auto"/>
        <w:rPr>
          <w:rFonts w:hint="eastAsia" w:ascii="宋体" w:hAnsi="宋体" w:eastAsia="宋体" w:cs="宋体"/>
          <w:sz w:val="24"/>
          <w:szCs w:val="24"/>
          <w:shd w:val="clear" w:color="auto" w:fill="FFFFFF" w:themeFill="background1"/>
        </w:rPr>
      </w:pPr>
    </w:p>
    <w:p w14:paraId="3C5D1F11">
      <w:pPr>
        <w:widowControl/>
        <w:shd w:val="clear" w:color="auto" w:fill="FFFFFF"/>
        <w:snapToGrid w:val="0"/>
        <w:spacing w:line="360" w:lineRule="auto"/>
        <w:ind w:firstLine="420"/>
        <w:rPr>
          <w:rFonts w:hint="eastAsia" w:ascii="宋体" w:hAnsi="宋体" w:eastAsia="宋体" w:cs="宋体"/>
          <w:kern w:val="0"/>
          <w:sz w:val="24"/>
          <w:szCs w:val="24"/>
          <w:shd w:val="clear" w:color="auto" w:fill="FFFFFF" w:themeFill="background1"/>
        </w:rPr>
      </w:pPr>
    </w:p>
    <w:p w14:paraId="7D7FADEA">
      <w:pPr>
        <w:widowControl/>
        <w:spacing w:line="360" w:lineRule="auto"/>
        <w:jc w:val="left"/>
        <w:rPr>
          <w:rFonts w:hint="eastAsia" w:ascii="宋体" w:hAnsi="宋体" w:eastAsia="宋体" w:cs="宋体"/>
          <w:sz w:val="24"/>
          <w:szCs w:val="24"/>
          <w:shd w:val="clear" w:color="auto" w:fill="FFFFFF" w:themeFill="background1"/>
        </w:rPr>
      </w:pPr>
    </w:p>
    <w:p w14:paraId="3B365FBA">
      <w:pPr>
        <w:rPr>
          <w:rFonts w:hint="eastAsia" w:ascii="宋体" w:hAnsi="宋体" w:cs="宋体"/>
          <w:b/>
          <w:sz w:val="24"/>
          <w:szCs w:val="24"/>
        </w:rPr>
      </w:pPr>
      <w:r>
        <w:rPr>
          <w:rFonts w:hint="eastAsia" w:ascii="宋体" w:hAnsi="宋体" w:cs="宋体"/>
          <w:b/>
          <w:sz w:val="24"/>
          <w:szCs w:val="24"/>
        </w:rPr>
        <w:br w:type="page"/>
      </w:r>
    </w:p>
    <w:bookmarkEnd w:id="133"/>
    <w:bookmarkEnd w:id="143"/>
    <w:bookmarkEnd w:id="144"/>
    <w:bookmarkEnd w:id="145"/>
    <w:bookmarkEnd w:id="146"/>
    <w:p w14:paraId="67B8F796">
      <w:pPr>
        <w:tabs>
          <w:tab w:val="center" w:pos="4832"/>
          <w:tab w:val="left" w:pos="7140"/>
        </w:tabs>
        <w:spacing w:line="360" w:lineRule="auto"/>
        <w:jc w:val="center"/>
        <w:outlineLvl w:val="1"/>
        <w:rPr>
          <w:rFonts w:hint="eastAsia" w:ascii="宋体" w:hAnsi="宋体" w:eastAsia="宋体" w:cs="宋体"/>
          <w:b/>
          <w:bCs/>
          <w:sz w:val="24"/>
          <w:szCs w:val="24"/>
          <w:shd w:val="clear" w:color="auto" w:fill="FFFFFF" w:themeFill="background1"/>
        </w:rPr>
      </w:pPr>
      <w:bookmarkStart w:id="179" w:name="_Toc19068"/>
      <w:bookmarkStart w:id="180" w:name="_Toc21598"/>
      <w:r>
        <w:rPr>
          <w:rFonts w:hint="eastAsia" w:ascii="宋体" w:hAnsi="宋体" w:eastAsia="宋体" w:cs="宋体"/>
          <w:b/>
          <w:sz w:val="24"/>
          <w:szCs w:val="24"/>
          <w:shd w:val="clear" w:color="auto" w:fill="FFFFFF" w:themeFill="background1"/>
          <w:lang w:val="en-US" w:eastAsia="zh-CN"/>
        </w:rPr>
        <w:t>十</w:t>
      </w:r>
      <w:r>
        <w:rPr>
          <w:rFonts w:hint="eastAsia" w:ascii="宋体" w:hAnsi="宋体" w:eastAsia="宋体" w:cs="宋体"/>
          <w:b/>
          <w:sz w:val="24"/>
          <w:szCs w:val="24"/>
          <w:shd w:val="clear" w:color="auto" w:fill="FFFFFF" w:themeFill="background1"/>
        </w:rPr>
        <w:t>、</w:t>
      </w:r>
      <w:r>
        <w:rPr>
          <w:rFonts w:hint="eastAsia" w:ascii="宋体" w:hAnsi="宋体" w:eastAsia="宋体" w:cs="宋体"/>
          <w:b/>
          <w:bCs/>
          <w:sz w:val="24"/>
          <w:szCs w:val="24"/>
          <w:shd w:val="clear" w:color="auto" w:fill="FFFFFF" w:themeFill="background1"/>
        </w:rPr>
        <w:t>投标人近年类似项目业绩表</w:t>
      </w:r>
      <w:bookmarkEnd w:id="179"/>
      <w:bookmarkEnd w:id="180"/>
    </w:p>
    <w:p w14:paraId="2C531A70">
      <w:pPr>
        <w:spacing w:line="360" w:lineRule="auto"/>
        <w:jc w:val="left"/>
        <w:rPr>
          <w:rFonts w:hint="eastAsia" w:ascii="宋体" w:hAnsi="宋体" w:eastAsia="宋体" w:cs="宋体"/>
          <w:sz w:val="24"/>
          <w:szCs w:val="24"/>
          <w:shd w:val="clear" w:color="auto" w:fill="FFFFFF" w:themeFill="background1"/>
        </w:rPr>
      </w:pPr>
    </w:p>
    <w:tbl>
      <w:tblPr>
        <w:tblStyle w:val="40"/>
        <w:tblW w:w="9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9"/>
        <w:gridCol w:w="1546"/>
        <w:gridCol w:w="1237"/>
        <w:gridCol w:w="1826"/>
        <w:gridCol w:w="1265"/>
        <w:gridCol w:w="1546"/>
        <w:gridCol w:w="931"/>
      </w:tblGrid>
      <w:tr w14:paraId="49B07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66C16EF6">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序号</w:t>
            </w:r>
          </w:p>
        </w:tc>
        <w:tc>
          <w:tcPr>
            <w:tcW w:w="1546" w:type="dxa"/>
            <w:tcBorders>
              <w:top w:val="single" w:color="000000" w:sz="4" w:space="0"/>
              <w:left w:val="single" w:color="000000" w:sz="4" w:space="0"/>
              <w:bottom w:val="single" w:color="000000" w:sz="4" w:space="0"/>
              <w:right w:val="single" w:color="000000" w:sz="4" w:space="0"/>
            </w:tcBorders>
            <w:vAlign w:val="center"/>
          </w:tcPr>
          <w:p w14:paraId="6DDD13FA">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项目名称</w:t>
            </w:r>
          </w:p>
        </w:tc>
        <w:tc>
          <w:tcPr>
            <w:tcW w:w="1237" w:type="dxa"/>
            <w:tcBorders>
              <w:top w:val="single" w:color="000000" w:sz="4" w:space="0"/>
              <w:left w:val="single" w:color="000000" w:sz="4" w:space="0"/>
              <w:bottom w:val="single" w:color="000000" w:sz="4" w:space="0"/>
              <w:right w:val="single" w:color="000000" w:sz="4" w:space="0"/>
            </w:tcBorders>
            <w:vAlign w:val="center"/>
          </w:tcPr>
          <w:p w14:paraId="6EDEA5C8">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采购人</w:t>
            </w:r>
          </w:p>
        </w:tc>
        <w:tc>
          <w:tcPr>
            <w:tcW w:w="1826" w:type="dxa"/>
            <w:tcBorders>
              <w:top w:val="single" w:color="000000" w:sz="4" w:space="0"/>
              <w:left w:val="single" w:color="000000" w:sz="4" w:space="0"/>
              <w:bottom w:val="single" w:color="000000" w:sz="4" w:space="0"/>
              <w:right w:val="single" w:color="000000" w:sz="4" w:space="0"/>
            </w:tcBorders>
            <w:vAlign w:val="center"/>
          </w:tcPr>
          <w:p w14:paraId="7FEE0D66">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采购人联系方式</w:t>
            </w:r>
          </w:p>
        </w:tc>
        <w:tc>
          <w:tcPr>
            <w:tcW w:w="1265" w:type="dxa"/>
            <w:tcBorders>
              <w:top w:val="single" w:color="000000" w:sz="4" w:space="0"/>
              <w:left w:val="single" w:color="000000" w:sz="4" w:space="0"/>
              <w:bottom w:val="single" w:color="000000" w:sz="4" w:space="0"/>
              <w:right w:val="single" w:color="000000" w:sz="4" w:space="0"/>
            </w:tcBorders>
            <w:vAlign w:val="center"/>
          </w:tcPr>
          <w:p w14:paraId="491033F8">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合同金额</w:t>
            </w:r>
          </w:p>
        </w:tc>
        <w:tc>
          <w:tcPr>
            <w:tcW w:w="1546" w:type="dxa"/>
            <w:tcBorders>
              <w:top w:val="single" w:color="000000" w:sz="4" w:space="0"/>
              <w:left w:val="single" w:color="000000" w:sz="4" w:space="0"/>
              <w:bottom w:val="single" w:color="000000" w:sz="4" w:space="0"/>
              <w:right w:val="single" w:color="000000" w:sz="4" w:space="0"/>
            </w:tcBorders>
            <w:vAlign w:val="center"/>
          </w:tcPr>
          <w:p w14:paraId="047C16B2">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合同日期</w:t>
            </w:r>
          </w:p>
        </w:tc>
        <w:tc>
          <w:tcPr>
            <w:tcW w:w="931" w:type="dxa"/>
            <w:tcBorders>
              <w:top w:val="single" w:color="000000" w:sz="4" w:space="0"/>
              <w:left w:val="single" w:color="000000" w:sz="4" w:space="0"/>
              <w:bottom w:val="single" w:color="000000" w:sz="4" w:space="0"/>
              <w:right w:val="single" w:color="000000" w:sz="4" w:space="0"/>
            </w:tcBorders>
            <w:vAlign w:val="center"/>
          </w:tcPr>
          <w:p w14:paraId="52050D01">
            <w:pPr>
              <w:jc w:val="center"/>
              <w:rPr>
                <w:rFonts w:hint="eastAsia" w:ascii="宋体" w:hAnsi="宋体" w:eastAsia="宋体" w:cs="宋体"/>
                <w:kern w:val="0"/>
                <w:szCs w:val="21"/>
                <w:shd w:val="clear" w:color="auto" w:fill="FFFFFF" w:themeFill="background1"/>
              </w:rPr>
            </w:pPr>
            <w:r>
              <w:rPr>
                <w:rFonts w:hint="eastAsia" w:ascii="宋体" w:hAnsi="宋体" w:eastAsia="宋体" w:cs="宋体"/>
                <w:kern w:val="0"/>
                <w:szCs w:val="21"/>
                <w:shd w:val="clear" w:color="auto" w:fill="FFFFFF" w:themeFill="background1"/>
              </w:rPr>
              <w:t>备注</w:t>
            </w:r>
          </w:p>
        </w:tc>
      </w:tr>
      <w:tr w14:paraId="5D8F4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32E40A96">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DF12745">
            <w:pPr>
              <w:jc w:val="center"/>
              <w:rPr>
                <w:rFonts w:hint="eastAsia" w:ascii="宋体" w:hAnsi="宋体" w:eastAsia="宋体" w:cs="宋体"/>
                <w:kern w:val="0"/>
                <w:szCs w:val="21"/>
                <w:shd w:val="clear" w:color="auto" w:fill="FFFFFF" w:themeFill="background1"/>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5118E4C8">
            <w:pPr>
              <w:jc w:val="center"/>
              <w:rPr>
                <w:rFonts w:hint="eastAsia" w:ascii="宋体" w:hAnsi="宋体" w:eastAsia="宋体" w:cs="宋体"/>
                <w:kern w:val="0"/>
                <w:szCs w:val="21"/>
                <w:shd w:val="clear" w:color="auto" w:fill="FFFFFF" w:themeFill="background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0C472386">
            <w:pPr>
              <w:jc w:val="center"/>
              <w:rPr>
                <w:rFonts w:hint="eastAsia" w:ascii="宋体" w:hAnsi="宋体" w:eastAsia="宋体" w:cs="宋体"/>
                <w:kern w:val="0"/>
                <w:szCs w:val="21"/>
                <w:shd w:val="clear" w:color="auto" w:fill="FFFFFF" w:themeFill="background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2E22AC70">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47FD8D0">
            <w:pPr>
              <w:jc w:val="center"/>
              <w:rPr>
                <w:rFonts w:hint="eastAsia" w:ascii="宋体" w:hAnsi="宋体" w:eastAsia="宋体" w:cs="宋体"/>
                <w:kern w:val="0"/>
                <w:szCs w:val="21"/>
                <w:shd w:val="clear" w:color="auto" w:fill="FFFFFF" w:themeFill="background1"/>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7BC909DF">
            <w:pPr>
              <w:jc w:val="center"/>
              <w:rPr>
                <w:rFonts w:hint="eastAsia" w:ascii="宋体" w:hAnsi="宋体" w:eastAsia="宋体" w:cs="宋体"/>
                <w:kern w:val="0"/>
                <w:szCs w:val="21"/>
                <w:shd w:val="clear" w:color="auto" w:fill="FFFFFF" w:themeFill="background1"/>
              </w:rPr>
            </w:pPr>
          </w:p>
        </w:tc>
      </w:tr>
      <w:tr w14:paraId="0888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5046CF4F">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752B36E2">
            <w:pPr>
              <w:jc w:val="center"/>
              <w:rPr>
                <w:rFonts w:hint="eastAsia" w:ascii="宋体" w:hAnsi="宋体" w:eastAsia="宋体" w:cs="宋体"/>
                <w:kern w:val="0"/>
                <w:szCs w:val="21"/>
                <w:shd w:val="clear" w:color="auto" w:fill="FFFFFF" w:themeFill="background1"/>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5D9A32F9">
            <w:pPr>
              <w:jc w:val="center"/>
              <w:rPr>
                <w:rFonts w:hint="eastAsia" w:ascii="宋体" w:hAnsi="宋体" w:eastAsia="宋体" w:cs="宋体"/>
                <w:kern w:val="0"/>
                <w:szCs w:val="21"/>
                <w:shd w:val="clear" w:color="auto" w:fill="FFFFFF" w:themeFill="background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5C0997E4">
            <w:pPr>
              <w:jc w:val="center"/>
              <w:rPr>
                <w:rFonts w:hint="eastAsia" w:ascii="宋体" w:hAnsi="宋体" w:eastAsia="宋体" w:cs="宋体"/>
                <w:kern w:val="0"/>
                <w:szCs w:val="21"/>
                <w:shd w:val="clear" w:color="auto" w:fill="FFFFFF" w:themeFill="background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6602C47">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0477281F">
            <w:pPr>
              <w:jc w:val="center"/>
              <w:rPr>
                <w:rFonts w:hint="eastAsia" w:ascii="宋体" w:hAnsi="宋体" w:eastAsia="宋体" w:cs="宋体"/>
                <w:kern w:val="0"/>
                <w:szCs w:val="21"/>
                <w:shd w:val="clear" w:color="auto" w:fill="FFFFFF" w:themeFill="background1"/>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3B95E016">
            <w:pPr>
              <w:jc w:val="center"/>
              <w:rPr>
                <w:rFonts w:hint="eastAsia" w:ascii="宋体" w:hAnsi="宋体" w:eastAsia="宋体" w:cs="宋体"/>
                <w:kern w:val="0"/>
                <w:szCs w:val="21"/>
                <w:shd w:val="clear" w:color="auto" w:fill="FFFFFF" w:themeFill="background1"/>
              </w:rPr>
            </w:pPr>
          </w:p>
        </w:tc>
      </w:tr>
      <w:tr w14:paraId="2C01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475CF10B">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7A3C9CB4">
            <w:pPr>
              <w:jc w:val="center"/>
              <w:rPr>
                <w:rFonts w:hint="eastAsia" w:ascii="宋体" w:hAnsi="宋体" w:eastAsia="宋体" w:cs="宋体"/>
                <w:kern w:val="0"/>
                <w:szCs w:val="21"/>
                <w:shd w:val="clear" w:color="auto" w:fill="FFFFFF" w:themeFill="background1"/>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458DF01C">
            <w:pPr>
              <w:jc w:val="center"/>
              <w:rPr>
                <w:rFonts w:hint="eastAsia" w:ascii="宋体" w:hAnsi="宋体" w:eastAsia="宋体" w:cs="宋体"/>
                <w:kern w:val="0"/>
                <w:szCs w:val="21"/>
                <w:shd w:val="clear" w:color="auto" w:fill="FFFFFF" w:themeFill="background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78E6DA09">
            <w:pPr>
              <w:jc w:val="center"/>
              <w:rPr>
                <w:rFonts w:hint="eastAsia" w:ascii="宋体" w:hAnsi="宋体" w:eastAsia="宋体" w:cs="宋体"/>
                <w:kern w:val="0"/>
                <w:szCs w:val="21"/>
                <w:shd w:val="clear" w:color="auto" w:fill="FFFFFF" w:themeFill="background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1F62F213">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07520C47">
            <w:pPr>
              <w:jc w:val="center"/>
              <w:rPr>
                <w:rFonts w:hint="eastAsia" w:ascii="宋体" w:hAnsi="宋体" w:eastAsia="宋体" w:cs="宋体"/>
                <w:kern w:val="0"/>
                <w:szCs w:val="21"/>
                <w:shd w:val="clear" w:color="auto" w:fill="FFFFFF" w:themeFill="background1"/>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0927DDFE">
            <w:pPr>
              <w:jc w:val="center"/>
              <w:rPr>
                <w:rFonts w:hint="eastAsia" w:ascii="宋体" w:hAnsi="宋体" w:eastAsia="宋体" w:cs="宋体"/>
                <w:kern w:val="0"/>
                <w:szCs w:val="21"/>
                <w:shd w:val="clear" w:color="auto" w:fill="FFFFFF" w:themeFill="background1"/>
              </w:rPr>
            </w:pPr>
          </w:p>
        </w:tc>
      </w:tr>
      <w:tr w14:paraId="13FD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7BEBA224">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79CE1471">
            <w:pPr>
              <w:jc w:val="center"/>
              <w:rPr>
                <w:rFonts w:hint="eastAsia" w:ascii="宋体" w:hAnsi="宋体" w:eastAsia="宋体" w:cs="宋体"/>
                <w:kern w:val="0"/>
                <w:szCs w:val="21"/>
                <w:shd w:val="clear" w:color="auto" w:fill="FFFFFF" w:themeFill="background1"/>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4FA18D36">
            <w:pPr>
              <w:jc w:val="center"/>
              <w:rPr>
                <w:rFonts w:hint="eastAsia" w:ascii="宋体" w:hAnsi="宋体" w:eastAsia="宋体" w:cs="宋体"/>
                <w:kern w:val="0"/>
                <w:szCs w:val="21"/>
                <w:shd w:val="clear" w:color="auto" w:fill="FFFFFF" w:themeFill="background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641F9DE2">
            <w:pPr>
              <w:jc w:val="center"/>
              <w:rPr>
                <w:rFonts w:hint="eastAsia" w:ascii="宋体" w:hAnsi="宋体" w:eastAsia="宋体" w:cs="宋体"/>
                <w:kern w:val="0"/>
                <w:szCs w:val="21"/>
                <w:shd w:val="clear" w:color="auto" w:fill="FFFFFF" w:themeFill="background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4724649B">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43A0E36E">
            <w:pPr>
              <w:jc w:val="center"/>
              <w:rPr>
                <w:rFonts w:hint="eastAsia" w:ascii="宋体" w:hAnsi="宋体" w:eastAsia="宋体" w:cs="宋体"/>
                <w:kern w:val="0"/>
                <w:szCs w:val="21"/>
                <w:shd w:val="clear" w:color="auto" w:fill="FFFFFF" w:themeFill="background1"/>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59CBD10D">
            <w:pPr>
              <w:jc w:val="center"/>
              <w:rPr>
                <w:rFonts w:hint="eastAsia" w:ascii="宋体" w:hAnsi="宋体" w:eastAsia="宋体" w:cs="宋体"/>
                <w:kern w:val="0"/>
                <w:szCs w:val="21"/>
                <w:shd w:val="clear" w:color="auto" w:fill="FFFFFF" w:themeFill="background1"/>
              </w:rPr>
            </w:pPr>
          </w:p>
        </w:tc>
      </w:tr>
      <w:tr w14:paraId="7AD96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929" w:type="dxa"/>
            <w:tcBorders>
              <w:top w:val="single" w:color="000000" w:sz="4" w:space="0"/>
              <w:left w:val="single" w:color="000000" w:sz="4" w:space="0"/>
              <w:bottom w:val="single" w:color="000000" w:sz="4" w:space="0"/>
              <w:right w:val="single" w:color="000000" w:sz="4" w:space="0"/>
            </w:tcBorders>
            <w:vAlign w:val="center"/>
          </w:tcPr>
          <w:p w14:paraId="181C79FD">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330F96AE">
            <w:pPr>
              <w:jc w:val="center"/>
              <w:rPr>
                <w:rFonts w:hint="eastAsia" w:ascii="宋体" w:hAnsi="宋体" w:eastAsia="宋体" w:cs="宋体"/>
                <w:kern w:val="0"/>
                <w:szCs w:val="21"/>
                <w:shd w:val="clear" w:color="auto" w:fill="FFFFFF" w:themeFill="background1"/>
              </w:rPr>
            </w:pPr>
          </w:p>
        </w:tc>
        <w:tc>
          <w:tcPr>
            <w:tcW w:w="1237" w:type="dxa"/>
            <w:tcBorders>
              <w:top w:val="single" w:color="000000" w:sz="4" w:space="0"/>
              <w:left w:val="single" w:color="000000" w:sz="4" w:space="0"/>
              <w:bottom w:val="single" w:color="000000" w:sz="4" w:space="0"/>
              <w:right w:val="single" w:color="000000" w:sz="4" w:space="0"/>
            </w:tcBorders>
            <w:vAlign w:val="center"/>
          </w:tcPr>
          <w:p w14:paraId="140727B2">
            <w:pPr>
              <w:jc w:val="center"/>
              <w:rPr>
                <w:rFonts w:hint="eastAsia" w:ascii="宋体" w:hAnsi="宋体" w:eastAsia="宋体" w:cs="宋体"/>
                <w:kern w:val="0"/>
                <w:szCs w:val="21"/>
                <w:shd w:val="clear" w:color="auto" w:fill="FFFFFF" w:themeFill="background1"/>
              </w:rPr>
            </w:pPr>
          </w:p>
        </w:tc>
        <w:tc>
          <w:tcPr>
            <w:tcW w:w="1826" w:type="dxa"/>
            <w:tcBorders>
              <w:top w:val="single" w:color="000000" w:sz="4" w:space="0"/>
              <w:left w:val="single" w:color="000000" w:sz="4" w:space="0"/>
              <w:bottom w:val="single" w:color="000000" w:sz="4" w:space="0"/>
              <w:right w:val="single" w:color="000000" w:sz="4" w:space="0"/>
            </w:tcBorders>
            <w:vAlign w:val="center"/>
          </w:tcPr>
          <w:p w14:paraId="634C631F">
            <w:pPr>
              <w:jc w:val="center"/>
              <w:rPr>
                <w:rFonts w:hint="eastAsia" w:ascii="宋体" w:hAnsi="宋体" w:eastAsia="宋体" w:cs="宋体"/>
                <w:kern w:val="0"/>
                <w:szCs w:val="21"/>
                <w:shd w:val="clear" w:color="auto" w:fill="FFFFFF" w:themeFill="background1"/>
              </w:rPr>
            </w:pPr>
          </w:p>
        </w:tc>
        <w:tc>
          <w:tcPr>
            <w:tcW w:w="1265" w:type="dxa"/>
            <w:tcBorders>
              <w:top w:val="single" w:color="000000" w:sz="4" w:space="0"/>
              <w:left w:val="single" w:color="000000" w:sz="4" w:space="0"/>
              <w:bottom w:val="single" w:color="000000" w:sz="4" w:space="0"/>
              <w:right w:val="single" w:color="000000" w:sz="4" w:space="0"/>
            </w:tcBorders>
            <w:vAlign w:val="center"/>
          </w:tcPr>
          <w:p w14:paraId="507D8A80">
            <w:pPr>
              <w:jc w:val="center"/>
              <w:rPr>
                <w:rFonts w:hint="eastAsia" w:ascii="宋体" w:hAnsi="宋体" w:eastAsia="宋体" w:cs="宋体"/>
                <w:kern w:val="0"/>
                <w:szCs w:val="21"/>
                <w:shd w:val="clear" w:color="auto" w:fill="FFFFFF" w:themeFill="background1"/>
              </w:rPr>
            </w:pPr>
          </w:p>
        </w:tc>
        <w:tc>
          <w:tcPr>
            <w:tcW w:w="1546" w:type="dxa"/>
            <w:tcBorders>
              <w:top w:val="single" w:color="000000" w:sz="4" w:space="0"/>
              <w:left w:val="single" w:color="000000" w:sz="4" w:space="0"/>
              <w:bottom w:val="single" w:color="000000" w:sz="4" w:space="0"/>
              <w:right w:val="single" w:color="000000" w:sz="4" w:space="0"/>
            </w:tcBorders>
            <w:vAlign w:val="center"/>
          </w:tcPr>
          <w:p w14:paraId="287A5E02">
            <w:pPr>
              <w:jc w:val="center"/>
              <w:rPr>
                <w:rFonts w:hint="eastAsia" w:ascii="宋体" w:hAnsi="宋体" w:eastAsia="宋体" w:cs="宋体"/>
                <w:kern w:val="0"/>
                <w:szCs w:val="21"/>
                <w:shd w:val="clear" w:color="auto" w:fill="FFFFFF" w:themeFill="background1"/>
              </w:rPr>
            </w:pPr>
          </w:p>
        </w:tc>
        <w:tc>
          <w:tcPr>
            <w:tcW w:w="931" w:type="dxa"/>
            <w:tcBorders>
              <w:top w:val="single" w:color="000000" w:sz="4" w:space="0"/>
              <w:left w:val="single" w:color="000000" w:sz="4" w:space="0"/>
              <w:bottom w:val="single" w:color="000000" w:sz="4" w:space="0"/>
              <w:right w:val="single" w:color="000000" w:sz="4" w:space="0"/>
            </w:tcBorders>
            <w:vAlign w:val="center"/>
          </w:tcPr>
          <w:p w14:paraId="3A17146A">
            <w:pPr>
              <w:jc w:val="center"/>
              <w:rPr>
                <w:rFonts w:hint="eastAsia" w:ascii="宋体" w:hAnsi="宋体" w:eastAsia="宋体" w:cs="宋体"/>
                <w:kern w:val="0"/>
                <w:szCs w:val="21"/>
                <w:shd w:val="clear" w:color="auto" w:fill="FFFFFF" w:themeFill="background1"/>
              </w:rPr>
            </w:pPr>
          </w:p>
        </w:tc>
      </w:tr>
    </w:tbl>
    <w:p w14:paraId="43CAC424">
      <w:pPr>
        <w:spacing w:line="360" w:lineRule="auto"/>
        <w:ind w:firstLine="420" w:firstLineChars="200"/>
        <w:rPr>
          <w:rFonts w:hint="eastAsia" w:ascii="宋体" w:hAnsi="宋体" w:eastAsia="宋体" w:cs="宋体"/>
          <w:szCs w:val="24"/>
          <w:u w:val="single"/>
          <w:shd w:val="clear" w:color="auto" w:fill="FFFFFF" w:themeFill="background1"/>
        </w:rPr>
      </w:pPr>
    </w:p>
    <w:p w14:paraId="329B68E0">
      <w:pPr>
        <w:spacing w:line="360" w:lineRule="auto"/>
        <w:ind w:firstLine="420" w:firstLineChars="200"/>
        <w:rPr>
          <w:rFonts w:hint="eastAsia" w:ascii="宋体" w:hAnsi="宋体" w:eastAsia="宋体" w:cs="宋体"/>
          <w:szCs w:val="24"/>
          <w:u w:val="single"/>
          <w:shd w:val="clear" w:color="auto" w:fill="FFFFFF" w:themeFill="background1"/>
        </w:rPr>
      </w:pPr>
    </w:p>
    <w:p w14:paraId="7B3B08C5">
      <w:pPr>
        <w:spacing w:line="360" w:lineRule="auto"/>
        <w:ind w:firstLine="420" w:firstLineChars="200"/>
        <w:rPr>
          <w:rFonts w:hint="eastAsia" w:ascii="宋体" w:hAnsi="宋体" w:eastAsia="宋体" w:cs="宋体"/>
          <w:szCs w:val="24"/>
          <w:u w:val="none"/>
          <w:shd w:val="clear" w:color="auto" w:fill="FFFFFF" w:themeFill="background1"/>
        </w:rPr>
      </w:pPr>
      <w:r>
        <w:rPr>
          <w:rFonts w:hint="eastAsia" w:ascii="宋体" w:hAnsi="宋体" w:eastAsia="宋体" w:cs="宋体"/>
          <w:szCs w:val="24"/>
          <w:u w:val="none"/>
          <w:shd w:val="clear" w:color="auto" w:fill="FFFFFF" w:themeFill="background1"/>
        </w:rPr>
        <w:t>备注：本表后需提供</w:t>
      </w:r>
      <w:r>
        <w:rPr>
          <w:rFonts w:hint="eastAsia" w:ascii="宋体" w:hAnsi="宋体" w:eastAsia="宋体" w:cs="宋体"/>
          <w:szCs w:val="24"/>
          <w:u w:val="none"/>
          <w:shd w:val="clear" w:color="auto" w:fill="FFFFFF" w:themeFill="background1"/>
          <w:lang w:val="en-US" w:eastAsia="zh-CN"/>
        </w:rPr>
        <w:t>招标</w:t>
      </w:r>
      <w:r>
        <w:rPr>
          <w:rFonts w:hint="eastAsia" w:ascii="宋体" w:hAnsi="宋体" w:eastAsia="宋体" w:cs="宋体"/>
          <w:szCs w:val="24"/>
          <w:u w:val="none"/>
          <w:shd w:val="clear" w:color="auto" w:fill="FFFFFF" w:themeFill="background1"/>
        </w:rPr>
        <w:t>文件要求的有关书面证明材料。</w:t>
      </w:r>
    </w:p>
    <w:p w14:paraId="47B4C69C">
      <w:pPr>
        <w:spacing w:line="360" w:lineRule="auto"/>
        <w:ind w:firstLine="480" w:firstLineChars="200"/>
        <w:rPr>
          <w:rFonts w:hint="eastAsia" w:ascii="宋体" w:hAnsi="宋体" w:eastAsia="宋体" w:cs="宋体"/>
          <w:sz w:val="24"/>
          <w:szCs w:val="24"/>
          <w:u w:val="single"/>
          <w:shd w:val="clear" w:color="auto" w:fill="FFFFFF" w:themeFill="background1"/>
        </w:rPr>
      </w:pPr>
    </w:p>
    <w:p w14:paraId="4AB1AF2C">
      <w:pPr>
        <w:widowControl/>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br w:type="page"/>
      </w:r>
    </w:p>
    <w:p w14:paraId="69059F6D">
      <w:pPr>
        <w:tabs>
          <w:tab w:val="center" w:pos="4832"/>
          <w:tab w:val="left" w:pos="7140"/>
        </w:tabs>
        <w:spacing w:line="360" w:lineRule="auto"/>
        <w:jc w:val="center"/>
        <w:outlineLvl w:val="1"/>
        <w:rPr>
          <w:rFonts w:hint="eastAsia" w:ascii="宋体" w:hAnsi="宋体" w:eastAsia="宋体" w:cs="宋体"/>
          <w:b/>
          <w:bCs/>
          <w:sz w:val="24"/>
          <w:szCs w:val="24"/>
          <w:shd w:val="clear" w:color="auto" w:fill="FFFFFF" w:themeFill="background1"/>
        </w:rPr>
      </w:pPr>
      <w:bookmarkStart w:id="181" w:name="_Toc533503192"/>
      <w:bookmarkStart w:id="182" w:name="_Toc507586176"/>
      <w:bookmarkStart w:id="183" w:name="_Toc38446481"/>
      <w:bookmarkStart w:id="184" w:name="_Toc4484"/>
      <w:bookmarkStart w:id="185" w:name="_Toc24532"/>
      <w:bookmarkStart w:id="186" w:name="_Toc16930"/>
      <w:r>
        <w:rPr>
          <w:rFonts w:hint="eastAsia" w:ascii="宋体" w:hAnsi="宋体" w:eastAsia="宋体" w:cs="宋体"/>
          <w:b/>
          <w:bCs/>
          <w:sz w:val="24"/>
          <w:szCs w:val="24"/>
          <w:shd w:val="clear" w:color="auto" w:fill="FFFFFF" w:themeFill="background1"/>
        </w:rPr>
        <w:t>十</w:t>
      </w:r>
      <w:r>
        <w:rPr>
          <w:rFonts w:hint="eastAsia" w:ascii="宋体" w:hAnsi="宋体" w:eastAsia="宋体" w:cs="宋体"/>
          <w:b/>
          <w:bCs/>
          <w:sz w:val="24"/>
          <w:szCs w:val="24"/>
          <w:shd w:val="clear" w:color="auto" w:fill="FFFFFF" w:themeFill="background1"/>
          <w:lang w:val="en-US" w:eastAsia="zh-CN"/>
        </w:rPr>
        <w:t>一</w:t>
      </w:r>
      <w:r>
        <w:rPr>
          <w:rFonts w:hint="eastAsia" w:ascii="宋体" w:hAnsi="宋体" w:eastAsia="宋体" w:cs="宋体"/>
          <w:b/>
          <w:bCs/>
          <w:sz w:val="24"/>
          <w:szCs w:val="24"/>
          <w:shd w:val="clear" w:color="auto" w:fill="FFFFFF" w:themeFill="background1"/>
        </w:rPr>
        <w:t>、</w:t>
      </w:r>
      <w:bookmarkEnd w:id="181"/>
      <w:bookmarkEnd w:id="182"/>
      <w:bookmarkEnd w:id="183"/>
      <w:r>
        <w:rPr>
          <w:rFonts w:hint="eastAsia" w:ascii="宋体" w:hAnsi="宋体" w:eastAsia="宋体" w:cs="宋体"/>
          <w:b/>
          <w:bCs/>
          <w:sz w:val="24"/>
          <w:szCs w:val="24"/>
          <w:shd w:val="clear" w:color="auto" w:fill="FFFFFF" w:themeFill="background1"/>
        </w:rPr>
        <w:t>拟派本项目服务人员情况表</w:t>
      </w:r>
      <w:bookmarkEnd w:id="184"/>
      <w:bookmarkEnd w:id="185"/>
      <w:bookmarkEnd w:id="186"/>
    </w:p>
    <w:p w14:paraId="0C5EB871">
      <w:pPr>
        <w:spacing w:line="360" w:lineRule="auto"/>
        <w:rPr>
          <w:rFonts w:hint="eastAsia" w:ascii="宋体" w:hAnsi="宋体" w:eastAsia="宋体" w:cs="宋体"/>
          <w:sz w:val="24"/>
          <w:szCs w:val="24"/>
          <w:shd w:val="clear" w:color="auto" w:fill="FFFFFF" w:themeFill="background1"/>
        </w:rPr>
      </w:pPr>
    </w:p>
    <w:tbl>
      <w:tblPr>
        <w:tblStyle w:val="40"/>
        <w:tblW w:w="90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1"/>
        <w:gridCol w:w="1318"/>
        <w:gridCol w:w="966"/>
        <w:gridCol w:w="1075"/>
        <w:gridCol w:w="2280"/>
        <w:gridCol w:w="2057"/>
      </w:tblGrid>
      <w:tr w14:paraId="3473D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5150F50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姓名</w:t>
            </w:r>
          </w:p>
        </w:tc>
        <w:tc>
          <w:tcPr>
            <w:tcW w:w="1318" w:type="dxa"/>
            <w:vAlign w:val="center"/>
          </w:tcPr>
          <w:p w14:paraId="18CAEF7C">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身份证号码</w:t>
            </w:r>
          </w:p>
        </w:tc>
        <w:tc>
          <w:tcPr>
            <w:tcW w:w="966" w:type="dxa"/>
            <w:vAlign w:val="center"/>
          </w:tcPr>
          <w:p w14:paraId="3A5262EE">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性别</w:t>
            </w:r>
          </w:p>
        </w:tc>
        <w:tc>
          <w:tcPr>
            <w:tcW w:w="1075" w:type="dxa"/>
            <w:vAlign w:val="center"/>
          </w:tcPr>
          <w:p w14:paraId="2727648F">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岗位</w:t>
            </w:r>
          </w:p>
        </w:tc>
        <w:tc>
          <w:tcPr>
            <w:tcW w:w="2280" w:type="dxa"/>
            <w:vAlign w:val="center"/>
          </w:tcPr>
          <w:p w14:paraId="403A7A57">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从事类似工作年限</w:t>
            </w:r>
          </w:p>
        </w:tc>
        <w:tc>
          <w:tcPr>
            <w:tcW w:w="2057" w:type="dxa"/>
            <w:vAlign w:val="center"/>
          </w:tcPr>
          <w:p w14:paraId="5EB71595">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备注</w:t>
            </w:r>
          </w:p>
        </w:tc>
      </w:tr>
      <w:tr w14:paraId="5BCC6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43513748">
            <w:pPr>
              <w:spacing w:line="360" w:lineRule="auto"/>
              <w:jc w:val="center"/>
              <w:rPr>
                <w:rFonts w:hint="eastAsia" w:ascii="宋体" w:hAnsi="宋体" w:eastAsia="宋体" w:cs="宋体"/>
                <w:kern w:val="0"/>
                <w:szCs w:val="21"/>
              </w:rPr>
            </w:pPr>
          </w:p>
        </w:tc>
        <w:tc>
          <w:tcPr>
            <w:tcW w:w="1318" w:type="dxa"/>
            <w:vAlign w:val="center"/>
          </w:tcPr>
          <w:p w14:paraId="5E7766D7">
            <w:pPr>
              <w:spacing w:line="360" w:lineRule="auto"/>
              <w:jc w:val="center"/>
              <w:rPr>
                <w:rFonts w:hint="eastAsia" w:ascii="宋体" w:hAnsi="宋体" w:eastAsia="宋体" w:cs="宋体"/>
                <w:kern w:val="0"/>
                <w:szCs w:val="21"/>
              </w:rPr>
            </w:pPr>
          </w:p>
        </w:tc>
        <w:tc>
          <w:tcPr>
            <w:tcW w:w="966" w:type="dxa"/>
            <w:vAlign w:val="center"/>
          </w:tcPr>
          <w:p w14:paraId="76EBC7C5">
            <w:pPr>
              <w:spacing w:line="360" w:lineRule="auto"/>
              <w:jc w:val="center"/>
              <w:rPr>
                <w:rFonts w:hint="eastAsia" w:ascii="宋体" w:hAnsi="宋体" w:eastAsia="宋体" w:cs="宋体"/>
                <w:kern w:val="0"/>
                <w:szCs w:val="21"/>
              </w:rPr>
            </w:pPr>
          </w:p>
        </w:tc>
        <w:tc>
          <w:tcPr>
            <w:tcW w:w="1075" w:type="dxa"/>
            <w:vAlign w:val="center"/>
          </w:tcPr>
          <w:p w14:paraId="319C4BE7">
            <w:pPr>
              <w:spacing w:line="360" w:lineRule="auto"/>
              <w:jc w:val="center"/>
              <w:rPr>
                <w:rFonts w:hint="eastAsia" w:ascii="宋体" w:hAnsi="宋体" w:eastAsia="宋体" w:cs="宋体"/>
                <w:kern w:val="0"/>
                <w:szCs w:val="21"/>
              </w:rPr>
            </w:pPr>
          </w:p>
        </w:tc>
        <w:tc>
          <w:tcPr>
            <w:tcW w:w="2280" w:type="dxa"/>
            <w:vAlign w:val="center"/>
          </w:tcPr>
          <w:p w14:paraId="79C2D60A">
            <w:pPr>
              <w:spacing w:line="360" w:lineRule="auto"/>
              <w:jc w:val="center"/>
              <w:rPr>
                <w:rFonts w:hint="eastAsia" w:ascii="宋体" w:hAnsi="宋体" w:eastAsia="宋体" w:cs="宋体"/>
                <w:kern w:val="0"/>
                <w:szCs w:val="21"/>
              </w:rPr>
            </w:pPr>
          </w:p>
        </w:tc>
        <w:tc>
          <w:tcPr>
            <w:tcW w:w="2057" w:type="dxa"/>
            <w:vAlign w:val="center"/>
          </w:tcPr>
          <w:p w14:paraId="20BBB6BA">
            <w:pPr>
              <w:spacing w:line="360" w:lineRule="auto"/>
              <w:jc w:val="center"/>
              <w:rPr>
                <w:rFonts w:hint="eastAsia" w:ascii="宋体" w:hAnsi="宋体" w:eastAsia="宋体" w:cs="宋体"/>
                <w:kern w:val="0"/>
                <w:szCs w:val="21"/>
              </w:rPr>
            </w:pPr>
          </w:p>
        </w:tc>
      </w:tr>
      <w:tr w14:paraId="7B08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2A4A4FE8">
            <w:pPr>
              <w:spacing w:line="360" w:lineRule="auto"/>
              <w:jc w:val="center"/>
              <w:rPr>
                <w:rFonts w:hint="eastAsia" w:ascii="宋体" w:hAnsi="宋体" w:eastAsia="宋体" w:cs="宋体"/>
                <w:kern w:val="0"/>
                <w:szCs w:val="21"/>
              </w:rPr>
            </w:pPr>
          </w:p>
        </w:tc>
        <w:tc>
          <w:tcPr>
            <w:tcW w:w="1318" w:type="dxa"/>
            <w:vAlign w:val="center"/>
          </w:tcPr>
          <w:p w14:paraId="3FC478BC">
            <w:pPr>
              <w:spacing w:line="360" w:lineRule="auto"/>
              <w:jc w:val="center"/>
              <w:rPr>
                <w:rFonts w:hint="eastAsia" w:ascii="宋体" w:hAnsi="宋体" w:eastAsia="宋体" w:cs="宋体"/>
                <w:kern w:val="0"/>
                <w:szCs w:val="21"/>
              </w:rPr>
            </w:pPr>
          </w:p>
        </w:tc>
        <w:tc>
          <w:tcPr>
            <w:tcW w:w="966" w:type="dxa"/>
            <w:vAlign w:val="center"/>
          </w:tcPr>
          <w:p w14:paraId="799CBC7D">
            <w:pPr>
              <w:spacing w:line="360" w:lineRule="auto"/>
              <w:jc w:val="center"/>
              <w:rPr>
                <w:rFonts w:hint="eastAsia" w:ascii="宋体" w:hAnsi="宋体" w:eastAsia="宋体" w:cs="宋体"/>
                <w:kern w:val="0"/>
                <w:szCs w:val="21"/>
              </w:rPr>
            </w:pPr>
          </w:p>
        </w:tc>
        <w:tc>
          <w:tcPr>
            <w:tcW w:w="1075" w:type="dxa"/>
            <w:vAlign w:val="center"/>
          </w:tcPr>
          <w:p w14:paraId="6115A460">
            <w:pPr>
              <w:spacing w:line="360" w:lineRule="auto"/>
              <w:jc w:val="center"/>
              <w:rPr>
                <w:rFonts w:hint="eastAsia" w:ascii="宋体" w:hAnsi="宋体" w:eastAsia="宋体" w:cs="宋体"/>
                <w:kern w:val="0"/>
                <w:szCs w:val="21"/>
              </w:rPr>
            </w:pPr>
          </w:p>
        </w:tc>
        <w:tc>
          <w:tcPr>
            <w:tcW w:w="2280" w:type="dxa"/>
            <w:vAlign w:val="center"/>
          </w:tcPr>
          <w:p w14:paraId="1ECB72CE">
            <w:pPr>
              <w:spacing w:line="360" w:lineRule="auto"/>
              <w:jc w:val="center"/>
              <w:rPr>
                <w:rFonts w:hint="eastAsia" w:ascii="宋体" w:hAnsi="宋体" w:eastAsia="宋体" w:cs="宋体"/>
                <w:kern w:val="0"/>
                <w:szCs w:val="21"/>
              </w:rPr>
            </w:pPr>
          </w:p>
        </w:tc>
        <w:tc>
          <w:tcPr>
            <w:tcW w:w="2057" w:type="dxa"/>
            <w:vAlign w:val="center"/>
          </w:tcPr>
          <w:p w14:paraId="27BEE3D0">
            <w:pPr>
              <w:spacing w:line="360" w:lineRule="auto"/>
              <w:jc w:val="center"/>
              <w:rPr>
                <w:rFonts w:hint="eastAsia" w:ascii="宋体" w:hAnsi="宋体" w:eastAsia="宋体" w:cs="宋体"/>
                <w:kern w:val="0"/>
                <w:szCs w:val="21"/>
              </w:rPr>
            </w:pPr>
          </w:p>
        </w:tc>
      </w:tr>
      <w:tr w14:paraId="31C2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4C52C3A4">
            <w:pPr>
              <w:spacing w:line="360" w:lineRule="auto"/>
              <w:jc w:val="center"/>
              <w:rPr>
                <w:rFonts w:hint="eastAsia" w:ascii="宋体" w:hAnsi="宋体" w:eastAsia="宋体" w:cs="宋体"/>
                <w:kern w:val="0"/>
                <w:szCs w:val="21"/>
              </w:rPr>
            </w:pPr>
          </w:p>
        </w:tc>
        <w:tc>
          <w:tcPr>
            <w:tcW w:w="1318" w:type="dxa"/>
            <w:vAlign w:val="center"/>
          </w:tcPr>
          <w:p w14:paraId="2112B96E">
            <w:pPr>
              <w:spacing w:line="360" w:lineRule="auto"/>
              <w:jc w:val="center"/>
              <w:rPr>
                <w:rFonts w:hint="eastAsia" w:ascii="宋体" w:hAnsi="宋体" w:eastAsia="宋体" w:cs="宋体"/>
                <w:kern w:val="0"/>
                <w:szCs w:val="21"/>
              </w:rPr>
            </w:pPr>
          </w:p>
        </w:tc>
        <w:tc>
          <w:tcPr>
            <w:tcW w:w="966" w:type="dxa"/>
            <w:vAlign w:val="center"/>
          </w:tcPr>
          <w:p w14:paraId="63C6919F">
            <w:pPr>
              <w:spacing w:line="360" w:lineRule="auto"/>
              <w:jc w:val="center"/>
              <w:rPr>
                <w:rFonts w:hint="eastAsia" w:ascii="宋体" w:hAnsi="宋体" w:eastAsia="宋体" w:cs="宋体"/>
                <w:kern w:val="0"/>
                <w:szCs w:val="21"/>
              </w:rPr>
            </w:pPr>
          </w:p>
        </w:tc>
        <w:tc>
          <w:tcPr>
            <w:tcW w:w="1075" w:type="dxa"/>
            <w:vAlign w:val="center"/>
          </w:tcPr>
          <w:p w14:paraId="49FA8FBB">
            <w:pPr>
              <w:spacing w:line="360" w:lineRule="auto"/>
              <w:jc w:val="center"/>
              <w:rPr>
                <w:rFonts w:hint="eastAsia" w:ascii="宋体" w:hAnsi="宋体" w:eastAsia="宋体" w:cs="宋体"/>
                <w:kern w:val="0"/>
                <w:szCs w:val="21"/>
              </w:rPr>
            </w:pPr>
          </w:p>
        </w:tc>
        <w:tc>
          <w:tcPr>
            <w:tcW w:w="2280" w:type="dxa"/>
            <w:vAlign w:val="center"/>
          </w:tcPr>
          <w:p w14:paraId="6A5F348E">
            <w:pPr>
              <w:spacing w:line="360" w:lineRule="auto"/>
              <w:jc w:val="center"/>
              <w:rPr>
                <w:rFonts w:hint="eastAsia" w:ascii="宋体" w:hAnsi="宋体" w:eastAsia="宋体" w:cs="宋体"/>
                <w:kern w:val="0"/>
                <w:szCs w:val="21"/>
              </w:rPr>
            </w:pPr>
          </w:p>
        </w:tc>
        <w:tc>
          <w:tcPr>
            <w:tcW w:w="2057" w:type="dxa"/>
            <w:vAlign w:val="center"/>
          </w:tcPr>
          <w:p w14:paraId="1658E6B1">
            <w:pPr>
              <w:spacing w:line="360" w:lineRule="auto"/>
              <w:jc w:val="center"/>
              <w:rPr>
                <w:rFonts w:hint="eastAsia" w:ascii="宋体" w:hAnsi="宋体" w:eastAsia="宋体" w:cs="宋体"/>
                <w:kern w:val="0"/>
                <w:szCs w:val="21"/>
              </w:rPr>
            </w:pPr>
          </w:p>
        </w:tc>
      </w:tr>
      <w:tr w14:paraId="6D6A9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4DDCF877">
            <w:pPr>
              <w:spacing w:line="360" w:lineRule="auto"/>
              <w:jc w:val="center"/>
              <w:rPr>
                <w:rFonts w:hint="eastAsia" w:ascii="宋体" w:hAnsi="宋体" w:eastAsia="宋体" w:cs="宋体"/>
                <w:kern w:val="0"/>
                <w:szCs w:val="21"/>
              </w:rPr>
            </w:pPr>
          </w:p>
        </w:tc>
        <w:tc>
          <w:tcPr>
            <w:tcW w:w="1318" w:type="dxa"/>
            <w:vAlign w:val="center"/>
          </w:tcPr>
          <w:p w14:paraId="66A53DB8">
            <w:pPr>
              <w:spacing w:line="360" w:lineRule="auto"/>
              <w:jc w:val="center"/>
              <w:rPr>
                <w:rFonts w:hint="eastAsia" w:ascii="宋体" w:hAnsi="宋体" w:eastAsia="宋体" w:cs="宋体"/>
                <w:kern w:val="0"/>
                <w:szCs w:val="21"/>
              </w:rPr>
            </w:pPr>
          </w:p>
        </w:tc>
        <w:tc>
          <w:tcPr>
            <w:tcW w:w="966" w:type="dxa"/>
            <w:vAlign w:val="center"/>
          </w:tcPr>
          <w:p w14:paraId="4B2CD80C">
            <w:pPr>
              <w:spacing w:line="360" w:lineRule="auto"/>
              <w:jc w:val="center"/>
              <w:rPr>
                <w:rFonts w:hint="eastAsia" w:ascii="宋体" w:hAnsi="宋体" w:eastAsia="宋体" w:cs="宋体"/>
                <w:kern w:val="0"/>
                <w:szCs w:val="21"/>
              </w:rPr>
            </w:pPr>
          </w:p>
        </w:tc>
        <w:tc>
          <w:tcPr>
            <w:tcW w:w="1075" w:type="dxa"/>
            <w:vAlign w:val="center"/>
          </w:tcPr>
          <w:p w14:paraId="6C04AA8F">
            <w:pPr>
              <w:spacing w:line="360" w:lineRule="auto"/>
              <w:jc w:val="center"/>
              <w:rPr>
                <w:rFonts w:hint="eastAsia" w:ascii="宋体" w:hAnsi="宋体" w:eastAsia="宋体" w:cs="宋体"/>
                <w:kern w:val="0"/>
                <w:szCs w:val="21"/>
              </w:rPr>
            </w:pPr>
          </w:p>
        </w:tc>
        <w:tc>
          <w:tcPr>
            <w:tcW w:w="2280" w:type="dxa"/>
            <w:vAlign w:val="center"/>
          </w:tcPr>
          <w:p w14:paraId="2EF3EC66">
            <w:pPr>
              <w:spacing w:line="360" w:lineRule="auto"/>
              <w:jc w:val="center"/>
              <w:rPr>
                <w:rFonts w:hint="eastAsia" w:ascii="宋体" w:hAnsi="宋体" w:eastAsia="宋体" w:cs="宋体"/>
                <w:kern w:val="0"/>
                <w:szCs w:val="21"/>
              </w:rPr>
            </w:pPr>
          </w:p>
        </w:tc>
        <w:tc>
          <w:tcPr>
            <w:tcW w:w="2057" w:type="dxa"/>
            <w:vAlign w:val="center"/>
          </w:tcPr>
          <w:p w14:paraId="67551CE7">
            <w:pPr>
              <w:spacing w:line="360" w:lineRule="auto"/>
              <w:jc w:val="center"/>
              <w:rPr>
                <w:rFonts w:hint="eastAsia" w:ascii="宋体" w:hAnsi="宋体" w:eastAsia="宋体" w:cs="宋体"/>
                <w:kern w:val="0"/>
                <w:szCs w:val="21"/>
              </w:rPr>
            </w:pPr>
          </w:p>
        </w:tc>
      </w:tr>
      <w:tr w14:paraId="5C106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71DDCC18">
            <w:pPr>
              <w:spacing w:line="360" w:lineRule="auto"/>
              <w:jc w:val="center"/>
              <w:rPr>
                <w:rFonts w:hint="eastAsia" w:ascii="宋体" w:hAnsi="宋体" w:eastAsia="宋体" w:cs="宋体"/>
                <w:kern w:val="0"/>
                <w:szCs w:val="21"/>
              </w:rPr>
            </w:pPr>
          </w:p>
        </w:tc>
        <w:tc>
          <w:tcPr>
            <w:tcW w:w="1318" w:type="dxa"/>
            <w:vAlign w:val="center"/>
          </w:tcPr>
          <w:p w14:paraId="59411C83">
            <w:pPr>
              <w:spacing w:line="360" w:lineRule="auto"/>
              <w:jc w:val="center"/>
              <w:rPr>
                <w:rFonts w:hint="eastAsia" w:ascii="宋体" w:hAnsi="宋体" w:eastAsia="宋体" w:cs="宋体"/>
                <w:kern w:val="0"/>
                <w:szCs w:val="21"/>
              </w:rPr>
            </w:pPr>
          </w:p>
        </w:tc>
        <w:tc>
          <w:tcPr>
            <w:tcW w:w="966" w:type="dxa"/>
            <w:vAlign w:val="center"/>
          </w:tcPr>
          <w:p w14:paraId="16CBF459">
            <w:pPr>
              <w:spacing w:line="360" w:lineRule="auto"/>
              <w:jc w:val="center"/>
              <w:rPr>
                <w:rFonts w:hint="eastAsia" w:ascii="宋体" w:hAnsi="宋体" w:eastAsia="宋体" w:cs="宋体"/>
                <w:kern w:val="0"/>
                <w:szCs w:val="21"/>
              </w:rPr>
            </w:pPr>
          </w:p>
        </w:tc>
        <w:tc>
          <w:tcPr>
            <w:tcW w:w="1075" w:type="dxa"/>
            <w:vAlign w:val="center"/>
          </w:tcPr>
          <w:p w14:paraId="41D92DFC">
            <w:pPr>
              <w:spacing w:line="360" w:lineRule="auto"/>
              <w:jc w:val="center"/>
              <w:rPr>
                <w:rFonts w:hint="eastAsia" w:ascii="宋体" w:hAnsi="宋体" w:eastAsia="宋体" w:cs="宋体"/>
                <w:kern w:val="0"/>
                <w:szCs w:val="21"/>
              </w:rPr>
            </w:pPr>
          </w:p>
        </w:tc>
        <w:tc>
          <w:tcPr>
            <w:tcW w:w="2280" w:type="dxa"/>
            <w:vAlign w:val="center"/>
          </w:tcPr>
          <w:p w14:paraId="167BF8A5">
            <w:pPr>
              <w:spacing w:line="360" w:lineRule="auto"/>
              <w:jc w:val="center"/>
              <w:rPr>
                <w:rFonts w:hint="eastAsia" w:ascii="宋体" w:hAnsi="宋体" w:eastAsia="宋体" w:cs="宋体"/>
                <w:kern w:val="0"/>
                <w:szCs w:val="21"/>
              </w:rPr>
            </w:pPr>
          </w:p>
        </w:tc>
        <w:tc>
          <w:tcPr>
            <w:tcW w:w="2057" w:type="dxa"/>
            <w:vAlign w:val="center"/>
          </w:tcPr>
          <w:p w14:paraId="255D0385">
            <w:pPr>
              <w:spacing w:line="360" w:lineRule="auto"/>
              <w:jc w:val="center"/>
              <w:rPr>
                <w:rFonts w:hint="eastAsia" w:ascii="宋体" w:hAnsi="宋体" w:eastAsia="宋体" w:cs="宋体"/>
                <w:kern w:val="0"/>
                <w:szCs w:val="21"/>
              </w:rPr>
            </w:pPr>
          </w:p>
        </w:tc>
      </w:tr>
      <w:tr w14:paraId="1148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042E9566">
            <w:pPr>
              <w:spacing w:line="360" w:lineRule="auto"/>
              <w:jc w:val="center"/>
              <w:rPr>
                <w:rFonts w:hint="eastAsia" w:ascii="宋体" w:hAnsi="宋体" w:eastAsia="宋体" w:cs="宋体"/>
                <w:kern w:val="0"/>
                <w:szCs w:val="21"/>
              </w:rPr>
            </w:pPr>
          </w:p>
        </w:tc>
        <w:tc>
          <w:tcPr>
            <w:tcW w:w="1318" w:type="dxa"/>
            <w:vAlign w:val="center"/>
          </w:tcPr>
          <w:p w14:paraId="22ACB464">
            <w:pPr>
              <w:spacing w:line="360" w:lineRule="auto"/>
              <w:jc w:val="center"/>
              <w:rPr>
                <w:rFonts w:hint="eastAsia" w:ascii="宋体" w:hAnsi="宋体" w:eastAsia="宋体" w:cs="宋体"/>
                <w:kern w:val="0"/>
                <w:szCs w:val="21"/>
              </w:rPr>
            </w:pPr>
          </w:p>
        </w:tc>
        <w:tc>
          <w:tcPr>
            <w:tcW w:w="966" w:type="dxa"/>
            <w:vAlign w:val="center"/>
          </w:tcPr>
          <w:p w14:paraId="6C27872A">
            <w:pPr>
              <w:spacing w:line="360" w:lineRule="auto"/>
              <w:jc w:val="center"/>
              <w:rPr>
                <w:rFonts w:hint="eastAsia" w:ascii="宋体" w:hAnsi="宋体" w:eastAsia="宋体" w:cs="宋体"/>
                <w:kern w:val="0"/>
                <w:szCs w:val="21"/>
              </w:rPr>
            </w:pPr>
          </w:p>
        </w:tc>
        <w:tc>
          <w:tcPr>
            <w:tcW w:w="1075" w:type="dxa"/>
            <w:vAlign w:val="center"/>
          </w:tcPr>
          <w:p w14:paraId="730C8D7F">
            <w:pPr>
              <w:spacing w:line="360" w:lineRule="auto"/>
              <w:jc w:val="center"/>
              <w:rPr>
                <w:rFonts w:hint="eastAsia" w:ascii="宋体" w:hAnsi="宋体" w:eastAsia="宋体" w:cs="宋体"/>
                <w:kern w:val="0"/>
                <w:szCs w:val="21"/>
              </w:rPr>
            </w:pPr>
          </w:p>
        </w:tc>
        <w:tc>
          <w:tcPr>
            <w:tcW w:w="2280" w:type="dxa"/>
            <w:vAlign w:val="center"/>
          </w:tcPr>
          <w:p w14:paraId="214C0FE2">
            <w:pPr>
              <w:spacing w:line="360" w:lineRule="auto"/>
              <w:jc w:val="center"/>
              <w:rPr>
                <w:rFonts w:hint="eastAsia" w:ascii="宋体" w:hAnsi="宋体" w:eastAsia="宋体" w:cs="宋体"/>
                <w:kern w:val="0"/>
                <w:szCs w:val="21"/>
              </w:rPr>
            </w:pPr>
          </w:p>
        </w:tc>
        <w:tc>
          <w:tcPr>
            <w:tcW w:w="2057" w:type="dxa"/>
            <w:vAlign w:val="center"/>
          </w:tcPr>
          <w:p w14:paraId="07580B83">
            <w:pPr>
              <w:spacing w:line="360" w:lineRule="auto"/>
              <w:jc w:val="center"/>
              <w:rPr>
                <w:rFonts w:hint="eastAsia" w:ascii="宋体" w:hAnsi="宋体" w:eastAsia="宋体" w:cs="宋体"/>
                <w:kern w:val="0"/>
                <w:szCs w:val="21"/>
              </w:rPr>
            </w:pPr>
          </w:p>
        </w:tc>
      </w:tr>
      <w:tr w14:paraId="0A50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50CCE9F6">
            <w:pPr>
              <w:spacing w:line="360" w:lineRule="auto"/>
              <w:jc w:val="center"/>
              <w:rPr>
                <w:rFonts w:hint="eastAsia" w:ascii="宋体" w:hAnsi="宋体" w:eastAsia="宋体" w:cs="宋体"/>
                <w:kern w:val="0"/>
                <w:szCs w:val="21"/>
              </w:rPr>
            </w:pPr>
          </w:p>
        </w:tc>
        <w:tc>
          <w:tcPr>
            <w:tcW w:w="1318" w:type="dxa"/>
            <w:vAlign w:val="center"/>
          </w:tcPr>
          <w:p w14:paraId="52E7D2EE">
            <w:pPr>
              <w:spacing w:line="360" w:lineRule="auto"/>
              <w:jc w:val="center"/>
              <w:rPr>
                <w:rFonts w:hint="eastAsia" w:ascii="宋体" w:hAnsi="宋体" w:eastAsia="宋体" w:cs="宋体"/>
                <w:kern w:val="0"/>
                <w:szCs w:val="21"/>
              </w:rPr>
            </w:pPr>
          </w:p>
        </w:tc>
        <w:tc>
          <w:tcPr>
            <w:tcW w:w="966" w:type="dxa"/>
            <w:vAlign w:val="center"/>
          </w:tcPr>
          <w:p w14:paraId="49BF640A">
            <w:pPr>
              <w:spacing w:line="360" w:lineRule="auto"/>
              <w:jc w:val="center"/>
              <w:rPr>
                <w:rFonts w:hint="eastAsia" w:ascii="宋体" w:hAnsi="宋体" w:eastAsia="宋体" w:cs="宋体"/>
                <w:kern w:val="0"/>
                <w:szCs w:val="21"/>
              </w:rPr>
            </w:pPr>
          </w:p>
        </w:tc>
        <w:tc>
          <w:tcPr>
            <w:tcW w:w="1075" w:type="dxa"/>
            <w:vAlign w:val="center"/>
          </w:tcPr>
          <w:p w14:paraId="604C1F9E">
            <w:pPr>
              <w:spacing w:line="360" w:lineRule="auto"/>
              <w:jc w:val="center"/>
              <w:rPr>
                <w:rFonts w:hint="eastAsia" w:ascii="宋体" w:hAnsi="宋体" w:eastAsia="宋体" w:cs="宋体"/>
                <w:kern w:val="0"/>
                <w:szCs w:val="21"/>
              </w:rPr>
            </w:pPr>
          </w:p>
        </w:tc>
        <w:tc>
          <w:tcPr>
            <w:tcW w:w="2280" w:type="dxa"/>
            <w:vAlign w:val="center"/>
          </w:tcPr>
          <w:p w14:paraId="75386398">
            <w:pPr>
              <w:spacing w:line="360" w:lineRule="auto"/>
              <w:jc w:val="center"/>
              <w:rPr>
                <w:rFonts w:hint="eastAsia" w:ascii="宋体" w:hAnsi="宋体" w:eastAsia="宋体" w:cs="宋体"/>
                <w:kern w:val="0"/>
                <w:szCs w:val="21"/>
              </w:rPr>
            </w:pPr>
          </w:p>
        </w:tc>
        <w:tc>
          <w:tcPr>
            <w:tcW w:w="2057" w:type="dxa"/>
            <w:vAlign w:val="center"/>
          </w:tcPr>
          <w:p w14:paraId="267F61E6">
            <w:pPr>
              <w:spacing w:line="360" w:lineRule="auto"/>
              <w:jc w:val="center"/>
              <w:rPr>
                <w:rFonts w:hint="eastAsia" w:ascii="宋体" w:hAnsi="宋体" w:eastAsia="宋体" w:cs="宋体"/>
                <w:kern w:val="0"/>
                <w:szCs w:val="21"/>
              </w:rPr>
            </w:pPr>
          </w:p>
        </w:tc>
      </w:tr>
      <w:tr w14:paraId="28007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2AAA1021">
            <w:pPr>
              <w:spacing w:line="360" w:lineRule="auto"/>
              <w:jc w:val="center"/>
              <w:rPr>
                <w:rFonts w:hint="eastAsia" w:ascii="宋体" w:hAnsi="宋体" w:eastAsia="宋体" w:cs="宋体"/>
                <w:kern w:val="0"/>
                <w:szCs w:val="21"/>
              </w:rPr>
            </w:pPr>
          </w:p>
        </w:tc>
        <w:tc>
          <w:tcPr>
            <w:tcW w:w="1318" w:type="dxa"/>
            <w:vAlign w:val="center"/>
          </w:tcPr>
          <w:p w14:paraId="64A7E33F">
            <w:pPr>
              <w:spacing w:line="360" w:lineRule="auto"/>
              <w:jc w:val="center"/>
              <w:rPr>
                <w:rFonts w:hint="eastAsia" w:ascii="宋体" w:hAnsi="宋体" w:eastAsia="宋体" w:cs="宋体"/>
                <w:kern w:val="0"/>
                <w:szCs w:val="21"/>
              </w:rPr>
            </w:pPr>
          </w:p>
        </w:tc>
        <w:tc>
          <w:tcPr>
            <w:tcW w:w="966" w:type="dxa"/>
            <w:vAlign w:val="center"/>
          </w:tcPr>
          <w:p w14:paraId="5E3907C7">
            <w:pPr>
              <w:spacing w:line="360" w:lineRule="auto"/>
              <w:jc w:val="center"/>
              <w:rPr>
                <w:rFonts w:hint="eastAsia" w:ascii="宋体" w:hAnsi="宋体" w:eastAsia="宋体" w:cs="宋体"/>
                <w:kern w:val="0"/>
                <w:szCs w:val="21"/>
              </w:rPr>
            </w:pPr>
          </w:p>
        </w:tc>
        <w:tc>
          <w:tcPr>
            <w:tcW w:w="1075" w:type="dxa"/>
            <w:vAlign w:val="center"/>
          </w:tcPr>
          <w:p w14:paraId="428ABB00">
            <w:pPr>
              <w:spacing w:line="360" w:lineRule="auto"/>
              <w:jc w:val="center"/>
              <w:rPr>
                <w:rFonts w:hint="eastAsia" w:ascii="宋体" w:hAnsi="宋体" w:eastAsia="宋体" w:cs="宋体"/>
                <w:kern w:val="0"/>
                <w:szCs w:val="21"/>
              </w:rPr>
            </w:pPr>
          </w:p>
        </w:tc>
        <w:tc>
          <w:tcPr>
            <w:tcW w:w="2280" w:type="dxa"/>
            <w:vAlign w:val="center"/>
          </w:tcPr>
          <w:p w14:paraId="1F249883">
            <w:pPr>
              <w:spacing w:line="360" w:lineRule="auto"/>
              <w:jc w:val="center"/>
              <w:rPr>
                <w:rFonts w:hint="eastAsia" w:ascii="宋体" w:hAnsi="宋体" w:eastAsia="宋体" w:cs="宋体"/>
                <w:kern w:val="0"/>
                <w:szCs w:val="21"/>
              </w:rPr>
            </w:pPr>
          </w:p>
        </w:tc>
        <w:tc>
          <w:tcPr>
            <w:tcW w:w="2057" w:type="dxa"/>
            <w:vAlign w:val="center"/>
          </w:tcPr>
          <w:p w14:paraId="0D4B35E4">
            <w:pPr>
              <w:spacing w:line="360" w:lineRule="auto"/>
              <w:jc w:val="center"/>
              <w:rPr>
                <w:rFonts w:hint="eastAsia" w:ascii="宋体" w:hAnsi="宋体" w:eastAsia="宋体" w:cs="宋体"/>
                <w:kern w:val="0"/>
                <w:szCs w:val="21"/>
              </w:rPr>
            </w:pPr>
          </w:p>
        </w:tc>
      </w:tr>
      <w:tr w14:paraId="0B0F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91" w:type="dxa"/>
            <w:vAlign w:val="center"/>
          </w:tcPr>
          <w:p w14:paraId="50A30DF0">
            <w:pPr>
              <w:spacing w:line="360" w:lineRule="auto"/>
              <w:jc w:val="center"/>
              <w:rPr>
                <w:rFonts w:hint="eastAsia" w:ascii="宋体" w:hAnsi="宋体" w:eastAsia="宋体" w:cs="宋体"/>
                <w:kern w:val="0"/>
                <w:szCs w:val="21"/>
              </w:rPr>
            </w:pPr>
          </w:p>
        </w:tc>
        <w:tc>
          <w:tcPr>
            <w:tcW w:w="1318" w:type="dxa"/>
            <w:vAlign w:val="center"/>
          </w:tcPr>
          <w:p w14:paraId="04232E38">
            <w:pPr>
              <w:spacing w:line="360" w:lineRule="auto"/>
              <w:jc w:val="center"/>
              <w:rPr>
                <w:rFonts w:hint="eastAsia" w:ascii="宋体" w:hAnsi="宋体" w:eastAsia="宋体" w:cs="宋体"/>
                <w:kern w:val="0"/>
                <w:szCs w:val="21"/>
              </w:rPr>
            </w:pPr>
          </w:p>
        </w:tc>
        <w:tc>
          <w:tcPr>
            <w:tcW w:w="966" w:type="dxa"/>
            <w:vAlign w:val="center"/>
          </w:tcPr>
          <w:p w14:paraId="10B0B2F1">
            <w:pPr>
              <w:spacing w:line="360" w:lineRule="auto"/>
              <w:jc w:val="center"/>
              <w:rPr>
                <w:rFonts w:hint="eastAsia" w:ascii="宋体" w:hAnsi="宋体" w:eastAsia="宋体" w:cs="宋体"/>
                <w:kern w:val="0"/>
                <w:szCs w:val="21"/>
              </w:rPr>
            </w:pPr>
          </w:p>
        </w:tc>
        <w:tc>
          <w:tcPr>
            <w:tcW w:w="1075" w:type="dxa"/>
            <w:vAlign w:val="center"/>
          </w:tcPr>
          <w:p w14:paraId="3B11A4B2">
            <w:pPr>
              <w:spacing w:line="360" w:lineRule="auto"/>
              <w:jc w:val="center"/>
              <w:rPr>
                <w:rFonts w:hint="eastAsia" w:ascii="宋体" w:hAnsi="宋体" w:eastAsia="宋体" w:cs="宋体"/>
                <w:kern w:val="0"/>
                <w:szCs w:val="21"/>
              </w:rPr>
            </w:pPr>
          </w:p>
        </w:tc>
        <w:tc>
          <w:tcPr>
            <w:tcW w:w="2280" w:type="dxa"/>
            <w:vAlign w:val="center"/>
          </w:tcPr>
          <w:p w14:paraId="653D79AF">
            <w:pPr>
              <w:spacing w:line="360" w:lineRule="auto"/>
              <w:jc w:val="center"/>
              <w:rPr>
                <w:rFonts w:hint="eastAsia" w:ascii="宋体" w:hAnsi="宋体" w:eastAsia="宋体" w:cs="宋体"/>
                <w:kern w:val="0"/>
                <w:szCs w:val="21"/>
              </w:rPr>
            </w:pPr>
          </w:p>
        </w:tc>
        <w:tc>
          <w:tcPr>
            <w:tcW w:w="2057" w:type="dxa"/>
            <w:vAlign w:val="center"/>
          </w:tcPr>
          <w:p w14:paraId="2C12D4B2">
            <w:pPr>
              <w:spacing w:line="360" w:lineRule="auto"/>
              <w:jc w:val="center"/>
              <w:rPr>
                <w:rFonts w:hint="eastAsia" w:ascii="宋体" w:hAnsi="宋体" w:eastAsia="宋体" w:cs="宋体"/>
                <w:kern w:val="0"/>
                <w:szCs w:val="21"/>
              </w:rPr>
            </w:pPr>
          </w:p>
        </w:tc>
      </w:tr>
    </w:tbl>
    <w:p w14:paraId="7DC245E2">
      <w:pPr>
        <w:spacing w:line="360" w:lineRule="auto"/>
        <w:ind w:firstLine="420" w:firstLineChars="200"/>
        <w:rPr>
          <w:rFonts w:hint="eastAsia" w:ascii="宋体" w:hAnsi="宋体" w:eastAsia="宋体" w:cs="宋体"/>
          <w:szCs w:val="24"/>
          <w:u w:val="none"/>
          <w:shd w:val="clear" w:color="auto" w:fill="FFFFFF" w:themeFill="background1"/>
        </w:rPr>
      </w:pPr>
    </w:p>
    <w:p w14:paraId="25706327">
      <w:pPr>
        <w:spacing w:line="360" w:lineRule="auto"/>
        <w:ind w:firstLine="420" w:firstLineChars="200"/>
        <w:rPr>
          <w:rFonts w:hint="eastAsia" w:ascii="宋体" w:hAnsi="宋体" w:eastAsia="宋体" w:cs="宋体"/>
          <w:szCs w:val="24"/>
          <w:u w:val="none"/>
          <w:shd w:val="clear" w:color="auto" w:fill="FFFFFF" w:themeFill="background1"/>
        </w:rPr>
      </w:pPr>
    </w:p>
    <w:p w14:paraId="1C876FA5">
      <w:pPr>
        <w:spacing w:line="360" w:lineRule="auto"/>
        <w:ind w:firstLine="420" w:firstLineChars="200"/>
        <w:rPr>
          <w:rFonts w:hint="eastAsia" w:ascii="宋体" w:hAnsi="宋体" w:eastAsia="宋体" w:cs="宋体"/>
          <w:szCs w:val="24"/>
          <w:u w:val="none"/>
          <w:shd w:val="clear" w:color="auto" w:fill="FFFFFF" w:themeFill="background1"/>
        </w:rPr>
      </w:pPr>
      <w:r>
        <w:rPr>
          <w:rFonts w:hint="eastAsia" w:ascii="宋体" w:hAnsi="宋体" w:eastAsia="宋体" w:cs="宋体"/>
          <w:szCs w:val="24"/>
          <w:u w:val="none"/>
          <w:shd w:val="clear" w:color="auto" w:fill="FFFFFF" w:themeFill="background1"/>
        </w:rPr>
        <w:t>备注：本表后需提供</w:t>
      </w:r>
      <w:r>
        <w:rPr>
          <w:rFonts w:hint="eastAsia" w:ascii="宋体" w:hAnsi="宋体" w:eastAsia="宋体" w:cs="宋体"/>
          <w:szCs w:val="24"/>
          <w:u w:val="none"/>
          <w:shd w:val="clear" w:color="auto" w:fill="FFFFFF" w:themeFill="background1"/>
          <w:lang w:val="en-US" w:eastAsia="zh-CN"/>
        </w:rPr>
        <w:t>招标</w:t>
      </w:r>
      <w:r>
        <w:rPr>
          <w:rFonts w:hint="eastAsia" w:ascii="宋体" w:hAnsi="宋体" w:eastAsia="宋体" w:cs="宋体"/>
          <w:szCs w:val="24"/>
          <w:u w:val="none"/>
          <w:shd w:val="clear" w:color="auto" w:fill="FFFFFF" w:themeFill="background1"/>
        </w:rPr>
        <w:t>文件要求的有关书面证明材料。</w:t>
      </w:r>
    </w:p>
    <w:p w14:paraId="2C1A5530">
      <w:pPr>
        <w:spacing w:line="360" w:lineRule="auto"/>
        <w:jc w:val="center"/>
        <w:outlineLvl w:val="1"/>
        <w:rPr>
          <w:rFonts w:hint="eastAsia" w:ascii="宋体" w:hAnsi="宋体" w:eastAsia="宋体" w:cs="宋体"/>
          <w:bCs/>
          <w:szCs w:val="24"/>
          <w:shd w:val="clear" w:color="auto" w:fill="FFFFFF" w:themeFill="background1"/>
        </w:rPr>
      </w:pPr>
      <w:r>
        <w:rPr>
          <w:rFonts w:hint="eastAsia" w:ascii="宋体" w:hAnsi="宋体" w:eastAsia="宋体" w:cs="宋体"/>
          <w:sz w:val="24"/>
          <w:szCs w:val="24"/>
          <w:shd w:val="clear" w:color="auto" w:fill="FFFFFF" w:themeFill="background1"/>
        </w:rPr>
        <w:br w:type="page"/>
      </w:r>
      <w:bookmarkStart w:id="187" w:name="_Toc4741"/>
      <w:bookmarkStart w:id="188" w:name="_Toc533503193"/>
      <w:bookmarkStart w:id="189" w:name="_Toc38446482"/>
      <w:bookmarkStart w:id="190" w:name="_Toc30016"/>
      <w:bookmarkStart w:id="191" w:name="_Toc507586177"/>
      <w:bookmarkStart w:id="192" w:name="_Toc16306"/>
      <w:r>
        <w:rPr>
          <w:rFonts w:hint="eastAsia" w:ascii="宋体" w:hAnsi="宋体" w:eastAsia="宋体" w:cs="宋体"/>
          <w:b/>
          <w:sz w:val="24"/>
          <w:szCs w:val="24"/>
          <w:shd w:val="clear" w:color="auto" w:fill="FFFFFF" w:themeFill="background1"/>
        </w:rPr>
        <w:t>十</w:t>
      </w:r>
      <w:r>
        <w:rPr>
          <w:rFonts w:hint="eastAsia" w:ascii="宋体" w:hAnsi="宋体" w:eastAsia="宋体" w:cs="宋体"/>
          <w:b/>
          <w:sz w:val="24"/>
          <w:szCs w:val="24"/>
          <w:shd w:val="clear" w:color="auto" w:fill="FFFFFF" w:themeFill="background1"/>
          <w:lang w:val="en-US" w:eastAsia="zh-CN"/>
        </w:rPr>
        <w:t>二</w:t>
      </w:r>
      <w:r>
        <w:rPr>
          <w:rFonts w:hint="eastAsia" w:ascii="宋体" w:hAnsi="宋体" w:eastAsia="宋体" w:cs="宋体"/>
          <w:b/>
          <w:sz w:val="24"/>
          <w:szCs w:val="24"/>
          <w:shd w:val="clear" w:color="auto" w:fill="FFFFFF" w:themeFill="background1"/>
        </w:rPr>
        <w:t>、</w:t>
      </w:r>
      <w:r>
        <w:rPr>
          <w:rFonts w:hint="eastAsia" w:ascii="宋体" w:hAnsi="宋体" w:eastAsia="宋体" w:cs="宋体"/>
          <w:b/>
          <w:bCs/>
          <w:sz w:val="24"/>
          <w:szCs w:val="24"/>
          <w:shd w:val="clear" w:color="auto" w:fill="FFFFFF" w:themeFill="background1"/>
        </w:rPr>
        <w:t>服务方案</w:t>
      </w:r>
      <w:bookmarkEnd w:id="187"/>
      <w:bookmarkEnd w:id="188"/>
      <w:bookmarkEnd w:id="189"/>
      <w:bookmarkEnd w:id="190"/>
      <w:bookmarkEnd w:id="191"/>
      <w:bookmarkEnd w:id="192"/>
    </w:p>
    <w:p w14:paraId="7FD5CE9A">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bCs/>
          <w:sz w:val="24"/>
          <w:szCs w:val="24"/>
          <w:shd w:val="clear" w:color="auto" w:fill="FFFFFF" w:themeFill="background1"/>
        </w:rPr>
        <w:t>投标人须提交拟完成本项目的服务方案，服务方案的格式和内容由投标人根据本项目的具体情况</w:t>
      </w:r>
      <w:r>
        <w:rPr>
          <w:rFonts w:hint="eastAsia" w:ascii="宋体" w:hAnsi="宋体" w:eastAsia="宋体" w:cs="宋体"/>
          <w:sz w:val="24"/>
          <w:szCs w:val="24"/>
          <w:shd w:val="clear" w:color="auto" w:fill="FFFFFF" w:themeFill="background1"/>
        </w:rPr>
        <w:t>自行拟定。</w:t>
      </w:r>
    </w:p>
    <w:p w14:paraId="2415632B">
      <w:pPr>
        <w:spacing w:line="360" w:lineRule="auto"/>
        <w:ind w:firstLine="480" w:firstLineChars="200"/>
        <w:rPr>
          <w:rFonts w:hint="eastAsia" w:ascii="宋体" w:hAnsi="宋体" w:eastAsia="宋体" w:cs="宋体"/>
          <w:bCs/>
          <w:sz w:val="24"/>
          <w:szCs w:val="24"/>
          <w:shd w:val="clear" w:color="auto" w:fill="FFFFFF" w:themeFill="background1"/>
        </w:rPr>
      </w:pPr>
    </w:p>
    <w:p w14:paraId="57B4A697">
      <w:pPr>
        <w:pStyle w:val="7"/>
        <w:rPr>
          <w:rFonts w:hint="eastAsia" w:ascii="宋体" w:hAnsi="宋体" w:eastAsia="宋体" w:cs="宋体"/>
        </w:rPr>
      </w:pPr>
    </w:p>
    <w:p w14:paraId="421B5C98">
      <w:pPr>
        <w:rPr>
          <w:rFonts w:hint="eastAsia" w:ascii="宋体" w:hAnsi="宋体" w:eastAsia="宋体" w:cs="宋体"/>
        </w:rPr>
      </w:pPr>
    </w:p>
    <w:p w14:paraId="2F616019">
      <w:pPr>
        <w:pStyle w:val="7"/>
        <w:rPr>
          <w:rFonts w:hint="eastAsia" w:ascii="宋体" w:hAnsi="宋体" w:eastAsia="宋体" w:cs="宋体"/>
        </w:rPr>
      </w:pPr>
    </w:p>
    <w:p w14:paraId="5B8583DD">
      <w:pPr>
        <w:rPr>
          <w:rFonts w:hint="eastAsia" w:ascii="宋体" w:hAnsi="宋体" w:eastAsia="宋体" w:cs="宋体"/>
        </w:rPr>
      </w:pPr>
    </w:p>
    <w:p w14:paraId="62E65963">
      <w:pPr>
        <w:widowControl/>
        <w:jc w:val="left"/>
        <w:rPr>
          <w:rFonts w:hint="eastAsia" w:ascii="宋体" w:hAnsi="宋体" w:eastAsia="宋体" w:cs="宋体"/>
          <w:b/>
          <w:sz w:val="24"/>
          <w:szCs w:val="24"/>
          <w:shd w:val="clear" w:color="auto" w:fill="FFFFFF" w:themeFill="background1"/>
        </w:rPr>
      </w:pPr>
      <w:bookmarkStart w:id="193" w:name="_Toc104559011"/>
      <w:bookmarkStart w:id="194" w:name="_Toc146742506"/>
      <w:bookmarkStart w:id="195" w:name="_Toc2961779"/>
      <w:bookmarkStart w:id="196" w:name="_Toc147945042"/>
      <w:bookmarkStart w:id="197" w:name="_Toc140240906"/>
      <w:r>
        <w:rPr>
          <w:rFonts w:hint="eastAsia" w:ascii="宋体" w:hAnsi="宋体" w:eastAsia="宋体" w:cs="宋体"/>
          <w:b/>
          <w:sz w:val="24"/>
          <w:szCs w:val="24"/>
          <w:shd w:val="clear" w:color="auto" w:fill="FFFFFF" w:themeFill="background1"/>
        </w:rPr>
        <w:br w:type="page"/>
      </w:r>
    </w:p>
    <w:p w14:paraId="5FF8D592">
      <w:pPr>
        <w:widowControl/>
        <w:jc w:val="center"/>
        <w:outlineLvl w:val="1"/>
        <w:rPr>
          <w:rFonts w:hint="eastAsia" w:ascii="宋体" w:hAnsi="宋体" w:eastAsia="宋体" w:cs="宋体"/>
          <w:b/>
          <w:sz w:val="24"/>
          <w:szCs w:val="24"/>
          <w:shd w:val="clear" w:color="auto" w:fill="FFFFFF" w:themeFill="background1"/>
        </w:rPr>
      </w:pPr>
      <w:bookmarkStart w:id="198" w:name="_Toc26567"/>
      <w:bookmarkStart w:id="199" w:name="_Toc29283"/>
      <w:r>
        <w:rPr>
          <w:rFonts w:hint="eastAsia" w:ascii="宋体" w:hAnsi="宋体" w:eastAsia="宋体" w:cs="宋体"/>
          <w:b/>
          <w:sz w:val="24"/>
          <w:szCs w:val="24"/>
          <w:shd w:val="clear" w:color="auto" w:fill="FFFFFF" w:themeFill="background1"/>
        </w:rPr>
        <w:t>十</w:t>
      </w:r>
      <w:r>
        <w:rPr>
          <w:rFonts w:hint="eastAsia" w:ascii="宋体" w:hAnsi="宋体" w:eastAsia="宋体" w:cs="宋体"/>
          <w:b/>
          <w:sz w:val="24"/>
          <w:szCs w:val="24"/>
          <w:shd w:val="clear" w:color="auto" w:fill="FFFFFF" w:themeFill="background1"/>
          <w:lang w:val="en-US" w:eastAsia="zh-CN"/>
        </w:rPr>
        <w:t>三</w:t>
      </w:r>
      <w:r>
        <w:rPr>
          <w:rFonts w:hint="eastAsia" w:ascii="宋体" w:hAnsi="宋体" w:eastAsia="宋体" w:cs="宋体"/>
          <w:b/>
          <w:sz w:val="24"/>
          <w:szCs w:val="24"/>
          <w:shd w:val="clear" w:color="auto" w:fill="FFFFFF" w:themeFill="background1"/>
        </w:rPr>
        <w:t>、投标保证金证明材料（扫描件）</w:t>
      </w:r>
      <w:bookmarkEnd w:id="193"/>
      <w:bookmarkEnd w:id="194"/>
      <w:bookmarkEnd w:id="195"/>
      <w:bookmarkEnd w:id="196"/>
      <w:bookmarkEnd w:id="197"/>
      <w:bookmarkEnd w:id="198"/>
      <w:bookmarkEnd w:id="199"/>
    </w:p>
    <w:p w14:paraId="6AD52B10">
      <w:pPr>
        <w:spacing w:line="360" w:lineRule="auto"/>
        <w:ind w:firstLine="480" w:firstLineChars="200"/>
        <w:rPr>
          <w:rFonts w:hint="eastAsia" w:ascii="宋体" w:hAnsi="宋体" w:eastAsia="宋体" w:cs="宋体"/>
          <w:sz w:val="24"/>
          <w:szCs w:val="24"/>
          <w:shd w:val="clear" w:color="auto" w:fill="FFFFFF" w:themeFill="background1"/>
        </w:rPr>
      </w:pPr>
    </w:p>
    <w:p w14:paraId="464E9B37">
      <w:pPr>
        <w:spacing w:line="360" w:lineRule="auto"/>
        <w:ind w:firstLine="480" w:firstLineChars="200"/>
        <w:jc w:val="both"/>
        <w:rPr>
          <w:rFonts w:hint="eastAsia" w:ascii="宋体" w:hAnsi="宋体" w:eastAsia="宋体" w:cs="宋体"/>
          <w:sz w:val="24"/>
          <w:szCs w:val="24"/>
          <w:shd w:val="clear" w:color="auto" w:fill="FFFFFF" w:themeFill="background1"/>
          <w:lang w:eastAsia="zh-CN"/>
        </w:rPr>
      </w:pPr>
      <w:r>
        <w:rPr>
          <w:rFonts w:hint="eastAsia" w:ascii="宋体" w:hAnsi="宋体" w:eastAsia="宋体" w:cs="宋体"/>
          <w:sz w:val="24"/>
          <w:szCs w:val="24"/>
          <w:shd w:val="clear" w:color="auto" w:fill="FFFFFF" w:themeFill="background1"/>
        </w:rPr>
        <w:t>缴纳</w:t>
      </w:r>
      <w:r>
        <w:rPr>
          <w:rFonts w:hint="eastAsia" w:ascii="宋体" w:hAnsi="宋体" w:eastAsia="宋体" w:cs="宋体"/>
          <w:sz w:val="24"/>
          <w:szCs w:val="24"/>
          <w:shd w:val="clear" w:color="auto" w:fill="FFFFFF" w:themeFill="background1"/>
          <w:lang w:val="en-US" w:eastAsia="zh-CN"/>
        </w:rPr>
        <w:t>投标</w:t>
      </w:r>
      <w:r>
        <w:rPr>
          <w:rFonts w:hint="eastAsia" w:ascii="宋体" w:hAnsi="宋体" w:eastAsia="宋体" w:cs="宋体"/>
          <w:sz w:val="24"/>
          <w:szCs w:val="24"/>
          <w:shd w:val="clear" w:color="auto" w:fill="FFFFFF" w:themeFill="background1"/>
        </w:rPr>
        <w:t>保证金</w:t>
      </w:r>
      <w:r>
        <w:rPr>
          <w:rFonts w:hint="eastAsia" w:ascii="宋体" w:hAnsi="宋体" w:eastAsia="宋体" w:cs="宋体"/>
          <w:sz w:val="24"/>
          <w:szCs w:val="24"/>
          <w:shd w:val="clear" w:color="auto" w:fill="FFFFFF" w:themeFill="background1"/>
          <w:lang w:val="en-US" w:eastAsia="zh-CN"/>
        </w:rPr>
        <w:t>的</w:t>
      </w:r>
      <w:r>
        <w:rPr>
          <w:rFonts w:hint="eastAsia" w:ascii="宋体" w:hAnsi="宋体" w:eastAsia="宋体" w:cs="宋体"/>
          <w:sz w:val="24"/>
          <w:szCs w:val="24"/>
          <w:shd w:val="clear" w:color="auto" w:fill="FFFFFF" w:themeFill="background1"/>
        </w:rPr>
        <w:t>支付凭证</w:t>
      </w:r>
      <w:r>
        <w:rPr>
          <w:rFonts w:hint="eastAsia" w:ascii="宋体" w:hAnsi="宋体" w:eastAsia="宋体" w:cs="宋体"/>
          <w:sz w:val="24"/>
          <w:szCs w:val="24"/>
          <w:shd w:val="clear" w:color="auto" w:fill="FFFFFF" w:themeFill="background1"/>
          <w:lang w:eastAsia="zh-CN"/>
        </w:rPr>
        <w:t>。</w:t>
      </w:r>
    </w:p>
    <w:p w14:paraId="055C28FC">
      <w:pPr>
        <w:spacing w:line="360" w:lineRule="auto"/>
        <w:ind w:firstLine="480" w:firstLineChars="200"/>
        <w:rPr>
          <w:rFonts w:hint="eastAsia" w:ascii="宋体" w:hAnsi="宋体" w:eastAsia="宋体" w:cs="宋体"/>
          <w:sz w:val="24"/>
          <w:szCs w:val="24"/>
          <w:shd w:val="clear" w:color="auto" w:fill="FFFFFF" w:themeFill="background1"/>
        </w:rPr>
      </w:pPr>
    </w:p>
    <w:p w14:paraId="711EDC82">
      <w:pPr>
        <w:spacing w:line="360" w:lineRule="auto"/>
        <w:ind w:firstLine="480" w:firstLineChars="200"/>
        <w:rPr>
          <w:rFonts w:hint="eastAsia" w:ascii="宋体" w:hAnsi="宋体" w:eastAsia="宋体" w:cs="宋体"/>
          <w:sz w:val="24"/>
          <w:szCs w:val="24"/>
          <w:shd w:val="clear" w:color="auto" w:fill="FFFFFF" w:themeFill="background1"/>
        </w:rPr>
      </w:pPr>
    </w:p>
    <w:p w14:paraId="6119F907">
      <w:pPr>
        <w:spacing w:line="360" w:lineRule="auto"/>
        <w:ind w:firstLine="480" w:firstLineChars="200"/>
        <w:rPr>
          <w:rFonts w:hint="eastAsia" w:ascii="宋体" w:hAnsi="宋体" w:eastAsia="宋体" w:cs="宋体"/>
          <w:sz w:val="24"/>
          <w:szCs w:val="24"/>
          <w:shd w:val="clear" w:color="auto" w:fill="FFFFFF" w:themeFill="background1"/>
        </w:rPr>
      </w:pPr>
    </w:p>
    <w:p w14:paraId="3DDD4CC7">
      <w:pPr>
        <w:spacing w:line="360" w:lineRule="auto"/>
        <w:ind w:firstLine="480" w:firstLineChars="200"/>
        <w:rPr>
          <w:rFonts w:hint="eastAsia" w:ascii="宋体" w:hAnsi="宋体" w:eastAsia="宋体" w:cs="宋体"/>
          <w:sz w:val="24"/>
          <w:szCs w:val="24"/>
          <w:shd w:val="clear" w:color="auto" w:fill="FFFFFF" w:themeFill="background1"/>
        </w:rPr>
      </w:pPr>
    </w:p>
    <w:p w14:paraId="32C8F190">
      <w:pPr>
        <w:spacing w:line="360" w:lineRule="auto"/>
        <w:ind w:firstLine="480" w:firstLineChars="200"/>
        <w:rPr>
          <w:rFonts w:hint="eastAsia" w:ascii="宋体" w:hAnsi="宋体" w:eastAsia="宋体" w:cs="宋体"/>
          <w:sz w:val="24"/>
          <w:szCs w:val="24"/>
          <w:shd w:val="clear" w:color="auto" w:fill="FFFFFF" w:themeFill="background1"/>
        </w:rPr>
      </w:pPr>
    </w:p>
    <w:p w14:paraId="2719771F">
      <w:pPr>
        <w:spacing w:line="360" w:lineRule="auto"/>
        <w:ind w:firstLine="480" w:firstLineChars="200"/>
        <w:rPr>
          <w:rFonts w:hint="eastAsia" w:ascii="宋体" w:hAnsi="宋体" w:eastAsia="宋体" w:cs="宋体"/>
          <w:sz w:val="24"/>
          <w:szCs w:val="24"/>
          <w:shd w:val="clear" w:color="auto" w:fill="FFFFFF" w:themeFill="background1"/>
        </w:rPr>
      </w:pPr>
    </w:p>
    <w:p w14:paraId="044D59B2">
      <w:pPr>
        <w:spacing w:line="360" w:lineRule="auto"/>
        <w:ind w:firstLine="480" w:firstLineChars="200"/>
        <w:rPr>
          <w:rFonts w:hint="eastAsia" w:ascii="宋体" w:hAnsi="宋体" w:eastAsia="宋体" w:cs="宋体"/>
          <w:sz w:val="24"/>
          <w:szCs w:val="24"/>
          <w:shd w:val="clear" w:color="auto" w:fill="FFFFFF" w:themeFill="background1"/>
        </w:rPr>
      </w:pPr>
    </w:p>
    <w:p w14:paraId="113C17E1">
      <w:pPr>
        <w:spacing w:line="360" w:lineRule="auto"/>
        <w:ind w:firstLine="480" w:firstLineChars="200"/>
        <w:rPr>
          <w:rFonts w:hint="eastAsia" w:ascii="宋体" w:hAnsi="宋体" w:eastAsia="宋体" w:cs="宋体"/>
          <w:sz w:val="24"/>
          <w:szCs w:val="24"/>
          <w:shd w:val="clear" w:color="auto" w:fill="FFFFFF" w:themeFill="background1"/>
        </w:rPr>
      </w:pPr>
    </w:p>
    <w:p w14:paraId="1130BB77">
      <w:pPr>
        <w:widowControl/>
        <w:jc w:val="left"/>
        <w:rPr>
          <w:rFonts w:hint="eastAsia" w:ascii="宋体" w:hAnsi="宋体" w:eastAsia="宋体" w:cs="宋体"/>
          <w:b/>
          <w:sz w:val="24"/>
          <w:szCs w:val="24"/>
          <w:shd w:val="clear" w:color="auto" w:fill="FFFFFF" w:themeFill="background1"/>
        </w:rPr>
      </w:pPr>
    </w:p>
    <w:p w14:paraId="769D5349">
      <w:pPr>
        <w:widowControl/>
        <w:jc w:val="center"/>
        <w:outlineLvl w:val="1"/>
        <w:rPr>
          <w:rFonts w:hint="eastAsia" w:ascii="宋体" w:hAnsi="宋体" w:eastAsia="宋体" w:cs="宋体"/>
          <w:b/>
          <w:sz w:val="24"/>
          <w:szCs w:val="24"/>
          <w:shd w:val="clear" w:color="auto" w:fill="FFFFFF" w:themeFill="background1"/>
        </w:rPr>
      </w:pPr>
      <w:bookmarkStart w:id="200" w:name="_Toc27950"/>
      <w:bookmarkStart w:id="201" w:name="_Toc18807"/>
      <w:bookmarkStart w:id="202" w:name="_Toc147945043"/>
      <w:r>
        <w:rPr>
          <w:rFonts w:hint="eastAsia" w:ascii="宋体" w:hAnsi="宋体" w:eastAsia="宋体" w:cs="宋体"/>
          <w:b/>
          <w:sz w:val="24"/>
          <w:szCs w:val="24"/>
          <w:shd w:val="clear" w:color="auto" w:fill="FFFFFF" w:themeFill="background1"/>
        </w:rPr>
        <w:t>十</w:t>
      </w:r>
      <w:r>
        <w:rPr>
          <w:rFonts w:hint="eastAsia" w:ascii="宋体" w:hAnsi="宋体" w:eastAsia="宋体" w:cs="宋体"/>
          <w:b/>
          <w:sz w:val="24"/>
          <w:szCs w:val="24"/>
          <w:shd w:val="clear" w:color="auto" w:fill="FFFFFF" w:themeFill="background1"/>
          <w:lang w:val="en-US" w:eastAsia="zh-CN"/>
        </w:rPr>
        <w:t>四</w:t>
      </w:r>
      <w:r>
        <w:rPr>
          <w:rFonts w:hint="eastAsia" w:ascii="宋体" w:hAnsi="宋体" w:eastAsia="宋体" w:cs="宋体"/>
          <w:b/>
          <w:sz w:val="24"/>
          <w:szCs w:val="24"/>
          <w:shd w:val="clear" w:color="auto" w:fill="FFFFFF" w:themeFill="background1"/>
        </w:rPr>
        <w:t>、其他需要提交的资料</w:t>
      </w:r>
      <w:bookmarkEnd w:id="200"/>
      <w:bookmarkEnd w:id="201"/>
      <w:bookmarkEnd w:id="202"/>
    </w:p>
    <w:p w14:paraId="5F0E747E">
      <w:pPr>
        <w:spacing w:line="360" w:lineRule="auto"/>
        <w:ind w:firstLine="480" w:firstLineChars="200"/>
        <w:rPr>
          <w:rFonts w:hint="eastAsia" w:ascii="宋体" w:hAnsi="宋体" w:eastAsia="宋体" w:cs="宋体"/>
          <w:sz w:val="24"/>
          <w:szCs w:val="24"/>
          <w:shd w:val="clear" w:color="auto" w:fill="FFFFFF" w:themeFill="background1"/>
        </w:rPr>
      </w:pPr>
    </w:p>
    <w:p w14:paraId="1A3B6AD2">
      <w:pPr>
        <w:spacing w:line="360" w:lineRule="auto"/>
        <w:ind w:firstLine="480" w:firstLineChars="200"/>
        <w:rPr>
          <w:rFonts w:hint="eastAsia" w:ascii="宋体" w:hAnsi="宋体" w:eastAsia="宋体" w:cs="宋体"/>
          <w:sz w:val="24"/>
          <w:szCs w:val="24"/>
          <w:shd w:val="clear" w:color="auto" w:fill="FFFFFF" w:themeFill="background1"/>
        </w:rPr>
      </w:pPr>
    </w:p>
    <w:p w14:paraId="31223443">
      <w:pPr>
        <w:spacing w:line="360" w:lineRule="auto"/>
        <w:ind w:firstLine="480" w:firstLineChars="200"/>
        <w:rPr>
          <w:rFonts w:hint="eastAsia"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根据招标文件的要求和投标人认为需要提供的资料</w:t>
      </w:r>
      <w:r>
        <w:rPr>
          <w:rFonts w:hint="eastAsia" w:ascii="宋体" w:hAnsi="宋体" w:eastAsia="宋体" w:cs="宋体"/>
          <w:sz w:val="24"/>
          <w:szCs w:val="24"/>
          <w:shd w:val="clear" w:color="auto" w:fill="FFFFFF" w:themeFill="background1"/>
          <w:lang w:eastAsia="zh-CN"/>
        </w:rPr>
        <w:t>（</w:t>
      </w:r>
      <w:r>
        <w:rPr>
          <w:rFonts w:hint="eastAsia" w:ascii="宋体" w:hAnsi="宋体" w:eastAsia="宋体" w:cs="宋体"/>
          <w:sz w:val="24"/>
          <w:szCs w:val="24"/>
          <w:shd w:val="clear" w:color="auto" w:fill="FFFFFF" w:themeFill="background1"/>
          <w:lang w:val="en-US" w:eastAsia="zh-CN"/>
        </w:rPr>
        <w:t>如保密承诺等</w:t>
      </w:r>
      <w:r>
        <w:rPr>
          <w:rFonts w:hint="eastAsia" w:ascii="宋体" w:hAnsi="宋体" w:eastAsia="宋体" w:cs="宋体"/>
          <w:sz w:val="24"/>
          <w:szCs w:val="24"/>
          <w:shd w:val="clear" w:color="auto" w:fill="FFFFFF" w:themeFill="background1"/>
          <w:lang w:eastAsia="zh-CN"/>
        </w:rPr>
        <w:t>）</w:t>
      </w:r>
      <w:r>
        <w:rPr>
          <w:rFonts w:hint="eastAsia" w:ascii="宋体" w:hAnsi="宋体" w:eastAsia="宋体" w:cs="宋体"/>
          <w:sz w:val="24"/>
          <w:szCs w:val="24"/>
          <w:shd w:val="clear" w:color="auto" w:fill="FFFFFF" w:themeFill="background1"/>
        </w:rPr>
        <w:t>。</w:t>
      </w:r>
    </w:p>
    <w:p w14:paraId="486C471A">
      <w:pPr>
        <w:rPr>
          <w:rFonts w:hint="eastAsia"/>
        </w:rPr>
      </w:pPr>
      <w:r>
        <w:rPr>
          <w:rFonts w:hint="eastAsia"/>
        </w:rPr>
        <w:br w:type="page"/>
      </w:r>
    </w:p>
    <w:p w14:paraId="60C9420E">
      <w:pPr>
        <w:tabs>
          <w:tab w:val="center" w:pos="4832"/>
          <w:tab w:val="left" w:pos="7140"/>
        </w:tabs>
        <w:spacing w:line="360" w:lineRule="auto"/>
        <w:jc w:val="center"/>
        <w:outlineLvl w:val="0"/>
        <w:rPr>
          <w:rFonts w:hint="eastAsia" w:ascii="宋体" w:hAnsi="宋体" w:eastAsia="宋体" w:cs="宋体"/>
          <w:b/>
          <w:sz w:val="24"/>
          <w:szCs w:val="24"/>
        </w:rPr>
      </w:pPr>
      <w:bookmarkStart w:id="203" w:name="_Toc25333"/>
      <w:bookmarkStart w:id="204" w:name="_Toc9713"/>
      <w:r>
        <w:rPr>
          <w:rFonts w:hint="eastAsia" w:ascii="宋体" w:hAnsi="宋体" w:eastAsia="宋体" w:cs="宋体"/>
          <w:b/>
          <w:sz w:val="24"/>
          <w:szCs w:val="24"/>
        </w:rPr>
        <w:t>第六章 补充条款</w:t>
      </w:r>
      <w:bookmarkEnd w:id="203"/>
      <w:bookmarkEnd w:id="204"/>
    </w:p>
    <w:p w14:paraId="1CC0A45D">
      <w:pPr>
        <w:spacing w:line="360" w:lineRule="auto"/>
        <w:ind w:firstLine="480" w:firstLineChars="200"/>
        <w:jc w:val="center"/>
        <w:rPr>
          <w:rFonts w:hint="eastAsia" w:ascii="宋体" w:hAnsi="宋体" w:eastAsia="宋体" w:cs="宋体"/>
          <w:sz w:val="24"/>
          <w:szCs w:val="24"/>
        </w:rPr>
      </w:pPr>
    </w:p>
    <w:p w14:paraId="06B4A11E">
      <w:pPr>
        <w:spacing w:line="360" w:lineRule="auto"/>
        <w:ind w:firstLine="480" w:firstLineChars="200"/>
        <w:jc w:val="center"/>
        <w:rPr>
          <w:rFonts w:ascii="宋体" w:hAnsi="宋体" w:eastAsia="宋体" w:cs="Times New Roman"/>
          <w:sz w:val="24"/>
          <w:szCs w:val="24"/>
        </w:rPr>
      </w:pPr>
    </w:p>
    <w:sectPr>
      <w:headerReference r:id="rId11" w:type="default"/>
      <w:footerReference r:id="rId12" w:type="default"/>
      <w:pgSz w:w="11906" w:h="16838"/>
      <w:pgMar w:top="1134" w:right="1418" w:bottom="1134" w:left="1418"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Trebuchet MS">
    <w:panose1 w:val="020B0603020202020204"/>
    <w:charset w:val="00"/>
    <w:family w:val="swiss"/>
    <w:pitch w:val="default"/>
    <w:sig w:usb0="00000687" w:usb1="00000000" w:usb2="00000000" w:usb3="00000000" w:csb0="2000009F"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D09C3">
    <w:pPr>
      <w:pStyle w:val="23"/>
      <w:ind w:right="90"/>
      <w:jc w:val="right"/>
    </w:pPr>
  </w:p>
  <w:p w14:paraId="708ECDCD">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E5CC">
    <w:pPr>
      <w:pStyle w:val="23"/>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68</w:t>
    </w:r>
    <w:r>
      <w:rPr>
        <w:rStyle w:val="43"/>
      </w:rPr>
      <w:fldChar w:fldCharType="end"/>
    </w:r>
  </w:p>
  <w:p w14:paraId="63570C8E">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5C64">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27AD">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D33FC">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DD33FC">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310D">
    <w:pPr>
      <w:spacing w:before="1" w:line="183" w:lineRule="auto"/>
      <w:ind w:left="6669"/>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20943">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020943">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6A111">
    <w:pPr>
      <w:pStyle w:val="23"/>
      <w:ind w:right="360"/>
      <w:rPr>
        <w:rFonts w:asciiTheme="minorEastAsia" w:hAnsiTheme="minorEastAsia" w:eastAsiaTheme="minorEastAsia"/>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E2181">
                          <w:pPr>
                            <w:pStyle w:val="2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B1E2181">
                    <w:pPr>
                      <w:pStyle w:val="2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C513">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699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D1F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39D7">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DDECD3BC"/>
    <w:multiLevelType w:val="singleLevel"/>
    <w:tmpl w:val="DDECD3BC"/>
    <w:lvl w:ilvl="0" w:tentative="0">
      <w:start w:val="6"/>
      <w:numFmt w:val="decimal"/>
      <w:suff w:val="space"/>
      <w:lvlText w:val="%1."/>
      <w:lvlJc w:val="left"/>
    </w:lvl>
  </w:abstractNum>
  <w:abstractNum w:abstractNumId="2">
    <w:nsid w:val="DE759F4B"/>
    <w:multiLevelType w:val="singleLevel"/>
    <w:tmpl w:val="DE759F4B"/>
    <w:lvl w:ilvl="0" w:tentative="0">
      <w:start w:val="2"/>
      <w:numFmt w:val="decimal"/>
      <w:suff w:val="space"/>
      <w:lvlText w:val="%1."/>
      <w:lvlJc w:val="left"/>
    </w:lvl>
  </w:abstractNum>
  <w:abstractNum w:abstractNumId="3">
    <w:nsid w:val="DEABE1DB"/>
    <w:multiLevelType w:val="singleLevel"/>
    <w:tmpl w:val="DEABE1DB"/>
    <w:lvl w:ilvl="0" w:tentative="0">
      <w:start w:val="23"/>
      <w:numFmt w:val="decimal"/>
      <w:suff w:val="space"/>
      <w:lvlText w:val="%1."/>
      <w:lvlJc w:val="left"/>
    </w:lvl>
  </w:abstractNum>
  <w:abstractNum w:abstractNumId="4">
    <w:nsid w:val="417F6923"/>
    <w:multiLevelType w:val="singleLevel"/>
    <w:tmpl w:val="417F6923"/>
    <w:lvl w:ilvl="0" w:tentative="0">
      <w:start w:val="3"/>
      <w:numFmt w:val="chineseCounting"/>
      <w:suff w:val="nothing"/>
      <w:lvlText w:val="%1、"/>
      <w:lvlJc w:val="left"/>
      <w:rPr>
        <w:rFonts w:hint="eastAsia"/>
      </w:rPr>
    </w:lvl>
  </w:abstractNum>
  <w:abstractNum w:abstractNumId="5">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9"/>
      <w:suff w:val="nothing"/>
      <w:lvlText w:val="%4、"/>
      <w:lvlJc w:val="left"/>
      <w:pPr>
        <w:ind w:left="42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ZjI0MzZlYzExM2UyZTU0YjEzMTZkYTQwODU0MzEifQ=="/>
  </w:docVars>
  <w:rsids>
    <w:rsidRoot w:val="00101AA4"/>
    <w:rsid w:val="000002B4"/>
    <w:rsid w:val="00001340"/>
    <w:rsid w:val="00002143"/>
    <w:rsid w:val="00004DAA"/>
    <w:rsid w:val="00005C75"/>
    <w:rsid w:val="00006BD9"/>
    <w:rsid w:val="00007BA8"/>
    <w:rsid w:val="000104D6"/>
    <w:rsid w:val="00010CE2"/>
    <w:rsid w:val="00012108"/>
    <w:rsid w:val="00012E01"/>
    <w:rsid w:val="00014F7D"/>
    <w:rsid w:val="000162FE"/>
    <w:rsid w:val="00020411"/>
    <w:rsid w:val="0002386B"/>
    <w:rsid w:val="0002405E"/>
    <w:rsid w:val="000244CA"/>
    <w:rsid w:val="0002545E"/>
    <w:rsid w:val="00027B5D"/>
    <w:rsid w:val="00030171"/>
    <w:rsid w:val="00033566"/>
    <w:rsid w:val="00033852"/>
    <w:rsid w:val="000343A0"/>
    <w:rsid w:val="000347EB"/>
    <w:rsid w:val="00036B12"/>
    <w:rsid w:val="000400E8"/>
    <w:rsid w:val="00044B32"/>
    <w:rsid w:val="00046152"/>
    <w:rsid w:val="0005003E"/>
    <w:rsid w:val="00051397"/>
    <w:rsid w:val="00054F47"/>
    <w:rsid w:val="0005551C"/>
    <w:rsid w:val="000604DE"/>
    <w:rsid w:val="0006199F"/>
    <w:rsid w:val="000641A9"/>
    <w:rsid w:val="000653CD"/>
    <w:rsid w:val="000661C0"/>
    <w:rsid w:val="00070AF5"/>
    <w:rsid w:val="00070BFE"/>
    <w:rsid w:val="0007362D"/>
    <w:rsid w:val="00073846"/>
    <w:rsid w:val="00073D96"/>
    <w:rsid w:val="000762D4"/>
    <w:rsid w:val="00077DB3"/>
    <w:rsid w:val="0008025F"/>
    <w:rsid w:val="00080E16"/>
    <w:rsid w:val="000829F2"/>
    <w:rsid w:val="00082FC4"/>
    <w:rsid w:val="00085D0F"/>
    <w:rsid w:val="00085ED3"/>
    <w:rsid w:val="000904A3"/>
    <w:rsid w:val="00090F37"/>
    <w:rsid w:val="000916AB"/>
    <w:rsid w:val="000923E8"/>
    <w:rsid w:val="000946D4"/>
    <w:rsid w:val="00094989"/>
    <w:rsid w:val="000A0272"/>
    <w:rsid w:val="000A02F9"/>
    <w:rsid w:val="000A1ECD"/>
    <w:rsid w:val="000A32B9"/>
    <w:rsid w:val="000A3552"/>
    <w:rsid w:val="000A43C4"/>
    <w:rsid w:val="000A452A"/>
    <w:rsid w:val="000B210F"/>
    <w:rsid w:val="000B318F"/>
    <w:rsid w:val="000B331B"/>
    <w:rsid w:val="000B4C6A"/>
    <w:rsid w:val="000B7C6E"/>
    <w:rsid w:val="000B7C76"/>
    <w:rsid w:val="000C364C"/>
    <w:rsid w:val="000C3FDE"/>
    <w:rsid w:val="000D171A"/>
    <w:rsid w:val="000D5DA0"/>
    <w:rsid w:val="000D7CE7"/>
    <w:rsid w:val="000E2D54"/>
    <w:rsid w:val="000E40A6"/>
    <w:rsid w:val="000E5B9C"/>
    <w:rsid w:val="000E674D"/>
    <w:rsid w:val="000E7461"/>
    <w:rsid w:val="000F186E"/>
    <w:rsid w:val="000F56EE"/>
    <w:rsid w:val="00100D44"/>
    <w:rsid w:val="00101AA4"/>
    <w:rsid w:val="00102AB6"/>
    <w:rsid w:val="00104F86"/>
    <w:rsid w:val="001063D0"/>
    <w:rsid w:val="0010650C"/>
    <w:rsid w:val="00106BA4"/>
    <w:rsid w:val="00111383"/>
    <w:rsid w:val="001145B2"/>
    <w:rsid w:val="00115901"/>
    <w:rsid w:val="00115A4B"/>
    <w:rsid w:val="0011725D"/>
    <w:rsid w:val="00121DF5"/>
    <w:rsid w:val="001248E7"/>
    <w:rsid w:val="00127B38"/>
    <w:rsid w:val="00127C9A"/>
    <w:rsid w:val="0013312B"/>
    <w:rsid w:val="00134210"/>
    <w:rsid w:val="00134F82"/>
    <w:rsid w:val="001357C8"/>
    <w:rsid w:val="00142BB8"/>
    <w:rsid w:val="00143169"/>
    <w:rsid w:val="0014554F"/>
    <w:rsid w:val="00146E26"/>
    <w:rsid w:val="001543A3"/>
    <w:rsid w:val="001575BE"/>
    <w:rsid w:val="00157673"/>
    <w:rsid w:val="0015794E"/>
    <w:rsid w:val="00160159"/>
    <w:rsid w:val="00160311"/>
    <w:rsid w:val="00161961"/>
    <w:rsid w:val="00162DD4"/>
    <w:rsid w:val="001652C6"/>
    <w:rsid w:val="0016644B"/>
    <w:rsid w:val="00170A17"/>
    <w:rsid w:val="00171110"/>
    <w:rsid w:val="00172AA0"/>
    <w:rsid w:val="001733AF"/>
    <w:rsid w:val="00176FAD"/>
    <w:rsid w:val="0017733A"/>
    <w:rsid w:val="00181200"/>
    <w:rsid w:val="001901CA"/>
    <w:rsid w:val="001930FC"/>
    <w:rsid w:val="00193402"/>
    <w:rsid w:val="00194DD8"/>
    <w:rsid w:val="00197628"/>
    <w:rsid w:val="001A1D16"/>
    <w:rsid w:val="001A2117"/>
    <w:rsid w:val="001A45DD"/>
    <w:rsid w:val="001A4E5A"/>
    <w:rsid w:val="001A4E90"/>
    <w:rsid w:val="001A71AF"/>
    <w:rsid w:val="001B1372"/>
    <w:rsid w:val="001B1748"/>
    <w:rsid w:val="001B5A4C"/>
    <w:rsid w:val="001C15DD"/>
    <w:rsid w:val="001C4134"/>
    <w:rsid w:val="001D029C"/>
    <w:rsid w:val="001D4B73"/>
    <w:rsid w:val="001D50A5"/>
    <w:rsid w:val="001E288B"/>
    <w:rsid w:val="001E33A7"/>
    <w:rsid w:val="001E3D69"/>
    <w:rsid w:val="001E4755"/>
    <w:rsid w:val="001E6E8F"/>
    <w:rsid w:val="001E794E"/>
    <w:rsid w:val="001F292C"/>
    <w:rsid w:val="001F3A08"/>
    <w:rsid w:val="001F610A"/>
    <w:rsid w:val="001F79E8"/>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46D6"/>
    <w:rsid w:val="00226DEC"/>
    <w:rsid w:val="0022747A"/>
    <w:rsid w:val="0023151C"/>
    <w:rsid w:val="0023323E"/>
    <w:rsid w:val="00236A48"/>
    <w:rsid w:val="00236D43"/>
    <w:rsid w:val="00236FD4"/>
    <w:rsid w:val="00240D63"/>
    <w:rsid w:val="00243861"/>
    <w:rsid w:val="002472C0"/>
    <w:rsid w:val="002508FA"/>
    <w:rsid w:val="00253DC3"/>
    <w:rsid w:val="002541CE"/>
    <w:rsid w:val="00255C6B"/>
    <w:rsid w:val="0025723D"/>
    <w:rsid w:val="00257F22"/>
    <w:rsid w:val="002604A7"/>
    <w:rsid w:val="00260910"/>
    <w:rsid w:val="00262A6E"/>
    <w:rsid w:val="00263141"/>
    <w:rsid w:val="00266F04"/>
    <w:rsid w:val="00280F38"/>
    <w:rsid w:val="00283C54"/>
    <w:rsid w:val="00285885"/>
    <w:rsid w:val="00285ABC"/>
    <w:rsid w:val="002967DA"/>
    <w:rsid w:val="002A6197"/>
    <w:rsid w:val="002A7CE2"/>
    <w:rsid w:val="002B0041"/>
    <w:rsid w:val="002B01D0"/>
    <w:rsid w:val="002B38BE"/>
    <w:rsid w:val="002B3DBF"/>
    <w:rsid w:val="002B77E1"/>
    <w:rsid w:val="002C02A1"/>
    <w:rsid w:val="002C2DD2"/>
    <w:rsid w:val="002C7FCF"/>
    <w:rsid w:val="002D280B"/>
    <w:rsid w:val="002D3439"/>
    <w:rsid w:val="002D5810"/>
    <w:rsid w:val="002D635D"/>
    <w:rsid w:val="002D6CF2"/>
    <w:rsid w:val="002E1B79"/>
    <w:rsid w:val="002E25BC"/>
    <w:rsid w:val="002E29B4"/>
    <w:rsid w:val="002E5AAD"/>
    <w:rsid w:val="002F10F5"/>
    <w:rsid w:val="002F2283"/>
    <w:rsid w:val="002F640F"/>
    <w:rsid w:val="002F7FD1"/>
    <w:rsid w:val="00300C92"/>
    <w:rsid w:val="003017E3"/>
    <w:rsid w:val="00301FBF"/>
    <w:rsid w:val="00304A1A"/>
    <w:rsid w:val="00304D2D"/>
    <w:rsid w:val="00305EE3"/>
    <w:rsid w:val="0030747A"/>
    <w:rsid w:val="003117CE"/>
    <w:rsid w:val="003121AD"/>
    <w:rsid w:val="00313F13"/>
    <w:rsid w:val="00315623"/>
    <w:rsid w:val="00315D4B"/>
    <w:rsid w:val="00315D59"/>
    <w:rsid w:val="003160D4"/>
    <w:rsid w:val="00316DBA"/>
    <w:rsid w:val="00317D34"/>
    <w:rsid w:val="00321036"/>
    <w:rsid w:val="00323AFC"/>
    <w:rsid w:val="0032592F"/>
    <w:rsid w:val="00326152"/>
    <w:rsid w:val="00331C14"/>
    <w:rsid w:val="0033231B"/>
    <w:rsid w:val="00332D2E"/>
    <w:rsid w:val="00333E01"/>
    <w:rsid w:val="00336EED"/>
    <w:rsid w:val="00344BCD"/>
    <w:rsid w:val="00347E66"/>
    <w:rsid w:val="0035118C"/>
    <w:rsid w:val="003537E4"/>
    <w:rsid w:val="0035581F"/>
    <w:rsid w:val="00357E91"/>
    <w:rsid w:val="00360D30"/>
    <w:rsid w:val="00361C9D"/>
    <w:rsid w:val="00363991"/>
    <w:rsid w:val="00364473"/>
    <w:rsid w:val="003646E5"/>
    <w:rsid w:val="00366F29"/>
    <w:rsid w:val="00367BA8"/>
    <w:rsid w:val="00370F25"/>
    <w:rsid w:val="00373602"/>
    <w:rsid w:val="00373826"/>
    <w:rsid w:val="00373AD1"/>
    <w:rsid w:val="00376E83"/>
    <w:rsid w:val="00390A3C"/>
    <w:rsid w:val="00392652"/>
    <w:rsid w:val="003A28C5"/>
    <w:rsid w:val="003A5B50"/>
    <w:rsid w:val="003A6107"/>
    <w:rsid w:val="003A7427"/>
    <w:rsid w:val="003B0D63"/>
    <w:rsid w:val="003B70AD"/>
    <w:rsid w:val="003B7226"/>
    <w:rsid w:val="003C0B9E"/>
    <w:rsid w:val="003C179F"/>
    <w:rsid w:val="003C21E8"/>
    <w:rsid w:val="003C558B"/>
    <w:rsid w:val="003D01BB"/>
    <w:rsid w:val="003D05EA"/>
    <w:rsid w:val="003D2C56"/>
    <w:rsid w:val="003D3CCB"/>
    <w:rsid w:val="003D4211"/>
    <w:rsid w:val="003E11F4"/>
    <w:rsid w:val="003E4A7A"/>
    <w:rsid w:val="003F08DC"/>
    <w:rsid w:val="003F3849"/>
    <w:rsid w:val="003F4611"/>
    <w:rsid w:val="003F59D7"/>
    <w:rsid w:val="0040310D"/>
    <w:rsid w:val="00404253"/>
    <w:rsid w:val="00407128"/>
    <w:rsid w:val="004079CE"/>
    <w:rsid w:val="004143A5"/>
    <w:rsid w:val="004220B6"/>
    <w:rsid w:val="00423980"/>
    <w:rsid w:val="0042662D"/>
    <w:rsid w:val="004270EF"/>
    <w:rsid w:val="00427533"/>
    <w:rsid w:val="00432C0C"/>
    <w:rsid w:val="00433EED"/>
    <w:rsid w:val="0044198C"/>
    <w:rsid w:val="0044280B"/>
    <w:rsid w:val="00443888"/>
    <w:rsid w:val="004449F3"/>
    <w:rsid w:val="00444EE1"/>
    <w:rsid w:val="00445872"/>
    <w:rsid w:val="0044799D"/>
    <w:rsid w:val="0045091A"/>
    <w:rsid w:val="00451F71"/>
    <w:rsid w:val="00452BB8"/>
    <w:rsid w:val="00455196"/>
    <w:rsid w:val="0045602F"/>
    <w:rsid w:val="00457A37"/>
    <w:rsid w:val="004639BC"/>
    <w:rsid w:val="004640C1"/>
    <w:rsid w:val="00464725"/>
    <w:rsid w:val="00464BAE"/>
    <w:rsid w:val="004660B0"/>
    <w:rsid w:val="004704FB"/>
    <w:rsid w:val="0048512D"/>
    <w:rsid w:val="004A010F"/>
    <w:rsid w:val="004A01F6"/>
    <w:rsid w:val="004A1F5D"/>
    <w:rsid w:val="004A3D6D"/>
    <w:rsid w:val="004A4981"/>
    <w:rsid w:val="004A5190"/>
    <w:rsid w:val="004A5376"/>
    <w:rsid w:val="004A6517"/>
    <w:rsid w:val="004A67FA"/>
    <w:rsid w:val="004A68AF"/>
    <w:rsid w:val="004A7D7E"/>
    <w:rsid w:val="004B029E"/>
    <w:rsid w:val="004B0537"/>
    <w:rsid w:val="004B7DE5"/>
    <w:rsid w:val="004C1AE6"/>
    <w:rsid w:val="004C6BAD"/>
    <w:rsid w:val="004D0A4A"/>
    <w:rsid w:val="004D0E18"/>
    <w:rsid w:val="004D11B3"/>
    <w:rsid w:val="004D3C30"/>
    <w:rsid w:val="004D5AE9"/>
    <w:rsid w:val="004D5C23"/>
    <w:rsid w:val="004D5F63"/>
    <w:rsid w:val="004D75D5"/>
    <w:rsid w:val="004E0230"/>
    <w:rsid w:val="004E2088"/>
    <w:rsid w:val="004E419C"/>
    <w:rsid w:val="004E56D8"/>
    <w:rsid w:val="004E5B18"/>
    <w:rsid w:val="004E606C"/>
    <w:rsid w:val="004E76F6"/>
    <w:rsid w:val="004E7786"/>
    <w:rsid w:val="004F0D23"/>
    <w:rsid w:val="00501303"/>
    <w:rsid w:val="0050507E"/>
    <w:rsid w:val="00507DCF"/>
    <w:rsid w:val="00511664"/>
    <w:rsid w:val="005170D9"/>
    <w:rsid w:val="00520FE8"/>
    <w:rsid w:val="0052394D"/>
    <w:rsid w:val="00524F86"/>
    <w:rsid w:val="00526F0E"/>
    <w:rsid w:val="005271EF"/>
    <w:rsid w:val="00527A46"/>
    <w:rsid w:val="005307A5"/>
    <w:rsid w:val="0053132A"/>
    <w:rsid w:val="00536952"/>
    <w:rsid w:val="005369FB"/>
    <w:rsid w:val="00537638"/>
    <w:rsid w:val="0054181E"/>
    <w:rsid w:val="00541AC4"/>
    <w:rsid w:val="00541FB5"/>
    <w:rsid w:val="00543A53"/>
    <w:rsid w:val="0055435D"/>
    <w:rsid w:val="005574D7"/>
    <w:rsid w:val="00560740"/>
    <w:rsid w:val="005627EE"/>
    <w:rsid w:val="00562B2E"/>
    <w:rsid w:val="00566F28"/>
    <w:rsid w:val="00570015"/>
    <w:rsid w:val="00573EAA"/>
    <w:rsid w:val="00576ADE"/>
    <w:rsid w:val="00577ECB"/>
    <w:rsid w:val="00577FFA"/>
    <w:rsid w:val="0058012A"/>
    <w:rsid w:val="00582F95"/>
    <w:rsid w:val="00586658"/>
    <w:rsid w:val="00587816"/>
    <w:rsid w:val="005879D1"/>
    <w:rsid w:val="0059145C"/>
    <w:rsid w:val="00594BE3"/>
    <w:rsid w:val="00595F0C"/>
    <w:rsid w:val="00596BA7"/>
    <w:rsid w:val="005A215C"/>
    <w:rsid w:val="005A6326"/>
    <w:rsid w:val="005A69CA"/>
    <w:rsid w:val="005A770A"/>
    <w:rsid w:val="005C53A8"/>
    <w:rsid w:val="005D2A28"/>
    <w:rsid w:val="005D3846"/>
    <w:rsid w:val="005D5695"/>
    <w:rsid w:val="005D651D"/>
    <w:rsid w:val="005D6F56"/>
    <w:rsid w:val="005E22B8"/>
    <w:rsid w:val="005E28BD"/>
    <w:rsid w:val="005E3C18"/>
    <w:rsid w:val="005E617A"/>
    <w:rsid w:val="005F3159"/>
    <w:rsid w:val="005F3701"/>
    <w:rsid w:val="005F437E"/>
    <w:rsid w:val="005F4DCF"/>
    <w:rsid w:val="005F6E37"/>
    <w:rsid w:val="005F7CCF"/>
    <w:rsid w:val="0060072E"/>
    <w:rsid w:val="0060086F"/>
    <w:rsid w:val="00600C9C"/>
    <w:rsid w:val="00601507"/>
    <w:rsid w:val="006053D2"/>
    <w:rsid w:val="00606716"/>
    <w:rsid w:val="00607BD4"/>
    <w:rsid w:val="0061147C"/>
    <w:rsid w:val="00614490"/>
    <w:rsid w:val="0061632F"/>
    <w:rsid w:val="00616341"/>
    <w:rsid w:val="00617E79"/>
    <w:rsid w:val="00617EC4"/>
    <w:rsid w:val="00622699"/>
    <w:rsid w:val="00624E16"/>
    <w:rsid w:val="00630AAC"/>
    <w:rsid w:val="006314C2"/>
    <w:rsid w:val="00631C5A"/>
    <w:rsid w:val="0063569B"/>
    <w:rsid w:val="00635CE4"/>
    <w:rsid w:val="0063610A"/>
    <w:rsid w:val="006367D4"/>
    <w:rsid w:val="00644CAA"/>
    <w:rsid w:val="00646460"/>
    <w:rsid w:val="0064722F"/>
    <w:rsid w:val="00647D58"/>
    <w:rsid w:val="0065082F"/>
    <w:rsid w:val="00650F27"/>
    <w:rsid w:val="00651977"/>
    <w:rsid w:val="006523BD"/>
    <w:rsid w:val="00652A1B"/>
    <w:rsid w:val="00652A7E"/>
    <w:rsid w:val="00652A9D"/>
    <w:rsid w:val="00653B67"/>
    <w:rsid w:val="006546EA"/>
    <w:rsid w:val="00654D73"/>
    <w:rsid w:val="00655FCC"/>
    <w:rsid w:val="006568E0"/>
    <w:rsid w:val="00656C08"/>
    <w:rsid w:val="00657AD0"/>
    <w:rsid w:val="0066102E"/>
    <w:rsid w:val="00661E10"/>
    <w:rsid w:val="00664BD0"/>
    <w:rsid w:val="0066520F"/>
    <w:rsid w:val="006654E8"/>
    <w:rsid w:val="0066681E"/>
    <w:rsid w:val="00666A31"/>
    <w:rsid w:val="00670008"/>
    <w:rsid w:val="00670790"/>
    <w:rsid w:val="0067272A"/>
    <w:rsid w:val="006728AB"/>
    <w:rsid w:val="00672F73"/>
    <w:rsid w:val="00673798"/>
    <w:rsid w:val="00674559"/>
    <w:rsid w:val="00674A1B"/>
    <w:rsid w:val="006804BB"/>
    <w:rsid w:val="00691232"/>
    <w:rsid w:val="006932B7"/>
    <w:rsid w:val="00693DA7"/>
    <w:rsid w:val="00694538"/>
    <w:rsid w:val="006956A0"/>
    <w:rsid w:val="0069732C"/>
    <w:rsid w:val="0069791E"/>
    <w:rsid w:val="006A4AC4"/>
    <w:rsid w:val="006A72C3"/>
    <w:rsid w:val="006B014A"/>
    <w:rsid w:val="006B14EC"/>
    <w:rsid w:val="006B2DDD"/>
    <w:rsid w:val="006B6739"/>
    <w:rsid w:val="006B72B0"/>
    <w:rsid w:val="006B72D9"/>
    <w:rsid w:val="006B7760"/>
    <w:rsid w:val="006C06C9"/>
    <w:rsid w:val="006C08F0"/>
    <w:rsid w:val="006C214D"/>
    <w:rsid w:val="006C2490"/>
    <w:rsid w:val="006C3250"/>
    <w:rsid w:val="006C551A"/>
    <w:rsid w:val="006C5A93"/>
    <w:rsid w:val="006D0395"/>
    <w:rsid w:val="006D21CC"/>
    <w:rsid w:val="006D3A4C"/>
    <w:rsid w:val="006D3A5D"/>
    <w:rsid w:val="006D5419"/>
    <w:rsid w:val="006D541A"/>
    <w:rsid w:val="006D54D4"/>
    <w:rsid w:val="006D72DF"/>
    <w:rsid w:val="006D747B"/>
    <w:rsid w:val="006E249F"/>
    <w:rsid w:val="006E344D"/>
    <w:rsid w:val="006E51CF"/>
    <w:rsid w:val="006F07AB"/>
    <w:rsid w:val="006F2A4E"/>
    <w:rsid w:val="006F3AF3"/>
    <w:rsid w:val="006F5509"/>
    <w:rsid w:val="006F6DB0"/>
    <w:rsid w:val="006F7BBE"/>
    <w:rsid w:val="00700939"/>
    <w:rsid w:val="00703743"/>
    <w:rsid w:val="00704AEC"/>
    <w:rsid w:val="00704C14"/>
    <w:rsid w:val="00705A54"/>
    <w:rsid w:val="00707DD7"/>
    <w:rsid w:val="007104B7"/>
    <w:rsid w:val="00711806"/>
    <w:rsid w:val="00711DFE"/>
    <w:rsid w:val="007127BA"/>
    <w:rsid w:val="00712834"/>
    <w:rsid w:val="007128C2"/>
    <w:rsid w:val="007137F1"/>
    <w:rsid w:val="007138D7"/>
    <w:rsid w:val="007156D2"/>
    <w:rsid w:val="007171D2"/>
    <w:rsid w:val="0072037A"/>
    <w:rsid w:val="00731CAD"/>
    <w:rsid w:val="00737F44"/>
    <w:rsid w:val="00742828"/>
    <w:rsid w:val="00747623"/>
    <w:rsid w:val="007509C9"/>
    <w:rsid w:val="00750F56"/>
    <w:rsid w:val="0075151D"/>
    <w:rsid w:val="0075182A"/>
    <w:rsid w:val="00751E8B"/>
    <w:rsid w:val="00752409"/>
    <w:rsid w:val="007555F9"/>
    <w:rsid w:val="00756E59"/>
    <w:rsid w:val="0075781F"/>
    <w:rsid w:val="0076194F"/>
    <w:rsid w:val="00767044"/>
    <w:rsid w:val="00767A9C"/>
    <w:rsid w:val="007706A6"/>
    <w:rsid w:val="00775831"/>
    <w:rsid w:val="007758AC"/>
    <w:rsid w:val="00775DEA"/>
    <w:rsid w:val="00775E04"/>
    <w:rsid w:val="00777B6C"/>
    <w:rsid w:val="0078033B"/>
    <w:rsid w:val="00781F52"/>
    <w:rsid w:val="00782548"/>
    <w:rsid w:val="00782584"/>
    <w:rsid w:val="00784173"/>
    <w:rsid w:val="00786AAF"/>
    <w:rsid w:val="00787D19"/>
    <w:rsid w:val="00794543"/>
    <w:rsid w:val="007952C7"/>
    <w:rsid w:val="00796034"/>
    <w:rsid w:val="007A0C42"/>
    <w:rsid w:val="007A0E43"/>
    <w:rsid w:val="007A1947"/>
    <w:rsid w:val="007A237A"/>
    <w:rsid w:val="007A3B2A"/>
    <w:rsid w:val="007A5319"/>
    <w:rsid w:val="007A7C18"/>
    <w:rsid w:val="007A7EF1"/>
    <w:rsid w:val="007B2A84"/>
    <w:rsid w:val="007B32E9"/>
    <w:rsid w:val="007B474E"/>
    <w:rsid w:val="007C4912"/>
    <w:rsid w:val="007C66D2"/>
    <w:rsid w:val="007C6BBF"/>
    <w:rsid w:val="007D1C55"/>
    <w:rsid w:val="007D3CF4"/>
    <w:rsid w:val="007D3DC6"/>
    <w:rsid w:val="007D4455"/>
    <w:rsid w:val="007D62D7"/>
    <w:rsid w:val="007D68A5"/>
    <w:rsid w:val="007E7421"/>
    <w:rsid w:val="007F314D"/>
    <w:rsid w:val="007F6C55"/>
    <w:rsid w:val="008012FC"/>
    <w:rsid w:val="00801FFA"/>
    <w:rsid w:val="008036B7"/>
    <w:rsid w:val="00804D5D"/>
    <w:rsid w:val="0080672E"/>
    <w:rsid w:val="008067AA"/>
    <w:rsid w:val="008068DA"/>
    <w:rsid w:val="008068EC"/>
    <w:rsid w:val="00807795"/>
    <w:rsid w:val="00810459"/>
    <w:rsid w:val="00813D04"/>
    <w:rsid w:val="0081414C"/>
    <w:rsid w:val="00816A53"/>
    <w:rsid w:val="00820914"/>
    <w:rsid w:val="00822EBD"/>
    <w:rsid w:val="008247D9"/>
    <w:rsid w:val="00825A15"/>
    <w:rsid w:val="00825F46"/>
    <w:rsid w:val="00825FAA"/>
    <w:rsid w:val="00826C3A"/>
    <w:rsid w:val="00830296"/>
    <w:rsid w:val="0083223D"/>
    <w:rsid w:val="008330C9"/>
    <w:rsid w:val="00835F52"/>
    <w:rsid w:val="0083774F"/>
    <w:rsid w:val="00840117"/>
    <w:rsid w:val="00843C8F"/>
    <w:rsid w:val="00844290"/>
    <w:rsid w:val="008443B1"/>
    <w:rsid w:val="00844507"/>
    <w:rsid w:val="0084490D"/>
    <w:rsid w:val="00844A00"/>
    <w:rsid w:val="00846F1B"/>
    <w:rsid w:val="008526D9"/>
    <w:rsid w:val="00854E30"/>
    <w:rsid w:val="00857654"/>
    <w:rsid w:val="00857B62"/>
    <w:rsid w:val="008618C1"/>
    <w:rsid w:val="00862EBB"/>
    <w:rsid w:val="008631DD"/>
    <w:rsid w:val="00864330"/>
    <w:rsid w:val="008703DB"/>
    <w:rsid w:val="00872CE4"/>
    <w:rsid w:val="0087459C"/>
    <w:rsid w:val="00877E4D"/>
    <w:rsid w:val="00880D74"/>
    <w:rsid w:val="00880ED3"/>
    <w:rsid w:val="00881BAB"/>
    <w:rsid w:val="00881D84"/>
    <w:rsid w:val="00883470"/>
    <w:rsid w:val="00884BA6"/>
    <w:rsid w:val="008858F6"/>
    <w:rsid w:val="00890712"/>
    <w:rsid w:val="00890B69"/>
    <w:rsid w:val="00892BDA"/>
    <w:rsid w:val="00892DE8"/>
    <w:rsid w:val="008A072E"/>
    <w:rsid w:val="008A2656"/>
    <w:rsid w:val="008A3A9E"/>
    <w:rsid w:val="008A4942"/>
    <w:rsid w:val="008A4B8E"/>
    <w:rsid w:val="008A53DE"/>
    <w:rsid w:val="008A561B"/>
    <w:rsid w:val="008A6628"/>
    <w:rsid w:val="008B01C2"/>
    <w:rsid w:val="008B029B"/>
    <w:rsid w:val="008B1D39"/>
    <w:rsid w:val="008B5573"/>
    <w:rsid w:val="008C24AF"/>
    <w:rsid w:val="008C5641"/>
    <w:rsid w:val="008C6135"/>
    <w:rsid w:val="008D0766"/>
    <w:rsid w:val="008D4521"/>
    <w:rsid w:val="008D4BDD"/>
    <w:rsid w:val="008D5387"/>
    <w:rsid w:val="008D60F8"/>
    <w:rsid w:val="008D7591"/>
    <w:rsid w:val="008E1EA1"/>
    <w:rsid w:val="008E337E"/>
    <w:rsid w:val="008E47C0"/>
    <w:rsid w:val="008E6003"/>
    <w:rsid w:val="008E69FC"/>
    <w:rsid w:val="008E6AAE"/>
    <w:rsid w:val="008F1D6D"/>
    <w:rsid w:val="008F52D0"/>
    <w:rsid w:val="008F6AA2"/>
    <w:rsid w:val="00900116"/>
    <w:rsid w:val="009055EE"/>
    <w:rsid w:val="00905A28"/>
    <w:rsid w:val="00910B36"/>
    <w:rsid w:val="00910FF9"/>
    <w:rsid w:val="00913858"/>
    <w:rsid w:val="00914849"/>
    <w:rsid w:val="009166AD"/>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0163"/>
    <w:rsid w:val="0095139A"/>
    <w:rsid w:val="009546B7"/>
    <w:rsid w:val="00955047"/>
    <w:rsid w:val="00955238"/>
    <w:rsid w:val="009558DD"/>
    <w:rsid w:val="009613A3"/>
    <w:rsid w:val="0096147D"/>
    <w:rsid w:val="0096479F"/>
    <w:rsid w:val="00965552"/>
    <w:rsid w:val="0096574A"/>
    <w:rsid w:val="0096617A"/>
    <w:rsid w:val="00967429"/>
    <w:rsid w:val="009700E7"/>
    <w:rsid w:val="009701A2"/>
    <w:rsid w:val="00971FF1"/>
    <w:rsid w:val="00975775"/>
    <w:rsid w:val="00977D99"/>
    <w:rsid w:val="0098099B"/>
    <w:rsid w:val="00981749"/>
    <w:rsid w:val="00982857"/>
    <w:rsid w:val="00983E4E"/>
    <w:rsid w:val="009840B0"/>
    <w:rsid w:val="00984531"/>
    <w:rsid w:val="0098659E"/>
    <w:rsid w:val="009869E5"/>
    <w:rsid w:val="00991F92"/>
    <w:rsid w:val="0099239A"/>
    <w:rsid w:val="00992683"/>
    <w:rsid w:val="009930AE"/>
    <w:rsid w:val="00994368"/>
    <w:rsid w:val="009960AD"/>
    <w:rsid w:val="00997017"/>
    <w:rsid w:val="009A089A"/>
    <w:rsid w:val="009A1ABA"/>
    <w:rsid w:val="009A456E"/>
    <w:rsid w:val="009A6799"/>
    <w:rsid w:val="009A693B"/>
    <w:rsid w:val="009A7284"/>
    <w:rsid w:val="009A75CB"/>
    <w:rsid w:val="009B074B"/>
    <w:rsid w:val="009B0A3E"/>
    <w:rsid w:val="009B72EB"/>
    <w:rsid w:val="009B792F"/>
    <w:rsid w:val="009C4BB9"/>
    <w:rsid w:val="009C4C50"/>
    <w:rsid w:val="009C7D0A"/>
    <w:rsid w:val="009C7FD8"/>
    <w:rsid w:val="009D05BF"/>
    <w:rsid w:val="009D2432"/>
    <w:rsid w:val="009D245C"/>
    <w:rsid w:val="009D6AFE"/>
    <w:rsid w:val="009E0EA7"/>
    <w:rsid w:val="009E36F0"/>
    <w:rsid w:val="009F064F"/>
    <w:rsid w:val="009F11C8"/>
    <w:rsid w:val="009F15EF"/>
    <w:rsid w:val="009F24D1"/>
    <w:rsid w:val="009F3D47"/>
    <w:rsid w:val="009F4563"/>
    <w:rsid w:val="009F487E"/>
    <w:rsid w:val="009F6C40"/>
    <w:rsid w:val="00A01EFD"/>
    <w:rsid w:val="00A039D2"/>
    <w:rsid w:val="00A04B51"/>
    <w:rsid w:val="00A05781"/>
    <w:rsid w:val="00A068B7"/>
    <w:rsid w:val="00A069FC"/>
    <w:rsid w:val="00A0749F"/>
    <w:rsid w:val="00A17158"/>
    <w:rsid w:val="00A2031C"/>
    <w:rsid w:val="00A20856"/>
    <w:rsid w:val="00A2140F"/>
    <w:rsid w:val="00A24145"/>
    <w:rsid w:val="00A24411"/>
    <w:rsid w:val="00A252A2"/>
    <w:rsid w:val="00A25ADF"/>
    <w:rsid w:val="00A319A4"/>
    <w:rsid w:val="00A320D2"/>
    <w:rsid w:val="00A32455"/>
    <w:rsid w:val="00A32D75"/>
    <w:rsid w:val="00A33EC9"/>
    <w:rsid w:val="00A36113"/>
    <w:rsid w:val="00A377F1"/>
    <w:rsid w:val="00A40087"/>
    <w:rsid w:val="00A41CA5"/>
    <w:rsid w:val="00A426D2"/>
    <w:rsid w:val="00A46BC3"/>
    <w:rsid w:val="00A51A47"/>
    <w:rsid w:val="00A5296E"/>
    <w:rsid w:val="00A5323E"/>
    <w:rsid w:val="00A5538A"/>
    <w:rsid w:val="00A5692F"/>
    <w:rsid w:val="00A57C84"/>
    <w:rsid w:val="00A6358C"/>
    <w:rsid w:val="00A63DE3"/>
    <w:rsid w:val="00A648D2"/>
    <w:rsid w:val="00A648FB"/>
    <w:rsid w:val="00A665B8"/>
    <w:rsid w:val="00A67621"/>
    <w:rsid w:val="00A709D1"/>
    <w:rsid w:val="00A70DE0"/>
    <w:rsid w:val="00A81B56"/>
    <w:rsid w:val="00A82E49"/>
    <w:rsid w:val="00A83F70"/>
    <w:rsid w:val="00A841E3"/>
    <w:rsid w:val="00A86E53"/>
    <w:rsid w:val="00A920ED"/>
    <w:rsid w:val="00A92497"/>
    <w:rsid w:val="00A94B95"/>
    <w:rsid w:val="00A95164"/>
    <w:rsid w:val="00A96056"/>
    <w:rsid w:val="00A969C3"/>
    <w:rsid w:val="00A97447"/>
    <w:rsid w:val="00AA0C7F"/>
    <w:rsid w:val="00AA1E25"/>
    <w:rsid w:val="00AA65EF"/>
    <w:rsid w:val="00AA6837"/>
    <w:rsid w:val="00AB07FC"/>
    <w:rsid w:val="00AB0BCB"/>
    <w:rsid w:val="00AB1B7A"/>
    <w:rsid w:val="00AB234F"/>
    <w:rsid w:val="00AB490B"/>
    <w:rsid w:val="00AB50A1"/>
    <w:rsid w:val="00AB63EC"/>
    <w:rsid w:val="00AB706C"/>
    <w:rsid w:val="00AB7635"/>
    <w:rsid w:val="00AB7D40"/>
    <w:rsid w:val="00AC0195"/>
    <w:rsid w:val="00AC169A"/>
    <w:rsid w:val="00AC17BD"/>
    <w:rsid w:val="00AC627A"/>
    <w:rsid w:val="00AC7076"/>
    <w:rsid w:val="00AD0219"/>
    <w:rsid w:val="00AD0858"/>
    <w:rsid w:val="00AD159E"/>
    <w:rsid w:val="00AD25AF"/>
    <w:rsid w:val="00AD3FA3"/>
    <w:rsid w:val="00AD5B00"/>
    <w:rsid w:val="00AE0905"/>
    <w:rsid w:val="00AE2F7F"/>
    <w:rsid w:val="00AF35AE"/>
    <w:rsid w:val="00AF394B"/>
    <w:rsid w:val="00AF6C87"/>
    <w:rsid w:val="00AF7196"/>
    <w:rsid w:val="00B001EA"/>
    <w:rsid w:val="00B006E0"/>
    <w:rsid w:val="00B0365E"/>
    <w:rsid w:val="00B03D5C"/>
    <w:rsid w:val="00B11E1C"/>
    <w:rsid w:val="00B12CAE"/>
    <w:rsid w:val="00B12DA9"/>
    <w:rsid w:val="00B1771E"/>
    <w:rsid w:val="00B20979"/>
    <w:rsid w:val="00B20B9D"/>
    <w:rsid w:val="00B20CA6"/>
    <w:rsid w:val="00B2179E"/>
    <w:rsid w:val="00B21830"/>
    <w:rsid w:val="00B24130"/>
    <w:rsid w:val="00B24BED"/>
    <w:rsid w:val="00B259B3"/>
    <w:rsid w:val="00B3066F"/>
    <w:rsid w:val="00B31572"/>
    <w:rsid w:val="00B32FDE"/>
    <w:rsid w:val="00B3485C"/>
    <w:rsid w:val="00B3551C"/>
    <w:rsid w:val="00B41CC5"/>
    <w:rsid w:val="00B4456E"/>
    <w:rsid w:val="00B455A2"/>
    <w:rsid w:val="00B5121C"/>
    <w:rsid w:val="00B55DD4"/>
    <w:rsid w:val="00B562EE"/>
    <w:rsid w:val="00B601DE"/>
    <w:rsid w:val="00B60D21"/>
    <w:rsid w:val="00B61DB0"/>
    <w:rsid w:val="00B628A3"/>
    <w:rsid w:val="00B635C3"/>
    <w:rsid w:val="00B64059"/>
    <w:rsid w:val="00B64E0D"/>
    <w:rsid w:val="00B65DD7"/>
    <w:rsid w:val="00B66B82"/>
    <w:rsid w:val="00B67C8D"/>
    <w:rsid w:val="00B71A77"/>
    <w:rsid w:val="00B746DE"/>
    <w:rsid w:val="00B761D0"/>
    <w:rsid w:val="00B76B5B"/>
    <w:rsid w:val="00B76E0A"/>
    <w:rsid w:val="00B770A1"/>
    <w:rsid w:val="00B81837"/>
    <w:rsid w:val="00B826E5"/>
    <w:rsid w:val="00B836E8"/>
    <w:rsid w:val="00B83FBC"/>
    <w:rsid w:val="00B841A4"/>
    <w:rsid w:val="00B871DD"/>
    <w:rsid w:val="00B87B57"/>
    <w:rsid w:val="00B93135"/>
    <w:rsid w:val="00B9774B"/>
    <w:rsid w:val="00BA1954"/>
    <w:rsid w:val="00BA376F"/>
    <w:rsid w:val="00BA5F64"/>
    <w:rsid w:val="00BA61A9"/>
    <w:rsid w:val="00BB0A71"/>
    <w:rsid w:val="00BB11E2"/>
    <w:rsid w:val="00BB33FD"/>
    <w:rsid w:val="00BB33FE"/>
    <w:rsid w:val="00BB5C5F"/>
    <w:rsid w:val="00BB612A"/>
    <w:rsid w:val="00BB627A"/>
    <w:rsid w:val="00BC193E"/>
    <w:rsid w:val="00BC4F1B"/>
    <w:rsid w:val="00BC6F1B"/>
    <w:rsid w:val="00BC753E"/>
    <w:rsid w:val="00BC7668"/>
    <w:rsid w:val="00BC7E29"/>
    <w:rsid w:val="00BD1D60"/>
    <w:rsid w:val="00BD1FA5"/>
    <w:rsid w:val="00BD2812"/>
    <w:rsid w:val="00BD3A3F"/>
    <w:rsid w:val="00BD6949"/>
    <w:rsid w:val="00BE4B8D"/>
    <w:rsid w:val="00BE5EB9"/>
    <w:rsid w:val="00BE73E9"/>
    <w:rsid w:val="00BF0B2C"/>
    <w:rsid w:val="00BF0C97"/>
    <w:rsid w:val="00BF28EC"/>
    <w:rsid w:val="00BF51F6"/>
    <w:rsid w:val="00BF682C"/>
    <w:rsid w:val="00BF7476"/>
    <w:rsid w:val="00C02D9A"/>
    <w:rsid w:val="00C06808"/>
    <w:rsid w:val="00C10DEC"/>
    <w:rsid w:val="00C10EEC"/>
    <w:rsid w:val="00C12240"/>
    <w:rsid w:val="00C138B2"/>
    <w:rsid w:val="00C13F57"/>
    <w:rsid w:val="00C17074"/>
    <w:rsid w:val="00C1758E"/>
    <w:rsid w:val="00C21672"/>
    <w:rsid w:val="00C21ACC"/>
    <w:rsid w:val="00C22755"/>
    <w:rsid w:val="00C31F14"/>
    <w:rsid w:val="00C34E9B"/>
    <w:rsid w:val="00C34FE2"/>
    <w:rsid w:val="00C36041"/>
    <w:rsid w:val="00C36B8D"/>
    <w:rsid w:val="00C402C9"/>
    <w:rsid w:val="00C406A0"/>
    <w:rsid w:val="00C41C1D"/>
    <w:rsid w:val="00C421A0"/>
    <w:rsid w:val="00C439B2"/>
    <w:rsid w:val="00C44001"/>
    <w:rsid w:val="00C4439D"/>
    <w:rsid w:val="00C45F5C"/>
    <w:rsid w:val="00C466A2"/>
    <w:rsid w:val="00C46AF0"/>
    <w:rsid w:val="00C479FE"/>
    <w:rsid w:val="00C47EB3"/>
    <w:rsid w:val="00C50B1D"/>
    <w:rsid w:val="00C53ADD"/>
    <w:rsid w:val="00C56178"/>
    <w:rsid w:val="00C562B0"/>
    <w:rsid w:val="00C56DD1"/>
    <w:rsid w:val="00C57D52"/>
    <w:rsid w:val="00C603C1"/>
    <w:rsid w:val="00C6061D"/>
    <w:rsid w:val="00C62E07"/>
    <w:rsid w:val="00C63C53"/>
    <w:rsid w:val="00C6752F"/>
    <w:rsid w:val="00C70B15"/>
    <w:rsid w:val="00C70F4F"/>
    <w:rsid w:val="00C7603F"/>
    <w:rsid w:val="00C80ECD"/>
    <w:rsid w:val="00C8206E"/>
    <w:rsid w:val="00C82962"/>
    <w:rsid w:val="00C83BA2"/>
    <w:rsid w:val="00C840F2"/>
    <w:rsid w:val="00C8538F"/>
    <w:rsid w:val="00C9122B"/>
    <w:rsid w:val="00C93D82"/>
    <w:rsid w:val="00C94904"/>
    <w:rsid w:val="00C9683B"/>
    <w:rsid w:val="00CA0EF6"/>
    <w:rsid w:val="00CA31DB"/>
    <w:rsid w:val="00CA4361"/>
    <w:rsid w:val="00CB21A0"/>
    <w:rsid w:val="00CB26B0"/>
    <w:rsid w:val="00CB2ACC"/>
    <w:rsid w:val="00CC0A81"/>
    <w:rsid w:val="00CC2EA3"/>
    <w:rsid w:val="00CC41D4"/>
    <w:rsid w:val="00CD2724"/>
    <w:rsid w:val="00CD33AB"/>
    <w:rsid w:val="00CD4A09"/>
    <w:rsid w:val="00CD5E71"/>
    <w:rsid w:val="00CD6B61"/>
    <w:rsid w:val="00CF08A4"/>
    <w:rsid w:val="00CF0C7B"/>
    <w:rsid w:val="00CF1C70"/>
    <w:rsid w:val="00CF291C"/>
    <w:rsid w:val="00CF4B54"/>
    <w:rsid w:val="00D02613"/>
    <w:rsid w:val="00D060F5"/>
    <w:rsid w:val="00D06613"/>
    <w:rsid w:val="00D114B4"/>
    <w:rsid w:val="00D119E0"/>
    <w:rsid w:val="00D1210A"/>
    <w:rsid w:val="00D12679"/>
    <w:rsid w:val="00D13574"/>
    <w:rsid w:val="00D13FCC"/>
    <w:rsid w:val="00D149B3"/>
    <w:rsid w:val="00D14E0D"/>
    <w:rsid w:val="00D15B9A"/>
    <w:rsid w:val="00D15D80"/>
    <w:rsid w:val="00D1666A"/>
    <w:rsid w:val="00D17D8C"/>
    <w:rsid w:val="00D21BE7"/>
    <w:rsid w:val="00D26793"/>
    <w:rsid w:val="00D27953"/>
    <w:rsid w:val="00D33441"/>
    <w:rsid w:val="00D334C0"/>
    <w:rsid w:val="00D36619"/>
    <w:rsid w:val="00D3707C"/>
    <w:rsid w:val="00D450F4"/>
    <w:rsid w:val="00D45431"/>
    <w:rsid w:val="00D505AC"/>
    <w:rsid w:val="00D50730"/>
    <w:rsid w:val="00D50E55"/>
    <w:rsid w:val="00D50E97"/>
    <w:rsid w:val="00D539DF"/>
    <w:rsid w:val="00D53B3B"/>
    <w:rsid w:val="00D542EE"/>
    <w:rsid w:val="00D545D3"/>
    <w:rsid w:val="00D54F3E"/>
    <w:rsid w:val="00D577AF"/>
    <w:rsid w:val="00D57932"/>
    <w:rsid w:val="00D65F39"/>
    <w:rsid w:val="00D664CF"/>
    <w:rsid w:val="00D67757"/>
    <w:rsid w:val="00D72D71"/>
    <w:rsid w:val="00D7654E"/>
    <w:rsid w:val="00D76D8D"/>
    <w:rsid w:val="00D83166"/>
    <w:rsid w:val="00D8329A"/>
    <w:rsid w:val="00D85475"/>
    <w:rsid w:val="00D86304"/>
    <w:rsid w:val="00D87DC8"/>
    <w:rsid w:val="00D9044D"/>
    <w:rsid w:val="00D90F3B"/>
    <w:rsid w:val="00D94EB2"/>
    <w:rsid w:val="00D96521"/>
    <w:rsid w:val="00DA2563"/>
    <w:rsid w:val="00DA318F"/>
    <w:rsid w:val="00DA380B"/>
    <w:rsid w:val="00DA5364"/>
    <w:rsid w:val="00DB160F"/>
    <w:rsid w:val="00DB2F65"/>
    <w:rsid w:val="00DB4270"/>
    <w:rsid w:val="00DB50E6"/>
    <w:rsid w:val="00DB5B28"/>
    <w:rsid w:val="00DB7459"/>
    <w:rsid w:val="00DC2111"/>
    <w:rsid w:val="00DC2BD1"/>
    <w:rsid w:val="00DC32BC"/>
    <w:rsid w:val="00DC3C54"/>
    <w:rsid w:val="00DC499D"/>
    <w:rsid w:val="00DC7034"/>
    <w:rsid w:val="00DC770C"/>
    <w:rsid w:val="00DD3685"/>
    <w:rsid w:val="00DD5A57"/>
    <w:rsid w:val="00DD5B1D"/>
    <w:rsid w:val="00DE613D"/>
    <w:rsid w:val="00DE664E"/>
    <w:rsid w:val="00DE6FEA"/>
    <w:rsid w:val="00DF29E0"/>
    <w:rsid w:val="00E00DF4"/>
    <w:rsid w:val="00E0178C"/>
    <w:rsid w:val="00E0297A"/>
    <w:rsid w:val="00E0354C"/>
    <w:rsid w:val="00E05CD7"/>
    <w:rsid w:val="00E121FC"/>
    <w:rsid w:val="00E14149"/>
    <w:rsid w:val="00E155EB"/>
    <w:rsid w:val="00E17B8A"/>
    <w:rsid w:val="00E27F9E"/>
    <w:rsid w:val="00E311A1"/>
    <w:rsid w:val="00E34833"/>
    <w:rsid w:val="00E34FF9"/>
    <w:rsid w:val="00E3576F"/>
    <w:rsid w:val="00E36033"/>
    <w:rsid w:val="00E36E35"/>
    <w:rsid w:val="00E40272"/>
    <w:rsid w:val="00E413FB"/>
    <w:rsid w:val="00E41690"/>
    <w:rsid w:val="00E41A56"/>
    <w:rsid w:val="00E41F24"/>
    <w:rsid w:val="00E4229F"/>
    <w:rsid w:val="00E42A20"/>
    <w:rsid w:val="00E4570B"/>
    <w:rsid w:val="00E45AB6"/>
    <w:rsid w:val="00E50150"/>
    <w:rsid w:val="00E501D3"/>
    <w:rsid w:val="00E53FDA"/>
    <w:rsid w:val="00E56EAE"/>
    <w:rsid w:val="00E62EE1"/>
    <w:rsid w:val="00E656AA"/>
    <w:rsid w:val="00E6785B"/>
    <w:rsid w:val="00E67BB4"/>
    <w:rsid w:val="00E702E4"/>
    <w:rsid w:val="00E705A5"/>
    <w:rsid w:val="00E71356"/>
    <w:rsid w:val="00E713BE"/>
    <w:rsid w:val="00E715AA"/>
    <w:rsid w:val="00E718FA"/>
    <w:rsid w:val="00E73C64"/>
    <w:rsid w:val="00E761CC"/>
    <w:rsid w:val="00E76A25"/>
    <w:rsid w:val="00E82AFE"/>
    <w:rsid w:val="00E8351B"/>
    <w:rsid w:val="00E8434D"/>
    <w:rsid w:val="00E847F7"/>
    <w:rsid w:val="00E84BDF"/>
    <w:rsid w:val="00E86E6A"/>
    <w:rsid w:val="00E87230"/>
    <w:rsid w:val="00E872AD"/>
    <w:rsid w:val="00E87666"/>
    <w:rsid w:val="00E9078D"/>
    <w:rsid w:val="00E90F88"/>
    <w:rsid w:val="00E912E2"/>
    <w:rsid w:val="00E92B97"/>
    <w:rsid w:val="00E92E6C"/>
    <w:rsid w:val="00E94407"/>
    <w:rsid w:val="00E964E5"/>
    <w:rsid w:val="00E96D5C"/>
    <w:rsid w:val="00EA076E"/>
    <w:rsid w:val="00EA75E3"/>
    <w:rsid w:val="00EB19B3"/>
    <w:rsid w:val="00EB312C"/>
    <w:rsid w:val="00EC012F"/>
    <w:rsid w:val="00EC22AB"/>
    <w:rsid w:val="00EC767D"/>
    <w:rsid w:val="00ED1CD5"/>
    <w:rsid w:val="00ED4D77"/>
    <w:rsid w:val="00ED7DB6"/>
    <w:rsid w:val="00EE1040"/>
    <w:rsid w:val="00EE2F7B"/>
    <w:rsid w:val="00EE35B9"/>
    <w:rsid w:val="00EE4888"/>
    <w:rsid w:val="00EE7991"/>
    <w:rsid w:val="00EF0DD2"/>
    <w:rsid w:val="00EF3196"/>
    <w:rsid w:val="00EF3352"/>
    <w:rsid w:val="00EF4BD4"/>
    <w:rsid w:val="00EF6989"/>
    <w:rsid w:val="00F00A1D"/>
    <w:rsid w:val="00F00D73"/>
    <w:rsid w:val="00F011EE"/>
    <w:rsid w:val="00F0325A"/>
    <w:rsid w:val="00F077F5"/>
    <w:rsid w:val="00F078E8"/>
    <w:rsid w:val="00F101CF"/>
    <w:rsid w:val="00F10359"/>
    <w:rsid w:val="00F11AEB"/>
    <w:rsid w:val="00F141A0"/>
    <w:rsid w:val="00F1438C"/>
    <w:rsid w:val="00F21F0C"/>
    <w:rsid w:val="00F22CC8"/>
    <w:rsid w:val="00F2452B"/>
    <w:rsid w:val="00F26479"/>
    <w:rsid w:val="00F27F0C"/>
    <w:rsid w:val="00F31749"/>
    <w:rsid w:val="00F3403B"/>
    <w:rsid w:val="00F360D6"/>
    <w:rsid w:val="00F37DC2"/>
    <w:rsid w:val="00F41097"/>
    <w:rsid w:val="00F4197F"/>
    <w:rsid w:val="00F42929"/>
    <w:rsid w:val="00F42B8A"/>
    <w:rsid w:val="00F44D8C"/>
    <w:rsid w:val="00F45130"/>
    <w:rsid w:val="00F47920"/>
    <w:rsid w:val="00F518BA"/>
    <w:rsid w:val="00F52661"/>
    <w:rsid w:val="00F5283D"/>
    <w:rsid w:val="00F52D03"/>
    <w:rsid w:val="00F536DA"/>
    <w:rsid w:val="00F555A6"/>
    <w:rsid w:val="00F57796"/>
    <w:rsid w:val="00F61283"/>
    <w:rsid w:val="00F63A6B"/>
    <w:rsid w:val="00F65CFD"/>
    <w:rsid w:val="00F6738F"/>
    <w:rsid w:val="00F72E4D"/>
    <w:rsid w:val="00F73D80"/>
    <w:rsid w:val="00F7596E"/>
    <w:rsid w:val="00F81D99"/>
    <w:rsid w:val="00F83541"/>
    <w:rsid w:val="00F85A84"/>
    <w:rsid w:val="00F94DA0"/>
    <w:rsid w:val="00F95020"/>
    <w:rsid w:val="00F95580"/>
    <w:rsid w:val="00FA6BE0"/>
    <w:rsid w:val="00FA72A6"/>
    <w:rsid w:val="00FB1EB5"/>
    <w:rsid w:val="00FB2B09"/>
    <w:rsid w:val="00FB3DE9"/>
    <w:rsid w:val="00FB5939"/>
    <w:rsid w:val="00FB5C0D"/>
    <w:rsid w:val="00FB5EA4"/>
    <w:rsid w:val="00FC3E48"/>
    <w:rsid w:val="00FC44AA"/>
    <w:rsid w:val="00FC6F7D"/>
    <w:rsid w:val="00FD026D"/>
    <w:rsid w:val="00FD0E95"/>
    <w:rsid w:val="00FD28D5"/>
    <w:rsid w:val="00FD2BC5"/>
    <w:rsid w:val="00FD3D53"/>
    <w:rsid w:val="00FD544D"/>
    <w:rsid w:val="00FE0791"/>
    <w:rsid w:val="00FE2F34"/>
    <w:rsid w:val="00FE3038"/>
    <w:rsid w:val="00FE3D42"/>
    <w:rsid w:val="00FE5094"/>
    <w:rsid w:val="00FF2520"/>
    <w:rsid w:val="00FF2E08"/>
    <w:rsid w:val="00FF4215"/>
    <w:rsid w:val="00FF4B81"/>
    <w:rsid w:val="00FF4C85"/>
    <w:rsid w:val="00FF63F7"/>
    <w:rsid w:val="00FF7BA0"/>
    <w:rsid w:val="01190B56"/>
    <w:rsid w:val="019239B4"/>
    <w:rsid w:val="01C401C9"/>
    <w:rsid w:val="03086AA8"/>
    <w:rsid w:val="03B8036C"/>
    <w:rsid w:val="03EC32E0"/>
    <w:rsid w:val="04A3407A"/>
    <w:rsid w:val="04EB4D56"/>
    <w:rsid w:val="05A218FD"/>
    <w:rsid w:val="05E76E48"/>
    <w:rsid w:val="06C00186"/>
    <w:rsid w:val="070848F4"/>
    <w:rsid w:val="084B6DA8"/>
    <w:rsid w:val="091618D6"/>
    <w:rsid w:val="09197B3E"/>
    <w:rsid w:val="0A6842D0"/>
    <w:rsid w:val="0A9412DA"/>
    <w:rsid w:val="0B3A5CA3"/>
    <w:rsid w:val="0C2731E8"/>
    <w:rsid w:val="0D415C54"/>
    <w:rsid w:val="0D702134"/>
    <w:rsid w:val="0D7A435F"/>
    <w:rsid w:val="0D8B7419"/>
    <w:rsid w:val="0DA86048"/>
    <w:rsid w:val="0E347BBB"/>
    <w:rsid w:val="0E9272B5"/>
    <w:rsid w:val="0EA21C6E"/>
    <w:rsid w:val="0EEC19F0"/>
    <w:rsid w:val="0F4E7C06"/>
    <w:rsid w:val="0F5576A6"/>
    <w:rsid w:val="0F75161B"/>
    <w:rsid w:val="0FBD0AF1"/>
    <w:rsid w:val="10846126"/>
    <w:rsid w:val="11414D1D"/>
    <w:rsid w:val="11C023CD"/>
    <w:rsid w:val="11CB5D7E"/>
    <w:rsid w:val="11F70C71"/>
    <w:rsid w:val="124E4905"/>
    <w:rsid w:val="128F3808"/>
    <w:rsid w:val="12AD45C4"/>
    <w:rsid w:val="131462C7"/>
    <w:rsid w:val="13807241"/>
    <w:rsid w:val="13EF712B"/>
    <w:rsid w:val="14642A47"/>
    <w:rsid w:val="147519A4"/>
    <w:rsid w:val="14AB7AA7"/>
    <w:rsid w:val="14E47444"/>
    <w:rsid w:val="14F2664C"/>
    <w:rsid w:val="151948F4"/>
    <w:rsid w:val="15FD6214"/>
    <w:rsid w:val="160A7825"/>
    <w:rsid w:val="164D36FB"/>
    <w:rsid w:val="16642747"/>
    <w:rsid w:val="168510F5"/>
    <w:rsid w:val="18712FB2"/>
    <w:rsid w:val="188E357D"/>
    <w:rsid w:val="18F2304B"/>
    <w:rsid w:val="19043F59"/>
    <w:rsid w:val="19351120"/>
    <w:rsid w:val="19723646"/>
    <w:rsid w:val="19DA109A"/>
    <w:rsid w:val="1AAB75CA"/>
    <w:rsid w:val="1B8F0552"/>
    <w:rsid w:val="1BD10986"/>
    <w:rsid w:val="1BD664C1"/>
    <w:rsid w:val="1D2027D7"/>
    <w:rsid w:val="1F0C54A8"/>
    <w:rsid w:val="1F4D6718"/>
    <w:rsid w:val="1F5F6B65"/>
    <w:rsid w:val="205C7BC8"/>
    <w:rsid w:val="20646A1B"/>
    <w:rsid w:val="20E14A31"/>
    <w:rsid w:val="211704C9"/>
    <w:rsid w:val="21440BAD"/>
    <w:rsid w:val="21E9221E"/>
    <w:rsid w:val="221E40D7"/>
    <w:rsid w:val="238F6834"/>
    <w:rsid w:val="23FC43CB"/>
    <w:rsid w:val="24833D88"/>
    <w:rsid w:val="24E97979"/>
    <w:rsid w:val="252E6649"/>
    <w:rsid w:val="25556BDA"/>
    <w:rsid w:val="27535154"/>
    <w:rsid w:val="27541D8F"/>
    <w:rsid w:val="27910451"/>
    <w:rsid w:val="27FA03EF"/>
    <w:rsid w:val="28092E82"/>
    <w:rsid w:val="285831A2"/>
    <w:rsid w:val="28D771B3"/>
    <w:rsid w:val="28F22610"/>
    <w:rsid w:val="2A994305"/>
    <w:rsid w:val="2AA01E00"/>
    <w:rsid w:val="2BDB76C2"/>
    <w:rsid w:val="2D5B1AF1"/>
    <w:rsid w:val="2DB61DC2"/>
    <w:rsid w:val="2E27163D"/>
    <w:rsid w:val="2FC46C7B"/>
    <w:rsid w:val="32916000"/>
    <w:rsid w:val="332561EC"/>
    <w:rsid w:val="335941EE"/>
    <w:rsid w:val="33FE78CF"/>
    <w:rsid w:val="34257B8D"/>
    <w:rsid w:val="34BE0DAD"/>
    <w:rsid w:val="34C1517C"/>
    <w:rsid w:val="351E0F07"/>
    <w:rsid w:val="35240487"/>
    <w:rsid w:val="35955C28"/>
    <w:rsid w:val="3599165E"/>
    <w:rsid w:val="361F2C24"/>
    <w:rsid w:val="386901D1"/>
    <w:rsid w:val="386F6643"/>
    <w:rsid w:val="38A27AA8"/>
    <w:rsid w:val="39206C68"/>
    <w:rsid w:val="394A04AD"/>
    <w:rsid w:val="3A3C566A"/>
    <w:rsid w:val="3A7E0A06"/>
    <w:rsid w:val="3A942F44"/>
    <w:rsid w:val="3A972710"/>
    <w:rsid w:val="3CBB5BAD"/>
    <w:rsid w:val="3CDE6407"/>
    <w:rsid w:val="3D505410"/>
    <w:rsid w:val="3DF82424"/>
    <w:rsid w:val="3F543E53"/>
    <w:rsid w:val="3FDC31F7"/>
    <w:rsid w:val="410B008F"/>
    <w:rsid w:val="41B43767"/>
    <w:rsid w:val="423F17DF"/>
    <w:rsid w:val="43202B0B"/>
    <w:rsid w:val="44183E30"/>
    <w:rsid w:val="441B2477"/>
    <w:rsid w:val="44480D00"/>
    <w:rsid w:val="44617F98"/>
    <w:rsid w:val="44CC6850"/>
    <w:rsid w:val="44D90D2D"/>
    <w:rsid w:val="45297C75"/>
    <w:rsid w:val="45674EB5"/>
    <w:rsid w:val="45895E80"/>
    <w:rsid w:val="4656787E"/>
    <w:rsid w:val="469F245B"/>
    <w:rsid w:val="4740699E"/>
    <w:rsid w:val="47891DEE"/>
    <w:rsid w:val="484A5135"/>
    <w:rsid w:val="490364C8"/>
    <w:rsid w:val="498F50D9"/>
    <w:rsid w:val="49FF361D"/>
    <w:rsid w:val="4A3228A6"/>
    <w:rsid w:val="4A5A475A"/>
    <w:rsid w:val="4A773BAE"/>
    <w:rsid w:val="4AFE056A"/>
    <w:rsid w:val="4B171A5D"/>
    <w:rsid w:val="4BE84ADE"/>
    <w:rsid w:val="4BEA35E2"/>
    <w:rsid w:val="4C340F0C"/>
    <w:rsid w:val="4C957C0A"/>
    <w:rsid w:val="4E121B55"/>
    <w:rsid w:val="4E6F2738"/>
    <w:rsid w:val="4E822DD2"/>
    <w:rsid w:val="4EB000CE"/>
    <w:rsid w:val="4EC866B8"/>
    <w:rsid w:val="4EF574D2"/>
    <w:rsid w:val="50344392"/>
    <w:rsid w:val="50783615"/>
    <w:rsid w:val="51482C7D"/>
    <w:rsid w:val="531E4716"/>
    <w:rsid w:val="53310342"/>
    <w:rsid w:val="53B355D7"/>
    <w:rsid w:val="53C806C1"/>
    <w:rsid w:val="53F33750"/>
    <w:rsid w:val="541E31C1"/>
    <w:rsid w:val="55524F2D"/>
    <w:rsid w:val="561C4D71"/>
    <w:rsid w:val="56286ADF"/>
    <w:rsid w:val="57CC3A41"/>
    <w:rsid w:val="58A50A83"/>
    <w:rsid w:val="58BD5693"/>
    <w:rsid w:val="590A07CE"/>
    <w:rsid w:val="591A793A"/>
    <w:rsid w:val="5A443ABB"/>
    <w:rsid w:val="5AAC456C"/>
    <w:rsid w:val="5D2C38E4"/>
    <w:rsid w:val="5DFB2D6D"/>
    <w:rsid w:val="5E4F72F6"/>
    <w:rsid w:val="602D0A71"/>
    <w:rsid w:val="60F7154C"/>
    <w:rsid w:val="6129077B"/>
    <w:rsid w:val="627D168D"/>
    <w:rsid w:val="628F56D7"/>
    <w:rsid w:val="629F603E"/>
    <w:rsid w:val="62E4606E"/>
    <w:rsid w:val="63586D06"/>
    <w:rsid w:val="63A97172"/>
    <w:rsid w:val="656841E8"/>
    <w:rsid w:val="65B820E4"/>
    <w:rsid w:val="65CD26B4"/>
    <w:rsid w:val="66D4151C"/>
    <w:rsid w:val="677D30E0"/>
    <w:rsid w:val="6846069E"/>
    <w:rsid w:val="688F22C8"/>
    <w:rsid w:val="694420CC"/>
    <w:rsid w:val="69661355"/>
    <w:rsid w:val="696E1C4C"/>
    <w:rsid w:val="6A291A50"/>
    <w:rsid w:val="6A31115D"/>
    <w:rsid w:val="6AC0668D"/>
    <w:rsid w:val="6B7B77ED"/>
    <w:rsid w:val="6BE04ADF"/>
    <w:rsid w:val="6BFB1A23"/>
    <w:rsid w:val="6D421D89"/>
    <w:rsid w:val="6DD01ED5"/>
    <w:rsid w:val="6E916298"/>
    <w:rsid w:val="6EA84809"/>
    <w:rsid w:val="6EC125EF"/>
    <w:rsid w:val="6EDD595F"/>
    <w:rsid w:val="6EF041DC"/>
    <w:rsid w:val="6F0E2EC2"/>
    <w:rsid w:val="6F277535"/>
    <w:rsid w:val="6FF75479"/>
    <w:rsid w:val="70997AC2"/>
    <w:rsid w:val="71CC1BB7"/>
    <w:rsid w:val="72BA11D4"/>
    <w:rsid w:val="72FE78A1"/>
    <w:rsid w:val="739C04A6"/>
    <w:rsid w:val="749D0635"/>
    <w:rsid w:val="74DE2D28"/>
    <w:rsid w:val="7510653F"/>
    <w:rsid w:val="75317F36"/>
    <w:rsid w:val="794A3E9B"/>
    <w:rsid w:val="79A323F5"/>
    <w:rsid w:val="79D96301"/>
    <w:rsid w:val="7A8419B3"/>
    <w:rsid w:val="7AB726CB"/>
    <w:rsid w:val="7B1524BC"/>
    <w:rsid w:val="7BD754B6"/>
    <w:rsid w:val="7BE36163"/>
    <w:rsid w:val="7CDC31AB"/>
    <w:rsid w:val="7CDF373D"/>
    <w:rsid w:val="7D06483F"/>
    <w:rsid w:val="7E4253D3"/>
    <w:rsid w:val="7EC30AC6"/>
    <w:rsid w:val="7EDB0DC0"/>
    <w:rsid w:val="7EFB1398"/>
    <w:rsid w:val="7F3766C0"/>
    <w:rsid w:val="7FEB20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7"/>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4">
    <w:name w:val="heading 2"/>
    <w:basedOn w:val="1"/>
    <w:next w:val="1"/>
    <w:link w:val="59"/>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5">
    <w:name w:val="heading 3"/>
    <w:basedOn w:val="1"/>
    <w:next w:val="6"/>
    <w:link w:val="58"/>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9">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10"/>
    <w:qFormat/>
    <w:uiPriority w:val="99"/>
    <w:pPr>
      <w:ind w:firstLine="420" w:firstLineChars="200"/>
    </w:pPr>
    <w:rPr>
      <w:rFonts w:ascii="Times New Roman" w:hAnsi="Times New Roman" w:eastAsia="宋体" w:cs="Times New Roman"/>
      <w:kern w:val="0"/>
      <w:sz w:val="24"/>
      <w:szCs w:val="20"/>
    </w:rPr>
  </w:style>
  <w:style w:type="paragraph" w:customStyle="1" w:styleId="6">
    <w:name w:val="方案正文"/>
    <w:basedOn w:val="7"/>
    <w:qFormat/>
    <w:uiPriority w:val="0"/>
    <w:pPr>
      <w:spacing w:after="0"/>
      <w:ind w:firstLine="560" w:firstLineChars="200"/>
      <w:jc w:val="left"/>
    </w:pPr>
    <w:rPr>
      <w:rFonts w:ascii="Arial" w:hAnsi="Arial" w:eastAsia="仿宋" w:cs="宋体"/>
      <w:sz w:val="28"/>
      <w:szCs w:val="21"/>
    </w:rPr>
  </w:style>
  <w:style w:type="paragraph" w:styleId="7">
    <w:name w:val="Body Text"/>
    <w:basedOn w:val="1"/>
    <w:next w:val="8"/>
    <w:link w:val="131"/>
    <w:qFormat/>
    <w:uiPriority w:val="99"/>
    <w:pPr>
      <w:spacing w:after="120"/>
    </w:pPr>
    <w:rPr>
      <w:rFonts w:ascii="Calibri" w:hAnsi="Calibri" w:eastAsia="宋体" w:cs="Times New Roman"/>
      <w:kern w:val="0"/>
      <w:sz w:val="24"/>
      <w:szCs w:val="20"/>
    </w:rPr>
  </w:style>
  <w:style w:type="paragraph" w:styleId="8">
    <w:name w:val="Body Text First Indent"/>
    <w:basedOn w:val="7"/>
    <w:link w:val="202"/>
    <w:semiHidden/>
    <w:unhideWhenUsed/>
    <w:qFormat/>
    <w:uiPriority w:val="99"/>
    <w:pPr>
      <w:ind w:firstLine="420" w:firstLineChars="100"/>
    </w:pPr>
    <w:rPr>
      <w:rFonts w:asciiTheme="minorHAnsi" w:hAnsiTheme="minorHAnsi" w:eastAsiaTheme="minorEastAsia" w:cstheme="minorBidi"/>
      <w:kern w:val="2"/>
      <w:sz w:val="21"/>
      <w:szCs w:val="22"/>
    </w:rPr>
  </w:style>
  <w:style w:type="paragraph" w:styleId="10">
    <w:name w:val="toc 7"/>
    <w:basedOn w:val="1"/>
    <w:next w:val="1"/>
    <w:qFormat/>
    <w:uiPriority w:val="0"/>
    <w:pPr>
      <w:ind w:left="2520" w:leftChars="1200"/>
    </w:pPr>
    <w:rPr>
      <w:rFonts w:ascii="Times New Roman" w:hAnsi="Times New Roman" w:eastAsia="宋体" w:cs="Times New Roman"/>
      <w:szCs w:val="24"/>
    </w:rPr>
  </w:style>
  <w:style w:type="paragraph" w:styleId="11">
    <w:name w:val="List Numb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Document Map"/>
    <w:basedOn w:val="1"/>
    <w:link w:val="128"/>
    <w:qFormat/>
    <w:uiPriority w:val="0"/>
    <w:rPr>
      <w:rFonts w:ascii="宋体" w:hAnsi="Calibri" w:eastAsia="宋体" w:cs="Times New Roman"/>
      <w:kern w:val="0"/>
      <w:sz w:val="18"/>
      <w:szCs w:val="20"/>
    </w:rPr>
  </w:style>
  <w:style w:type="paragraph" w:styleId="13">
    <w:name w:val="toa heading"/>
    <w:basedOn w:val="1"/>
    <w:next w:val="1"/>
    <w:qFormat/>
    <w:uiPriority w:val="0"/>
    <w:pPr>
      <w:spacing w:before="120"/>
    </w:pPr>
    <w:rPr>
      <w:rFonts w:ascii="Cambria" w:hAnsi="Cambria"/>
      <w:sz w:val="24"/>
      <w:szCs w:val="24"/>
    </w:rPr>
  </w:style>
  <w:style w:type="paragraph" w:styleId="14">
    <w:name w:val="annotation text"/>
    <w:basedOn w:val="1"/>
    <w:link w:val="156"/>
    <w:qFormat/>
    <w:uiPriority w:val="0"/>
    <w:pPr>
      <w:jc w:val="left"/>
    </w:pPr>
  </w:style>
  <w:style w:type="paragraph" w:styleId="15">
    <w:name w:val="Body Text Indent"/>
    <w:basedOn w:val="1"/>
    <w:link w:val="62"/>
    <w:qFormat/>
    <w:uiPriority w:val="0"/>
    <w:pPr>
      <w:widowControl/>
      <w:spacing w:after="120"/>
      <w:ind w:left="420"/>
    </w:pPr>
    <w:rPr>
      <w:rFonts w:ascii="??" w:hAnsi="??" w:eastAsia="宋体" w:cs="Arial"/>
      <w:kern w:val="0"/>
      <w:sz w:val="24"/>
      <w:szCs w:val="24"/>
    </w:rPr>
  </w:style>
  <w:style w:type="paragraph" w:styleId="16">
    <w:name w:val="toc 5"/>
    <w:basedOn w:val="1"/>
    <w:next w:val="1"/>
    <w:qFormat/>
    <w:uiPriority w:val="0"/>
    <w:pPr>
      <w:ind w:left="1680" w:leftChars="800"/>
    </w:pPr>
    <w:rPr>
      <w:rFonts w:ascii="Times New Roman" w:hAnsi="Times New Roman" w:eastAsia="宋体" w:cs="Times New Roman"/>
      <w:szCs w:val="24"/>
    </w:rPr>
  </w:style>
  <w:style w:type="paragraph" w:styleId="17">
    <w:name w:val="toc 3"/>
    <w:basedOn w:val="1"/>
    <w:next w:val="1"/>
    <w:qFormat/>
    <w:uiPriority w:val="39"/>
    <w:pPr>
      <w:ind w:left="840" w:leftChars="400"/>
    </w:pPr>
    <w:rPr>
      <w:rFonts w:ascii="Times New Roman" w:hAnsi="Times New Roman" w:eastAsia="宋体" w:cs="Times New Roman"/>
      <w:szCs w:val="24"/>
    </w:rPr>
  </w:style>
  <w:style w:type="paragraph" w:styleId="18">
    <w:name w:val="Plain Text"/>
    <w:basedOn w:val="1"/>
    <w:link w:val="192"/>
    <w:qFormat/>
    <w:uiPriority w:val="0"/>
    <w:rPr>
      <w:rFonts w:ascii="宋体" w:hAnsi="Courier New" w:eastAsia="宋体"/>
      <w:szCs w:val="21"/>
    </w:rPr>
  </w:style>
  <w:style w:type="paragraph" w:styleId="19">
    <w:name w:val="toc 8"/>
    <w:basedOn w:val="1"/>
    <w:next w:val="1"/>
    <w:qFormat/>
    <w:uiPriority w:val="0"/>
    <w:pPr>
      <w:ind w:left="2940" w:leftChars="1400"/>
    </w:pPr>
    <w:rPr>
      <w:rFonts w:ascii="Times New Roman" w:hAnsi="Times New Roman" w:eastAsia="宋体" w:cs="Times New Roman"/>
      <w:szCs w:val="24"/>
    </w:rPr>
  </w:style>
  <w:style w:type="paragraph" w:styleId="20">
    <w:name w:val="Date"/>
    <w:basedOn w:val="1"/>
    <w:next w:val="1"/>
    <w:link w:val="151"/>
    <w:qFormat/>
    <w:uiPriority w:val="0"/>
    <w:rPr>
      <w:szCs w:val="21"/>
    </w:rPr>
  </w:style>
  <w:style w:type="paragraph" w:styleId="21">
    <w:name w:val="Body Text Indent 2"/>
    <w:basedOn w:val="1"/>
    <w:link w:val="124"/>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4"/>
    <w:qFormat/>
    <w:uiPriority w:val="99"/>
    <w:rPr>
      <w:rFonts w:ascii="Calibri" w:hAnsi="Calibri" w:eastAsia="宋体" w:cs="Times New Roman"/>
      <w:sz w:val="18"/>
      <w:szCs w:val="18"/>
    </w:rPr>
  </w:style>
  <w:style w:type="paragraph" w:styleId="23">
    <w:name w:val="footer"/>
    <w:basedOn w:val="1"/>
    <w:link w:val="61"/>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qFormat/>
    <w:uiPriority w:val="39"/>
    <w:rPr>
      <w:rFonts w:ascii="Times New Roman" w:hAnsi="Times New Roman" w:eastAsia="宋体" w:cs="Times New Roman"/>
      <w:szCs w:val="24"/>
    </w:rPr>
  </w:style>
  <w:style w:type="paragraph" w:styleId="26">
    <w:name w:val="toc 4"/>
    <w:basedOn w:val="1"/>
    <w:next w:val="1"/>
    <w:qFormat/>
    <w:uiPriority w:val="0"/>
    <w:pPr>
      <w:ind w:left="1260" w:leftChars="600"/>
    </w:pPr>
    <w:rPr>
      <w:rFonts w:ascii="Times New Roman" w:hAnsi="Times New Roman" w:eastAsia="宋体" w:cs="Times New Roman"/>
      <w:szCs w:val="24"/>
    </w:rPr>
  </w:style>
  <w:style w:type="paragraph" w:styleId="27">
    <w:name w:val="footnote text"/>
    <w:basedOn w:val="1"/>
    <w:link w:val="168"/>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qFormat/>
    <w:uiPriority w:val="0"/>
    <w:pPr>
      <w:ind w:left="2100" w:leftChars="1000"/>
    </w:pPr>
    <w:rPr>
      <w:rFonts w:ascii="Times New Roman" w:hAnsi="Times New Roman" w:eastAsia="宋体" w:cs="Times New Roman"/>
      <w:szCs w:val="24"/>
    </w:rPr>
  </w:style>
  <w:style w:type="paragraph" w:styleId="29">
    <w:name w:val="Body Text Indent 3"/>
    <w:basedOn w:val="1"/>
    <w:link w:val="126"/>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qFormat/>
    <w:uiPriority w:val="39"/>
    <w:pPr>
      <w:ind w:left="420" w:leftChars="200"/>
    </w:pPr>
    <w:rPr>
      <w:rFonts w:ascii="Times New Roman" w:hAnsi="Times New Roman" w:eastAsia="宋体" w:cs="Times New Roman"/>
      <w:szCs w:val="24"/>
    </w:rPr>
  </w:style>
  <w:style w:type="paragraph" w:styleId="32">
    <w:name w:val="toc 9"/>
    <w:basedOn w:val="1"/>
    <w:next w:val="1"/>
    <w:qFormat/>
    <w:uiPriority w:val="0"/>
    <w:pPr>
      <w:ind w:left="3360" w:leftChars="1600"/>
    </w:pPr>
    <w:rPr>
      <w:rFonts w:ascii="Times New Roman" w:hAnsi="Times New Roman" w:eastAsia="宋体" w:cs="Times New Roman"/>
      <w:szCs w:val="24"/>
    </w:rPr>
  </w:style>
  <w:style w:type="paragraph" w:styleId="33">
    <w:name w:val="List Continue 2"/>
    <w:basedOn w:val="1"/>
    <w:qFormat/>
    <w:uiPriority w:val="99"/>
    <w:pPr>
      <w:spacing w:after="120"/>
      <w:ind w:left="840" w:leftChars="400"/>
    </w:pPr>
    <w:rPr>
      <w:rFonts w:ascii="Times New Roman" w:hAnsi="Times New Roman" w:eastAsia="宋体" w:cs="Times New Roman"/>
      <w:szCs w:val="24"/>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36">
    <w:name w:val="Title"/>
    <w:basedOn w:val="1"/>
    <w:next w:val="1"/>
    <w:link w:val="154"/>
    <w:qFormat/>
    <w:uiPriority w:val="0"/>
    <w:pPr>
      <w:spacing w:before="240" w:after="60"/>
      <w:jc w:val="center"/>
      <w:outlineLvl w:val="0"/>
    </w:pPr>
    <w:rPr>
      <w:rFonts w:ascii="Cambria" w:hAnsi="Cambria" w:cs="Times New Roman"/>
      <w:b/>
      <w:bCs/>
      <w:sz w:val="32"/>
      <w:szCs w:val="32"/>
    </w:rPr>
  </w:style>
  <w:style w:type="paragraph" w:styleId="37">
    <w:name w:val="annotation subject"/>
    <w:basedOn w:val="14"/>
    <w:next w:val="14"/>
    <w:link w:val="161"/>
    <w:qFormat/>
    <w:uiPriority w:val="0"/>
    <w:rPr>
      <w:b/>
      <w:bCs/>
    </w:rPr>
  </w:style>
  <w:style w:type="paragraph" w:styleId="38">
    <w:name w:val="Body Text First Indent 2"/>
    <w:basedOn w:val="15"/>
    <w:qFormat/>
    <w:uiPriority w:val="0"/>
    <w:pPr>
      <w:ind w:firstLine="420" w:firstLineChars="200"/>
    </w:pPr>
  </w:style>
  <w:style w:type="table" w:styleId="40">
    <w:name w:val="Table Grid"/>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qFormat/>
    <w:uiPriority w:val="22"/>
    <w:rPr>
      <w:rFonts w:cs="Times New Roman"/>
      <w:b/>
    </w:rPr>
  </w:style>
  <w:style w:type="character" w:styleId="43">
    <w:name w:val="page number"/>
    <w:basedOn w:val="41"/>
    <w:qFormat/>
    <w:uiPriority w:val="0"/>
    <w:rPr>
      <w:rFonts w:cs="Times New Roman"/>
    </w:rPr>
  </w:style>
  <w:style w:type="character" w:styleId="44">
    <w:name w:val="FollowedHyperlink"/>
    <w:basedOn w:val="41"/>
    <w:qFormat/>
    <w:uiPriority w:val="99"/>
    <w:rPr>
      <w:rFonts w:cs="Times New Roman"/>
      <w:color w:val="555555"/>
      <w:u w:val="none"/>
    </w:rPr>
  </w:style>
  <w:style w:type="character" w:styleId="45">
    <w:name w:val="Emphasis"/>
    <w:basedOn w:val="41"/>
    <w:qFormat/>
    <w:uiPriority w:val="0"/>
    <w:rPr>
      <w:rFonts w:cs="Times New Roman"/>
      <w:i/>
    </w:rPr>
  </w:style>
  <w:style w:type="character" w:styleId="46">
    <w:name w:val="HTML Definition"/>
    <w:basedOn w:val="41"/>
    <w:qFormat/>
    <w:uiPriority w:val="99"/>
    <w:rPr>
      <w:rFonts w:cs="Times New Roman"/>
    </w:rPr>
  </w:style>
  <w:style w:type="character" w:styleId="47">
    <w:name w:val="HTML Acronym"/>
    <w:basedOn w:val="41"/>
    <w:qFormat/>
    <w:uiPriority w:val="99"/>
    <w:rPr>
      <w:rFonts w:cs="Times New Roman"/>
    </w:rPr>
  </w:style>
  <w:style w:type="character" w:styleId="48">
    <w:name w:val="HTML Variable"/>
    <w:basedOn w:val="41"/>
    <w:qFormat/>
    <w:uiPriority w:val="99"/>
    <w:rPr>
      <w:rFonts w:cs="Times New Roman"/>
    </w:rPr>
  </w:style>
  <w:style w:type="character" w:styleId="49">
    <w:name w:val="Hyperlink"/>
    <w:basedOn w:val="41"/>
    <w:qFormat/>
    <w:uiPriority w:val="99"/>
    <w:rPr>
      <w:rFonts w:cs="Times New Roman"/>
      <w:color w:val="555555"/>
      <w:u w:val="none"/>
    </w:rPr>
  </w:style>
  <w:style w:type="character" w:styleId="50">
    <w:name w:val="HTML Code"/>
    <w:basedOn w:val="41"/>
    <w:qFormat/>
    <w:uiPriority w:val="99"/>
    <w:rPr>
      <w:rFonts w:ascii="monospace" w:hAnsi="monospace" w:cs="Times New Roman"/>
      <w:sz w:val="24"/>
    </w:rPr>
  </w:style>
  <w:style w:type="character" w:styleId="51">
    <w:name w:val="annotation reference"/>
    <w:qFormat/>
    <w:uiPriority w:val="0"/>
    <w:rPr>
      <w:sz w:val="21"/>
      <w:szCs w:val="21"/>
    </w:rPr>
  </w:style>
  <w:style w:type="character" w:styleId="52">
    <w:name w:val="HTML Cite"/>
    <w:basedOn w:val="41"/>
    <w:qFormat/>
    <w:uiPriority w:val="99"/>
    <w:rPr>
      <w:rFonts w:cs="Times New Roman"/>
    </w:rPr>
  </w:style>
  <w:style w:type="character" w:styleId="53">
    <w:name w:val="footnote reference"/>
    <w:autoRedefine/>
    <w:semiHidden/>
    <w:qFormat/>
    <w:uiPriority w:val="0"/>
    <w:rPr>
      <w:vertAlign w:val="superscript"/>
    </w:rPr>
  </w:style>
  <w:style w:type="character" w:styleId="54">
    <w:name w:val="HTML Keyboard"/>
    <w:basedOn w:val="41"/>
    <w:qFormat/>
    <w:uiPriority w:val="99"/>
    <w:rPr>
      <w:rFonts w:ascii="monospace" w:hAnsi="monospace" w:cs="Times New Roman"/>
      <w:sz w:val="24"/>
    </w:rPr>
  </w:style>
  <w:style w:type="character" w:styleId="55">
    <w:name w:val="HTML Sample"/>
    <w:basedOn w:val="41"/>
    <w:autoRedefine/>
    <w:qFormat/>
    <w:uiPriority w:val="99"/>
    <w:rPr>
      <w:rFonts w:ascii="monospace" w:hAnsi="monospace" w:cs="Times New Roman"/>
      <w:sz w:val="24"/>
    </w:rPr>
  </w:style>
  <w:style w:type="paragraph" w:customStyle="1" w:styleId="5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7">
    <w:name w:val="标题 1 字符"/>
    <w:basedOn w:val="41"/>
    <w:link w:val="3"/>
    <w:qFormat/>
    <w:uiPriority w:val="9"/>
    <w:rPr>
      <w:rFonts w:ascii="???" w:hAnsi="???" w:eastAsia="宋体" w:cs="Arial"/>
      <w:b/>
      <w:bCs/>
      <w:color w:val="020000"/>
      <w:kern w:val="36"/>
      <w:sz w:val="44"/>
      <w:szCs w:val="44"/>
    </w:rPr>
  </w:style>
  <w:style w:type="character" w:customStyle="1" w:styleId="58">
    <w:name w:val="标题 3 字符"/>
    <w:basedOn w:val="41"/>
    <w:link w:val="5"/>
    <w:qFormat/>
    <w:uiPriority w:val="0"/>
    <w:rPr>
      <w:rFonts w:ascii="??" w:hAnsi="??" w:eastAsia="宋体" w:cs="Arial"/>
      <w:b/>
      <w:bCs/>
      <w:color w:val="000000"/>
      <w:kern w:val="0"/>
      <w:sz w:val="32"/>
      <w:szCs w:val="32"/>
    </w:rPr>
  </w:style>
  <w:style w:type="character" w:customStyle="1" w:styleId="59">
    <w:name w:val="标题 2 字符"/>
    <w:basedOn w:val="41"/>
    <w:link w:val="4"/>
    <w:qFormat/>
    <w:uiPriority w:val="99"/>
    <w:rPr>
      <w:rFonts w:ascii="???" w:hAnsi="???" w:eastAsia="宋体" w:cs="Arial"/>
      <w:b/>
      <w:bCs/>
      <w:color w:val="020000"/>
      <w:kern w:val="0"/>
      <w:sz w:val="32"/>
      <w:szCs w:val="32"/>
    </w:rPr>
  </w:style>
  <w:style w:type="character" w:customStyle="1" w:styleId="60">
    <w:name w:val="页眉 字符"/>
    <w:basedOn w:val="41"/>
    <w:link w:val="24"/>
    <w:autoRedefine/>
    <w:qFormat/>
    <w:uiPriority w:val="99"/>
    <w:rPr>
      <w:rFonts w:ascii="Calibri" w:hAnsi="Calibri" w:eastAsia="宋体" w:cs="Times New Roman"/>
      <w:sz w:val="18"/>
      <w:szCs w:val="18"/>
    </w:rPr>
  </w:style>
  <w:style w:type="character" w:customStyle="1" w:styleId="61">
    <w:name w:val="页脚 字符"/>
    <w:basedOn w:val="41"/>
    <w:link w:val="23"/>
    <w:qFormat/>
    <w:uiPriority w:val="99"/>
    <w:rPr>
      <w:rFonts w:ascii="Calibri" w:hAnsi="Calibri" w:eastAsia="宋体" w:cs="Times New Roman"/>
      <w:sz w:val="18"/>
      <w:szCs w:val="18"/>
    </w:rPr>
  </w:style>
  <w:style w:type="character" w:customStyle="1" w:styleId="62">
    <w:name w:val="正文文本缩进 字符"/>
    <w:basedOn w:val="41"/>
    <w:link w:val="15"/>
    <w:qFormat/>
    <w:uiPriority w:val="0"/>
    <w:rPr>
      <w:rFonts w:ascii="??" w:hAnsi="??" w:eastAsia="宋体" w:cs="Arial"/>
      <w:kern w:val="0"/>
      <w:sz w:val="24"/>
      <w:szCs w:val="24"/>
    </w:rPr>
  </w:style>
  <w:style w:type="paragraph" w:customStyle="1" w:styleId="63">
    <w:name w:val="列出段落1"/>
    <w:basedOn w:val="1"/>
    <w:autoRedefine/>
    <w:qFormat/>
    <w:uiPriority w:val="34"/>
    <w:pPr>
      <w:ind w:firstLine="420" w:firstLineChars="200"/>
    </w:pPr>
    <w:rPr>
      <w:rFonts w:ascii="Calibri" w:hAnsi="Calibri" w:eastAsia="宋体" w:cs="Times New Roman"/>
    </w:rPr>
  </w:style>
  <w:style w:type="character" w:customStyle="1" w:styleId="64">
    <w:name w:val="标题 2 Char Char"/>
    <w:qFormat/>
    <w:uiPriority w:val="99"/>
    <w:rPr>
      <w:rFonts w:ascii="Arial" w:hAnsi="Arial" w:eastAsia="黑体"/>
      <w:b/>
      <w:kern w:val="2"/>
      <w:sz w:val="32"/>
      <w:lang w:val="en-US" w:eastAsia="zh-CN"/>
    </w:rPr>
  </w:style>
  <w:style w:type="character" w:customStyle="1" w:styleId="65">
    <w:name w:val="2charchar"/>
    <w:basedOn w:val="41"/>
    <w:autoRedefine/>
    <w:qFormat/>
    <w:uiPriority w:val="99"/>
    <w:rPr>
      <w:rFonts w:cs="Times New Roman"/>
    </w:rPr>
  </w:style>
  <w:style w:type="paragraph" w:customStyle="1" w:styleId="66">
    <w:name w:val="表格文字"/>
    <w:basedOn w:val="1"/>
    <w:qFormat/>
    <w:uiPriority w:val="99"/>
    <w:pPr>
      <w:adjustRightInd w:val="0"/>
      <w:spacing w:line="420" w:lineRule="atLeast"/>
      <w:jc w:val="left"/>
    </w:pPr>
    <w:rPr>
      <w:rFonts w:ascii="Times New Roman" w:hAnsi="Times New Roman" w:eastAsia="宋体" w:cs="Times New Roman"/>
      <w:kern w:val="0"/>
      <w:szCs w:val="20"/>
    </w:rPr>
  </w:style>
  <w:style w:type="paragraph" w:customStyle="1" w:styleId="67">
    <w:name w:val="z-窗体顶端1"/>
    <w:basedOn w:val="1"/>
    <w:next w:val="1"/>
    <w:link w:val="68"/>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8">
    <w:name w:val="z-窗体顶端 Char"/>
    <w:basedOn w:val="41"/>
    <w:link w:val="67"/>
    <w:semiHidden/>
    <w:qFormat/>
    <w:uiPriority w:val="99"/>
    <w:rPr>
      <w:rFonts w:ascii="Arial" w:hAnsi="Arial" w:eastAsia="宋体" w:cs="Arial"/>
      <w:vanish/>
      <w:kern w:val="0"/>
      <w:sz w:val="16"/>
      <w:szCs w:val="16"/>
    </w:rPr>
  </w:style>
  <w:style w:type="paragraph" w:customStyle="1" w:styleId="69">
    <w:name w:val="z-窗体底端1"/>
    <w:basedOn w:val="1"/>
    <w:next w:val="1"/>
    <w:link w:val="70"/>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0">
    <w:name w:val="z-窗体底端 Char"/>
    <w:basedOn w:val="41"/>
    <w:link w:val="69"/>
    <w:autoRedefine/>
    <w:semiHidden/>
    <w:qFormat/>
    <w:uiPriority w:val="99"/>
    <w:rPr>
      <w:rFonts w:ascii="Arial" w:hAnsi="Arial" w:eastAsia="宋体" w:cs="Arial"/>
      <w:vanish/>
      <w:kern w:val="0"/>
      <w:sz w:val="16"/>
      <w:szCs w:val="16"/>
    </w:rPr>
  </w:style>
  <w:style w:type="paragraph" w:customStyle="1" w:styleId="71">
    <w:name w:val="hu正文"/>
    <w:basedOn w:val="1"/>
    <w:link w:val="72"/>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2">
    <w:name w:val="hu正文 Char"/>
    <w:link w:val="71"/>
    <w:qFormat/>
    <w:locked/>
    <w:uiPriority w:val="99"/>
    <w:rPr>
      <w:rFonts w:ascii="Times New Roman" w:hAnsi="Times New Roman" w:eastAsia="宋体" w:cs="Times New Roman"/>
      <w:kern w:val="0"/>
      <w:sz w:val="24"/>
      <w:szCs w:val="20"/>
    </w:rPr>
  </w:style>
  <w:style w:type="paragraph" w:customStyle="1" w:styleId="73">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4">
    <w:name w:val="批注框文本 字符"/>
    <w:basedOn w:val="41"/>
    <w:link w:val="22"/>
    <w:autoRedefine/>
    <w:qFormat/>
    <w:uiPriority w:val="99"/>
    <w:rPr>
      <w:rFonts w:ascii="Calibri" w:hAnsi="Calibri" w:eastAsia="宋体" w:cs="Times New Roman"/>
      <w:sz w:val="18"/>
      <w:szCs w:val="18"/>
    </w:rPr>
  </w:style>
  <w:style w:type="character" w:customStyle="1" w:styleId="75">
    <w:name w:val="ui-bz-bg-hover1"/>
    <w:basedOn w:val="41"/>
    <w:qFormat/>
    <w:uiPriority w:val="99"/>
    <w:rPr>
      <w:rFonts w:cs="Times New Roman"/>
    </w:rPr>
  </w:style>
  <w:style w:type="character" w:customStyle="1" w:styleId="76">
    <w:name w:val="批注框文本 Char1"/>
    <w:autoRedefine/>
    <w:qFormat/>
    <w:uiPriority w:val="99"/>
    <w:rPr>
      <w:rFonts w:ascii="Times New Roman" w:hAnsi="Times New Roman" w:eastAsia="宋体"/>
      <w:sz w:val="18"/>
    </w:rPr>
  </w:style>
  <w:style w:type="character" w:customStyle="1" w:styleId="77">
    <w:name w:val="bds_nopic"/>
    <w:basedOn w:val="41"/>
    <w:qFormat/>
    <w:uiPriority w:val="99"/>
    <w:rPr>
      <w:rFonts w:cs="Times New Roman"/>
    </w:rPr>
  </w:style>
  <w:style w:type="character" w:customStyle="1" w:styleId="78">
    <w:name w:val="tip12"/>
    <w:qFormat/>
    <w:uiPriority w:val="99"/>
    <w:rPr>
      <w:vanish/>
      <w:color w:val="FF0000"/>
      <w:sz w:val="18"/>
    </w:rPr>
  </w:style>
  <w:style w:type="character" w:customStyle="1" w:styleId="79">
    <w:name w:val="Body Text Indent 3 Char"/>
    <w:qFormat/>
    <w:locked/>
    <w:uiPriority w:val="99"/>
    <w:rPr>
      <w:rFonts w:ascii="宋体" w:eastAsia="宋体"/>
    </w:rPr>
  </w:style>
  <w:style w:type="character" w:customStyle="1" w:styleId="80">
    <w:name w:val="HTML Markup"/>
    <w:qFormat/>
    <w:uiPriority w:val="99"/>
    <w:rPr>
      <w:vanish/>
      <w:color w:val="FF0000"/>
    </w:rPr>
  </w:style>
  <w:style w:type="character" w:customStyle="1" w:styleId="81">
    <w:name w:val="tip7"/>
    <w:qFormat/>
    <w:uiPriority w:val="99"/>
    <w:rPr>
      <w:vanish/>
      <w:color w:val="FF0000"/>
      <w:sz w:val="18"/>
    </w:rPr>
  </w:style>
  <w:style w:type="character" w:customStyle="1" w:styleId="82">
    <w:name w:val="f-star"/>
    <w:autoRedefine/>
    <w:qFormat/>
    <w:uiPriority w:val="99"/>
    <w:rPr>
      <w:color w:val="999999"/>
      <w:sz w:val="21"/>
    </w:rPr>
  </w:style>
  <w:style w:type="character" w:customStyle="1" w:styleId="83">
    <w:name w:val="Document Map Char1"/>
    <w:autoRedefine/>
    <w:qFormat/>
    <w:uiPriority w:val="99"/>
    <w:rPr>
      <w:rFonts w:ascii="Times New Roman" w:hAnsi="Times New Roman"/>
      <w:kern w:val="2"/>
      <w:sz w:val="2"/>
    </w:rPr>
  </w:style>
  <w:style w:type="character" w:customStyle="1" w:styleId="84">
    <w:name w:val="my-class2"/>
    <w:basedOn w:val="41"/>
    <w:qFormat/>
    <w:uiPriority w:val="99"/>
    <w:rPr>
      <w:rFonts w:cs="Times New Roman"/>
    </w:rPr>
  </w:style>
  <w:style w:type="character" w:customStyle="1" w:styleId="85">
    <w:name w:val="no52"/>
    <w:basedOn w:val="41"/>
    <w:qFormat/>
    <w:uiPriority w:val="99"/>
    <w:rPr>
      <w:rFonts w:cs="Times New Roman"/>
    </w:rPr>
  </w:style>
  <w:style w:type="character" w:customStyle="1" w:styleId="86">
    <w:name w:val="no4"/>
    <w:basedOn w:val="41"/>
    <w:qFormat/>
    <w:uiPriority w:val="99"/>
    <w:rPr>
      <w:rFonts w:cs="Times New Roman"/>
    </w:rPr>
  </w:style>
  <w:style w:type="character" w:customStyle="1" w:styleId="87">
    <w:name w:val="my-notice"/>
    <w:basedOn w:val="41"/>
    <w:qFormat/>
    <w:uiPriority w:val="99"/>
    <w:rPr>
      <w:rFonts w:cs="Times New Roman"/>
    </w:rPr>
  </w:style>
  <w:style w:type="character" w:customStyle="1" w:styleId="88">
    <w:name w:val="ico-jiang"/>
    <w:basedOn w:val="41"/>
    <w:qFormat/>
    <w:uiPriority w:val="99"/>
    <w:rPr>
      <w:rFonts w:cs="Times New Roman"/>
    </w:rPr>
  </w:style>
  <w:style w:type="character" w:customStyle="1" w:styleId="89">
    <w:name w:val="ico-jiang2"/>
    <w:basedOn w:val="41"/>
    <w:qFormat/>
    <w:uiPriority w:val="99"/>
    <w:rPr>
      <w:rFonts w:cs="Times New Roman"/>
    </w:rPr>
  </w:style>
  <w:style w:type="character" w:customStyle="1" w:styleId="90">
    <w:name w:val="bds_more1"/>
    <w:qFormat/>
    <w:uiPriority w:val="99"/>
    <w:rPr>
      <w:rFonts w:ascii="宋体" w:hAnsi="宋体" w:eastAsia="宋体"/>
    </w:rPr>
  </w:style>
  <w:style w:type="character" w:customStyle="1" w:styleId="91">
    <w:name w:val="Body Text Indent 2 Char"/>
    <w:qFormat/>
    <w:locked/>
    <w:uiPriority w:val="99"/>
    <w:rPr>
      <w:rFonts w:ascii="宋体" w:eastAsia="宋体"/>
      <w:sz w:val="24"/>
    </w:rPr>
  </w:style>
  <w:style w:type="character" w:customStyle="1" w:styleId="92">
    <w:name w:val="org_name"/>
    <w:basedOn w:val="41"/>
    <w:autoRedefine/>
    <w:qFormat/>
    <w:uiPriority w:val="99"/>
    <w:rPr>
      <w:rFonts w:cs="Times New Roman"/>
    </w:rPr>
  </w:style>
  <w:style w:type="character" w:customStyle="1" w:styleId="93">
    <w:name w:val="org_name2"/>
    <w:basedOn w:val="41"/>
    <w:qFormat/>
    <w:uiPriority w:val="99"/>
    <w:rPr>
      <w:rFonts w:cs="Times New Roman"/>
    </w:rPr>
  </w:style>
  <w:style w:type="character" w:customStyle="1" w:styleId="94">
    <w:name w:val="tip10"/>
    <w:qFormat/>
    <w:uiPriority w:val="99"/>
    <w:rPr>
      <w:vanish/>
      <w:color w:val="FF0000"/>
      <w:sz w:val="18"/>
    </w:rPr>
  </w:style>
  <w:style w:type="character" w:customStyle="1" w:styleId="95">
    <w:name w:val="orange"/>
    <w:qFormat/>
    <w:uiPriority w:val="99"/>
    <w:rPr>
      <w:color w:val="3FB58F"/>
    </w:rPr>
  </w:style>
  <w:style w:type="character" w:customStyle="1" w:styleId="96">
    <w:name w:val="bds_more"/>
    <w:basedOn w:val="41"/>
    <w:autoRedefine/>
    <w:qFormat/>
    <w:uiPriority w:val="99"/>
    <w:rPr>
      <w:rFonts w:cs="Times New Roman"/>
    </w:rPr>
  </w:style>
  <w:style w:type="character" w:customStyle="1" w:styleId="97">
    <w:name w:val="t-tag"/>
    <w:qFormat/>
    <w:uiPriority w:val="99"/>
    <w:rPr>
      <w:color w:val="FFFFFF"/>
      <w:sz w:val="18"/>
      <w:shd w:val="clear" w:color="auto" w:fill="FE8833"/>
    </w:rPr>
  </w:style>
  <w:style w:type="character" w:customStyle="1" w:styleId="98">
    <w:name w:val="top-icon"/>
    <w:basedOn w:val="41"/>
    <w:qFormat/>
    <w:uiPriority w:val="99"/>
    <w:rPr>
      <w:rFonts w:cs="Times New Roman"/>
    </w:rPr>
  </w:style>
  <w:style w:type="character" w:customStyle="1" w:styleId="99">
    <w:name w:val="Body Text Char"/>
    <w:autoRedefine/>
    <w:qFormat/>
    <w:locked/>
    <w:uiPriority w:val="99"/>
    <w:rPr>
      <w:sz w:val="24"/>
    </w:rPr>
  </w:style>
  <w:style w:type="character" w:customStyle="1" w:styleId="100">
    <w:name w:val="no72"/>
    <w:basedOn w:val="41"/>
    <w:autoRedefine/>
    <w:qFormat/>
    <w:uiPriority w:val="99"/>
    <w:rPr>
      <w:rFonts w:cs="Times New Roman"/>
    </w:rPr>
  </w:style>
  <w:style w:type="character" w:customStyle="1" w:styleId="101">
    <w:name w:val="bds_nopic2"/>
    <w:basedOn w:val="41"/>
    <w:qFormat/>
    <w:uiPriority w:val="99"/>
    <w:rPr>
      <w:rFonts w:cs="Times New Roman"/>
    </w:rPr>
  </w:style>
  <w:style w:type="character" w:customStyle="1" w:styleId="102">
    <w:name w:val="Document Map Char"/>
    <w:qFormat/>
    <w:uiPriority w:val="99"/>
    <w:rPr>
      <w:rFonts w:ascii="宋体"/>
      <w:sz w:val="18"/>
    </w:rPr>
  </w:style>
  <w:style w:type="character" w:customStyle="1" w:styleId="103">
    <w:name w:val="no6"/>
    <w:basedOn w:val="41"/>
    <w:qFormat/>
    <w:uiPriority w:val="99"/>
    <w:rPr>
      <w:rFonts w:cs="Times New Roman"/>
    </w:rPr>
  </w:style>
  <w:style w:type="character" w:customStyle="1" w:styleId="104">
    <w:name w:val="tip"/>
    <w:autoRedefine/>
    <w:qFormat/>
    <w:uiPriority w:val="99"/>
    <w:rPr>
      <w:vanish/>
      <w:color w:val="FF0000"/>
      <w:sz w:val="18"/>
    </w:rPr>
  </w:style>
  <w:style w:type="character" w:customStyle="1" w:styleId="105">
    <w:name w:val="apple-converted-space"/>
    <w:basedOn w:val="41"/>
    <w:autoRedefine/>
    <w:qFormat/>
    <w:uiPriority w:val="99"/>
    <w:rPr>
      <w:rFonts w:cs="Times New Roman"/>
    </w:rPr>
  </w:style>
  <w:style w:type="character" w:customStyle="1" w:styleId="106">
    <w:name w:val="bds_more2"/>
    <w:basedOn w:val="41"/>
    <w:autoRedefine/>
    <w:qFormat/>
    <w:uiPriority w:val="99"/>
    <w:rPr>
      <w:rFonts w:cs="Times New Roman"/>
    </w:rPr>
  </w:style>
  <w:style w:type="character" w:customStyle="1" w:styleId="107">
    <w:name w:val="my-class"/>
    <w:basedOn w:val="41"/>
    <w:qFormat/>
    <w:uiPriority w:val="99"/>
    <w:rPr>
      <w:rFonts w:cs="Times New Roman"/>
    </w:rPr>
  </w:style>
  <w:style w:type="character" w:customStyle="1" w:styleId="108">
    <w:name w:val="ui-bz-bg-hover"/>
    <w:qFormat/>
    <w:uiPriority w:val="99"/>
    <w:rPr>
      <w:shd w:val="clear" w:color="auto" w:fill="000000"/>
    </w:rPr>
  </w:style>
  <w:style w:type="character" w:customStyle="1" w:styleId="109">
    <w:name w:val="no7"/>
    <w:basedOn w:val="41"/>
    <w:qFormat/>
    <w:uiPriority w:val="99"/>
    <w:rPr>
      <w:rFonts w:cs="Times New Roman"/>
    </w:rPr>
  </w:style>
  <w:style w:type="character" w:customStyle="1" w:styleId="110">
    <w:name w:val="正文缩进 字符"/>
    <w:link w:val="2"/>
    <w:qFormat/>
    <w:locked/>
    <w:uiPriority w:val="99"/>
    <w:rPr>
      <w:rFonts w:ascii="Times New Roman" w:hAnsi="Times New Roman" w:eastAsia="宋体" w:cs="Times New Roman"/>
      <w:kern w:val="0"/>
      <w:sz w:val="24"/>
      <w:szCs w:val="20"/>
    </w:rPr>
  </w:style>
  <w:style w:type="character" w:customStyle="1" w:styleId="111">
    <w:name w:val="ico-jiang1"/>
    <w:basedOn w:val="41"/>
    <w:autoRedefine/>
    <w:qFormat/>
    <w:uiPriority w:val="99"/>
    <w:rPr>
      <w:rFonts w:cs="Times New Roman"/>
    </w:rPr>
  </w:style>
  <w:style w:type="character" w:customStyle="1" w:styleId="112">
    <w:name w:val="no62"/>
    <w:basedOn w:val="41"/>
    <w:qFormat/>
    <w:uiPriority w:val="99"/>
    <w:rPr>
      <w:rFonts w:cs="Times New Roman"/>
    </w:rPr>
  </w:style>
  <w:style w:type="character" w:customStyle="1" w:styleId="113">
    <w:name w:val="orange5"/>
    <w:autoRedefine/>
    <w:qFormat/>
    <w:uiPriority w:val="99"/>
    <w:rPr>
      <w:color w:val="3FB58F"/>
    </w:rPr>
  </w:style>
  <w:style w:type="character" w:customStyle="1" w:styleId="114">
    <w:name w:val="bds_more4"/>
    <w:basedOn w:val="41"/>
    <w:autoRedefine/>
    <w:qFormat/>
    <w:uiPriority w:val="99"/>
    <w:rPr>
      <w:rFonts w:cs="Times New Roman"/>
    </w:rPr>
  </w:style>
  <w:style w:type="character" w:customStyle="1" w:styleId="115">
    <w:name w:val="no5"/>
    <w:basedOn w:val="41"/>
    <w:autoRedefine/>
    <w:qFormat/>
    <w:uiPriority w:val="99"/>
    <w:rPr>
      <w:rFonts w:cs="Times New Roman"/>
    </w:rPr>
  </w:style>
  <w:style w:type="character" w:customStyle="1" w:styleId="116">
    <w:name w:val="bds_more3"/>
    <w:basedOn w:val="41"/>
    <w:autoRedefine/>
    <w:qFormat/>
    <w:uiPriority w:val="99"/>
    <w:rPr>
      <w:rFonts w:cs="Times New Roman"/>
    </w:rPr>
  </w:style>
  <w:style w:type="character" w:customStyle="1" w:styleId="117">
    <w:name w:val="no42"/>
    <w:basedOn w:val="41"/>
    <w:qFormat/>
    <w:uiPriority w:val="99"/>
    <w:rPr>
      <w:rFonts w:cs="Times New Roman"/>
    </w:rPr>
  </w:style>
  <w:style w:type="character" w:customStyle="1" w:styleId="118">
    <w:name w:val="bds_nopic1"/>
    <w:basedOn w:val="41"/>
    <w:qFormat/>
    <w:uiPriority w:val="99"/>
    <w:rPr>
      <w:rFonts w:cs="Times New Roman"/>
    </w:rPr>
  </w:style>
  <w:style w:type="character" w:customStyle="1" w:styleId="119">
    <w:name w:val="my-notice1"/>
    <w:basedOn w:val="41"/>
    <w:autoRedefine/>
    <w:qFormat/>
    <w:uiPriority w:val="99"/>
    <w:rPr>
      <w:rFonts w:cs="Times New Roman"/>
    </w:rPr>
  </w:style>
  <w:style w:type="character" w:customStyle="1" w:styleId="120">
    <w:name w:val="orange6"/>
    <w:qFormat/>
    <w:uiPriority w:val="99"/>
    <w:rPr>
      <w:color w:val="3FB58F"/>
    </w:rPr>
  </w:style>
  <w:style w:type="character" w:customStyle="1" w:styleId="121">
    <w:name w:val="Document Map Char2"/>
    <w:qFormat/>
    <w:locked/>
    <w:uiPriority w:val="99"/>
    <w:rPr>
      <w:rFonts w:ascii="宋体"/>
      <w:sz w:val="18"/>
    </w:rPr>
  </w:style>
  <w:style w:type="character" w:customStyle="1" w:styleId="122">
    <w:name w:val="ico-jiang3"/>
    <w:basedOn w:val="41"/>
    <w:autoRedefine/>
    <w:qFormat/>
    <w:uiPriority w:val="99"/>
    <w:rPr>
      <w:rFonts w:cs="Times New Roman"/>
    </w:rPr>
  </w:style>
  <w:style w:type="character" w:customStyle="1" w:styleId="123">
    <w:name w:val="tip13"/>
    <w:qFormat/>
    <w:uiPriority w:val="99"/>
    <w:rPr>
      <w:vanish/>
      <w:color w:val="FF0000"/>
      <w:sz w:val="18"/>
    </w:rPr>
  </w:style>
  <w:style w:type="character" w:customStyle="1" w:styleId="124">
    <w:name w:val="正文文本缩进 2 字符"/>
    <w:basedOn w:val="41"/>
    <w:link w:val="21"/>
    <w:qFormat/>
    <w:uiPriority w:val="99"/>
    <w:rPr>
      <w:rFonts w:ascii="宋体" w:hAnsi="Calibri" w:eastAsia="宋体" w:cs="Times New Roman"/>
      <w:kern w:val="0"/>
      <w:sz w:val="24"/>
      <w:szCs w:val="20"/>
    </w:rPr>
  </w:style>
  <w:style w:type="character" w:customStyle="1" w:styleId="125">
    <w:name w:val="Body Text Indent 2 Char1"/>
    <w:basedOn w:val="41"/>
    <w:semiHidden/>
    <w:qFormat/>
    <w:locked/>
    <w:uiPriority w:val="99"/>
    <w:rPr>
      <w:rFonts w:cs="Times New Roman"/>
    </w:rPr>
  </w:style>
  <w:style w:type="character" w:customStyle="1" w:styleId="126">
    <w:name w:val="正文文本缩进 3 字符"/>
    <w:basedOn w:val="41"/>
    <w:link w:val="29"/>
    <w:qFormat/>
    <w:uiPriority w:val="99"/>
    <w:rPr>
      <w:rFonts w:ascii="宋体" w:hAnsi="Calibri" w:eastAsia="宋体" w:cs="Times New Roman"/>
      <w:kern w:val="0"/>
      <w:sz w:val="20"/>
      <w:szCs w:val="20"/>
    </w:rPr>
  </w:style>
  <w:style w:type="character" w:customStyle="1" w:styleId="127">
    <w:name w:val="Body Text Indent 3 Char1"/>
    <w:basedOn w:val="41"/>
    <w:autoRedefine/>
    <w:semiHidden/>
    <w:qFormat/>
    <w:locked/>
    <w:uiPriority w:val="99"/>
    <w:rPr>
      <w:rFonts w:cs="Times New Roman"/>
      <w:sz w:val="16"/>
      <w:szCs w:val="16"/>
    </w:rPr>
  </w:style>
  <w:style w:type="character" w:customStyle="1" w:styleId="128">
    <w:name w:val="文档结构图 字符"/>
    <w:basedOn w:val="41"/>
    <w:link w:val="12"/>
    <w:qFormat/>
    <w:uiPriority w:val="99"/>
    <w:rPr>
      <w:rFonts w:ascii="宋体" w:hAnsi="Calibri" w:eastAsia="宋体" w:cs="Times New Roman"/>
      <w:kern w:val="0"/>
      <w:sz w:val="18"/>
      <w:szCs w:val="20"/>
    </w:rPr>
  </w:style>
  <w:style w:type="character" w:customStyle="1" w:styleId="129">
    <w:name w:val="Document Map Char3"/>
    <w:basedOn w:val="41"/>
    <w:semiHidden/>
    <w:qFormat/>
    <w:locked/>
    <w:uiPriority w:val="99"/>
    <w:rPr>
      <w:rFonts w:ascii="Times New Roman" w:hAnsi="Times New Roman" w:cs="Times New Roman"/>
      <w:sz w:val="2"/>
    </w:rPr>
  </w:style>
  <w:style w:type="paragraph" w:customStyle="1" w:styleId="130">
    <w:name w:val="_Style 1"/>
    <w:basedOn w:val="1"/>
    <w:qFormat/>
    <w:uiPriority w:val="99"/>
    <w:pPr>
      <w:ind w:firstLine="420" w:firstLineChars="200"/>
    </w:pPr>
    <w:rPr>
      <w:rFonts w:ascii="Times New Roman" w:hAnsi="Times New Roman" w:eastAsia="宋体" w:cs="Times New Roman"/>
      <w:szCs w:val="24"/>
    </w:rPr>
  </w:style>
  <w:style w:type="character" w:customStyle="1" w:styleId="131">
    <w:name w:val="正文文本 字符"/>
    <w:basedOn w:val="41"/>
    <w:link w:val="7"/>
    <w:autoRedefine/>
    <w:qFormat/>
    <w:uiPriority w:val="99"/>
    <w:rPr>
      <w:rFonts w:ascii="Calibri" w:hAnsi="Calibri" w:eastAsia="宋体" w:cs="Times New Roman"/>
      <w:kern w:val="0"/>
      <w:sz w:val="24"/>
      <w:szCs w:val="20"/>
    </w:rPr>
  </w:style>
  <w:style w:type="character" w:customStyle="1" w:styleId="132">
    <w:name w:val="Body Text Char1"/>
    <w:basedOn w:val="41"/>
    <w:semiHidden/>
    <w:qFormat/>
    <w:locked/>
    <w:uiPriority w:val="99"/>
    <w:rPr>
      <w:rFonts w:cs="Times New Roman"/>
    </w:rPr>
  </w:style>
  <w:style w:type="paragraph" w:customStyle="1" w:styleId="133">
    <w:name w:val="_Style 21"/>
    <w:basedOn w:val="1"/>
    <w:qFormat/>
    <w:uiPriority w:val="99"/>
    <w:rPr>
      <w:rFonts w:ascii="Times New Roman" w:hAnsi="Times New Roman" w:eastAsia="宋体" w:cs="Times New Roman"/>
      <w:szCs w:val="20"/>
    </w:rPr>
  </w:style>
  <w:style w:type="paragraph" w:customStyle="1" w:styleId="134">
    <w:name w:val="p0"/>
    <w:basedOn w:val="1"/>
    <w:qFormat/>
    <w:uiPriority w:val="99"/>
    <w:pPr>
      <w:widowControl/>
    </w:pPr>
    <w:rPr>
      <w:rFonts w:ascii="Times New Roman" w:hAnsi="Times New Roman" w:eastAsia="宋体" w:cs="Times New Roman"/>
      <w:kern w:val="0"/>
      <w:szCs w:val="21"/>
    </w:rPr>
  </w:style>
  <w:style w:type="paragraph" w:customStyle="1" w:styleId="135">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6">
    <w:name w:val="xl25"/>
    <w:basedOn w:val="1"/>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7">
    <w:name w:val="样式 样式 样式 样式 内容 + 首行缩进:  2 字符18 + 首行缩进:  5.71 厘米 + 首行缩进:  8.04 厘米..."/>
    <w:basedOn w:val="1"/>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8">
    <w:name w:val="无间隔11"/>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9">
    <w:name w:val="列出段落11"/>
    <w:basedOn w:val="1"/>
    <w:qFormat/>
    <w:uiPriority w:val="99"/>
    <w:pPr>
      <w:ind w:firstLine="420" w:firstLineChars="200"/>
    </w:pPr>
    <w:rPr>
      <w:rFonts w:ascii="Times New Roman" w:hAnsi="Times New Roman" w:eastAsia="宋体" w:cs="Times New Roman"/>
      <w:szCs w:val="24"/>
    </w:rPr>
  </w:style>
  <w:style w:type="paragraph" w:customStyle="1" w:styleId="140">
    <w:name w:val="_Style 2"/>
    <w:basedOn w:val="1"/>
    <w:autoRedefine/>
    <w:qFormat/>
    <w:uiPriority w:val="99"/>
    <w:pPr>
      <w:ind w:firstLine="420" w:firstLineChars="200"/>
    </w:pPr>
    <w:rPr>
      <w:rFonts w:ascii="Calibri" w:hAnsi="Calibri" w:eastAsia="宋体" w:cs="Times New Roman"/>
    </w:rPr>
  </w:style>
  <w:style w:type="paragraph" w:customStyle="1" w:styleId="141">
    <w:name w:val="txt14"/>
    <w:basedOn w:val="1"/>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2">
    <w:name w:val="_Style 11"/>
    <w:basedOn w:val="1"/>
    <w:autoRedefine/>
    <w:qFormat/>
    <w:uiPriority w:val="99"/>
    <w:rPr>
      <w:rFonts w:ascii="Times New Roman" w:hAnsi="Times New Roman" w:eastAsia="宋体" w:cs="Times New Roman"/>
      <w:szCs w:val="24"/>
    </w:rPr>
  </w:style>
  <w:style w:type="paragraph" w:customStyle="1" w:styleId="143">
    <w:name w:val="Char"/>
    <w:basedOn w:val="1"/>
    <w:autoRedefine/>
    <w:qFormat/>
    <w:uiPriority w:val="99"/>
    <w:rPr>
      <w:rFonts w:ascii="Times New Roman" w:hAnsi="Times New Roman" w:eastAsia="宋体" w:cs="Times New Roman"/>
      <w:szCs w:val="21"/>
    </w:rPr>
  </w:style>
  <w:style w:type="paragraph" w:customStyle="1" w:styleId="144">
    <w:name w:val="列出段落12"/>
    <w:basedOn w:val="1"/>
    <w:qFormat/>
    <w:uiPriority w:val="99"/>
    <w:pPr>
      <w:ind w:firstLine="420" w:firstLineChars="200"/>
    </w:pPr>
    <w:rPr>
      <w:rFonts w:ascii="Times New Roman" w:hAnsi="Times New Roman" w:eastAsia="宋体" w:cs="Times New Roman"/>
      <w:szCs w:val="24"/>
    </w:rPr>
  </w:style>
  <w:style w:type="paragraph" w:customStyle="1" w:styleId="145">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6">
    <w:name w:val="TOC 标题1"/>
    <w:basedOn w:val="3"/>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7">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8">
    <w:name w:val="font41"/>
    <w:qFormat/>
    <w:uiPriority w:val="99"/>
    <w:rPr>
      <w:rFonts w:hint="eastAsia" w:ascii="宋体" w:hAnsi="宋体" w:eastAsia="宋体" w:cs="宋体"/>
      <w:b/>
      <w:color w:val="000000"/>
      <w:sz w:val="22"/>
      <w:szCs w:val="22"/>
      <w:u w:val="none"/>
    </w:rPr>
  </w:style>
  <w:style w:type="character" w:customStyle="1" w:styleId="149">
    <w:name w:val="font81"/>
    <w:autoRedefine/>
    <w:qFormat/>
    <w:uiPriority w:val="99"/>
    <w:rPr>
      <w:rFonts w:hint="eastAsia" w:ascii="宋体" w:hAnsi="宋体" w:eastAsia="宋体" w:cs="宋体"/>
      <w:b/>
      <w:color w:val="000000"/>
      <w:sz w:val="22"/>
      <w:szCs w:val="22"/>
      <w:u w:val="none"/>
    </w:rPr>
  </w:style>
  <w:style w:type="character" w:customStyle="1" w:styleId="150">
    <w:name w:val="font21"/>
    <w:autoRedefine/>
    <w:qFormat/>
    <w:uiPriority w:val="0"/>
    <w:rPr>
      <w:rFonts w:hint="eastAsia" w:ascii="宋体" w:hAnsi="宋体" w:eastAsia="宋体" w:cs="宋体"/>
      <w:color w:val="000000"/>
      <w:sz w:val="18"/>
      <w:szCs w:val="18"/>
      <w:u w:val="none"/>
    </w:rPr>
  </w:style>
  <w:style w:type="character" w:customStyle="1" w:styleId="151">
    <w:name w:val="日期 字符"/>
    <w:link w:val="20"/>
    <w:qFormat/>
    <w:uiPriority w:val="0"/>
    <w:rPr>
      <w:szCs w:val="21"/>
    </w:rPr>
  </w:style>
  <w:style w:type="character" w:customStyle="1" w:styleId="152">
    <w:name w:val="font01"/>
    <w:autoRedefine/>
    <w:qFormat/>
    <w:uiPriority w:val="99"/>
    <w:rPr>
      <w:rFonts w:hint="eastAsia" w:ascii="宋体" w:hAnsi="宋体" w:eastAsia="宋体" w:cs="宋体"/>
      <w:color w:val="000000"/>
      <w:sz w:val="22"/>
      <w:szCs w:val="22"/>
      <w:u w:val="none"/>
    </w:rPr>
  </w:style>
  <w:style w:type="character" w:customStyle="1" w:styleId="153">
    <w:name w:val="Char Char1"/>
    <w:autoRedefine/>
    <w:qFormat/>
    <w:uiPriority w:val="0"/>
    <w:rPr>
      <w:rFonts w:eastAsia="宋体"/>
      <w:kern w:val="2"/>
      <w:sz w:val="18"/>
      <w:szCs w:val="18"/>
      <w:lang w:val="en-US" w:eastAsia="zh-CN" w:bidi="ar-SA"/>
    </w:rPr>
  </w:style>
  <w:style w:type="character" w:customStyle="1" w:styleId="154">
    <w:name w:val="标题 字符"/>
    <w:link w:val="36"/>
    <w:qFormat/>
    <w:uiPriority w:val="0"/>
    <w:rPr>
      <w:rFonts w:ascii="Cambria" w:hAnsi="Cambria" w:cs="Times New Roman"/>
      <w:b/>
      <w:bCs/>
      <w:sz w:val="32"/>
      <w:szCs w:val="32"/>
    </w:rPr>
  </w:style>
  <w:style w:type="character" w:customStyle="1" w:styleId="155">
    <w:name w:val="hei141"/>
    <w:qFormat/>
    <w:uiPriority w:val="0"/>
    <w:rPr>
      <w:rFonts w:hint="eastAsia" w:ascii="宋体" w:hAnsi="宋体" w:eastAsia="宋体"/>
      <w:color w:val="000000"/>
      <w:sz w:val="19"/>
      <w:szCs w:val="19"/>
      <w:u w:val="none"/>
    </w:rPr>
  </w:style>
  <w:style w:type="character" w:customStyle="1" w:styleId="156">
    <w:name w:val="批注文字 字符"/>
    <w:link w:val="14"/>
    <w:autoRedefine/>
    <w:qFormat/>
    <w:uiPriority w:val="0"/>
  </w:style>
  <w:style w:type="character" w:customStyle="1" w:styleId="157">
    <w:name w:val="apple-style-span"/>
    <w:basedOn w:val="41"/>
    <w:autoRedefine/>
    <w:qFormat/>
    <w:uiPriority w:val="0"/>
  </w:style>
  <w:style w:type="character" w:customStyle="1" w:styleId="158">
    <w:name w:val="param-value"/>
    <w:qFormat/>
    <w:uiPriority w:val="99"/>
    <w:rPr>
      <w:rFonts w:cs="Times New Roman"/>
    </w:rPr>
  </w:style>
  <w:style w:type="character" w:customStyle="1" w:styleId="159">
    <w:name w:val="font61"/>
    <w:qFormat/>
    <w:uiPriority w:val="0"/>
    <w:rPr>
      <w:rFonts w:hint="eastAsia" w:ascii="宋体" w:hAnsi="宋体" w:eastAsia="宋体" w:cs="宋体"/>
      <w:color w:val="000000"/>
      <w:sz w:val="22"/>
      <w:szCs w:val="22"/>
      <w:u w:val="none"/>
    </w:rPr>
  </w:style>
  <w:style w:type="character" w:customStyle="1" w:styleId="160">
    <w:name w:val="font11"/>
    <w:autoRedefine/>
    <w:qFormat/>
    <w:uiPriority w:val="0"/>
    <w:rPr>
      <w:rFonts w:hint="eastAsia" w:ascii="宋体" w:hAnsi="宋体" w:eastAsia="宋体" w:cs="宋体"/>
      <w:color w:val="FF0000"/>
      <w:sz w:val="22"/>
      <w:szCs w:val="22"/>
      <w:u w:val="none"/>
    </w:rPr>
  </w:style>
  <w:style w:type="character" w:customStyle="1" w:styleId="161">
    <w:name w:val="批注主题 字符"/>
    <w:link w:val="37"/>
    <w:autoRedefine/>
    <w:qFormat/>
    <w:uiPriority w:val="0"/>
    <w:rPr>
      <w:b/>
      <w:bCs/>
    </w:rPr>
  </w:style>
  <w:style w:type="character" w:customStyle="1" w:styleId="162">
    <w:name w:val="批注文字 Char1"/>
    <w:basedOn w:val="41"/>
    <w:autoRedefine/>
    <w:semiHidden/>
    <w:qFormat/>
    <w:uiPriority w:val="99"/>
  </w:style>
  <w:style w:type="paragraph" w:customStyle="1" w:styleId="163">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4">
    <w:name w:val="批注主题 Char1"/>
    <w:basedOn w:val="162"/>
    <w:semiHidden/>
    <w:qFormat/>
    <w:uiPriority w:val="99"/>
    <w:rPr>
      <w:b/>
      <w:bCs/>
    </w:rPr>
  </w:style>
  <w:style w:type="paragraph" w:customStyle="1" w:styleId="165">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6">
    <w:name w:val="日期 Char1"/>
    <w:basedOn w:val="41"/>
    <w:autoRedefine/>
    <w:semiHidden/>
    <w:qFormat/>
    <w:uiPriority w:val="99"/>
  </w:style>
  <w:style w:type="paragraph" w:customStyle="1" w:styleId="167">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8">
    <w:name w:val="脚注文本 字符"/>
    <w:basedOn w:val="41"/>
    <w:link w:val="27"/>
    <w:autoRedefine/>
    <w:semiHidden/>
    <w:qFormat/>
    <w:uiPriority w:val="0"/>
    <w:rPr>
      <w:rFonts w:ascii="Times New Roman" w:hAnsi="Times New Roman" w:eastAsia="宋体" w:cs="Times New Roman"/>
      <w:sz w:val="18"/>
      <w:szCs w:val="18"/>
    </w:rPr>
  </w:style>
  <w:style w:type="paragraph" w:customStyle="1" w:styleId="169">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标题 Char1"/>
    <w:basedOn w:val="41"/>
    <w:qFormat/>
    <w:uiPriority w:val="10"/>
    <w:rPr>
      <w:rFonts w:eastAsia="宋体" w:asciiTheme="majorHAnsi" w:hAnsiTheme="majorHAnsi" w:cstheme="majorBidi"/>
      <w:b/>
      <w:bCs/>
      <w:sz w:val="32"/>
      <w:szCs w:val="32"/>
    </w:rPr>
  </w:style>
  <w:style w:type="paragraph" w:customStyle="1" w:styleId="172">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3">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4">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5">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6">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7">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3">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4">
    <w:name w:val="Char Char12"/>
    <w:autoRedefine/>
    <w:qFormat/>
    <w:uiPriority w:val="0"/>
    <w:rPr>
      <w:rFonts w:eastAsia="宋体"/>
      <w:kern w:val="2"/>
      <w:sz w:val="18"/>
      <w:szCs w:val="18"/>
      <w:lang w:val="en-US" w:eastAsia="zh-CN" w:bidi="ar-SA"/>
    </w:rPr>
  </w:style>
  <w:style w:type="paragraph" w:customStyle="1" w:styleId="185">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8">
    <w:name w:val="Char Char11"/>
    <w:qFormat/>
    <w:uiPriority w:val="0"/>
    <w:rPr>
      <w:rFonts w:eastAsia="宋体"/>
      <w:kern w:val="2"/>
      <w:sz w:val="18"/>
      <w:szCs w:val="18"/>
      <w:lang w:val="en-US" w:eastAsia="zh-CN" w:bidi="ar-SA"/>
    </w:rPr>
  </w:style>
  <w:style w:type="paragraph" w:customStyle="1" w:styleId="189">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列出段落5"/>
    <w:basedOn w:val="1"/>
    <w:qFormat/>
    <w:uiPriority w:val="0"/>
    <w:pPr>
      <w:ind w:firstLine="420" w:firstLineChars="200"/>
    </w:pPr>
    <w:rPr>
      <w:rFonts w:ascii="Times New Roman" w:hAnsi="Times New Roman" w:eastAsia="宋体" w:cs="Times New Roman"/>
      <w:szCs w:val="24"/>
    </w:rPr>
  </w:style>
  <w:style w:type="character" w:customStyle="1" w:styleId="192">
    <w:name w:val="纯文本 字符"/>
    <w:link w:val="18"/>
    <w:autoRedefine/>
    <w:qFormat/>
    <w:uiPriority w:val="0"/>
    <w:rPr>
      <w:rFonts w:ascii="宋体" w:hAnsi="Courier New" w:eastAsia="宋体"/>
      <w:szCs w:val="21"/>
    </w:rPr>
  </w:style>
  <w:style w:type="character" w:customStyle="1" w:styleId="193">
    <w:name w:val="纯文本 Char1"/>
    <w:basedOn w:val="41"/>
    <w:autoRedefine/>
    <w:semiHidden/>
    <w:qFormat/>
    <w:uiPriority w:val="99"/>
    <w:rPr>
      <w:rFonts w:ascii="宋体" w:hAnsi="Courier New" w:eastAsia="宋体" w:cs="Courier New"/>
      <w:szCs w:val="21"/>
    </w:rPr>
  </w:style>
  <w:style w:type="paragraph" w:customStyle="1" w:styleId="194">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6">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paragraph" w:customStyle="1" w:styleId="197">
    <w:name w:val="正文缩进2格"/>
    <w:basedOn w:val="1"/>
    <w:link w:val="198"/>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198">
    <w:name w:val="正文缩进2格 Char"/>
    <w:link w:val="197"/>
    <w:autoRedefine/>
    <w:qFormat/>
    <w:uiPriority w:val="0"/>
    <w:rPr>
      <w:rFonts w:ascii="仿宋_GB2312" w:hAnsi="宋体" w:eastAsia="仿宋_GB2312" w:cs="Times New Roman"/>
      <w:sz w:val="31"/>
      <w:szCs w:val="28"/>
    </w:rPr>
  </w:style>
  <w:style w:type="paragraph" w:customStyle="1" w:styleId="199">
    <w:name w:val="文件抬头"/>
    <w:autoRedefine/>
    <w:qFormat/>
    <w:uiPriority w:val="0"/>
    <w:pPr>
      <w:widowControl w:val="0"/>
      <w:jc w:val="both"/>
    </w:pPr>
    <w:rPr>
      <w:rFonts w:ascii="Calibri" w:hAnsi="Calibri" w:eastAsia="仿宋_GB2312" w:cs="Times New Roman"/>
      <w:kern w:val="2"/>
      <w:sz w:val="32"/>
      <w:szCs w:val="21"/>
      <w:lang w:val="en-US" w:eastAsia="zh-CN" w:bidi="ar-SA"/>
    </w:rPr>
  </w:style>
  <w:style w:type="paragraph" w:styleId="200">
    <w:name w:val="List Paragraph"/>
    <w:basedOn w:val="1"/>
    <w:autoRedefine/>
    <w:qFormat/>
    <w:uiPriority w:val="34"/>
    <w:pPr>
      <w:ind w:firstLine="420" w:firstLineChars="200"/>
    </w:pPr>
  </w:style>
  <w:style w:type="paragraph" w:customStyle="1" w:styleId="201">
    <w:name w:val="普通正文"/>
    <w:basedOn w:val="1"/>
    <w:qFormat/>
    <w:uiPriority w:val="0"/>
    <w:pPr>
      <w:adjustRightInd w:val="0"/>
      <w:spacing w:before="120" w:after="120" w:line="360" w:lineRule="auto"/>
      <w:ind w:left="50" w:leftChars="50" w:right="50" w:rightChars="50" w:firstLine="480" w:firstLineChars="200"/>
      <w:jc w:val="left"/>
      <w:textAlignment w:val="baseline"/>
    </w:pPr>
    <w:rPr>
      <w:rFonts w:ascii="Arial" w:hAnsi="Arial" w:eastAsia="宋体" w:cs="Times New Roman"/>
      <w:kern w:val="0"/>
      <w:sz w:val="24"/>
      <w:szCs w:val="24"/>
    </w:rPr>
  </w:style>
  <w:style w:type="character" w:customStyle="1" w:styleId="202">
    <w:name w:val="正文文本首行缩进 字符"/>
    <w:basedOn w:val="131"/>
    <w:link w:val="8"/>
    <w:semiHidden/>
    <w:qFormat/>
    <w:uiPriority w:val="99"/>
    <w:rPr>
      <w:rFonts w:asciiTheme="minorHAnsi" w:hAnsiTheme="minorHAnsi" w:eastAsiaTheme="minorEastAsia" w:cstheme="minorBidi"/>
      <w:kern w:val="2"/>
      <w:sz w:val="21"/>
      <w:szCs w:val="22"/>
    </w:rPr>
  </w:style>
  <w:style w:type="paragraph" w:customStyle="1" w:styleId="203">
    <w:name w:val="Table Paragraph"/>
    <w:basedOn w:val="1"/>
    <w:qFormat/>
    <w:uiPriority w:val="1"/>
    <w:pPr>
      <w:autoSpaceDE w:val="0"/>
      <w:autoSpaceDN w:val="0"/>
      <w:jc w:val="left"/>
    </w:pPr>
    <w:rPr>
      <w:rFonts w:ascii="宋体" w:hAnsi="宋体" w:eastAsia="宋体" w:cs="宋体"/>
      <w:kern w:val="0"/>
      <w:sz w:val="22"/>
    </w:rPr>
  </w:style>
  <w:style w:type="paragraph" w:customStyle="1" w:styleId="204">
    <w:name w:val="标书正文"/>
    <w:basedOn w:val="1"/>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06">
    <w:name w:val="表格文字2"/>
    <w:basedOn w:val="207"/>
    <w:qFormat/>
    <w:uiPriority w:val="0"/>
    <w:pPr>
      <w:widowControl/>
      <w:spacing w:before="25" w:after="25"/>
      <w:jc w:val="left"/>
    </w:pPr>
    <w:rPr>
      <w:rFonts w:ascii="Times New Roman" w:hAnsi="Times New Roman" w:eastAsia="宋体" w:cs="Times New Roman"/>
      <w:bCs/>
      <w:spacing w:val="10"/>
      <w:kern w:val="0"/>
      <w:szCs w:val="21"/>
    </w:rPr>
  </w:style>
  <w:style w:type="paragraph" w:customStyle="1" w:styleId="20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8">
    <w:name w:val="bookmark-item"/>
    <w:qFormat/>
    <w:uiPriority w:val="0"/>
  </w:style>
  <w:style w:type="paragraph" w:customStyle="1" w:styleId="209">
    <w:name w:val="报告正文"/>
    <w:basedOn w:val="1"/>
    <w:qFormat/>
    <w:uiPriority w:val="0"/>
    <w:pPr>
      <w:adjustRightInd w:val="0"/>
      <w:spacing w:line="360" w:lineRule="auto"/>
      <w:ind w:firstLine="200" w:firstLineChars="200"/>
    </w:pPr>
    <w:rPr>
      <w:rFonts w:ascii="宋体" w:hAnsi="宋体" w:eastAsia="宋体" w:cs="宋体"/>
      <w:kern w:val="0"/>
      <w:sz w:val="24"/>
      <w:szCs w:val="24"/>
    </w:rPr>
  </w:style>
  <w:style w:type="table" w:customStyle="1" w:styleId="210">
    <w:name w:val="Table Normal"/>
    <w:semiHidden/>
    <w:unhideWhenUsed/>
    <w:qFormat/>
    <w:uiPriority w:val="0"/>
    <w:tblPr>
      <w:tblCellMar>
        <w:top w:w="0" w:type="dxa"/>
        <w:left w:w="0" w:type="dxa"/>
        <w:bottom w:w="0" w:type="dxa"/>
        <w:right w:w="0" w:type="dxa"/>
      </w:tblCellMar>
    </w:tblPr>
  </w:style>
  <w:style w:type="character" w:customStyle="1" w:styleId="211">
    <w:name w:val="NormalCharacter"/>
    <w:qFormat/>
    <w:uiPriority w:val="0"/>
    <w:rPr>
      <w:rFonts w:ascii="等线" w:hAnsi="等线" w:eastAsia="等线"/>
      <w:kern w:val="2"/>
      <w:sz w:val="21"/>
      <w:szCs w:val="22"/>
      <w:lang w:val="en-US" w:eastAsia="zh-CN" w:bidi="ar-SA"/>
    </w:rPr>
  </w:style>
  <w:style w:type="paragraph" w:customStyle="1" w:styleId="212">
    <w:name w:val="BodyText"/>
    <w:basedOn w:val="1"/>
    <w:qFormat/>
    <w:uiPriority w:val="0"/>
    <w:pPr>
      <w:spacing w:after="120"/>
      <w:jc w:val="both"/>
      <w:textAlignment w:val="baseline"/>
    </w:pPr>
    <w:rPr>
      <w:rFonts w:ascii="Times New Roman" w:hAnsi="Times New Roman" w:eastAsia="宋体"/>
      <w:kern w:val="2"/>
      <w:sz w:val="21"/>
      <w:szCs w:val="20"/>
      <w:lang w:val="en-US" w:eastAsia="zh-CN" w:bidi="ar-SA"/>
    </w:rPr>
  </w:style>
  <w:style w:type="paragraph" w:customStyle="1" w:styleId="213">
    <w:name w:val="正文_0_3"/>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14">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0477C-04E2-42A4-AA1A-5142A35FFB5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35237</Words>
  <Characters>37448</Characters>
  <Lines>233</Lines>
  <Paragraphs>65</Paragraphs>
  <TotalTime>0</TotalTime>
  <ScaleCrop>false</ScaleCrop>
  <LinksUpToDate>false</LinksUpToDate>
  <CharactersWithSpaces>40319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2023-11-09T10:54:00Z</dcterms:created>
  <dc:creator>Administrator</dc:creator>
  <cp:lastModifiedBy>布朗尼先生</cp:lastModifiedBy>
  <cp:lastPrinted>2024-07-09T07:59:00Z</cp:lastPrinted>
  <dcterms:modified xsi:type="dcterms:W3CDTF">2024-07-26T06:15:04Z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B6C2EE8AE43C4D22A2AC23598188B7E3_13</vt:lpwstr>
  </property>
</Properties>
</file>