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6" w:lineRule="auto"/>
        <w:jc w:val="center"/>
        <w:rPr>
          <w:rFonts w:hint="eastAsia" w:ascii="Arial" w:eastAsia="宋体"/>
          <w:sz w:val="21"/>
          <w:lang w:eastAsia="zh-CN"/>
        </w:rPr>
      </w:pPr>
      <w:r>
        <w:rPr>
          <w:rFonts w:hint="eastAsia"/>
          <w:b/>
          <w:bCs/>
          <w:spacing w:val="7"/>
          <w:sz w:val="35"/>
          <w:szCs w:val="35"/>
        </w:rPr>
        <w:t>阿勒泰地区畜牧业能力提升项目（提升基层动物疫病防控设施建设）</w:t>
      </w:r>
      <w:r>
        <w:rPr>
          <w:rFonts w:hint="eastAsia" w:eastAsia="宋体"/>
          <w:b/>
          <w:bCs/>
          <w:spacing w:val="7"/>
          <w:sz w:val="35"/>
          <w:szCs w:val="35"/>
          <w:lang w:eastAsia="zh-CN"/>
        </w:rPr>
        <w:t>（</w:t>
      </w:r>
      <w:r>
        <w:rPr>
          <w:rFonts w:hint="eastAsia" w:eastAsia="宋体"/>
          <w:b/>
          <w:bCs/>
          <w:spacing w:val="7"/>
          <w:sz w:val="35"/>
          <w:szCs w:val="35"/>
          <w:lang w:val="en-US" w:eastAsia="zh-CN"/>
        </w:rPr>
        <w:t>一标段</w:t>
      </w:r>
      <w:r>
        <w:rPr>
          <w:rFonts w:hint="eastAsia" w:eastAsia="宋体"/>
          <w:b/>
          <w:bCs/>
          <w:spacing w:val="7"/>
          <w:sz w:val="35"/>
          <w:szCs w:val="35"/>
          <w:lang w:eastAsia="zh-CN"/>
        </w:rPr>
        <w:t>）</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2"/>
        <w:spacing w:before="198" w:line="222" w:lineRule="auto"/>
        <w:ind w:left="2020"/>
        <w:rPr>
          <w:sz w:val="61"/>
          <w:szCs w:val="61"/>
        </w:rPr>
      </w:pPr>
      <w:r>
        <w:rPr>
          <w:b/>
          <w:bCs/>
          <w:spacing w:val="1"/>
          <w:sz w:val="61"/>
          <w:szCs w:val="61"/>
        </w:rPr>
        <w:t>竞争性谈判文件</w:t>
      </w:r>
    </w:p>
    <w:p>
      <w:pPr>
        <w:spacing w:line="329" w:lineRule="auto"/>
        <w:rPr>
          <w:rFonts w:ascii="Arial"/>
          <w:sz w:val="21"/>
        </w:rPr>
      </w:pPr>
    </w:p>
    <w:p>
      <w:pPr>
        <w:pStyle w:val="2"/>
        <w:spacing w:before="94" w:line="226" w:lineRule="auto"/>
        <w:ind w:left="1708"/>
      </w:pPr>
      <w:r>
        <w:rPr>
          <w:spacing w:val="2"/>
        </w:rPr>
        <w:t>项</w:t>
      </w:r>
      <w:r>
        <w:rPr>
          <w:spacing w:val="41"/>
        </w:rPr>
        <w:t xml:space="preserve">  </w:t>
      </w:r>
      <w:r>
        <w:rPr>
          <w:spacing w:val="2"/>
        </w:rPr>
        <w:t>目 编</w:t>
      </w:r>
      <w:r>
        <w:rPr>
          <w:spacing w:val="23"/>
        </w:rPr>
        <w:t xml:space="preserve"> </w:t>
      </w:r>
      <w:r>
        <w:rPr>
          <w:spacing w:val="2"/>
        </w:rPr>
        <w:t>号：</w:t>
      </w:r>
      <w:r>
        <w:rPr>
          <w:rFonts w:hint="eastAsia"/>
          <w:spacing w:val="2"/>
        </w:rPr>
        <w:t>TTJY-A2024127</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2"/>
        <w:keepNext w:val="0"/>
        <w:keepLines w:val="0"/>
        <w:pageBreakBefore w:val="0"/>
        <w:widowControl w:val="0"/>
        <w:kinsoku w:val="0"/>
        <w:wordWrap/>
        <w:overflowPunct w:val="0"/>
        <w:topLinePunct w:val="0"/>
        <w:autoSpaceDE w:val="0"/>
        <w:autoSpaceDN w:val="0"/>
        <w:bidi w:val="0"/>
        <w:adjustRightInd w:val="0"/>
        <w:snapToGrid w:val="0"/>
        <w:spacing w:before="94" w:line="358" w:lineRule="auto"/>
        <w:ind w:left="235" w:right="136" w:rightChars="0" w:hanging="2"/>
        <w:jc w:val="left"/>
        <w:textAlignment w:val="baseline"/>
        <w:rPr>
          <w:spacing w:val="9"/>
        </w:rPr>
      </w:pPr>
      <w:r>
        <w:rPr>
          <w:spacing w:val="7"/>
        </w:rPr>
        <w:t>采购人：</w:t>
      </w:r>
      <w:r>
        <w:rPr>
          <w:rFonts w:hint="eastAsia"/>
          <w:spacing w:val="7"/>
        </w:rPr>
        <w:t>阿勒泰地区动物疾病控制与诊断中心</w:t>
      </w:r>
    </w:p>
    <w:p>
      <w:pPr>
        <w:pStyle w:val="2"/>
        <w:keepNext w:val="0"/>
        <w:keepLines w:val="0"/>
        <w:pageBreakBefore w:val="0"/>
        <w:widowControl w:val="0"/>
        <w:kinsoku w:val="0"/>
        <w:wordWrap/>
        <w:overflowPunct w:val="0"/>
        <w:topLinePunct w:val="0"/>
        <w:autoSpaceDE w:val="0"/>
        <w:autoSpaceDN w:val="0"/>
        <w:bidi w:val="0"/>
        <w:adjustRightInd w:val="0"/>
        <w:snapToGrid w:val="0"/>
        <w:spacing w:before="94" w:line="358" w:lineRule="auto"/>
        <w:ind w:left="235" w:right="3910" w:hanging="2"/>
        <w:textAlignment w:val="baseline"/>
        <w:rPr>
          <w:rFonts w:hint="default" w:eastAsia="宋体"/>
          <w:lang w:val="en-US" w:eastAsia="zh-CN"/>
        </w:rPr>
      </w:pPr>
      <w:r>
        <w:rPr>
          <w:spacing w:val="7"/>
        </w:rPr>
        <w:t>联系人：</w:t>
      </w:r>
      <w:r>
        <w:rPr>
          <w:rFonts w:hint="eastAsia"/>
          <w:spacing w:val="7"/>
          <w:lang w:val="en-US" w:eastAsia="zh-CN"/>
        </w:rPr>
        <w:t>李鑫</w:t>
      </w:r>
    </w:p>
    <w:p>
      <w:pPr>
        <w:pStyle w:val="2"/>
        <w:keepNext w:val="0"/>
        <w:keepLines w:val="0"/>
        <w:pageBreakBefore w:val="0"/>
        <w:widowControl w:val="0"/>
        <w:kinsoku w:val="0"/>
        <w:wordWrap/>
        <w:overflowPunct w:val="0"/>
        <w:topLinePunct w:val="0"/>
        <w:autoSpaceDE w:val="0"/>
        <w:autoSpaceDN w:val="0"/>
        <w:bidi w:val="0"/>
        <w:adjustRightInd w:val="0"/>
        <w:snapToGrid w:val="0"/>
        <w:spacing w:before="42" w:line="228" w:lineRule="auto"/>
        <w:ind w:left="235"/>
        <w:textAlignment w:val="baseline"/>
        <w:rPr>
          <w:rFonts w:hint="default" w:eastAsia="宋体"/>
          <w:lang w:val="en-US" w:eastAsia="zh-CN"/>
        </w:rPr>
      </w:pPr>
      <w:r>
        <w:rPr>
          <w:spacing w:val="5"/>
        </w:rPr>
        <w:t>联系电话：</w:t>
      </w:r>
      <w:r>
        <w:rPr>
          <w:rFonts w:hint="eastAsia"/>
          <w:spacing w:val="5"/>
          <w:lang w:val="en-US" w:eastAsia="zh-CN"/>
        </w:rPr>
        <w:t>18097520661</w:t>
      </w:r>
    </w:p>
    <w:p>
      <w:pPr>
        <w:keepNext w:val="0"/>
        <w:keepLines w:val="0"/>
        <w:pageBreakBefore w:val="0"/>
        <w:widowControl w:val="0"/>
        <w:kinsoku w:val="0"/>
        <w:wordWrap/>
        <w:overflowPunct w:val="0"/>
        <w:topLinePunct w:val="0"/>
        <w:autoSpaceDE w:val="0"/>
        <w:autoSpaceDN w:val="0"/>
        <w:bidi w:val="0"/>
        <w:adjustRightInd w:val="0"/>
        <w:snapToGrid w:val="0"/>
        <w:spacing w:line="354" w:lineRule="auto"/>
        <w:textAlignment w:val="baseline"/>
        <w:rPr>
          <w:rFonts w:ascii="Arial"/>
          <w:sz w:val="21"/>
        </w:rPr>
      </w:pPr>
    </w:p>
    <w:p>
      <w:pPr>
        <w:keepNext w:val="0"/>
        <w:keepLines w:val="0"/>
        <w:pageBreakBefore w:val="0"/>
        <w:widowControl w:val="0"/>
        <w:kinsoku w:val="0"/>
        <w:wordWrap/>
        <w:overflowPunct w:val="0"/>
        <w:topLinePunct w:val="0"/>
        <w:autoSpaceDE w:val="0"/>
        <w:autoSpaceDN w:val="0"/>
        <w:bidi w:val="0"/>
        <w:adjustRightInd w:val="0"/>
        <w:snapToGrid w:val="0"/>
        <w:spacing w:line="354" w:lineRule="auto"/>
        <w:textAlignment w:val="baseline"/>
        <w:rPr>
          <w:rFonts w:ascii="Arial"/>
          <w:sz w:val="21"/>
        </w:rPr>
      </w:pPr>
    </w:p>
    <w:p>
      <w:pPr>
        <w:pStyle w:val="2"/>
        <w:keepNext w:val="0"/>
        <w:keepLines w:val="0"/>
        <w:pageBreakBefore w:val="0"/>
        <w:widowControl w:val="0"/>
        <w:kinsoku w:val="0"/>
        <w:wordWrap/>
        <w:overflowPunct w:val="0"/>
        <w:topLinePunct w:val="0"/>
        <w:autoSpaceDE w:val="0"/>
        <w:autoSpaceDN w:val="0"/>
        <w:bidi w:val="0"/>
        <w:adjustRightInd w:val="0"/>
        <w:snapToGrid w:val="0"/>
        <w:spacing w:before="94" w:line="358" w:lineRule="auto"/>
        <w:ind w:left="235" w:right="-704" w:rightChars="0" w:hanging="2"/>
        <w:textAlignment w:val="baseline"/>
        <w:rPr>
          <w:rFonts w:hint="eastAsia" w:ascii="宋体" w:hAnsi="宋体" w:eastAsia="宋体" w:cs="宋体"/>
          <w:color w:val="auto"/>
          <w:spacing w:val="10"/>
          <w:sz w:val="31"/>
          <w:szCs w:val="31"/>
        </w:rPr>
      </w:pPr>
      <w:r>
        <w:rPr>
          <w:spacing w:val="7"/>
        </w:rPr>
        <w:t>代  理 机</w:t>
      </w:r>
      <w:r>
        <w:rPr>
          <w:spacing w:val="31"/>
        </w:rPr>
        <w:t xml:space="preserve"> </w:t>
      </w:r>
      <w:r>
        <w:rPr>
          <w:spacing w:val="7"/>
        </w:rPr>
        <w:t xml:space="preserve">构: </w:t>
      </w:r>
      <w:r>
        <w:rPr>
          <w:rFonts w:hint="eastAsia" w:ascii="宋体" w:hAnsi="宋体" w:eastAsia="宋体" w:cs="宋体"/>
          <w:color w:val="auto"/>
          <w:spacing w:val="10"/>
          <w:sz w:val="31"/>
          <w:szCs w:val="31"/>
        </w:rPr>
        <w:t>新疆天泰嘉源工程项目管理有限公司</w:t>
      </w:r>
    </w:p>
    <w:p>
      <w:pPr>
        <w:pStyle w:val="2"/>
        <w:keepNext w:val="0"/>
        <w:keepLines w:val="0"/>
        <w:pageBreakBefore w:val="0"/>
        <w:widowControl w:val="0"/>
        <w:kinsoku w:val="0"/>
        <w:wordWrap/>
        <w:overflowPunct w:val="0"/>
        <w:topLinePunct w:val="0"/>
        <w:autoSpaceDE w:val="0"/>
        <w:autoSpaceDN w:val="0"/>
        <w:bidi w:val="0"/>
        <w:adjustRightInd w:val="0"/>
        <w:snapToGrid w:val="0"/>
        <w:spacing w:before="94" w:line="358" w:lineRule="auto"/>
        <w:ind w:left="235" w:right="2410" w:hanging="2"/>
        <w:textAlignment w:val="baseline"/>
        <w:rPr>
          <w:rFonts w:hint="default" w:eastAsia="宋体"/>
          <w:lang w:val="en-US" w:eastAsia="zh-CN"/>
        </w:rPr>
      </w:pPr>
      <w:r>
        <w:rPr>
          <w:spacing w:val="8"/>
        </w:rPr>
        <w:t>联系人：</w:t>
      </w:r>
      <w:r>
        <w:rPr>
          <w:rFonts w:hint="eastAsia"/>
          <w:spacing w:val="8"/>
          <w:lang w:val="en-US" w:eastAsia="zh-CN"/>
        </w:rPr>
        <w:t>殷杰</w:t>
      </w:r>
    </w:p>
    <w:p>
      <w:pPr>
        <w:pStyle w:val="2"/>
        <w:keepNext w:val="0"/>
        <w:keepLines w:val="0"/>
        <w:pageBreakBefore w:val="0"/>
        <w:widowControl w:val="0"/>
        <w:kinsoku w:val="0"/>
        <w:wordWrap/>
        <w:overflowPunct w:val="0"/>
        <w:topLinePunct w:val="0"/>
        <w:autoSpaceDE w:val="0"/>
        <w:autoSpaceDN w:val="0"/>
        <w:bidi w:val="0"/>
        <w:adjustRightInd w:val="0"/>
        <w:snapToGrid w:val="0"/>
        <w:spacing w:before="45" w:line="228" w:lineRule="auto"/>
        <w:ind w:left="235"/>
        <w:textAlignment w:val="baseline"/>
        <w:rPr>
          <w:rFonts w:hint="default" w:eastAsia="宋体"/>
          <w:lang w:val="en-US" w:eastAsia="zh-CN"/>
        </w:rPr>
      </w:pPr>
      <w:r>
        <w:rPr>
          <w:spacing w:val="1"/>
        </w:rPr>
        <w:t>联系电话：</w:t>
      </w:r>
      <w:r>
        <w:rPr>
          <w:rFonts w:hint="eastAsia"/>
          <w:spacing w:val="1"/>
          <w:lang w:val="en-US" w:eastAsia="zh-CN"/>
        </w:rPr>
        <w:t>15389905556</w:t>
      </w:r>
    </w:p>
    <w:p>
      <w:pPr>
        <w:spacing w:line="334" w:lineRule="auto"/>
        <w:rPr>
          <w:rFonts w:ascii="Arial"/>
          <w:sz w:val="21"/>
        </w:rPr>
      </w:pPr>
    </w:p>
    <w:p>
      <w:pPr>
        <w:spacing w:line="335" w:lineRule="auto"/>
        <w:rPr>
          <w:rFonts w:ascii="Arial"/>
          <w:sz w:val="21"/>
        </w:rPr>
      </w:pPr>
    </w:p>
    <w:p>
      <w:pPr>
        <w:pStyle w:val="2"/>
        <w:spacing w:before="92" w:line="220" w:lineRule="auto"/>
        <w:ind w:left="3446"/>
        <w:rPr>
          <w:sz w:val="28"/>
          <w:szCs w:val="28"/>
        </w:rPr>
      </w:pPr>
      <w:r>
        <w:rPr>
          <w:spacing w:val="-7"/>
          <w:sz w:val="28"/>
          <w:szCs w:val="28"/>
        </w:rPr>
        <w:t>2024</w:t>
      </w:r>
      <w:r>
        <w:rPr>
          <w:spacing w:val="-52"/>
          <w:sz w:val="28"/>
          <w:szCs w:val="28"/>
        </w:rPr>
        <w:t xml:space="preserve"> </w:t>
      </w:r>
      <w:r>
        <w:rPr>
          <w:spacing w:val="-7"/>
          <w:sz w:val="28"/>
          <w:szCs w:val="28"/>
        </w:rPr>
        <w:t>年</w:t>
      </w:r>
      <w:r>
        <w:rPr>
          <w:rFonts w:hint="eastAsia"/>
          <w:spacing w:val="-55"/>
          <w:sz w:val="28"/>
          <w:szCs w:val="28"/>
          <w:lang w:val="en-US" w:eastAsia="zh-CN"/>
        </w:rPr>
        <w:t>8</w:t>
      </w:r>
      <w:r>
        <w:rPr>
          <w:spacing w:val="-52"/>
          <w:sz w:val="28"/>
          <w:szCs w:val="28"/>
        </w:rPr>
        <w:t xml:space="preserve"> </w:t>
      </w:r>
      <w:r>
        <w:rPr>
          <w:spacing w:val="-7"/>
          <w:sz w:val="28"/>
          <w:szCs w:val="28"/>
        </w:rPr>
        <w:t>月</w:t>
      </w:r>
    </w:p>
    <w:p>
      <w:pPr>
        <w:spacing w:line="220" w:lineRule="auto"/>
        <w:rPr>
          <w:sz w:val="28"/>
          <w:szCs w:val="28"/>
        </w:rPr>
        <w:sectPr>
          <w:headerReference r:id="rId3" w:type="default"/>
          <w:pgSz w:w="11906" w:h="16838"/>
          <w:pgMar w:top="400" w:right="1785" w:bottom="0" w:left="1785" w:header="0" w:footer="0" w:gutter="0"/>
          <w:cols w:space="720" w:num="1"/>
        </w:sect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sdt>
      <w:sdtPr>
        <w:rPr>
          <w:rFonts w:ascii="宋体" w:hAnsi="宋体" w:eastAsia="宋体" w:cs="宋体"/>
          <w:sz w:val="28"/>
          <w:szCs w:val="28"/>
        </w:rPr>
        <w:id w:val="147465892"/>
        <w:docPartObj>
          <w:docPartGallery w:val="Table of Contents"/>
          <w:docPartUnique/>
        </w:docPartObj>
      </w:sdtPr>
      <w:sdtEndPr>
        <w:rPr>
          <w:rFonts w:ascii="宋体" w:hAnsi="宋体" w:eastAsia="宋体" w:cs="宋体"/>
          <w:sz w:val="20"/>
          <w:szCs w:val="20"/>
        </w:rPr>
      </w:sdtEndPr>
      <w:sdtContent>
        <w:p>
          <w:pPr>
            <w:pStyle w:val="2"/>
            <w:spacing w:before="91" w:line="222" w:lineRule="auto"/>
            <w:ind w:left="3630"/>
            <w:rPr>
              <w:sz w:val="28"/>
              <w:szCs w:val="28"/>
            </w:rPr>
          </w:pPr>
          <w:r>
            <w:rPr>
              <w:b/>
              <w:bCs/>
              <w:spacing w:val="-35"/>
              <w:sz w:val="28"/>
              <w:szCs w:val="28"/>
            </w:rPr>
            <w:t>目</w:t>
          </w:r>
          <w:r>
            <w:rPr>
              <w:spacing w:val="25"/>
              <w:sz w:val="28"/>
              <w:szCs w:val="28"/>
            </w:rPr>
            <w:t xml:space="preserve">  </w:t>
          </w:r>
          <w:r>
            <w:rPr>
              <w:b/>
              <w:bCs/>
              <w:spacing w:val="-35"/>
              <w:sz w:val="28"/>
              <w:szCs w:val="28"/>
            </w:rPr>
            <w:t>录</w:t>
          </w:r>
        </w:p>
        <w:p>
          <w:pPr>
            <w:pStyle w:val="2"/>
            <w:tabs>
              <w:tab w:val="right" w:leader="dot" w:pos="8309"/>
            </w:tabs>
            <w:spacing w:before="295" w:line="193" w:lineRule="auto"/>
            <w:ind w:left="22"/>
            <w:rPr>
              <w:sz w:val="20"/>
              <w:szCs w:val="20"/>
            </w:rPr>
          </w:pPr>
          <w:bookmarkStart w:id="0" w:name="bookmark1"/>
          <w:bookmarkEnd w:id="0"/>
          <w:r>
            <w:fldChar w:fldCharType="begin"/>
          </w:r>
          <w:r>
            <w:instrText xml:space="preserve"> HYPERLINK \l "bookmark2" </w:instrText>
          </w:r>
          <w:r>
            <w:fldChar w:fldCharType="separate"/>
          </w:r>
          <w:r>
            <w:rPr>
              <w:b/>
              <w:bCs/>
              <w:spacing w:val="7"/>
              <w:sz w:val="20"/>
              <w:szCs w:val="20"/>
            </w:rPr>
            <w:t>第一章</w:t>
          </w:r>
          <w:r>
            <w:rPr>
              <w:spacing w:val="7"/>
              <w:sz w:val="20"/>
              <w:szCs w:val="20"/>
            </w:rPr>
            <w:t xml:space="preserve">  </w:t>
          </w:r>
          <w:r>
            <w:rPr>
              <w:b/>
              <w:bCs/>
              <w:spacing w:val="7"/>
              <w:sz w:val="20"/>
              <w:szCs w:val="20"/>
            </w:rPr>
            <w:t>竞争性谈判公告</w:t>
          </w:r>
          <w:r>
            <w:rPr>
              <w:b/>
              <w:bCs/>
              <w:sz w:val="20"/>
              <w:szCs w:val="20"/>
            </w:rPr>
            <w:tab/>
          </w:r>
          <w:r>
            <w:rPr>
              <w:spacing w:val="-67"/>
              <w:sz w:val="20"/>
              <w:szCs w:val="20"/>
            </w:rPr>
            <w:t xml:space="preserve"> </w:t>
          </w:r>
          <w:r>
            <w:rPr>
              <w:sz w:val="20"/>
              <w:szCs w:val="20"/>
            </w:rPr>
            <w:t>3</w:t>
          </w:r>
          <w:r>
            <w:rPr>
              <w:sz w:val="20"/>
              <w:szCs w:val="20"/>
            </w:rPr>
            <w:fldChar w:fldCharType="end"/>
          </w:r>
        </w:p>
        <w:p>
          <w:pPr>
            <w:pStyle w:val="2"/>
            <w:tabs>
              <w:tab w:val="right" w:leader="dot" w:pos="8309"/>
            </w:tabs>
            <w:spacing w:before="258" w:line="193" w:lineRule="auto"/>
            <w:ind w:left="22"/>
            <w:rPr>
              <w:sz w:val="20"/>
              <w:szCs w:val="20"/>
            </w:rPr>
          </w:pPr>
          <w:bookmarkStart w:id="1" w:name="bookmark3"/>
          <w:bookmarkEnd w:id="1"/>
          <w:r>
            <w:fldChar w:fldCharType="begin"/>
          </w:r>
          <w:r>
            <w:instrText xml:space="preserve"> HYPERLINK \l "bookmark4" </w:instrText>
          </w:r>
          <w:r>
            <w:fldChar w:fldCharType="separate"/>
          </w:r>
          <w:r>
            <w:rPr>
              <w:b/>
              <w:bCs/>
              <w:spacing w:val="6"/>
              <w:sz w:val="20"/>
              <w:szCs w:val="20"/>
            </w:rPr>
            <w:t>第二章</w:t>
          </w:r>
          <w:r>
            <w:rPr>
              <w:spacing w:val="6"/>
              <w:sz w:val="20"/>
              <w:szCs w:val="20"/>
            </w:rPr>
            <w:t xml:space="preserve">  </w:t>
          </w:r>
          <w:r>
            <w:rPr>
              <w:b/>
              <w:bCs/>
              <w:spacing w:val="6"/>
              <w:sz w:val="20"/>
              <w:szCs w:val="20"/>
            </w:rPr>
            <w:t>谈判须知</w:t>
          </w:r>
          <w:r>
            <w:rPr>
              <w:b/>
              <w:bCs/>
              <w:sz w:val="20"/>
              <w:szCs w:val="20"/>
            </w:rPr>
            <w:tab/>
          </w:r>
          <w:r>
            <w:rPr>
              <w:sz w:val="20"/>
              <w:szCs w:val="20"/>
            </w:rPr>
            <w:t>7</w:t>
          </w:r>
          <w:r>
            <w:rPr>
              <w:sz w:val="20"/>
              <w:szCs w:val="20"/>
            </w:rPr>
            <w:fldChar w:fldCharType="end"/>
          </w:r>
        </w:p>
        <w:p>
          <w:pPr>
            <w:pStyle w:val="2"/>
            <w:tabs>
              <w:tab w:val="right" w:leader="dot" w:pos="8309"/>
            </w:tabs>
            <w:spacing w:before="259" w:line="193" w:lineRule="auto"/>
            <w:ind w:left="441"/>
            <w:rPr>
              <w:sz w:val="20"/>
              <w:szCs w:val="20"/>
            </w:rPr>
          </w:pPr>
          <w:bookmarkStart w:id="2" w:name="bookmark5"/>
          <w:bookmarkEnd w:id="2"/>
          <w:r>
            <w:fldChar w:fldCharType="begin"/>
          </w:r>
          <w:r>
            <w:instrText xml:space="preserve"> HYPERLINK \l "bookmark6" </w:instrText>
          </w:r>
          <w:r>
            <w:fldChar w:fldCharType="separate"/>
          </w:r>
          <w:r>
            <w:rPr>
              <w:spacing w:val="8"/>
              <w:sz w:val="20"/>
              <w:szCs w:val="20"/>
            </w:rPr>
            <w:t>谈判须知前附表</w:t>
          </w:r>
          <w:r>
            <w:rPr>
              <w:sz w:val="20"/>
              <w:szCs w:val="20"/>
            </w:rPr>
            <w:tab/>
          </w:r>
          <w:r>
            <w:rPr>
              <w:sz w:val="20"/>
              <w:szCs w:val="20"/>
            </w:rPr>
            <w:t>7</w:t>
          </w:r>
          <w:r>
            <w:rPr>
              <w:sz w:val="20"/>
              <w:szCs w:val="20"/>
            </w:rPr>
            <w:fldChar w:fldCharType="end"/>
          </w:r>
        </w:p>
        <w:p>
          <w:pPr>
            <w:pStyle w:val="2"/>
            <w:tabs>
              <w:tab w:val="right" w:leader="dot" w:pos="8307"/>
            </w:tabs>
            <w:spacing w:before="259" w:line="193" w:lineRule="auto"/>
            <w:ind w:left="441"/>
            <w:rPr>
              <w:sz w:val="20"/>
              <w:szCs w:val="20"/>
            </w:rPr>
          </w:pPr>
          <w:bookmarkStart w:id="3" w:name="bookmark7"/>
          <w:bookmarkEnd w:id="3"/>
          <w:r>
            <w:fldChar w:fldCharType="begin"/>
          </w:r>
          <w:r>
            <w:instrText xml:space="preserve"> HYPERLINK \l "bookmark8" </w:instrText>
          </w:r>
          <w:r>
            <w:fldChar w:fldCharType="separate"/>
          </w:r>
          <w:r>
            <w:rPr>
              <w:spacing w:val="8"/>
              <w:sz w:val="20"/>
              <w:szCs w:val="20"/>
            </w:rPr>
            <w:t>谈判须知正文</w:t>
          </w:r>
          <w:r>
            <w:rPr>
              <w:sz w:val="20"/>
              <w:szCs w:val="20"/>
            </w:rPr>
            <w:tab/>
          </w:r>
          <w:r>
            <w:rPr>
              <w:spacing w:val="-7"/>
              <w:sz w:val="20"/>
              <w:szCs w:val="20"/>
            </w:rPr>
            <w:t>11</w:t>
          </w:r>
          <w:r>
            <w:rPr>
              <w:spacing w:val="-7"/>
              <w:sz w:val="20"/>
              <w:szCs w:val="20"/>
            </w:rPr>
            <w:fldChar w:fldCharType="end"/>
          </w:r>
        </w:p>
        <w:p>
          <w:pPr>
            <w:pStyle w:val="2"/>
            <w:tabs>
              <w:tab w:val="right" w:leader="dot" w:pos="8307"/>
            </w:tabs>
            <w:spacing w:before="259" w:line="193" w:lineRule="auto"/>
            <w:ind w:left="445"/>
            <w:rPr>
              <w:sz w:val="20"/>
              <w:szCs w:val="20"/>
            </w:rPr>
          </w:pPr>
          <w:bookmarkStart w:id="4" w:name="bookmark9"/>
          <w:bookmarkEnd w:id="4"/>
          <w:r>
            <w:fldChar w:fldCharType="begin"/>
          </w:r>
          <w:r>
            <w:instrText xml:space="preserve"> HYPERLINK \l "bookmark10" </w:instrText>
          </w:r>
          <w:r>
            <w:fldChar w:fldCharType="separate"/>
          </w:r>
          <w:r>
            <w:rPr>
              <w:spacing w:val="6"/>
              <w:sz w:val="20"/>
              <w:szCs w:val="20"/>
            </w:rPr>
            <w:t>一、总则</w:t>
          </w:r>
          <w:r>
            <w:rPr>
              <w:sz w:val="20"/>
              <w:szCs w:val="20"/>
            </w:rPr>
            <w:tab/>
          </w:r>
          <w:r>
            <w:rPr>
              <w:spacing w:val="-6"/>
              <w:sz w:val="20"/>
              <w:szCs w:val="20"/>
            </w:rPr>
            <w:t>11</w:t>
          </w:r>
          <w:r>
            <w:rPr>
              <w:spacing w:val="-6"/>
              <w:sz w:val="20"/>
              <w:szCs w:val="20"/>
            </w:rPr>
            <w:fldChar w:fldCharType="end"/>
          </w:r>
        </w:p>
        <w:p>
          <w:pPr>
            <w:pStyle w:val="2"/>
            <w:tabs>
              <w:tab w:val="right" w:leader="dot" w:pos="8307"/>
            </w:tabs>
            <w:spacing w:before="259" w:line="193" w:lineRule="auto"/>
            <w:ind w:left="445"/>
            <w:rPr>
              <w:sz w:val="20"/>
              <w:szCs w:val="20"/>
            </w:rPr>
          </w:pPr>
          <w:bookmarkStart w:id="5" w:name="bookmark11"/>
          <w:bookmarkEnd w:id="5"/>
          <w:r>
            <w:fldChar w:fldCharType="begin"/>
          </w:r>
          <w:r>
            <w:instrText xml:space="preserve"> HYPERLINK \l "bookmark12" </w:instrText>
          </w:r>
          <w:r>
            <w:fldChar w:fldCharType="separate"/>
          </w:r>
          <w:r>
            <w:rPr>
              <w:spacing w:val="7"/>
              <w:sz w:val="20"/>
              <w:szCs w:val="20"/>
            </w:rPr>
            <w:t>二、谈判文件</w:t>
          </w:r>
          <w:r>
            <w:rPr>
              <w:sz w:val="20"/>
              <w:szCs w:val="20"/>
            </w:rPr>
            <w:tab/>
          </w:r>
          <w:r>
            <w:rPr>
              <w:spacing w:val="-7"/>
              <w:sz w:val="20"/>
              <w:szCs w:val="20"/>
            </w:rPr>
            <w:t>14</w:t>
          </w:r>
          <w:r>
            <w:rPr>
              <w:spacing w:val="-7"/>
              <w:sz w:val="20"/>
              <w:szCs w:val="20"/>
            </w:rPr>
            <w:fldChar w:fldCharType="end"/>
          </w:r>
        </w:p>
        <w:p>
          <w:pPr>
            <w:pStyle w:val="2"/>
            <w:tabs>
              <w:tab w:val="right" w:leader="dot" w:pos="8307"/>
            </w:tabs>
            <w:spacing w:before="259" w:line="193" w:lineRule="auto"/>
            <w:ind w:left="442"/>
            <w:rPr>
              <w:sz w:val="20"/>
              <w:szCs w:val="20"/>
            </w:rPr>
          </w:pPr>
          <w:bookmarkStart w:id="6" w:name="bookmark13"/>
          <w:bookmarkEnd w:id="6"/>
          <w:r>
            <w:fldChar w:fldCharType="begin"/>
          </w:r>
          <w:r>
            <w:instrText xml:space="preserve"> HYPERLINK \l "bookmark14" </w:instrText>
          </w:r>
          <w:r>
            <w:fldChar w:fldCharType="separate"/>
          </w:r>
          <w:r>
            <w:rPr>
              <w:spacing w:val="8"/>
              <w:sz w:val="20"/>
              <w:szCs w:val="20"/>
            </w:rPr>
            <w:t>三、响应文件</w:t>
          </w:r>
          <w:r>
            <w:rPr>
              <w:sz w:val="20"/>
              <w:szCs w:val="20"/>
            </w:rPr>
            <w:tab/>
          </w:r>
          <w:r>
            <w:rPr>
              <w:spacing w:val="-7"/>
              <w:sz w:val="20"/>
              <w:szCs w:val="20"/>
            </w:rPr>
            <w:t>15</w:t>
          </w:r>
          <w:r>
            <w:rPr>
              <w:spacing w:val="-7"/>
              <w:sz w:val="20"/>
              <w:szCs w:val="20"/>
            </w:rPr>
            <w:fldChar w:fldCharType="end"/>
          </w:r>
        </w:p>
        <w:p>
          <w:pPr>
            <w:pStyle w:val="2"/>
            <w:tabs>
              <w:tab w:val="right" w:leader="dot" w:pos="8307"/>
            </w:tabs>
            <w:spacing w:before="259" w:line="193" w:lineRule="auto"/>
            <w:ind w:left="461"/>
            <w:rPr>
              <w:sz w:val="20"/>
              <w:szCs w:val="20"/>
            </w:rPr>
          </w:pPr>
          <w:bookmarkStart w:id="7" w:name="bookmark15"/>
          <w:bookmarkEnd w:id="7"/>
          <w:r>
            <w:fldChar w:fldCharType="begin"/>
          </w:r>
          <w:r>
            <w:instrText xml:space="preserve"> HYPERLINK \l "bookmark16" </w:instrText>
          </w:r>
          <w:r>
            <w:fldChar w:fldCharType="separate"/>
          </w:r>
          <w:r>
            <w:rPr>
              <w:spacing w:val="6"/>
              <w:sz w:val="20"/>
              <w:szCs w:val="20"/>
            </w:rPr>
            <w:t>四、响应文件的递交</w:t>
          </w:r>
          <w:r>
            <w:rPr>
              <w:sz w:val="20"/>
              <w:szCs w:val="20"/>
            </w:rPr>
            <w:tab/>
          </w:r>
          <w:r>
            <w:rPr>
              <w:spacing w:val="-8"/>
              <w:sz w:val="20"/>
              <w:szCs w:val="20"/>
            </w:rPr>
            <w:t>18</w:t>
          </w:r>
          <w:r>
            <w:rPr>
              <w:spacing w:val="-8"/>
              <w:sz w:val="20"/>
              <w:szCs w:val="20"/>
            </w:rPr>
            <w:fldChar w:fldCharType="end"/>
          </w:r>
        </w:p>
        <w:p>
          <w:pPr>
            <w:pStyle w:val="2"/>
            <w:tabs>
              <w:tab w:val="right" w:leader="dot" w:pos="8307"/>
            </w:tabs>
            <w:spacing w:before="258" w:line="193" w:lineRule="auto"/>
            <w:ind w:left="445"/>
            <w:rPr>
              <w:sz w:val="20"/>
              <w:szCs w:val="20"/>
            </w:rPr>
          </w:pPr>
          <w:bookmarkStart w:id="8" w:name="bookmark17"/>
          <w:bookmarkEnd w:id="8"/>
          <w:r>
            <w:fldChar w:fldCharType="begin"/>
          </w:r>
          <w:r>
            <w:instrText xml:space="preserve"> HYPERLINK \l "bookmark18" </w:instrText>
          </w:r>
          <w:r>
            <w:fldChar w:fldCharType="separate"/>
          </w:r>
          <w:r>
            <w:rPr>
              <w:spacing w:val="8"/>
              <w:sz w:val="20"/>
              <w:szCs w:val="20"/>
            </w:rPr>
            <w:t>五、响应文件的评审</w:t>
          </w:r>
          <w:r>
            <w:rPr>
              <w:sz w:val="20"/>
              <w:szCs w:val="20"/>
            </w:rPr>
            <w:tab/>
          </w:r>
          <w:r>
            <w:rPr>
              <w:spacing w:val="-8"/>
              <w:sz w:val="20"/>
              <w:szCs w:val="20"/>
            </w:rPr>
            <w:t>18</w:t>
          </w:r>
          <w:r>
            <w:rPr>
              <w:spacing w:val="-8"/>
              <w:sz w:val="20"/>
              <w:szCs w:val="20"/>
            </w:rPr>
            <w:fldChar w:fldCharType="end"/>
          </w:r>
        </w:p>
        <w:p>
          <w:pPr>
            <w:pStyle w:val="2"/>
            <w:tabs>
              <w:tab w:val="right" w:leader="dot" w:pos="8307"/>
            </w:tabs>
            <w:spacing w:before="259" w:line="193" w:lineRule="auto"/>
            <w:ind w:left="443"/>
            <w:rPr>
              <w:sz w:val="20"/>
              <w:szCs w:val="20"/>
            </w:rPr>
          </w:pPr>
          <w:bookmarkStart w:id="9" w:name="bookmark19"/>
          <w:bookmarkEnd w:id="9"/>
          <w:r>
            <w:fldChar w:fldCharType="begin"/>
          </w:r>
          <w:r>
            <w:instrText xml:space="preserve"> HYPERLINK \l "bookmark20" </w:instrText>
          </w:r>
          <w:r>
            <w:fldChar w:fldCharType="separate"/>
          </w:r>
          <w:r>
            <w:rPr>
              <w:spacing w:val="9"/>
              <w:sz w:val="20"/>
              <w:szCs w:val="20"/>
            </w:rPr>
            <w:t>六、成交结果信息公布与授予合同</w:t>
          </w:r>
          <w:r>
            <w:rPr>
              <w:sz w:val="20"/>
              <w:szCs w:val="20"/>
            </w:rPr>
            <w:tab/>
          </w:r>
          <w:r>
            <w:rPr>
              <w:spacing w:val="-66"/>
              <w:sz w:val="20"/>
              <w:szCs w:val="20"/>
            </w:rPr>
            <w:t xml:space="preserve"> </w:t>
          </w:r>
          <w:r>
            <w:rPr>
              <w:spacing w:val="-2"/>
              <w:sz w:val="20"/>
              <w:szCs w:val="20"/>
            </w:rPr>
            <w:t>23</w:t>
          </w:r>
          <w:r>
            <w:rPr>
              <w:spacing w:val="-2"/>
              <w:sz w:val="20"/>
              <w:szCs w:val="20"/>
            </w:rPr>
            <w:fldChar w:fldCharType="end"/>
          </w:r>
        </w:p>
        <w:p>
          <w:pPr>
            <w:pStyle w:val="2"/>
            <w:tabs>
              <w:tab w:val="right" w:leader="dot" w:pos="8307"/>
            </w:tabs>
            <w:spacing w:before="259" w:line="193" w:lineRule="auto"/>
            <w:ind w:left="441"/>
            <w:rPr>
              <w:sz w:val="20"/>
              <w:szCs w:val="20"/>
            </w:rPr>
          </w:pPr>
          <w:bookmarkStart w:id="10" w:name="bookmark21"/>
          <w:bookmarkEnd w:id="10"/>
          <w:r>
            <w:fldChar w:fldCharType="begin"/>
          </w:r>
          <w:r>
            <w:instrText xml:space="preserve"> HYPERLINK \l "bookmark22" </w:instrText>
          </w:r>
          <w:r>
            <w:fldChar w:fldCharType="separate"/>
          </w:r>
          <w:r>
            <w:rPr>
              <w:spacing w:val="8"/>
              <w:sz w:val="20"/>
              <w:szCs w:val="20"/>
            </w:rPr>
            <w:t>七、其他规定</w:t>
          </w:r>
          <w:r>
            <w:rPr>
              <w:sz w:val="20"/>
              <w:szCs w:val="20"/>
            </w:rPr>
            <w:tab/>
          </w:r>
          <w:r>
            <w:rPr>
              <w:spacing w:val="-7"/>
              <w:sz w:val="20"/>
              <w:szCs w:val="20"/>
            </w:rPr>
            <w:t>24</w:t>
          </w:r>
          <w:r>
            <w:rPr>
              <w:spacing w:val="-7"/>
              <w:sz w:val="20"/>
              <w:szCs w:val="20"/>
            </w:rPr>
            <w:fldChar w:fldCharType="end"/>
          </w:r>
        </w:p>
        <w:p>
          <w:pPr>
            <w:pStyle w:val="2"/>
            <w:tabs>
              <w:tab w:val="right" w:leader="dot" w:pos="8307"/>
            </w:tabs>
            <w:spacing w:before="259" w:line="193" w:lineRule="auto"/>
            <w:ind w:left="22"/>
            <w:rPr>
              <w:sz w:val="20"/>
              <w:szCs w:val="20"/>
            </w:rPr>
          </w:pPr>
          <w:bookmarkStart w:id="11" w:name="bookmark23"/>
          <w:bookmarkEnd w:id="11"/>
          <w:r>
            <w:fldChar w:fldCharType="begin"/>
          </w:r>
          <w:r>
            <w:instrText xml:space="preserve"> HYPERLINK \l "bookmark24" </w:instrText>
          </w:r>
          <w:r>
            <w:fldChar w:fldCharType="separate"/>
          </w:r>
          <w:r>
            <w:rPr>
              <w:b/>
              <w:bCs/>
              <w:spacing w:val="7"/>
              <w:sz w:val="20"/>
              <w:szCs w:val="20"/>
            </w:rPr>
            <w:t>第三章</w:t>
          </w:r>
          <w:r>
            <w:rPr>
              <w:spacing w:val="7"/>
              <w:sz w:val="20"/>
              <w:szCs w:val="20"/>
            </w:rPr>
            <w:t xml:space="preserve">  </w:t>
          </w:r>
          <w:r>
            <w:rPr>
              <w:b/>
              <w:bCs/>
              <w:spacing w:val="7"/>
              <w:sz w:val="20"/>
              <w:szCs w:val="20"/>
            </w:rPr>
            <w:t>政府采购合同格式</w:t>
          </w:r>
          <w:r>
            <w:rPr>
              <w:b/>
              <w:bCs/>
              <w:sz w:val="20"/>
              <w:szCs w:val="20"/>
            </w:rPr>
            <w:tab/>
          </w:r>
          <w:r>
            <w:rPr>
              <w:spacing w:val="-72"/>
              <w:sz w:val="20"/>
              <w:szCs w:val="20"/>
            </w:rPr>
            <w:t xml:space="preserve"> </w:t>
          </w:r>
          <w:r>
            <w:rPr>
              <w:spacing w:val="-2"/>
              <w:sz w:val="20"/>
              <w:szCs w:val="20"/>
            </w:rPr>
            <w:t>25</w:t>
          </w:r>
          <w:r>
            <w:rPr>
              <w:spacing w:val="-2"/>
              <w:sz w:val="20"/>
              <w:szCs w:val="20"/>
            </w:rPr>
            <w:fldChar w:fldCharType="end"/>
          </w:r>
        </w:p>
        <w:p>
          <w:pPr>
            <w:pStyle w:val="2"/>
            <w:tabs>
              <w:tab w:val="right" w:leader="dot" w:pos="8307"/>
            </w:tabs>
            <w:spacing w:before="259" w:line="193" w:lineRule="auto"/>
            <w:ind w:left="22"/>
            <w:rPr>
              <w:sz w:val="20"/>
              <w:szCs w:val="20"/>
            </w:rPr>
          </w:pPr>
          <w:bookmarkStart w:id="12" w:name="bookmark25"/>
          <w:bookmarkEnd w:id="12"/>
          <w:r>
            <w:fldChar w:fldCharType="begin"/>
          </w:r>
          <w:r>
            <w:instrText xml:space="preserve"> HYPERLINK \l "bookmark26" </w:instrText>
          </w:r>
          <w:r>
            <w:fldChar w:fldCharType="separate"/>
          </w:r>
          <w:r>
            <w:rPr>
              <w:b/>
              <w:bCs/>
              <w:spacing w:val="6"/>
              <w:sz w:val="20"/>
              <w:szCs w:val="20"/>
            </w:rPr>
            <w:t>第四章</w:t>
          </w:r>
          <w:r>
            <w:rPr>
              <w:spacing w:val="6"/>
              <w:sz w:val="20"/>
              <w:szCs w:val="20"/>
            </w:rPr>
            <w:t xml:space="preserve">  </w:t>
          </w:r>
          <w:r>
            <w:rPr>
              <w:b/>
              <w:bCs/>
              <w:spacing w:val="6"/>
              <w:sz w:val="20"/>
              <w:szCs w:val="20"/>
            </w:rPr>
            <w:t>采购需求</w:t>
          </w:r>
          <w:r>
            <w:rPr>
              <w:b/>
              <w:bCs/>
              <w:sz w:val="20"/>
              <w:szCs w:val="20"/>
            </w:rPr>
            <w:tab/>
          </w:r>
          <w:r>
            <w:rPr>
              <w:spacing w:val="-9"/>
              <w:sz w:val="20"/>
              <w:szCs w:val="20"/>
            </w:rPr>
            <w:t>37</w:t>
          </w:r>
          <w:r>
            <w:rPr>
              <w:spacing w:val="-9"/>
              <w:sz w:val="20"/>
              <w:szCs w:val="20"/>
            </w:rPr>
            <w:fldChar w:fldCharType="end"/>
          </w:r>
        </w:p>
        <w:p>
          <w:pPr>
            <w:pStyle w:val="2"/>
            <w:tabs>
              <w:tab w:val="right" w:leader="dot" w:pos="8307"/>
            </w:tabs>
            <w:spacing w:before="259" w:line="193" w:lineRule="auto"/>
            <w:ind w:left="22"/>
            <w:rPr>
              <w:sz w:val="20"/>
              <w:szCs w:val="20"/>
            </w:rPr>
          </w:pPr>
          <w:bookmarkStart w:id="13" w:name="bookmark27"/>
          <w:bookmarkEnd w:id="13"/>
          <w:r>
            <w:fldChar w:fldCharType="begin"/>
          </w:r>
          <w:r>
            <w:instrText xml:space="preserve"> HYPERLINK \l "bookmark28" </w:instrText>
          </w:r>
          <w:r>
            <w:fldChar w:fldCharType="separate"/>
          </w:r>
          <w:r>
            <w:rPr>
              <w:b/>
              <w:bCs/>
              <w:spacing w:val="5"/>
              <w:sz w:val="20"/>
              <w:szCs w:val="20"/>
            </w:rPr>
            <w:t>第五章</w:t>
          </w:r>
          <w:r>
            <w:rPr>
              <w:spacing w:val="26"/>
              <w:sz w:val="20"/>
              <w:szCs w:val="20"/>
            </w:rPr>
            <w:t xml:space="preserve"> </w:t>
          </w:r>
          <w:r>
            <w:rPr>
              <w:b/>
              <w:bCs/>
              <w:spacing w:val="5"/>
              <w:sz w:val="20"/>
              <w:szCs w:val="20"/>
            </w:rPr>
            <w:t>响应文件组成</w:t>
          </w:r>
          <w:r>
            <w:rPr>
              <w:b/>
              <w:bCs/>
              <w:sz w:val="20"/>
              <w:szCs w:val="20"/>
            </w:rPr>
            <w:tab/>
          </w:r>
          <w:r>
            <w:rPr>
              <w:spacing w:val="-11"/>
              <w:sz w:val="20"/>
              <w:szCs w:val="20"/>
            </w:rPr>
            <w:t>37</w:t>
          </w:r>
          <w:r>
            <w:rPr>
              <w:spacing w:val="-11"/>
              <w:sz w:val="20"/>
              <w:szCs w:val="20"/>
            </w:rPr>
            <w:fldChar w:fldCharType="end"/>
          </w:r>
        </w:p>
        <w:p>
          <w:pPr>
            <w:pStyle w:val="2"/>
            <w:tabs>
              <w:tab w:val="right" w:leader="dot" w:pos="8307"/>
            </w:tabs>
            <w:spacing w:before="259" w:line="193" w:lineRule="auto"/>
            <w:ind w:left="445"/>
            <w:rPr>
              <w:sz w:val="20"/>
              <w:szCs w:val="20"/>
            </w:rPr>
          </w:pPr>
          <w:bookmarkStart w:id="14" w:name="bookmark29"/>
          <w:bookmarkEnd w:id="14"/>
          <w:r>
            <w:fldChar w:fldCharType="begin"/>
          </w:r>
          <w:r>
            <w:instrText xml:space="preserve"> HYPERLINK \l "bookmark30" </w:instrText>
          </w:r>
          <w:r>
            <w:fldChar w:fldCharType="separate"/>
          </w:r>
          <w:r>
            <w:rPr>
              <w:spacing w:val="8"/>
              <w:sz w:val="20"/>
              <w:szCs w:val="20"/>
            </w:rPr>
            <w:t>一、资格性自查表</w:t>
          </w:r>
          <w:r>
            <w:rPr>
              <w:sz w:val="20"/>
              <w:szCs w:val="20"/>
            </w:rPr>
            <w:tab/>
          </w:r>
          <w:r>
            <w:rPr>
              <w:spacing w:val="-8"/>
              <w:sz w:val="20"/>
              <w:szCs w:val="20"/>
            </w:rPr>
            <w:t>42</w:t>
          </w:r>
          <w:r>
            <w:rPr>
              <w:spacing w:val="-8"/>
              <w:sz w:val="20"/>
              <w:szCs w:val="20"/>
            </w:rPr>
            <w:fldChar w:fldCharType="end"/>
          </w:r>
        </w:p>
        <w:p>
          <w:pPr>
            <w:pStyle w:val="2"/>
            <w:tabs>
              <w:tab w:val="right" w:leader="dot" w:pos="8307"/>
            </w:tabs>
            <w:spacing w:before="259" w:line="193" w:lineRule="auto"/>
            <w:ind w:left="445"/>
            <w:rPr>
              <w:sz w:val="20"/>
              <w:szCs w:val="20"/>
            </w:rPr>
          </w:pPr>
          <w:bookmarkStart w:id="15" w:name="bookmark31"/>
          <w:bookmarkEnd w:id="15"/>
          <w:r>
            <w:fldChar w:fldCharType="begin"/>
          </w:r>
          <w:r>
            <w:instrText xml:space="preserve"> HYPERLINK \l "bookmark32" </w:instrText>
          </w:r>
          <w:r>
            <w:fldChar w:fldCharType="separate"/>
          </w:r>
          <w:r>
            <w:rPr>
              <w:spacing w:val="7"/>
              <w:sz w:val="20"/>
              <w:szCs w:val="20"/>
            </w:rPr>
            <w:t>二、谈判函</w:t>
          </w:r>
          <w:r>
            <w:rPr>
              <w:sz w:val="20"/>
              <w:szCs w:val="20"/>
            </w:rPr>
            <w:tab/>
          </w:r>
          <w:r>
            <w:rPr>
              <w:spacing w:val="-6"/>
              <w:sz w:val="20"/>
              <w:szCs w:val="20"/>
            </w:rPr>
            <w:t>43</w:t>
          </w:r>
          <w:r>
            <w:rPr>
              <w:spacing w:val="-6"/>
              <w:sz w:val="20"/>
              <w:szCs w:val="20"/>
            </w:rPr>
            <w:fldChar w:fldCharType="end"/>
          </w:r>
        </w:p>
        <w:p>
          <w:pPr>
            <w:pStyle w:val="2"/>
            <w:tabs>
              <w:tab w:val="right" w:leader="dot" w:pos="8307"/>
            </w:tabs>
            <w:spacing w:before="259" w:line="193" w:lineRule="auto"/>
            <w:ind w:left="442"/>
            <w:rPr>
              <w:sz w:val="20"/>
              <w:szCs w:val="20"/>
            </w:rPr>
          </w:pPr>
          <w:bookmarkStart w:id="16" w:name="bookmark33"/>
          <w:bookmarkEnd w:id="16"/>
          <w:r>
            <w:fldChar w:fldCharType="begin"/>
          </w:r>
          <w:r>
            <w:instrText xml:space="preserve"> HYPERLINK \l "bookmark34" </w:instrText>
          </w:r>
          <w:r>
            <w:fldChar w:fldCharType="separate"/>
          </w:r>
          <w:r>
            <w:rPr>
              <w:spacing w:val="8"/>
              <w:sz w:val="20"/>
              <w:szCs w:val="20"/>
            </w:rPr>
            <w:t>三、保证金</w:t>
          </w:r>
          <w:r>
            <w:rPr>
              <w:sz w:val="20"/>
              <w:szCs w:val="20"/>
            </w:rPr>
            <w:tab/>
          </w:r>
          <w:r>
            <w:rPr>
              <w:spacing w:val="-6"/>
              <w:sz w:val="20"/>
              <w:szCs w:val="20"/>
            </w:rPr>
            <w:t>46</w:t>
          </w:r>
          <w:r>
            <w:rPr>
              <w:spacing w:val="-6"/>
              <w:sz w:val="20"/>
              <w:szCs w:val="20"/>
            </w:rPr>
            <w:fldChar w:fldCharType="end"/>
          </w:r>
        </w:p>
        <w:p>
          <w:pPr>
            <w:pStyle w:val="2"/>
            <w:tabs>
              <w:tab w:val="right" w:leader="dot" w:pos="8307"/>
            </w:tabs>
            <w:spacing w:before="259" w:line="193" w:lineRule="auto"/>
            <w:ind w:left="461"/>
            <w:rPr>
              <w:sz w:val="20"/>
              <w:szCs w:val="20"/>
            </w:rPr>
          </w:pPr>
          <w:bookmarkStart w:id="17" w:name="bookmark35"/>
          <w:bookmarkEnd w:id="17"/>
          <w:r>
            <w:fldChar w:fldCharType="begin"/>
          </w:r>
          <w:r>
            <w:instrText xml:space="preserve"> HYPERLINK \l "bookmark36" </w:instrText>
          </w:r>
          <w:r>
            <w:fldChar w:fldCharType="separate"/>
          </w:r>
          <w:r>
            <w:rPr>
              <w:spacing w:val="7"/>
              <w:sz w:val="20"/>
              <w:szCs w:val="20"/>
            </w:rPr>
            <w:t>四、报价表及报价明细表</w:t>
          </w:r>
          <w:r>
            <w:rPr>
              <w:sz w:val="20"/>
              <w:szCs w:val="20"/>
            </w:rPr>
            <w:tab/>
          </w:r>
          <w:r>
            <w:rPr>
              <w:spacing w:val="-9"/>
              <w:sz w:val="20"/>
              <w:szCs w:val="20"/>
            </w:rPr>
            <w:t>46</w:t>
          </w:r>
          <w:r>
            <w:rPr>
              <w:spacing w:val="-9"/>
              <w:sz w:val="20"/>
              <w:szCs w:val="20"/>
            </w:rPr>
            <w:fldChar w:fldCharType="end"/>
          </w:r>
        </w:p>
        <w:p>
          <w:pPr>
            <w:pStyle w:val="2"/>
            <w:tabs>
              <w:tab w:val="right" w:leader="dot" w:pos="8307"/>
            </w:tabs>
            <w:spacing w:before="259" w:line="193" w:lineRule="auto"/>
            <w:ind w:left="445"/>
            <w:rPr>
              <w:sz w:val="20"/>
              <w:szCs w:val="20"/>
            </w:rPr>
          </w:pPr>
          <w:bookmarkStart w:id="18" w:name="bookmark37"/>
          <w:bookmarkEnd w:id="18"/>
          <w:r>
            <w:fldChar w:fldCharType="begin"/>
          </w:r>
          <w:r>
            <w:instrText xml:space="preserve"> HYPERLINK \l "bookmark38" </w:instrText>
          </w:r>
          <w:r>
            <w:fldChar w:fldCharType="separate"/>
          </w:r>
          <w:r>
            <w:rPr>
              <w:spacing w:val="8"/>
              <w:sz w:val="20"/>
              <w:szCs w:val="20"/>
            </w:rPr>
            <w:t>五、供应商基本情况</w:t>
          </w:r>
          <w:r>
            <w:rPr>
              <w:sz w:val="20"/>
              <w:szCs w:val="20"/>
            </w:rPr>
            <w:tab/>
          </w:r>
          <w:r>
            <w:rPr>
              <w:spacing w:val="-8"/>
              <w:sz w:val="20"/>
              <w:szCs w:val="20"/>
            </w:rPr>
            <w:t>52</w:t>
          </w:r>
          <w:r>
            <w:rPr>
              <w:spacing w:val="-8"/>
              <w:sz w:val="20"/>
              <w:szCs w:val="20"/>
            </w:rPr>
            <w:fldChar w:fldCharType="end"/>
          </w:r>
        </w:p>
        <w:p>
          <w:pPr>
            <w:pStyle w:val="2"/>
            <w:tabs>
              <w:tab w:val="right" w:leader="dot" w:pos="8307"/>
            </w:tabs>
            <w:spacing w:before="258" w:line="193" w:lineRule="auto"/>
            <w:ind w:left="443"/>
            <w:rPr>
              <w:sz w:val="20"/>
              <w:szCs w:val="20"/>
            </w:rPr>
          </w:pPr>
          <w:bookmarkStart w:id="19" w:name="bookmark39"/>
          <w:bookmarkEnd w:id="19"/>
          <w:r>
            <w:fldChar w:fldCharType="begin"/>
          </w:r>
          <w:r>
            <w:instrText xml:space="preserve"> HYPERLINK \l "bookmark40" </w:instrText>
          </w:r>
          <w:r>
            <w:fldChar w:fldCharType="separate"/>
          </w:r>
          <w:r>
            <w:rPr>
              <w:spacing w:val="9"/>
              <w:sz w:val="20"/>
              <w:szCs w:val="20"/>
            </w:rPr>
            <w:t>六、供应商的资格审查材料</w:t>
          </w:r>
          <w:r>
            <w:rPr>
              <w:sz w:val="20"/>
              <w:szCs w:val="20"/>
            </w:rPr>
            <w:tab/>
          </w:r>
          <w:r>
            <w:rPr>
              <w:spacing w:val="-62"/>
              <w:sz w:val="20"/>
              <w:szCs w:val="20"/>
            </w:rPr>
            <w:t xml:space="preserve"> </w:t>
          </w:r>
          <w:r>
            <w:rPr>
              <w:spacing w:val="-3"/>
              <w:sz w:val="20"/>
              <w:szCs w:val="20"/>
            </w:rPr>
            <w:t>54</w:t>
          </w:r>
          <w:r>
            <w:rPr>
              <w:spacing w:val="-3"/>
              <w:sz w:val="20"/>
              <w:szCs w:val="20"/>
            </w:rPr>
            <w:fldChar w:fldCharType="end"/>
          </w:r>
        </w:p>
        <w:p>
          <w:pPr>
            <w:pStyle w:val="2"/>
            <w:tabs>
              <w:tab w:val="right" w:leader="dot" w:pos="8307"/>
            </w:tabs>
            <w:spacing w:before="259" w:line="193" w:lineRule="auto"/>
            <w:ind w:left="441"/>
            <w:rPr>
              <w:sz w:val="20"/>
              <w:szCs w:val="20"/>
            </w:rPr>
          </w:pPr>
          <w:bookmarkStart w:id="20" w:name="bookmark41"/>
          <w:bookmarkEnd w:id="20"/>
          <w:r>
            <w:fldChar w:fldCharType="begin"/>
          </w:r>
          <w:r>
            <w:instrText xml:space="preserve"> HYPERLINK \l "bookmark42" </w:instrText>
          </w:r>
          <w:r>
            <w:fldChar w:fldCharType="separate"/>
          </w:r>
          <w:r>
            <w:rPr>
              <w:spacing w:val="8"/>
              <w:sz w:val="20"/>
              <w:szCs w:val="20"/>
            </w:rPr>
            <w:t>七、货物说明</w:t>
          </w:r>
          <w:r>
            <w:rPr>
              <w:sz w:val="20"/>
              <w:szCs w:val="20"/>
            </w:rPr>
            <w:tab/>
          </w:r>
          <w:r>
            <w:rPr>
              <w:spacing w:val="-7"/>
              <w:sz w:val="20"/>
              <w:szCs w:val="20"/>
            </w:rPr>
            <w:t>58</w:t>
          </w:r>
          <w:r>
            <w:rPr>
              <w:spacing w:val="-7"/>
              <w:sz w:val="20"/>
              <w:szCs w:val="20"/>
            </w:rPr>
            <w:fldChar w:fldCharType="end"/>
          </w:r>
        </w:p>
        <w:p>
          <w:pPr>
            <w:pStyle w:val="2"/>
            <w:tabs>
              <w:tab w:val="right" w:leader="dot" w:pos="8307"/>
            </w:tabs>
            <w:spacing w:before="259" w:line="193" w:lineRule="auto"/>
            <w:ind w:left="445"/>
            <w:rPr>
              <w:sz w:val="20"/>
              <w:szCs w:val="20"/>
            </w:rPr>
          </w:pPr>
          <w:bookmarkStart w:id="21" w:name="bookmark43"/>
          <w:bookmarkEnd w:id="21"/>
          <w:r>
            <w:fldChar w:fldCharType="begin"/>
          </w:r>
          <w:r>
            <w:instrText xml:space="preserve"> HYPERLINK \l "bookmark44" </w:instrText>
          </w:r>
          <w:r>
            <w:fldChar w:fldCharType="separate"/>
          </w:r>
          <w:r>
            <w:rPr>
              <w:spacing w:val="7"/>
              <w:sz w:val="20"/>
              <w:szCs w:val="20"/>
            </w:rPr>
            <w:t>八、实施方案</w:t>
          </w:r>
          <w:r>
            <w:rPr>
              <w:sz w:val="20"/>
              <w:szCs w:val="20"/>
            </w:rPr>
            <w:tab/>
          </w:r>
          <w:r>
            <w:rPr>
              <w:spacing w:val="-7"/>
              <w:sz w:val="20"/>
              <w:szCs w:val="20"/>
            </w:rPr>
            <w:t>62</w:t>
          </w:r>
          <w:r>
            <w:rPr>
              <w:spacing w:val="-7"/>
              <w:sz w:val="20"/>
              <w:szCs w:val="20"/>
            </w:rPr>
            <w:fldChar w:fldCharType="end"/>
          </w:r>
        </w:p>
        <w:p>
          <w:pPr>
            <w:pStyle w:val="2"/>
            <w:tabs>
              <w:tab w:val="right" w:leader="dot" w:pos="8307"/>
            </w:tabs>
            <w:spacing w:before="259" w:line="193" w:lineRule="auto"/>
            <w:ind w:left="447"/>
            <w:rPr>
              <w:sz w:val="20"/>
              <w:szCs w:val="20"/>
            </w:rPr>
          </w:pPr>
          <w:bookmarkStart w:id="22" w:name="bookmark45"/>
          <w:bookmarkEnd w:id="22"/>
          <w:r>
            <w:fldChar w:fldCharType="begin"/>
          </w:r>
          <w:r>
            <w:instrText xml:space="preserve"> HYPERLINK \l "bookmark46" </w:instrText>
          </w:r>
          <w:r>
            <w:fldChar w:fldCharType="separate"/>
          </w:r>
          <w:r>
            <w:rPr>
              <w:spacing w:val="8"/>
              <w:sz w:val="20"/>
              <w:szCs w:val="20"/>
            </w:rPr>
            <w:t>九、商务响应与偏离表</w:t>
          </w:r>
          <w:r>
            <w:rPr>
              <w:sz w:val="20"/>
              <w:szCs w:val="20"/>
            </w:rPr>
            <w:tab/>
          </w:r>
          <w:r>
            <w:rPr>
              <w:spacing w:val="-9"/>
              <w:sz w:val="20"/>
              <w:szCs w:val="20"/>
            </w:rPr>
            <w:t>65</w:t>
          </w:r>
          <w:r>
            <w:rPr>
              <w:spacing w:val="-9"/>
              <w:sz w:val="20"/>
              <w:szCs w:val="20"/>
            </w:rPr>
            <w:fldChar w:fldCharType="end"/>
          </w:r>
        </w:p>
        <w:p>
          <w:pPr>
            <w:pStyle w:val="2"/>
            <w:tabs>
              <w:tab w:val="right" w:leader="dot" w:pos="8307"/>
            </w:tabs>
            <w:spacing w:before="259" w:line="227" w:lineRule="auto"/>
            <w:ind w:left="443"/>
            <w:rPr>
              <w:sz w:val="20"/>
              <w:szCs w:val="20"/>
            </w:rPr>
          </w:pPr>
          <w:bookmarkStart w:id="23" w:name="bookmark47"/>
          <w:bookmarkEnd w:id="23"/>
          <w:r>
            <w:fldChar w:fldCharType="begin"/>
          </w:r>
          <w:r>
            <w:instrText xml:space="preserve"> HYPERLINK \l "bookmark48" </w:instrText>
          </w:r>
          <w:r>
            <w:fldChar w:fldCharType="separate"/>
          </w:r>
          <w:r>
            <w:rPr>
              <w:spacing w:val="9"/>
              <w:sz w:val="20"/>
              <w:szCs w:val="20"/>
            </w:rPr>
            <w:t>十、供应商认为需要提供的其它资料</w:t>
          </w:r>
          <w:r>
            <w:rPr>
              <w:sz w:val="20"/>
              <w:szCs w:val="20"/>
            </w:rPr>
            <w:tab/>
          </w:r>
          <w:r>
            <w:rPr>
              <w:spacing w:val="-68"/>
              <w:sz w:val="20"/>
              <w:szCs w:val="20"/>
            </w:rPr>
            <w:t xml:space="preserve"> </w:t>
          </w:r>
          <w:r>
            <w:rPr>
              <w:spacing w:val="-2"/>
              <w:sz w:val="20"/>
              <w:szCs w:val="20"/>
            </w:rPr>
            <w:t>66</w:t>
          </w:r>
          <w:r>
            <w:rPr>
              <w:spacing w:val="-2"/>
              <w:sz w:val="20"/>
              <w:szCs w:val="20"/>
            </w:rPr>
            <w:fldChar w:fldCharType="end"/>
          </w:r>
        </w:p>
      </w:sdtContent>
    </w:sdt>
    <w:p>
      <w:pPr>
        <w:spacing w:line="227" w:lineRule="auto"/>
        <w:rPr>
          <w:sz w:val="20"/>
          <w:szCs w:val="20"/>
        </w:rPr>
        <w:sectPr>
          <w:headerReference r:id="rId4" w:type="default"/>
          <w:footerReference r:id="rId5" w:type="default"/>
          <w:pgSz w:w="11906" w:h="16838"/>
          <w:pgMar w:top="400" w:right="1785" w:bottom="1157" w:left="1785" w:header="0" w:footer="997" w:gutter="0"/>
          <w:cols w:space="720" w:num="1"/>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2"/>
        <w:spacing w:before="101" w:line="223" w:lineRule="auto"/>
        <w:ind w:left="2516"/>
        <w:outlineLvl w:val="0"/>
        <w:rPr>
          <w:sz w:val="31"/>
          <w:szCs w:val="31"/>
        </w:rPr>
      </w:pPr>
      <w:bookmarkStart w:id="24" w:name="bookmark1"/>
      <w:bookmarkEnd w:id="24"/>
      <w:bookmarkStart w:id="25" w:name="bookmark2"/>
      <w:bookmarkEnd w:id="25"/>
      <w:r>
        <w:rPr>
          <w:b/>
          <w:bCs/>
          <w:spacing w:val="6"/>
          <w:sz w:val="31"/>
          <w:szCs w:val="31"/>
        </w:rPr>
        <w:t>第一章</w:t>
      </w:r>
      <w:r>
        <w:rPr>
          <w:spacing w:val="6"/>
          <w:sz w:val="31"/>
          <w:szCs w:val="31"/>
        </w:rPr>
        <w:t xml:space="preserve">  </w:t>
      </w:r>
      <w:r>
        <w:rPr>
          <w:b/>
          <w:bCs/>
          <w:spacing w:val="6"/>
          <w:sz w:val="31"/>
          <w:szCs w:val="31"/>
        </w:rPr>
        <w:t>竞争性谈判公告</w:t>
      </w:r>
    </w:p>
    <w:p>
      <w:pPr>
        <w:spacing w:line="200" w:lineRule="exact"/>
      </w:pPr>
    </w:p>
    <w:tbl>
      <w:tblPr>
        <w:tblStyle w:val="5"/>
        <w:tblW w:w="853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1876" w:hRule="atLeast"/>
        </w:trPr>
        <w:tc>
          <w:tcPr>
            <w:tcW w:w="8532" w:type="dxa"/>
            <w:vAlign w:val="top"/>
          </w:tcPr>
          <w:p>
            <w:pPr>
              <w:pStyle w:val="6"/>
              <w:spacing w:before="39" w:line="227" w:lineRule="auto"/>
              <w:ind w:left="121"/>
            </w:pPr>
            <w:r>
              <w:rPr>
                <w:spacing w:val="6"/>
              </w:rPr>
              <w:t>项目概况</w:t>
            </w:r>
          </w:p>
          <w:p>
            <w:pPr>
              <w:pStyle w:val="6"/>
              <w:spacing w:before="182" w:line="364" w:lineRule="auto"/>
              <w:ind w:left="123" w:right="107" w:firstLine="475"/>
              <w:jc w:val="both"/>
            </w:pPr>
            <w:r>
              <w:rPr>
                <w:rFonts w:hint="eastAsia"/>
                <w:spacing w:val="3"/>
                <w:u w:val="single"/>
              </w:rPr>
              <w:t>阿勒泰地区畜牧业能力提升项目（提升基层动物疫病防控设施建设）（一标段）</w:t>
            </w:r>
            <w:r>
              <w:rPr>
                <w:spacing w:val="3"/>
              </w:rPr>
              <w:t>的潜在供应商应在</w:t>
            </w:r>
            <w:r>
              <w:rPr>
                <w:rFonts w:hint="eastAsia"/>
                <w:spacing w:val="3"/>
                <w:u w:val="single"/>
              </w:rPr>
              <w:t>政采云平台线上获取（https://www.zcygov.cn/）</w:t>
            </w:r>
            <w:r>
              <w:rPr>
                <w:spacing w:val="3"/>
              </w:rPr>
              <w:t>获取采购文件，并于</w:t>
            </w:r>
            <w:r>
              <w:rPr>
                <w:spacing w:val="-43"/>
              </w:rPr>
              <w:t xml:space="preserve"> </w:t>
            </w:r>
            <w:r>
              <w:rPr>
                <w:spacing w:val="3"/>
              </w:rPr>
              <w:t>2024</w:t>
            </w:r>
            <w:r>
              <w:rPr>
                <w:spacing w:val="-42"/>
              </w:rPr>
              <w:t xml:space="preserve"> </w:t>
            </w:r>
            <w:r>
              <w:rPr>
                <w:spacing w:val="2"/>
              </w:rPr>
              <w:t>年</w:t>
            </w:r>
            <w:r>
              <w:rPr>
                <w:rFonts w:hint="eastAsia"/>
                <w:spacing w:val="-40"/>
                <w:lang w:val="en-US" w:eastAsia="zh-CN"/>
              </w:rPr>
              <w:t xml:space="preserve">9 </w:t>
            </w:r>
            <w:r>
              <w:rPr>
                <w:spacing w:val="2"/>
              </w:rPr>
              <w:t>月</w:t>
            </w:r>
            <w:r>
              <w:rPr>
                <w:rFonts w:hint="eastAsia"/>
                <w:spacing w:val="-43"/>
                <w:lang w:val="en-US" w:eastAsia="zh-CN"/>
              </w:rPr>
              <w:t xml:space="preserve"> 13  </w:t>
            </w:r>
            <w:r>
              <w:rPr>
                <w:spacing w:val="2"/>
              </w:rPr>
              <w:t>日</w:t>
            </w:r>
            <w:r>
              <w:rPr>
                <w:rFonts w:hint="eastAsia"/>
                <w:lang w:val="en-US" w:eastAsia="zh-CN"/>
              </w:rPr>
              <w:t>10时30分</w:t>
            </w:r>
            <w:r>
              <w:rPr>
                <w:spacing w:val="-1"/>
              </w:rPr>
              <w:t>（北京时间）前提交响应文件。</w:t>
            </w:r>
          </w:p>
        </w:tc>
      </w:tr>
    </w:tbl>
    <w:p>
      <w:pPr>
        <w:spacing w:line="422" w:lineRule="auto"/>
        <w:rPr>
          <w:rFonts w:ascii="Arial"/>
          <w:sz w:val="21"/>
        </w:rPr>
      </w:pPr>
    </w:p>
    <w:p>
      <w:pPr>
        <w:pStyle w:val="2"/>
        <w:spacing w:before="75" w:line="227" w:lineRule="auto"/>
        <w:ind w:left="126"/>
        <w:outlineLvl w:val="1"/>
        <w:rPr>
          <w:sz w:val="23"/>
          <w:szCs w:val="23"/>
        </w:rPr>
      </w:pPr>
      <w:r>
        <w:rPr>
          <w:spacing w:val="7"/>
          <w:sz w:val="23"/>
          <w:szCs w:val="23"/>
        </w:rPr>
        <w:t>一、项目基本情况</w:t>
      </w:r>
    </w:p>
    <w:p>
      <w:pPr>
        <w:pStyle w:val="2"/>
        <w:spacing w:before="186" w:line="227" w:lineRule="auto"/>
        <w:ind w:left="606"/>
        <w:rPr>
          <w:sz w:val="23"/>
          <w:szCs w:val="23"/>
        </w:rPr>
      </w:pPr>
      <w:r>
        <w:rPr>
          <w:spacing w:val="6"/>
          <w:sz w:val="23"/>
          <w:szCs w:val="23"/>
        </w:rPr>
        <w:t>项目编号：</w:t>
      </w:r>
      <w:r>
        <w:rPr>
          <w:rFonts w:hint="eastAsia"/>
          <w:spacing w:val="6"/>
          <w:sz w:val="23"/>
          <w:szCs w:val="23"/>
        </w:rPr>
        <w:t>TTJY-A2024127</w:t>
      </w:r>
    </w:p>
    <w:p>
      <w:pPr>
        <w:pStyle w:val="2"/>
        <w:spacing w:before="184" w:line="359" w:lineRule="auto"/>
        <w:ind w:left="124" w:right="113" w:firstLine="481"/>
        <w:rPr>
          <w:sz w:val="23"/>
          <w:szCs w:val="23"/>
        </w:rPr>
      </w:pPr>
      <w:r>
        <w:rPr>
          <w:spacing w:val="7"/>
          <w:sz w:val="23"/>
          <w:szCs w:val="23"/>
        </w:rPr>
        <w:t>项目名称：</w:t>
      </w:r>
      <w:r>
        <w:rPr>
          <w:rFonts w:hint="eastAsia"/>
          <w:spacing w:val="7"/>
          <w:sz w:val="23"/>
          <w:szCs w:val="23"/>
        </w:rPr>
        <w:t>阿勒泰地区畜牧业能力提升项目（提升基层动物疫病防控设施建设）（一标段）</w:t>
      </w:r>
    </w:p>
    <w:p>
      <w:pPr>
        <w:pStyle w:val="2"/>
        <w:spacing w:before="38" w:line="367" w:lineRule="auto"/>
        <w:ind w:left="601" w:right="5544"/>
        <w:rPr>
          <w:sz w:val="23"/>
          <w:szCs w:val="23"/>
        </w:rPr>
      </w:pPr>
      <w:r>
        <w:rPr>
          <w:spacing w:val="9"/>
          <w:sz w:val="23"/>
          <w:szCs w:val="23"/>
        </w:rPr>
        <w:t>采购方式：竞争性谈判</w:t>
      </w:r>
      <w:r>
        <w:rPr>
          <w:sz w:val="23"/>
          <w:szCs w:val="23"/>
        </w:rPr>
        <w:t xml:space="preserve"> </w:t>
      </w:r>
      <w:r>
        <w:rPr>
          <w:spacing w:val="1"/>
          <w:sz w:val="23"/>
          <w:szCs w:val="23"/>
        </w:rPr>
        <w:t>预算金额：</w:t>
      </w:r>
      <w:r>
        <w:rPr>
          <w:spacing w:val="-61"/>
          <w:sz w:val="23"/>
          <w:szCs w:val="23"/>
        </w:rPr>
        <w:t xml:space="preserve"> </w:t>
      </w:r>
      <w:r>
        <w:rPr>
          <w:rFonts w:hint="eastAsia"/>
          <w:spacing w:val="1"/>
          <w:sz w:val="23"/>
          <w:szCs w:val="23"/>
          <w:lang w:val="en-US" w:eastAsia="zh-CN"/>
        </w:rPr>
        <w:t>60</w:t>
      </w:r>
      <w:r>
        <w:rPr>
          <w:spacing w:val="1"/>
          <w:sz w:val="23"/>
          <w:szCs w:val="23"/>
        </w:rPr>
        <w:t>0000</w:t>
      </w:r>
      <w:r>
        <w:rPr>
          <w:spacing w:val="-41"/>
          <w:sz w:val="23"/>
          <w:szCs w:val="23"/>
        </w:rPr>
        <w:t xml:space="preserve"> </w:t>
      </w:r>
      <w:r>
        <w:rPr>
          <w:spacing w:val="1"/>
          <w:sz w:val="23"/>
          <w:szCs w:val="23"/>
        </w:rPr>
        <w:t>元</w:t>
      </w:r>
      <w:r>
        <w:rPr>
          <w:sz w:val="23"/>
          <w:szCs w:val="23"/>
        </w:rPr>
        <w:t xml:space="preserve">  </w:t>
      </w:r>
      <w:r>
        <w:rPr>
          <w:spacing w:val="1"/>
          <w:sz w:val="23"/>
          <w:szCs w:val="23"/>
        </w:rPr>
        <w:t>最高限价：</w:t>
      </w:r>
      <w:r>
        <w:rPr>
          <w:spacing w:val="-61"/>
          <w:sz w:val="23"/>
          <w:szCs w:val="23"/>
        </w:rPr>
        <w:t xml:space="preserve"> </w:t>
      </w:r>
      <w:r>
        <w:rPr>
          <w:rFonts w:hint="eastAsia"/>
          <w:spacing w:val="1"/>
          <w:sz w:val="23"/>
          <w:szCs w:val="23"/>
          <w:lang w:val="en-US" w:eastAsia="zh-CN"/>
        </w:rPr>
        <w:t>60</w:t>
      </w:r>
      <w:r>
        <w:rPr>
          <w:spacing w:val="1"/>
          <w:sz w:val="23"/>
          <w:szCs w:val="23"/>
        </w:rPr>
        <w:t>0000</w:t>
      </w:r>
      <w:r>
        <w:rPr>
          <w:spacing w:val="-41"/>
          <w:sz w:val="23"/>
          <w:szCs w:val="23"/>
        </w:rPr>
        <w:t xml:space="preserve"> </w:t>
      </w:r>
      <w:r>
        <w:rPr>
          <w:spacing w:val="1"/>
          <w:sz w:val="23"/>
          <w:szCs w:val="23"/>
        </w:rPr>
        <w:t>元</w:t>
      </w:r>
      <w:r>
        <w:rPr>
          <w:sz w:val="23"/>
          <w:szCs w:val="23"/>
        </w:rPr>
        <w:t xml:space="preserve">  </w:t>
      </w:r>
    </w:p>
    <w:p>
      <w:pPr>
        <w:pStyle w:val="2"/>
        <w:spacing w:before="38" w:line="367" w:lineRule="auto"/>
        <w:ind w:left="601" w:right="5544"/>
        <w:rPr>
          <w:sz w:val="23"/>
          <w:szCs w:val="23"/>
        </w:rPr>
      </w:pPr>
      <w:r>
        <w:rPr>
          <w:spacing w:val="-3"/>
          <w:sz w:val="23"/>
          <w:szCs w:val="23"/>
        </w:rPr>
        <w:t>采购需求：</w:t>
      </w:r>
    </w:p>
    <w:p>
      <w:pPr>
        <w:pStyle w:val="2"/>
        <w:spacing w:before="39" w:line="359" w:lineRule="auto"/>
        <w:ind w:left="134" w:right="113" w:firstLine="709"/>
        <w:rPr>
          <w:sz w:val="23"/>
          <w:szCs w:val="23"/>
        </w:rPr>
      </w:pPr>
      <w:r>
        <w:rPr>
          <w:spacing w:val="7"/>
          <w:sz w:val="23"/>
          <w:szCs w:val="23"/>
        </w:rPr>
        <w:t>标项名称：</w:t>
      </w:r>
      <w:r>
        <w:rPr>
          <w:rFonts w:hint="eastAsia"/>
          <w:spacing w:val="7"/>
          <w:sz w:val="23"/>
          <w:szCs w:val="23"/>
        </w:rPr>
        <w:t>阿勒泰地区畜牧业能力提升项目（提升基层动物疫病防控设施建设）（一标段）</w:t>
      </w:r>
    </w:p>
    <w:p>
      <w:pPr>
        <w:pStyle w:val="2"/>
        <w:spacing w:before="39" w:line="227" w:lineRule="auto"/>
        <w:ind w:left="844"/>
        <w:rPr>
          <w:rFonts w:hint="eastAsia" w:eastAsia="宋体"/>
          <w:sz w:val="23"/>
          <w:szCs w:val="23"/>
          <w:lang w:eastAsia="zh-CN"/>
        </w:rPr>
      </w:pPr>
      <w:r>
        <w:rPr>
          <w:spacing w:val="11"/>
          <w:sz w:val="23"/>
          <w:szCs w:val="23"/>
        </w:rPr>
        <w:t>数量：</w:t>
      </w:r>
      <w:r>
        <w:rPr>
          <w:rFonts w:hint="eastAsia"/>
          <w:spacing w:val="11"/>
          <w:sz w:val="23"/>
          <w:szCs w:val="23"/>
          <w:lang w:val="en-US" w:eastAsia="zh-CN"/>
        </w:rPr>
        <w:t>3</w:t>
      </w:r>
    </w:p>
    <w:p>
      <w:pPr>
        <w:pStyle w:val="2"/>
        <w:spacing w:before="183" w:line="361" w:lineRule="auto"/>
        <w:ind w:left="844" w:right="139" w:rightChars="0"/>
        <w:rPr>
          <w:rFonts w:hint="eastAsia"/>
          <w:spacing w:val="2"/>
          <w:sz w:val="23"/>
          <w:szCs w:val="23"/>
        </w:rPr>
      </w:pPr>
      <w:r>
        <w:rPr>
          <w:spacing w:val="1"/>
          <w:sz w:val="23"/>
          <w:szCs w:val="23"/>
        </w:rPr>
        <w:t>预算金额（元</w:t>
      </w:r>
      <w:r>
        <w:rPr>
          <w:spacing w:val="2"/>
          <w:sz w:val="23"/>
          <w:szCs w:val="23"/>
        </w:rPr>
        <w:t>）：</w:t>
      </w:r>
      <w:r>
        <w:rPr>
          <w:rFonts w:hint="eastAsia"/>
          <w:spacing w:val="2"/>
          <w:sz w:val="23"/>
          <w:szCs w:val="23"/>
        </w:rPr>
        <w:t xml:space="preserve">600000 元  </w:t>
      </w:r>
    </w:p>
    <w:p>
      <w:pPr>
        <w:pStyle w:val="2"/>
        <w:spacing w:before="183" w:line="361" w:lineRule="auto"/>
        <w:ind w:left="844" w:right="139" w:rightChars="0"/>
        <w:rPr>
          <w:rFonts w:hint="eastAsia" w:eastAsia="宋体"/>
          <w:sz w:val="23"/>
          <w:szCs w:val="23"/>
          <w:lang w:eastAsia="zh-CN"/>
        </w:rPr>
      </w:pPr>
      <w:r>
        <w:rPr>
          <w:spacing w:val="7"/>
          <w:sz w:val="23"/>
          <w:szCs w:val="23"/>
        </w:rPr>
        <w:t>单位：</w:t>
      </w:r>
      <w:r>
        <w:rPr>
          <w:rFonts w:hint="eastAsia"/>
          <w:spacing w:val="7"/>
          <w:sz w:val="23"/>
          <w:szCs w:val="23"/>
          <w:lang w:val="en-US" w:eastAsia="zh-CN"/>
        </w:rPr>
        <w:t>套（台）</w:t>
      </w:r>
    </w:p>
    <w:p>
      <w:pPr>
        <w:pStyle w:val="2"/>
        <w:spacing w:before="35" w:line="360" w:lineRule="auto"/>
        <w:ind w:left="845" w:right="4584" w:firstLine="1"/>
        <w:rPr>
          <w:sz w:val="23"/>
          <w:szCs w:val="23"/>
          <w:highlight w:val="none"/>
        </w:rPr>
      </w:pPr>
      <w:r>
        <w:rPr>
          <w:spacing w:val="8"/>
          <w:sz w:val="23"/>
          <w:szCs w:val="23"/>
        </w:rPr>
        <w:t>简要规格描述：详见谈判文件</w:t>
      </w:r>
      <w:r>
        <w:rPr>
          <w:spacing w:val="10"/>
          <w:sz w:val="23"/>
          <w:szCs w:val="23"/>
        </w:rPr>
        <w:t xml:space="preserve"> </w:t>
      </w:r>
      <w:r>
        <w:rPr>
          <w:spacing w:val="-10"/>
          <w:sz w:val="23"/>
          <w:szCs w:val="23"/>
          <w:highlight w:val="none"/>
        </w:rPr>
        <w:t>备注：</w:t>
      </w:r>
    </w:p>
    <w:p>
      <w:pPr>
        <w:pStyle w:val="2"/>
        <w:spacing w:before="38" w:line="228" w:lineRule="auto"/>
        <w:ind w:left="843"/>
        <w:outlineLvl w:val="1"/>
        <w:rPr>
          <w:rFonts w:hint="default" w:eastAsia="宋体"/>
          <w:sz w:val="23"/>
          <w:szCs w:val="23"/>
          <w:highlight w:val="none"/>
          <w:lang w:val="en-US" w:eastAsia="zh-CN"/>
        </w:rPr>
      </w:pPr>
      <w:r>
        <w:rPr>
          <w:spacing w:val="-1"/>
          <w:sz w:val="23"/>
          <w:szCs w:val="23"/>
          <w:highlight w:val="none"/>
        </w:rPr>
        <w:t>合同履约期限：</w:t>
      </w:r>
      <w:r>
        <w:rPr>
          <w:spacing w:val="-40"/>
          <w:sz w:val="23"/>
          <w:szCs w:val="23"/>
          <w:highlight w:val="none"/>
        </w:rPr>
        <w:t xml:space="preserve"> </w:t>
      </w:r>
      <w:r>
        <w:rPr>
          <w:rFonts w:hint="eastAsia"/>
          <w:spacing w:val="-40"/>
          <w:sz w:val="23"/>
          <w:szCs w:val="23"/>
          <w:highlight w:val="none"/>
          <w:lang w:val="en-US" w:eastAsia="zh-CN"/>
        </w:rPr>
        <w:t xml:space="preserve">签订合同之日起 </w:t>
      </w:r>
      <w:r>
        <w:rPr>
          <w:spacing w:val="-1"/>
          <w:sz w:val="23"/>
          <w:szCs w:val="23"/>
          <w:highlight w:val="none"/>
        </w:rPr>
        <w:t>30</w:t>
      </w:r>
      <w:r>
        <w:rPr>
          <w:rFonts w:hint="eastAsia"/>
          <w:spacing w:val="-1"/>
          <w:sz w:val="23"/>
          <w:szCs w:val="23"/>
          <w:highlight w:val="none"/>
          <w:lang w:val="en-US" w:eastAsia="zh-CN"/>
        </w:rPr>
        <w:t>日历</w:t>
      </w:r>
      <w:r>
        <w:rPr>
          <w:spacing w:val="-1"/>
          <w:sz w:val="23"/>
          <w:szCs w:val="23"/>
          <w:highlight w:val="none"/>
        </w:rPr>
        <w:t>日</w:t>
      </w:r>
      <w:r>
        <w:rPr>
          <w:rFonts w:hint="eastAsia"/>
          <w:spacing w:val="-1"/>
          <w:sz w:val="23"/>
          <w:szCs w:val="23"/>
          <w:highlight w:val="none"/>
          <w:lang w:val="en-US" w:eastAsia="zh-CN"/>
        </w:rPr>
        <w:t>完成供货</w:t>
      </w:r>
    </w:p>
    <w:p>
      <w:pPr>
        <w:pStyle w:val="2"/>
        <w:spacing w:before="181" w:line="227" w:lineRule="auto"/>
        <w:ind w:left="843"/>
        <w:outlineLvl w:val="1"/>
        <w:rPr>
          <w:sz w:val="23"/>
          <w:szCs w:val="23"/>
        </w:rPr>
      </w:pPr>
      <w:r>
        <w:rPr>
          <w:spacing w:val="6"/>
          <w:sz w:val="23"/>
          <w:szCs w:val="23"/>
        </w:rPr>
        <w:t>本项目（否）接受联合体投标。</w:t>
      </w:r>
    </w:p>
    <w:p>
      <w:pPr>
        <w:pStyle w:val="2"/>
        <w:spacing w:before="183" w:line="227" w:lineRule="auto"/>
        <w:ind w:left="126"/>
        <w:outlineLvl w:val="1"/>
        <w:rPr>
          <w:sz w:val="23"/>
          <w:szCs w:val="23"/>
        </w:rPr>
      </w:pPr>
      <w:r>
        <w:rPr>
          <w:spacing w:val="3"/>
          <w:sz w:val="23"/>
          <w:szCs w:val="23"/>
        </w:rPr>
        <w:t>二、申请人的资格要求：</w:t>
      </w:r>
    </w:p>
    <w:p>
      <w:pPr>
        <w:pStyle w:val="2"/>
        <w:spacing w:before="185" w:line="227" w:lineRule="auto"/>
        <w:ind w:left="620"/>
        <w:rPr>
          <w:sz w:val="23"/>
          <w:szCs w:val="23"/>
        </w:rPr>
      </w:pPr>
      <w:r>
        <w:rPr>
          <w:spacing w:val="6"/>
          <w:sz w:val="23"/>
          <w:szCs w:val="23"/>
        </w:rPr>
        <w:t>1、满足《中华人民共和国政府采购法》第二十二条规定；</w:t>
      </w:r>
    </w:p>
    <w:p>
      <w:pPr>
        <w:pStyle w:val="2"/>
        <w:spacing w:before="185" w:line="227" w:lineRule="auto"/>
        <w:ind w:right="32"/>
        <w:jc w:val="right"/>
        <w:rPr>
          <w:sz w:val="23"/>
          <w:szCs w:val="23"/>
        </w:rPr>
      </w:pPr>
      <w:r>
        <w:rPr>
          <w:spacing w:val="4"/>
          <w:sz w:val="23"/>
          <w:szCs w:val="23"/>
        </w:rPr>
        <w:t>2.、实政府采购政策需满足的资格要求：</w:t>
      </w:r>
      <w:r>
        <w:rPr>
          <w:spacing w:val="59"/>
          <w:sz w:val="23"/>
          <w:szCs w:val="23"/>
        </w:rPr>
        <w:t xml:space="preserve"> </w:t>
      </w:r>
      <w:r>
        <w:rPr>
          <w:spacing w:val="4"/>
          <w:sz w:val="23"/>
          <w:szCs w:val="23"/>
          <w:u w:val="single" w:color="auto"/>
        </w:rPr>
        <w:t xml:space="preserve"> 本项目专门面向中</w:t>
      </w:r>
      <w:r>
        <w:rPr>
          <w:spacing w:val="3"/>
          <w:sz w:val="23"/>
          <w:szCs w:val="23"/>
          <w:u w:val="single" w:color="auto"/>
        </w:rPr>
        <w:t xml:space="preserve">小企业采购 </w:t>
      </w:r>
      <w:r>
        <w:rPr>
          <w:spacing w:val="3"/>
          <w:sz w:val="23"/>
          <w:szCs w:val="23"/>
        </w:rPr>
        <w:t>；</w:t>
      </w:r>
    </w:p>
    <w:p>
      <w:pPr>
        <w:pStyle w:val="2"/>
        <w:spacing w:before="183" w:line="227" w:lineRule="auto"/>
        <w:ind w:left="607"/>
        <w:rPr>
          <w:sz w:val="23"/>
          <w:szCs w:val="23"/>
        </w:rPr>
      </w:pPr>
      <w:r>
        <w:rPr>
          <w:spacing w:val="3"/>
          <w:sz w:val="23"/>
          <w:szCs w:val="23"/>
        </w:rPr>
        <w:t>3、本项目的特定资格要求：</w:t>
      </w:r>
    </w:p>
    <w:p>
      <w:pPr>
        <w:pStyle w:val="2"/>
        <w:spacing w:before="185" w:line="359" w:lineRule="auto"/>
        <w:ind w:left="123" w:right="113" w:firstLine="483"/>
        <w:rPr>
          <w:sz w:val="23"/>
          <w:szCs w:val="23"/>
        </w:rPr>
      </w:pPr>
      <w:r>
        <w:rPr>
          <w:spacing w:val="8"/>
          <w:sz w:val="23"/>
          <w:szCs w:val="23"/>
        </w:rPr>
        <w:t>3.1</w:t>
      </w:r>
      <w:r>
        <w:rPr>
          <w:spacing w:val="-44"/>
          <w:sz w:val="23"/>
          <w:szCs w:val="23"/>
        </w:rPr>
        <w:t xml:space="preserve"> </w:t>
      </w:r>
      <w:r>
        <w:rPr>
          <w:spacing w:val="8"/>
          <w:sz w:val="23"/>
          <w:szCs w:val="23"/>
        </w:rPr>
        <w:t>供应商具有合格有效的营业执照，在资质、人员、设备、资金等</w:t>
      </w:r>
      <w:r>
        <w:rPr>
          <w:spacing w:val="7"/>
          <w:sz w:val="23"/>
          <w:szCs w:val="23"/>
        </w:rPr>
        <w:t>方面具</w:t>
      </w:r>
      <w:r>
        <w:rPr>
          <w:sz w:val="23"/>
          <w:szCs w:val="23"/>
        </w:rPr>
        <w:t xml:space="preserve"> </w:t>
      </w:r>
      <w:r>
        <w:rPr>
          <w:spacing w:val="4"/>
          <w:sz w:val="23"/>
          <w:szCs w:val="23"/>
        </w:rPr>
        <w:t>有相应的服务及售后能力；</w:t>
      </w:r>
    </w:p>
    <w:p>
      <w:pPr>
        <w:spacing w:line="359" w:lineRule="auto"/>
        <w:rPr>
          <w:sz w:val="23"/>
          <w:szCs w:val="23"/>
        </w:rPr>
        <w:sectPr>
          <w:footerReference r:id="rId6" w:type="default"/>
          <w:pgSz w:w="11906" w:h="16838"/>
          <w:pgMar w:top="400" w:right="1683" w:bottom="1157" w:left="1684" w:header="0" w:footer="99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74" w:line="365" w:lineRule="auto"/>
        <w:ind w:left="504" w:right="147"/>
        <w:rPr>
          <w:sz w:val="23"/>
          <w:szCs w:val="23"/>
        </w:rPr>
      </w:pPr>
      <w:r>
        <w:rPr>
          <w:spacing w:val="4"/>
          <w:sz w:val="23"/>
          <w:szCs w:val="23"/>
        </w:rPr>
        <w:t>3.2</w:t>
      </w:r>
      <w:r>
        <w:rPr>
          <w:spacing w:val="-43"/>
          <w:sz w:val="23"/>
          <w:szCs w:val="23"/>
        </w:rPr>
        <w:t xml:space="preserve"> </w:t>
      </w:r>
      <w:r>
        <w:rPr>
          <w:spacing w:val="4"/>
          <w:sz w:val="23"/>
          <w:szCs w:val="23"/>
        </w:rPr>
        <w:t>供应商具有有效的《医疗器械经营许可证</w:t>
      </w:r>
      <w:r>
        <w:rPr>
          <w:spacing w:val="3"/>
          <w:sz w:val="23"/>
          <w:szCs w:val="23"/>
        </w:rPr>
        <w:t>》或《医疗器械生产许可证》；</w:t>
      </w:r>
      <w:r>
        <w:rPr>
          <w:sz w:val="23"/>
          <w:szCs w:val="23"/>
        </w:rPr>
        <w:t xml:space="preserve"> </w:t>
      </w:r>
      <w:r>
        <w:rPr>
          <w:spacing w:val="8"/>
          <w:sz w:val="23"/>
          <w:szCs w:val="23"/>
        </w:rPr>
        <w:t>3.3</w:t>
      </w:r>
      <w:r>
        <w:rPr>
          <w:spacing w:val="-43"/>
          <w:sz w:val="23"/>
          <w:szCs w:val="23"/>
        </w:rPr>
        <w:t xml:space="preserve"> </w:t>
      </w:r>
      <w:r>
        <w:rPr>
          <w:spacing w:val="8"/>
          <w:sz w:val="23"/>
          <w:szCs w:val="23"/>
        </w:rPr>
        <w:t>供应商如在“信用中国</w:t>
      </w:r>
      <w:r>
        <w:rPr>
          <w:spacing w:val="-83"/>
          <w:sz w:val="23"/>
          <w:szCs w:val="23"/>
        </w:rPr>
        <w:t xml:space="preserve"> </w:t>
      </w:r>
      <w:r>
        <w:rPr>
          <w:spacing w:val="8"/>
          <w:sz w:val="23"/>
          <w:szCs w:val="23"/>
        </w:rPr>
        <w:t>”网站、中国政府采购网被</w:t>
      </w:r>
      <w:r>
        <w:rPr>
          <w:spacing w:val="7"/>
          <w:sz w:val="23"/>
          <w:szCs w:val="23"/>
        </w:rPr>
        <w:t>列入严重违法失信行为记录名单的(尚在处罚期内的)，将拒绝其参加本次政府采购活动；</w:t>
      </w:r>
    </w:p>
    <w:p>
      <w:pPr>
        <w:pStyle w:val="2"/>
        <w:spacing w:before="37" w:line="365" w:lineRule="auto"/>
        <w:ind w:left="23" w:right="235" w:firstLine="481"/>
        <w:jc w:val="both"/>
        <w:rPr>
          <w:sz w:val="23"/>
          <w:szCs w:val="23"/>
        </w:rPr>
      </w:pPr>
      <w:r>
        <w:rPr>
          <w:spacing w:val="9"/>
          <w:sz w:val="23"/>
          <w:szCs w:val="23"/>
        </w:rPr>
        <w:t>3.4</w:t>
      </w:r>
      <w:r>
        <w:rPr>
          <w:spacing w:val="-42"/>
          <w:sz w:val="23"/>
          <w:szCs w:val="23"/>
        </w:rPr>
        <w:t xml:space="preserve"> </w:t>
      </w:r>
      <w:r>
        <w:rPr>
          <w:spacing w:val="9"/>
          <w:sz w:val="23"/>
          <w:szCs w:val="23"/>
        </w:rPr>
        <w:t>其他说明</w:t>
      </w:r>
      <w:r>
        <w:rPr>
          <w:spacing w:val="-26"/>
          <w:sz w:val="23"/>
          <w:szCs w:val="23"/>
        </w:rPr>
        <w:t xml:space="preserve"> </w:t>
      </w:r>
      <w:r>
        <w:rPr>
          <w:spacing w:val="9"/>
          <w:sz w:val="23"/>
          <w:szCs w:val="23"/>
        </w:rPr>
        <w:t>1、与采购人存在利害关系可能</w:t>
      </w:r>
      <w:r>
        <w:rPr>
          <w:spacing w:val="8"/>
          <w:sz w:val="23"/>
          <w:szCs w:val="23"/>
        </w:rPr>
        <w:t>影响招标公正性的法人、其他</w:t>
      </w:r>
      <w:r>
        <w:rPr>
          <w:sz w:val="23"/>
          <w:szCs w:val="23"/>
        </w:rPr>
        <w:t xml:space="preserve"> </w:t>
      </w:r>
      <w:r>
        <w:rPr>
          <w:spacing w:val="9"/>
          <w:sz w:val="23"/>
          <w:szCs w:val="23"/>
        </w:rPr>
        <w:t>组织或者个人，</w:t>
      </w:r>
      <w:r>
        <w:rPr>
          <w:spacing w:val="-68"/>
          <w:sz w:val="23"/>
          <w:szCs w:val="23"/>
        </w:rPr>
        <w:t xml:space="preserve"> </w:t>
      </w:r>
      <w:r>
        <w:rPr>
          <w:spacing w:val="9"/>
          <w:sz w:val="23"/>
          <w:szCs w:val="23"/>
        </w:rPr>
        <w:t>不得参加投标；2、单位负责人为同一人或者存在直接控股、管</w:t>
      </w:r>
      <w:r>
        <w:rPr>
          <w:sz w:val="23"/>
          <w:szCs w:val="23"/>
        </w:rPr>
        <w:t xml:space="preserve"> </w:t>
      </w:r>
      <w:r>
        <w:rPr>
          <w:spacing w:val="7"/>
          <w:sz w:val="23"/>
          <w:szCs w:val="23"/>
        </w:rPr>
        <w:t>理关系的不同供应商不得参加本项目同一包的投标。</w:t>
      </w:r>
    </w:p>
    <w:p>
      <w:pPr>
        <w:pStyle w:val="2"/>
        <w:spacing w:before="35" w:line="227" w:lineRule="auto"/>
        <w:ind w:left="21"/>
        <w:outlineLvl w:val="1"/>
        <w:rPr>
          <w:sz w:val="23"/>
          <w:szCs w:val="23"/>
        </w:rPr>
      </w:pPr>
      <w:r>
        <w:rPr>
          <w:spacing w:val="8"/>
          <w:sz w:val="23"/>
          <w:szCs w:val="23"/>
        </w:rPr>
        <w:t>三、获取采购文件</w:t>
      </w:r>
    </w:p>
    <w:p>
      <w:pPr>
        <w:pStyle w:val="2"/>
        <w:spacing w:before="184" w:line="361" w:lineRule="auto"/>
        <w:ind w:left="28" w:right="264" w:firstLine="543"/>
        <w:rPr>
          <w:sz w:val="23"/>
          <w:szCs w:val="23"/>
        </w:rPr>
      </w:pPr>
      <w:r>
        <w:rPr>
          <w:spacing w:val="-2"/>
          <w:sz w:val="23"/>
          <w:szCs w:val="23"/>
        </w:rPr>
        <w:t>时间</w:t>
      </w:r>
      <w:r>
        <w:rPr>
          <w:spacing w:val="-2"/>
          <w:sz w:val="23"/>
          <w:szCs w:val="23"/>
          <w:highlight w:val="none"/>
        </w:rPr>
        <w:t>：2024</w:t>
      </w:r>
      <w:r>
        <w:rPr>
          <w:spacing w:val="-43"/>
          <w:sz w:val="23"/>
          <w:szCs w:val="23"/>
          <w:highlight w:val="none"/>
        </w:rPr>
        <w:t xml:space="preserve"> </w:t>
      </w:r>
      <w:r>
        <w:rPr>
          <w:spacing w:val="-2"/>
          <w:sz w:val="23"/>
          <w:szCs w:val="23"/>
          <w:highlight w:val="none"/>
        </w:rPr>
        <w:t>年</w:t>
      </w:r>
      <w:r>
        <w:rPr>
          <w:rFonts w:hint="eastAsia"/>
          <w:spacing w:val="-39"/>
          <w:sz w:val="23"/>
          <w:szCs w:val="23"/>
          <w:highlight w:val="none"/>
          <w:lang w:val="en-US" w:eastAsia="zh-CN"/>
        </w:rPr>
        <w:t xml:space="preserve">9 </w:t>
      </w:r>
      <w:r>
        <w:rPr>
          <w:spacing w:val="-2"/>
          <w:sz w:val="23"/>
          <w:szCs w:val="23"/>
          <w:highlight w:val="none"/>
        </w:rPr>
        <w:t>月</w:t>
      </w:r>
      <w:r>
        <w:rPr>
          <w:spacing w:val="-43"/>
          <w:sz w:val="23"/>
          <w:szCs w:val="23"/>
          <w:highlight w:val="none"/>
        </w:rPr>
        <w:t xml:space="preserve"> </w:t>
      </w:r>
      <w:r>
        <w:rPr>
          <w:rFonts w:hint="eastAsia"/>
          <w:spacing w:val="-2"/>
          <w:sz w:val="23"/>
          <w:szCs w:val="23"/>
          <w:highlight w:val="none"/>
          <w:lang w:val="en-US" w:eastAsia="zh-CN"/>
        </w:rPr>
        <w:t xml:space="preserve">9 </w:t>
      </w:r>
      <w:r>
        <w:rPr>
          <w:spacing w:val="-2"/>
          <w:sz w:val="23"/>
          <w:szCs w:val="23"/>
          <w:highlight w:val="none"/>
        </w:rPr>
        <w:t>日至</w:t>
      </w:r>
      <w:r>
        <w:rPr>
          <w:spacing w:val="-43"/>
          <w:sz w:val="23"/>
          <w:szCs w:val="23"/>
          <w:highlight w:val="none"/>
        </w:rPr>
        <w:t xml:space="preserve"> </w:t>
      </w:r>
      <w:r>
        <w:rPr>
          <w:spacing w:val="-2"/>
          <w:sz w:val="23"/>
          <w:szCs w:val="23"/>
          <w:highlight w:val="none"/>
        </w:rPr>
        <w:t>2024</w:t>
      </w:r>
      <w:r>
        <w:rPr>
          <w:spacing w:val="-45"/>
          <w:sz w:val="23"/>
          <w:szCs w:val="23"/>
          <w:highlight w:val="none"/>
        </w:rPr>
        <w:t xml:space="preserve"> </w:t>
      </w:r>
      <w:r>
        <w:rPr>
          <w:spacing w:val="-2"/>
          <w:sz w:val="23"/>
          <w:szCs w:val="23"/>
          <w:highlight w:val="none"/>
        </w:rPr>
        <w:t>年</w:t>
      </w:r>
      <w:r>
        <w:rPr>
          <w:rFonts w:hint="eastAsia"/>
          <w:spacing w:val="-39"/>
          <w:sz w:val="23"/>
          <w:szCs w:val="23"/>
          <w:highlight w:val="none"/>
          <w:lang w:val="en-US" w:eastAsia="zh-CN"/>
        </w:rPr>
        <w:t xml:space="preserve">9 </w:t>
      </w:r>
      <w:r>
        <w:rPr>
          <w:spacing w:val="-2"/>
          <w:sz w:val="23"/>
          <w:szCs w:val="23"/>
          <w:highlight w:val="none"/>
        </w:rPr>
        <w:t>月</w:t>
      </w:r>
      <w:r>
        <w:rPr>
          <w:rFonts w:hint="eastAsia"/>
          <w:spacing w:val="-43"/>
          <w:sz w:val="23"/>
          <w:szCs w:val="23"/>
          <w:highlight w:val="none"/>
          <w:lang w:val="en-US" w:eastAsia="zh-CN"/>
        </w:rPr>
        <w:t xml:space="preserve">11 </w:t>
      </w:r>
      <w:r>
        <w:rPr>
          <w:spacing w:val="-2"/>
          <w:sz w:val="23"/>
          <w:szCs w:val="23"/>
          <w:highlight w:val="none"/>
        </w:rPr>
        <w:t>日；</w:t>
      </w:r>
      <w:r>
        <w:rPr>
          <w:spacing w:val="-2"/>
          <w:sz w:val="23"/>
          <w:szCs w:val="23"/>
        </w:rPr>
        <w:t>每天上午</w:t>
      </w:r>
      <w:r>
        <w:rPr>
          <w:spacing w:val="-31"/>
          <w:sz w:val="23"/>
          <w:szCs w:val="23"/>
        </w:rPr>
        <w:t xml:space="preserve"> </w:t>
      </w:r>
      <w:r>
        <w:rPr>
          <w:spacing w:val="-2"/>
          <w:sz w:val="23"/>
          <w:szCs w:val="23"/>
        </w:rPr>
        <w:t>00:00</w:t>
      </w:r>
      <w:r>
        <w:rPr>
          <w:spacing w:val="-41"/>
          <w:sz w:val="23"/>
          <w:szCs w:val="23"/>
        </w:rPr>
        <w:t xml:space="preserve"> </w:t>
      </w:r>
      <w:r>
        <w:rPr>
          <w:spacing w:val="-2"/>
          <w:sz w:val="23"/>
          <w:szCs w:val="23"/>
        </w:rPr>
        <w:t>至</w:t>
      </w:r>
      <w:r>
        <w:rPr>
          <w:spacing w:val="-28"/>
          <w:sz w:val="23"/>
          <w:szCs w:val="23"/>
        </w:rPr>
        <w:t xml:space="preserve"> </w:t>
      </w:r>
      <w:r>
        <w:rPr>
          <w:spacing w:val="-2"/>
          <w:sz w:val="23"/>
          <w:szCs w:val="23"/>
        </w:rPr>
        <w:t>12:00，</w:t>
      </w:r>
      <w:r>
        <w:rPr>
          <w:sz w:val="23"/>
          <w:szCs w:val="23"/>
        </w:rPr>
        <w:t xml:space="preserve"> 下午</w:t>
      </w:r>
      <w:r>
        <w:rPr>
          <w:spacing w:val="-14"/>
          <w:sz w:val="23"/>
          <w:szCs w:val="23"/>
        </w:rPr>
        <w:t xml:space="preserve"> </w:t>
      </w:r>
      <w:r>
        <w:rPr>
          <w:sz w:val="23"/>
          <w:szCs w:val="23"/>
        </w:rPr>
        <w:t>12:00</w:t>
      </w:r>
      <w:r>
        <w:rPr>
          <w:spacing w:val="-41"/>
          <w:sz w:val="23"/>
          <w:szCs w:val="23"/>
        </w:rPr>
        <w:t xml:space="preserve"> </w:t>
      </w:r>
      <w:r>
        <w:rPr>
          <w:sz w:val="23"/>
          <w:szCs w:val="23"/>
        </w:rPr>
        <w:t>至</w:t>
      </w:r>
      <w:r>
        <w:rPr>
          <w:spacing w:val="-43"/>
          <w:sz w:val="23"/>
          <w:szCs w:val="23"/>
        </w:rPr>
        <w:t xml:space="preserve"> </w:t>
      </w:r>
      <w:r>
        <w:rPr>
          <w:sz w:val="23"/>
          <w:szCs w:val="23"/>
        </w:rPr>
        <w:t>23:59 （北京时间，法定节假日除外）</w:t>
      </w:r>
    </w:p>
    <w:p>
      <w:pPr>
        <w:pStyle w:val="2"/>
        <w:spacing w:before="35" w:line="227" w:lineRule="auto"/>
        <w:ind w:left="561"/>
        <w:rPr>
          <w:sz w:val="23"/>
          <w:szCs w:val="23"/>
        </w:rPr>
      </w:pPr>
      <w:r>
        <w:rPr>
          <w:spacing w:val="2"/>
          <w:sz w:val="23"/>
          <w:szCs w:val="23"/>
        </w:rPr>
        <w:t>地点：</w:t>
      </w:r>
      <w:r>
        <w:rPr>
          <w:rFonts w:hint="eastAsia"/>
          <w:spacing w:val="2"/>
          <w:sz w:val="23"/>
          <w:szCs w:val="23"/>
        </w:rPr>
        <w:t>政采云平台线上获取（https://www.zcygov.cn/）</w:t>
      </w:r>
    </w:p>
    <w:p>
      <w:pPr>
        <w:pStyle w:val="2"/>
        <w:spacing w:before="182" w:line="227" w:lineRule="auto"/>
        <w:ind w:left="562"/>
        <w:rPr>
          <w:sz w:val="23"/>
          <w:szCs w:val="23"/>
        </w:rPr>
      </w:pPr>
      <w:r>
        <w:rPr>
          <w:spacing w:val="5"/>
          <w:sz w:val="23"/>
          <w:szCs w:val="23"/>
        </w:rPr>
        <w:t>方式：</w:t>
      </w:r>
      <w:r>
        <w:rPr>
          <w:rFonts w:hint="eastAsia"/>
          <w:spacing w:val="5"/>
          <w:sz w:val="23"/>
          <w:szCs w:val="23"/>
        </w:rPr>
        <w:t>供应商登录政采云平台https://www.zcygov.cn/在线申请获取采购文件（进入“项目采购”应用，在获取采购文件菜单中选择项目，申请获取采购文件）</w:t>
      </w:r>
    </w:p>
    <w:p>
      <w:pPr>
        <w:pStyle w:val="2"/>
        <w:spacing w:before="187" w:line="227" w:lineRule="auto"/>
        <w:ind w:left="43"/>
        <w:outlineLvl w:val="1"/>
        <w:rPr>
          <w:sz w:val="23"/>
          <w:szCs w:val="23"/>
        </w:rPr>
      </w:pPr>
      <w:r>
        <w:rPr>
          <w:spacing w:val="6"/>
          <w:sz w:val="23"/>
          <w:szCs w:val="23"/>
        </w:rPr>
        <w:t>四、响应文件提交</w:t>
      </w:r>
    </w:p>
    <w:p>
      <w:pPr>
        <w:pStyle w:val="2"/>
        <w:spacing w:before="184" w:line="359" w:lineRule="auto"/>
        <w:ind w:left="500" w:right="2867"/>
        <w:rPr>
          <w:sz w:val="23"/>
          <w:szCs w:val="23"/>
          <w:highlight w:val="yellow"/>
        </w:rPr>
      </w:pPr>
      <w:r>
        <w:rPr>
          <w:spacing w:val="-1"/>
          <w:sz w:val="23"/>
          <w:szCs w:val="23"/>
        </w:rPr>
        <w:t>截止时间</w:t>
      </w:r>
      <w:r>
        <w:rPr>
          <w:spacing w:val="-1"/>
          <w:sz w:val="23"/>
          <w:szCs w:val="23"/>
          <w:highlight w:val="none"/>
        </w:rPr>
        <w:t>：</w:t>
      </w:r>
      <w:r>
        <w:rPr>
          <w:spacing w:val="-56"/>
          <w:sz w:val="23"/>
          <w:szCs w:val="23"/>
          <w:highlight w:val="none"/>
        </w:rPr>
        <w:t xml:space="preserve"> </w:t>
      </w:r>
      <w:r>
        <w:rPr>
          <w:spacing w:val="-1"/>
          <w:sz w:val="23"/>
          <w:szCs w:val="23"/>
          <w:highlight w:val="none"/>
        </w:rPr>
        <w:t>2024</w:t>
      </w:r>
      <w:r>
        <w:rPr>
          <w:spacing w:val="-42"/>
          <w:sz w:val="23"/>
          <w:szCs w:val="23"/>
          <w:highlight w:val="none"/>
        </w:rPr>
        <w:t xml:space="preserve"> </w:t>
      </w:r>
      <w:r>
        <w:rPr>
          <w:spacing w:val="-1"/>
          <w:sz w:val="23"/>
          <w:szCs w:val="23"/>
          <w:highlight w:val="none"/>
        </w:rPr>
        <w:t>年</w:t>
      </w:r>
      <w:r>
        <w:rPr>
          <w:rFonts w:hint="eastAsia"/>
          <w:spacing w:val="-40"/>
          <w:sz w:val="23"/>
          <w:szCs w:val="23"/>
          <w:highlight w:val="none"/>
          <w:lang w:val="en-US" w:eastAsia="zh-CN"/>
        </w:rPr>
        <w:t xml:space="preserve">  9  </w:t>
      </w:r>
      <w:r>
        <w:rPr>
          <w:spacing w:val="-1"/>
          <w:sz w:val="23"/>
          <w:szCs w:val="23"/>
          <w:highlight w:val="none"/>
        </w:rPr>
        <w:t>月</w:t>
      </w:r>
      <w:r>
        <w:rPr>
          <w:spacing w:val="-43"/>
          <w:sz w:val="23"/>
          <w:szCs w:val="23"/>
          <w:highlight w:val="none"/>
        </w:rPr>
        <w:t xml:space="preserve"> </w:t>
      </w:r>
      <w:r>
        <w:rPr>
          <w:rFonts w:hint="eastAsia"/>
          <w:spacing w:val="-1"/>
          <w:sz w:val="23"/>
          <w:szCs w:val="23"/>
          <w:highlight w:val="none"/>
          <w:lang w:val="en-US" w:eastAsia="zh-CN"/>
        </w:rPr>
        <w:t>13</w:t>
      </w:r>
      <w:r>
        <w:rPr>
          <w:spacing w:val="-1"/>
          <w:sz w:val="23"/>
          <w:szCs w:val="23"/>
          <w:highlight w:val="none"/>
        </w:rPr>
        <w:t>日</w:t>
      </w:r>
      <w:r>
        <w:rPr>
          <w:rFonts w:hint="eastAsia"/>
          <w:spacing w:val="32"/>
          <w:sz w:val="23"/>
          <w:szCs w:val="23"/>
          <w:highlight w:val="none"/>
          <w:lang w:val="en-US" w:eastAsia="zh-CN"/>
        </w:rPr>
        <w:t>10时30分（</w:t>
      </w:r>
      <w:r>
        <w:rPr>
          <w:spacing w:val="-1"/>
          <w:sz w:val="23"/>
          <w:szCs w:val="23"/>
          <w:highlight w:val="none"/>
        </w:rPr>
        <w:t>北京时间）</w:t>
      </w:r>
      <w:r>
        <w:rPr>
          <w:rFonts w:hint="eastAsia"/>
          <w:spacing w:val="-1"/>
          <w:sz w:val="23"/>
          <w:szCs w:val="23"/>
          <w:highlight w:val="none"/>
          <w:lang w:val="en-US" w:eastAsia="zh-CN"/>
        </w:rPr>
        <w:t xml:space="preserve"> </w:t>
      </w:r>
      <w:r>
        <w:rPr>
          <w:sz w:val="23"/>
          <w:szCs w:val="23"/>
          <w:highlight w:val="none"/>
        </w:rPr>
        <w:t xml:space="preserve"> </w:t>
      </w:r>
    </w:p>
    <w:p>
      <w:pPr>
        <w:pStyle w:val="2"/>
        <w:spacing w:before="184" w:line="359" w:lineRule="auto"/>
        <w:ind w:left="500" w:right="2867"/>
        <w:rPr>
          <w:sz w:val="23"/>
          <w:szCs w:val="23"/>
        </w:rPr>
      </w:pPr>
      <w:r>
        <w:rPr>
          <w:spacing w:val="4"/>
          <w:sz w:val="23"/>
          <w:szCs w:val="23"/>
        </w:rPr>
        <w:t>地点：</w:t>
      </w:r>
      <w:r>
        <w:rPr>
          <w:rFonts w:hint="eastAsia"/>
          <w:spacing w:val="4"/>
          <w:sz w:val="23"/>
          <w:szCs w:val="23"/>
        </w:rPr>
        <w:t xml:space="preserve">新疆政采云平台https://www.zcygov.cn/ </w:t>
      </w:r>
    </w:p>
    <w:p>
      <w:pPr>
        <w:pStyle w:val="2"/>
        <w:spacing w:before="40" w:line="227" w:lineRule="auto"/>
        <w:ind w:left="24"/>
        <w:outlineLvl w:val="1"/>
        <w:rPr>
          <w:sz w:val="23"/>
          <w:szCs w:val="23"/>
        </w:rPr>
      </w:pPr>
      <w:r>
        <w:rPr>
          <w:spacing w:val="8"/>
          <w:sz w:val="23"/>
          <w:szCs w:val="23"/>
        </w:rPr>
        <w:t>五、响应文件开启</w:t>
      </w:r>
    </w:p>
    <w:p>
      <w:pPr>
        <w:pStyle w:val="2"/>
        <w:spacing w:before="181" w:line="361" w:lineRule="auto"/>
        <w:ind w:right="3346" w:firstLine="460" w:firstLineChars="200"/>
        <w:rPr>
          <w:sz w:val="23"/>
          <w:szCs w:val="23"/>
          <w:highlight w:val="none"/>
        </w:rPr>
      </w:pPr>
      <w:r>
        <w:rPr>
          <w:sz w:val="23"/>
          <w:szCs w:val="23"/>
          <w:highlight w:val="none"/>
        </w:rPr>
        <w:t>时间：2024</w:t>
      </w:r>
      <w:r>
        <w:rPr>
          <w:spacing w:val="-43"/>
          <w:sz w:val="23"/>
          <w:szCs w:val="23"/>
          <w:highlight w:val="none"/>
        </w:rPr>
        <w:t xml:space="preserve"> </w:t>
      </w:r>
      <w:r>
        <w:rPr>
          <w:sz w:val="23"/>
          <w:szCs w:val="23"/>
          <w:highlight w:val="none"/>
        </w:rPr>
        <w:t>年</w:t>
      </w:r>
      <w:r>
        <w:rPr>
          <w:rFonts w:hint="eastAsia"/>
          <w:spacing w:val="-40"/>
          <w:sz w:val="23"/>
          <w:szCs w:val="23"/>
          <w:highlight w:val="none"/>
          <w:lang w:val="en-US" w:eastAsia="zh-CN"/>
        </w:rPr>
        <w:t>9</w:t>
      </w:r>
      <w:r>
        <w:rPr>
          <w:sz w:val="23"/>
          <w:szCs w:val="23"/>
          <w:highlight w:val="none"/>
        </w:rPr>
        <w:t>月</w:t>
      </w:r>
      <w:r>
        <w:rPr>
          <w:spacing w:val="-43"/>
          <w:sz w:val="23"/>
          <w:szCs w:val="23"/>
          <w:highlight w:val="none"/>
        </w:rPr>
        <w:t xml:space="preserve"> </w:t>
      </w:r>
      <w:r>
        <w:rPr>
          <w:rFonts w:hint="eastAsia"/>
          <w:sz w:val="23"/>
          <w:szCs w:val="23"/>
          <w:highlight w:val="none"/>
          <w:lang w:val="en-US" w:eastAsia="zh-CN"/>
        </w:rPr>
        <w:t xml:space="preserve">13 </w:t>
      </w:r>
      <w:r>
        <w:rPr>
          <w:sz w:val="23"/>
          <w:szCs w:val="23"/>
          <w:highlight w:val="none"/>
        </w:rPr>
        <w:t>日</w:t>
      </w:r>
      <w:r>
        <w:rPr>
          <w:rFonts w:hint="eastAsia"/>
          <w:spacing w:val="32"/>
          <w:sz w:val="23"/>
          <w:szCs w:val="23"/>
          <w:highlight w:val="none"/>
          <w:lang w:val="en-US" w:eastAsia="zh-CN"/>
        </w:rPr>
        <w:t>10时30分</w:t>
      </w:r>
      <w:r>
        <w:rPr>
          <w:sz w:val="23"/>
          <w:szCs w:val="23"/>
          <w:highlight w:val="none"/>
        </w:rPr>
        <w:t xml:space="preserve">（北京时间） </w:t>
      </w:r>
    </w:p>
    <w:p>
      <w:pPr>
        <w:pStyle w:val="2"/>
        <w:spacing w:before="181" w:line="361" w:lineRule="auto"/>
        <w:ind w:right="360" w:rightChars="0" w:firstLine="496" w:firstLineChars="200"/>
        <w:rPr>
          <w:sz w:val="23"/>
          <w:szCs w:val="23"/>
        </w:rPr>
      </w:pPr>
      <w:r>
        <w:rPr>
          <w:spacing w:val="9"/>
          <w:sz w:val="23"/>
          <w:szCs w:val="23"/>
        </w:rPr>
        <w:t>地点：</w:t>
      </w:r>
      <w:r>
        <w:rPr>
          <w:rFonts w:hint="eastAsia"/>
          <w:spacing w:val="9"/>
          <w:sz w:val="23"/>
          <w:szCs w:val="23"/>
        </w:rPr>
        <w:t>新疆天泰嘉源工程项目管理有限公司会议室</w:t>
      </w:r>
    </w:p>
    <w:p>
      <w:pPr>
        <w:pStyle w:val="2"/>
        <w:spacing w:before="35" w:line="226" w:lineRule="auto"/>
        <w:ind w:left="23"/>
        <w:outlineLvl w:val="1"/>
        <w:rPr>
          <w:sz w:val="23"/>
          <w:szCs w:val="23"/>
        </w:rPr>
      </w:pPr>
      <w:r>
        <w:rPr>
          <w:spacing w:val="8"/>
          <w:sz w:val="23"/>
          <w:szCs w:val="23"/>
        </w:rPr>
        <w:t>六、公告期限</w:t>
      </w:r>
    </w:p>
    <w:p>
      <w:pPr>
        <w:pStyle w:val="2"/>
        <w:spacing w:before="187" w:line="226" w:lineRule="auto"/>
        <w:ind w:left="540"/>
        <w:rPr>
          <w:sz w:val="23"/>
          <w:szCs w:val="23"/>
        </w:rPr>
      </w:pPr>
      <w:r>
        <w:rPr>
          <w:spacing w:val="2"/>
          <w:sz w:val="23"/>
          <w:szCs w:val="23"/>
        </w:rPr>
        <w:t>自本公告发布之日起</w:t>
      </w:r>
      <w:r>
        <w:rPr>
          <w:spacing w:val="-39"/>
          <w:sz w:val="23"/>
          <w:szCs w:val="23"/>
        </w:rPr>
        <w:t xml:space="preserve"> </w:t>
      </w:r>
      <w:r>
        <w:rPr>
          <w:spacing w:val="2"/>
          <w:sz w:val="23"/>
          <w:szCs w:val="23"/>
        </w:rPr>
        <w:t>3</w:t>
      </w:r>
      <w:r>
        <w:rPr>
          <w:spacing w:val="-46"/>
          <w:sz w:val="23"/>
          <w:szCs w:val="23"/>
        </w:rPr>
        <w:t xml:space="preserve"> </w:t>
      </w:r>
      <w:r>
        <w:rPr>
          <w:spacing w:val="2"/>
          <w:sz w:val="23"/>
          <w:szCs w:val="23"/>
        </w:rPr>
        <w:t>个工作日。</w:t>
      </w:r>
    </w:p>
    <w:p>
      <w:pPr>
        <w:pStyle w:val="2"/>
        <w:spacing w:before="30" w:line="228" w:lineRule="auto"/>
        <w:ind w:left="20"/>
        <w:rPr>
          <w:sz w:val="23"/>
          <w:szCs w:val="23"/>
        </w:rPr>
      </w:pPr>
      <w:r>
        <w:rPr>
          <w:spacing w:val="8"/>
          <w:sz w:val="23"/>
          <w:szCs w:val="23"/>
        </w:rPr>
        <w:t>七、其他补充事宜</w:t>
      </w:r>
    </w:p>
    <w:p>
      <w:pPr>
        <w:spacing w:line="264" w:lineRule="auto"/>
        <w:rPr>
          <w:rFonts w:hint="eastAsia" w:ascii="Arial"/>
          <w:sz w:val="21"/>
        </w:rPr>
      </w:pPr>
      <w:r>
        <w:rPr>
          <w:rFonts w:hint="eastAsia" w:ascii="Arial"/>
          <w:sz w:val="21"/>
        </w:rPr>
        <w:t>1、本公告在新疆政府采购网上发布。</w:t>
      </w:r>
    </w:p>
    <w:p>
      <w:pPr>
        <w:spacing w:line="264" w:lineRule="auto"/>
        <w:rPr>
          <w:rFonts w:hint="eastAsia" w:ascii="Arial"/>
          <w:sz w:val="21"/>
        </w:rPr>
      </w:pPr>
      <w:r>
        <w:rPr>
          <w:rFonts w:hint="eastAsia" w:ascii="Arial"/>
          <w:sz w:val="21"/>
        </w:rPr>
        <w:t>2、请投标单位随时关注本项目的澄清、答疑、变更事项。</w:t>
      </w:r>
    </w:p>
    <w:p>
      <w:pPr>
        <w:spacing w:line="264" w:lineRule="auto"/>
        <w:rPr>
          <w:rFonts w:hint="eastAsia" w:ascii="Arial"/>
          <w:sz w:val="21"/>
        </w:rPr>
      </w:pPr>
      <w:r>
        <w:rPr>
          <w:rFonts w:hint="eastAsia" w:ascii="Arial"/>
          <w:sz w:val="21"/>
        </w:rPr>
        <w:t>3、本项目实行电子招投标，供应商须登录政采云平台申请获取磋商文件，并通过政采云电子投标客户端制作响应文件，同时自行承担与投标有关的一切费用。</w:t>
      </w:r>
    </w:p>
    <w:p>
      <w:pPr>
        <w:spacing w:line="264" w:lineRule="auto"/>
        <w:rPr>
          <w:rFonts w:hint="eastAsia" w:ascii="Arial"/>
          <w:sz w:val="21"/>
        </w:rPr>
      </w:pPr>
      <w:r>
        <w:rPr>
          <w:rFonts w:hint="eastAsia" w:ascii="Arial"/>
          <w:sz w:val="21"/>
        </w:rPr>
        <w:t>4、各供应商应在开标前确保成为新疆维吾尔自治区政府采购网正式注册入库供应商，并完成CA数字证书申领。因未注册入库、未办理CA数字证书等原因造成无法投标或投标失败等后果由供应商自行承担。</w:t>
      </w:r>
    </w:p>
    <w:p>
      <w:pPr>
        <w:spacing w:line="264" w:lineRule="auto"/>
        <w:rPr>
          <w:rFonts w:hint="eastAsia" w:ascii="Arial"/>
          <w:sz w:val="21"/>
        </w:rPr>
      </w:pPr>
      <w:r>
        <w:rPr>
          <w:rFonts w:hint="eastAsia" w:ascii="Arial"/>
          <w:sz w:val="21"/>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pPr>
        <w:spacing w:line="264" w:lineRule="auto"/>
        <w:rPr>
          <w:rFonts w:hint="eastAsia" w:ascii="Arial"/>
          <w:sz w:val="21"/>
        </w:rPr>
      </w:pPr>
      <w:r>
        <w:rPr>
          <w:rFonts w:hint="eastAsia" w:ascii="Arial"/>
          <w:sz w:val="21"/>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spacing w:line="264" w:lineRule="auto"/>
        <w:rPr>
          <w:rFonts w:ascii="Arial"/>
          <w:sz w:val="21"/>
        </w:rPr>
      </w:pPr>
      <w:r>
        <w:rPr>
          <w:rFonts w:hint="eastAsia" w:ascii="Arial"/>
          <w:sz w:val="21"/>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pPr>
        <w:pStyle w:val="2"/>
        <w:spacing w:before="74" w:line="227" w:lineRule="auto"/>
        <w:rPr>
          <w:sz w:val="23"/>
          <w:szCs w:val="23"/>
        </w:rPr>
      </w:pPr>
      <w:r>
        <w:rPr>
          <w:spacing w:val="-4"/>
          <w:sz w:val="23"/>
          <w:szCs w:val="23"/>
        </w:rPr>
        <w:t>特别提示：</w:t>
      </w:r>
    </w:p>
    <w:p>
      <w:pPr>
        <w:pStyle w:val="2"/>
        <w:spacing w:before="97" w:line="265" w:lineRule="auto"/>
        <w:ind w:left="20" w:right="11" w:firstLine="18"/>
        <w:rPr>
          <w:sz w:val="23"/>
          <w:szCs w:val="23"/>
        </w:rPr>
      </w:pPr>
      <w:r>
        <w:rPr>
          <w:spacing w:val="5"/>
          <w:sz w:val="23"/>
          <w:szCs w:val="23"/>
        </w:rPr>
        <w:t>1、采购限额标准以上，200</w:t>
      </w:r>
      <w:r>
        <w:rPr>
          <w:spacing w:val="-35"/>
          <w:sz w:val="23"/>
          <w:szCs w:val="23"/>
        </w:rPr>
        <w:t xml:space="preserve"> </w:t>
      </w:r>
      <w:r>
        <w:rPr>
          <w:spacing w:val="5"/>
          <w:sz w:val="23"/>
          <w:szCs w:val="23"/>
        </w:rPr>
        <w:t>万元以下的货物和服务采购项目、400</w:t>
      </w:r>
      <w:r>
        <w:rPr>
          <w:spacing w:val="-38"/>
          <w:sz w:val="23"/>
          <w:szCs w:val="23"/>
        </w:rPr>
        <w:t xml:space="preserve"> </w:t>
      </w:r>
      <w:r>
        <w:rPr>
          <w:spacing w:val="5"/>
          <w:sz w:val="23"/>
          <w:szCs w:val="23"/>
        </w:rPr>
        <w:t>万元以下的工</w:t>
      </w:r>
      <w:r>
        <w:rPr>
          <w:sz w:val="23"/>
          <w:szCs w:val="23"/>
        </w:rPr>
        <w:t xml:space="preserve"> </w:t>
      </w:r>
      <w:r>
        <w:rPr>
          <w:spacing w:val="8"/>
          <w:sz w:val="23"/>
          <w:szCs w:val="23"/>
        </w:rPr>
        <w:t>程采购项目，适宜由中小企业提供的，采购人应当专门面向中小企业采购。</w:t>
      </w:r>
    </w:p>
    <w:p>
      <w:pPr>
        <w:pStyle w:val="2"/>
        <w:spacing w:before="100" w:line="278" w:lineRule="auto"/>
        <w:ind w:left="20" w:right="11" w:firstLine="3"/>
        <w:rPr>
          <w:sz w:val="23"/>
          <w:szCs w:val="23"/>
        </w:rPr>
      </w:pPr>
      <w:r>
        <w:rPr>
          <w:spacing w:val="8"/>
          <w:sz w:val="23"/>
          <w:szCs w:val="23"/>
        </w:rPr>
        <w:t>2、超过</w:t>
      </w:r>
      <w:r>
        <w:rPr>
          <w:spacing w:val="-43"/>
          <w:sz w:val="23"/>
          <w:szCs w:val="23"/>
        </w:rPr>
        <w:t xml:space="preserve"> </w:t>
      </w:r>
      <w:r>
        <w:rPr>
          <w:spacing w:val="8"/>
          <w:sz w:val="23"/>
          <w:szCs w:val="23"/>
        </w:rPr>
        <w:t>200</w:t>
      </w:r>
      <w:r>
        <w:rPr>
          <w:spacing w:val="-35"/>
          <w:sz w:val="23"/>
          <w:szCs w:val="23"/>
        </w:rPr>
        <w:t xml:space="preserve"> </w:t>
      </w:r>
      <w:r>
        <w:rPr>
          <w:spacing w:val="8"/>
          <w:sz w:val="23"/>
          <w:szCs w:val="23"/>
        </w:rPr>
        <w:t>万元的货物和服务采购项目、超过</w:t>
      </w:r>
      <w:r>
        <w:rPr>
          <w:spacing w:val="-46"/>
          <w:sz w:val="23"/>
          <w:szCs w:val="23"/>
        </w:rPr>
        <w:t xml:space="preserve"> </w:t>
      </w:r>
      <w:r>
        <w:rPr>
          <w:spacing w:val="8"/>
          <w:sz w:val="23"/>
          <w:szCs w:val="23"/>
        </w:rPr>
        <w:t>400</w:t>
      </w:r>
      <w:r>
        <w:rPr>
          <w:spacing w:val="-38"/>
          <w:sz w:val="23"/>
          <w:szCs w:val="23"/>
        </w:rPr>
        <w:t xml:space="preserve"> </w:t>
      </w:r>
      <w:r>
        <w:rPr>
          <w:spacing w:val="8"/>
          <w:sz w:val="23"/>
          <w:szCs w:val="23"/>
        </w:rPr>
        <w:t>万元的工程采购项目中</w:t>
      </w:r>
      <w:r>
        <w:rPr>
          <w:spacing w:val="7"/>
          <w:sz w:val="23"/>
          <w:szCs w:val="23"/>
        </w:rPr>
        <w:t>适宜</w:t>
      </w:r>
      <w:r>
        <w:rPr>
          <w:sz w:val="23"/>
          <w:szCs w:val="23"/>
        </w:rPr>
        <w:t xml:space="preserve"> </w:t>
      </w:r>
      <w:r>
        <w:rPr>
          <w:spacing w:val="8"/>
          <w:sz w:val="23"/>
          <w:szCs w:val="23"/>
        </w:rPr>
        <w:t>由中小企业提供的，预留该部分采购项目预算总额的</w:t>
      </w:r>
      <w:r>
        <w:rPr>
          <w:spacing w:val="-37"/>
          <w:sz w:val="23"/>
          <w:szCs w:val="23"/>
        </w:rPr>
        <w:t xml:space="preserve"> </w:t>
      </w:r>
      <w:r>
        <w:rPr>
          <w:spacing w:val="8"/>
          <w:sz w:val="23"/>
          <w:szCs w:val="23"/>
        </w:rPr>
        <w:t>30%以上专门面向中小企业</w:t>
      </w:r>
      <w:r>
        <w:rPr>
          <w:sz w:val="23"/>
          <w:szCs w:val="23"/>
        </w:rPr>
        <w:t xml:space="preserve"> </w:t>
      </w:r>
      <w:r>
        <w:rPr>
          <w:spacing w:val="7"/>
          <w:sz w:val="23"/>
          <w:szCs w:val="23"/>
        </w:rPr>
        <w:t>采购，其中预留给小微企业的比例不低于</w:t>
      </w:r>
      <w:r>
        <w:rPr>
          <w:spacing w:val="-26"/>
          <w:sz w:val="23"/>
          <w:szCs w:val="23"/>
        </w:rPr>
        <w:t xml:space="preserve"> </w:t>
      </w:r>
      <w:r>
        <w:rPr>
          <w:spacing w:val="7"/>
          <w:sz w:val="23"/>
          <w:szCs w:val="23"/>
        </w:rPr>
        <w:t>60%。</w:t>
      </w:r>
    </w:p>
    <w:p>
      <w:pPr>
        <w:pStyle w:val="2"/>
        <w:spacing w:before="96" w:line="292" w:lineRule="auto"/>
        <w:ind w:left="22" w:right="11" w:firstLine="3"/>
        <w:rPr>
          <w:sz w:val="23"/>
          <w:szCs w:val="23"/>
        </w:rPr>
      </w:pPr>
      <w:r>
        <w:rPr>
          <w:spacing w:val="9"/>
          <w:sz w:val="23"/>
          <w:szCs w:val="23"/>
        </w:rPr>
        <w:t>3、对于未预留份额专门面向中小企业的采</w:t>
      </w:r>
      <w:r>
        <w:rPr>
          <w:spacing w:val="8"/>
          <w:sz w:val="23"/>
          <w:szCs w:val="23"/>
        </w:rPr>
        <w:t>购项目，</w:t>
      </w:r>
      <w:r>
        <w:rPr>
          <w:spacing w:val="-54"/>
          <w:sz w:val="23"/>
          <w:szCs w:val="23"/>
        </w:rPr>
        <w:t xml:space="preserve"> </w:t>
      </w:r>
      <w:r>
        <w:rPr>
          <w:spacing w:val="8"/>
          <w:sz w:val="23"/>
          <w:szCs w:val="23"/>
        </w:rPr>
        <w:t>以及预留份额项目中的非预</w:t>
      </w:r>
      <w:r>
        <w:rPr>
          <w:sz w:val="23"/>
          <w:szCs w:val="23"/>
        </w:rPr>
        <w:t xml:space="preserve"> </w:t>
      </w:r>
      <w:r>
        <w:rPr>
          <w:spacing w:val="21"/>
          <w:sz w:val="23"/>
          <w:szCs w:val="23"/>
        </w:rPr>
        <w:t>留部分采购包，采购人、采购代理机构应当对符合规定的小微企业报价给予</w:t>
      </w:r>
      <w:r>
        <w:rPr>
          <w:spacing w:val="16"/>
          <w:sz w:val="23"/>
          <w:szCs w:val="23"/>
        </w:rPr>
        <w:t xml:space="preserve"> </w:t>
      </w:r>
      <w:r>
        <w:rPr>
          <w:spacing w:val="9"/>
          <w:sz w:val="23"/>
          <w:szCs w:val="23"/>
        </w:rPr>
        <w:t>10%~20%（工程项目为</w:t>
      </w:r>
      <w:r>
        <w:rPr>
          <w:spacing w:val="-38"/>
          <w:sz w:val="23"/>
          <w:szCs w:val="23"/>
        </w:rPr>
        <w:t xml:space="preserve"> </w:t>
      </w:r>
      <w:r>
        <w:rPr>
          <w:spacing w:val="9"/>
          <w:sz w:val="23"/>
          <w:szCs w:val="23"/>
        </w:rPr>
        <w:t>3%~5%）</w:t>
      </w:r>
      <w:r>
        <w:rPr>
          <w:spacing w:val="-69"/>
          <w:sz w:val="23"/>
          <w:szCs w:val="23"/>
        </w:rPr>
        <w:t xml:space="preserve"> </w:t>
      </w:r>
      <w:r>
        <w:rPr>
          <w:spacing w:val="9"/>
          <w:sz w:val="23"/>
          <w:szCs w:val="23"/>
        </w:rPr>
        <w:t>的扣除，用扣除后的价格参加评审。适</w:t>
      </w:r>
      <w:r>
        <w:rPr>
          <w:spacing w:val="8"/>
          <w:sz w:val="23"/>
          <w:szCs w:val="23"/>
        </w:rPr>
        <w:t>用招标投</w:t>
      </w:r>
      <w:r>
        <w:rPr>
          <w:sz w:val="23"/>
          <w:szCs w:val="23"/>
        </w:rPr>
        <w:t xml:space="preserve"> </w:t>
      </w:r>
      <w:r>
        <w:rPr>
          <w:spacing w:val="7"/>
          <w:sz w:val="23"/>
          <w:szCs w:val="23"/>
        </w:rPr>
        <w:t>标法的政府采购工程建设项目，采用综合评估法但未采用低价优先法计算价格分</w:t>
      </w:r>
      <w:r>
        <w:rPr>
          <w:spacing w:val="4"/>
          <w:sz w:val="23"/>
          <w:szCs w:val="23"/>
        </w:rPr>
        <w:t xml:space="preserve"> </w:t>
      </w:r>
      <w:r>
        <w:rPr>
          <w:spacing w:val="8"/>
          <w:sz w:val="23"/>
          <w:szCs w:val="23"/>
        </w:rPr>
        <w:t>的，评标时应当在采用原报价进行评分的基础上增加其价格得分的</w:t>
      </w:r>
      <w:r>
        <w:rPr>
          <w:spacing w:val="-41"/>
          <w:sz w:val="23"/>
          <w:szCs w:val="23"/>
        </w:rPr>
        <w:t xml:space="preserve"> </w:t>
      </w:r>
      <w:r>
        <w:rPr>
          <w:spacing w:val="8"/>
          <w:sz w:val="23"/>
          <w:szCs w:val="23"/>
        </w:rPr>
        <w:t>3%</w:t>
      </w:r>
      <w:r>
        <w:rPr>
          <w:spacing w:val="7"/>
          <w:sz w:val="23"/>
          <w:szCs w:val="23"/>
        </w:rPr>
        <w:t>~5%作为其</w:t>
      </w:r>
      <w:r>
        <w:rPr>
          <w:sz w:val="23"/>
          <w:szCs w:val="23"/>
        </w:rPr>
        <w:t xml:space="preserve"> </w:t>
      </w:r>
      <w:r>
        <w:rPr>
          <w:spacing w:val="-2"/>
          <w:sz w:val="23"/>
          <w:szCs w:val="23"/>
        </w:rPr>
        <w:t>价格分。</w:t>
      </w:r>
    </w:p>
    <w:p>
      <w:pPr>
        <w:pStyle w:val="2"/>
        <w:spacing w:before="97" w:line="294" w:lineRule="auto"/>
        <w:ind w:left="20" w:right="11"/>
        <w:rPr>
          <w:sz w:val="23"/>
          <w:szCs w:val="23"/>
        </w:rPr>
      </w:pPr>
      <w:r>
        <w:rPr>
          <w:spacing w:val="10"/>
          <w:sz w:val="23"/>
          <w:szCs w:val="23"/>
        </w:rPr>
        <w:t>4、接受大中型企业与小微企业组成联合体或者允许大中型企业向一家或者多家</w:t>
      </w:r>
      <w:r>
        <w:rPr>
          <w:spacing w:val="16"/>
          <w:sz w:val="23"/>
          <w:szCs w:val="23"/>
        </w:rPr>
        <w:t xml:space="preserve"> </w:t>
      </w:r>
      <w:r>
        <w:rPr>
          <w:spacing w:val="7"/>
          <w:sz w:val="23"/>
          <w:szCs w:val="23"/>
        </w:rPr>
        <w:t>小微企业分包的采购项目，对于联合协议或者分包意向协议约定小微企业的合同</w:t>
      </w:r>
      <w:r>
        <w:rPr>
          <w:spacing w:val="5"/>
          <w:sz w:val="23"/>
          <w:szCs w:val="23"/>
        </w:rPr>
        <w:t xml:space="preserve"> </w:t>
      </w:r>
      <w:r>
        <w:rPr>
          <w:spacing w:val="8"/>
          <w:sz w:val="23"/>
          <w:szCs w:val="23"/>
        </w:rPr>
        <w:t>份额占到合同总金额</w:t>
      </w:r>
      <w:r>
        <w:rPr>
          <w:spacing w:val="-38"/>
          <w:sz w:val="23"/>
          <w:szCs w:val="23"/>
        </w:rPr>
        <w:t xml:space="preserve"> </w:t>
      </w:r>
      <w:r>
        <w:rPr>
          <w:spacing w:val="8"/>
          <w:sz w:val="23"/>
          <w:szCs w:val="23"/>
        </w:rPr>
        <w:t>30%以上的，采购人、采购代理机构应当对联合体或者大中</w:t>
      </w:r>
      <w:r>
        <w:rPr>
          <w:sz w:val="23"/>
          <w:szCs w:val="23"/>
        </w:rPr>
        <w:t xml:space="preserve"> </w:t>
      </w:r>
      <w:r>
        <w:rPr>
          <w:spacing w:val="8"/>
          <w:sz w:val="23"/>
          <w:szCs w:val="23"/>
        </w:rPr>
        <w:t>型企业的报价给予</w:t>
      </w:r>
      <w:r>
        <w:rPr>
          <w:spacing w:val="-36"/>
          <w:sz w:val="23"/>
          <w:szCs w:val="23"/>
        </w:rPr>
        <w:t xml:space="preserve"> </w:t>
      </w:r>
      <w:r>
        <w:rPr>
          <w:spacing w:val="8"/>
          <w:sz w:val="23"/>
          <w:szCs w:val="23"/>
        </w:rPr>
        <w:t>4%~6%（工程项目为</w:t>
      </w:r>
      <w:r>
        <w:rPr>
          <w:spacing w:val="-26"/>
          <w:sz w:val="23"/>
          <w:szCs w:val="23"/>
        </w:rPr>
        <w:t xml:space="preserve"> </w:t>
      </w:r>
      <w:r>
        <w:rPr>
          <w:spacing w:val="8"/>
          <w:sz w:val="23"/>
          <w:szCs w:val="23"/>
        </w:rPr>
        <w:t>1%~2%）的扣除，用扣除后的价格参加评</w:t>
      </w:r>
      <w:r>
        <w:rPr>
          <w:sz w:val="23"/>
          <w:szCs w:val="23"/>
        </w:rPr>
        <w:t xml:space="preserve"> </w:t>
      </w:r>
      <w:r>
        <w:rPr>
          <w:spacing w:val="7"/>
          <w:sz w:val="23"/>
          <w:szCs w:val="23"/>
        </w:rPr>
        <w:t>审。适用招标投标法的政府采购工程建设项目，采用综合评估法但未采用低价优</w:t>
      </w:r>
      <w:r>
        <w:rPr>
          <w:spacing w:val="5"/>
          <w:sz w:val="23"/>
          <w:szCs w:val="23"/>
        </w:rPr>
        <w:t xml:space="preserve"> </w:t>
      </w:r>
      <w:r>
        <w:rPr>
          <w:spacing w:val="7"/>
          <w:sz w:val="23"/>
          <w:szCs w:val="23"/>
        </w:rPr>
        <w:t>先法计算价格分的，评标时应当在采用原报价进行评分的基础上增加其价格得分</w:t>
      </w:r>
      <w:r>
        <w:rPr>
          <w:spacing w:val="5"/>
          <w:sz w:val="23"/>
          <w:szCs w:val="23"/>
        </w:rPr>
        <w:t xml:space="preserve"> </w:t>
      </w:r>
      <w:r>
        <w:rPr>
          <w:spacing w:val="2"/>
          <w:sz w:val="23"/>
          <w:szCs w:val="23"/>
        </w:rPr>
        <w:t>的</w:t>
      </w:r>
      <w:r>
        <w:rPr>
          <w:spacing w:val="-27"/>
          <w:sz w:val="23"/>
          <w:szCs w:val="23"/>
        </w:rPr>
        <w:t xml:space="preserve"> </w:t>
      </w:r>
      <w:r>
        <w:rPr>
          <w:spacing w:val="2"/>
          <w:sz w:val="23"/>
          <w:szCs w:val="23"/>
        </w:rPr>
        <w:t>1%~2%作为其价格分。</w:t>
      </w:r>
    </w:p>
    <w:p>
      <w:pPr>
        <w:spacing w:line="423" w:lineRule="auto"/>
        <w:rPr>
          <w:rFonts w:ascii="Arial"/>
          <w:sz w:val="21"/>
        </w:rPr>
      </w:pPr>
    </w:p>
    <w:p>
      <w:pPr>
        <w:pStyle w:val="2"/>
        <w:spacing w:before="75" w:line="227" w:lineRule="auto"/>
        <w:ind w:left="24"/>
        <w:outlineLvl w:val="1"/>
        <w:rPr>
          <w:sz w:val="23"/>
          <w:szCs w:val="23"/>
        </w:rPr>
      </w:pPr>
      <w:r>
        <w:rPr>
          <w:spacing w:val="7"/>
          <w:sz w:val="23"/>
          <w:szCs w:val="23"/>
        </w:rPr>
        <w:t>八、凡对本次采购提出询问，请按以下方式联系。</w:t>
      </w:r>
    </w:p>
    <w:p>
      <w:pPr>
        <w:keepNext w:val="0"/>
        <w:keepLines w:val="0"/>
        <w:pageBreakBefore w:val="0"/>
        <w:widowControl w:val="0"/>
        <w:kinsoku w:val="0"/>
        <w:wordWrap/>
        <w:overflowPunct w:val="0"/>
        <w:topLinePunct w:val="0"/>
        <w:autoSpaceDE w:val="0"/>
        <w:autoSpaceDN w:val="0"/>
        <w:bidi w:val="0"/>
        <w:adjustRightInd w:val="0"/>
        <w:snapToGrid w:val="0"/>
        <w:spacing w:before="48" w:line="261" w:lineRule="auto"/>
        <w:ind w:left="254" w:firstLine="11"/>
        <w:textAlignment w:val="baseline"/>
        <w:rPr>
          <w:rFonts w:ascii="宋体" w:hAnsi="宋体" w:eastAsia="宋体" w:cs="宋体"/>
          <w:snapToGrid w:val="0"/>
          <w:color w:val="000000"/>
          <w:spacing w:val="7"/>
          <w:kern w:val="0"/>
          <w:sz w:val="23"/>
          <w:szCs w:val="23"/>
          <w:lang w:val="en-US" w:eastAsia="en-US" w:bidi="ar-SA"/>
        </w:rPr>
      </w:pPr>
      <w:bookmarkStart w:id="26" w:name="bookmark6"/>
      <w:bookmarkEnd w:id="26"/>
      <w:bookmarkStart w:id="27" w:name="bookmark4"/>
      <w:bookmarkEnd w:id="27"/>
      <w:bookmarkStart w:id="28" w:name="bookmark3"/>
      <w:bookmarkEnd w:id="28"/>
      <w:r>
        <w:rPr>
          <w:rFonts w:ascii="宋体" w:hAnsi="宋体" w:eastAsia="宋体" w:cs="宋体"/>
          <w:snapToGrid w:val="0"/>
          <w:color w:val="000000"/>
          <w:spacing w:val="7"/>
          <w:kern w:val="0"/>
          <w:sz w:val="23"/>
          <w:szCs w:val="23"/>
          <w:lang w:val="en-US" w:eastAsia="en-US" w:bidi="ar-SA"/>
        </w:rPr>
        <w:t>1.采购人信息</w:t>
      </w:r>
    </w:p>
    <w:p>
      <w:pPr>
        <w:keepNext w:val="0"/>
        <w:keepLines w:val="0"/>
        <w:pageBreakBefore w:val="0"/>
        <w:widowControl w:val="0"/>
        <w:kinsoku w:val="0"/>
        <w:wordWrap/>
        <w:overflowPunct w:val="0"/>
        <w:topLinePunct w:val="0"/>
        <w:autoSpaceDE w:val="0"/>
        <w:autoSpaceDN w:val="0"/>
        <w:bidi w:val="0"/>
        <w:adjustRightInd w:val="0"/>
        <w:snapToGrid w:val="0"/>
        <w:spacing w:before="48" w:line="261" w:lineRule="auto"/>
        <w:ind w:left="254" w:firstLine="11"/>
        <w:textAlignment w:val="baseline"/>
        <w:rPr>
          <w:rFonts w:ascii="宋体" w:hAnsi="宋体" w:eastAsia="宋体" w:cs="宋体"/>
          <w:snapToGrid w:val="0"/>
          <w:color w:val="000000"/>
          <w:spacing w:val="7"/>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名 称：阿勒泰地区动物疾病控制与诊断中心</w:t>
      </w:r>
    </w:p>
    <w:p>
      <w:pPr>
        <w:keepNext w:val="0"/>
        <w:keepLines w:val="0"/>
        <w:pageBreakBefore w:val="0"/>
        <w:widowControl w:val="0"/>
        <w:kinsoku w:val="0"/>
        <w:wordWrap/>
        <w:overflowPunct w:val="0"/>
        <w:topLinePunct w:val="0"/>
        <w:autoSpaceDE w:val="0"/>
        <w:autoSpaceDN w:val="0"/>
        <w:bidi w:val="0"/>
        <w:adjustRightInd w:val="0"/>
        <w:snapToGrid w:val="0"/>
        <w:spacing w:before="48" w:line="261" w:lineRule="auto"/>
        <w:ind w:left="254" w:firstLine="11"/>
        <w:textAlignment w:val="baseline"/>
        <w:rPr>
          <w:rFonts w:ascii="宋体" w:hAnsi="宋体" w:eastAsia="宋体" w:cs="宋体"/>
          <w:snapToGrid w:val="0"/>
          <w:color w:val="000000"/>
          <w:spacing w:val="7"/>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地 址：阿勒泰市金山路七道巷 18 号</w:t>
      </w:r>
    </w:p>
    <w:p>
      <w:pPr>
        <w:keepNext w:val="0"/>
        <w:keepLines w:val="0"/>
        <w:pageBreakBefore w:val="0"/>
        <w:widowControl w:val="0"/>
        <w:kinsoku w:val="0"/>
        <w:wordWrap/>
        <w:overflowPunct w:val="0"/>
        <w:topLinePunct w:val="0"/>
        <w:autoSpaceDE w:val="0"/>
        <w:autoSpaceDN w:val="0"/>
        <w:bidi w:val="0"/>
        <w:adjustRightInd w:val="0"/>
        <w:snapToGrid w:val="0"/>
        <w:spacing w:before="84" w:line="228" w:lineRule="auto"/>
        <w:textAlignment w:val="baseline"/>
        <w:rPr>
          <w:rFonts w:ascii="宋体" w:hAnsi="宋体" w:eastAsia="宋体" w:cs="宋体"/>
          <w:snapToGrid w:val="0"/>
          <w:color w:val="000000"/>
          <w:spacing w:val="7"/>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联系方式：0906-2155826</w:t>
      </w:r>
    </w:p>
    <w:p>
      <w:pPr>
        <w:keepNext w:val="0"/>
        <w:keepLines w:val="0"/>
        <w:pageBreakBefore w:val="0"/>
        <w:widowControl w:val="0"/>
        <w:kinsoku w:val="0"/>
        <w:wordWrap/>
        <w:overflowPunct w:val="0"/>
        <w:topLinePunct w:val="0"/>
        <w:autoSpaceDE w:val="0"/>
        <w:autoSpaceDN w:val="0"/>
        <w:bidi w:val="0"/>
        <w:adjustRightInd w:val="0"/>
        <w:snapToGrid w:val="0"/>
        <w:spacing w:before="48" w:line="261" w:lineRule="auto"/>
        <w:ind w:left="254" w:firstLine="11"/>
        <w:textAlignment w:val="baseline"/>
        <w:rPr>
          <w:rFonts w:ascii="宋体" w:hAnsi="宋体" w:eastAsia="宋体" w:cs="宋体"/>
          <w:snapToGrid w:val="0"/>
          <w:color w:val="000000"/>
          <w:spacing w:val="7"/>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2.采购代理机构信息</w:t>
      </w:r>
    </w:p>
    <w:p>
      <w:pPr>
        <w:keepNext w:val="0"/>
        <w:keepLines w:val="0"/>
        <w:pageBreakBefore w:val="0"/>
        <w:widowControl w:val="0"/>
        <w:kinsoku w:val="0"/>
        <w:wordWrap/>
        <w:overflowPunct w:val="0"/>
        <w:topLinePunct w:val="0"/>
        <w:autoSpaceDE w:val="0"/>
        <w:autoSpaceDN w:val="0"/>
        <w:bidi w:val="0"/>
        <w:adjustRightInd w:val="0"/>
        <w:snapToGrid w:val="0"/>
        <w:spacing w:before="48" w:line="261" w:lineRule="auto"/>
        <w:ind w:left="254" w:firstLine="11"/>
        <w:textAlignment w:val="baseline"/>
        <w:rPr>
          <w:rFonts w:ascii="宋体" w:hAnsi="宋体" w:eastAsia="宋体" w:cs="宋体"/>
          <w:snapToGrid w:val="0"/>
          <w:color w:val="000000"/>
          <w:spacing w:val="7"/>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名 称：</w:t>
      </w:r>
      <w:r>
        <w:rPr>
          <w:rFonts w:hint="eastAsia" w:ascii="宋体" w:hAnsi="宋体" w:eastAsia="宋体" w:cs="宋体"/>
          <w:snapToGrid w:val="0"/>
          <w:color w:val="000000"/>
          <w:spacing w:val="7"/>
          <w:kern w:val="0"/>
          <w:sz w:val="23"/>
          <w:szCs w:val="23"/>
          <w:lang w:val="en-US" w:eastAsia="en-US" w:bidi="ar-SA"/>
        </w:rPr>
        <w:t>新疆天泰嘉源工程项目管理有限公司</w:t>
      </w:r>
    </w:p>
    <w:p>
      <w:pPr>
        <w:keepNext w:val="0"/>
        <w:keepLines w:val="0"/>
        <w:pageBreakBefore w:val="0"/>
        <w:widowControl w:val="0"/>
        <w:kinsoku w:val="0"/>
        <w:wordWrap/>
        <w:overflowPunct w:val="0"/>
        <w:topLinePunct w:val="0"/>
        <w:autoSpaceDE w:val="0"/>
        <w:autoSpaceDN w:val="0"/>
        <w:bidi w:val="0"/>
        <w:adjustRightInd w:val="0"/>
        <w:snapToGrid w:val="0"/>
        <w:spacing w:before="48" w:line="261" w:lineRule="auto"/>
        <w:ind w:left="254" w:firstLine="11"/>
        <w:textAlignment w:val="baseline"/>
        <w:rPr>
          <w:rFonts w:hint="eastAsia" w:ascii="宋体" w:hAnsi="宋体" w:eastAsia="宋体" w:cs="宋体"/>
          <w:snapToGrid w:val="0"/>
          <w:color w:val="000000"/>
          <w:spacing w:val="7"/>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地 址：</w:t>
      </w:r>
      <w:r>
        <w:rPr>
          <w:rFonts w:hint="eastAsia" w:ascii="宋体" w:hAnsi="宋体" w:eastAsia="宋体" w:cs="宋体"/>
          <w:snapToGrid w:val="0"/>
          <w:color w:val="000000"/>
          <w:spacing w:val="7"/>
          <w:kern w:val="0"/>
          <w:sz w:val="23"/>
          <w:szCs w:val="23"/>
          <w:lang w:val="en-US" w:eastAsia="en-US" w:bidi="ar-SA"/>
        </w:rPr>
        <w:t>阿勒泰市南区迎宾路金枫雅苑三号商业楼三楼　</w:t>
      </w:r>
    </w:p>
    <w:p>
      <w:pPr>
        <w:keepNext w:val="0"/>
        <w:keepLines w:val="0"/>
        <w:pageBreakBefore w:val="0"/>
        <w:widowControl w:val="0"/>
        <w:kinsoku w:val="0"/>
        <w:wordWrap/>
        <w:overflowPunct w:val="0"/>
        <w:topLinePunct w:val="0"/>
        <w:autoSpaceDE w:val="0"/>
        <w:autoSpaceDN w:val="0"/>
        <w:bidi w:val="0"/>
        <w:adjustRightInd w:val="0"/>
        <w:snapToGrid w:val="0"/>
        <w:spacing w:before="48" w:line="261" w:lineRule="auto"/>
        <w:ind w:left="254" w:firstLine="11"/>
        <w:textAlignment w:val="baseline"/>
        <w:rPr>
          <w:rFonts w:ascii="宋体" w:hAnsi="宋体" w:eastAsia="宋体" w:cs="宋体"/>
          <w:snapToGrid w:val="0"/>
          <w:color w:val="000000"/>
          <w:spacing w:val="7"/>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 xml:space="preserve"> 联系方式：</w:t>
      </w:r>
      <w:r>
        <w:rPr>
          <w:rFonts w:hint="eastAsia" w:ascii="宋体" w:hAnsi="宋体" w:eastAsia="宋体" w:cs="宋体"/>
          <w:snapToGrid w:val="0"/>
          <w:color w:val="000000"/>
          <w:spacing w:val="7"/>
          <w:kern w:val="0"/>
          <w:sz w:val="23"/>
          <w:szCs w:val="23"/>
          <w:lang w:val="en-US" w:eastAsia="en-US" w:bidi="ar-SA"/>
        </w:rPr>
        <w:t>0906-2128777</w:t>
      </w:r>
    </w:p>
    <w:p>
      <w:pPr>
        <w:keepNext w:val="0"/>
        <w:keepLines w:val="0"/>
        <w:pageBreakBefore w:val="0"/>
        <w:widowControl w:val="0"/>
        <w:kinsoku w:val="0"/>
        <w:wordWrap/>
        <w:overflowPunct w:val="0"/>
        <w:topLinePunct w:val="0"/>
        <w:autoSpaceDE w:val="0"/>
        <w:autoSpaceDN w:val="0"/>
        <w:bidi w:val="0"/>
        <w:adjustRightInd w:val="0"/>
        <w:snapToGrid w:val="0"/>
        <w:spacing w:before="48" w:line="261" w:lineRule="auto"/>
        <w:ind w:left="254" w:firstLine="11"/>
        <w:textAlignment w:val="baseline"/>
        <w:rPr>
          <w:rFonts w:ascii="宋体" w:hAnsi="宋体" w:eastAsia="宋体" w:cs="宋体"/>
          <w:snapToGrid w:val="0"/>
          <w:color w:val="000000"/>
          <w:spacing w:val="7"/>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3.项目联系方式</w:t>
      </w:r>
    </w:p>
    <w:p>
      <w:pPr>
        <w:keepNext w:val="0"/>
        <w:keepLines w:val="0"/>
        <w:pageBreakBefore w:val="0"/>
        <w:widowControl w:val="0"/>
        <w:kinsoku w:val="0"/>
        <w:wordWrap/>
        <w:overflowPunct w:val="0"/>
        <w:topLinePunct w:val="0"/>
        <w:autoSpaceDE w:val="0"/>
        <w:autoSpaceDN w:val="0"/>
        <w:bidi w:val="0"/>
        <w:adjustRightInd w:val="0"/>
        <w:snapToGrid w:val="0"/>
        <w:spacing w:before="48" w:line="261" w:lineRule="auto"/>
        <w:ind w:left="254" w:firstLine="11"/>
        <w:textAlignment w:val="baseline"/>
        <w:rPr>
          <w:rFonts w:hint="eastAsia" w:ascii="宋体" w:hAnsi="宋体" w:eastAsia="宋体" w:cs="宋体"/>
          <w:snapToGrid w:val="0"/>
          <w:color w:val="000000"/>
          <w:spacing w:val="7"/>
          <w:kern w:val="0"/>
          <w:sz w:val="23"/>
          <w:szCs w:val="23"/>
          <w:lang w:val="en-US" w:eastAsia="zh-CN" w:bidi="ar-SA"/>
        </w:rPr>
      </w:pPr>
      <w:r>
        <w:rPr>
          <w:rFonts w:ascii="宋体" w:hAnsi="宋体" w:eastAsia="宋体" w:cs="宋体"/>
          <w:snapToGrid w:val="0"/>
          <w:color w:val="000000"/>
          <w:spacing w:val="7"/>
          <w:kern w:val="0"/>
          <w:sz w:val="23"/>
          <w:szCs w:val="23"/>
          <w:lang w:val="en-US" w:eastAsia="en-US" w:bidi="ar-SA"/>
        </w:rPr>
        <w:t>项目联系人：</w:t>
      </w:r>
      <w:r>
        <w:rPr>
          <w:rFonts w:hint="eastAsia" w:ascii="宋体" w:hAnsi="宋体" w:eastAsia="宋体" w:cs="宋体"/>
          <w:snapToGrid w:val="0"/>
          <w:color w:val="000000"/>
          <w:spacing w:val="7"/>
          <w:kern w:val="0"/>
          <w:sz w:val="23"/>
          <w:szCs w:val="23"/>
          <w:lang w:val="en-US" w:eastAsia="zh-CN" w:bidi="ar-SA"/>
        </w:rPr>
        <w:t>马月</w:t>
      </w:r>
    </w:p>
    <w:p>
      <w:pPr>
        <w:keepNext w:val="0"/>
        <w:keepLines w:val="0"/>
        <w:pageBreakBefore w:val="0"/>
        <w:widowControl w:val="0"/>
        <w:kinsoku w:val="0"/>
        <w:wordWrap/>
        <w:overflowPunct w:val="0"/>
        <w:topLinePunct w:val="0"/>
        <w:autoSpaceDE w:val="0"/>
        <w:autoSpaceDN w:val="0"/>
        <w:bidi w:val="0"/>
        <w:adjustRightInd w:val="0"/>
        <w:snapToGrid w:val="0"/>
        <w:spacing w:before="48" w:line="261" w:lineRule="auto"/>
        <w:ind w:left="254" w:firstLine="11"/>
        <w:textAlignment w:val="baseline"/>
        <w:rPr>
          <w:rFonts w:hint="default" w:ascii="宋体" w:hAnsi="宋体" w:eastAsia="宋体" w:cs="宋体"/>
          <w:snapToGrid w:val="0"/>
          <w:color w:val="000000"/>
          <w:spacing w:val="7"/>
          <w:kern w:val="0"/>
          <w:sz w:val="23"/>
          <w:szCs w:val="23"/>
          <w:lang w:val="en-US" w:eastAsia="zh-CN" w:bidi="ar-SA"/>
        </w:rPr>
      </w:pPr>
      <w:r>
        <w:rPr>
          <w:rFonts w:ascii="宋体" w:hAnsi="宋体" w:eastAsia="宋体" w:cs="宋体"/>
          <w:snapToGrid w:val="0"/>
          <w:color w:val="000000"/>
          <w:spacing w:val="7"/>
          <w:kern w:val="0"/>
          <w:sz w:val="23"/>
          <w:szCs w:val="23"/>
          <w:lang w:val="en-US" w:eastAsia="en-US" w:bidi="ar-SA"/>
        </w:rPr>
        <w:t>电 话：</w:t>
      </w:r>
      <w:r>
        <w:rPr>
          <w:rFonts w:hint="eastAsia" w:ascii="宋体" w:hAnsi="宋体" w:eastAsia="宋体" w:cs="宋体"/>
          <w:snapToGrid w:val="0"/>
          <w:color w:val="000000"/>
          <w:spacing w:val="7"/>
          <w:kern w:val="0"/>
          <w:sz w:val="23"/>
          <w:szCs w:val="23"/>
          <w:lang w:val="en-US" w:eastAsia="zh-CN" w:bidi="ar-SA"/>
        </w:rPr>
        <w:t>15389905556</w:t>
      </w:r>
    </w:p>
    <w:p>
      <w:pPr>
        <w:pStyle w:val="2"/>
        <w:spacing w:before="101" w:line="224" w:lineRule="auto"/>
        <w:ind w:left="3589"/>
        <w:outlineLvl w:val="0"/>
        <w:rPr>
          <w:b/>
          <w:bCs/>
          <w:spacing w:val="6"/>
          <w:sz w:val="31"/>
          <w:szCs w:val="31"/>
        </w:rPr>
      </w:pPr>
    </w:p>
    <w:p>
      <w:pPr>
        <w:pStyle w:val="2"/>
        <w:spacing w:before="101" w:line="224" w:lineRule="auto"/>
        <w:ind w:left="3589"/>
        <w:outlineLvl w:val="0"/>
        <w:rPr>
          <w:b/>
          <w:bCs/>
          <w:spacing w:val="6"/>
          <w:sz w:val="31"/>
          <w:szCs w:val="31"/>
        </w:rPr>
      </w:pPr>
    </w:p>
    <w:p>
      <w:pPr>
        <w:pStyle w:val="2"/>
        <w:spacing w:before="101" w:line="224" w:lineRule="auto"/>
        <w:ind w:left="3589"/>
        <w:outlineLvl w:val="0"/>
        <w:rPr>
          <w:b/>
          <w:bCs/>
          <w:spacing w:val="6"/>
          <w:sz w:val="31"/>
          <w:szCs w:val="31"/>
        </w:rPr>
      </w:pPr>
    </w:p>
    <w:p>
      <w:pPr>
        <w:pStyle w:val="2"/>
        <w:spacing w:before="101" w:line="224" w:lineRule="auto"/>
        <w:ind w:left="3589"/>
        <w:outlineLvl w:val="0"/>
        <w:rPr>
          <w:b/>
          <w:bCs/>
          <w:spacing w:val="6"/>
          <w:sz w:val="31"/>
          <w:szCs w:val="31"/>
        </w:rPr>
      </w:pPr>
    </w:p>
    <w:p>
      <w:pPr>
        <w:pStyle w:val="2"/>
        <w:spacing w:before="101" w:line="224" w:lineRule="auto"/>
        <w:ind w:left="3589"/>
        <w:outlineLvl w:val="0"/>
        <w:rPr>
          <w:b/>
          <w:bCs/>
          <w:spacing w:val="6"/>
          <w:sz w:val="31"/>
          <w:szCs w:val="31"/>
        </w:rPr>
      </w:pPr>
    </w:p>
    <w:p>
      <w:pPr>
        <w:pStyle w:val="2"/>
        <w:spacing w:before="101" w:line="224" w:lineRule="auto"/>
        <w:ind w:left="3589"/>
        <w:outlineLvl w:val="0"/>
        <w:rPr>
          <w:b/>
          <w:bCs/>
          <w:spacing w:val="6"/>
          <w:sz w:val="31"/>
          <w:szCs w:val="31"/>
        </w:rPr>
      </w:pPr>
    </w:p>
    <w:p>
      <w:pPr>
        <w:pStyle w:val="2"/>
        <w:spacing w:before="101" w:line="224" w:lineRule="auto"/>
        <w:ind w:left="3589"/>
        <w:outlineLvl w:val="0"/>
        <w:rPr>
          <w:sz w:val="31"/>
          <w:szCs w:val="31"/>
        </w:rPr>
      </w:pPr>
      <w:r>
        <w:rPr>
          <w:b/>
          <w:bCs/>
          <w:spacing w:val="6"/>
          <w:sz w:val="31"/>
          <w:szCs w:val="31"/>
        </w:rPr>
        <w:t>第二章</w:t>
      </w:r>
      <w:r>
        <w:rPr>
          <w:spacing w:val="6"/>
          <w:sz w:val="31"/>
          <w:szCs w:val="31"/>
        </w:rPr>
        <w:t xml:space="preserve">  </w:t>
      </w:r>
      <w:r>
        <w:rPr>
          <w:b/>
          <w:bCs/>
          <w:spacing w:val="6"/>
          <w:sz w:val="31"/>
          <w:szCs w:val="31"/>
        </w:rPr>
        <w:t>谈判须知</w:t>
      </w:r>
    </w:p>
    <w:p>
      <w:pPr>
        <w:pStyle w:val="2"/>
        <w:spacing w:before="14" w:line="219" w:lineRule="auto"/>
        <w:ind w:left="716" w:firstLine="3031" w:firstLineChars="1000"/>
        <w:outlineLvl w:val="1"/>
      </w:pPr>
      <w:bookmarkStart w:id="29" w:name="bookmark5"/>
      <w:bookmarkEnd w:id="29"/>
      <w:r>
        <w:rPr>
          <w:b/>
          <w:bCs/>
          <w:spacing w:val="6"/>
        </w:rPr>
        <w:t>谈判须知前附表</w:t>
      </w:r>
    </w:p>
    <w:tbl>
      <w:tblPr>
        <w:tblStyle w:val="5"/>
        <w:tblW w:w="97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5"/>
        <w:gridCol w:w="2183"/>
        <w:gridCol w:w="54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9" w:hRule="atLeast"/>
        </w:trPr>
        <w:tc>
          <w:tcPr>
            <w:tcW w:w="2085" w:type="dxa"/>
            <w:vAlign w:val="top"/>
          </w:tcPr>
          <w:p>
            <w:pPr>
              <w:pStyle w:val="6"/>
              <w:spacing w:before="143" w:line="228" w:lineRule="auto"/>
              <w:ind w:left="735"/>
              <w:rPr>
                <w:sz w:val="20"/>
                <w:szCs w:val="20"/>
              </w:rPr>
            </w:pPr>
            <w:r>
              <w:rPr>
                <w:b/>
                <w:bCs/>
                <w:spacing w:val="5"/>
                <w:sz w:val="20"/>
                <w:szCs w:val="20"/>
              </w:rPr>
              <w:t>条款号</w:t>
            </w:r>
          </w:p>
        </w:tc>
        <w:tc>
          <w:tcPr>
            <w:tcW w:w="2183" w:type="dxa"/>
            <w:vAlign w:val="top"/>
          </w:tcPr>
          <w:p>
            <w:pPr>
              <w:pStyle w:val="6"/>
              <w:spacing w:before="143" w:line="228" w:lineRule="auto"/>
              <w:ind w:left="678"/>
              <w:rPr>
                <w:sz w:val="20"/>
                <w:szCs w:val="20"/>
              </w:rPr>
            </w:pPr>
            <w:r>
              <w:rPr>
                <w:b/>
                <w:bCs/>
                <w:spacing w:val="6"/>
                <w:sz w:val="20"/>
                <w:szCs w:val="20"/>
              </w:rPr>
              <w:t>条款名称</w:t>
            </w:r>
          </w:p>
        </w:tc>
        <w:tc>
          <w:tcPr>
            <w:tcW w:w="5450" w:type="dxa"/>
            <w:vAlign w:val="top"/>
          </w:tcPr>
          <w:p>
            <w:pPr>
              <w:pStyle w:val="6"/>
              <w:spacing w:before="143" w:line="228" w:lineRule="auto"/>
              <w:ind w:left="2102"/>
              <w:rPr>
                <w:sz w:val="20"/>
                <w:szCs w:val="20"/>
              </w:rPr>
            </w:pPr>
            <w:r>
              <w:rPr>
                <w:b/>
                <w:bCs/>
                <w:spacing w:val="6"/>
                <w:sz w:val="20"/>
                <w:szCs w:val="20"/>
              </w:rPr>
              <w:t>编列内容规定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9718" w:type="dxa"/>
            <w:gridSpan w:val="3"/>
            <w:vAlign w:val="top"/>
          </w:tcPr>
          <w:p>
            <w:pPr>
              <w:pStyle w:val="6"/>
              <w:spacing w:before="140" w:line="228" w:lineRule="auto"/>
              <w:ind w:left="120"/>
              <w:rPr>
                <w:sz w:val="20"/>
                <w:szCs w:val="20"/>
              </w:rPr>
            </w:pPr>
            <w:r>
              <w:rPr>
                <w:b/>
                <w:bCs/>
                <w:spacing w:val="2"/>
                <w:sz w:val="20"/>
                <w:szCs w:val="20"/>
              </w:rPr>
              <w:t>一、说明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2085" w:type="dxa"/>
            <w:vAlign w:val="top"/>
          </w:tcPr>
          <w:p>
            <w:pPr>
              <w:spacing w:line="273" w:lineRule="auto"/>
              <w:rPr>
                <w:rFonts w:ascii="Arial"/>
                <w:sz w:val="21"/>
              </w:rPr>
            </w:pPr>
          </w:p>
          <w:p>
            <w:pPr>
              <w:pStyle w:val="6"/>
              <w:spacing w:before="65" w:line="227" w:lineRule="auto"/>
              <w:ind w:left="313"/>
              <w:rPr>
                <w:sz w:val="20"/>
                <w:szCs w:val="20"/>
              </w:rPr>
            </w:pPr>
            <w:r>
              <w:rPr>
                <w:spacing w:val="2"/>
                <w:sz w:val="20"/>
                <w:szCs w:val="20"/>
              </w:rPr>
              <w:t>第二章第</w:t>
            </w:r>
            <w:r>
              <w:rPr>
                <w:spacing w:val="-19"/>
                <w:sz w:val="20"/>
                <w:szCs w:val="20"/>
              </w:rPr>
              <w:t xml:space="preserve"> </w:t>
            </w:r>
            <w:r>
              <w:rPr>
                <w:spacing w:val="2"/>
                <w:sz w:val="20"/>
                <w:szCs w:val="20"/>
              </w:rPr>
              <w:t>1.1</w:t>
            </w:r>
            <w:r>
              <w:rPr>
                <w:spacing w:val="-38"/>
                <w:sz w:val="20"/>
                <w:szCs w:val="20"/>
              </w:rPr>
              <w:t xml:space="preserve"> </w:t>
            </w:r>
            <w:r>
              <w:rPr>
                <w:spacing w:val="2"/>
                <w:sz w:val="20"/>
                <w:szCs w:val="20"/>
              </w:rPr>
              <w:t>款</w:t>
            </w:r>
          </w:p>
        </w:tc>
        <w:tc>
          <w:tcPr>
            <w:tcW w:w="2183" w:type="dxa"/>
            <w:vAlign w:val="top"/>
          </w:tcPr>
          <w:p>
            <w:pPr>
              <w:spacing w:line="273" w:lineRule="auto"/>
              <w:rPr>
                <w:rFonts w:ascii="Arial"/>
                <w:sz w:val="21"/>
              </w:rPr>
            </w:pPr>
          </w:p>
          <w:p>
            <w:pPr>
              <w:pStyle w:val="6"/>
              <w:spacing w:before="65" w:line="228" w:lineRule="auto"/>
              <w:ind w:left="115"/>
              <w:rPr>
                <w:sz w:val="20"/>
                <w:szCs w:val="20"/>
              </w:rPr>
            </w:pPr>
            <w:r>
              <w:rPr>
                <w:spacing w:val="6"/>
                <w:sz w:val="20"/>
                <w:szCs w:val="20"/>
              </w:rPr>
              <w:t>项目名称</w:t>
            </w:r>
          </w:p>
        </w:tc>
        <w:tc>
          <w:tcPr>
            <w:tcW w:w="5450" w:type="dxa"/>
            <w:vAlign w:val="top"/>
          </w:tcPr>
          <w:p>
            <w:pPr>
              <w:pStyle w:val="6"/>
              <w:spacing w:before="141" w:line="301" w:lineRule="auto"/>
              <w:ind w:left="116" w:right="125" w:hanging="2"/>
              <w:rPr>
                <w:sz w:val="20"/>
                <w:szCs w:val="20"/>
              </w:rPr>
            </w:pPr>
            <w:r>
              <w:rPr>
                <w:rFonts w:hint="eastAsia"/>
                <w:sz w:val="20"/>
                <w:szCs w:val="20"/>
              </w:rPr>
              <w:t>阿勒泰地区畜牧业能力提升项目（提升基层动物疫病防控设施建设）（一标段）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5" w:hRule="atLeast"/>
        </w:trPr>
        <w:tc>
          <w:tcPr>
            <w:tcW w:w="2085" w:type="dxa"/>
            <w:vAlign w:val="top"/>
          </w:tcPr>
          <w:p>
            <w:pPr>
              <w:spacing w:line="275" w:lineRule="auto"/>
              <w:rPr>
                <w:rFonts w:ascii="Arial"/>
                <w:sz w:val="21"/>
              </w:rPr>
            </w:pPr>
          </w:p>
          <w:p>
            <w:pPr>
              <w:pStyle w:val="6"/>
              <w:spacing w:before="65" w:line="227" w:lineRule="auto"/>
              <w:ind w:left="313"/>
              <w:rPr>
                <w:sz w:val="20"/>
                <w:szCs w:val="20"/>
              </w:rPr>
            </w:pPr>
            <w:r>
              <w:rPr>
                <w:spacing w:val="2"/>
                <w:sz w:val="20"/>
                <w:szCs w:val="20"/>
              </w:rPr>
              <w:t>第二章第</w:t>
            </w:r>
            <w:r>
              <w:rPr>
                <w:spacing w:val="-19"/>
                <w:sz w:val="20"/>
                <w:szCs w:val="20"/>
              </w:rPr>
              <w:t xml:space="preserve"> </w:t>
            </w:r>
            <w:r>
              <w:rPr>
                <w:spacing w:val="2"/>
                <w:sz w:val="20"/>
                <w:szCs w:val="20"/>
              </w:rPr>
              <w:t>1.2</w:t>
            </w:r>
            <w:r>
              <w:rPr>
                <w:spacing w:val="-38"/>
                <w:sz w:val="20"/>
                <w:szCs w:val="20"/>
              </w:rPr>
              <w:t xml:space="preserve"> </w:t>
            </w:r>
            <w:r>
              <w:rPr>
                <w:spacing w:val="2"/>
                <w:sz w:val="20"/>
                <w:szCs w:val="20"/>
              </w:rPr>
              <w:t>款</w:t>
            </w:r>
          </w:p>
        </w:tc>
        <w:tc>
          <w:tcPr>
            <w:tcW w:w="2183" w:type="dxa"/>
            <w:vAlign w:val="top"/>
          </w:tcPr>
          <w:p>
            <w:pPr>
              <w:spacing w:line="275" w:lineRule="auto"/>
              <w:rPr>
                <w:rFonts w:ascii="Arial"/>
                <w:sz w:val="21"/>
              </w:rPr>
            </w:pPr>
          </w:p>
          <w:p>
            <w:pPr>
              <w:pStyle w:val="6"/>
              <w:spacing w:before="65" w:line="227" w:lineRule="auto"/>
              <w:ind w:left="111"/>
              <w:rPr>
                <w:sz w:val="20"/>
                <w:szCs w:val="20"/>
              </w:rPr>
            </w:pPr>
            <w:r>
              <w:rPr>
                <w:spacing w:val="7"/>
                <w:sz w:val="20"/>
                <w:szCs w:val="20"/>
              </w:rPr>
              <w:t>采购内容</w:t>
            </w:r>
          </w:p>
        </w:tc>
        <w:tc>
          <w:tcPr>
            <w:tcW w:w="5450" w:type="dxa"/>
            <w:vAlign w:val="top"/>
          </w:tcPr>
          <w:p>
            <w:pPr>
              <w:pStyle w:val="6"/>
              <w:spacing w:before="140" w:line="302" w:lineRule="auto"/>
              <w:ind w:left="112" w:right="106" w:hanging="1"/>
              <w:rPr>
                <w:rFonts w:hint="eastAsia" w:eastAsia="宋体"/>
                <w:sz w:val="20"/>
                <w:szCs w:val="20"/>
                <w:lang w:eastAsia="zh-CN"/>
              </w:rPr>
            </w:pPr>
            <w:r>
              <w:rPr>
                <w:spacing w:val="9"/>
                <w:sz w:val="20"/>
                <w:szCs w:val="20"/>
              </w:rPr>
              <w:t>购置</w:t>
            </w:r>
            <w:r>
              <w:rPr>
                <w:rFonts w:hint="eastAsia"/>
                <w:spacing w:val="9"/>
                <w:sz w:val="20"/>
                <w:szCs w:val="20"/>
                <w:lang w:val="en-US" w:eastAsia="zh-CN"/>
              </w:rPr>
              <w:t>1套</w:t>
            </w:r>
            <w:r>
              <w:rPr>
                <w:rFonts w:hint="eastAsia"/>
                <w:spacing w:val="9"/>
                <w:sz w:val="20"/>
                <w:szCs w:val="20"/>
              </w:rPr>
              <w:t>倒置荧光显微镜</w:t>
            </w:r>
            <w:r>
              <w:rPr>
                <w:spacing w:val="9"/>
                <w:sz w:val="20"/>
                <w:szCs w:val="20"/>
              </w:rPr>
              <w:t>、</w:t>
            </w:r>
            <w:r>
              <w:rPr>
                <w:rFonts w:hint="eastAsia"/>
                <w:spacing w:val="9"/>
                <w:sz w:val="20"/>
                <w:szCs w:val="20"/>
                <w:lang w:val="en-US" w:eastAsia="zh-CN"/>
              </w:rPr>
              <w:t>1套</w:t>
            </w:r>
            <w:r>
              <w:rPr>
                <w:rFonts w:hint="eastAsia"/>
                <w:spacing w:val="9"/>
                <w:sz w:val="20"/>
                <w:szCs w:val="20"/>
              </w:rPr>
              <w:t>细菌鉴定及药敏分析系统</w:t>
            </w:r>
            <w:r>
              <w:rPr>
                <w:rFonts w:hint="eastAsia"/>
                <w:spacing w:val="9"/>
                <w:sz w:val="20"/>
                <w:szCs w:val="20"/>
                <w:lang w:eastAsia="zh-CN"/>
              </w:rPr>
              <w:t>、</w:t>
            </w:r>
            <w:r>
              <w:rPr>
                <w:rFonts w:hint="eastAsia"/>
                <w:spacing w:val="9"/>
                <w:sz w:val="20"/>
                <w:szCs w:val="20"/>
                <w:lang w:val="en-US" w:eastAsia="zh-CN"/>
              </w:rPr>
              <w:t>1台</w:t>
            </w:r>
            <w:r>
              <w:rPr>
                <w:rFonts w:hint="eastAsia"/>
                <w:spacing w:val="9"/>
                <w:sz w:val="20"/>
                <w:szCs w:val="20"/>
                <w:lang w:eastAsia="zh-CN"/>
              </w:rPr>
              <w:t>生物安全柜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2085" w:type="dxa"/>
            <w:vAlign w:val="top"/>
          </w:tcPr>
          <w:p>
            <w:pPr>
              <w:pStyle w:val="6"/>
              <w:spacing w:before="223" w:line="227" w:lineRule="auto"/>
              <w:ind w:left="313"/>
              <w:rPr>
                <w:sz w:val="20"/>
                <w:szCs w:val="20"/>
              </w:rPr>
            </w:pPr>
            <w:r>
              <w:rPr>
                <w:spacing w:val="2"/>
                <w:sz w:val="20"/>
                <w:szCs w:val="20"/>
              </w:rPr>
              <w:t>第二章第</w:t>
            </w:r>
            <w:r>
              <w:rPr>
                <w:spacing w:val="-19"/>
                <w:sz w:val="20"/>
                <w:szCs w:val="20"/>
              </w:rPr>
              <w:t xml:space="preserve"> </w:t>
            </w:r>
            <w:r>
              <w:rPr>
                <w:spacing w:val="2"/>
                <w:sz w:val="20"/>
                <w:szCs w:val="20"/>
              </w:rPr>
              <w:t>1.3</w:t>
            </w:r>
            <w:r>
              <w:rPr>
                <w:spacing w:val="-38"/>
                <w:sz w:val="20"/>
                <w:szCs w:val="20"/>
              </w:rPr>
              <w:t xml:space="preserve"> </w:t>
            </w:r>
            <w:r>
              <w:rPr>
                <w:spacing w:val="2"/>
                <w:sz w:val="20"/>
                <w:szCs w:val="20"/>
              </w:rPr>
              <w:t>款</w:t>
            </w:r>
          </w:p>
        </w:tc>
        <w:tc>
          <w:tcPr>
            <w:tcW w:w="2183" w:type="dxa"/>
            <w:vAlign w:val="top"/>
          </w:tcPr>
          <w:p>
            <w:pPr>
              <w:pStyle w:val="6"/>
              <w:spacing w:before="223" w:line="227" w:lineRule="auto"/>
              <w:ind w:left="111"/>
              <w:rPr>
                <w:sz w:val="20"/>
                <w:szCs w:val="20"/>
              </w:rPr>
            </w:pPr>
            <w:r>
              <w:rPr>
                <w:spacing w:val="7"/>
                <w:sz w:val="20"/>
                <w:szCs w:val="20"/>
              </w:rPr>
              <w:t>采购方式</w:t>
            </w:r>
          </w:p>
        </w:tc>
        <w:tc>
          <w:tcPr>
            <w:tcW w:w="5450" w:type="dxa"/>
            <w:vAlign w:val="top"/>
          </w:tcPr>
          <w:p>
            <w:pPr>
              <w:pStyle w:val="6"/>
              <w:spacing w:before="223" w:line="227" w:lineRule="auto"/>
              <w:ind w:left="114"/>
              <w:rPr>
                <w:spacing w:val="-1"/>
                <w:sz w:val="23"/>
                <w:szCs w:val="23"/>
                <w:highlight w:val="none"/>
              </w:rPr>
            </w:pPr>
            <w:r>
              <w:rPr>
                <w:spacing w:val="-1"/>
                <w:sz w:val="23"/>
                <w:szCs w:val="23"/>
                <w:highlight w:val="none"/>
              </w:rPr>
              <w:t>竞争性谈判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2085" w:type="dxa"/>
            <w:vAlign w:val="top"/>
          </w:tcPr>
          <w:p>
            <w:pPr>
              <w:pStyle w:val="6"/>
              <w:spacing w:before="224" w:line="227" w:lineRule="auto"/>
              <w:ind w:left="313"/>
              <w:rPr>
                <w:sz w:val="20"/>
                <w:szCs w:val="20"/>
              </w:rPr>
            </w:pPr>
            <w:r>
              <w:rPr>
                <w:spacing w:val="2"/>
                <w:sz w:val="20"/>
                <w:szCs w:val="20"/>
              </w:rPr>
              <w:t>第二章第</w:t>
            </w:r>
            <w:r>
              <w:rPr>
                <w:spacing w:val="-19"/>
                <w:sz w:val="20"/>
                <w:szCs w:val="20"/>
              </w:rPr>
              <w:t xml:space="preserve"> </w:t>
            </w:r>
            <w:r>
              <w:rPr>
                <w:spacing w:val="2"/>
                <w:sz w:val="20"/>
                <w:szCs w:val="20"/>
              </w:rPr>
              <w:t>1.4</w:t>
            </w:r>
            <w:r>
              <w:rPr>
                <w:spacing w:val="-38"/>
                <w:sz w:val="20"/>
                <w:szCs w:val="20"/>
              </w:rPr>
              <w:t xml:space="preserve"> </w:t>
            </w:r>
            <w:r>
              <w:rPr>
                <w:spacing w:val="2"/>
                <w:sz w:val="20"/>
                <w:szCs w:val="20"/>
              </w:rPr>
              <w:t>款</w:t>
            </w:r>
          </w:p>
        </w:tc>
        <w:tc>
          <w:tcPr>
            <w:tcW w:w="2183" w:type="dxa"/>
            <w:vAlign w:val="top"/>
          </w:tcPr>
          <w:p>
            <w:pPr>
              <w:pStyle w:val="6"/>
              <w:spacing w:before="224" w:line="227" w:lineRule="auto"/>
              <w:ind w:left="116"/>
              <w:rPr>
                <w:sz w:val="20"/>
                <w:szCs w:val="20"/>
                <w:highlight w:val="none"/>
              </w:rPr>
            </w:pPr>
            <w:r>
              <w:rPr>
                <w:spacing w:val="6"/>
                <w:sz w:val="20"/>
                <w:szCs w:val="20"/>
                <w:highlight w:val="none"/>
              </w:rPr>
              <w:t>交货地点</w:t>
            </w:r>
          </w:p>
        </w:tc>
        <w:tc>
          <w:tcPr>
            <w:tcW w:w="5450" w:type="dxa"/>
            <w:vAlign w:val="top"/>
          </w:tcPr>
          <w:p>
            <w:pPr>
              <w:pStyle w:val="6"/>
              <w:spacing w:before="223" w:line="227" w:lineRule="auto"/>
              <w:ind w:left="114"/>
              <w:rPr>
                <w:rFonts w:hint="default"/>
                <w:spacing w:val="-1"/>
                <w:sz w:val="23"/>
                <w:szCs w:val="23"/>
                <w:highlight w:val="none"/>
                <w:lang w:val="en-US" w:eastAsia="zh-CN"/>
              </w:rPr>
            </w:pPr>
            <w:r>
              <w:rPr>
                <w:rFonts w:hint="eastAsia"/>
                <w:spacing w:val="-1"/>
                <w:sz w:val="23"/>
                <w:szCs w:val="23"/>
                <w:highlight w:val="none"/>
                <w:lang w:val="en-US" w:eastAsia="zh-CN"/>
              </w:rPr>
              <w:t>阿勒泰市金山路7道巷18号动物疾控中心4楼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2085" w:type="dxa"/>
            <w:vAlign w:val="top"/>
          </w:tcPr>
          <w:p>
            <w:pPr>
              <w:pStyle w:val="6"/>
              <w:spacing w:before="223" w:line="227" w:lineRule="auto"/>
              <w:ind w:left="313"/>
              <w:rPr>
                <w:sz w:val="20"/>
                <w:szCs w:val="20"/>
              </w:rPr>
            </w:pPr>
            <w:r>
              <w:rPr>
                <w:spacing w:val="2"/>
                <w:sz w:val="20"/>
                <w:szCs w:val="20"/>
              </w:rPr>
              <w:t>第二章第</w:t>
            </w:r>
            <w:r>
              <w:rPr>
                <w:spacing w:val="-19"/>
                <w:sz w:val="20"/>
                <w:szCs w:val="20"/>
              </w:rPr>
              <w:t xml:space="preserve"> </w:t>
            </w:r>
            <w:r>
              <w:rPr>
                <w:spacing w:val="2"/>
                <w:sz w:val="20"/>
                <w:szCs w:val="20"/>
              </w:rPr>
              <w:t>1.5</w:t>
            </w:r>
            <w:r>
              <w:rPr>
                <w:spacing w:val="-38"/>
                <w:sz w:val="20"/>
                <w:szCs w:val="20"/>
              </w:rPr>
              <w:t xml:space="preserve"> </w:t>
            </w:r>
            <w:r>
              <w:rPr>
                <w:spacing w:val="2"/>
                <w:sz w:val="20"/>
                <w:szCs w:val="20"/>
              </w:rPr>
              <w:t>款</w:t>
            </w:r>
          </w:p>
        </w:tc>
        <w:tc>
          <w:tcPr>
            <w:tcW w:w="2183" w:type="dxa"/>
            <w:vAlign w:val="top"/>
          </w:tcPr>
          <w:p>
            <w:pPr>
              <w:pStyle w:val="6"/>
              <w:spacing w:before="223" w:line="227" w:lineRule="auto"/>
              <w:ind w:left="116"/>
              <w:rPr>
                <w:sz w:val="20"/>
                <w:szCs w:val="20"/>
              </w:rPr>
            </w:pPr>
            <w:r>
              <w:rPr>
                <w:spacing w:val="6"/>
                <w:sz w:val="20"/>
                <w:szCs w:val="20"/>
              </w:rPr>
              <w:t>交货期限</w:t>
            </w:r>
          </w:p>
        </w:tc>
        <w:tc>
          <w:tcPr>
            <w:tcW w:w="5450" w:type="dxa"/>
            <w:vAlign w:val="top"/>
          </w:tcPr>
          <w:p>
            <w:pPr>
              <w:pStyle w:val="6"/>
              <w:spacing w:before="223" w:line="227" w:lineRule="auto"/>
              <w:ind w:left="114"/>
              <w:rPr>
                <w:spacing w:val="-1"/>
                <w:sz w:val="23"/>
                <w:szCs w:val="23"/>
                <w:highlight w:val="none"/>
              </w:rPr>
            </w:pPr>
            <w:r>
              <w:rPr>
                <w:spacing w:val="-1"/>
                <w:sz w:val="23"/>
                <w:szCs w:val="23"/>
                <w:highlight w:val="none"/>
              </w:rPr>
              <w:t xml:space="preserve"> </w:t>
            </w:r>
            <w:r>
              <w:rPr>
                <w:rFonts w:hint="eastAsia"/>
                <w:spacing w:val="-1"/>
                <w:sz w:val="23"/>
                <w:szCs w:val="23"/>
                <w:highlight w:val="none"/>
                <w:lang w:val="en-US" w:eastAsia="zh-CN"/>
              </w:rPr>
              <w:t>签订合同之日起</w:t>
            </w:r>
            <w:r>
              <w:rPr>
                <w:spacing w:val="-1"/>
                <w:sz w:val="23"/>
                <w:szCs w:val="23"/>
                <w:highlight w:val="none"/>
              </w:rPr>
              <w:t>30</w:t>
            </w:r>
            <w:r>
              <w:rPr>
                <w:rFonts w:hint="eastAsia"/>
                <w:spacing w:val="-1"/>
                <w:sz w:val="23"/>
                <w:szCs w:val="23"/>
                <w:highlight w:val="none"/>
                <w:lang w:val="en-US" w:eastAsia="zh-CN"/>
              </w:rPr>
              <w:t>日历</w:t>
            </w:r>
            <w:r>
              <w:rPr>
                <w:spacing w:val="-1"/>
                <w:sz w:val="23"/>
                <w:szCs w:val="23"/>
                <w:highlight w:val="none"/>
              </w:rPr>
              <w:t>日</w:t>
            </w:r>
            <w:r>
              <w:rPr>
                <w:rFonts w:hint="eastAsia"/>
                <w:spacing w:val="-1"/>
                <w:sz w:val="23"/>
                <w:szCs w:val="23"/>
                <w:highlight w:val="none"/>
                <w:lang w:val="en-US" w:eastAsia="zh-CN"/>
              </w:rPr>
              <w:t>完成供货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04" w:hRule="atLeast"/>
        </w:trPr>
        <w:tc>
          <w:tcPr>
            <w:tcW w:w="2085" w:type="dxa"/>
            <w:vAlign w:val="top"/>
          </w:tcPr>
          <w:p>
            <w:pPr>
              <w:spacing w:line="335" w:lineRule="auto"/>
              <w:rPr>
                <w:rFonts w:ascii="Arial"/>
                <w:sz w:val="21"/>
              </w:rPr>
            </w:pPr>
          </w:p>
          <w:p>
            <w:pPr>
              <w:spacing w:line="336" w:lineRule="auto"/>
              <w:rPr>
                <w:rFonts w:ascii="Arial"/>
                <w:sz w:val="21"/>
              </w:rPr>
            </w:pPr>
          </w:p>
          <w:p>
            <w:pPr>
              <w:pStyle w:val="6"/>
              <w:spacing w:before="65" w:line="227" w:lineRule="auto"/>
              <w:ind w:left="313"/>
              <w:rPr>
                <w:sz w:val="20"/>
                <w:szCs w:val="20"/>
              </w:rPr>
            </w:pPr>
            <w:r>
              <w:rPr>
                <w:spacing w:val="4"/>
                <w:sz w:val="20"/>
                <w:szCs w:val="20"/>
              </w:rPr>
              <w:t>第二章第</w:t>
            </w:r>
            <w:r>
              <w:rPr>
                <w:spacing w:val="-35"/>
                <w:sz w:val="20"/>
                <w:szCs w:val="20"/>
              </w:rPr>
              <w:t xml:space="preserve"> </w:t>
            </w:r>
            <w:r>
              <w:rPr>
                <w:spacing w:val="4"/>
                <w:sz w:val="20"/>
                <w:szCs w:val="20"/>
              </w:rPr>
              <w:t>2.1</w:t>
            </w:r>
            <w:r>
              <w:rPr>
                <w:spacing w:val="-38"/>
                <w:sz w:val="20"/>
                <w:szCs w:val="20"/>
              </w:rPr>
              <w:t xml:space="preserve"> </w:t>
            </w:r>
            <w:r>
              <w:rPr>
                <w:spacing w:val="4"/>
                <w:sz w:val="20"/>
                <w:szCs w:val="20"/>
              </w:rPr>
              <w:t>款</w:t>
            </w:r>
          </w:p>
        </w:tc>
        <w:tc>
          <w:tcPr>
            <w:tcW w:w="2183" w:type="dxa"/>
            <w:vAlign w:val="top"/>
          </w:tcPr>
          <w:p>
            <w:pPr>
              <w:spacing w:line="335" w:lineRule="auto"/>
              <w:rPr>
                <w:rFonts w:ascii="Arial"/>
                <w:sz w:val="21"/>
              </w:rPr>
            </w:pPr>
          </w:p>
          <w:p>
            <w:pPr>
              <w:spacing w:line="336" w:lineRule="auto"/>
              <w:rPr>
                <w:rFonts w:ascii="Arial"/>
                <w:sz w:val="21"/>
              </w:rPr>
            </w:pPr>
          </w:p>
          <w:p>
            <w:pPr>
              <w:pStyle w:val="6"/>
              <w:spacing w:before="65" w:line="227" w:lineRule="auto"/>
              <w:ind w:left="111"/>
              <w:rPr>
                <w:sz w:val="20"/>
                <w:szCs w:val="20"/>
              </w:rPr>
            </w:pPr>
            <w:r>
              <w:rPr>
                <w:spacing w:val="7"/>
                <w:sz w:val="20"/>
                <w:szCs w:val="20"/>
              </w:rPr>
              <w:t>采购人</w:t>
            </w:r>
          </w:p>
        </w:tc>
        <w:tc>
          <w:tcPr>
            <w:tcW w:w="5450" w:type="dxa"/>
            <w:vAlign w:val="top"/>
          </w:tcPr>
          <w:p>
            <w:pPr>
              <w:pStyle w:val="6"/>
              <w:spacing w:before="223" w:line="227" w:lineRule="auto"/>
              <w:ind w:left="114"/>
              <w:rPr>
                <w:spacing w:val="-1"/>
                <w:sz w:val="23"/>
                <w:szCs w:val="23"/>
                <w:highlight w:val="none"/>
              </w:rPr>
            </w:pPr>
            <w:r>
              <w:rPr>
                <w:spacing w:val="-1"/>
                <w:sz w:val="23"/>
                <w:szCs w:val="23"/>
                <w:highlight w:val="none"/>
              </w:rPr>
              <w:t>名称：</w:t>
            </w:r>
            <w:r>
              <w:rPr>
                <w:rFonts w:hint="eastAsia"/>
                <w:spacing w:val="-1"/>
                <w:sz w:val="23"/>
                <w:szCs w:val="23"/>
                <w:highlight w:val="none"/>
              </w:rPr>
              <w:t>阿勒泰地区动物疾病控制与诊断中心</w:t>
            </w:r>
          </w:p>
          <w:p>
            <w:pPr>
              <w:pStyle w:val="6"/>
              <w:spacing w:before="223" w:line="227" w:lineRule="auto"/>
              <w:ind w:left="114"/>
              <w:rPr>
                <w:spacing w:val="-1"/>
                <w:sz w:val="23"/>
                <w:szCs w:val="23"/>
                <w:highlight w:val="none"/>
              </w:rPr>
            </w:pPr>
            <w:r>
              <w:rPr>
                <w:spacing w:val="-1"/>
                <w:sz w:val="23"/>
                <w:szCs w:val="23"/>
                <w:highlight w:val="none"/>
              </w:rPr>
              <w:t>地址：</w:t>
            </w:r>
            <w:r>
              <w:rPr>
                <w:rFonts w:hint="eastAsia"/>
                <w:spacing w:val="-1"/>
                <w:sz w:val="23"/>
                <w:szCs w:val="23"/>
                <w:highlight w:val="none"/>
              </w:rPr>
              <w:t>阿勒泰市金山路七道巷 18 号</w:t>
            </w:r>
          </w:p>
          <w:p>
            <w:pPr>
              <w:pStyle w:val="6"/>
              <w:spacing w:before="223" w:line="227" w:lineRule="auto"/>
              <w:ind w:left="114"/>
              <w:rPr>
                <w:rFonts w:hint="default"/>
                <w:spacing w:val="-1"/>
                <w:sz w:val="23"/>
                <w:szCs w:val="23"/>
                <w:highlight w:val="none"/>
                <w:lang w:val="en-US" w:eastAsia="zh-CN"/>
              </w:rPr>
            </w:pPr>
            <w:r>
              <w:rPr>
                <w:spacing w:val="-1"/>
                <w:sz w:val="23"/>
                <w:szCs w:val="23"/>
                <w:highlight w:val="none"/>
              </w:rPr>
              <w:t>联系人：</w:t>
            </w:r>
            <w:r>
              <w:rPr>
                <w:rFonts w:hint="eastAsia"/>
                <w:spacing w:val="-1"/>
                <w:sz w:val="23"/>
                <w:szCs w:val="23"/>
                <w:highlight w:val="none"/>
                <w:lang w:val="en-US" w:eastAsia="zh-CN"/>
              </w:rPr>
              <w:t>李鑫</w:t>
            </w:r>
          </w:p>
          <w:p>
            <w:pPr>
              <w:pStyle w:val="6"/>
              <w:spacing w:before="223" w:line="227" w:lineRule="auto"/>
              <w:ind w:left="114"/>
              <w:rPr>
                <w:rFonts w:hint="default"/>
                <w:spacing w:val="-1"/>
                <w:sz w:val="23"/>
                <w:szCs w:val="23"/>
                <w:highlight w:val="none"/>
                <w:lang w:val="en-US" w:eastAsia="zh-CN"/>
              </w:rPr>
            </w:pPr>
            <w:r>
              <w:rPr>
                <w:spacing w:val="-1"/>
                <w:sz w:val="23"/>
                <w:szCs w:val="23"/>
                <w:highlight w:val="none"/>
              </w:rPr>
              <w:t>联系方式：</w:t>
            </w:r>
            <w:r>
              <w:rPr>
                <w:rFonts w:hint="eastAsia"/>
                <w:spacing w:val="-1"/>
                <w:sz w:val="23"/>
                <w:szCs w:val="23"/>
                <w:highlight w:val="none"/>
                <w:lang w:val="en-US" w:eastAsia="zh-CN"/>
              </w:rPr>
              <w:t>18097520661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04" w:hRule="atLeast"/>
        </w:trPr>
        <w:tc>
          <w:tcPr>
            <w:tcW w:w="2085"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65" w:line="227" w:lineRule="auto"/>
              <w:ind w:left="313"/>
              <w:rPr>
                <w:sz w:val="20"/>
                <w:szCs w:val="20"/>
              </w:rPr>
            </w:pPr>
            <w:r>
              <w:rPr>
                <w:spacing w:val="4"/>
                <w:sz w:val="20"/>
                <w:szCs w:val="20"/>
              </w:rPr>
              <w:t>第二章第</w:t>
            </w:r>
            <w:r>
              <w:rPr>
                <w:spacing w:val="-35"/>
                <w:sz w:val="20"/>
                <w:szCs w:val="20"/>
              </w:rPr>
              <w:t xml:space="preserve"> </w:t>
            </w:r>
            <w:r>
              <w:rPr>
                <w:spacing w:val="4"/>
                <w:sz w:val="20"/>
                <w:szCs w:val="20"/>
              </w:rPr>
              <w:t>2.2</w:t>
            </w:r>
            <w:r>
              <w:rPr>
                <w:spacing w:val="-38"/>
                <w:sz w:val="20"/>
                <w:szCs w:val="20"/>
              </w:rPr>
              <w:t xml:space="preserve"> </w:t>
            </w:r>
            <w:r>
              <w:rPr>
                <w:spacing w:val="4"/>
                <w:sz w:val="20"/>
                <w:szCs w:val="20"/>
              </w:rPr>
              <w:t>款</w:t>
            </w:r>
          </w:p>
        </w:tc>
        <w:tc>
          <w:tcPr>
            <w:tcW w:w="2183"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65" w:line="227" w:lineRule="auto"/>
              <w:ind w:left="111"/>
              <w:rPr>
                <w:sz w:val="20"/>
                <w:szCs w:val="20"/>
              </w:rPr>
            </w:pPr>
            <w:r>
              <w:rPr>
                <w:spacing w:val="7"/>
                <w:sz w:val="20"/>
                <w:szCs w:val="20"/>
              </w:rPr>
              <w:t>代理机构</w:t>
            </w:r>
          </w:p>
        </w:tc>
        <w:tc>
          <w:tcPr>
            <w:tcW w:w="5450" w:type="dxa"/>
            <w:vAlign w:val="top"/>
          </w:tcPr>
          <w:p>
            <w:pPr>
              <w:pStyle w:val="6"/>
              <w:spacing w:before="142" w:line="228" w:lineRule="auto"/>
              <w:ind w:left="115"/>
              <w:rPr>
                <w:sz w:val="20"/>
                <w:szCs w:val="20"/>
              </w:rPr>
            </w:pPr>
            <w:r>
              <w:rPr>
                <w:spacing w:val="9"/>
                <w:sz w:val="20"/>
                <w:szCs w:val="20"/>
              </w:rPr>
              <w:t>名称：</w:t>
            </w:r>
            <w:r>
              <w:rPr>
                <w:rFonts w:hint="eastAsia"/>
                <w:spacing w:val="9"/>
                <w:sz w:val="20"/>
                <w:szCs w:val="20"/>
              </w:rPr>
              <w:t>新疆天泰嘉源工程项目管理有限公司</w:t>
            </w:r>
          </w:p>
          <w:p>
            <w:pPr>
              <w:pStyle w:val="6"/>
              <w:spacing w:before="154" w:line="353" w:lineRule="auto"/>
              <w:ind w:left="128" w:right="107" w:hanging="14"/>
              <w:rPr>
                <w:sz w:val="20"/>
                <w:szCs w:val="20"/>
              </w:rPr>
            </w:pPr>
            <w:r>
              <w:rPr>
                <w:spacing w:val="17"/>
                <w:sz w:val="20"/>
                <w:szCs w:val="20"/>
              </w:rPr>
              <w:t>联系地址：</w:t>
            </w:r>
            <w:r>
              <w:rPr>
                <w:rFonts w:hint="eastAsia"/>
                <w:spacing w:val="17"/>
                <w:sz w:val="20"/>
                <w:szCs w:val="20"/>
              </w:rPr>
              <w:t>阿勒泰市南区迎宾路金枫雅苑三号商业楼三楼　</w:t>
            </w:r>
          </w:p>
          <w:p>
            <w:pPr>
              <w:pStyle w:val="6"/>
              <w:spacing w:before="34" w:line="229" w:lineRule="auto"/>
              <w:ind w:left="114"/>
              <w:rPr>
                <w:rFonts w:hint="default" w:eastAsia="宋体"/>
                <w:sz w:val="20"/>
                <w:szCs w:val="20"/>
                <w:lang w:val="en-US" w:eastAsia="zh-CN"/>
              </w:rPr>
            </w:pPr>
            <w:r>
              <w:rPr>
                <w:spacing w:val="8"/>
                <w:sz w:val="20"/>
                <w:szCs w:val="20"/>
              </w:rPr>
              <w:t>联系人：</w:t>
            </w:r>
            <w:r>
              <w:rPr>
                <w:rFonts w:hint="eastAsia"/>
                <w:spacing w:val="8"/>
                <w:sz w:val="20"/>
                <w:szCs w:val="20"/>
                <w:lang w:val="en-US" w:eastAsia="zh-CN"/>
              </w:rPr>
              <w:t xml:space="preserve">殷杰 </w:t>
            </w:r>
          </w:p>
          <w:p>
            <w:pPr>
              <w:pStyle w:val="6"/>
              <w:spacing w:before="152" w:line="230" w:lineRule="auto"/>
              <w:ind w:left="137"/>
              <w:rPr>
                <w:rFonts w:hint="default" w:eastAsia="宋体"/>
                <w:sz w:val="20"/>
                <w:szCs w:val="20"/>
                <w:lang w:val="en-US" w:eastAsia="zh-CN"/>
              </w:rPr>
            </w:pPr>
            <w:r>
              <w:rPr>
                <w:spacing w:val="3"/>
                <w:sz w:val="20"/>
                <w:szCs w:val="20"/>
              </w:rPr>
              <w:t>电话：</w:t>
            </w:r>
            <w:r>
              <w:rPr>
                <w:rFonts w:hint="eastAsia"/>
                <w:spacing w:val="3"/>
                <w:sz w:val="20"/>
                <w:szCs w:val="20"/>
                <w:lang w:val="en-US" w:eastAsia="zh-CN"/>
              </w:rPr>
              <w:t>15389905556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06" w:hRule="atLeast"/>
        </w:trPr>
        <w:tc>
          <w:tcPr>
            <w:tcW w:w="208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27" w:lineRule="auto"/>
              <w:ind w:left="313"/>
              <w:rPr>
                <w:sz w:val="20"/>
                <w:szCs w:val="20"/>
              </w:rPr>
            </w:pPr>
            <w:r>
              <w:rPr>
                <w:spacing w:val="3"/>
                <w:sz w:val="20"/>
                <w:szCs w:val="20"/>
              </w:rPr>
              <w:t>第二章第</w:t>
            </w:r>
            <w:r>
              <w:rPr>
                <w:spacing w:val="-27"/>
                <w:sz w:val="20"/>
                <w:szCs w:val="20"/>
              </w:rPr>
              <w:t xml:space="preserve"> </w:t>
            </w:r>
            <w:r>
              <w:rPr>
                <w:spacing w:val="3"/>
                <w:sz w:val="20"/>
                <w:szCs w:val="20"/>
              </w:rPr>
              <w:t>3.1</w:t>
            </w:r>
            <w:r>
              <w:rPr>
                <w:spacing w:val="-38"/>
                <w:sz w:val="20"/>
                <w:szCs w:val="20"/>
              </w:rPr>
              <w:t xml:space="preserve"> </w:t>
            </w:r>
            <w:r>
              <w:rPr>
                <w:spacing w:val="3"/>
                <w:sz w:val="20"/>
                <w:szCs w:val="20"/>
              </w:rPr>
              <w:t>款</w:t>
            </w:r>
          </w:p>
        </w:tc>
        <w:tc>
          <w:tcPr>
            <w:tcW w:w="2183"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27" w:lineRule="auto"/>
              <w:ind w:left="112"/>
              <w:rPr>
                <w:sz w:val="20"/>
                <w:szCs w:val="20"/>
              </w:rPr>
            </w:pPr>
            <w:r>
              <w:rPr>
                <w:spacing w:val="8"/>
                <w:sz w:val="20"/>
                <w:szCs w:val="20"/>
              </w:rPr>
              <w:t>供应商资格条件</w:t>
            </w:r>
          </w:p>
        </w:tc>
        <w:tc>
          <w:tcPr>
            <w:tcW w:w="5450" w:type="dxa"/>
            <w:vAlign w:val="top"/>
          </w:tcPr>
          <w:p>
            <w:pPr>
              <w:pStyle w:val="6"/>
              <w:spacing w:before="143" w:line="322" w:lineRule="auto"/>
              <w:ind w:left="115" w:right="57" w:firstLine="12"/>
              <w:rPr>
                <w:sz w:val="20"/>
                <w:szCs w:val="20"/>
              </w:rPr>
            </w:pPr>
            <w:r>
              <w:rPr>
                <w:spacing w:val="6"/>
                <w:sz w:val="20"/>
                <w:szCs w:val="20"/>
              </w:rPr>
              <w:t>1、满足《中华人民共和国政府采购法》第二十二条规定；</w:t>
            </w:r>
            <w:r>
              <w:rPr>
                <w:spacing w:val="1"/>
                <w:sz w:val="20"/>
                <w:szCs w:val="20"/>
              </w:rPr>
              <w:t xml:space="preserve"> </w:t>
            </w:r>
            <w:r>
              <w:rPr>
                <w:spacing w:val="9"/>
                <w:sz w:val="20"/>
                <w:szCs w:val="20"/>
              </w:rPr>
              <w:t>2.实政府采购政策需满足的资格要求： 本项目专</w:t>
            </w:r>
            <w:r>
              <w:rPr>
                <w:spacing w:val="8"/>
                <w:sz w:val="20"/>
                <w:szCs w:val="20"/>
              </w:rPr>
              <w:t>门面</w:t>
            </w:r>
            <w:r>
              <w:rPr>
                <w:sz w:val="20"/>
                <w:szCs w:val="20"/>
              </w:rPr>
              <w:t xml:space="preserve">  </w:t>
            </w:r>
            <w:r>
              <w:rPr>
                <w:spacing w:val="7"/>
                <w:sz w:val="20"/>
                <w:szCs w:val="20"/>
              </w:rPr>
              <w:t>向中小企业采购 ；</w:t>
            </w:r>
          </w:p>
          <w:p>
            <w:pPr>
              <w:pStyle w:val="6"/>
              <w:spacing w:before="152" w:line="227" w:lineRule="auto"/>
              <w:ind w:left="117"/>
              <w:rPr>
                <w:sz w:val="20"/>
                <w:szCs w:val="20"/>
              </w:rPr>
            </w:pPr>
            <w:r>
              <w:rPr>
                <w:spacing w:val="5"/>
                <w:sz w:val="20"/>
                <w:szCs w:val="20"/>
              </w:rPr>
              <w:t>3、本项目的特定资格要求：</w:t>
            </w:r>
          </w:p>
          <w:p>
            <w:pPr>
              <w:pStyle w:val="6"/>
              <w:spacing w:before="155" w:line="355" w:lineRule="auto"/>
              <w:ind w:left="115" w:right="140" w:firstLine="1"/>
              <w:rPr>
                <w:sz w:val="20"/>
                <w:szCs w:val="20"/>
              </w:rPr>
            </w:pPr>
            <w:r>
              <w:rPr>
                <w:spacing w:val="8"/>
                <w:sz w:val="20"/>
                <w:szCs w:val="20"/>
              </w:rPr>
              <w:t>3.1</w:t>
            </w:r>
            <w:r>
              <w:rPr>
                <w:spacing w:val="-22"/>
                <w:sz w:val="20"/>
                <w:szCs w:val="20"/>
              </w:rPr>
              <w:t xml:space="preserve"> </w:t>
            </w:r>
            <w:r>
              <w:rPr>
                <w:spacing w:val="8"/>
                <w:sz w:val="20"/>
                <w:szCs w:val="20"/>
              </w:rPr>
              <w:t>供应商具有合格有效的营业执照，在资质、人员、设</w:t>
            </w:r>
            <w:r>
              <w:rPr>
                <w:sz w:val="20"/>
                <w:szCs w:val="20"/>
              </w:rPr>
              <w:t xml:space="preserve"> </w:t>
            </w:r>
            <w:r>
              <w:rPr>
                <w:spacing w:val="7"/>
                <w:sz w:val="20"/>
                <w:szCs w:val="20"/>
              </w:rPr>
              <w:t>备、资金等方面具有相应的服务及售后能力；</w:t>
            </w:r>
          </w:p>
          <w:p>
            <w:pPr>
              <w:pStyle w:val="6"/>
              <w:spacing w:before="30" w:line="355" w:lineRule="auto"/>
              <w:ind w:left="113" w:right="140" w:firstLine="4"/>
              <w:rPr>
                <w:sz w:val="20"/>
                <w:szCs w:val="20"/>
              </w:rPr>
            </w:pPr>
            <w:r>
              <w:rPr>
                <w:spacing w:val="8"/>
                <w:sz w:val="20"/>
                <w:szCs w:val="20"/>
              </w:rPr>
              <w:t>3.2</w:t>
            </w:r>
            <w:r>
              <w:rPr>
                <w:spacing w:val="-22"/>
                <w:sz w:val="20"/>
                <w:szCs w:val="20"/>
              </w:rPr>
              <w:t xml:space="preserve"> </w:t>
            </w:r>
            <w:r>
              <w:rPr>
                <w:spacing w:val="8"/>
                <w:sz w:val="20"/>
                <w:szCs w:val="20"/>
              </w:rPr>
              <w:t>供应商具有有效的《医疗器械经营许可证》或《医疗</w:t>
            </w:r>
            <w:r>
              <w:rPr>
                <w:sz w:val="20"/>
                <w:szCs w:val="20"/>
              </w:rPr>
              <w:t xml:space="preserve"> </w:t>
            </w:r>
            <w:r>
              <w:rPr>
                <w:spacing w:val="3"/>
                <w:sz w:val="20"/>
                <w:szCs w:val="20"/>
              </w:rPr>
              <w:t>器械生产许可证》；</w:t>
            </w:r>
          </w:p>
          <w:p>
            <w:pPr>
              <w:pStyle w:val="6"/>
              <w:spacing w:before="31" w:line="353" w:lineRule="auto"/>
              <w:ind w:left="112" w:right="141" w:firstLine="5"/>
              <w:rPr>
                <w:sz w:val="20"/>
                <w:szCs w:val="20"/>
              </w:rPr>
            </w:pPr>
            <w:r>
              <w:rPr>
                <w:spacing w:val="7"/>
                <w:sz w:val="20"/>
                <w:szCs w:val="20"/>
              </w:rPr>
              <w:t>3.3</w:t>
            </w:r>
            <w:r>
              <w:rPr>
                <w:spacing w:val="-28"/>
                <w:sz w:val="20"/>
                <w:szCs w:val="20"/>
              </w:rPr>
              <w:t xml:space="preserve"> </w:t>
            </w:r>
            <w:r>
              <w:rPr>
                <w:spacing w:val="7"/>
                <w:sz w:val="20"/>
                <w:szCs w:val="20"/>
              </w:rPr>
              <w:t>供应商如在“信用中国</w:t>
            </w:r>
            <w:r>
              <w:rPr>
                <w:spacing w:val="-70"/>
                <w:sz w:val="20"/>
                <w:szCs w:val="20"/>
              </w:rPr>
              <w:t xml:space="preserve"> </w:t>
            </w:r>
            <w:r>
              <w:rPr>
                <w:spacing w:val="7"/>
                <w:sz w:val="20"/>
                <w:szCs w:val="20"/>
              </w:rPr>
              <w:t>”网站、中国政府采购网被列</w:t>
            </w:r>
            <w:r>
              <w:rPr>
                <w:sz w:val="20"/>
                <w:szCs w:val="20"/>
              </w:rPr>
              <w:t xml:space="preserve"> </w:t>
            </w:r>
            <w:r>
              <w:rPr>
                <w:spacing w:val="8"/>
                <w:sz w:val="20"/>
                <w:szCs w:val="20"/>
              </w:rPr>
              <w:t>入严重违法失信</w:t>
            </w:r>
          </w:p>
          <w:p>
            <w:pPr>
              <w:pStyle w:val="6"/>
              <w:spacing w:before="34" w:line="355" w:lineRule="auto"/>
              <w:ind w:left="112" w:right="106" w:firstLine="4"/>
              <w:rPr>
                <w:sz w:val="20"/>
                <w:szCs w:val="20"/>
              </w:rPr>
            </w:pPr>
            <w:r>
              <w:rPr>
                <w:spacing w:val="8"/>
                <w:sz w:val="20"/>
                <w:szCs w:val="20"/>
              </w:rPr>
              <w:t>行为记录名单的(尚在处罚期内的)，将拒绝其参加本次政</w:t>
            </w:r>
            <w:r>
              <w:rPr>
                <w:spacing w:val="12"/>
                <w:sz w:val="20"/>
                <w:szCs w:val="20"/>
              </w:rPr>
              <w:t xml:space="preserve"> </w:t>
            </w:r>
            <w:r>
              <w:rPr>
                <w:spacing w:val="2"/>
                <w:sz w:val="20"/>
                <w:szCs w:val="20"/>
              </w:rPr>
              <w:t>府采购活动；</w:t>
            </w:r>
          </w:p>
          <w:p>
            <w:pPr>
              <w:pStyle w:val="6"/>
              <w:spacing w:before="30" w:line="227" w:lineRule="auto"/>
              <w:ind w:left="117"/>
              <w:rPr>
                <w:sz w:val="20"/>
                <w:szCs w:val="20"/>
              </w:rPr>
            </w:pPr>
            <w:r>
              <w:rPr>
                <w:spacing w:val="7"/>
                <w:sz w:val="20"/>
                <w:szCs w:val="20"/>
              </w:rPr>
              <w:t>3.4</w:t>
            </w:r>
            <w:r>
              <w:rPr>
                <w:spacing w:val="-37"/>
                <w:sz w:val="20"/>
                <w:szCs w:val="20"/>
              </w:rPr>
              <w:t xml:space="preserve"> </w:t>
            </w:r>
            <w:r>
              <w:rPr>
                <w:spacing w:val="7"/>
                <w:sz w:val="20"/>
                <w:szCs w:val="20"/>
              </w:rPr>
              <w:t>其他说明</w:t>
            </w:r>
            <w:r>
              <w:rPr>
                <w:spacing w:val="-22"/>
                <w:sz w:val="20"/>
                <w:szCs w:val="20"/>
              </w:rPr>
              <w:t xml:space="preserve"> </w:t>
            </w:r>
            <w:r>
              <w:rPr>
                <w:spacing w:val="7"/>
                <w:sz w:val="20"/>
                <w:szCs w:val="20"/>
              </w:rPr>
              <w:t>1、与采购人存在利害关系可能影响</w:t>
            </w:r>
            <w:r>
              <w:rPr>
                <w:spacing w:val="6"/>
                <w:sz w:val="20"/>
                <w:szCs w:val="20"/>
              </w:rPr>
              <w:t>招标公</w:t>
            </w:r>
          </w:p>
        </w:tc>
      </w:tr>
    </w:tbl>
    <w:p>
      <w:pPr>
        <w:rPr>
          <w:rFonts w:ascii="Arial"/>
          <w:sz w:val="21"/>
        </w:rPr>
      </w:pPr>
    </w:p>
    <w:p>
      <w:pPr>
        <w:rPr>
          <w:rFonts w:ascii="Arial" w:hAnsi="Arial" w:eastAsia="Arial" w:cs="Arial"/>
          <w:sz w:val="21"/>
          <w:szCs w:val="21"/>
        </w:rPr>
        <w:sectPr>
          <w:footerReference r:id="rId7" w:type="default"/>
          <w:pgSz w:w="11906" w:h="16838"/>
          <w:pgMar w:top="400" w:right="1090" w:bottom="1154" w:left="1091" w:header="0" w:footer="996" w:gutter="0"/>
          <w:cols w:space="720" w:num="1"/>
        </w:sectPr>
      </w:pPr>
    </w:p>
    <w:p>
      <w:pPr>
        <w:spacing w:before="19"/>
      </w:pPr>
    </w:p>
    <w:p>
      <w:pPr>
        <w:spacing w:before="19"/>
      </w:pPr>
    </w:p>
    <w:p>
      <w:pPr>
        <w:spacing w:before="18"/>
      </w:pPr>
    </w:p>
    <w:p>
      <w:pPr>
        <w:spacing w:before="18"/>
      </w:pPr>
    </w:p>
    <w:tbl>
      <w:tblPr>
        <w:tblStyle w:val="5"/>
        <w:tblW w:w="97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5"/>
        <w:gridCol w:w="2183"/>
        <w:gridCol w:w="54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9" w:hRule="atLeast"/>
        </w:trPr>
        <w:tc>
          <w:tcPr>
            <w:tcW w:w="2085" w:type="dxa"/>
            <w:vAlign w:val="top"/>
          </w:tcPr>
          <w:p>
            <w:pPr>
              <w:rPr>
                <w:rFonts w:ascii="Arial"/>
                <w:sz w:val="21"/>
              </w:rPr>
            </w:pPr>
          </w:p>
        </w:tc>
        <w:tc>
          <w:tcPr>
            <w:tcW w:w="2183" w:type="dxa"/>
            <w:vAlign w:val="top"/>
          </w:tcPr>
          <w:p>
            <w:pPr>
              <w:rPr>
                <w:rFonts w:ascii="Arial"/>
                <w:sz w:val="21"/>
              </w:rPr>
            </w:pPr>
          </w:p>
        </w:tc>
        <w:tc>
          <w:tcPr>
            <w:tcW w:w="5450" w:type="dxa"/>
            <w:vAlign w:val="top"/>
          </w:tcPr>
          <w:p>
            <w:pPr>
              <w:pStyle w:val="6"/>
              <w:spacing w:before="142" w:line="325" w:lineRule="auto"/>
              <w:ind w:left="113" w:right="108" w:firstLine="4"/>
              <w:jc w:val="both"/>
              <w:rPr>
                <w:sz w:val="20"/>
                <w:szCs w:val="20"/>
              </w:rPr>
            </w:pPr>
            <w:r>
              <w:rPr>
                <w:spacing w:val="9"/>
                <w:sz w:val="20"/>
                <w:szCs w:val="20"/>
              </w:rPr>
              <w:t>正性的法人、其他组织或者个人，不得参加投标</w:t>
            </w:r>
            <w:r>
              <w:rPr>
                <w:spacing w:val="8"/>
                <w:sz w:val="20"/>
                <w:szCs w:val="20"/>
              </w:rPr>
              <w:t>；2、单</w:t>
            </w:r>
            <w:r>
              <w:rPr>
                <w:sz w:val="20"/>
                <w:szCs w:val="20"/>
              </w:rPr>
              <w:t xml:space="preserve">  </w:t>
            </w:r>
            <w:r>
              <w:rPr>
                <w:spacing w:val="9"/>
                <w:sz w:val="20"/>
                <w:szCs w:val="20"/>
              </w:rPr>
              <w:t>位负责人为同一人或者存在直接控股、管理关系</w:t>
            </w:r>
            <w:r>
              <w:rPr>
                <w:spacing w:val="8"/>
                <w:sz w:val="20"/>
                <w:szCs w:val="20"/>
              </w:rPr>
              <w:t>的不同供</w:t>
            </w:r>
            <w:r>
              <w:rPr>
                <w:sz w:val="20"/>
                <w:szCs w:val="20"/>
              </w:rPr>
              <w:t xml:space="preserve"> </w:t>
            </w:r>
            <w:r>
              <w:rPr>
                <w:spacing w:val="7"/>
                <w:sz w:val="20"/>
                <w:szCs w:val="20"/>
              </w:rPr>
              <w:t>应商不得参加本项目同一包的投标。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2085" w:type="dxa"/>
            <w:vAlign w:val="top"/>
          </w:tcPr>
          <w:p>
            <w:pPr>
              <w:pStyle w:val="6"/>
              <w:spacing w:before="281" w:line="227" w:lineRule="auto"/>
              <w:ind w:left="313"/>
              <w:rPr>
                <w:sz w:val="20"/>
                <w:szCs w:val="20"/>
              </w:rPr>
            </w:pPr>
            <w:r>
              <w:rPr>
                <w:spacing w:val="4"/>
                <w:sz w:val="20"/>
                <w:szCs w:val="20"/>
              </w:rPr>
              <w:t>第二章第</w:t>
            </w:r>
            <w:r>
              <w:rPr>
                <w:spacing w:val="-35"/>
                <w:sz w:val="20"/>
                <w:szCs w:val="20"/>
              </w:rPr>
              <w:t xml:space="preserve"> </w:t>
            </w:r>
            <w:r>
              <w:rPr>
                <w:spacing w:val="4"/>
                <w:sz w:val="20"/>
                <w:szCs w:val="20"/>
              </w:rPr>
              <w:t>6.1</w:t>
            </w:r>
            <w:r>
              <w:rPr>
                <w:spacing w:val="-38"/>
                <w:sz w:val="20"/>
                <w:szCs w:val="20"/>
              </w:rPr>
              <w:t xml:space="preserve"> </w:t>
            </w:r>
            <w:r>
              <w:rPr>
                <w:spacing w:val="4"/>
                <w:sz w:val="20"/>
                <w:szCs w:val="20"/>
              </w:rPr>
              <w:t>款</w:t>
            </w:r>
          </w:p>
        </w:tc>
        <w:tc>
          <w:tcPr>
            <w:tcW w:w="2183" w:type="dxa"/>
            <w:vAlign w:val="top"/>
          </w:tcPr>
          <w:p>
            <w:pPr>
              <w:pStyle w:val="6"/>
              <w:spacing w:before="281" w:line="229" w:lineRule="auto"/>
              <w:ind w:left="113"/>
              <w:rPr>
                <w:sz w:val="20"/>
                <w:szCs w:val="20"/>
              </w:rPr>
            </w:pPr>
            <w:r>
              <w:rPr>
                <w:spacing w:val="8"/>
                <w:sz w:val="20"/>
                <w:szCs w:val="20"/>
              </w:rPr>
              <w:t>联合体形式</w:t>
            </w:r>
          </w:p>
        </w:tc>
        <w:tc>
          <w:tcPr>
            <w:tcW w:w="5450" w:type="dxa"/>
            <w:vAlign w:val="top"/>
          </w:tcPr>
          <w:p>
            <w:pPr>
              <w:pStyle w:val="6"/>
              <w:spacing w:before="281" w:line="229" w:lineRule="auto"/>
              <w:ind w:left="116"/>
              <w:rPr>
                <w:sz w:val="20"/>
                <w:szCs w:val="20"/>
              </w:rPr>
            </w:pPr>
            <w:r>
              <w:rPr>
                <w:spacing w:val="5"/>
                <w:sz w:val="20"/>
                <w:szCs w:val="20"/>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2085" w:type="dxa"/>
            <w:vAlign w:val="top"/>
          </w:tcPr>
          <w:p>
            <w:pPr>
              <w:pStyle w:val="6"/>
              <w:spacing w:before="280" w:line="227" w:lineRule="auto"/>
              <w:ind w:left="116"/>
              <w:rPr>
                <w:sz w:val="20"/>
                <w:szCs w:val="20"/>
              </w:rPr>
            </w:pPr>
            <w:r>
              <w:rPr>
                <w:spacing w:val="-1"/>
                <w:sz w:val="20"/>
                <w:szCs w:val="20"/>
              </w:rPr>
              <w:t>第二章第</w:t>
            </w:r>
            <w:r>
              <w:rPr>
                <w:spacing w:val="-34"/>
                <w:sz w:val="20"/>
                <w:szCs w:val="20"/>
              </w:rPr>
              <w:t xml:space="preserve"> </w:t>
            </w:r>
            <w:r>
              <w:rPr>
                <w:spacing w:val="-1"/>
                <w:sz w:val="20"/>
                <w:szCs w:val="20"/>
              </w:rPr>
              <w:t>6.2（3）款</w:t>
            </w:r>
          </w:p>
        </w:tc>
        <w:tc>
          <w:tcPr>
            <w:tcW w:w="2183" w:type="dxa"/>
            <w:vAlign w:val="top"/>
          </w:tcPr>
          <w:p>
            <w:pPr>
              <w:pStyle w:val="6"/>
              <w:spacing w:before="280" w:line="228" w:lineRule="auto"/>
              <w:ind w:left="111"/>
              <w:rPr>
                <w:sz w:val="20"/>
                <w:szCs w:val="20"/>
              </w:rPr>
            </w:pPr>
            <w:r>
              <w:rPr>
                <w:spacing w:val="9"/>
                <w:sz w:val="20"/>
                <w:szCs w:val="20"/>
              </w:rPr>
              <w:t>对联合体各方的要求</w:t>
            </w:r>
          </w:p>
        </w:tc>
        <w:tc>
          <w:tcPr>
            <w:tcW w:w="5450" w:type="dxa"/>
            <w:vAlign w:val="top"/>
          </w:tcPr>
          <w:p>
            <w:pPr>
              <w:pStyle w:val="6"/>
              <w:spacing w:before="280" w:line="228" w:lineRule="auto"/>
              <w:ind w:left="115"/>
              <w:rPr>
                <w:sz w:val="20"/>
                <w:szCs w:val="20"/>
              </w:rPr>
            </w:pPr>
            <w:r>
              <w:rPr>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2085" w:type="dxa"/>
            <w:vAlign w:val="top"/>
          </w:tcPr>
          <w:p>
            <w:pPr>
              <w:pStyle w:val="6"/>
              <w:spacing w:before="281" w:line="227" w:lineRule="auto"/>
              <w:ind w:left="313"/>
              <w:rPr>
                <w:sz w:val="20"/>
                <w:szCs w:val="20"/>
              </w:rPr>
            </w:pPr>
            <w:r>
              <w:rPr>
                <w:spacing w:val="3"/>
                <w:sz w:val="20"/>
                <w:szCs w:val="20"/>
              </w:rPr>
              <w:t>第二章第</w:t>
            </w:r>
            <w:r>
              <w:rPr>
                <w:spacing w:val="-27"/>
                <w:sz w:val="20"/>
                <w:szCs w:val="20"/>
              </w:rPr>
              <w:t xml:space="preserve"> </w:t>
            </w:r>
            <w:r>
              <w:rPr>
                <w:spacing w:val="3"/>
                <w:sz w:val="20"/>
                <w:szCs w:val="20"/>
              </w:rPr>
              <w:t>7.1</w:t>
            </w:r>
            <w:r>
              <w:rPr>
                <w:spacing w:val="-38"/>
                <w:sz w:val="20"/>
                <w:szCs w:val="20"/>
              </w:rPr>
              <w:t xml:space="preserve"> </w:t>
            </w:r>
            <w:r>
              <w:rPr>
                <w:spacing w:val="3"/>
                <w:sz w:val="20"/>
                <w:szCs w:val="20"/>
              </w:rPr>
              <w:t>款</w:t>
            </w:r>
          </w:p>
        </w:tc>
        <w:tc>
          <w:tcPr>
            <w:tcW w:w="2183" w:type="dxa"/>
            <w:vAlign w:val="top"/>
          </w:tcPr>
          <w:p>
            <w:pPr>
              <w:pStyle w:val="6"/>
              <w:spacing w:before="281" w:line="228" w:lineRule="auto"/>
              <w:ind w:left="114"/>
              <w:rPr>
                <w:sz w:val="20"/>
                <w:szCs w:val="20"/>
              </w:rPr>
            </w:pPr>
            <w:r>
              <w:rPr>
                <w:spacing w:val="7"/>
                <w:sz w:val="20"/>
                <w:szCs w:val="20"/>
              </w:rPr>
              <w:t>现场考察</w:t>
            </w:r>
          </w:p>
        </w:tc>
        <w:tc>
          <w:tcPr>
            <w:tcW w:w="5450" w:type="dxa"/>
            <w:vAlign w:val="top"/>
          </w:tcPr>
          <w:p>
            <w:pPr>
              <w:pStyle w:val="6"/>
              <w:spacing w:before="281" w:line="227" w:lineRule="auto"/>
              <w:ind w:left="116"/>
              <w:rPr>
                <w:sz w:val="20"/>
                <w:szCs w:val="20"/>
              </w:rPr>
            </w:pPr>
            <w:r>
              <w:rPr>
                <w:spacing w:val="9"/>
                <w:sz w:val="20"/>
                <w:szCs w:val="20"/>
              </w:rPr>
              <w:t>不组织，供应商自行对项目现场和其周围环境进行考察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trPr>
        <w:tc>
          <w:tcPr>
            <w:tcW w:w="2085" w:type="dxa"/>
            <w:vMerge w:val="restart"/>
            <w:tcBorders>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65" w:line="227" w:lineRule="auto"/>
              <w:ind w:left="313"/>
              <w:rPr>
                <w:sz w:val="20"/>
                <w:szCs w:val="20"/>
              </w:rPr>
            </w:pPr>
            <w:r>
              <w:rPr>
                <w:spacing w:val="4"/>
                <w:sz w:val="20"/>
                <w:szCs w:val="20"/>
              </w:rPr>
              <w:t>第二章第</w:t>
            </w:r>
            <w:r>
              <w:rPr>
                <w:spacing w:val="-35"/>
                <w:sz w:val="20"/>
                <w:szCs w:val="20"/>
              </w:rPr>
              <w:t xml:space="preserve"> </w:t>
            </w:r>
            <w:r>
              <w:rPr>
                <w:spacing w:val="4"/>
                <w:sz w:val="20"/>
                <w:szCs w:val="20"/>
              </w:rPr>
              <w:t>8.1</w:t>
            </w:r>
            <w:r>
              <w:rPr>
                <w:spacing w:val="-38"/>
                <w:sz w:val="20"/>
                <w:szCs w:val="20"/>
              </w:rPr>
              <w:t xml:space="preserve"> </w:t>
            </w:r>
            <w:r>
              <w:rPr>
                <w:spacing w:val="4"/>
                <w:sz w:val="20"/>
                <w:szCs w:val="20"/>
              </w:rPr>
              <w:t>款</w:t>
            </w:r>
          </w:p>
        </w:tc>
        <w:tc>
          <w:tcPr>
            <w:tcW w:w="2183" w:type="dxa"/>
            <w:vAlign w:val="top"/>
          </w:tcPr>
          <w:p>
            <w:pPr>
              <w:spacing w:line="272" w:lineRule="auto"/>
              <w:rPr>
                <w:rFonts w:ascii="Arial"/>
                <w:sz w:val="21"/>
              </w:rPr>
            </w:pPr>
          </w:p>
          <w:p>
            <w:pPr>
              <w:pStyle w:val="6"/>
              <w:spacing w:before="65" w:line="356" w:lineRule="auto"/>
              <w:ind w:left="111" w:right="107"/>
              <w:rPr>
                <w:sz w:val="20"/>
                <w:szCs w:val="20"/>
              </w:rPr>
            </w:pPr>
            <w:r>
              <w:rPr>
                <w:spacing w:val="17"/>
                <w:sz w:val="20"/>
                <w:szCs w:val="20"/>
              </w:rPr>
              <w:t>政府采购支持中小企</w:t>
            </w:r>
            <w:r>
              <w:rPr>
                <w:spacing w:val="4"/>
                <w:sz w:val="20"/>
                <w:szCs w:val="20"/>
              </w:rPr>
              <w:t xml:space="preserve"> </w:t>
            </w:r>
            <w:r>
              <w:rPr>
                <w:spacing w:val="7"/>
                <w:sz w:val="20"/>
                <w:szCs w:val="20"/>
              </w:rPr>
              <w:t>业发展</w:t>
            </w:r>
          </w:p>
        </w:tc>
        <w:tc>
          <w:tcPr>
            <w:tcW w:w="5450" w:type="dxa"/>
            <w:vAlign w:val="top"/>
          </w:tcPr>
          <w:p>
            <w:pPr>
              <w:pStyle w:val="6"/>
              <w:spacing w:before="140" w:line="353" w:lineRule="auto"/>
              <w:ind w:left="112" w:right="109" w:firstLine="1"/>
              <w:rPr>
                <w:sz w:val="20"/>
                <w:szCs w:val="20"/>
              </w:rPr>
            </w:pPr>
            <w:r>
              <w:rPr>
                <w:spacing w:val="9"/>
                <w:sz w:val="20"/>
                <w:szCs w:val="20"/>
              </w:rPr>
              <w:t>本项目为专门面向中小企业（含中型、小型、</w:t>
            </w:r>
            <w:r>
              <w:rPr>
                <w:spacing w:val="8"/>
                <w:sz w:val="20"/>
                <w:szCs w:val="20"/>
              </w:rPr>
              <w:t>微型企业）</w:t>
            </w:r>
            <w:r>
              <w:rPr>
                <w:sz w:val="20"/>
                <w:szCs w:val="20"/>
              </w:rPr>
              <w:t xml:space="preserve"> </w:t>
            </w:r>
            <w:r>
              <w:rPr>
                <w:spacing w:val="6"/>
                <w:sz w:val="20"/>
                <w:szCs w:val="20"/>
              </w:rPr>
              <w:t>采购项目。</w:t>
            </w:r>
          </w:p>
          <w:p>
            <w:pPr>
              <w:pStyle w:val="6"/>
              <w:spacing w:before="34" w:line="227" w:lineRule="auto"/>
              <w:ind w:left="114"/>
              <w:rPr>
                <w:sz w:val="20"/>
                <w:szCs w:val="20"/>
              </w:rPr>
            </w:pPr>
            <w:r>
              <w:rPr>
                <w:b/>
                <w:bCs/>
                <w:spacing w:val="7"/>
                <w:sz w:val="20"/>
                <w:szCs w:val="20"/>
              </w:rPr>
              <w:t>本项目所属行业：制造业</w:t>
            </w:r>
            <w:r>
              <w:rPr>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2085" w:type="dxa"/>
            <w:vMerge w:val="continue"/>
            <w:tcBorders>
              <w:top w:val="nil"/>
              <w:bottom w:val="nil"/>
            </w:tcBorders>
            <w:vAlign w:val="top"/>
          </w:tcPr>
          <w:p>
            <w:pPr>
              <w:rPr>
                <w:rFonts w:ascii="Arial"/>
                <w:sz w:val="21"/>
              </w:rPr>
            </w:pPr>
          </w:p>
        </w:tc>
        <w:tc>
          <w:tcPr>
            <w:tcW w:w="2183" w:type="dxa"/>
            <w:vAlign w:val="top"/>
          </w:tcPr>
          <w:p>
            <w:pPr>
              <w:pStyle w:val="6"/>
              <w:spacing w:before="141" w:line="301" w:lineRule="auto"/>
              <w:ind w:left="111" w:right="107"/>
              <w:rPr>
                <w:sz w:val="20"/>
                <w:szCs w:val="20"/>
              </w:rPr>
            </w:pPr>
            <w:r>
              <w:rPr>
                <w:spacing w:val="17"/>
                <w:sz w:val="20"/>
                <w:szCs w:val="20"/>
              </w:rPr>
              <w:t>政府采购支持中小企</w:t>
            </w:r>
            <w:r>
              <w:rPr>
                <w:spacing w:val="4"/>
                <w:sz w:val="20"/>
                <w:szCs w:val="20"/>
              </w:rPr>
              <w:t xml:space="preserve"> </w:t>
            </w:r>
            <w:r>
              <w:rPr>
                <w:spacing w:val="7"/>
                <w:sz w:val="20"/>
                <w:szCs w:val="20"/>
              </w:rPr>
              <w:t>业融资</w:t>
            </w:r>
          </w:p>
        </w:tc>
        <w:tc>
          <w:tcPr>
            <w:tcW w:w="5450" w:type="dxa"/>
            <w:vMerge w:val="restart"/>
            <w:tcBorders>
              <w:bottom w:val="nil"/>
            </w:tcBorders>
            <w:vAlign w:val="top"/>
          </w:tcPr>
          <w:p>
            <w:pPr>
              <w:pStyle w:val="6"/>
              <w:spacing w:before="147" w:line="325" w:lineRule="auto"/>
              <w:ind w:left="113" w:right="107" w:firstLine="19"/>
              <w:jc w:val="both"/>
              <w:rPr>
                <w:sz w:val="20"/>
                <w:szCs w:val="20"/>
              </w:rPr>
            </w:pPr>
            <w:r>
              <w:rPr>
                <w:spacing w:val="8"/>
                <w:sz w:val="20"/>
                <w:szCs w:val="20"/>
              </w:rPr>
              <w:t>中小企业在融资、保证金、履约保证等方面有需求的，可</w:t>
            </w:r>
            <w:r>
              <w:rPr>
                <w:spacing w:val="3"/>
                <w:sz w:val="20"/>
                <w:szCs w:val="20"/>
              </w:rPr>
              <w:t xml:space="preserve"> </w:t>
            </w:r>
            <w:r>
              <w:rPr>
                <w:spacing w:val="9"/>
                <w:sz w:val="20"/>
                <w:szCs w:val="20"/>
              </w:rPr>
              <w:t>查询当地政府采购管理部门相关政策，通过专业</w:t>
            </w:r>
            <w:r>
              <w:rPr>
                <w:spacing w:val="8"/>
                <w:sz w:val="20"/>
                <w:szCs w:val="20"/>
              </w:rPr>
              <w:t>化的担保</w:t>
            </w:r>
            <w:r>
              <w:rPr>
                <w:sz w:val="20"/>
                <w:szCs w:val="20"/>
              </w:rPr>
              <w:t xml:space="preserve"> </w:t>
            </w:r>
            <w:r>
              <w:rPr>
                <w:spacing w:val="6"/>
                <w:sz w:val="20"/>
                <w:szCs w:val="20"/>
              </w:rPr>
              <w:t>途径解决。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2085" w:type="dxa"/>
            <w:vMerge w:val="continue"/>
            <w:tcBorders>
              <w:top w:val="nil"/>
            </w:tcBorders>
            <w:vAlign w:val="top"/>
          </w:tcPr>
          <w:p>
            <w:pPr>
              <w:rPr>
                <w:rFonts w:ascii="Arial"/>
                <w:sz w:val="21"/>
              </w:rPr>
            </w:pPr>
          </w:p>
        </w:tc>
        <w:tc>
          <w:tcPr>
            <w:tcW w:w="2183" w:type="dxa"/>
            <w:vAlign w:val="top"/>
          </w:tcPr>
          <w:p>
            <w:pPr>
              <w:pStyle w:val="6"/>
              <w:spacing w:before="141" w:line="227" w:lineRule="auto"/>
              <w:ind w:left="111"/>
              <w:rPr>
                <w:sz w:val="20"/>
                <w:szCs w:val="20"/>
              </w:rPr>
            </w:pPr>
            <w:r>
              <w:rPr>
                <w:spacing w:val="8"/>
                <w:sz w:val="20"/>
                <w:szCs w:val="20"/>
              </w:rPr>
              <w:t>政府采购信用担保</w:t>
            </w:r>
          </w:p>
        </w:tc>
        <w:tc>
          <w:tcPr>
            <w:tcW w:w="545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9718" w:type="dxa"/>
            <w:gridSpan w:val="3"/>
            <w:vAlign w:val="top"/>
          </w:tcPr>
          <w:p>
            <w:pPr>
              <w:pStyle w:val="6"/>
              <w:spacing w:before="141" w:line="228" w:lineRule="auto"/>
              <w:ind w:left="120"/>
              <w:rPr>
                <w:sz w:val="20"/>
                <w:szCs w:val="20"/>
              </w:rPr>
            </w:pPr>
            <w:r>
              <w:rPr>
                <w:b/>
                <w:bCs/>
                <w:spacing w:val="6"/>
                <w:sz w:val="20"/>
                <w:szCs w:val="20"/>
              </w:rPr>
              <w:t>二、谈判文件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2085" w:type="dxa"/>
            <w:vAlign w:val="top"/>
          </w:tcPr>
          <w:p>
            <w:pPr>
              <w:spacing w:line="274" w:lineRule="auto"/>
              <w:rPr>
                <w:rFonts w:ascii="Arial"/>
                <w:sz w:val="21"/>
              </w:rPr>
            </w:pPr>
          </w:p>
          <w:p>
            <w:pPr>
              <w:pStyle w:val="6"/>
              <w:spacing w:before="65" w:line="227" w:lineRule="auto"/>
              <w:ind w:left="313"/>
              <w:rPr>
                <w:sz w:val="20"/>
                <w:szCs w:val="20"/>
              </w:rPr>
            </w:pPr>
            <w:r>
              <w:rPr>
                <w:spacing w:val="4"/>
                <w:sz w:val="20"/>
                <w:szCs w:val="20"/>
              </w:rPr>
              <w:t>第二章第</w:t>
            </w:r>
            <w:r>
              <w:rPr>
                <w:spacing w:val="-35"/>
                <w:sz w:val="20"/>
                <w:szCs w:val="20"/>
              </w:rPr>
              <w:t xml:space="preserve"> </w:t>
            </w:r>
            <w:r>
              <w:rPr>
                <w:spacing w:val="4"/>
                <w:sz w:val="20"/>
                <w:szCs w:val="20"/>
              </w:rPr>
              <w:t>9.3</w:t>
            </w:r>
            <w:r>
              <w:rPr>
                <w:spacing w:val="-38"/>
                <w:sz w:val="20"/>
                <w:szCs w:val="20"/>
              </w:rPr>
              <w:t xml:space="preserve"> </w:t>
            </w:r>
            <w:r>
              <w:rPr>
                <w:spacing w:val="4"/>
                <w:sz w:val="20"/>
                <w:szCs w:val="20"/>
              </w:rPr>
              <w:t>款</w:t>
            </w:r>
          </w:p>
        </w:tc>
        <w:tc>
          <w:tcPr>
            <w:tcW w:w="2183" w:type="dxa"/>
            <w:vAlign w:val="top"/>
          </w:tcPr>
          <w:p>
            <w:pPr>
              <w:pStyle w:val="6"/>
              <w:spacing w:before="141" w:line="301" w:lineRule="auto"/>
              <w:ind w:left="114" w:right="107" w:hanging="3"/>
              <w:rPr>
                <w:sz w:val="20"/>
                <w:szCs w:val="20"/>
              </w:rPr>
            </w:pPr>
            <w:r>
              <w:rPr>
                <w:spacing w:val="17"/>
                <w:sz w:val="20"/>
                <w:szCs w:val="20"/>
              </w:rPr>
              <w:t>谈判文件的可能实质</w:t>
            </w:r>
            <w:r>
              <w:rPr>
                <w:spacing w:val="4"/>
                <w:sz w:val="20"/>
                <w:szCs w:val="20"/>
              </w:rPr>
              <w:t xml:space="preserve"> </w:t>
            </w:r>
            <w:r>
              <w:rPr>
                <w:spacing w:val="7"/>
                <w:sz w:val="20"/>
                <w:szCs w:val="20"/>
              </w:rPr>
              <w:t>性变动内容</w:t>
            </w:r>
          </w:p>
        </w:tc>
        <w:tc>
          <w:tcPr>
            <w:tcW w:w="5450" w:type="dxa"/>
            <w:vAlign w:val="top"/>
          </w:tcPr>
          <w:p>
            <w:pPr>
              <w:spacing w:line="274" w:lineRule="auto"/>
              <w:rPr>
                <w:rFonts w:ascii="Arial"/>
                <w:sz w:val="21"/>
              </w:rPr>
            </w:pPr>
          </w:p>
          <w:p>
            <w:pPr>
              <w:pStyle w:val="6"/>
              <w:spacing w:before="65" w:line="228" w:lineRule="auto"/>
              <w:ind w:left="114"/>
              <w:rPr>
                <w:sz w:val="20"/>
                <w:szCs w:val="20"/>
              </w:rPr>
            </w:pPr>
            <w:r>
              <w:rPr>
                <w:spacing w:val="9"/>
                <w:sz w:val="20"/>
                <w:szCs w:val="20"/>
              </w:rPr>
              <w:t>技术、服务要求以及合同草案条款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5" w:hRule="atLeast"/>
        </w:trPr>
        <w:tc>
          <w:tcPr>
            <w:tcW w:w="2085" w:type="dxa"/>
            <w:vAlign w:val="top"/>
          </w:tcPr>
          <w:p>
            <w:pPr>
              <w:spacing w:line="276" w:lineRule="auto"/>
              <w:rPr>
                <w:rFonts w:ascii="Arial"/>
                <w:sz w:val="21"/>
              </w:rPr>
            </w:pPr>
          </w:p>
          <w:p>
            <w:pPr>
              <w:pStyle w:val="6"/>
              <w:spacing w:before="65" w:line="227" w:lineRule="auto"/>
              <w:ind w:left="260"/>
              <w:rPr>
                <w:sz w:val="20"/>
                <w:szCs w:val="20"/>
              </w:rPr>
            </w:pPr>
            <w:r>
              <w:rPr>
                <w:spacing w:val="2"/>
                <w:sz w:val="20"/>
                <w:szCs w:val="20"/>
              </w:rPr>
              <w:t>第二章第</w:t>
            </w:r>
            <w:r>
              <w:rPr>
                <w:spacing w:val="-16"/>
                <w:sz w:val="20"/>
                <w:szCs w:val="20"/>
              </w:rPr>
              <w:t xml:space="preserve"> </w:t>
            </w:r>
            <w:r>
              <w:rPr>
                <w:spacing w:val="2"/>
                <w:sz w:val="20"/>
                <w:szCs w:val="20"/>
              </w:rPr>
              <w:t>10.1</w:t>
            </w:r>
            <w:r>
              <w:rPr>
                <w:spacing w:val="-37"/>
                <w:sz w:val="20"/>
                <w:szCs w:val="20"/>
              </w:rPr>
              <w:t xml:space="preserve"> </w:t>
            </w:r>
            <w:r>
              <w:rPr>
                <w:spacing w:val="2"/>
                <w:sz w:val="20"/>
                <w:szCs w:val="20"/>
              </w:rPr>
              <w:t>款</w:t>
            </w:r>
          </w:p>
        </w:tc>
        <w:tc>
          <w:tcPr>
            <w:tcW w:w="2183" w:type="dxa"/>
            <w:vAlign w:val="top"/>
          </w:tcPr>
          <w:p>
            <w:pPr>
              <w:pStyle w:val="6"/>
              <w:spacing w:before="145" w:line="300" w:lineRule="auto"/>
              <w:ind w:left="121" w:right="107" w:hanging="8"/>
              <w:rPr>
                <w:sz w:val="20"/>
                <w:szCs w:val="20"/>
              </w:rPr>
            </w:pPr>
            <w:r>
              <w:rPr>
                <w:spacing w:val="17"/>
                <w:sz w:val="20"/>
                <w:szCs w:val="20"/>
              </w:rPr>
              <w:t>提交响应文件的截止</w:t>
            </w:r>
            <w:r>
              <w:rPr>
                <w:spacing w:val="3"/>
                <w:sz w:val="20"/>
                <w:szCs w:val="20"/>
              </w:rPr>
              <w:t xml:space="preserve"> </w:t>
            </w:r>
            <w:r>
              <w:rPr>
                <w:sz w:val="20"/>
                <w:szCs w:val="20"/>
              </w:rPr>
              <w:t>时间</w:t>
            </w:r>
          </w:p>
        </w:tc>
        <w:tc>
          <w:tcPr>
            <w:tcW w:w="5450" w:type="dxa"/>
            <w:vAlign w:val="top"/>
          </w:tcPr>
          <w:p>
            <w:pPr>
              <w:spacing w:line="276" w:lineRule="auto"/>
              <w:rPr>
                <w:rFonts w:ascii="Arial"/>
                <w:sz w:val="21"/>
              </w:rPr>
            </w:pPr>
          </w:p>
          <w:p>
            <w:pPr>
              <w:pStyle w:val="6"/>
              <w:spacing w:before="65" w:line="228" w:lineRule="auto"/>
              <w:ind w:left="115"/>
              <w:rPr>
                <w:sz w:val="20"/>
                <w:szCs w:val="20"/>
              </w:rPr>
            </w:pPr>
            <w:r>
              <w:rPr>
                <w:sz w:val="20"/>
                <w:szCs w:val="20"/>
                <w:highlight w:val="none"/>
              </w:rPr>
              <w:t>2024</w:t>
            </w:r>
            <w:r>
              <w:rPr>
                <w:spacing w:val="-38"/>
                <w:sz w:val="20"/>
                <w:szCs w:val="20"/>
                <w:highlight w:val="none"/>
              </w:rPr>
              <w:t xml:space="preserve"> </w:t>
            </w:r>
            <w:r>
              <w:rPr>
                <w:sz w:val="20"/>
                <w:szCs w:val="20"/>
                <w:highlight w:val="none"/>
              </w:rPr>
              <w:t>年</w:t>
            </w:r>
            <w:r>
              <w:rPr>
                <w:rFonts w:hint="eastAsia"/>
                <w:spacing w:val="-35"/>
                <w:sz w:val="20"/>
                <w:szCs w:val="20"/>
                <w:highlight w:val="none"/>
                <w:lang w:val="en-US" w:eastAsia="zh-CN"/>
              </w:rPr>
              <w:t xml:space="preserve">  9 </w:t>
            </w:r>
            <w:r>
              <w:rPr>
                <w:sz w:val="20"/>
                <w:szCs w:val="20"/>
                <w:highlight w:val="none"/>
              </w:rPr>
              <w:t>月</w:t>
            </w:r>
            <w:r>
              <w:rPr>
                <w:rFonts w:hint="eastAsia"/>
                <w:sz w:val="20"/>
                <w:szCs w:val="20"/>
                <w:highlight w:val="none"/>
                <w:lang w:val="en-US" w:eastAsia="zh-CN"/>
              </w:rPr>
              <w:t xml:space="preserve"> </w:t>
            </w:r>
            <w:r>
              <w:rPr>
                <w:rFonts w:hint="eastAsia"/>
                <w:spacing w:val="-37"/>
                <w:sz w:val="20"/>
                <w:szCs w:val="20"/>
                <w:highlight w:val="none"/>
                <w:lang w:val="en-US" w:eastAsia="zh-CN"/>
              </w:rPr>
              <w:t xml:space="preserve">13  </w:t>
            </w:r>
            <w:r>
              <w:rPr>
                <w:sz w:val="20"/>
                <w:szCs w:val="20"/>
                <w:highlight w:val="none"/>
              </w:rPr>
              <w:t>日</w:t>
            </w:r>
            <w:r>
              <w:rPr>
                <w:spacing w:val="29"/>
                <w:sz w:val="20"/>
                <w:szCs w:val="20"/>
                <w:highlight w:val="none"/>
              </w:rPr>
              <w:t xml:space="preserve"> </w:t>
            </w:r>
            <w:r>
              <w:rPr>
                <w:rFonts w:hint="eastAsia"/>
                <w:spacing w:val="29"/>
                <w:sz w:val="20"/>
                <w:szCs w:val="20"/>
                <w:highlight w:val="none"/>
                <w:lang w:val="en-US" w:eastAsia="zh-CN"/>
              </w:rPr>
              <w:t>10时30分</w:t>
            </w:r>
            <w:r>
              <w:rPr>
                <w:sz w:val="20"/>
                <w:szCs w:val="20"/>
                <w:highlight w:val="none"/>
              </w:rPr>
              <w:t>（北京时间）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9718" w:type="dxa"/>
            <w:gridSpan w:val="3"/>
            <w:vAlign w:val="top"/>
          </w:tcPr>
          <w:p>
            <w:pPr>
              <w:pStyle w:val="6"/>
              <w:spacing w:before="142" w:line="228" w:lineRule="auto"/>
              <w:ind w:left="116"/>
              <w:rPr>
                <w:sz w:val="20"/>
                <w:szCs w:val="20"/>
              </w:rPr>
            </w:pPr>
            <w:r>
              <w:rPr>
                <w:b/>
                <w:bCs/>
                <w:spacing w:val="7"/>
                <w:sz w:val="20"/>
                <w:szCs w:val="20"/>
              </w:rPr>
              <w:t>三、响应文件的编写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2085" w:type="dxa"/>
            <w:vAlign w:val="top"/>
          </w:tcPr>
          <w:p>
            <w:pPr>
              <w:pStyle w:val="6"/>
              <w:spacing w:before="282" w:line="227" w:lineRule="auto"/>
              <w:ind w:left="260"/>
              <w:rPr>
                <w:sz w:val="20"/>
                <w:szCs w:val="20"/>
              </w:rPr>
            </w:pPr>
            <w:r>
              <w:rPr>
                <w:spacing w:val="2"/>
                <w:sz w:val="20"/>
                <w:szCs w:val="20"/>
              </w:rPr>
              <w:t>第二章第</w:t>
            </w:r>
            <w:r>
              <w:rPr>
                <w:spacing w:val="-16"/>
                <w:sz w:val="20"/>
                <w:szCs w:val="20"/>
              </w:rPr>
              <w:t xml:space="preserve"> </w:t>
            </w:r>
            <w:r>
              <w:rPr>
                <w:spacing w:val="2"/>
                <w:sz w:val="20"/>
                <w:szCs w:val="20"/>
              </w:rPr>
              <w:t>14.4</w:t>
            </w:r>
            <w:r>
              <w:rPr>
                <w:spacing w:val="-37"/>
                <w:sz w:val="20"/>
                <w:szCs w:val="20"/>
              </w:rPr>
              <w:t xml:space="preserve"> </w:t>
            </w:r>
            <w:r>
              <w:rPr>
                <w:spacing w:val="2"/>
                <w:sz w:val="20"/>
                <w:szCs w:val="20"/>
              </w:rPr>
              <w:t>款</w:t>
            </w:r>
          </w:p>
        </w:tc>
        <w:tc>
          <w:tcPr>
            <w:tcW w:w="2183" w:type="dxa"/>
            <w:vAlign w:val="top"/>
          </w:tcPr>
          <w:p>
            <w:pPr>
              <w:pStyle w:val="6"/>
              <w:spacing w:before="282" w:line="228" w:lineRule="auto"/>
              <w:ind w:left="114"/>
              <w:rPr>
                <w:sz w:val="20"/>
                <w:szCs w:val="20"/>
              </w:rPr>
            </w:pPr>
            <w:r>
              <w:rPr>
                <w:spacing w:val="7"/>
                <w:sz w:val="20"/>
                <w:szCs w:val="20"/>
              </w:rPr>
              <w:t>预算资金</w:t>
            </w:r>
          </w:p>
        </w:tc>
        <w:tc>
          <w:tcPr>
            <w:tcW w:w="5450" w:type="dxa"/>
            <w:vAlign w:val="top"/>
          </w:tcPr>
          <w:p>
            <w:pPr>
              <w:pStyle w:val="6"/>
              <w:spacing w:before="283" w:line="228" w:lineRule="auto"/>
              <w:ind w:left="114"/>
              <w:rPr>
                <w:sz w:val="20"/>
                <w:szCs w:val="20"/>
              </w:rPr>
            </w:pPr>
            <w:r>
              <w:rPr>
                <w:rFonts w:hint="eastAsia"/>
                <w:spacing w:val="2"/>
                <w:sz w:val="20"/>
                <w:szCs w:val="20"/>
                <w:lang w:val="en-US" w:eastAsia="zh-CN"/>
              </w:rPr>
              <w:t>60</w:t>
            </w:r>
            <w:r>
              <w:rPr>
                <w:spacing w:val="2"/>
                <w:sz w:val="20"/>
                <w:szCs w:val="20"/>
              </w:rPr>
              <w:t>0000</w:t>
            </w:r>
            <w:r>
              <w:rPr>
                <w:spacing w:val="-33"/>
                <w:sz w:val="20"/>
                <w:szCs w:val="20"/>
              </w:rPr>
              <w:t xml:space="preserve"> </w:t>
            </w:r>
            <w:r>
              <w:rPr>
                <w:spacing w:val="2"/>
                <w:sz w:val="20"/>
                <w:szCs w:val="20"/>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0" w:hRule="atLeast"/>
        </w:trPr>
        <w:tc>
          <w:tcPr>
            <w:tcW w:w="2085" w:type="dxa"/>
            <w:vAlign w:val="top"/>
          </w:tcPr>
          <w:p>
            <w:pPr>
              <w:spacing w:line="284" w:lineRule="auto"/>
              <w:rPr>
                <w:rFonts w:ascii="Arial"/>
                <w:sz w:val="21"/>
              </w:rPr>
            </w:pPr>
          </w:p>
          <w:p>
            <w:pPr>
              <w:pStyle w:val="6"/>
              <w:spacing w:before="65" w:line="227" w:lineRule="auto"/>
              <w:ind w:left="260"/>
              <w:rPr>
                <w:sz w:val="20"/>
                <w:szCs w:val="20"/>
              </w:rPr>
            </w:pPr>
            <w:r>
              <w:rPr>
                <w:spacing w:val="2"/>
                <w:sz w:val="20"/>
                <w:szCs w:val="20"/>
              </w:rPr>
              <w:t>第二章第</w:t>
            </w:r>
            <w:r>
              <w:rPr>
                <w:spacing w:val="-16"/>
                <w:sz w:val="20"/>
                <w:szCs w:val="20"/>
              </w:rPr>
              <w:t xml:space="preserve"> </w:t>
            </w:r>
            <w:r>
              <w:rPr>
                <w:spacing w:val="2"/>
                <w:sz w:val="20"/>
                <w:szCs w:val="20"/>
              </w:rPr>
              <w:t>15.3</w:t>
            </w:r>
            <w:r>
              <w:rPr>
                <w:spacing w:val="-37"/>
                <w:sz w:val="20"/>
                <w:szCs w:val="20"/>
              </w:rPr>
              <w:t xml:space="preserve"> </w:t>
            </w:r>
            <w:r>
              <w:rPr>
                <w:spacing w:val="2"/>
                <w:sz w:val="20"/>
                <w:szCs w:val="20"/>
              </w:rPr>
              <w:t>款</w:t>
            </w:r>
          </w:p>
        </w:tc>
        <w:tc>
          <w:tcPr>
            <w:tcW w:w="2183" w:type="dxa"/>
            <w:vAlign w:val="top"/>
          </w:tcPr>
          <w:p>
            <w:pPr>
              <w:spacing w:line="284" w:lineRule="auto"/>
              <w:rPr>
                <w:rFonts w:ascii="Arial"/>
                <w:sz w:val="21"/>
              </w:rPr>
            </w:pPr>
          </w:p>
          <w:p>
            <w:pPr>
              <w:pStyle w:val="6"/>
              <w:spacing w:before="65" w:line="228" w:lineRule="auto"/>
              <w:ind w:left="111"/>
              <w:rPr>
                <w:sz w:val="20"/>
                <w:szCs w:val="20"/>
              </w:rPr>
            </w:pPr>
            <w:r>
              <w:rPr>
                <w:spacing w:val="5"/>
                <w:sz w:val="20"/>
                <w:szCs w:val="20"/>
              </w:rPr>
              <w:t>业绩</w:t>
            </w:r>
          </w:p>
        </w:tc>
        <w:tc>
          <w:tcPr>
            <w:tcW w:w="5450" w:type="dxa"/>
            <w:vAlign w:val="top"/>
          </w:tcPr>
          <w:p>
            <w:pPr>
              <w:pStyle w:val="6"/>
              <w:spacing w:before="151" w:line="304" w:lineRule="auto"/>
              <w:ind w:left="117" w:right="103" w:hanging="5"/>
              <w:rPr>
                <w:rFonts w:hint="default" w:eastAsia="宋体"/>
                <w:sz w:val="20"/>
                <w:szCs w:val="20"/>
                <w:lang w:val="en-US" w:eastAsia="zh-CN"/>
              </w:rPr>
            </w:pPr>
            <w:r>
              <w:rPr>
                <w:spacing w:val="7"/>
                <w:sz w:val="20"/>
                <w:szCs w:val="20"/>
              </w:rPr>
              <w:t>近三年（2021年</w:t>
            </w:r>
            <w:r>
              <w:rPr>
                <w:spacing w:val="-29"/>
                <w:sz w:val="20"/>
                <w:szCs w:val="20"/>
              </w:rPr>
              <w:t xml:space="preserve"> </w:t>
            </w:r>
            <w:r>
              <w:rPr>
                <w:rFonts w:hint="eastAsia"/>
                <w:spacing w:val="7"/>
                <w:sz w:val="20"/>
                <w:szCs w:val="20"/>
                <w:lang w:val="en-US" w:eastAsia="zh-CN"/>
              </w:rPr>
              <w:t xml:space="preserve">8 </w:t>
            </w:r>
            <w:r>
              <w:rPr>
                <w:spacing w:val="7"/>
                <w:sz w:val="20"/>
                <w:szCs w:val="20"/>
              </w:rPr>
              <w:t>月至今）类似项目业绩须提供中标通知</w:t>
            </w:r>
            <w:r>
              <w:rPr>
                <w:sz w:val="20"/>
                <w:szCs w:val="20"/>
              </w:rPr>
              <w:t xml:space="preserve"> </w:t>
            </w:r>
            <w:r>
              <w:rPr>
                <w:spacing w:val="8"/>
                <w:sz w:val="20"/>
                <w:szCs w:val="20"/>
              </w:rPr>
              <w:t>书</w:t>
            </w:r>
            <w:r>
              <w:rPr>
                <w:rFonts w:hint="eastAsia"/>
                <w:spacing w:val="8"/>
                <w:sz w:val="20"/>
                <w:szCs w:val="20"/>
                <w:lang w:val="en-US" w:eastAsia="zh-CN"/>
              </w:rPr>
              <w:t>和</w:t>
            </w:r>
            <w:r>
              <w:rPr>
                <w:spacing w:val="8"/>
                <w:sz w:val="20"/>
                <w:szCs w:val="20"/>
              </w:rPr>
              <w:t>合同复印件</w:t>
            </w:r>
            <w:r>
              <w:rPr>
                <w:rFonts w:hint="eastAsia"/>
                <w:spacing w:val="8"/>
                <w:sz w:val="20"/>
                <w:szCs w:val="20"/>
                <w:lang w:val="en-US" w:eastAsia="zh-CN"/>
              </w:rPr>
              <w:t>和验收单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9" w:hRule="atLeast"/>
        </w:trPr>
        <w:tc>
          <w:tcPr>
            <w:tcW w:w="2085" w:type="dxa"/>
            <w:vAlign w:val="top"/>
          </w:tcPr>
          <w:p>
            <w:pPr>
              <w:pStyle w:val="6"/>
              <w:spacing w:before="250" w:line="227" w:lineRule="auto"/>
              <w:ind w:left="260"/>
              <w:rPr>
                <w:sz w:val="20"/>
                <w:szCs w:val="20"/>
              </w:rPr>
            </w:pPr>
            <w:r>
              <w:rPr>
                <w:spacing w:val="2"/>
                <w:sz w:val="20"/>
                <w:szCs w:val="20"/>
              </w:rPr>
              <w:t>第二章第</w:t>
            </w:r>
            <w:r>
              <w:rPr>
                <w:spacing w:val="-16"/>
                <w:sz w:val="20"/>
                <w:szCs w:val="20"/>
              </w:rPr>
              <w:t xml:space="preserve"> </w:t>
            </w:r>
            <w:r>
              <w:rPr>
                <w:spacing w:val="2"/>
                <w:sz w:val="20"/>
                <w:szCs w:val="20"/>
              </w:rPr>
              <w:t>16.1</w:t>
            </w:r>
            <w:r>
              <w:rPr>
                <w:spacing w:val="-37"/>
                <w:sz w:val="20"/>
                <w:szCs w:val="20"/>
              </w:rPr>
              <w:t xml:space="preserve"> </w:t>
            </w:r>
            <w:r>
              <w:rPr>
                <w:spacing w:val="2"/>
                <w:sz w:val="20"/>
                <w:szCs w:val="20"/>
              </w:rPr>
              <w:t>款</w:t>
            </w:r>
          </w:p>
        </w:tc>
        <w:tc>
          <w:tcPr>
            <w:tcW w:w="2183" w:type="dxa"/>
            <w:vAlign w:val="top"/>
          </w:tcPr>
          <w:p>
            <w:pPr>
              <w:pStyle w:val="6"/>
              <w:spacing w:before="251" w:line="228" w:lineRule="auto"/>
              <w:ind w:left="113"/>
              <w:rPr>
                <w:sz w:val="20"/>
                <w:szCs w:val="20"/>
              </w:rPr>
            </w:pPr>
            <w:r>
              <w:rPr>
                <w:spacing w:val="6"/>
                <w:sz w:val="20"/>
                <w:szCs w:val="20"/>
              </w:rPr>
              <w:t>保证金</w:t>
            </w:r>
          </w:p>
        </w:tc>
        <w:tc>
          <w:tcPr>
            <w:tcW w:w="5450" w:type="dxa"/>
            <w:vAlign w:val="top"/>
          </w:tcPr>
          <w:p>
            <w:pPr>
              <w:pStyle w:val="6"/>
              <w:spacing w:before="145" w:line="300" w:lineRule="auto"/>
              <w:ind w:left="121" w:right="107" w:hanging="8"/>
              <w:rPr>
                <w:rFonts w:hint="eastAsia" w:ascii="宋体" w:hAnsi="宋体" w:eastAsia="宋体" w:cs="宋体"/>
                <w:spacing w:val="17"/>
                <w:sz w:val="20"/>
                <w:szCs w:val="20"/>
                <w:lang w:eastAsia="zh-CN"/>
              </w:rPr>
            </w:pPr>
            <w:r>
              <w:rPr>
                <w:rFonts w:ascii="宋体" w:hAnsi="宋体" w:eastAsia="宋体" w:cs="宋体"/>
                <w:spacing w:val="17"/>
                <w:sz w:val="20"/>
                <w:szCs w:val="20"/>
              </w:rPr>
              <w:t>投标保证金金额：人民币</w:t>
            </w:r>
            <w:r>
              <w:rPr>
                <w:rFonts w:hint="eastAsia" w:ascii="宋体" w:hAnsi="宋体" w:eastAsia="宋体" w:cs="宋体"/>
                <w:spacing w:val="17"/>
                <w:sz w:val="20"/>
                <w:szCs w:val="20"/>
                <w:lang w:val="en-US" w:eastAsia="zh-CN"/>
              </w:rPr>
              <w:t>12000</w:t>
            </w:r>
            <w:r>
              <w:rPr>
                <w:rFonts w:ascii="宋体" w:hAnsi="宋体" w:eastAsia="宋体" w:cs="宋体"/>
                <w:spacing w:val="17"/>
                <w:sz w:val="20"/>
                <w:szCs w:val="20"/>
              </w:rPr>
              <w:t>元</w:t>
            </w:r>
            <w:r>
              <w:rPr>
                <w:rFonts w:hint="eastAsia" w:cs="宋体"/>
                <w:spacing w:val="17"/>
                <w:sz w:val="20"/>
                <w:szCs w:val="20"/>
                <w:lang w:eastAsia="zh-CN"/>
              </w:rPr>
              <w:t>（</w:t>
            </w:r>
            <w:r>
              <w:rPr>
                <w:rFonts w:hint="eastAsia" w:cs="宋体"/>
                <w:spacing w:val="17"/>
                <w:sz w:val="20"/>
                <w:szCs w:val="20"/>
                <w:lang w:val="en-US" w:eastAsia="zh-CN"/>
              </w:rPr>
              <w:t>壹万贰仟元整</w:t>
            </w:r>
            <w:r>
              <w:rPr>
                <w:rFonts w:hint="eastAsia" w:cs="宋体"/>
                <w:spacing w:val="17"/>
                <w:sz w:val="20"/>
                <w:szCs w:val="20"/>
                <w:lang w:eastAsia="zh-CN"/>
              </w:rPr>
              <w:t>）</w:t>
            </w:r>
          </w:p>
          <w:p>
            <w:pPr>
              <w:pStyle w:val="6"/>
              <w:spacing w:before="145" w:line="300" w:lineRule="auto"/>
              <w:ind w:left="121" w:right="107" w:hanging="8"/>
              <w:rPr>
                <w:rFonts w:ascii="宋体" w:hAnsi="宋体" w:eastAsia="宋体" w:cs="宋体"/>
                <w:spacing w:val="17"/>
                <w:sz w:val="20"/>
                <w:szCs w:val="20"/>
              </w:rPr>
            </w:pPr>
            <w:r>
              <w:rPr>
                <w:rFonts w:ascii="宋体" w:hAnsi="宋体" w:eastAsia="宋体" w:cs="宋体"/>
                <w:spacing w:val="17"/>
                <w:sz w:val="20"/>
                <w:szCs w:val="20"/>
              </w:rPr>
              <w:t>投标保证金缴纳方式：投标保证金应当以</w:t>
            </w:r>
            <w:r>
              <w:rPr>
                <w:rFonts w:hint="eastAsia" w:ascii="宋体" w:hAnsi="宋体" w:eastAsia="宋体" w:cs="宋体"/>
                <w:spacing w:val="17"/>
                <w:sz w:val="20"/>
                <w:szCs w:val="20"/>
                <w:lang w:val="en-US" w:eastAsia="zh-CN"/>
              </w:rPr>
              <w:t>电汇</w:t>
            </w:r>
            <w:r>
              <w:rPr>
                <w:rFonts w:ascii="宋体" w:hAnsi="宋体" w:eastAsia="宋体" w:cs="宋体"/>
                <w:spacing w:val="17"/>
                <w:sz w:val="20"/>
                <w:szCs w:val="20"/>
              </w:rPr>
              <w:t>、</w:t>
            </w:r>
            <w:r>
              <w:rPr>
                <w:rFonts w:hint="eastAsia" w:ascii="宋体" w:hAnsi="宋体" w:eastAsia="宋体" w:cs="宋体"/>
                <w:spacing w:val="17"/>
                <w:sz w:val="20"/>
                <w:szCs w:val="20"/>
              </w:rPr>
              <w:t>银行转账</w:t>
            </w:r>
            <w:r>
              <w:rPr>
                <w:rFonts w:ascii="宋体" w:hAnsi="宋体" w:eastAsia="宋体" w:cs="宋体"/>
                <w:spacing w:val="17"/>
                <w:sz w:val="20"/>
                <w:szCs w:val="20"/>
              </w:rPr>
              <w:t>或者金融机构、担保机构出具的保函等非现金形式交纳。</w:t>
            </w:r>
          </w:p>
          <w:p>
            <w:pPr>
              <w:pStyle w:val="6"/>
              <w:spacing w:before="145" w:line="300" w:lineRule="auto"/>
              <w:ind w:left="121" w:right="107" w:hanging="8"/>
              <w:rPr>
                <w:rFonts w:ascii="宋体" w:hAnsi="宋体" w:eastAsia="宋体" w:cs="宋体"/>
                <w:spacing w:val="17"/>
                <w:sz w:val="20"/>
                <w:szCs w:val="20"/>
              </w:rPr>
            </w:pPr>
            <w:r>
              <w:rPr>
                <w:rFonts w:ascii="宋体" w:hAnsi="宋体" w:eastAsia="宋体" w:cs="宋体"/>
                <w:spacing w:val="17"/>
                <w:sz w:val="20"/>
                <w:szCs w:val="20"/>
              </w:rPr>
              <w:t>投标保证金缴纳要求：</w:t>
            </w:r>
          </w:p>
          <w:p>
            <w:pPr>
              <w:pStyle w:val="6"/>
              <w:spacing w:before="145" w:line="300" w:lineRule="auto"/>
              <w:ind w:left="121" w:right="107" w:hanging="8"/>
              <w:rPr>
                <w:rFonts w:ascii="宋体" w:hAnsi="宋体" w:eastAsia="宋体" w:cs="宋体"/>
                <w:spacing w:val="17"/>
                <w:sz w:val="20"/>
                <w:szCs w:val="20"/>
              </w:rPr>
            </w:pPr>
            <w:r>
              <w:rPr>
                <w:rFonts w:ascii="宋体" w:hAnsi="宋体" w:eastAsia="宋体" w:cs="宋体"/>
                <w:spacing w:val="17"/>
                <w:sz w:val="20"/>
                <w:szCs w:val="20"/>
              </w:rPr>
              <w:t>1、</w:t>
            </w:r>
            <w:r>
              <w:rPr>
                <w:rFonts w:hint="eastAsia" w:ascii="宋体" w:hAnsi="宋体" w:eastAsia="宋体" w:cs="宋体"/>
                <w:spacing w:val="17"/>
                <w:sz w:val="20"/>
                <w:szCs w:val="20"/>
              </w:rPr>
              <w:t>因采用“不见面”方式开标，投标人的法定代表人或其授权委托人无需到场；有效证件原件不再查验，投标人需将有效证件附在投标书中，并承诺所附证件真实有效</w:t>
            </w:r>
            <w:r>
              <w:rPr>
                <w:rFonts w:ascii="宋体" w:hAnsi="宋体" w:eastAsia="宋体" w:cs="宋体"/>
                <w:spacing w:val="17"/>
                <w:sz w:val="20"/>
                <w:szCs w:val="20"/>
              </w:rPr>
              <w:t>。</w:t>
            </w:r>
          </w:p>
          <w:p>
            <w:pPr>
              <w:pStyle w:val="6"/>
              <w:spacing w:before="145" w:line="300" w:lineRule="auto"/>
              <w:ind w:left="121" w:right="107" w:hanging="8"/>
              <w:rPr>
                <w:rFonts w:ascii="宋体" w:hAnsi="宋体" w:eastAsia="宋体" w:cs="宋体"/>
                <w:spacing w:val="17"/>
                <w:sz w:val="20"/>
                <w:szCs w:val="20"/>
              </w:rPr>
            </w:pPr>
            <w:r>
              <w:rPr>
                <w:rFonts w:ascii="宋体" w:hAnsi="宋体" w:eastAsia="宋体" w:cs="宋体"/>
                <w:spacing w:val="17"/>
                <w:sz w:val="20"/>
                <w:szCs w:val="20"/>
              </w:rPr>
              <w:t>2、投标保证金以保函形式提交的，在开标现场持金融机构、担保机构出具的保函原件，标书内附此项目保函复印件。</w:t>
            </w:r>
          </w:p>
          <w:p>
            <w:pPr>
              <w:pStyle w:val="6"/>
              <w:spacing w:before="145" w:line="300" w:lineRule="auto"/>
              <w:ind w:left="121" w:right="107" w:hanging="8"/>
              <w:rPr>
                <w:rFonts w:ascii="宋体" w:hAnsi="宋体" w:eastAsia="宋体" w:cs="宋体"/>
                <w:spacing w:val="17"/>
                <w:sz w:val="20"/>
                <w:szCs w:val="20"/>
              </w:rPr>
            </w:pPr>
            <w:r>
              <w:rPr>
                <w:rFonts w:ascii="宋体" w:hAnsi="宋体" w:eastAsia="宋体" w:cs="宋体"/>
                <w:spacing w:val="17"/>
                <w:sz w:val="20"/>
                <w:szCs w:val="20"/>
              </w:rPr>
              <w:t>3、有效投标保证金成功交纳后，截止开标时间，供应商无正当理由不参加该项目投标且不递交弃标函，投标保证金不予退还。</w:t>
            </w:r>
          </w:p>
          <w:p>
            <w:pPr>
              <w:pStyle w:val="6"/>
              <w:spacing w:before="145" w:line="300" w:lineRule="auto"/>
              <w:ind w:left="121" w:right="107" w:hanging="8"/>
              <w:rPr>
                <w:rFonts w:ascii="宋体" w:hAnsi="宋体" w:eastAsia="宋体" w:cs="宋体"/>
                <w:spacing w:val="17"/>
                <w:sz w:val="20"/>
                <w:szCs w:val="20"/>
              </w:rPr>
            </w:pPr>
            <w:r>
              <w:rPr>
                <w:rFonts w:ascii="宋体" w:hAnsi="宋体" w:eastAsia="宋体" w:cs="宋体"/>
                <w:spacing w:val="17"/>
                <w:sz w:val="20"/>
                <w:szCs w:val="20"/>
              </w:rPr>
              <w:t>开户银行：</w:t>
            </w:r>
            <w:r>
              <w:rPr>
                <w:rFonts w:hint="eastAsia" w:ascii="宋体" w:hAnsi="宋体" w:eastAsia="宋体" w:cs="宋体"/>
                <w:spacing w:val="17"/>
                <w:sz w:val="20"/>
                <w:szCs w:val="20"/>
              </w:rPr>
              <w:t>中国工商银行股份有限公司阿勒泰解放路支行</w:t>
            </w:r>
          </w:p>
          <w:p>
            <w:pPr>
              <w:pStyle w:val="6"/>
              <w:spacing w:before="145" w:line="300" w:lineRule="auto"/>
              <w:ind w:left="121" w:right="107" w:hanging="8"/>
              <w:rPr>
                <w:rFonts w:hint="eastAsia" w:ascii="宋体" w:hAnsi="宋体" w:eastAsia="宋体" w:cs="宋体"/>
                <w:spacing w:val="17"/>
                <w:sz w:val="20"/>
                <w:szCs w:val="20"/>
                <w:lang w:eastAsia="zh-CN"/>
              </w:rPr>
            </w:pPr>
            <w:r>
              <w:rPr>
                <w:rFonts w:ascii="宋体" w:hAnsi="宋体" w:eastAsia="宋体" w:cs="宋体"/>
                <w:spacing w:val="17"/>
                <w:sz w:val="20"/>
                <w:szCs w:val="20"/>
              </w:rPr>
              <w:t>开户名称：</w:t>
            </w:r>
            <w:r>
              <w:rPr>
                <w:rFonts w:hint="eastAsia" w:ascii="宋体" w:hAnsi="宋体" w:eastAsia="宋体" w:cs="宋体"/>
                <w:spacing w:val="17"/>
                <w:sz w:val="20"/>
                <w:szCs w:val="20"/>
                <w:lang w:eastAsia="zh-CN"/>
              </w:rPr>
              <w:t>新疆天泰嘉源工程项目管理有限公司</w:t>
            </w:r>
          </w:p>
          <w:p>
            <w:pPr>
              <w:pStyle w:val="6"/>
              <w:spacing w:before="145" w:line="300" w:lineRule="auto"/>
              <w:ind w:left="121" w:right="107" w:hanging="8"/>
              <w:rPr>
                <w:rFonts w:hint="eastAsia" w:ascii="宋体" w:hAnsi="宋体" w:eastAsia="宋体" w:cs="宋体"/>
                <w:spacing w:val="17"/>
                <w:sz w:val="20"/>
                <w:szCs w:val="20"/>
              </w:rPr>
            </w:pPr>
            <w:r>
              <w:rPr>
                <w:rFonts w:ascii="宋体" w:hAnsi="宋体" w:eastAsia="宋体" w:cs="宋体"/>
                <w:spacing w:val="17"/>
                <w:sz w:val="20"/>
                <w:szCs w:val="20"/>
              </w:rPr>
              <w:t>帐    号：</w:t>
            </w:r>
            <w:r>
              <w:rPr>
                <w:rFonts w:hint="eastAsia" w:ascii="宋体" w:hAnsi="宋体" w:eastAsia="宋体" w:cs="宋体"/>
                <w:spacing w:val="17"/>
                <w:sz w:val="20"/>
                <w:szCs w:val="20"/>
              </w:rPr>
              <w:t>3008120319200026767</w:t>
            </w:r>
          </w:p>
          <w:p>
            <w:pPr>
              <w:pStyle w:val="6"/>
              <w:spacing w:before="250" w:line="227" w:lineRule="auto"/>
              <w:ind w:left="114"/>
              <w:rPr>
                <w:sz w:val="20"/>
                <w:szCs w:val="20"/>
              </w:rPr>
            </w:pPr>
            <w:r>
              <w:rPr>
                <w:rFonts w:hint="eastAsia" w:ascii="宋体" w:hAnsi="宋体" w:eastAsia="宋体" w:cs="宋体"/>
                <w:spacing w:val="17"/>
                <w:sz w:val="20"/>
                <w:szCs w:val="20"/>
              </w:rPr>
              <w:t>注：报名供应商转出保证金</w:t>
            </w:r>
            <w:r>
              <w:rPr>
                <w:rFonts w:hint="eastAsia" w:ascii="宋体" w:hAnsi="宋体" w:eastAsia="宋体" w:cs="宋体"/>
                <w:spacing w:val="17"/>
                <w:sz w:val="20"/>
                <w:szCs w:val="20"/>
                <w:lang w:val="en-US" w:eastAsia="zh-CN"/>
              </w:rPr>
              <w:t>须</w:t>
            </w:r>
            <w:r>
              <w:rPr>
                <w:rFonts w:hint="eastAsia" w:ascii="宋体" w:hAnsi="宋体" w:eastAsia="宋体" w:cs="宋体"/>
                <w:spacing w:val="17"/>
                <w:sz w:val="20"/>
                <w:szCs w:val="20"/>
              </w:rPr>
              <w:t>备注项目名称，报名供应商在代理公司领取保证金收据后请将收据复印件做进响应文件中。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2085" w:type="dxa"/>
            <w:vAlign w:val="top"/>
          </w:tcPr>
          <w:p>
            <w:pPr>
              <w:pStyle w:val="6"/>
              <w:spacing w:before="284" w:line="227" w:lineRule="auto"/>
              <w:ind w:left="260"/>
              <w:rPr>
                <w:sz w:val="20"/>
                <w:szCs w:val="20"/>
              </w:rPr>
            </w:pPr>
            <w:r>
              <w:rPr>
                <w:spacing w:val="2"/>
                <w:sz w:val="20"/>
                <w:szCs w:val="20"/>
              </w:rPr>
              <w:t>第二章第</w:t>
            </w:r>
            <w:r>
              <w:rPr>
                <w:spacing w:val="-16"/>
                <w:sz w:val="20"/>
                <w:szCs w:val="20"/>
              </w:rPr>
              <w:t xml:space="preserve"> </w:t>
            </w:r>
            <w:r>
              <w:rPr>
                <w:spacing w:val="2"/>
                <w:sz w:val="20"/>
                <w:szCs w:val="20"/>
              </w:rPr>
              <w:t>17.1</w:t>
            </w:r>
            <w:r>
              <w:rPr>
                <w:spacing w:val="-37"/>
                <w:sz w:val="20"/>
                <w:szCs w:val="20"/>
              </w:rPr>
              <w:t xml:space="preserve"> </w:t>
            </w:r>
            <w:r>
              <w:rPr>
                <w:spacing w:val="2"/>
                <w:sz w:val="20"/>
                <w:szCs w:val="20"/>
              </w:rPr>
              <w:t>款</w:t>
            </w:r>
          </w:p>
        </w:tc>
        <w:tc>
          <w:tcPr>
            <w:tcW w:w="2183" w:type="dxa"/>
            <w:vAlign w:val="top"/>
          </w:tcPr>
          <w:p>
            <w:pPr>
              <w:pStyle w:val="6"/>
              <w:spacing w:before="284" w:line="228" w:lineRule="auto"/>
              <w:ind w:left="123"/>
              <w:rPr>
                <w:sz w:val="20"/>
                <w:szCs w:val="20"/>
              </w:rPr>
            </w:pPr>
            <w:r>
              <w:rPr>
                <w:spacing w:val="7"/>
                <w:sz w:val="20"/>
                <w:szCs w:val="20"/>
              </w:rPr>
              <w:t>响应文件有效期</w:t>
            </w:r>
          </w:p>
        </w:tc>
        <w:tc>
          <w:tcPr>
            <w:tcW w:w="5450" w:type="dxa"/>
            <w:vAlign w:val="top"/>
          </w:tcPr>
          <w:p>
            <w:pPr>
              <w:pStyle w:val="6"/>
              <w:spacing w:before="283" w:line="231" w:lineRule="auto"/>
              <w:ind w:left="115"/>
              <w:rPr>
                <w:sz w:val="20"/>
                <w:szCs w:val="20"/>
              </w:rPr>
            </w:pPr>
            <w:r>
              <w:rPr>
                <w:spacing w:val="-1"/>
                <w:sz w:val="20"/>
                <w:szCs w:val="20"/>
              </w:rPr>
              <w:t>60 日（日历日）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2085" w:type="dxa"/>
            <w:vAlign w:val="top"/>
          </w:tcPr>
          <w:p>
            <w:pPr>
              <w:pStyle w:val="6"/>
              <w:spacing w:before="143" w:line="227" w:lineRule="auto"/>
              <w:ind w:left="260"/>
              <w:rPr>
                <w:sz w:val="20"/>
                <w:szCs w:val="20"/>
              </w:rPr>
            </w:pPr>
            <w:r>
              <w:rPr>
                <w:spacing w:val="2"/>
                <w:sz w:val="20"/>
                <w:szCs w:val="20"/>
              </w:rPr>
              <w:t>第二章第</w:t>
            </w:r>
            <w:r>
              <w:rPr>
                <w:spacing w:val="-16"/>
                <w:sz w:val="20"/>
                <w:szCs w:val="20"/>
              </w:rPr>
              <w:t xml:space="preserve"> </w:t>
            </w:r>
            <w:r>
              <w:rPr>
                <w:spacing w:val="2"/>
                <w:sz w:val="20"/>
                <w:szCs w:val="20"/>
              </w:rPr>
              <w:t>18.1</w:t>
            </w:r>
            <w:r>
              <w:rPr>
                <w:spacing w:val="-37"/>
                <w:sz w:val="20"/>
                <w:szCs w:val="20"/>
              </w:rPr>
              <w:t xml:space="preserve"> </w:t>
            </w:r>
            <w:r>
              <w:rPr>
                <w:spacing w:val="2"/>
                <w:sz w:val="20"/>
                <w:szCs w:val="20"/>
              </w:rPr>
              <w:t>款</w:t>
            </w:r>
          </w:p>
        </w:tc>
        <w:tc>
          <w:tcPr>
            <w:tcW w:w="2183" w:type="dxa"/>
            <w:vAlign w:val="top"/>
          </w:tcPr>
          <w:p>
            <w:pPr>
              <w:pStyle w:val="6"/>
              <w:spacing w:before="143" w:line="228" w:lineRule="auto"/>
              <w:ind w:left="123"/>
              <w:rPr>
                <w:sz w:val="20"/>
                <w:szCs w:val="20"/>
              </w:rPr>
            </w:pPr>
            <w:r>
              <w:rPr>
                <w:spacing w:val="6"/>
                <w:sz w:val="20"/>
                <w:szCs w:val="20"/>
              </w:rPr>
              <w:t>响应文件份数</w:t>
            </w:r>
          </w:p>
        </w:tc>
        <w:tc>
          <w:tcPr>
            <w:tcW w:w="5450" w:type="dxa"/>
            <w:vAlign w:val="top"/>
          </w:tcPr>
          <w:p>
            <w:pPr>
              <w:pStyle w:val="6"/>
              <w:spacing w:before="143" w:line="227" w:lineRule="auto"/>
              <w:ind w:left="113"/>
              <w:rPr>
                <w:rFonts w:hint="eastAsia" w:eastAsia="宋体"/>
                <w:sz w:val="20"/>
                <w:szCs w:val="20"/>
                <w:lang w:eastAsia="zh-CN"/>
              </w:rPr>
            </w:pPr>
            <w:r>
              <w:rPr>
                <w:spacing w:val="9"/>
                <w:sz w:val="20"/>
                <w:szCs w:val="20"/>
              </w:rPr>
              <w:t>加密的电子投标文件壹份在政采云指定位置上传</w:t>
            </w:r>
            <w:r>
              <w:rPr>
                <w:rFonts w:hint="eastAsia"/>
                <w:spacing w:val="9"/>
                <w:sz w:val="20"/>
                <w:szCs w:val="20"/>
                <w:lang w:eastAsia="zh-CN"/>
              </w:rPr>
              <w:t>，成交的供应商在领取成交通知书时须向采购代理机构递交纸质响应文件</w:t>
            </w:r>
            <w:r>
              <w:rPr>
                <w:rFonts w:hint="eastAsia"/>
                <w:spacing w:val="9"/>
                <w:sz w:val="20"/>
                <w:szCs w:val="20"/>
                <w:lang w:val="en-US" w:eastAsia="zh-CN"/>
              </w:rPr>
              <w:t>一式</w:t>
            </w:r>
            <w:r>
              <w:rPr>
                <w:rFonts w:hint="eastAsia"/>
                <w:spacing w:val="9"/>
                <w:sz w:val="20"/>
                <w:szCs w:val="20"/>
                <w:lang w:eastAsia="zh-CN"/>
              </w:rPr>
              <w:t>三份，未中标的供应商应在中标公示期结束前须向采购代理机构递交纸质响应文件</w:t>
            </w:r>
            <w:r>
              <w:rPr>
                <w:rFonts w:hint="eastAsia"/>
                <w:spacing w:val="9"/>
                <w:sz w:val="20"/>
                <w:szCs w:val="20"/>
                <w:lang w:val="en-US" w:eastAsia="zh-CN"/>
              </w:rPr>
              <w:t>一式</w:t>
            </w:r>
            <w:r>
              <w:rPr>
                <w:rFonts w:hint="eastAsia"/>
                <w:spacing w:val="9"/>
                <w:sz w:val="20"/>
                <w:szCs w:val="20"/>
                <w:lang w:eastAsia="zh-CN"/>
              </w:rPr>
              <w:t>三份。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9718" w:type="dxa"/>
            <w:gridSpan w:val="3"/>
            <w:vAlign w:val="top"/>
          </w:tcPr>
          <w:p>
            <w:pPr>
              <w:pStyle w:val="6"/>
              <w:spacing w:before="144" w:line="228" w:lineRule="auto"/>
              <w:ind w:left="136"/>
              <w:rPr>
                <w:sz w:val="20"/>
                <w:szCs w:val="20"/>
              </w:rPr>
            </w:pPr>
            <w:r>
              <w:rPr>
                <w:b/>
                <w:bCs/>
                <w:spacing w:val="5"/>
                <w:sz w:val="20"/>
                <w:szCs w:val="20"/>
              </w:rPr>
              <w:t>四、响应文件的递交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2085" w:type="dxa"/>
            <w:vAlign w:val="top"/>
          </w:tcPr>
          <w:p>
            <w:pPr>
              <w:pStyle w:val="6"/>
              <w:spacing w:before="283" w:line="227" w:lineRule="auto"/>
              <w:ind w:left="260"/>
              <w:rPr>
                <w:sz w:val="20"/>
                <w:szCs w:val="20"/>
              </w:rPr>
            </w:pPr>
            <w:r>
              <w:rPr>
                <w:spacing w:val="2"/>
                <w:sz w:val="20"/>
                <w:szCs w:val="20"/>
              </w:rPr>
              <w:t>第二章第</w:t>
            </w:r>
            <w:r>
              <w:rPr>
                <w:spacing w:val="-16"/>
                <w:sz w:val="20"/>
                <w:szCs w:val="20"/>
              </w:rPr>
              <w:t xml:space="preserve"> </w:t>
            </w:r>
            <w:r>
              <w:rPr>
                <w:spacing w:val="2"/>
                <w:sz w:val="20"/>
                <w:szCs w:val="20"/>
              </w:rPr>
              <w:t>19.2</w:t>
            </w:r>
            <w:r>
              <w:rPr>
                <w:spacing w:val="-37"/>
                <w:sz w:val="20"/>
                <w:szCs w:val="20"/>
              </w:rPr>
              <w:t xml:space="preserve"> </w:t>
            </w:r>
            <w:r>
              <w:rPr>
                <w:spacing w:val="2"/>
                <w:sz w:val="20"/>
                <w:szCs w:val="20"/>
              </w:rPr>
              <w:t>款</w:t>
            </w:r>
          </w:p>
        </w:tc>
        <w:tc>
          <w:tcPr>
            <w:tcW w:w="2183" w:type="dxa"/>
            <w:vAlign w:val="top"/>
          </w:tcPr>
          <w:p>
            <w:pPr>
              <w:pStyle w:val="6"/>
              <w:spacing w:before="283" w:line="228" w:lineRule="auto"/>
              <w:ind w:left="111"/>
              <w:rPr>
                <w:sz w:val="20"/>
                <w:szCs w:val="20"/>
              </w:rPr>
            </w:pPr>
            <w:r>
              <w:rPr>
                <w:spacing w:val="9"/>
                <w:sz w:val="20"/>
                <w:szCs w:val="20"/>
              </w:rPr>
              <w:t>封套上应载明的信息</w:t>
            </w:r>
          </w:p>
        </w:tc>
        <w:tc>
          <w:tcPr>
            <w:tcW w:w="5450" w:type="dxa"/>
            <w:vAlign w:val="top"/>
          </w:tcPr>
          <w:p>
            <w:pPr>
              <w:pStyle w:val="6"/>
              <w:spacing w:before="283" w:line="233" w:lineRule="auto"/>
              <w:ind w:left="112"/>
              <w:rPr>
                <w:sz w:val="20"/>
                <w:szCs w:val="20"/>
              </w:rPr>
            </w:pP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2085" w:type="dxa"/>
            <w:vAlign w:val="top"/>
          </w:tcPr>
          <w:p>
            <w:pPr>
              <w:pStyle w:val="6"/>
              <w:spacing w:before="285" w:line="227" w:lineRule="auto"/>
              <w:ind w:left="260"/>
              <w:rPr>
                <w:sz w:val="20"/>
                <w:szCs w:val="20"/>
              </w:rPr>
            </w:pPr>
            <w:r>
              <w:rPr>
                <w:spacing w:val="4"/>
                <w:sz w:val="20"/>
                <w:szCs w:val="20"/>
              </w:rPr>
              <w:t>第二章第</w:t>
            </w:r>
            <w:r>
              <w:rPr>
                <w:spacing w:val="-34"/>
                <w:sz w:val="20"/>
                <w:szCs w:val="20"/>
              </w:rPr>
              <w:t xml:space="preserve"> </w:t>
            </w:r>
            <w:r>
              <w:rPr>
                <w:spacing w:val="4"/>
                <w:sz w:val="20"/>
                <w:szCs w:val="20"/>
              </w:rPr>
              <w:t>21.1</w:t>
            </w:r>
            <w:r>
              <w:rPr>
                <w:spacing w:val="-37"/>
                <w:sz w:val="20"/>
                <w:szCs w:val="20"/>
              </w:rPr>
              <w:t xml:space="preserve"> </w:t>
            </w:r>
            <w:r>
              <w:rPr>
                <w:spacing w:val="4"/>
                <w:sz w:val="20"/>
                <w:szCs w:val="20"/>
              </w:rPr>
              <w:t>款</w:t>
            </w:r>
          </w:p>
        </w:tc>
        <w:tc>
          <w:tcPr>
            <w:tcW w:w="2183" w:type="dxa"/>
            <w:vAlign w:val="top"/>
          </w:tcPr>
          <w:p>
            <w:pPr>
              <w:pStyle w:val="6"/>
              <w:spacing w:before="284" w:line="228" w:lineRule="auto"/>
              <w:ind w:left="123"/>
              <w:rPr>
                <w:sz w:val="20"/>
                <w:szCs w:val="20"/>
              </w:rPr>
            </w:pPr>
            <w:r>
              <w:rPr>
                <w:spacing w:val="7"/>
                <w:sz w:val="20"/>
                <w:szCs w:val="20"/>
              </w:rPr>
              <w:t>响应文件的递交地点</w:t>
            </w:r>
          </w:p>
        </w:tc>
        <w:tc>
          <w:tcPr>
            <w:tcW w:w="5450" w:type="dxa"/>
            <w:vAlign w:val="top"/>
          </w:tcPr>
          <w:p>
            <w:pPr>
              <w:pStyle w:val="6"/>
              <w:spacing w:before="285" w:line="227" w:lineRule="auto"/>
              <w:ind w:left="112"/>
              <w:rPr>
                <w:sz w:val="20"/>
                <w:szCs w:val="20"/>
              </w:rPr>
            </w:pPr>
            <w:r>
              <w:rPr>
                <w:spacing w:val="8"/>
                <w:sz w:val="20"/>
                <w:szCs w:val="20"/>
              </w:rPr>
              <w:t>政采云平台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1" w:hRule="atLeast"/>
        </w:trPr>
        <w:tc>
          <w:tcPr>
            <w:tcW w:w="9718" w:type="dxa"/>
            <w:gridSpan w:val="3"/>
            <w:vAlign w:val="top"/>
          </w:tcPr>
          <w:p>
            <w:pPr>
              <w:pStyle w:val="6"/>
              <w:spacing w:before="211" w:line="228" w:lineRule="auto"/>
              <w:ind w:left="120"/>
              <w:rPr>
                <w:sz w:val="20"/>
                <w:szCs w:val="20"/>
              </w:rPr>
            </w:pPr>
            <w:r>
              <w:rPr>
                <w:b/>
                <w:bCs/>
                <w:spacing w:val="7"/>
                <w:sz w:val="20"/>
                <w:szCs w:val="20"/>
              </w:rPr>
              <w:t>五、响应文件的评审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04" w:hRule="atLeast"/>
        </w:trPr>
        <w:tc>
          <w:tcPr>
            <w:tcW w:w="2085" w:type="dxa"/>
            <w:vAlign w:val="top"/>
          </w:tcPr>
          <w:p>
            <w:pPr>
              <w:spacing w:line="335" w:lineRule="auto"/>
              <w:rPr>
                <w:rFonts w:ascii="Arial"/>
                <w:sz w:val="21"/>
              </w:rPr>
            </w:pPr>
          </w:p>
          <w:p>
            <w:pPr>
              <w:spacing w:line="336" w:lineRule="auto"/>
              <w:rPr>
                <w:rFonts w:ascii="Arial"/>
                <w:sz w:val="21"/>
              </w:rPr>
            </w:pPr>
          </w:p>
          <w:p>
            <w:pPr>
              <w:pStyle w:val="6"/>
              <w:spacing w:before="65" w:line="227" w:lineRule="auto"/>
              <w:ind w:left="260"/>
              <w:rPr>
                <w:sz w:val="20"/>
                <w:szCs w:val="20"/>
              </w:rPr>
            </w:pPr>
            <w:r>
              <w:rPr>
                <w:spacing w:val="4"/>
                <w:sz w:val="20"/>
                <w:szCs w:val="20"/>
              </w:rPr>
              <w:t>第二章第</w:t>
            </w:r>
            <w:r>
              <w:rPr>
                <w:spacing w:val="-34"/>
                <w:sz w:val="20"/>
                <w:szCs w:val="20"/>
              </w:rPr>
              <w:t xml:space="preserve"> </w:t>
            </w:r>
            <w:r>
              <w:rPr>
                <w:spacing w:val="4"/>
                <w:sz w:val="20"/>
                <w:szCs w:val="20"/>
              </w:rPr>
              <w:t>22.1</w:t>
            </w:r>
            <w:r>
              <w:rPr>
                <w:spacing w:val="-37"/>
                <w:sz w:val="20"/>
                <w:szCs w:val="20"/>
              </w:rPr>
              <w:t xml:space="preserve"> </w:t>
            </w:r>
            <w:r>
              <w:rPr>
                <w:spacing w:val="4"/>
                <w:sz w:val="20"/>
                <w:szCs w:val="20"/>
              </w:rPr>
              <w:t>款</w:t>
            </w:r>
          </w:p>
        </w:tc>
        <w:tc>
          <w:tcPr>
            <w:tcW w:w="2183" w:type="dxa"/>
            <w:vAlign w:val="top"/>
          </w:tcPr>
          <w:p>
            <w:pPr>
              <w:spacing w:line="335" w:lineRule="auto"/>
              <w:rPr>
                <w:rFonts w:ascii="Arial"/>
                <w:sz w:val="21"/>
              </w:rPr>
            </w:pPr>
          </w:p>
          <w:p>
            <w:pPr>
              <w:spacing w:line="336" w:lineRule="auto"/>
              <w:rPr>
                <w:rFonts w:ascii="Arial"/>
                <w:sz w:val="21"/>
              </w:rPr>
            </w:pPr>
          </w:p>
          <w:p>
            <w:pPr>
              <w:pStyle w:val="6"/>
              <w:spacing w:before="65" w:line="228" w:lineRule="auto"/>
              <w:ind w:left="111"/>
              <w:rPr>
                <w:sz w:val="20"/>
                <w:szCs w:val="20"/>
              </w:rPr>
            </w:pPr>
            <w:r>
              <w:rPr>
                <w:spacing w:val="7"/>
                <w:sz w:val="20"/>
                <w:szCs w:val="20"/>
              </w:rPr>
              <w:t>谈判小组</w:t>
            </w:r>
          </w:p>
        </w:tc>
        <w:tc>
          <w:tcPr>
            <w:tcW w:w="5450" w:type="dxa"/>
            <w:vAlign w:val="top"/>
          </w:tcPr>
          <w:p>
            <w:pPr>
              <w:pStyle w:val="6"/>
              <w:spacing w:before="140" w:line="359" w:lineRule="auto"/>
              <w:ind w:left="115" w:right="104"/>
              <w:jc w:val="both"/>
              <w:rPr>
                <w:sz w:val="20"/>
                <w:szCs w:val="20"/>
              </w:rPr>
            </w:pPr>
            <w:r>
              <w:rPr>
                <w:spacing w:val="8"/>
                <w:sz w:val="20"/>
                <w:szCs w:val="20"/>
              </w:rPr>
              <w:t>竞争性谈判小组或者询价小组由评审专家</w:t>
            </w:r>
            <w:r>
              <w:rPr>
                <w:spacing w:val="-36"/>
                <w:sz w:val="20"/>
                <w:szCs w:val="20"/>
              </w:rPr>
              <w:t xml:space="preserve"> </w:t>
            </w:r>
            <w:r>
              <w:rPr>
                <w:spacing w:val="8"/>
                <w:sz w:val="20"/>
                <w:szCs w:val="20"/>
              </w:rPr>
              <w:t>3</w:t>
            </w:r>
            <w:r>
              <w:rPr>
                <w:spacing w:val="-46"/>
                <w:sz w:val="20"/>
                <w:szCs w:val="20"/>
              </w:rPr>
              <w:t xml:space="preserve"> </w:t>
            </w:r>
            <w:r>
              <w:rPr>
                <w:spacing w:val="8"/>
                <w:sz w:val="20"/>
                <w:szCs w:val="20"/>
              </w:rPr>
              <w:t>人以上单数组</w:t>
            </w:r>
            <w:r>
              <w:rPr>
                <w:sz w:val="20"/>
                <w:szCs w:val="20"/>
              </w:rPr>
              <w:t xml:space="preserve"> </w:t>
            </w:r>
            <w:r>
              <w:rPr>
                <w:spacing w:val="9"/>
                <w:sz w:val="20"/>
                <w:szCs w:val="20"/>
              </w:rPr>
              <w:t>成，其中评审专家人数不得少于竞争性谈判小组或者询价</w:t>
            </w:r>
            <w:r>
              <w:rPr>
                <w:sz w:val="20"/>
                <w:szCs w:val="20"/>
              </w:rPr>
              <w:t xml:space="preserve"> </w:t>
            </w:r>
            <w:r>
              <w:rPr>
                <w:spacing w:val="5"/>
                <w:sz w:val="20"/>
                <w:szCs w:val="20"/>
              </w:rPr>
              <w:t>小组成员总数的</w:t>
            </w:r>
            <w:r>
              <w:rPr>
                <w:spacing w:val="-31"/>
                <w:sz w:val="20"/>
                <w:szCs w:val="20"/>
              </w:rPr>
              <w:t xml:space="preserve"> </w:t>
            </w:r>
            <w:r>
              <w:rPr>
                <w:spacing w:val="5"/>
                <w:sz w:val="20"/>
                <w:szCs w:val="20"/>
              </w:rPr>
              <w:t>2/3。</w:t>
            </w:r>
          </w:p>
          <w:p>
            <w:pPr>
              <w:pStyle w:val="6"/>
              <w:spacing w:before="32" w:line="227" w:lineRule="auto"/>
              <w:ind w:left="112"/>
              <w:rPr>
                <w:sz w:val="20"/>
                <w:szCs w:val="20"/>
              </w:rPr>
            </w:pPr>
            <w:r>
              <w:rPr>
                <w:spacing w:val="8"/>
                <w:sz w:val="20"/>
                <w:szCs w:val="20"/>
              </w:rPr>
              <w:t>谈判小组确定方式：政采云专家库随机抽取。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6" w:hRule="atLeast"/>
        </w:trPr>
        <w:tc>
          <w:tcPr>
            <w:tcW w:w="2085" w:type="dxa"/>
            <w:vAlign w:val="top"/>
          </w:tcPr>
          <w:p>
            <w:pPr>
              <w:spacing w:line="314" w:lineRule="auto"/>
              <w:rPr>
                <w:rFonts w:ascii="Arial"/>
                <w:sz w:val="21"/>
              </w:rPr>
            </w:pPr>
          </w:p>
          <w:p>
            <w:pPr>
              <w:pStyle w:val="6"/>
              <w:spacing w:before="65" w:line="227" w:lineRule="auto"/>
              <w:ind w:left="260"/>
              <w:rPr>
                <w:sz w:val="20"/>
                <w:szCs w:val="20"/>
              </w:rPr>
            </w:pPr>
            <w:r>
              <w:rPr>
                <w:spacing w:val="4"/>
                <w:sz w:val="20"/>
                <w:szCs w:val="20"/>
              </w:rPr>
              <w:t>第二章第</w:t>
            </w:r>
            <w:r>
              <w:rPr>
                <w:spacing w:val="-34"/>
                <w:sz w:val="20"/>
                <w:szCs w:val="20"/>
              </w:rPr>
              <w:t xml:space="preserve"> </w:t>
            </w:r>
            <w:r>
              <w:rPr>
                <w:spacing w:val="4"/>
                <w:sz w:val="20"/>
                <w:szCs w:val="20"/>
              </w:rPr>
              <w:t>22.2</w:t>
            </w:r>
            <w:r>
              <w:rPr>
                <w:spacing w:val="-37"/>
                <w:sz w:val="20"/>
                <w:szCs w:val="20"/>
              </w:rPr>
              <w:t xml:space="preserve"> </w:t>
            </w:r>
            <w:r>
              <w:rPr>
                <w:spacing w:val="4"/>
                <w:sz w:val="20"/>
                <w:szCs w:val="20"/>
              </w:rPr>
              <w:t>款</w:t>
            </w:r>
          </w:p>
        </w:tc>
        <w:tc>
          <w:tcPr>
            <w:tcW w:w="2183" w:type="dxa"/>
            <w:vAlign w:val="top"/>
          </w:tcPr>
          <w:p>
            <w:pPr>
              <w:spacing w:line="315" w:lineRule="auto"/>
              <w:rPr>
                <w:rFonts w:ascii="Arial"/>
                <w:sz w:val="21"/>
              </w:rPr>
            </w:pPr>
          </w:p>
          <w:p>
            <w:pPr>
              <w:pStyle w:val="6"/>
              <w:spacing w:before="65" w:line="228" w:lineRule="auto"/>
              <w:ind w:left="111"/>
              <w:rPr>
                <w:sz w:val="20"/>
                <w:szCs w:val="20"/>
              </w:rPr>
            </w:pPr>
            <w:r>
              <w:rPr>
                <w:spacing w:val="7"/>
                <w:sz w:val="20"/>
                <w:szCs w:val="20"/>
              </w:rPr>
              <w:t>谈判程序</w:t>
            </w:r>
          </w:p>
        </w:tc>
        <w:tc>
          <w:tcPr>
            <w:tcW w:w="5450" w:type="dxa"/>
            <w:vAlign w:val="top"/>
          </w:tcPr>
          <w:p>
            <w:pPr>
              <w:pStyle w:val="6"/>
              <w:spacing w:before="180" w:line="321" w:lineRule="auto"/>
              <w:ind w:left="115" w:right="109" w:firstLine="7"/>
              <w:rPr>
                <w:sz w:val="20"/>
                <w:szCs w:val="20"/>
              </w:rPr>
            </w:pPr>
            <w:r>
              <w:rPr>
                <w:spacing w:val="8"/>
                <w:sz w:val="20"/>
                <w:szCs w:val="20"/>
              </w:rPr>
              <w:t>资格性审查、符合性审查、谈判（包括澄清）、提出成交</w:t>
            </w:r>
            <w:r>
              <w:rPr>
                <w:spacing w:val="12"/>
                <w:sz w:val="20"/>
                <w:szCs w:val="20"/>
              </w:rPr>
              <w:t xml:space="preserve"> </w:t>
            </w:r>
            <w:r>
              <w:rPr>
                <w:spacing w:val="4"/>
                <w:sz w:val="20"/>
                <w:szCs w:val="20"/>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2085" w:type="dxa"/>
            <w:vAlign w:val="top"/>
          </w:tcPr>
          <w:p>
            <w:pPr>
              <w:pStyle w:val="6"/>
              <w:spacing w:before="141" w:line="227" w:lineRule="auto"/>
              <w:ind w:left="260"/>
              <w:rPr>
                <w:sz w:val="20"/>
                <w:szCs w:val="20"/>
              </w:rPr>
            </w:pPr>
            <w:r>
              <w:rPr>
                <w:spacing w:val="4"/>
                <w:sz w:val="20"/>
                <w:szCs w:val="20"/>
              </w:rPr>
              <w:t>第二章第</w:t>
            </w:r>
            <w:r>
              <w:rPr>
                <w:spacing w:val="-34"/>
                <w:sz w:val="20"/>
                <w:szCs w:val="20"/>
              </w:rPr>
              <w:t xml:space="preserve"> </w:t>
            </w:r>
            <w:r>
              <w:rPr>
                <w:spacing w:val="4"/>
                <w:sz w:val="20"/>
                <w:szCs w:val="20"/>
              </w:rPr>
              <w:t>28.1</w:t>
            </w:r>
            <w:r>
              <w:rPr>
                <w:spacing w:val="-37"/>
                <w:sz w:val="20"/>
                <w:szCs w:val="20"/>
              </w:rPr>
              <w:t xml:space="preserve"> </w:t>
            </w:r>
            <w:r>
              <w:rPr>
                <w:spacing w:val="4"/>
                <w:sz w:val="20"/>
                <w:szCs w:val="20"/>
              </w:rPr>
              <w:t>款</w:t>
            </w:r>
          </w:p>
        </w:tc>
        <w:tc>
          <w:tcPr>
            <w:tcW w:w="2183" w:type="dxa"/>
            <w:vAlign w:val="top"/>
          </w:tcPr>
          <w:p>
            <w:pPr>
              <w:pStyle w:val="6"/>
              <w:spacing w:before="141" w:line="228" w:lineRule="auto"/>
              <w:ind w:left="114"/>
              <w:rPr>
                <w:sz w:val="20"/>
                <w:szCs w:val="20"/>
              </w:rPr>
            </w:pPr>
            <w:r>
              <w:rPr>
                <w:spacing w:val="8"/>
                <w:sz w:val="20"/>
                <w:szCs w:val="20"/>
              </w:rPr>
              <w:t>成交候选人数量</w:t>
            </w:r>
          </w:p>
        </w:tc>
        <w:tc>
          <w:tcPr>
            <w:tcW w:w="5450" w:type="dxa"/>
            <w:vAlign w:val="top"/>
          </w:tcPr>
          <w:p>
            <w:pPr>
              <w:pStyle w:val="6"/>
              <w:spacing w:before="141" w:line="231" w:lineRule="auto"/>
              <w:ind w:left="117"/>
              <w:rPr>
                <w:sz w:val="20"/>
                <w:szCs w:val="20"/>
              </w:rPr>
            </w:pPr>
            <w:r>
              <w:rPr>
                <w:spacing w:val="-4"/>
                <w:sz w:val="20"/>
                <w:szCs w:val="20"/>
              </w:rPr>
              <w:t>3</w:t>
            </w:r>
            <w:r>
              <w:rPr>
                <w:spacing w:val="-36"/>
                <w:sz w:val="20"/>
                <w:szCs w:val="20"/>
              </w:rPr>
              <w:t xml:space="preserve"> </w:t>
            </w:r>
            <w:r>
              <w:rPr>
                <w:spacing w:val="-4"/>
                <w:sz w:val="20"/>
                <w:szCs w:val="20"/>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9718" w:type="dxa"/>
            <w:gridSpan w:val="3"/>
            <w:vAlign w:val="top"/>
          </w:tcPr>
          <w:p>
            <w:pPr>
              <w:pStyle w:val="6"/>
              <w:spacing w:before="141" w:line="227" w:lineRule="auto"/>
              <w:ind w:left="118"/>
              <w:rPr>
                <w:sz w:val="20"/>
                <w:szCs w:val="20"/>
              </w:rPr>
            </w:pPr>
            <w:r>
              <w:rPr>
                <w:b/>
                <w:bCs/>
                <w:spacing w:val="8"/>
                <w:sz w:val="20"/>
                <w:szCs w:val="20"/>
              </w:rPr>
              <w:t>六、成交结果信息公布与授予合同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0" w:hRule="atLeast"/>
        </w:trPr>
        <w:tc>
          <w:tcPr>
            <w:tcW w:w="2085" w:type="dxa"/>
            <w:vAlign w:val="top"/>
          </w:tcPr>
          <w:p>
            <w:pPr>
              <w:spacing w:line="305" w:lineRule="auto"/>
              <w:rPr>
                <w:rFonts w:ascii="Arial"/>
                <w:sz w:val="21"/>
              </w:rPr>
            </w:pPr>
          </w:p>
          <w:p>
            <w:pPr>
              <w:pStyle w:val="6"/>
              <w:spacing w:before="65" w:line="227" w:lineRule="auto"/>
              <w:ind w:left="260"/>
              <w:rPr>
                <w:sz w:val="20"/>
                <w:szCs w:val="20"/>
              </w:rPr>
            </w:pPr>
            <w:r>
              <w:rPr>
                <w:spacing w:val="4"/>
                <w:sz w:val="20"/>
                <w:szCs w:val="20"/>
              </w:rPr>
              <w:t>第二章第</w:t>
            </w:r>
            <w:r>
              <w:rPr>
                <w:spacing w:val="-34"/>
                <w:sz w:val="20"/>
                <w:szCs w:val="20"/>
              </w:rPr>
              <w:t xml:space="preserve"> </w:t>
            </w:r>
            <w:r>
              <w:rPr>
                <w:spacing w:val="4"/>
                <w:sz w:val="20"/>
                <w:szCs w:val="20"/>
              </w:rPr>
              <w:t>33.1</w:t>
            </w:r>
            <w:r>
              <w:rPr>
                <w:spacing w:val="-37"/>
                <w:sz w:val="20"/>
                <w:szCs w:val="20"/>
              </w:rPr>
              <w:t xml:space="preserve"> </w:t>
            </w:r>
            <w:r>
              <w:rPr>
                <w:spacing w:val="4"/>
                <w:sz w:val="20"/>
                <w:szCs w:val="20"/>
              </w:rPr>
              <w:t>款</w:t>
            </w:r>
          </w:p>
        </w:tc>
        <w:tc>
          <w:tcPr>
            <w:tcW w:w="2183" w:type="dxa"/>
            <w:vAlign w:val="top"/>
          </w:tcPr>
          <w:p>
            <w:pPr>
              <w:spacing w:line="305" w:lineRule="auto"/>
              <w:rPr>
                <w:rFonts w:ascii="Arial"/>
                <w:sz w:val="21"/>
              </w:rPr>
            </w:pPr>
          </w:p>
          <w:p>
            <w:pPr>
              <w:pStyle w:val="6"/>
              <w:spacing w:before="65" w:line="227" w:lineRule="auto"/>
              <w:ind w:left="113"/>
              <w:rPr>
                <w:sz w:val="20"/>
                <w:szCs w:val="20"/>
              </w:rPr>
            </w:pPr>
            <w:r>
              <w:rPr>
                <w:spacing w:val="9"/>
                <w:sz w:val="20"/>
                <w:szCs w:val="20"/>
              </w:rPr>
              <w:t>财政部门指定的媒体</w:t>
            </w:r>
          </w:p>
        </w:tc>
        <w:tc>
          <w:tcPr>
            <w:tcW w:w="5450" w:type="dxa"/>
            <w:vAlign w:val="top"/>
          </w:tcPr>
          <w:p>
            <w:pPr>
              <w:spacing w:line="305" w:lineRule="auto"/>
              <w:rPr>
                <w:rFonts w:ascii="Arial"/>
                <w:sz w:val="21"/>
              </w:rPr>
            </w:pPr>
          </w:p>
          <w:p>
            <w:pPr>
              <w:pStyle w:val="6"/>
              <w:spacing w:before="65" w:line="227" w:lineRule="auto"/>
              <w:ind w:left="114"/>
              <w:rPr>
                <w:sz w:val="20"/>
                <w:szCs w:val="20"/>
              </w:rPr>
            </w:pPr>
            <w:r>
              <w:rPr>
                <w:spacing w:val="9"/>
                <w:sz w:val="20"/>
                <w:szCs w:val="20"/>
              </w:rPr>
              <w:t>新疆政府采购网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9718" w:type="dxa"/>
            <w:gridSpan w:val="3"/>
            <w:vAlign w:val="top"/>
          </w:tcPr>
          <w:p>
            <w:pPr>
              <w:pStyle w:val="6"/>
              <w:spacing w:before="141" w:line="228" w:lineRule="auto"/>
              <w:ind w:left="115"/>
              <w:rPr>
                <w:sz w:val="20"/>
                <w:szCs w:val="20"/>
              </w:rPr>
            </w:pPr>
            <w:r>
              <w:rPr>
                <w:b/>
                <w:bCs/>
                <w:spacing w:val="7"/>
                <w:sz w:val="20"/>
                <w:szCs w:val="20"/>
              </w:rPr>
              <w:t>七、其他规定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trPr>
        <w:tc>
          <w:tcPr>
            <w:tcW w:w="2085" w:type="dxa"/>
            <w:vAlign w:val="top"/>
          </w:tcPr>
          <w:p>
            <w:pPr>
              <w:spacing w:line="473" w:lineRule="auto"/>
              <w:rPr>
                <w:rFonts w:ascii="Arial"/>
                <w:sz w:val="21"/>
              </w:rPr>
            </w:pPr>
          </w:p>
          <w:p>
            <w:pPr>
              <w:pStyle w:val="6"/>
              <w:spacing w:before="65" w:line="227" w:lineRule="auto"/>
              <w:ind w:left="260"/>
              <w:rPr>
                <w:sz w:val="20"/>
                <w:szCs w:val="20"/>
              </w:rPr>
            </w:pPr>
            <w:r>
              <w:rPr>
                <w:spacing w:val="4"/>
                <w:sz w:val="20"/>
                <w:szCs w:val="20"/>
              </w:rPr>
              <w:t>第二章第</w:t>
            </w:r>
            <w:r>
              <w:rPr>
                <w:spacing w:val="-34"/>
                <w:sz w:val="20"/>
                <w:szCs w:val="20"/>
              </w:rPr>
              <w:t xml:space="preserve"> </w:t>
            </w:r>
            <w:r>
              <w:rPr>
                <w:spacing w:val="4"/>
                <w:sz w:val="20"/>
                <w:szCs w:val="20"/>
              </w:rPr>
              <w:t>37.1</w:t>
            </w:r>
            <w:r>
              <w:rPr>
                <w:spacing w:val="-37"/>
                <w:sz w:val="20"/>
                <w:szCs w:val="20"/>
              </w:rPr>
              <w:t xml:space="preserve"> </w:t>
            </w:r>
            <w:r>
              <w:rPr>
                <w:spacing w:val="4"/>
                <w:sz w:val="20"/>
                <w:szCs w:val="20"/>
              </w:rPr>
              <w:t>款</w:t>
            </w:r>
          </w:p>
        </w:tc>
        <w:tc>
          <w:tcPr>
            <w:tcW w:w="2183" w:type="dxa"/>
            <w:vAlign w:val="top"/>
          </w:tcPr>
          <w:p>
            <w:pPr>
              <w:spacing w:line="473" w:lineRule="auto"/>
              <w:rPr>
                <w:rFonts w:ascii="Arial"/>
                <w:sz w:val="21"/>
              </w:rPr>
            </w:pPr>
          </w:p>
          <w:p>
            <w:pPr>
              <w:pStyle w:val="6"/>
              <w:spacing w:before="65" w:line="228" w:lineRule="auto"/>
              <w:ind w:left="111"/>
              <w:rPr>
                <w:sz w:val="20"/>
                <w:szCs w:val="20"/>
              </w:rPr>
            </w:pPr>
            <w:r>
              <w:rPr>
                <w:spacing w:val="8"/>
                <w:sz w:val="20"/>
                <w:szCs w:val="20"/>
              </w:rPr>
              <w:t>代理服务费</w:t>
            </w:r>
          </w:p>
        </w:tc>
        <w:tc>
          <w:tcPr>
            <w:tcW w:w="5450" w:type="dxa"/>
            <w:vAlign w:val="top"/>
          </w:tcPr>
          <w:p>
            <w:pPr>
              <w:pStyle w:val="6"/>
              <w:spacing w:before="141" w:line="324" w:lineRule="auto"/>
              <w:ind w:left="119" w:right="8" w:hanging="4"/>
              <w:jc w:val="both"/>
              <w:rPr>
                <w:sz w:val="20"/>
                <w:szCs w:val="20"/>
              </w:rPr>
            </w:pPr>
            <w:r>
              <w:rPr>
                <w:spacing w:val="9"/>
                <w:sz w:val="20"/>
                <w:szCs w:val="20"/>
              </w:rPr>
              <w:t>成交人在收到成交通知书后，须向</w:t>
            </w:r>
            <w:r>
              <w:rPr>
                <w:rFonts w:hint="eastAsia"/>
                <w:spacing w:val="9"/>
                <w:sz w:val="20"/>
                <w:szCs w:val="20"/>
                <w:lang w:val="en-US" w:eastAsia="zh-CN"/>
              </w:rPr>
              <w:t>新疆天泰嘉源工程项目管理有限公司</w:t>
            </w:r>
            <w:r>
              <w:rPr>
                <w:spacing w:val="4"/>
                <w:sz w:val="20"/>
                <w:szCs w:val="20"/>
              </w:rPr>
              <w:t>支付采购代理服务费。参照原国家计委计价格【2002】</w:t>
            </w:r>
            <w:r>
              <w:rPr>
                <w:spacing w:val="3"/>
                <w:sz w:val="20"/>
                <w:szCs w:val="20"/>
              </w:rPr>
              <w:t xml:space="preserve"> </w:t>
            </w:r>
            <w:r>
              <w:rPr>
                <w:spacing w:val="2"/>
                <w:sz w:val="20"/>
                <w:szCs w:val="20"/>
              </w:rPr>
              <w:t>1980</w:t>
            </w:r>
            <w:r>
              <w:rPr>
                <w:spacing w:val="-20"/>
                <w:sz w:val="20"/>
                <w:szCs w:val="20"/>
              </w:rPr>
              <w:t xml:space="preserve"> </w:t>
            </w:r>
            <w:r>
              <w:rPr>
                <w:spacing w:val="2"/>
                <w:sz w:val="20"/>
                <w:szCs w:val="20"/>
              </w:rPr>
              <w:t>号文和国家发改委发改办价格【2003】857</w:t>
            </w:r>
            <w:r>
              <w:rPr>
                <w:spacing w:val="-34"/>
                <w:sz w:val="20"/>
                <w:szCs w:val="20"/>
              </w:rPr>
              <w:t xml:space="preserve"> </w:t>
            </w:r>
            <w:r>
              <w:rPr>
                <w:spacing w:val="2"/>
                <w:sz w:val="20"/>
                <w:szCs w:val="20"/>
              </w:rPr>
              <w:t>号文收取。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05" w:hRule="atLeast"/>
        </w:trPr>
        <w:tc>
          <w:tcPr>
            <w:tcW w:w="9718" w:type="dxa"/>
            <w:gridSpan w:val="3"/>
            <w:vAlign w:val="top"/>
          </w:tcPr>
          <w:p>
            <w:pPr>
              <w:pStyle w:val="6"/>
              <w:spacing w:before="141" w:line="362" w:lineRule="auto"/>
              <w:ind w:left="115" w:right="68" w:firstLine="1"/>
              <w:rPr>
                <w:sz w:val="20"/>
                <w:szCs w:val="20"/>
              </w:rPr>
            </w:pPr>
            <w:r>
              <w:rPr>
                <w:b/>
                <w:bCs/>
                <w:spacing w:val="13"/>
                <w:sz w:val="20"/>
                <w:szCs w:val="20"/>
              </w:rPr>
              <w:t>特别说明：1.本项目采用新疆政府采购网政采云不见面开标系统进行开评标，各投</w:t>
            </w:r>
            <w:r>
              <w:rPr>
                <w:b/>
                <w:bCs/>
                <w:spacing w:val="12"/>
                <w:sz w:val="20"/>
                <w:szCs w:val="20"/>
              </w:rPr>
              <w:t>标人须及时办理</w:t>
            </w:r>
            <w:r>
              <w:rPr>
                <w:spacing w:val="-40"/>
                <w:sz w:val="20"/>
                <w:szCs w:val="20"/>
              </w:rPr>
              <w:t xml:space="preserve"> </w:t>
            </w:r>
            <w:r>
              <w:rPr>
                <w:b/>
                <w:bCs/>
                <w:sz w:val="20"/>
                <w:szCs w:val="20"/>
              </w:rPr>
              <w:t>CA</w:t>
            </w:r>
            <w:r>
              <w:rPr>
                <w:sz w:val="20"/>
                <w:szCs w:val="20"/>
              </w:rPr>
              <w:t xml:space="preserve">  </w:t>
            </w:r>
            <w:r>
              <w:rPr>
                <w:b/>
                <w:bCs/>
                <w:spacing w:val="7"/>
                <w:sz w:val="20"/>
                <w:szCs w:val="20"/>
              </w:rPr>
              <w:t>锁，不见面开标系统中上传的投标文件须进行</w:t>
            </w:r>
            <w:r>
              <w:rPr>
                <w:spacing w:val="-40"/>
                <w:sz w:val="20"/>
                <w:szCs w:val="20"/>
              </w:rPr>
              <w:t xml:space="preserve"> </w:t>
            </w:r>
            <w:r>
              <w:rPr>
                <w:b/>
                <w:bCs/>
                <w:sz w:val="20"/>
                <w:szCs w:val="20"/>
              </w:rPr>
              <w:t>CA</w:t>
            </w:r>
            <w:r>
              <w:rPr>
                <w:spacing w:val="-38"/>
                <w:sz w:val="20"/>
                <w:szCs w:val="20"/>
              </w:rPr>
              <w:t xml:space="preserve"> </w:t>
            </w:r>
            <w:r>
              <w:rPr>
                <w:b/>
                <w:bCs/>
                <w:spacing w:val="7"/>
                <w:sz w:val="20"/>
                <w:szCs w:val="20"/>
              </w:rPr>
              <w:t>加密上传。各投标人须在开标时准时签到，及</w:t>
            </w:r>
            <w:r>
              <w:rPr>
                <w:b/>
                <w:bCs/>
                <w:spacing w:val="6"/>
                <w:sz w:val="20"/>
                <w:szCs w:val="20"/>
              </w:rPr>
              <w:t>时对所上</w:t>
            </w:r>
            <w:r>
              <w:rPr>
                <w:sz w:val="20"/>
                <w:szCs w:val="20"/>
              </w:rPr>
              <w:t xml:space="preserve">  </w:t>
            </w:r>
            <w:r>
              <w:rPr>
                <w:b/>
                <w:bCs/>
                <w:spacing w:val="10"/>
                <w:sz w:val="20"/>
                <w:szCs w:val="20"/>
              </w:rPr>
              <w:t>传投标文件进行远程解密，未递交投标文件及未签到的视为无效</w:t>
            </w:r>
            <w:r>
              <w:rPr>
                <w:b/>
                <w:bCs/>
                <w:spacing w:val="9"/>
                <w:sz w:val="20"/>
                <w:szCs w:val="20"/>
              </w:rPr>
              <w:t>投标；投标人在制作投标文件时须相关</w:t>
            </w:r>
            <w:r>
              <w:rPr>
                <w:sz w:val="20"/>
                <w:szCs w:val="20"/>
              </w:rPr>
              <w:t xml:space="preserve"> </w:t>
            </w:r>
            <w:r>
              <w:rPr>
                <w:b/>
                <w:bCs/>
                <w:spacing w:val="8"/>
                <w:sz w:val="20"/>
                <w:szCs w:val="20"/>
              </w:rPr>
              <w:t>评审点，如因此原因出现废标、扣分等情况，各投标人自行负责。</w:t>
            </w:r>
          </w:p>
          <w:p>
            <w:pPr>
              <w:pStyle w:val="6"/>
              <w:spacing w:before="31" w:line="362" w:lineRule="auto"/>
              <w:ind w:left="119" w:right="68"/>
              <w:rPr>
                <w:sz w:val="20"/>
                <w:szCs w:val="20"/>
              </w:rPr>
            </w:pPr>
            <w:r>
              <w:rPr>
                <w:b/>
                <w:bCs/>
                <w:spacing w:val="7"/>
                <w:sz w:val="20"/>
                <w:szCs w:val="20"/>
              </w:rPr>
              <w:t>2.响应文件解密时间：响应文件解密时间</w:t>
            </w:r>
            <w:r>
              <w:rPr>
                <w:spacing w:val="-24"/>
                <w:sz w:val="20"/>
                <w:szCs w:val="20"/>
              </w:rPr>
              <w:t xml:space="preserve"> </w:t>
            </w:r>
            <w:r>
              <w:rPr>
                <w:b/>
                <w:bCs/>
                <w:spacing w:val="7"/>
                <w:sz w:val="20"/>
                <w:szCs w:val="20"/>
              </w:rPr>
              <w:t>30</w:t>
            </w:r>
            <w:r>
              <w:rPr>
                <w:spacing w:val="7"/>
                <w:sz w:val="20"/>
                <w:szCs w:val="20"/>
              </w:rPr>
              <w:t xml:space="preserve"> </w:t>
            </w:r>
            <w:r>
              <w:rPr>
                <w:b/>
                <w:bCs/>
                <w:spacing w:val="7"/>
                <w:sz w:val="20"/>
                <w:szCs w:val="20"/>
              </w:rPr>
              <w:t>分钟；开标前需响应单位用</w:t>
            </w:r>
            <w:r>
              <w:rPr>
                <w:spacing w:val="-42"/>
                <w:sz w:val="20"/>
                <w:szCs w:val="20"/>
              </w:rPr>
              <w:t xml:space="preserve"> </w:t>
            </w:r>
            <w:r>
              <w:rPr>
                <w:b/>
                <w:bCs/>
                <w:sz w:val="20"/>
                <w:szCs w:val="20"/>
              </w:rPr>
              <w:t>CA</w:t>
            </w:r>
            <w:r>
              <w:rPr>
                <w:spacing w:val="-36"/>
                <w:sz w:val="20"/>
                <w:szCs w:val="20"/>
              </w:rPr>
              <w:t xml:space="preserve"> </w:t>
            </w:r>
            <w:r>
              <w:rPr>
                <w:b/>
                <w:bCs/>
                <w:spacing w:val="7"/>
                <w:sz w:val="20"/>
                <w:szCs w:val="20"/>
              </w:rPr>
              <w:t>证书登录政采云平台开标大</w:t>
            </w:r>
            <w:r>
              <w:rPr>
                <w:sz w:val="20"/>
                <w:szCs w:val="20"/>
              </w:rPr>
              <w:t xml:space="preserve">  </w:t>
            </w:r>
            <w:r>
              <w:rPr>
                <w:b/>
                <w:bCs/>
                <w:spacing w:val="8"/>
                <w:sz w:val="20"/>
                <w:szCs w:val="20"/>
              </w:rPr>
              <w:t>厅签到，在</w:t>
            </w:r>
            <w:r>
              <w:rPr>
                <w:spacing w:val="-33"/>
                <w:sz w:val="20"/>
                <w:szCs w:val="20"/>
              </w:rPr>
              <w:t xml:space="preserve"> </w:t>
            </w:r>
            <w:r>
              <w:rPr>
                <w:b/>
                <w:bCs/>
                <w:spacing w:val="8"/>
                <w:sz w:val="20"/>
                <w:szCs w:val="20"/>
              </w:rPr>
              <w:t>30</w:t>
            </w:r>
            <w:r>
              <w:rPr>
                <w:spacing w:val="-35"/>
                <w:sz w:val="20"/>
                <w:szCs w:val="20"/>
              </w:rPr>
              <w:t xml:space="preserve"> </w:t>
            </w:r>
            <w:r>
              <w:rPr>
                <w:b/>
                <w:bCs/>
                <w:spacing w:val="8"/>
                <w:sz w:val="20"/>
                <w:szCs w:val="20"/>
              </w:rPr>
              <w:t>分钟解密时间内输入</w:t>
            </w:r>
            <w:r>
              <w:rPr>
                <w:spacing w:val="-37"/>
                <w:sz w:val="20"/>
                <w:szCs w:val="20"/>
              </w:rPr>
              <w:t xml:space="preserve"> </w:t>
            </w:r>
            <w:r>
              <w:rPr>
                <w:b/>
                <w:bCs/>
                <w:sz w:val="20"/>
                <w:szCs w:val="20"/>
              </w:rPr>
              <w:t>CA</w:t>
            </w:r>
            <w:r>
              <w:rPr>
                <w:spacing w:val="-38"/>
                <w:sz w:val="20"/>
                <w:szCs w:val="20"/>
              </w:rPr>
              <w:t xml:space="preserve"> </w:t>
            </w:r>
            <w:r>
              <w:rPr>
                <w:b/>
                <w:bCs/>
                <w:spacing w:val="8"/>
                <w:sz w:val="20"/>
                <w:szCs w:val="20"/>
              </w:rPr>
              <w:t>证书</w:t>
            </w:r>
            <w:r>
              <w:rPr>
                <w:spacing w:val="8"/>
                <w:sz w:val="20"/>
                <w:szCs w:val="20"/>
              </w:rPr>
              <w:t xml:space="preserve"> </w:t>
            </w:r>
            <w:r>
              <w:rPr>
                <w:b/>
                <w:bCs/>
                <w:sz w:val="20"/>
                <w:szCs w:val="20"/>
              </w:rPr>
              <w:t>PIN</w:t>
            </w:r>
            <w:r>
              <w:rPr>
                <w:spacing w:val="8"/>
                <w:sz w:val="20"/>
                <w:szCs w:val="20"/>
              </w:rPr>
              <w:t xml:space="preserve"> </w:t>
            </w:r>
            <w:r>
              <w:rPr>
                <w:b/>
                <w:bCs/>
                <w:spacing w:val="8"/>
                <w:sz w:val="20"/>
                <w:szCs w:val="20"/>
              </w:rPr>
              <w:t>码</w:t>
            </w:r>
            <w:r>
              <w:rPr>
                <w:b/>
                <w:bCs/>
                <w:spacing w:val="7"/>
                <w:sz w:val="20"/>
                <w:szCs w:val="20"/>
              </w:rPr>
              <w:t>解密响应文件。在</w:t>
            </w:r>
            <w:r>
              <w:rPr>
                <w:spacing w:val="-33"/>
                <w:sz w:val="20"/>
                <w:szCs w:val="20"/>
              </w:rPr>
              <w:t xml:space="preserve"> </w:t>
            </w:r>
            <w:r>
              <w:rPr>
                <w:b/>
                <w:bCs/>
                <w:spacing w:val="7"/>
                <w:sz w:val="20"/>
                <w:szCs w:val="20"/>
              </w:rPr>
              <w:t>30</w:t>
            </w:r>
            <w:r>
              <w:rPr>
                <w:spacing w:val="-33"/>
                <w:sz w:val="20"/>
                <w:szCs w:val="20"/>
              </w:rPr>
              <w:t xml:space="preserve"> </w:t>
            </w:r>
            <w:r>
              <w:rPr>
                <w:b/>
                <w:bCs/>
                <w:spacing w:val="7"/>
                <w:sz w:val="20"/>
                <w:szCs w:val="20"/>
              </w:rPr>
              <w:t>分钟解密时间内未进行解密的</w:t>
            </w:r>
            <w:r>
              <w:rPr>
                <w:sz w:val="20"/>
                <w:szCs w:val="20"/>
              </w:rPr>
              <w:t xml:space="preserve">  </w:t>
            </w:r>
            <w:r>
              <w:rPr>
                <w:b/>
                <w:bCs/>
                <w:spacing w:val="10"/>
                <w:sz w:val="20"/>
                <w:szCs w:val="20"/>
              </w:rPr>
              <w:t>响应单位可能导致废标。（解密时间开始时政采云平</w:t>
            </w:r>
            <w:r>
              <w:rPr>
                <w:b/>
                <w:bCs/>
                <w:spacing w:val="9"/>
                <w:sz w:val="20"/>
                <w:szCs w:val="20"/>
              </w:rPr>
              <w:t>台将以短信形式向供应商在政采云平台预留的手机</w:t>
            </w:r>
            <w:r>
              <w:rPr>
                <w:sz w:val="20"/>
                <w:szCs w:val="20"/>
              </w:rPr>
              <w:t xml:space="preserve"> </w:t>
            </w:r>
            <w:r>
              <w:rPr>
                <w:b/>
                <w:bCs/>
                <w:spacing w:val="7"/>
                <w:sz w:val="20"/>
                <w:szCs w:val="20"/>
              </w:rPr>
              <w:t>号发送短信通知，请供应商及时关注。）</w:t>
            </w:r>
          </w:p>
          <w:p>
            <w:pPr>
              <w:pStyle w:val="6"/>
              <w:spacing w:before="30" w:line="228" w:lineRule="auto"/>
              <w:ind w:left="120"/>
              <w:rPr>
                <w:sz w:val="20"/>
                <w:szCs w:val="20"/>
              </w:rPr>
            </w:pPr>
            <w:r>
              <w:rPr>
                <w:b/>
                <w:bCs/>
                <w:spacing w:val="8"/>
                <w:sz w:val="20"/>
                <w:szCs w:val="20"/>
              </w:rPr>
              <w:t>3.开标时各投标人需在线等待评标结果，及时回复对于投标文件中指出的需要澄清及确认的信息。</w:t>
            </w:r>
          </w:p>
          <w:p>
            <w:pPr>
              <w:pStyle w:val="6"/>
              <w:spacing w:before="154" w:line="355" w:lineRule="auto"/>
              <w:ind w:left="115" w:right="68"/>
              <w:rPr>
                <w:sz w:val="20"/>
                <w:szCs w:val="20"/>
              </w:rPr>
            </w:pPr>
            <w:r>
              <w:rPr>
                <w:b/>
                <w:bCs/>
                <w:spacing w:val="7"/>
                <w:sz w:val="20"/>
                <w:szCs w:val="20"/>
              </w:rPr>
              <w:t>4.根据《政府采购促进中小企业发展管理办</w:t>
            </w:r>
            <w:r>
              <w:rPr>
                <w:b/>
                <w:bCs/>
                <w:spacing w:val="6"/>
                <w:sz w:val="20"/>
                <w:szCs w:val="20"/>
              </w:rPr>
              <w:t>法》（财库〔2020〕46</w:t>
            </w:r>
            <w:r>
              <w:rPr>
                <w:spacing w:val="6"/>
                <w:sz w:val="20"/>
                <w:szCs w:val="20"/>
              </w:rPr>
              <w:t xml:space="preserve"> </w:t>
            </w:r>
            <w:r>
              <w:rPr>
                <w:b/>
                <w:bCs/>
                <w:spacing w:val="6"/>
                <w:sz w:val="20"/>
                <w:szCs w:val="20"/>
              </w:rPr>
              <w:t>号）第十二条</w:t>
            </w:r>
            <w:r>
              <w:rPr>
                <w:spacing w:val="6"/>
                <w:sz w:val="20"/>
                <w:szCs w:val="20"/>
              </w:rPr>
              <w:t xml:space="preserve">  </w:t>
            </w:r>
            <w:r>
              <w:rPr>
                <w:b/>
                <w:bCs/>
                <w:spacing w:val="6"/>
                <w:sz w:val="20"/>
                <w:szCs w:val="20"/>
              </w:rPr>
              <w:t>采购项目涉及中小企</w:t>
            </w:r>
            <w:r>
              <w:rPr>
                <w:sz w:val="20"/>
                <w:szCs w:val="20"/>
              </w:rPr>
              <w:t xml:space="preserve">  </w:t>
            </w:r>
            <w:r>
              <w:rPr>
                <w:b/>
                <w:bCs/>
                <w:spacing w:val="9"/>
                <w:sz w:val="20"/>
                <w:szCs w:val="20"/>
              </w:rPr>
              <w:t>业采购的，采购文件应当明确以下内容</w:t>
            </w:r>
            <w:r>
              <w:rPr>
                <w:b/>
                <w:bCs/>
                <w:spacing w:val="2"/>
                <w:sz w:val="20"/>
                <w:szCs w:val="20"/>
              </w:rPr>
              <w:t>：（</w:t>
            </w:r>
            <w:r>
              <w:rPr>
                <w:b/>
                <w:bCs/>
                <w:spacing w:val="9"/>
                <w:sz w:val="20"/>
                <w:szCs w:val="20"/>
              </w:rPr>
              <w:t>六）</w:t>
            </w:r>
            <w:r>
              <w:rPr>
                <w:spacing w:val="-59"/>
                <w:sz w:val="20"/>
                <w:szCs w:val="20"/>
              </w:rPr>
              <w:t xml:space="preserve"> </w:t>
            </w:r>
            <w:r>
              <w:rPr>
                <w:b/>
                <w:bCs/>
                <w:spacing w:val="9"/>
                <w:sz w:val="20"/>
                <w:szCs w:val="20"/>
              </w:rPr>
              <w:t>明确采购标的对应的中小企业划分标准所属行业。本采</w:t>
            </w:r>
          </w:p>
          <w:p>
            <w:pPr>
              <w:pStyle w:val="6"/>
              <w:spacing w:before="30" w:line="228" w:lineRule="auto"/>
              <w:ind w:left="115"/>
              <w:rPr>
                <w:sz w:val="20"/>
                <w:szCs w:val="20"/>
              </w:rPr>
            </w:pPr>
            <w:r>
              <w:rPr>
                <w:b/>
                <w:bCs/>
                <w:spacing w:val="8"/>
                <w:sz w:val="20"/>
                <w:szCs w:val="20"/>
              </w:rPr>
              <w:t>购项目标的对应的中小企业划分标准所属行业为：制造</w:t>
            </w:r>
            <w:r>
              <w:rPr>
                <w:b/>
                <w:bCs/>
                <w:spacing w:val="7"/>
                <w:sz w:val="20"/>
                <w:szCs w:val="20"/>
              </w:rPr>
              <w:t>业。</w:t>
            </w:r>
          </w:p>
          <w:p>
            <w:pPr>
              <w:pStyle w:val="6"/>
              <w:spacing w:before="153" w:line="227" w:lineRule="auto"/>
              <w:ind w:left="120"/>
              <w:rPr>
                <w:sz w:val="20"/>
                <w:szCs w:val="20"/>
              </w:rPr>
            </w:pPr>
            <w:r>
              <w:rPr>
                <w:b/>
                <w:bCs/>
                <w:spacing w:val="5"/>
                <w:sz w:val="20"/>
                <w:szCs w:val="20"/>
              </w:rPr>
              <w:t>5.如招标文件前后不一致的，</w:t>
            </w:r>
            <w:r>
              <w:rPr>
                <w:spacing w:val="-55"/>
                <w:sz w:val="20"/>
                <w:szCs w:val="20"/>
              </w:rPr>
              <w:t xml:space="preserve"> </w:t>
            </w:r>
            <w:r>
              <w:rPr>
                <w:b/>
                <w:bCs/>
                <w:spacing w:val="5"/>
                <w:sz w:val="20"/>
                <w:szCs w:val="20"/>
              </w:rPr>
              <w:t>以投标人须知前附表为准。</w:t>
            </w:r>
          </w:p>
          <w:p>
            <w:pPr>
              <w:pStyle w:val="6"/>
              <w:spacing w:before="154" w:line="324" w:lineRule="auto"/>
              <w:ind w:left="118" w:right="68"/>
              <w:rPr>
                <w:sz w:val="20"/>
                <w:szCs w:val="20"/>
              </w:rPr>
            </w:pPr>
            <w:r>
              <w:rPr>
                <w:b/>
                <w:bCs/>
                <w:spacing w:val="9"/>
                <w:sz w:val="20"/>
                <w:szCs w:val="20"/>
              </w:rPr>
              <w:t>6.除非另有特殊说明，若本谈判文件中引用了某一品牌</w:t>
            </w:r>
            <w:r>
              <w:rPr>
                <w:b/>
                <w:bCs/>
                <w:spacing w:val="8"/>
                <w:sz w:val="20"/>
                <w:szCs w:val="20"/>
              </w:rPr>
              <w:t>、型号或生产供应商名称，均是指参照该品牌、</w:t>
            </w:r>
            <w:r>
              <w:rPr>
                <w:sz w:val="20"/>
                <w:szCs w:val="20"/>
              </w:rPr>
              <w:t xml:space="preserve">  </w:t>
            </w:r>
            <w:r>
              <w:rPr>
                <w:b/>
                <w:bCs/>
                <w:spacing w:val="10"/>
                <w:sz w:val="20"/>
                <w:szCs w:val="20"/>
              </w:rPr>
              <w:t>型号或生产供应商的产品或服务，所引用的品牌、型号或</w:t>
            </w:r>
            <w:r>
              <w:rPr>
                <w:b/>
                <w:bCs/>
                <w:spacing w:val="9"/>
                <w:sz w:val="20"/>
                <w:szCs w:val="20"/>
              </w:rPr>
              <w:t>生产供应商不构成对谈判的限制。若采用的外</w:t>
            </w:r>
            <w:r>
              <w:rPr>
                <w:sz w:val="20"/>
                <w:szCs w:val="20"/>
              </w:rPr>
              <w:t xml:space="preserve"> </w:t>
            </w:r>
            <w:r>
              <w:rPr>
                <w:b/>
                <w:bCs/>
                <w:spacing w:val="8"/>
                <w:sz w:val="20"/>
                <w:szCs w:val="20"/>
              </w:rPr>
              <w:t>文术语与某一供应商或某一产品使用的术语相同，并非表示指定了该供应商或该产品。</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4809" w:hRule="atLeast"/>
        </w:trPr>
        <w:tc>
          <w:tcPr>
            <w:tcW w:w="9718" w:type="dxa"/>
            <w:gridSpan w:val="3"/>
            <w:vAlign w:val="top"/>
          </w:tcPr>
          <w:p>
            <w:pPr>
              <w:pStyle w:val="6"/>
              <w:spacing w:before="144" w:line="226" w:lineRule="auto"/>
              <w:ind w:left="115"/>
              <w:rPr>
                <w:sz w:val="20"/>
                <w:szCs w:val="20"/>
              </w:rPr>
            </w:pPr>
            <w:r>
              <w:rPr>
                <w:b/>
                <w:bCs/>
                <w:spacing w:val="8"/>
                <w:sz w:val="20"/>
                <w:szCs w:val="20"/>
              </w:rPr>
              <w:t>低于成本价不正当竞争预防措施（实质性要求</w:t>
            </w:r>
            <w:r>
              <w:rPr>
                <w:b/>
                <w:bCs/>
                <w:spacing w:val="1"/>
                <w:sz w:val="20"/>
                <w:szCs w:val="20"/>
              </w:rPr>
              <w:t>）：</w:t>
            </w:r>
          </w:p>
          <w:p>
            <w:pPr>
              <w:pStyle w:val="6"/>
              <w:spacing w:before="154" w:line="359" w:lineRule="auto"/>
              <w:ind w:left="115" w:right="19" w:firstLine="17"/>
              <w:jc w:val="both"/>
              <w:rPr>
                <w:sz w:val="20"/>
                <w:szCs w:val="20"/>
              </w:rPr>
            </w:pPr>
            <w:r>
              <w:rPr>
                <w:b/>
                <w:bCs/>
                <w:spacing w:val="6"/>
                <w:sz w:val="20"/>
                <w:szCs w:val="20"/>
              </w:rPr>
              <w:t>1.在评审过程中，评审委员会认为投标人投标价低于成本</w:t>
            </w:r>
            <w:r>
              <w:rPr>
                <w:b/>
                <w:bCs/>
                <w:spacing w:val="5"/>
                <w:sz w:val="20"/>
                <w:szCs w:val="20"/>
              </w:rPr>
              <w:t>价，有可能影响产品质量或者不能诚信履约的，</w:t>
            </w:r>
            <w:r>
              <w:rPr>
                <w:sz w:val="20"/>
                <w:szCs w:val="20"/>
              </w:rPr>
              <w:t xml:space="preserve"> </w:t>
            </w:r>
            <w:r>
              <w:rPr>
                <w:b/>
                <w:bCs/>
                <w:spacing w:val="10"/>
                <w:sz w:val="20"/>
                <w:szCs w:val="20"/>
              </w:rPr>
              <w:t>评审小组应当要求其在开标现场合理的时间内提供书面说明，并</w:t>
            </w:r>
            <w:r>
              <w:rPr>
                <w:b/>
                <w:bCs/>
                <w:spacing w:val="9"/>
                <w:sz w:val="20"/>
                <w:szCs w:val="20"/>
              </w:rPr>
              <w:t>提交相关证明材料，投标人不能证明其</w:t>
            </w:r>
            <w:r>
              <w:rPr>
                <w:sz w:val="20"/>
                <w:szCs w:val="20"/>
              </w:rPr>
              <w:t xml:space="preserve">  </w:t>
            </w:r>
            <w:r>
              <w:rPr>
                <w:b/>
                <w:bCs/>
                <w:spacing w:val="8"/>
                <w:sz w:val="20"/>
                <w:szCs w:val="20"/>
              </w:rPr>
              <w:t>报价合理性的，评审小组应当将其作为无效处</w:t>
            </w:r>
            <w:r>
              <w:rPr>
                <w:b/>
                <w:bCs/>
                <w:spacing w:val="7"/>
                <w:sz w:val="20"/>
                <w:szCs w:val="20"/>
              </w:rPr>
              <w:t>理。</w:t>
            </w:r>
          </w:p>
          <w:p>
            <w:pPr>
              <w:pStyle w:val="6"/>
              <w:spacing w:before="33" w:line="353" w:lineRule="auto"/>
              <w:ind w:left="133" w:right="68" w:hanging="14"/>
              <w:rPr>
                <w:sz w:val="20"/>
                <w:szCs w:val="20"/>
              </w:rPr>
            </w:pPr>
            <w:r>
              <w:rPr>
                <w:b/>
                <w:bCs/>
                <w:spacing w:val="10"/>
                <w:sz w:val="20"/>
                <w:szCs w:val="20"/>
              </w:rPr>
              <w:t>投标人的书面说明材料应当按照国家财务会计制度的规</w:t>
            </w:r>
            <w:r>
              <w:rPr>
                <w:b/>
                <w:bCs/>
                <w:spacing w:val="9"/>
                <w:sz w:val="20"/>
                <w:szCs w:val="20"/>
              </w:rPr>
              <w:t>定要求，逐项就投标人提供的货物、工程和服务</w:t>
            </w:r>
            <w:r>
              <w:rPr>
                <w:sz w:val="20"/>
                <w:szCs w:val="20"/>
              </w:rPr>
              <w:t xml:space="preserve"> </w:t>
            </w:r>
            <w:r>
              <w:rPr>
                <w:b/>
                <w:bCs/>
                <w:spacing w:val="8"/>
                <w:sz w:val="20"/>
                <w:szCs w:val="20"/>
              </w:rPr>
              <w:t>的主营业务成本、税金及附加、销售费用、管理费用、</w:t>
            </w:r>
            <w:r>
              <w:rPr>
                <w:b/>
                <w:bCs/>
                <w:spacing w:val="7"/>
                <w:sz w:val="20"/>
                <w:szCs w:val="20"/>
              </w:rPr>
              <w:t>财务费用等成本构成事项详细陈述）。</w:t>
            </w:r>
          </w:p>
          <w:p>
            <w:pPr>
              <w:pStyle w:val="6"/>
              <w:spacing w:before="34" w:line="355" w:lineRule="auto"/>
              <w:ind w:left="124" w:right="71" w:hanging="5"/>
              <w:rPr>
                <w:sz w:val="20"/>
                <w:szCs w:val="20"/>
              </w:rPr>
            </w:pPr>
            <w:r>
              <w:rPr>
                <w:b/>
                <w:bCs/>
                <w:spacing w:val="7"/>
                <w:sz w:val="20"/>
                <w:szCs w:val="20"/>
              </w:rPr>
              <w:t>2.投标人书面说明应当签字确认或者加盖公章，否则无效。书面说明的签字确认，由其法</w:t>
            </w:r>
            <w:r>
              <w:rPr>
                <w:b/>
                <w:bCs/>
                <w:spacing w:val="6"/>
                <w:sz w:val="20"/>
                <w:szCs w:val="20"/>
              </w:rPr>
              <w:t>定代表人/主要</w:t>
            </w:r>
            <w:r>
              <w:rPr>
                <w:sz w:val="20"/>
                <w:szCs w:val="20"/>
              </w:rPr>
              <w:t xml:space="preserve"> </w:t>
            </w:r>
            <w:r>
              <w:rPr>
                <w:b/>
                <w:bCs/>
                <w:spacing w:val="6"/>
                <w:sz w:val="20"/>
                <w:szCs w:val="20"/>
              </w:rPr>
              <w:t>负责人/本人或者其授权代表签字确认。</w:t>
            </w:r>
          </w:p>
          <w:p>
            <w:pPr>
              <w:pStyle w:val="6"/>
              <w:spacing w:before="30" w:line="336" w:lineRule="auto"/>
              <w:ind w:left="116" w:right="3" w:firstLine="4"/>
              <w:jc w:val="both"/>
              <w:rPr>
                <w:sz w:val="20"/>
                <w:szCs w:val="20"/>
              </w:rPr>
            </w:pPr>
            <w:r>
              <w:rPr>
                <w:b/>
                <w:bCs/>
                <w:spacing w:val="6"/>
                <w:sz w:val="20"/>
                <w:szCs w:val="20"/>
              </w:rPr>
              <w:t>3.投标人提供书面说明后，评标小组应当结合采购项目采购需求、专业实际情况、投标人财务状况报告、</w:t>
            </w:r>
            <w:r>
              <w:rPr>
                <w:spacing w:val="7"/>
                <w:sz w:val="20"/>
                <w:szCs w:val="20"/>
              </w:rPr>
              <w:t xml:space="preserve"> </w:t>
            </w:r>
            <w:r>
              <w:rPr>
                <w:b/>
                <w:bCs/>
                <w:spacing w:val="10"/>
                <w:sz w:val="20"/>
                <w:szCs w:val="20"/>
              </w:rPr>
              <w:t>与其他投标人比较情况等就投标人书面说明进行审查评价。投</w:t>
            </w:r>
            <w:r>
              <w:rPr>
                <w:b/>
                <w:bCs/>
                <w:spacing w:val="9"/>
                <w:sz w:val="20"/>
                <w:szCs w:val="20"/>
              </w:rPr>
              <w:t>标人拒绝或者变相拒绝提供有效书面说明</w:t>
            </w:r>
            <w:r>
              <w:rPr>
                <w:sz w:val="20"/>
                <w:szCs w:val="20"/>
              </w:rPr>
              <w:t xml:space="preserve">  </w:t>
            </w:r>
            <w:r>
              <w:rPr>
                <w:b/>
                <w:bCs/>
                <w:spacing w:val="10"/>
                <w:sz w:val="20"/>
                <w:szCs w:val="20"/>
              </w:rPr>
              <w:t>或者书面说明不能证明其报价合理性的或未在规定时间内递交</w:t>
            </w:r>
            <w:r>
              <w:rPr>
                <w:b/>
                <w:bCs/>
                <w:spacing w:val="9"/>
                <w:sz w:val="20"/>
                <w:szCs w:val="20"/>
              </w:rPr>
              <w:t>有效书面说明书的，评标小组应当将其响</w:t>
            </w:r>
            <w:r>
              <w:rPr>
                <w:sz w:val="20"/>
                <w:szCs w:val="20"/>
              </w:rPr>
              <w:t xml:space="preserve">  </w:t>
            </w:r>
            <w:r>
              <w:rPr>
                <w:b/>
                <w:bCs/>
                <w:spacing w:val="6"/>
                <w:sz w:val="20"/>
                <w:szCs w:val="20"/>
              </w:rPr>
              <w:t>应文件作为无效处理。</w:t>
            </w:r>
          </w:p>
        </w:tc>
      </w:tr>
    </w:tbl>
    <w:p>
      <w:pPr>
        <w:rPr>
          <w:rFonts w:ascii="Arial"/>
          <w:sz w:val="21"/>
        </w:rPr>
      </w:pPr>
    </w:p>
    <w:p>
      <w:pPr>
        <w:rPr>
          <w:rFonts w:ascii="Arial" w:hAnsi="Arial" w:eastAsia="Arial" w:cs="Arial"/>
          <w:sz w:val="21"/>
          <w:szCs w:val="21"/>
        </w:rPr>
        <w:sectPr>
          <w:footerReference r:id="rId8" w:type="default"/>
          <w:pgSz w:w="11906" w:h="16838"/>
          <w:pgMar w:top="400" w:right="1090" w:bottom="1157" w:left="1091" w:header="0" w:footer="99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2"/>
        <w:spacing w:before="75" w:line="228" w:lineRule="auto"/>
        <w:ind w:left="3454"/>
        <w:outlineLvl w:val="1"/>
        <w:rPr>
          <w:sz w:val="23"/>
          <w:szCs w:val="23"/>
        </w:rPr>
      </w:pPr>
      <w:bookmarkStart w:id="30" w:name="bookmark8"/>
      <w:bookmarkEnd w:id="30"/>
      <w:bookmarkStart w:id="31" w:name="bookmark7"/>
      <w:bookmarkEnd w:id="31"/>
      <w:r>
        <w:rPr>
          <w:b/>
          <w:bCs/>
          <w:spacing w:val="6"/>
          <w:sz w:val="23"/>
          <w:szCs w:val="23"/>
        </w:rPr>
        <w:t>谈判须知正文</w:t>
      </w:r>
    </w:p>
    <w:p>
      <w:pPr>
        <w:pStyle w:val="2"/>
        <w:spacing w:before="183" w:line="228" w:lineRule="auto"/>
        <w:ind w:left="24"/>
        <w:outlineLvl w:val="1"/>
        <w:rPr>
          <w:sz w:val="23"/>
          <w:szCs w:val="23"/>
        </w:rPr>
      </w:pPr>
      <w:bookmarkStart w:id="32" w:name="bookmark9"/>
      <w:bookmarkEnd w:id="32"/>
      <w:bookmarkStart w:id="33" w:name="bookmark10"/>
      <w:bookmarkEnd w:id="33"/>
      <w:r>
        <w:rPr>
          <w:b/>
          <w:bCs/>
          <w:spacing w:val="-1"/>
          <w:sz w:val="23"/>
          <w:szCs w:val="23"/>
        </w:rPr>
        <w:t>一、总则</w:t>
      </w:r>
    </w:p>
    <w:p>
      <w:pPr>
        <w:pStyle w:val="2"/>
        <w:spacing w:before="181" w:line="227" w:lineRule="auto"/>
        <w:ind w:left="38"/>
        <w:rPr>
          <w:sz w:val="23"/>
          <w:szCs w:val="23"/>
        </w:rPr>
      </w:pPr>
      <w:r>
        <w:rPr>
          <w:b/>
          <w:bCs/>
          <w:spacing w:val="-1"/>
          <w:sz w:val="23"/>
          <w:szCs w:val="23"/>
        </w:rPr>
        <w:t>1.</w:t>
      </w:r>
      <w:r>
        <w:rPr>
          <w:spacing w:val="23"/>
          <w:sz w:val="23"/>
          <w:szCs w:val="23"/>
        </w:rPr>
        <w:t xml:space="preserve"> </w:t>
      </w:r>
      <w:r>
        <w:rPr>
          <w:b/>
          <w:bCs/>
          <w:spacing w:val="-1"/>
          <w:sz w:val="23"/>
          <w:szCs w:val="23"/>
        </w:rPr>
        <w:t>项目概况</w:t>
      </w:r>
    </w:p>
    <w:p>
      <w:pPr>
        <w:pStyle w:val="2"/>
        <w:spacing w:before="184" w:line="367" w:lineRule="auto"/>
        <w:ind w:left="518" w:right="3952"/>
        <w:jc w:val="both"/>
        <w:rPr>
          <w:sz w:val="23"/>
          <w:szCs w:val="23"/>
        </w:rPr>
      </w:pPr>
      <w:r>
        <w:rPr>
          <w:spacing w:val="3"/>
          <w:sz w:val="23"/>
          <w:szCs w:val="23"/>
        </w:rPr>
        <w:t>1.1</w:t>
      </w:r>
      <w:r>
        <w:rPr>
          <w:spacing w:val="-34"/>
          <w:sz w:val="23"/>
          <w:szCs w:val="23"/>
        </w:rPr>
        <w:t xml:space="preserve"> </w:t>
      </w:r>
      <w:r>
        <w:rPr>
          <w:spacing w:val="3"/>
          <w:sz w:val="23"/>
          <w:szCs w:val="23"/>
        </w:rPr>
        <w:t>项目名称：详见谈判须知前附表；</w:t>
      </w:r>
      <w:r>
        <w:rPr>
          <w:sz w:val="23"/>
          <w:szCs w:val="23"/>
        </w:rPr>
        <w:t xml:space="preserve"> </w:t>
      </w:r>
      <w:r>
        <w:rPr>
          <w:spacing w:val="3"/>
          <w:sz w:val="23"/>
          <w:szCs w:val="23"/>
        </w:rPr>
        <w:t>1.2</w:t>
      </w:r>
      <w:r>
        <w:rPr>
          <w:spacing w:val="-34"/>
          <w:sz w:val="23"/>
          <w:szCs w:val="23"/>
        </w:rPr>
        <w:t xml:space="preserve"> </w:t>
      </w:r>
      <w:r>
        <w:rPr>
          <w:spacing w:val="3"/>
          <w:sz w:val="23"/>
          <w:szCs w:val="23"/>
        </w:rPr>
        <w:t>采购内容：详见谈判须知前附表；</w:t>
      </w:r>
      <w:r>
        <w:rPr>
          <w:sz w:val="23"/>
          <w:szCs w:val="23"/>
        </w:rPr>
        <w:t xml:space="preserve"> </w:t>
      </w:r>
      <w:r>
        <w:rPr>
          <w:spacing w:val="3"/>
          <w:sz w:val="23"/>
          <w:szCs w:val="23"/>
        </w:rPr>
        <w:t>1.3</w:t>
      </w:r>
      <w:r>
        <w:rPr>
          <w:spacing w:val="-34"/>
          <w:sz w:val="23"/>
          <w:szCs w:val="23"/>
        </w:rPr>
        <w:t xml:space="preserve"> </w:t>
      </w:r>
      <w:r>
        <w:rPr>
          <w:spacing w:val="3"/>
          <w:sz w:val="23"/>
          <w:szCs w:val="23"/>
        </w:rPr>
        <w:t>采购方式：详见谈判须知前附表；</w:t>
      </w:r>
      <w:r>
        <w:rPr>
          <w:sz w:val="23"/>
          <w:szCs w:val="23"/>
        </w:rPr>
        <w:t xml:space="preserve"> </w:t>
      </w:r>
      <w:r>
        <w:rPr>
          <w:spacing w:val="3"/>
          <w:sz w:val="23"/>
          <w:szCs w:val="23"/>
        </w:rPr>
        <w:t>1.4</w:t>
      </w:r>
      <w:r>
        <w:rPr>
          <w:spacing w:val="-34"/>
          <w:sz w:val="23"/>
          <w:szCs w:val="23"/>
        </w:rPr>
        <w:t xml:space="preserve"> </w:t>
      </w:r>
      <w:r>
        <w:rPr>
          <w:spacing w:val="3"/>
          <w:sz w:val="23"/>
          <w:szCs w:val="23"/>
        </w:rPr>
        <w:t>交货地点：详见谈判须知前附表；</w:t>
      </w:r>
    </w:p>
    <w:p>
      <w:pPr>
        <w:pStyle w:val="2"/>
        <w:spacing w:before="38" w:line="227" w:lineRule="auto"/>
        <w:ind w:left="518"/>
        <w:rPr>
          <w:sz w:val="23"/>
          <w:szCs w:val="23"/>
        </w:rPr>
      </w:pPr>
      <w:r>
        <w:rPr>
          <w:spacing w:val="5"/>
          <w:sz w:val="23"/>
          <w:szCs w:val="23"/>
        </w:rPr>
        <w:t>1.5</w:t>
      </w:r>
      <w:r>
        <w:rPr>
          <w:spacing w:val="-29"/>
          <w:sz w:val="23"/>
          <w:szCs w:val="23"/>
        </w:rPr>
        <w:t xml:space="preserve"> </w:t>
      </w:r>
      <w:r>
        <w:rPr>
          <w:spacing w:val="5"/>
          <w:sz w:val="23"/>
          <w:szCs w:val="23"/>
        </w:rPr>
        <w:t>交货（完工）期限：详见谈判须知前附表。</w:t>
      </w:r>
    </w:p>
    <w:p>
      <w:pPr>
        <w:pStyle w:val="2"/>
        <w:spacing w:before="186" w:line="228" w:lineRule="auto"/>
        <w:ind w:left="23"/>
        <w:rPr>
          <w:sz w:val="23"/>
          <w:szCs w:val="23"/>
        </w:rPr>
      </w:pPr>
      <w:r>
        <w:rPr>
          <w:b/>
          <w:bCs/>
          <w:spacing w:val="2"/>
          <w:sz w:val="23"/>
          <w:szCs w:val="23"/>
        </w:rPr>
        <w:t>2.定义</w:t>
      </w:r>
    </w:p>
    <w:p>
      <w:pPr>
        <w:pStyle w:val="2"/>
        <w:spacing w:before="181" w:line="359" w:lineRule="auto"/>
        <w:ind w:left="22" w:right="120" w:firstLine="481"/>
        <w:rPr>
          <w:sz w:val="23"/>
          <w:szCs w:val="23"/>
        </w:rPr>
      </w:pPr>
      <w:r>
        <w:rPr>
          <w:spacing w:val="8"/>
          <w:sz w:val="23"/>
          <w:szCs w:val="23"/>
        </w:rPr>
        <w:t>2.1“采购人</w:t>
      </w:r>
      <w:r>
        <w:rPr>
          <w:spacing w:val="-84"/>
          <w:sz w:val="23"/>
          <w:szCs w:val="23"/>
        </w:rPr>
        <w:t xml:space="preserve"> </w:t>
      </w:r>
      <w:r>
        <w:rPr>
          <w:spacing w:val="8"/>
          <w:sz w:val="23"/>
          <w:szCs w:val="23"/>
        </w:rPr>
        <w:t>”是指依法进行政府采购的国家机关、事业单位、团体组织。</w:t>
      </w:r>
      <w:r>
        <w:rPr>
          <w:sz w:val="23"/>
          <w:szCs w:val="23"/>
        </w:rPr>
        <w:t xml:space="preserve"> </w:t>
      </w:r>
      <w:r>
        <w:rPr>
          <w:spacing w:val="9"/>
          <w:sz w:val="23"/>
          <w:szCs w:val="23"/>
        </w:rPr>
        <w:t>本次政府采购的采购人名称、地址、电话、联系人见</w:t>
      </w:r>
      <w:r>
        <w:rPr>
          <w:b/>
          <w:bCs/>
          <w:spacing w:val="9"/>
          <w:sz w:val="23"/>
          <w:szCs w:val="23"/>
        </w:rPr>
        <w:t>谈判须知前</w:t>
      </w:r>
      <w:r>
        <w:rPr>
          <w:b/>
          <w:bCs/>
          <w:spacing w:val="8"/>
          <w:sz w:val="23"/>
          <w:szCs w:val="23"/>
        </w:rPr>
        <w:t>附表</w:t>
      </w:r>
      <w:r>
        <w:rPr>
          <w:spacing w:val="8"/>
          <w:sz w:val="23"/>
          <w:szCs w:val="23"/>
        </w:rPr>
        <w:t>。</w:t>
      </w:r>
    </w:p>
    <w:p>
      <w:pPr>
        <w:pStyle w:val="2"/>
        <w:spacing w:before="39" w:line="227" w:lineRule="auto"/>
        <w:jc w:val="right"/>
        <w:rPr>
          <w:sz w:val="23"/>
          <w:szCs w:val="23"/>
        </w:rPr>
      </w:pPr>
      <w:r>
        <w:rPr>
          <w:spacing w:val="3"/>
          <w:sz w:val="23"/>
          <w:szCs w:val="23"/>
        </w:rPr>
        <w:t>2.2</w:t>
      </w:r>
      <w:r>
        <w:rPr>
          <w:spacing w:val="-52"/>
          <w:sz w:val="23"/>
          <w:szCs w:val="23"/>
        </w:rPr>
        <w:t xml:space="preserve"> </w:t>
      </w:r>
      <w:r>
        <w:rPr>
          <w:spacing w:val="3"/>
          <w:sz w:val="23"/>
          <w:szCs w:val="23"/>
        </w:rPr>
        <w:t>“采购代理机构</w:t>
      </w:r>
      <w:r>
        <w:rPr>
          <w:spacing w:val="-83"/>
          <w:sz w:val="23"/>
          <w:szCs w:val="23"/>
        </w:rPr>
        <w:t xml:space="preserve"> </w:t>
      </w:r>
      <w:r>
        <w:rPr>
          <w:spacing w:val="3"/>
          <w:sz w:val="23"/>
          <w:szCs w:val="23"/>
        </w:rPr>
        <w:t>”是指接受采购人委托，代理采购项目的</w:t>
      </w:r>
      <w:r>
        <w:rPr>
          <w:spacing w:val="2"/>
          <w:sz w:val="23"/>
          <w:szCs w:val="23"/>
        </w:rPr>
        <w:t>采购代理机构。</w:t>
      </w:r>
    </w:p>
    <w:p>
      <w:pPr>
        <w:pStyle w:val="2"/>
        <w:spacing w:before="187" w:line="359" w:lineRule="auto"/>
        <w:ind w:left="23" w:right="80" w:firstLine="479"/>
        <w:rPr>
          <w:sz w:val="23"/>
          <w:szCs w:val="23"/>
        </w:rPr>
      </w:pPr>
      <w:r>
        <w:rPr>
          <w:spacing w:val="9"/>
          <w:sz w:val="23"/>
          <w:szCs w:val="23"/>
        </w:rPr>
        <w:t>2.3“供应商</w:t>
      </w:r>
      <w:r>
        <w:rPr>
          <w:spacing w:val="-79"/>
          <w:sz w:val="23"/>
          <w:szCs w:val="23"/>
        </w:rPr>
        <w:t xml:space="preserve"> </w:t>
      </w:r>
      <w:r>
        <w:rPr>
          <w:spacing w:val="9"/>
          <w:sz w:val="23"/>
          <w:szCs w:val="23"/>
        </w:rPr>
        <w:t>”是指响应谈判文件要求、参加竞争性谈判采购的法人、其他</w:t>
      </w:r>
      <w:r>
        <w:rPr>
          <w:sz w:val="23"/>
          <w:szCs w:val="23"/>
        </w:rPr>
        <w:t xml:space="preserve"> </w:t>
      </w:r>
      <w:r>
        <w:rPr>
          <w:spacing w:val="3"/>
          <w:sz w:val="23"/>
          <w:szCs w:val="23"/>
        </w:rPr>
        <w:t>组织或者自然人。</w:t>
      </w:r>
    </w:p>
    <w:p>
      <w:pPr>
        <w:pStyle w:val="2"/>
        <w:spacing w:before="37" w:line="359" w:lineRule="auto"/>
        <w:ind w:left="23" w:right="80" w:firstLine="480"/>
        <w:rPr>
          <w:sz w:val="23"/>
          <w:szCs w:val="23"/>
        </w:rPr>
      </w:pPr>
      <w:r>
        <w:rPr>
          <w:spacing w:val="9"/>
          <w:sz w:val="23"/>
          <w:szCs w:val="23"/>
        </w:rPr>
        <w:t>2.4“货物</w:t>
      </w:r>
      <w:r>
        <w:rPr>
          <w:spacing w:val="-79"/>
          <w:sz w:val="23"/>
          <w:szCs w:val="23"/>
        </w:rPr>
        <w:t xml:space="preserve"> </w:t>
      </w:r>
      <w:r>
        <w:rPr>
          <w:spacing w:val="9"/>
          <w:sz w:val="23"/>
          <w:szCs w:val="23"/>
        </w:rPr>
        <w:t>”是指各种形态和种类的物品，包括原材料、燃料、设备、产品</w:t>
      </w:r>
      <w:r>
        <w:rPr>
          <w:sz w:val="23"/>
          <w:szCs w:val="23"/>
        </w:rPr>
        <w:t xml:space="preserve"> </w:t>
      </w:r>
      <w:r>
        <w:rPr>
          <w:spacing w:val="1"/>
          <w:sz w:val="23"/>
          <w:szCs w:val="23"/>
        </w:rPr>
        <w:t>等，详见《政府采购品目分类目录》</w:t>
      </w:r>
      <w:r>
        <w:rPr>
          <w:spacing w:val="69"/>
          <w:sz w:val="23"/>
          <w:szCs w:val="23"/>
        </w:rPr>
        <w:t xml:space="preserve"> </w:t>
      </w:r>
      <w:r>
        <w:rPr>
          <w:spacing w:val="1"/>
          <w:sz w:val="23"/>
          <w:szCs w:val="23"/>
        </w:rPr>
        <w:t>(财库[2013]189</w:t>
      </w:r>
      <w:r>
        <w:rPr>
          <w:spacing w:val="-38"/>
          <w:sz w:val="23"/>
          <w:szCs w:val="23"/>
        </w:rPr>
        <w:t xml:space="preserve"> </w:t>
      </w:r>
      <w:r>
        <w:rPr>
          <w:spacing w:val="1"/>
          <w:sz w:val="23"/>
          <w:szCs w:val="23"/>
        </w:rPr>
        <w:t>号)。</w:t>
      </w:r>
    </w:p>
    <w:p>
      <w:pPr>
        <w:pStyle w:val="2"/>
        <w:spacing w:before="38" w:line="365" w:lineRule="auto"/>
        <w:ind w:left="21" w:right="80" w:firstLine="482"/>
        <w:rPr>
          <w:sz w:val="23"/>
          <w:szCs w:val="23"/>
        </w:rPr>
      </w:pPr>
      <w:r>
        <w:rPr>
          <w:spacing w:val="8"/>
          <w:sz w:val="23"/>
          <w:szCs w:val="23"/>
        </w:rPr>
        <w:t>2.4.1</w:t>
      </w:r>
      <w:r>
        <w:rPr>
          <w:spacing w:val="-45"/>
          <w:sz w:val="23"/>
          <w:szCs w:val="23"/>
        </w:rPr>
        <w:t xml:space="preserve"> </w:t>
      </w:r>
      <w:r>
        <w:rPr>
          <w:spacing w:val="8"/>
          <w:sz w:val="23"/>
          <w:szCs w:val="23"/>
        </w:rPr>
        <w:t>采购信息安全产品的，应当采购经国家认证的信息</w:t>
      </w:r>
      <w:r>
        <w:rPr>
          <w:spacing w:val="7"/>
          <w:sz w:val="23"/>
          <w:szCs w:val="23"/>
        </w:rPr>
        <w:t>安全产品；供应货</w:t>
      </w:r>
      <w:r>
        <w:rPr>
          <w:sz w:val="23"/>
          <w:szCs w:val="23"/>
        </w:rPr>
        <w:t xml:space="preserve"> </w:t>
      </w:r>
      <w:r>
        <w:rPr>
          <w:spacing w:val="7"/>
          <w:sz w:val="23"/>
          <w:szCs w:val="23"/>
        </w:rPr>
        <w:t>物中的相关产品，供应商应提供由中国信息安全认证中心按国家标准认证颁发的</w:t>
      </w:r>
      <w:r>
        <w:rPr>
          <w:spacing w:val="5"/>
          <w:sz w:val="23"/>
          <w:szCs w:val="23"/>
        </w:rPr>
        <w:t xml:space="preserve"> </w:t>
      </w:r>
      <w:r>
        <w:rPr>
          <w:spacing w:val="2"/>
          <w:sz w:val="23"/>
          <w:szCs w:val="23"/>
        </w:rPr>
        <w:t>有效认证证书。</w:t>
      </w:r>
    </w:p>
    <w:p>
      <w:pPr>
        <w:pStyle w:val="2"/>
        <w:spacing w:before="36" w:line="361" w:lineRule="auto"/>
        <w:ind w:left="40" w:right="80" w:firstLine="463"/>
        <w:rPr>
          <w:sz w:val="23"/>
          <w:szCs w:val="23"/>
        </w:rPr>
      </w:pPr>
      <w:r>
        <w:rPr>
          <w:spacing w:val="5"/>
          <w:sz w:val="23"/>
          <w:szCs w:val="23"/>
        </w:rPr>
        <w:t>2.5 “节能产品</w:t>
      </w:r>
      <w:r>
        <w:rPr>
          <w:spacing w:val="-83"/>
          <w:sz w:val="23"/>
          <w:szCs w:val="23"/>
        </w:rPr>
        <w:t xml:space="preserve"> </w:t>
      </w:r>
      <w:r>
        <w:rPr>
          <w:spacing w:val="5"/>
          <w:sz w:val="23"/>
          <w:szCs w:val="23"/>
        </w:rPr>
        <w:t>”或者“环保产品</w:t>
      </w:r>
      <w:r>
        <w:rPr>
          <w:spacing w:val="-83"/>
          <w:sz w:val="23"/>
          <w:szCs w:val="23"/>
        </w:rPr>
        <w:t xml:space="preserve"> </w:t>
      </w:r>
      <w:r>
        <w:rPr>
          <w:spacing w:val="5"/>
          <w:sz w:val="23"/>
          <w:szCs w:val="23"/>
        </w:rPr>
        <w:t>”是指财政部</w:t>
      </w:r>
      <w:r>
        <w:rPr>
          <w:spacing w:val="4"/>
          <w:sz w:val="23"/>
          <w:szCs w:val="23"/>
        </w:rPr>
        <w:t>发布的《节能产品政府采购</w:t>
      </w:r>
      <w:r>
        <w:rPr>
          <w:sz w:val="23"/>
          <w:szCs w:val="23"/>
        </w:rPr>
        <w:t xml:space="preserve"> </w:t>
      </w:r>
      <w:r>
        <w:rPr>
          <w:spacing w:val="7"/>
          <w:sz w:val="23"/>
          <w:szCs w:val="23"/>
        </w:rPr>
        <w:t>品目清单》或者《环境标志产品政府采购品目清单》的产品。</w:t>
      </w:r>
    </w:p>
    <w:p>
      <w:pPr>
        <w:pStyle w:val="2"/>
        <w:spacing w:before="34" w:line="361" w:lineRule="auto"/>
        <w:ind w:left="21" w:firstLine="482"/>
        <w:rPr>
          <w:sz w:val="23"/>
          <w:szCs w:val="23"/>
        </w:rPr>
      </w:pPr>
      <w:r>
        <w:rPr>
          <w:spacing w:val="7"/>
          <w:sz w:val="23"/>
          <w:szCs w:val="23"/>
        </w:rPr>
        <w:t>2.6</w:t>
      </w:r>
      <w:r>
        <w:rPr>
          <w:spacing w:val="-29"/>
          <w:sz w:val="23"/>
          <w:szCs w:val="23"/>
        </w:rPr>
        <w:t xml:space="preserve"> </w:t>
      </w:r>
      <w:r>
        <w:rPr>
          <w:spacing w:val="7"/>
          <w:sz w:val="23"/>
          <w:szCs w:val="23"/>
        </w:rPr>
        <w:t>“进口产品</w:t>
      </w:r>
      <w:r>
        <w:rPr>
          <w:spacing w:val="-83"/>
          <w:sz w:val="23"/>
          <w:szCs w:val="23"/>
        </w:rPr>
        <w:t xml:space="preserve"> </w:t>
      </w:r>
      <w:r>
        <w:rPr>
          <w:spacing w:val="7"/>
          <w:sz w:val="23"/>
          <w:szCs w:val="23"/>
        </w:rPr>
        <w:t>”是指通过中国海关报关验</w:t>
      </w:r>
      <w:r>
        <w:rPr>
          <w:spacing w:val="6"/>
          <w:sz w:val="23"/>
          <w:szCs w:val="23"/>
        </w:rPr>
        <w:t>放进入中国境内且产自关境外的</w:t>
      </w:r>
      <w:r>
        <w:rPr>
          <w:sz w:val="23"/>
          <w:szCs w:val="23"/>
        </w:rPr>
        <w:t xml:space="preserve"> </w:t>
      </w:r>
      <w:r>
        <w:rPr>
          <w:spacing w:val="3"/>
          <w:sz w:val="23"/>
          <w:szCs w:val="23"/>
        </w:rPr>
        <w:t>产品，详见《关于政府采购进口产品管理有关问题的通知》(财库[2007]119</w:t>
      </w:r>
      <w:r>
        <w:rPr>
          <w:spacing w:val="-23"/>
          <w:sz w:val="23"/>
          <w:szCs w:val="23"/>
        </w:rPr>
        <w:t xml:space="preserve"> </w:t>
      </w:r>
      <w:r>
        <w:rPr>
          <w:spacing w:val="3"/>
          <w:sz w:val="23"/>
          <w:szCs w:val="23"/>
        </w:rPr>
        <w:t>号)。</w:t>
      </w:r>
    </w:p>
    <w:p>
      <w:pPr>
        <w:pStyle w:val="2"/>
        <w:spacing w:before="38" w:line="227" w:lineRule="auto"/>
        <w:ind w:left="503"/>
        <w:rPr>
          <w:sz w:val="23"/>
          <w:szCs w:val="23"/>
        </w:rPr>
      </w:pPr>
      <w:r>
        <w:rPr>
          <w:spacing w:val="2"/>
          <w:sz w:val="23"/>
          <w:szCs w:val="23"/>
        </w:rPr>
        <w:t>2.7</w:t>
      </w:r>
      <w:r>
        <w:rPr>
          <w:spacing w:val="-44"/>
          <w:sz w:val="23"/>
          <w:szCs w:val="23"/>
        </w:rPr>
        <w:t xml:space="preserve"> </w:t>
      </w:r>
      <w:r>
        <w:rPr>
          <w:spacing w:val="2"/>
          <w:sz w:val="23"/>
          <w:szCs w:val="23"/>
        </w:rPr>
        <w:t>偏离</w:t>
      </w:r>
    </w:p>
    <w:p>
      <w:pPr>
        <w:pStyle w:val="2"/>
        <w:spacing w:before="182" w:line="365" w:lineRule="auto"/>
        <w:ind w:left="21" w:right="80" w:firstLine="482"/>
        <w:jc w:val="both"/>
        <w:rPr>
          <w:sz w:val="23"/>
          <w:szCs w:val="23"/>
        </w:rPr>
      </w:pPr>
      <w:r>
        <w:rPr>
          <w:spacing w:val="8"/>
          <w:sz w:val="23"/>
          <w:szCs w:val="23"/>
        </w:rPr>
        <w:t>2.7.1</w:t>
      </w:r>
      <w:r>
        <w:rPr>
          <w:spacing w:val="-43"/>
          <w:sz w:val="23"/>
          <w:szCs w:val="23"/>
        </w:rPr>
        <w:t xml:space="preserve"> </w:t>
      </w:r>
      <w:r>
        <w:rPr>
          <w:spacing w:val="8"/>
          <w:sz w:val="23"/>
          <w:szCs w:val="23"/>
        </w:rPr>
        <w:t>本条所称偏离为响应文件对谈判文件的偏离，</w:t>
      </w:r>
      <w:r>
        <w:rPr>
          <w:spacing w:val="7"/>
          <w:sz w:val="23"/>
          <w:szCs w:val="23"/>
        </w:rPr>
        <w:t>即不满足、或不响应谈</w:t>
      </w:r>
      <w:r>
        <w:rPr>
          <w:sz w:val="23"/>
          <w:szCs w:val="23"/>
        </w:rPr>
        <w:t xml:space="preserve"> </w:t>
      </w:r>
      <w:r>
        <w:rPr>
          <w:spacing w:val="7"/>
          <w:sz w:val="23"/>
          <w:szCs w:val="23"/>
        </w:rPr>
        <w:t>判文件的要求。偏离分为对谈判文件的实质性要求条款偏离和对谈判文件的一般</w:t>
      </w:r>
      <w:r>
        <w:rPr>
          <w:spacing w:val="5"/>
          <w:sz w:val="23"/>
          <w:szCs w:val="23"/>
        </w:rPr>
        <w:t xml:space="preserve"> 商务和技术条款偏离。</w:t>
      </w:r>
    </w:p>
    <w:p>
      <w:pPr>
        <w:pStyle w:val="2"/>
        <w:spacing w:before="35" w:line="366" w:lineRule="auto"/>
        <w:ind w:left="9" w:right="77" w:firstLine="494"/>
        <w:rPr>
          <w:sz w:val="23"/>
          <w:szCs w:val="23"/>
        </w:rPr>
      </w:pPr>
      <w:r>
        <w:rPr>
          <w:spacing w:val="6"/>
          <w:sz w:val="23"/>
          <w:szCs w:val="23"/>
        </w:rPr>
        <w:t>2.7.2</w:t>
      </w:r>
      <w:r>
        <w:rPr>
          <w:spacing w:val="-29"/>
          <w:sz w:val="23"/>
          <w:szCs w:val="23"/>
        </w:rPr>
        <w:t xml:space="preserve"> </w:t>
      </w:r>
      <w:r>
        <w:rPr>
          <w:spacing w:val="6"/>
          <w:sz w:val="23"/>
          <w:szCs w:val="23"/>
        </w:rPr>
        <w:t>除法律、法规和规章规定外，谈判</w:t>
      </w:r>
      <w:r>
        <w:rPr>
          <w:spacing w:val="5"/>
          <w:sz w:val="23"/>
          <w:szCs w:val="23"/>
        </w:rPr>
        <w:t>文件中用“拒绝</w:t>
      </w:r>
      <w:r>
        <w:rPr>
          <w:spacing w:val="-83"/>
          <w:sz w:val="23"/>
          <w:szCs w:val="23"/>
        </w:rPr>
        <w:t xml:space="preserve"> </w:t>
      </w:r>
      <w:r>
        <w:rPr>
          <w:spacing w:val="5"/>
          <w:sz w:val="23"/>
          <w:szCs w:val="23"/>
        </w:rPr>
        <w:t>”、“不接受</w:t>
      </w:r>
      <w:r>
        <w:rPr>
          <w:spacing w:val="-83"/>
          <w:sz w:val="23"/>
          <w:szCs w:val="23"/>
        </w:rPr>
        <w:t xml:space="preserve"> </w:t>
      </w:r>
      <w:r>
        <w:rPr>
          <w:spacing w:val="5"/>
          <w:sz w:val="23"/>
          <w:szCs w:val="23"/>
        </w:rPr>
        <w:t>”、</w:t>
      </w:r>
      <w:r>
        <w:rPr>
          <w:sz w:val="23"/>
          <w:szCs w:val="23"/>
        </w:rPr>
        <w:t xml:space="preserve"> </w:t>
      </w:r>
      <w:r>
        <w:rPr>
          <w:spacing w:val="5"/>
          <w:sz w:val="23"/>
          <w:szCs w:val="23"/>
        </w:rPr>
        <w:t>“无效</w:t>
      </w:r>
      <w:r>
        <w:rPr>
          <w:spacing w:val="-83"/>
          <w:sz w:val="23"/>
          <w:szCs w:val="23"/>
        </w:rPr>
        <w:t xml:space="preserve"> </w:t>
      </w:r>
      <w:r>
        <w:rPr>
          <w:spacing w:val="5"/>
          <w:sz w:val="23"/>
          <w:szCs w:val="23"/>
        </w:rPr>
        <w:t>”、“不得</w:t>
      </w:r>
      <w:r>
        <w:rPr>
          <w:spacing w:val="-84"/>
          <w:sz w:val="23"/>
          <w:szCs w:val="23"/>
        </w:rPr>
        <w:t xml:space="preserve"> </w:t>
      </w:r>
      <w:r>
        <w:rPr>
          <w:spacing w:val="5"/>
          <w:sz w:val="23"/>
          <w:szCs w:val="23"/>
        </w:rPr>
        <w:t>”等文字规定或标注“★</w:t>
      </w:r>
      <w:r>
        <w:rPr>
          <w:spacing w:val="-83"/>
          <w:sz w:val="23"/>
          <w:szCs w:val="23"/>
        </w:rPr>
        <w:t xml:space="preserve"> </w:t>
      </w:r>
      <w:r>
        <w:rPr>
          <w:spacing w:val="5"/>
          <w:sz w:val="23"/>
          <w:szCs w:val="23"/>
        </w:rPr>
        <w:t>”符号的条款为实质性</w:t>
      </w:r>
      <w:r>
        <w:rPr>
          <w:spacing w:val="4"/>
          <w:sz w:val="23"/>
          <w:szCs w:val="23"/>
        </w:rPr>
        <w:t>要求条款（即</w:t>
      </w:r>
      <w:r>
        <w:rPr>
          <w:sz w:val="23"/>
          <w:szCs w:val="23"/>
        </w:rPr>
        <w:t xml:space="preserve"> </w:t>
      </w:r>
      <w:r>
        <w:rPr>
          <w:spacing w:val="8"/>
          <w:sz w:val="23"/>
          <w:szCs w:val="23"/>
        </w:rPr>
        <w:t>重要条款</w:t>
      </w:r>
      <w:r>
        <w:rPr>
          <w:spacing w:val="-1"/>
          <w:sz w:val="23"/>
          <w:szCs w:val="23"/>
        </w:rPr>
        <w:t>），</w:t>
      </w:r>
      <w:r>
        <w:rPr>
          <w:spacing w:val="8"/>
          <w:sz w:val="23"/>
          <w:szCs w:val="23"/>
        </w:rPr>
        <w:t>对其中任何一条的负偏离，在评审时将其视为无效响应。未用上述</w:t>
      </w:r>
    </w:p>
    <w:p>
      <w:pPr>
        <w:spacing w:line="366" w:lineRule="auto"/>
        <w:rPr>
          <w:sz w:val="23"/>
          <w:szCs w:val="23"/>
        </w:rPr>
        <w:sectPr>
          <w:footerReference r:id="rId9" w:type="default"/>
          <w:pgSz w:w="11906" w:h="16838"/>
          <w:pgMar w:top="400" w:right="1716" w:bottom="1157" w:left="1785" w:header="0" w:footer="99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2"/>
        <w:spacing w:before="75" w:line="361" w:lineRule="auto"/>
        <w:ind w:left="503" w:right="1679" w:hanging="480"/>
        <w:rPr>
          <w:sz w:val="23"/>
          <w:szCs w:val="23"/>
        </w:rPr>
      </w:pPr>
      <w:r>
        <w:rPr>
          <w:spacing w:val="8"/>
          <w:sz w:val="23"/>
          <w:szCs w:val="23"/>
        </w:rPr>
        <w:t>文字规定或符号标注的条款为非实质性要求条款(即一</w:t>
      </w:r>
      <w:r>
        <w:rPr>
          <w:spacing w:val="7"/>
          <w:sz w:val="23"/>
          <w:szCs w:val="23"/>
        </w:rPr>
        <w:t>般条款)。</w:t>
      </w:r>
      <w:r>
        <w:rPr>
          <w:sz w:val="23"/>
          <w:szCs w:val="23"/>
        </w:rPr>
        <w:t xml:space="preserve"> </w:t>
      </w:r>
      <w:r>
        <w:rPr>
          <w:spacing w:val="4"/>
          <w:sz w:val="23"/>
          <w:szCs w:val="23"/>
        </w:rPr>
        <w:t>2.8</w:t>
      </w:r>
      <w:r>
        <w:rPr>
          <w:spacing w:val="-42"/>
          <w:sz w:val="23"/>
          <w:szCs w:val="23"/>
        </w:rPr>
        <w:t xml:space="preserve"> </w:t>
      </w:r>
      <w:r>
        <w:rPr>
          <w:spacing w:val="4"/>
          <w:sz w:val="23"/>
          <w:szCs w:val="23"/>
        </w:rPr>
        <w:t>特别说明</w:t>
      </w:r>
    </w:p>
    <w:p>
      <w:pPr>
        <w:pStyle w:val="2"/>
        <w:spacing w:before="34" w:line="361" w:lineRule="auto"/>
        <w:ind w:left="23" w:right="49" w:firstLine="479"/>
        <w:rPr>
          <w:sz w:val="23"/>
          <w:szCs w:val="23"/>
        </w:rPr>
      </w:pPr>
      <w:r>
        <w:rPr>
          <w:spacing w:val="8"/>
          <w:sz w:val="23"/>
          <w:szCs w:val="23"/>
        </w:rPr>
        <w:t>2.8.1</w:t>
      </w:r>
      <w:r>
        <w:rPr>
          <w:spacing w:val="-45"/>
          <w:sz w:val="23"/>
          <w:szCs w:val="23"/>
        </w:rPr>
        <w:t xml:space="preserve"> </w:t>
      </w:r>
      <w:r>
        <w:rPr>
          <w:spacing w:val="8"/>
          <w:sz w:val="23"/>
          <w:szCs w:val="23"/>
        </w:rPr>
        <w:t>谈判响应供应商所使用的资格、信誉、荣誉、业绩</w:t>
      </w:r>
      <w:r>
        <w:rPr>
          <w:spacing w:val="7"/>
          <w:sz w:val="23"/>
          <w:szCs w:val="23"/>
        </w:rPr>
        <w:t>与企业认证等必须</w:t>
      </w:r>
      <w:r>
        <w:rPr>
          <w:sz w:val="23"/>
          <w:szCs w:val="23"/>
        </w:rPr>
        <w:t xml:space="preserve"> </w:t>
      </w:r>
      <w:r>
        <w:rPr>
          <w:spacing w:val="5"/>
          <w:sz w:val="23"/>
          <w:szCs w:val="23"/>
        </w:rPr>
        <w:t>为谈判单位法人所拥有。</w:t>
      </w:r>
    </w:p>
    <w:p>
      <w:pPr>
        <w:pStyle w:val="2"/>
        <w:spacing w:before="33" w:line="361" w:lineRule="auto"/>
        <w:ind w:left="22" w:right="60" w:firstLine="481"/>
        <w:rPr>
          <w:sz w:val="23"/>
          <w:szCs w:val="23"/>
        </w:rPr>
      </w:pPr>
      <w:r>
        <w:rPr>
          <w:spacing w:val="7"/>
          <w:sz w:val="23"/>
          <w:szCs w:val="23"/>
        </w:rPr>
        <w:t>2.8.2</w:t>
      </w:r>
      <w:r>
        <w:rPr>
          <w:spacing w:val="-29"/>
          <w:sz w:val="23"/>
          <w:szCs w:val="23"/>
        </w:rPr>
        <w:t xml:space="preserve"> </w:t>
      </w:r>
      <w:r>
        <w:rPr>
          <w:spacing w:val="7"/>
          <w:sz w:val="23"/>
          <w:szCs w:val="23"/>
        </w:rPr>
        <w:t>供应商应仔细阅读谈判文件的所有内容，按照谈判文件的要求编制、</w:t>
      </w:r>
      <w:r>
        <w:rPr>
          <w:sz w:val="23"/>
          <w:szCs w:val="23"/>
        </w:rPr>
        <w:t xml:space="preserve"> </w:t>
      </w:r>
      <w:r>
        <w:rPr>
          <w:spacing w:val="8"/>
          <w:sz w:val="23"/>
          <w:szCs w:val="23"/>
        </w:rPr>
        <w:t>提交响应文件，并对所提供的全部资料的真实性承担法律责任。</w:t>
      </w:r>
    </w:p>
    <w:p>
      <w:pPr>
        <w:pStyle w:val="2"/>
        <w:spacing w:before="35" w:line="361" w:lineRule="auto"/>
        <w:ind w:left="22" w:right="49" w:firstLine="481"/>
        <w:rPr>
          <w:sz w:val="23"/>
          <w:szCs w:val="23"/>
        </w:rPr>
      </w:pPr>
      <w:r>
        <w:rPr>
          <w:spacing w:val="9"/>
          <w:sz w:val="23"/>
          <w:szCs w:val="23"/>
        </w:rPr>
        <w:t>2.8.3供应商在谈判活动中提供任何虚假材料, 其响应文件无效并承担相应</w:t>
      </w:r>
      <w:r>
        <w:rPr>
          <w:spacing w:val="18"/>
          <w:sz w:val="23"/>
          <w:szCs w:val="23"/>
        </w:rPr>
        <w:t xml:space="preserve"> </w:t>
      </w:r>
      <w:r>
        <w:rPr>
          <w:spacing w:val="-1"/>
          <w:sz w:val="23"/>
          <w:szCs w:val="23"/>
        </w:rPr>
        <w:t>法律责任。</w:t>
      </w:r>
    </w:p>
    <w:p>
      <w:pPr>
        <w:pStyle w:val="2"/>
        <w:spacing w:before="35" w:line="227" w:lineRule="auto"/>
        <w:ind w:left="25"/>
        <w:rPr>
          <w:sz w:val="23"/>
          <w:szCs w:val="23"/>
        </w:rPr>
      </w:pPr>
      <w:r>
        <w:rPr>
          <w:b/>
          <w:bCs/>
          <w:spacing w:val="5"/>
          <w:sz w:val="23"/>
          <w:szCs w:val="23"/>
        </w:rPr>
        <w:t>3.供应商的资格要求</w:t>
      </w:r>
    </w:p>
    <w:p>
      <w:pPr>
        <w:pStyle w:val="2"/>
        <w:spacing w:before="182" w:line="227" w:lineRule="auto"/>
        <w:ind w:left="505"/>
        <w:rPr>
          <w:sz w:val="23"/>
          <w:szCs w:val="23"/>
        </w:rPr>
      </w:pPr>
      <w:r>
        <w:rPr>
          <w:spacing w:val="6"/>
          <w:sz w:val="23"/>
          <w:szCs w:val="23"/>
        </w:rPr>
        <w:t>3.1 供应商应当符合</w:t>
      </w:r>
      <w:r>
        <w:rPr>
          <w:b/>
          <w:bCs/>
          <w:spacing w:val="6"/>
          <w:sz w:val="23"/>
          <w:szCs w:val="23"/>
        </w:rPr>
        <w:t>谈判须知前附表</w:t>
      </w:r>
      <w:r>
        <w:rPr>
          <w:spacing w:val="6"/>
          <w:sz w:val="23"/>
          <w:szCs w:val="23"/>
        </w:rPr>
        <w:t>中规定的下列资格条件要求：</w:t>
      </w:r>
    </w:p>
    <w:p>
      <w:pPr>
        <w:pStyle w:val="2"/>
        <w:spacing w:before="182" w:line="361" w:lineRule="auto"/>
        <w:ind w:left="512" w:right="621"/>
        <w:rPr>
          <w:sz w:val="23"/>
          <w:szCs w:val="23"/>
        </w:rPr>
      </w:pPr>
      <w:r>
        <w:rPr>
          <w:spacing w:val="3"/>
          <w:sz w:val="23"/>
          <w:szCs w:val="23"/>
        </w:rPr>
        <w:t>（l） 《政府采购法》第二十二条第一款规定的供应商基本资格条件；</w:t>
      </w:r>
      <w:r>
        <w:rPr>
          <w:spacing w:val="10"/>
          <w:sz w:val="23"/>
          <w:szCs w:val="23"/>
        </w:rPr>
        <w:t xml:space="preserve"> </w:t>
      </w:r>
      <w:r>
        <w:rPr>
          <w:spacing w:val="6"/>
          <w:sz w:val="23"/>
          <w:szCs w:val="23"/>
        </w:rPr>
        <w:t>（2） 谈判文件规定的供应商特定资格条件。</w:t>
      </w:r>
    </w:p>
    <w:p>
      <w:pPr>
        <w:pStyle w:val="2"/>
        <w:spacing w:before="37" w:line="227" w:lineRule="auto"/>
        <w:ind w:left="505"/>
        <w:rPr>
          <w:sz w:val="23"/>
          <w:szCs w:val="23"/>
        </w:rPr>
      </w:pPr>
      <w:r>
        <w:rPr>
          <w:spacing w:val="7"/>
          <w:sz w:val="23"/>
          <w:szCs w:val="23"/>
        </w:rPr>
        <w:t>3.2 供应商不得存在下列情形之一：</w:t>
      </w:r>
    </w:p>
    <w:p>
      <w:pPr>
        <w:pStyle w:val="2"/>
        <w:spacing w:before="183" w:line="227" w:lineRule="auto"/>
        <w:ind w:left="512"/>
        <w:rPr>
          <w:sz w:val="23"/>
          <w:szCs w:val="23"/>
        </w:rPr>
      </w:pPr>
      <w:r>
        <w:rPr>
          <w:spacing w:val="8"/>
          <w:sz w:val="23"/>
          <w:szCs w:val="23"/>
        </w:rPr>
        <w:t>（l）与采购人、代理机构存在利害关系。</w:t>
      </w:r>
    </w:p>
    <w:p>
      <w:pPr>
        <w:pStyle w:val="2"/>
        <w:spacing w:before="186" w:line="300" w:lineRule="auto"/>
        <w:ind w:left="22" w:right="49" w:firstLine="490"/>
        <w:rPr>
          <w:sz w:val="23"/>
          <w:szCs w:val="23"/>
        </w:rPr>
      </w:pPr>
      <w:r>
        <w:rPr>
          <w:spacing w:val="10"/>
          <w:sz w:val="23"/>
          <w:szCs w:val="23"/>
        </w:rPr>
        <w:t>（2）单位负责人为同一人或者存在直接控股、管理关系的不同供应商，不</w:t>
      </w:r>
      <w:r>
        <w:rPr>
          <w:spacing w:val="4"/>
          <w:sz w:val="23"/>
          <w:szCs w:val="23"/>
        </w:rPr>
        <w:t xml:space="preserve"> </w:t>
      </w:r>
      <w:r>
        <w:rPr>
          <w:spacing w:val="7"/>
          <w:sz w:val="23"/>
          <w:szCs w:val="23"/>
        </w:rPr>
        <w:t>得参加同一合同项下的政府采购活动。</w:t>
      </w:r>
    </w:p>
    <w:p>
      <w:pPr>
        <w:pStyle w:val="2"/>
        <w:spacing w:before="186" w:line="300" w:lineRule="auto"/>
        <w:ind w:left="66" w:firstLine="445"/>
        <w:rPr>
          <w:sz w:val="23"/>
          <w:szCs w:val="23"/>
        </w:rPr>
      </w:pPr>
      <w:r>
        <w:rPr>
          <w:spacing w:val="10"/>
          <w:sz w:val="23"/>
          <w:szCs w:val="23"/>
        </w:rPr>
        <w:t>（3）除单一来源采购项目外，为采购项目提供整体设计、规范编制或者项</w:t>
      </w:r>
      <w:r>
        <w:rPr>
          <w:spacing w:val="4"/>
          <w:sz w:val="23"/>
          <w:szCs w:val="23"/>
        </w:rPr>
        <w:t xml:space="preserve"> </w:t>
      </w:r>
      <w:r>
        <w:rPr>
          <w:spacing w:val="7"/>
          <w:sz w:val="23"/>
          <w:szCs w:val="23"/>
        </w:rPr>
        <w:t>目管理、监理、检测等服务的供应商，不得再参加该采购项目的其他采购活动。</w:t>
      </w:r>
    </w:p>
    <w:p>
      <w:pPr>
        <w:pStyle w:val="2"/>
        <w:spacing w:before="190" w:line="358" w:lineRule="auto"/>
        <w:ind w:left="19" w:right="49" w:firstLine="493"/>
        <w:rPr>
          <w:sz w:val="23"/>
          <w:szCs w:val="23"/>
        </w:rPr>
      </w:pPr>
      <w:r>
        <w:rPr>
          <w:spacing w:val="10"/>
          <w:sz w:val="23"/>
          <w:szCs w:val="23"/>
        </w:rPr>
        <w:t>（4）供应商被列入失信被执行人、重大税收违法案件当事人名单、政府采</w:t>
      </w:r>
      <w:r>
        <w:rPr>
          <w:spacing w:val="4"/>
          <w:sz w:val="23"/>
          <w:szCs w:val="23"/>
        </w:rPr>
        <w:t xml:space="preserve"> </w:t>
      </w:r>
      <w:r>
        <w:rPr>
          <w:spacing w:val="7"/>
          <w:sz w:val="23"/>
          <w:szCs w:val="23"/>
        </w:rPr>
        <w:t xml:space="preserve">购严重违法失信行为记录名单（处罚决定规定的时间和地域范围内）。采购人或 采购代理机构将按供应商须知前附表中规定的时间查询供应商的信用记录。供应 </w:t>
      </w:r>
      <w:r>
        <w:rPr>
          <w:spacing w:val="12"/>
          <w:sz w:val="23"/>
          <w:szCs w:val="23"/>
        </w:rPr>
        <w:t>商在中国政府采购网（</w:t>
      </w:r>
      <w:r>
        <w:rPr>
          <w:sz w:val="23"/>
          <w:szCs w:val="23"/>
        </w:rPr>
        <w:t>www</w:t>
      </w:r>
      <w:r>
        <w:rPr>
          <w:spacing w:val="12"/>
          <w:sz w:val="23"/>
          <w:szCs w:val="23"/>
        </w:rPr>
        <w:t>.</w:t>
      </w:r>
      <w:r>
        <w:rPr>
          <w:sz w:val="23"/>
          <w:szCs w:val="23"/>
        </w:rPr>
        <w:t>ccgp</w:t>
      </w:r>
      <w:r>
        <w:rPr>
          <w:spacing w:val="12"/>
          <w:sz w:val="23"/>
          <w:szCs w:val="23"/>
        </w:rPr>
        <w:t>.</w:t>
      </w:r>
      <w:r>
        <w:rPr>
          <w:sz w:val="23"/>
          <w:szCs w:val="23"/>
        </w:rPr>
        <w:t>gov</w:t>
      </w:r>
      <w:r>
        <w:rPr>
          <w:spacing w:val="12"/>
          <w:sz w:val="23"/>
          <w:szCs w:val="23"/>
        </w:rPr>
        <w:t>.</w:t>
      </w:r>
      <w:r>
        <w:rPr>
          <w:sz w:val="23"/>
          <w:szCs w:val="23"/>
        </w:rPr>
        <w:t>cn</w:t>
      </w:r>
      <w:r>
        <w:rPr>
          <w:spacing w:val="12"/>
          <w:sz w:val="23"/>
          <w:szCs w:val="23"/>
        </w:rPr>
        <w:t>）被列入政府采购严重违法失信行为记</w:t>
      </w:r>
      <w:r>
        <w:rPr>
          <w:spacing w:val="7"/>
          <w:sz w:val="23"/>
          <w:szCs w:val="23"/>
        </w:rPr>
        <w:t xml:space="preserve"> </w:t>
      </w:r>
      <w:r>
        <w:rPr>
          <w:spacing w:val="8"/>
          <w:sz w:val="23"/>
          <w:szCs w:val="23"/>
        </w:rPr>
        <w:t>录名单，或在“信用中国</w:t>
      </w:r>
      <w:r>
        <w:rPr>
          <w:spacing w:val="-79"/>
          <w:sz w:val="23"/>
          <w:szCs w:val="23"/>
        </w:rPr>
        <w:t xml:space="preserve"> </w:t>
      </w:r>
      <w:r>
        <w:rPr>
          <w:spacing w:val="8"/>
          <w:sz w:val="23"/>
          <w:szCs w:val="23"/>
        </w:rPr>
        <w:t>”网站（</w:t>
      </w:r>
      <w:r>
        <w:rPr>
          <w:sz w:val="23"/>
          <w:szCs w:val="23"/>
        </w:rPr>
        <w:t>www</w:t>
      </w:r>
      <w:r>
        <w:rPr>
          <w:spacing w:val="8"/>
          <w:sz w:val="23"/>
          <w:szCs w:val="23"/>
        </w:rPr>
        <w:t>.</w:t>
      </w:r>
      <w:r>
        <w:rPr>
          <w:sz w:val="23"/>
          <w:szCs w:val="23"/>
        </w:rPr>
        <w:t>creditchina</w:t>
      </w:r>
      <w:r>
        <w:rPr>
          <w:spacing w:val="8"/>
          <w:sz w:val="23"/>
          <w:szCs w:val="23"/>
        </w:rPr>
        <w:t>.</w:t>
      </w:r>
      <w:r>
        <w:rPr>
          <w:sz w:val="23"/>
          <w:szCs w:val="23"/>
        </w:rPr>
        <w:t>gov</w:t>
      </w:r>
      <w:r>
        <w:rPr>
          <w:spacing w:val="8"/>
          <w:sz w:val="23"/>
          <w:szCs w:val="23"/>
        </w:rPr>
        <w:t>.</w:t>
      </w:r>
      <w:r>
        <w:rPr>
          <w:sz w:val="23"/>
          <w:szCs w:val="23"/>
        </w:rPr>
        <w:t>cn</w:t>
      </w:r>
      <w:r>
        <w:rPr>
          <w:spacing w:val="8"/>
          <w:sz w:val="23"/>
          <w:szCs w:val="23"/>
        </w:rPr>
        <w:t>）被列入失信被执行</w:t>
      </w:r>
      <w:r>
        <w:rPr>
          <w:sz w:val="23"/>
          <w:szCs w:val="23"/>
        </w:rPr>
        <w:t xml:space="preserve"> </w:t>
      </w:r>
      <w:r>
        <w:rPr>
          <w:spacing w:val="7"/>
          <w:sz w:val="23"/>
          <w:szCs w:val="23"/>
        </w:rPr>
        <w:t xml:space="preserve">人、重大税收违法案件当事人名单，以及存在《中华人民共和国政府采购法实施 条例》第十九条规定的行政处罚记录，供应商将被认定为谈判无效。以联合体形 式参加谈判的，联合体任何成员存在以上不良信用记录的，联合体供应商将被认 </w:t>
      </w:r>
      <w:r>
        <w:rPr>
          <w:spacing w:val="3"/>
          <w:sz w:val="23"/>
          <w:szCs w:val="23"/>
        </w:rPr>
        <w:t>定为谈判无效。</w:t>
      </w:r>
    </w:p>
    <w:p>
      <w:pPr>
        <w:pStyle w:val="2"/>
        <w:spacing w:before="180" w:line="366" w:lineRule="auto"/>
        <w:ind w:left="31" w:right="49" w:firstLine="468"/>
        <w:jc w:val="both"/>
        <w:rPr>
          <w:sz w:val="23"/>
          <w:szCs w:val="23"/>
        </w:rPr>
      </w:pPr>
      <w:r>
        <w:rPr>
          <w:spacing w:val="7"/>
          <w:sz w:val="23"/>
          <w:szCs w:val="23"/>
        </w:rPr>
        <w:t>采购人或采购代理机构经办人将查询网页打印、签字并存档备查。供应商不</w:t>
      </w:r>
      <w:r>
        <w:rPr>
          <w:sz w:val="23"/>
          <w:szCs w:val="23"/>
        </w:rPr>
        <w:t xml:space="preserve"> </w:t>
      </w:r>
      <w:r>
        <w:rPr>
          <w:spacing w:val="7"/>
          <w:sz w:val="23"/>
          <w:szCs w:val="23"/>
        </w:rPr>
        <w:t>良信用记录以采购人或采购代理机构查询结果为准。供应商自行提供</w:t>
      </w:r>
      <w:r>
        <w:rPr>
          <w:spacing w:val="6"/>
          <w:sz w:val="23"/>
          <w:szCs w:val="23"/>
        </w:rPr>
        <w:t>的与网站信</w:t>
      </w:r>
      <w:r>
        <w:rPr>
          <w:sz w:val="23"/>
          <w:szCs w:val="23"/>
        </w:rPr>
        <w:t xml:space="preserve"> </w:t>
      </w:r>
      <w:r>
        <w:rPr>
          <w:spacing w:val="7"/>
          <w:sz w:val="23"/>
          <w:szCs w:val="23"/>
        </w:rPr>
        <w:t>息不一致的其他证明材料亦不作为资格审查依据。在本谈判文件规定</w:t>
      </w:r>
      <w:r>
        <w:rPr>
          <w:spacing w:val="6"/>
          <w:sz w:val="23"/>
          <w:szCs w:val="23"/>
        </w:rPr>
        <w:t>的查询时间</w:t>
      </w:r>
    </w:p>
    <w:p>
      <w:pPr>
        <w:spacing w:line="366" w:lineRule="auto"/>
        <w:rPr>
          <w:sz w:val="23"/>
          <w:szCs w:val="23"/>
        </w:rPr>
        <w:sectPr>
          <w:footerReference r:id="rId10" w:type="default"/>
          <w:pgSz w:w="11906" w:h="16838"/>
          <w:pgMar w:top="400" w:right="1747" w:bottom="1157" w:left="1785" w:header="0" w:footer="99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75" w:line="227" w:lineRule="auto"/>
        <w:ind w:left="23"/>
        <w:rPr>
          <w:sz w:val="23"/>
          <w:szCs w:val="23"/>
        </w:rPr>
      </w:pPr>
      <w:r>
        <w:rPr>
          <w:spacing w:val="8"/>
          <w:sz w:val="23"/>
          <w:szCs w:val="23"/>
        </w:rPr>
        <w:t>之外，网站信息发生的任何变更均不作为资格审查</w:t>
      </w:r>
      <w:r>
        <w:rPr>
          <w:spacing w:val="7"/>
          <w:sz w:val="23"/>
          <w:szCs w:val="23"/>
        </w:rPr>
        <w:t>依据。</w:t>
      </w:r>
    </w:p>
    <w:p>
      <w:pPr>
        <w:pStyle w:val="2"/>
        <w:spacing w:before="185" w:line="365" w:lineRule="auto"/>
        <w:ind w:left="23" w:right="80" w:firstLine="482"/>
        <w:jc w:val="both"/>
        <w:rPr>
          <w:sz w:val="23"/>
          <w:szCs w:val="23"/>
        </w:rPr>
      </w:pPr>
      <w:r>
        <w:rPr>
          <w:spacing w:val="8"/>
          <w:sz w:val="23"/>
          <w:szCs w:val="23"/>
        </w:rPr>
        <w:t>3.3</w:t>
      </w:r>
      <w:r>
        <w:rPr>
          <w:spacing w:val="-44"/>
          <w:sz w:val="23"/>
          <w:szCs w:val="23"/>
        </w:rPr>
        <w:t xml:space="preserve"> </w:t>
      </w:r>
      <w:r>
        <w:rPr>
          <w:spacing w:val="8"/>
          <w:sz w:val="23"/>
          <w:szCs w:val="23"/>
        </w:rPr>
        <w:t>供应商具有履行合同所必需的设备和专业技术能力，在人员、设</w:t>
      </w:r>
      <w:r>
        <w:rPr>
          <w:spacing w:val="7"/>
          <w:sz w:val="23"/>
          <w:szCs w:val="23"/>
        </w:rPr>
        <w:t>备、资</w:t>
      </w:r>
      <w:r>
        <w:rPr>
          <w:sz w:val="23"/>
          <w:szCs w:val="23"/>
        </w:rPr>
        <w:t xml:space="preserve"> </w:t>
      </w:r>
      <w:r>
        <w:rPr>
          <w:spacing w:val="7"/>
          <w:sz w:val="23"/>
          <w:szCs w:val="23"/>
        </w:rPr>
        <w:t>金等方面具有相应能力；供应商提供的的产品必须是成熟产品；在项目地具有技</w:t>
      </w:r>
      <w:r>
        <w:rPr>
          <w:spacing w:val="3"/>
          <w:sz w:val="23"/>
          <w:szCs w:val="23"/>
        </w:rPr>
        <w:t xml:space="preserve"> </w:t>
      </w:r>
      <w:r>
        <w:rPr>
          <w:spacing w:val="5"/>
          <w:sz w:val="23"/>
          <w:szCs w:val="23"/>
        </w:rPr>
        <w:t>术支持和后续服务等能力。</w:t>
      </w:r>
    </w:p>
    <w:p>
      <w:pPr>
        <w:pStyle w:val="2"/>
        <w:spacing w:before="35" w:line="227" w:lineRule="auto"/>
        <w:ind w:left="20"/>
        <w:rPr>
          <w:sz w:val="23"/>
          <w:szCs w:val="23"/>
        </w:rPr>
      </w:pPr>
      <w:r>
        <w:rPr>
          <w:b/>
          <w:bCs/>
          <w:spacing w:val="3"/>
          <w:sz w:val="23"/>
          <w:szCs w:val="23"/>
        </w:rPr>
        <w:t>4.</w:t>
      </w:r>
      <w:r>
        <w:rPr>
          <w:spacing w:val="31"/>
          <w:sz w:val="23"/>
          <w:szCs w:val="23"/>
        </w:rPr>
        <w:t xml:space="preserve"> </w:t>
      </w:r>
      <w:r>
        <w:rPr>
          <w:b/>
          <w:bCs/>
          <w:spacing w:val="3"/>
          <w:sz w:val="23"/>
          <w:szCs w:val="23"/>
        </w:rPr>
        <w:t>费用和知识产权</w:t>
      </w:r>
    </w:p>
    <w:p>
      <w:pPr>
        <w:pStyle w:val="2"/>
        <w:spacing w:before="184" w:line="365" w:lineRule="auto"/>
        <w:ind w:left="23" w:firstLine="476"/>
        <w:jc w:val="both"/>
        <w:rPr>
          <w:sz w:val="23"/>
          <w:szCs w:val="23"/>
        </w:rPr>
      </w:pPr>
      <w:r>
        <w:rPr>
          <w:spacing w:val="8"/>
          <w:sz w:val="23"/>
          <w:szCs w:val="23"/>
        </w:rPr>
        <w:t>4.1</w:t>
      </w:r>
      <w:r>
        <w:rPr>
          <w:spacing w:val="-41"/>
          <w:sz w:val="23"/>
          <w:szCs w:val="23"/>
        </w:rPr>
        <w:t xml:space="preserve"> </w:t>
      </w:r>
      <w:r>
        <w:rPr>
          <w:spacing w:val="8"/>
          <w:sz w:val="23"/>
          <w:szCs w:val="23"/>
        </w:rPr>
        <w:t>供应商应承担其参加本采购活动自身所发生的费用。谈判文件所提供的</w:t>
      </w:r>
      <w:r>
        <w:rPr>
          <w:sz w:val="23"/>
          <w:szCs w:val="23"/>
        </w:rPr>
        <w:t xml:space="preserve"> </w:t>
      </w:r>
      <w:r>
        <w:rPr>
          <w:spacing w:val="3"/>
          <w:sz w:val="23"/>
          <w:szCs w:val="23"/>
        </w:rPr>
        <w:t>资料，是采购人现有的能被供应商利用的资料，采购人对供</w:t>
      </w:r>
      <w:r>
        <w:rPr>
          <w:spacing w:val="2"/>
          <w:sz w:val="23"/>
          <w:szCs w:val="23"/>
        </w:rPr>
        <w:t>应商做出的任何推论、</w:t>
      </w:r>
      <w:r>
        <w:rPr>
          <w:sz w:val="23"/>
          <w:szCs w:val="23"/>
        </w:rPr>
        <w:t xml:space="preserve"> </w:t>
      </w:r>
      <w:r>
        <w:rPr>
          <w:spacing w:val="5"/>
          <w:sz w:val="23"/>
          <w:szCs w:val="23"/>
        </w:rPr>
        <w:t>理解和结论均不负责任。</w:t>
      </w:r>
    </w:p>
    <w:p>
      <w:pPr>
        <w:pStyle w:val="2"/>
        <w:spacing w:before="37" w:line="367" w:lineRule="auto"/>
        <w:ind w:left="20" w:right="80" w:firstLine="479"/>
        <w:jc w:val="both"/>
        <w:rPr>
          <w:sz w:val="23"/>
          <w:szCs w:val="23"/>
        </w:rPr>
      </w:pPr>
      <w:r>
        <w:rPr>
          <w:spacing w:val="8"/>
          <w:sz w:val="23"/>
          <w:szCs w:val="23"/>
        </w:rPr>
        <w:t>4.2</w:t>
      </w:r>
      <w:r>
        <w:rPr>
          <w:spacing w:val="-41"/>
          <w:sz w:val="23"/>
          <w:szCs w:val="23"/>
        </w:rPr>
        <w:t xml:space="preserve"> </w:t>
      </w:r>
      <w:r>
        <w:rPr>
          <w:spacing w:val="8"/>
          <w:sz w:val="23"/>
          <w:szCs w:val="23"/>
        </w:rPr>
        <w:t>供应商应保证，在中华人民共和国境内使用响应成果、服务或其任何一</w:t>
      </w:r>
      <w:r>
        <w:rPr>
          <w:sz w:val="23"/>
          <w:szCs w:val="23"/>
        </w:rPr>
        <w:t xml:space="preserve"> </w:t>
      </w:r>
      <w:r>
        <w:rPr>
          <w:spacing w:val="7"/>
          <w:sz w:val="23"/>
          <w:szCs w:val="23"/>
        </w:rPr>
        <w:t>部分时，不会产生因第三方提出侵犯其专利权或其它知识产权而引起的法律和经</w:t>
      </w:r>
      <w:r>
        <w:rPr>
          <w:spacing w:val="6"/>
          <w:sz w:val="23"/>
          <w:szCs w:val="23"/>
        </w:rPr>
        <w:t xml:space="preserve"> </w:t>
      </w:r>
      <w:r>
        <w:rPr>
          <w:spacing w:val="7"/>
          <w:sz w:val="23"/>
          <w:szCs w:val="23"/>
        </w:rPr>
        <w:t>济纠纷。如供应商不拥有相应的知识产权，则在报价中须包括合法获取该知识产</w:t>
      </w:r>
      <w:r>
        <w:rPr>
          <w:spacing w:val="6"/>
          <w:sz w:val="23"/>
          <w:szCs w:val="23"/>
        </w:rPr>
        <w:t xml:space="preserve"> </w:t>
      </w:r>
      <w:r>
        <w:rPr>
          <w:spacing w:val="3"/>
          <w:sz w:val="23"/>
          <w:szCs w:val="23"/>
        </w:rPr>
        <w:t>权的相关费用。</w:t>
      </w:r>
    </w:p>
    <w:p>
      <w:pPr>
        <w:pStyle w:val="2"/>
        <w:spacing w:before="39" w:line="227" w:lineRule="auto"/>
        <w:ind w:left="25"/>
        <w:rPr>
          <w:sz w:val="23"/>
          <w:szCs w:val="23"/>
        </w:rPr>
      </w:pPr>
      <w:r>
        <w:rPr>
          <w:b/>
          <w:bCs/>
          <w:spacing w:val="4"/>
          <w:sz w:val="23"/>
          <w:szCs w:val="23"/>
        </w:rPr>
        <w:t>5．授权委托</w:t>
      </w:r>
    </w:p>
    <w:p>
      <w:pPr>
        <w:pStyle w:val="2"/>
        <w:spacing w:before="182" w:line="365" w:lineRule="auto"/>
        <w:ind w:left="21" w:right="80" w:firstLine="484"/>
        <w:jc w:val="both"/>
        <w:rPr>
          <w:sz w:val="23"/>
          <w:szCs w:val="23"/>
        </w:rPr>
      </w:pPr>
      <w:r>
        <w:rPr>
          <w:spacing w:val="8"/>
          <w:sz w:val="23"/>
          <w:szCs w:val="23"/>
        </w:rPr>
        <w:t>5.1</w:t>
      </w:r>
      <w:r>
        <w:rPr>
          <w:spacing w:val="-44"/>
          <w:sz w:val="23"/>
          <w:szCs w:val="23"/>
        </w:rPr>
        <w:t xml:space="preserve"> </w:t>
      </w:r>
      <w:r>
        <w:rPr>
          <w:spacing w:val="8"/>
          <w:sz w:val="23"/>
          <w:szCs w:val="23"/>
        </w:rPr>
        <w:t>供应商代表为供应商法定代表人的，应持有法定代表人身份证明</w:t>
      </w:r>
      <w:r>
        <w:rPr>
          <w:spacing w:val="7"/>
          <w:sz w:val="23"/>
          <w:szCs w:val="23"/>
        </w:rPr>
        <w:t>。供应</w:t>
      </w:r>
      <w:r>
        <w:rPr>
          <w:sz w:val="23"/>
          <w:szCs w:val="23"/>
        </w:rPr>
        <w:t xml:space="preserve"> </w:t>
      </w:r>
      <w:r>
        <w:rPr>
          <w:spacing w:val="7"/>
          <w:sz w:val="23"/>
          <w:szCs w:val="23"/>
        </w:rPr>
        <w:t>商代表不是供应商法定代表人的，应持有法定代表人授权书，并附法定代表人身</w:t>
      </w:r>
      <w:r>
        <w:rPr>
          <w:spacing w:val="5"/>
          <w:sz w:val="23"/>
          <w:szCs w:val="23"/>
        </w:rPr>
        <w:t xml:space="preserve"> </w:t>
      </w:r>
      <w:r>
        <w:rPr>
          <w:spacing w:val="-2"/>
          <w:sz w:val="23"/>
          <w:szCs w:val="23"/>
        </w:rPr>
        <w:t>份证明。</w:t>
      </w:r>
    </w:p>
    <w:p>
      <w:pPr>
        <w:pStyle w:val="2"/>
        <w:spacing w:before="37" w:line="229" w:lineRule="auto"/>
        <w:ind w:left="23"/>
        <w:rPr>
          <w:sz w:val="23"/>
          <w:szCs w:val="23"/>
        </w:rPr>
      </w:pPr>
      <w:r>
        <w:rPr>
          <w:b/>
          <w:bCs/>
          <w:spacing w:val="5"/>
          <w:sz w:val="23"/>
          <w:szCs w:val="23"/>
        </w:rPr>
        <w:t>6．联合体形式</w:t>
      </w:r>
    </w:p>
    <w:p>
      <w:pPr>
        <w:pStyle w:val="2"/>
        <w:spacing w:before="182" w:line="361" w:lineRule="auto"/>
        <w:ind w:left="25" w:right="73" w:firstLine="477"/>
        <w:rPr>
          <w:sz w:val="23"/>
          <w:szCs w:val="23"/>
        </w:rPr>
      </w:pPr>
      <w:r>
        <w:rPr>
          <w:spacing w:val="14"/>
          <w:sz w:val="23"/>
          <w:szCs w:val="23"/>
        </w:rPr>
        <w:t>6.1</w:t>
      </w:r>
      <w:r>
        <w:rPr>
          <w:spacing w:val="-13"/>
          <w:sz w:val="23"/>
          <w:szCs w:val="23"/>
        </w:rPr>
        <w:t xml:space="preserve"> </w:t>
      </w:r>
      <w:r>
        <w:rPr>
          <w:spacing w:val="14"/>
          <w:sz w:val="23"/>
          <w:szCs w:val="23"/>
        </w:rPr>
        <w:t>除</w:t>
      </w:r>
      <w:r>
        <w:rPr>
          <w:b/>
          <w:bCs/>
          <w:spacing w:val="14"/>
          <w:sz w:val="23"/>
          <w:szCs w:val="23"/>
        </w:rPr>
        <w:t>谈判须知前附表</w:t>
      </w:r>
      <w:r>
        <w:rPr>
          <w:spacing w:val="14"/>
          <w:sz w:val="23"/>
          <w:szCs w:val="23"/>
        </w:rPr>
        <w:t>中另有规定，本次谈判不接受为联合体形式的供应</w:t>
      </w:r>
      <w:r>
        <w:rPr>
          <w:sz w:val="23"/>
          <w:szCs w:val="23"/>
        </w:rPr>
        <w:t xml:space="preserve"> </w:t>
      </w:r>
      <w:r>
        <w:rPr>
          <w:spacing w:val="-9"/>
          <w:sz w:val="23"/>
          <w:szCs w:val="23"/>
        </w:rPr>
        <w:t>商。</w:t>
      </w:r>
    </w:p>
    <w:p>
      <w:pPr>
        <w:pStyle w:val="2"/>
        <w:spacing w:before="34" w:line="361" w:lineRule="auto"/>
        <w:ind w:left="26" w:right="80" w:firstLine="476"/>
        <w:rPr>
          <w:sz w:val="23"/>
          <w:szCs w:val="23"/>
        </w:rPr>
      </w:pPr>
      <w:r>
        <w:rPr>
          <w:spacing w:val="7"/>
          <w:sz w:val="23"/>
          <w:szCs w:val="23"/>
        </w:rPr>
        <w:t>6.2</w:t>
      </w:r>
      <w:r>
        <w:rPr>
          <w:spacing w:val="-40"/>
          <w:sz w:val="23"/>
          <w:szCs w:val="23"/>
        </w:rPr>
        <w:t xml:space="preserve"> </w:t>
      </w:r>
      <w:r>
        <w:rPr>
          <w:spacing w:val="7"/>
          <w:sz w:val="23"/>
          <w:szCs w:val="23"/>
        </w:rPr>
        <w:t>供应商为联合体形式的，除应符合本章第</w:t>
      </w:r>
      <w:r>
        <w:rPr>
          <w:spacing w:val="-41"/>
          <w:sz w:val="23"/>
          <w:szCs w:val="23"/>
        </w:rPr>
        <w:t xml:space="preserve"> </w:t>
      </w:r>
      <w:r>
        <w:rPr>
          <w:spacing w:val="7"/>
          <w:sz w:val="23"/>
          <w:szCs w:val="23"/>
        </w:rPr>
        <w:t>3</w:t>
      </w:r>
      <w:r>
        <w:rPr>
          <w:spacing w:val="-44"/>
          <w:sz w:val="23"/>
          <w:szCs w:val="23"/>
        </w:rPr>
        <w:t xml:space="preserve"> </w:t>
      </w:r>
      <w:r>
        <w:rPr>
          <w:spacing w:val="7"/>
          <w:sz w:val="23"/>
          <w:szCs w:val="23"/>
        </w:rPr>
        <w:t>条规定外，还应遵守以下规</w:t>
      </w:r>
      <w:r>
        <w:rPr>
          <w:sz w:val="23"/>
          <w:szCs w:val="23"/>
        </w:rPr>
        <w:t xml:space="preserve"> </w:t>
      </w:r>
      <w:r>
        <w:rPr>
          <w:spacing w:val="-14"/>
          <w:sz w:val="23"/>
          <w:szCs w:val="23"/>
        </w:rPr>
        <w:t>定：</w:t>
      </w:r>
    </w:p>
    <w:p>
      <w:pPr>
        <w:pStyle w:val="2"/>
        <w:spacing w:before="33" w:line="302" w:lineRule="auto"/>
        <w:ind w:left="23" w:firstLine="488"/>
        <w:rPr>
          <w:sz w:val="23"/>
          <w:szCs w:val="23"/>
        </w:rPr>
      </w:pPr>
      <w:r>
        <w:rPr>
          <w:spacing w:val="5"/>
          <w:sz w:val="23"/>
          <w:szCs w:val="23"/>
        </w:rPr>
        <w:t>（l）联合体各方必须签订联合体协议书，明确联合体牵头人和各方的义务、</w:t>
      </w:r>
      <w:r>
        <w:rPr>
          <w:spacing w:val="14"/>
          <w:sz w:val="23"/>
          <w:szCs w:val="23"/>
        </w:rPr>
        <w:t xml:space="preserve"> </w:t>
      </w:r>
      <w:r>
        <w:rPr>
          <w:spacing w:val="3"/>
          <w:sz w:val="23"/>
          <w:szCs w:val="23"/>
        </w:rPr>
        <w:t>工作、合同工作量比例；</w:t>
      </w:r>
    </w:p>
    <w:p>
      <w:pPr>
        <w:pStyle w:val="2"/>
        <w:spacing w:before="183" w:line="227" w:lineRule="auto"/>
        <w:ind w:left="512"/>
        <w:rPr>
          <w:sz w:val="23"/>
          <w:szCs w:val="23"/>
        </w:rPr>
      </w:pPr>
      <w:r>
        <w:rPr>
          <w:spacing w:val="6"/>
          <w:sz w:val="23"/>
          <w:szCs w:val="23"/>
        </w:rPr>
        <w:t>（2）联合体各方均应当符合本章第</w:t>
      </w:r>
      <w:r>
        <w:rPr>
          <w:spacing w:val="-25"/>
          <w:sz w:val="23"/>
          <w:szCs w:val="23"/>
        </w:rPr>
        <w:t xml:space="preserve"> </w:t>
      </w:r>
      <w:r>
        <w:rPr>
          <w:spacing w:val="6"/>
          <w:sz w:val="23"/>
          <w:szCs w:val="23"/>
        </w:rPr>
        <w:t>3.1</w:t>
      </w:r>
      <w:r>
        <w:rPr>
          <w:spacing w:val="-43"/>
          <w:sz w:val="23"/>
          <w:szCs w:val="23"/>
        </w:rPr>
        <w:t xml:space="preserve"> </w:t>
      </w:r>
      <w:r>
        <w:rPr>
          <w:spacing w:val="5"/>
          <w:sz w:val="23"/>
          <w:szCs w:val="23"/>
        </w:rPr>
        <w:t>款规定的供应商基本资格条件；</w:t>
      </w:r>
    </w:p>
    <w:p>
      <w:pPr>
        <w:pStyle w:val="2"/>
        <w:spacing w:before="184" w:line="300" w:lineRule="auto"/>
        <w:ind w:left="29" w:right="106" w:firstLine="483"/>
        <w:rPr>
          <w:sz w:val="23"/>
          <w:szCs w:val="23"/>
        </w:rPr>
      </w:pPr>
      <w:r>
        <w:rPr>
          <w:spacing w:val="9"/>
          <w:sz w:val="23"/>
          <w:szCs w:val="23"/>
        </w:rPr>
        <w:t>（3）除</w:t>
      </w:r>
      <w:r>
        <w:rPr>
          <w:b/>
          <w:bCs/>
          <w:spacing w:val="9"/>
          <w:sz w:val="23"/>
          <w:szCs w:val="23"/>
        </w:rPr>
        <w:t>谈判须知前附表</w:t>
      </w:r>
      <w:r>
        <w:rPr>
          <w:spacing w:val="9"/>
          <w:sz w:val="23"/>
          <w:szCs w:val="23"/>
        </w:rPr>
        <w:t>中另有规定，联合体各方中至少有</w:t>
      </w:r>
      <w:r>
        <w:rPr>
          <w:spacing w:val="8"/>
          <w:sz w:val="23"/>
          <w:szCs w:val="23"/>
        </w:rPr>
        <w:t>一方应当符合本</w:t>
      </w:r>
      <w:r>
        <w:rPr>
          <w:sz w:val="23"/>
          <w:szCs w:val="23"/>
        </w:rPr>
        <w:t xml:space="preserve"> </w:t>
      </w:r>
      <w:r>
        <w:rPr>
          <w:spacing w:val="3"/>
          <w:sz w:val="23"/>
          <w:szCs w:val="23"/>
        </w:rPr>
        <w:t>章第</w:t>
      </w:r>
      <w:r>
        <w:rPr>
          <w:spacing w:val="-30"/>
          <w:sz w:val="23"/>
          <w:szCs w:val="23"/>
        </w:rPr>
        <w:t xml:space="preserve"> </w:t>
      </w:r>
      <w:r>
        <w:rPr>
          <w:spacing w:val="3"/>
          <w:sz w:val="23"/>
          <w:szCs w:val="23"/>
        </w:rPr>
        <w:t>3.1</w:t>
      </w:r>
      <w:r>
        <w:rPr>
          <w:spacing w:val="-43"/>
          <w:sz w:val="23"/>
          <w:szCs w:val="23"/>
        </w:rPr>
        <w:t xml:space="preserve"> </w:t>
      </w:r>
      <w:r>
        <w:rPr>
          <w:spacing w:val="3"/>
          <w:sz w:val="23"/>
          <w:szCs w:val="23"/>
        </w:rPr>
        <w:t>款规定的供应商特定资格条件；</w:t>
      </w:r>
    </w:p>
    <w:p>
      <w:pPr>
        <w:pStyle w:val="2"/>
        <w:spacing w:before="186" w:line="300" w:lineRule="auto"/>
        <w:ind w:left="40" w:right="111" w:firstLine="471"/>
        <w:rPr>
          <w:sz w:val="23"/>
          <w:szCs w:val="23"/>
        </w:rPr>
      </w:pPr>
      <w:r>
        <w:rPr>
          <w:spacing w:val="9"/>
          <w:sz w:val="23"/>
          <w:szCs w:val="23"/>
        </w:rPr>
        <w:t>（4）联合体各方不得再单独或与其他供应商组成新的联合体参加同一项目</w:t>
      </w:r>
      <w:r>
        <w:rPr>
          <w:spacing w:val="5"/>
          <w:sz w:val="23"/>
          <w:szCs w:val="23"/>
        </w:rPr>
        <w:t xml:space="preserve"> </w:t>
      </w:r>
      <w:r>
        <w:rPr>
          <w:spacing w:val="-2"/>
          <w:sz w:val="23"/>
          <w:szCs w:val="23"/>
        </w:rPr>
        <w:t>的采购活动。</w:t>
      </w:r>
    </w:p>
    <w:p>
      <w:pPr>
        <w:pStyle w:val="2"/>
        <w:spacing w:before="186" w:line="227" w:lineRule="auto"/>
        <w:ind w:left="26"/>
        <w:rPr>
          <w:sz w:val="23"/>
          <w:szCs w:val="23"/>
        </w:rPr>
      </w:pPr>
      <w:r>
        <w:rPr>
          <w:b/>
          <w:bCs/>
          <w:spacing w:val="3"/>
          <w:sz w:val="23"/>
          <w:szCs w:val="23"/>
        </w:rPr>
        <w:t>7.现场考察</w:t>
      </w:r>
    </w:p>
    <w:p>
      <w:pPr>
        <w:pStyle w:val="2"/>
        <w:spacing w:before="184" w:line="227" w:lineRule="auto"/>
        <w:ind w:left="506"/>
        <w:rPr>
          <w:sz w:val="23"/>
          <w:szCs w:val="23"/>
        </w:rPr>
      </w:pPr>
      <w:r>
        <w:rPr>
          <w:spacing w:val="15"/>
          <w:sz w:val="23"/>
          <w:szCs w:val="23"/>
        </w:rPr>
        <w:t>7.1</w:t>
      </w:r>
      <w:r>
        <w:rPr>
          <w:spacing w:val="-36"/>
          <w:sz w:val="23"/>
          <w:szCs w:val="23"/>
        </w:rPr>
        <w:t xml:space="preserve"> </w:t>
      </w:r>
      <w:r>
        <w:rPr>
          <w:spacing w:val="15"/>
          <w:sz w:val="23"/>
          <w:szCs w:val="23"/>
        </w:rPr>
        <w:t>供应商应按</w:t>
      </w:r>
      <w:r>
        <w:rPr>
          <w:b/>
          <w:bCs/>
          <w:spacing w:val="15"/>
          <w:sz w:val="23"/>
          <w:szCs w:val="23"/>
        </w:rPr>
        <w:t>谈判须知前附表</w:t>
      </w:r>
      <w:r>
        <w:rPr>
          <w:spacing w:val="15"/>
          <w:sz w:val="23"/>
          <w:szCs w:val="23"/>
        </w:rPr>
        <w:t>中规定对</w:t>
      </w:r>
      <w:r>
        <w:rPr>
          <w:spacing w:val="14"/>
          <w:sz w:val="23"/>
          <w:szCs w:val="23"/>
        </w:rPr>
        <w:t>谈判采购项目现场和周围环境的</w:t>
      </w:r>
    </w:p>
    <w:p>
      <w:pPr>
        <w:spacing w:line="227" w:lineRule="auto"/>
        <w:rPr>
          <w:sz w:val="23"/>
          <w:szCs w:val="23"/>
        </w:rPr>
        <w:sectPr>
          <w:footerReference r:id="rId11" w:type="default"/>
          <w:pgSz w:w="11906" w:h="16838"/>
          <w:pgMar w:top="400" w:right="1716" w:bottom="1157" w:left="1785" w:header="0" w:footer="99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2"/>
        <w:spacing w:before="75" w:line="227" w:lineRule="auto"/>
        <w:ind w:left="23"/>
        <w:rPr>
          <w:sz w:val="23"/>
          <w:szCs w:val="23"/>
        </w:rPr>
      </w:pPr>
      <w:r>
        <w:rPr>
          <w:spacing w:val="-1"/>
          <w:sz w:val="23"/>
          <w:szCs w:val="23"/>
        </w:rPr>
        <w:t>现场考察。</w:t>
      </w:r>
    </w:p>
    <w:p>
      <w:pPr>
        <w:pStyle w:val="2"/>
        <w:spacing w:before="184" w:line="359" w:lineRule="auto"/>
        <w:ind w:left="21" w:right="11" w:firstLine="485"/>
        <w:rPr>
          <w:sz w:val="23"/>
          <w:szCs w:val="23"/>
        </w:rPr>
      </w:pPr>
      <w:r>
        <w:rPr>
          <w:spacing w:val="8"/>
          <w:sz w:val="23"/>
          <w:szCs w:val="23"/>
        </w:rPr>
        <w:t>7.2</w:t>
      </w:r>
      <w:r>
        <w:rPr>
          <w:spacing w:val="-44"/>
          <w:sz w:val="23"/>
          <w:szCs w:val="23"/>
        </w:rPr>
        <w:t xml:space="preserve"> </w:t>
      </w:r>
      <w:r>
        <w:rPr>
          <w:spacing w:val="8"/>
          <w:sz w:val="23"/>
          <w:szCs w:val="23"/>
        </w:rPr>
        <w:t>考察现场的费用由供应商自己承担，考察期间所发生的人身伤</w:t>
      </w:r>
      <w:r>
        <w:rPr>
          <w:spacing w:val="7"/>
          <w:sz w:val="23"/>
          <w:szCs w:val="23"/>
        </w:rPr>
        <w:t>害及财产</w:t>
      </w:r>
      <w:r>
        <w:rPr>
          <w:sz w:val="23"/>
          <w:szCs w:val="23"/>
        </w:rPr>
        <w:t xml:space="preserve"> </w:t>
      </w:r>
      <w:r>
        <w:rPr>
          <w:spacing w:val="5"/>
          <w:sz w:val="23"/>
          <w:szCs w:val="23"/>
        </w:rPr>
        <w:t>损失由供应商自己负责。</w:t>
      </w:r>
    </w:p>
    <w:p>
      <w:pPr>
        <w:pStyle w:val="2"/>
        <w:spacing w:before="39" w:line="359" w:lineRule="auto"/>
        <w:ind w:left="21" w:right="11" w:firstLine="485"/>
        <w:rPr>
          <w:sz w:val="23"/>
          <w:szCs w:val="23"/>
        </w:rPr>
      </w:pPr>
      <w:r>
        <w:rPr>
          <w:spacing w:val="8"/>
          <w:sz w:val="23"/>
          <w:szCs w:val="23"/>
        </w:rPr>
        <w:t>7.3</w:t>
      </w:r>
      <w:r>
        <w:rPr>
          <w:spacing w:val="-45"/>
          <w:sz w:val="23"/>
          <w:szCs w:val="23"/>
        </w:rPr>
        <w:t xml:space="preserve"> </w:t>
      </w:r>
      <w:r>
        <w:rPr>
          <w:spacing w:val="8"/>
          <w:sz w:val="23"/>
          <w:szCs w:val="23"/>
        </w:rPr>
        <w:t>采购人不对供应商据此而做出的推论、理解和结论负责。一旦成</w:t>
      </w:r>
      <w:r>
        <w:rPr>
          <w:spacing w:val="7"/>
          <w:sz w:val="23"/>
          <w:szCs w:val="23"/>
        </w:rPr>
        <w:t>交，供</w:t>
      </w:r>
      <w:r>
        <w:rPr>
          <w:sz w:val="23"/>
          <w:szCs w:val="23"/>
        </w:rPr>
        <w:t xml:space="preserve"> </w:t>
      </w:r>
      <w:r>
        <w:rPr>
          <w:spacing w:val="8"/>
          <w:sz w:val="23"/>
          <w:szCs w:val="23"/>
        </w:rPr>
        <w:t>应商不得以任何借口，而提出额外补偿，或延长合同期限的要求。</w:t>
      </w:r>
    </w:p>
    <w:p>
      <w:pPr>
        <w:pStyle w:val="2"/>
        <w:spacing w:before="39" w:line="227" w:lineRule="auto"/>
        <w:ind w:left="22"/>
        <w:rPr>
          <w:sz w:val="23"/>
          <w:szCs w:val="23"/>
        </w:rPr>
      </w:pPr>
      <w:r>
        <w:rPr>
          <w:b/>
          <w:bCs/>
          <w:spacing w:val="6"/>
          <w:sz w:val="23"/>
          <w:szCs w:val="23"/>
        </w:rPr>
        <w:t>8.政府采购政策支持</w:t>
      </w:r>
    </w:p>
    <w:p>
      <w:pPr>
        <w:pStyle w:val="2"/>
        <w:spacing w:before="184" w:line="360" w:lineRule="auto"/>
        <w:ind w:left="22" w:right="11" w:firstLine="479"/>
        <w:rPr>
          <w:sz w:val="23"/>
          <w:szCs w:val="23"/>
        </w:rPr>
      </w:pPr>
      <w:r>
        <w:rPr>
          <w:spacing w:val="8"/>
          <w:sz w:val="23"/>
          <w:szCs w:val="23"/>
        </w:rPr>
        <w:t>8.1</w:t>
      </w:r>
      <w:r>
        <w:rPr>
          <w:spacing w:val="-43"/>
          <w:sz w:val="23"/>
          <w:szCs w:val="23"/>
        </w:rPr>
        <w:t xml:space="preserve"> </w:t>
      </w:r>
      <w:r>
        <w:rPr>
          <w:spacing w:val="8"/>
          <w:sz w:val="23"/>
          <w:szCs w:val="23"/>
        </w:rPr>
        <w:t>供应商符合支持中小企业发展优惠政策的，报价可以优惠扣除。本项目</w:t>
      </w:r>
      <w:r>
        <w:rPr>
          <w:sz w:val="23"/>
          <w:szCs w:val="23"/>
        </w:rPr>
        <w:t xml:space="preserve"> </w:t>
      </w:r>
      <w:r>
        <w:rPr>
          <w:spacing w:val="6"/>
          <w:sz w:val="23"/>
          <w:szCs w:val="23"/>
        </w:rPr>
        <w:t>价格扣除比例见谈判须知前附表。</w:t>
      </w:r>
    </w:p>
    <w:p>
      <w:pPr>
        <w:pStyle w:val="2"/>
        <w:spacing w:before="37" w:line="364" w:lineRule="auto"/>
        <w:ind w:left="21" w:right="11" w:firstLine="480"/>
        <w:jc w:val="both"/>
        <w:rPr>
          <w:sz w:val="23"/>
          <w:szCs w:val="23"/>
        </w:rPr>
      </w:pPr>
      <w:r>
        <w:rPr>
          <w:spacing w:val="8"/>
          <w:sz w:val="23"/>
          <w:szCs w:val="23"/>
        </w:rPr>
        <w:t>8.2</w:t>
      </w:r>
      <w:r>
        <w:rPr>
          <w:spacing w:val="-41"/>
          <w:sz w:val="23"/>
          <w:szCs w:val="23"/>
        </w:rPr>
        <w:t xml:space="preserve"> </w:t>
      </w:r>
      <w:r>
        <w:rPr>
          <w:spacing w:val="8"/>
          <w:sz w:val="23"/>
          <w:szCs w:val="23"/>
        </w:rPr>
        <w:t>为推进政府采购诚信体系建设，供应商在签署相关承诺，提供相关</w:t>
      </w:r>
      <w:r>
        <w:rPr>
          <w:spacing w:val="7"/>
          <w:sz w:val="23"/>
          <w:szCs w:val="23"/>
        </w:rPr>
        <w:t>信息</w:t>
      </w:r>
      <w:r>
        <w:rPr>
          <w:sz w:val="23"/>
          <w:szCs w:val="23"/>
        </w:rPr>
        <w:t xml:space="preserve"> </w:t>
      </w:r>
      <w:r>
        <w:rPr>
          <w:spacing w:val="6"/>
          <w:sz w:val="23"/>
          <w:szCs w:val="23"/>
        </w:rPr>
        <w:t>前，应认真阅读财政部门相关政策规定。符合本章第</w:t>
      </w:r>
      <w:r>
        <w:rPr>
          <w:spacing w:val="-39"/>
          <w:sz w:val="23"/>
          <w:szCs w:val="23"/>
        </w:rPr>
        <w:t xml:space="preserve"> </w:t>
      </w:r>
      <w:r>
        <w:rPr>
          <w:spacing w:val="6"/>
          <w:sz w:val="23"/>
          <w:szCs w:val="23"/>
        </w:rPr>
        <w:t>8.1</w:t>
      </w:r>
      <w:r>
        <w:rPr>
          <w:spacing w:val="-42"/>
          <w:sz w:val="23"/>
          <w:szCs w:val="23"/>
        </w:rPr>
        <w:t xml:space="preserve"> </w:t>
      </w:r>
      <w:r>
        <w:rPr>
          <w:spacing w:val="6"/>
          <w:sz w:val="23"/>
          <w:szCs w:val="23"/>
        </w:rPr>
        <w:t>款规定的，应提供证明</w:t>
      </w:r>
      <w:r>
        <w:rPr>
          <w:sz w:val="23"/>
          <w:szCs w:val="23"/>
        </w:rPr>
        <w:t xml:space="preserve"> </w:t>
      </w:r>
      <w:r>
        <w:rPr>
          <w:spacing w:val="-5"/>
          <w:sz w:val="23"/>
          <w:szCs w:val="23"/>
        </w:rPr>
        <w:t>材料。</w:t>
      </w:r>
    </w:p>
    <w:p>
      <w:pPr>
        <w:pStyle w:val="2"/>
        <w:spacing w:before="38" w:line="361" w:lineRule="auto"/>
        <w:ind w:left="20" w:right="11" w:firstLine="481"/>
        <w:rPr>
          <w:sz w:val="23"/>
          <w:szCs w:val="23"/>
        </w:rPr>
      </w:pPr>
      <w:r>
        <w:rPr>
          <w:spacing w:val="6"/>
          <w:sz w:val="23"/>
          <w:szCs w:val="23"/>
        </w:rPr>
        <w:t>8.3</w:t>
      </w:r>
      <w:r>
        <w:rPr>
          <w:spacing w:val="39"/>
          <w:sz w:val="23"/>
          <w:szCs w:val="23"/>
        </w:rPr>
        <w:t xml:space="preserve"> </w:t>
      </w:r>
      <w:r>
        <w:rPr>
          <w:spacing w:val="6"/>
          <w:sz w:val="23"/>
          <w:szCs w:val="23"/>
        </w:rPr>
        <w:t>中小企业在融资、保证金、履约保证等</w:t>
      </w:r>
      <w:r>
        <w:rPr>
          <w:spacing w:val="5"/>
          <w:sz w:val="23"/>
          <w:szCs w:val="23"/>
        </w:rPr>
        <w:t>方面有需求的，可查询当地政府</w:t>
      </w:r>
      <w:r>
        <w:rPr>
          <w:sz w:val="23"/>
          <w:szCs w:val="23"/>
        </w:rPr>
        <w:t xml:space="preserve"> </w:t>
      </w:r>
      <w:r>
        <w:rPr>
          <w:spacing w:val="8"/>
          <w:sz w:val="23"/>
          <w:szCs w:val="23"/>
        </w:rPr>
        <w:t>采购管理部门相关政策，通过专业化的担保途径解</w:t>
      </w:r>
      <w:r>
        <w:rPr>
          <w:spacing w:val="7"/>
          <w:sz w:val="23"/>
          <w:szCs w:val="23"/>
        </w:rPr>
        <w:t>决。</w:t>
      </w:r>
    </w:p>
    <w:p>
      <w:pPr>
        <w:pStyle w:val="2"/>
        <w:spacing w:before="35" w:line="227" w:lineRule="auto"/>
        <w:ind w:left="24"/>
        <w:outlineLvl w:val="1"/>
        <w:rPr>
          <w:sz w:val="23"/>
          <w:szCs w:val="23"/>
        </w:rPr>
      </w:pPr>
      <w:bookmarkStart w:id="34" w:name="bookmark11"/>
      <w:bookmarkEnd w:id="34"/>
      <w:bookmarkStart w:id="35" w:name="bookmark12"/>
      <w:bookmarkEnd w:id="35"/>
      <w:r>
        <w:rPr>
          <w:b/>
          <w:bCs/>
          <w:spacing w:val="6"/>
          <w:sz w:val="23"/>
          <w:szCs w:val="23"/>
        </w:rPr>
        <w:t>二、谈判文件</w:t>
      </w:r>
    </w:p>
    <w:p>
      <w:pPr>
        <w:pStyle w:val="2"/>
        <w:spacing w:before="185" w:line="227" w:lineRule="auto"/>
        <w:ind w:left="22"/>
        <w:rPr>
          <w:sz w:val="23"/>
          <w:szCs w:val="23"/>
        </w:rPr>
      </w:pPr>
      <w:r>
        <w:rPr>
          <w:b/>
          <w:bCs/>
          <w:spacing w:val="6"/>
          <w:sz w:val="23"/>
          <w:szCs w:val="23"/>
        </w:rPr>
        <w:t>9．谈判文件的组成</w:t>
      </w:r>
    </w:p>
    <w:p>
      <w:pPr>
        <w:pStyle w:val="2"/>
        <w:spacing w:before="183" w:line="227" w:lineRule="auto"/>
        <w:ind w:left="502"/>
        <w:rPr>
          <w:sz w:val="23"/>
          <w:szCs w:val="23"/>
        </w:rPr>
      </w:pPr>
      <w:r>
        <w:rPr>
          <w:spacing w:val="4"/>
          <w:sz w:val="23"/>
          <w:szCs w:val="23"/>
        </w:rPr>
        <w:t>9.1 谈判文件由下列文件组成：</w:t>
      </w:r>
    </w:p>
    <w:p>
      <w:pPr>
        <w:pStyle w:val="2"/>
        <w:spacing w:before="184" w:line="359" w:lineRule="auto"/>
        <w:ind w:left="501" w:right="5322"/>
        <w:rPr>
          <w:sz w:val="23"/>
          <w:szCs w:val="23"/>
        </w:rPr>
      </w:pPr>
      <w:r>
        <w:rPr>
          <w:spacing w:val="8"/>
          <w:sz w:val="23"/>
          <w:szCs w:val="23"/>
        </w:rPr>
        <w:t>第一章 竞争性谈判公告</w:t>
      </w:r>
      <w:r>
        <w:rPr>
          <w:spacing w:val="6"/>
          <w:sz w:val="23"/>
          <w:szCs w:val="23"/>
        </w:rPr>
        <w:t xml:space="preserve"> </w:t>
      </w:r>
      <w:r>
        <w:rPr>
          <w:spacing w:val="8"/>
          <w:sz w:val="23"/>
          <w:szCs w:val="23"/>
        </w:rPr>
        <w:t>第二章 谈判须知</w:t>
      </w:r>
    </w:p>
    <w:p>
      <w:pPr>
        <w:pStyle w:val="2"/>
        <w:spacing w:before="39" w:line="359" w:lineRule="auto"/>
        <w:ind w:left="501" w:right="4602"/>
        <w:rPr>
          <w:sz w:val="23"/>
          <w:szCs w:val="23"/>
        </w:rPr>
      </w:pPr>
      <w:r>
        <w:rPr>
          <w:spacing w:val="8"/>
          <w:sz w:val="23"/>
          <w:szCs w:val="23"/>
        </w:rPr>
        <w:t>第三章 政府采购合同格式条款</w:t>
      </w:r>
      <w:r>
        <w:rPr>
          <w:spacing w:val="12"/>
          <w:sz w:val="23"/>
          <w:szCs w:val="23"/>
        </w:rPr>
        <w:t xml:space="preserve"> </w:t>
      </w:r>
      <w:r>
        <w:rPr>
          <w:spacing w:val="8"/>
          <w:sz w:val="23"/>
          <w:szCs w:val="23"/>
        </w:rPr>
        <w:t>第四章 采购需求</w:t>
      </w:r>
    </w:p>
    <w:p>
      <w:pPr>
        <w:pStyle w:val="2"/>
        <w:spacing w:before="39" w:line="227" w:lineRule="auto"/>
        <w:ind w:left="501"/>
        <w:rPr>
          <w:sz w:val="23"/>
          <w:szCs w:val="23"/>
        </w:rPr>
      </w:pPr>
      <w:r>
        <w:rPr>
          <w:spacing w:val="6"/>
          <w:sz w:val="23"/>
          <w:szCs w:val="23"/>
        </w:rPr>
        <w:t>第五章</w:t>
      </w:r>
      <w:r>
        <w:rPr>
          <w:spacing w:val="30"/>
          <w:sz w:val="23"/>
          <w:szCs w:val="23"/>
        </w:rPr>
        <w:t xml:space="preserve"> </w:t>
      </w:r>
      <w:r>
        <w:rPr>
          <w:spacing w:val="6"/>
          <w:sz w:val="23"/>
          <w:szCs w:val="23"/>
        </w:rPr>
        <w:t>响应文件组成</w:t>
      </w:r>
    </w:p>
    <w:p>
      <w:pPr>
        <w:pStyle w:val="2"/>
        <w:spacing w:before="184" w:line="361" w:lineRule="auto"/>
        <w:ind w:left="29" w:right="11" w:firstLine="472"/>
        <w:rPr>
          <w:sz w:val="23"/>
          <w:szCs w:val="23"/>
        </w:rPr>
      </w:pPr>
      <w:r>
        <w:rPr>
          <w:spacing w:val="10"/>
          <w:sz w:val="23"/>
          <w:szCs w:val="23"/>
        </w:rPr>
        <w:t>9.2</w:t>
      </w:r>
      <w:r>
        <w:rPr>
          <w:spacing w:val="-39"/>
          <w:sz w:val="23"/>
          <w:szCs w:val="23"/>
        </w:rPr>
        <w:t xml:space="preserve"> </w:t>
      </w:r>
      <w:r>
        <w:rPr>
          <w:spacing w:val="10"/>
          <w:sz w:val="23"/>
          <w:szCs w:val="23"/>
        </w:rPr>
        <w:t>本章第</w:t>
      </w:r>
      <w:r>
        <w:rPr>
          <w:spacing w:val="-26"/>
          <w:sz w:val="23"/>
          <w:szCs w:val="23"/>
        </w:rPr>
        <w:t xml:space="preserve"> </w:t>
      </w:r>
      <w:r>
        <w:rPr>
          <w:spacing w:val="10"/>
          <w:sz w:val="23"/>
          <w:szCs w:val="23"/>
        </w:rPr>
        <w:t>10.1</w:t>
      </w:r>
      <w:r>
        <w:rPr>
          <w:spacing w:val="-40"/>
          <w:sz w:val="23"/>
          <w:szCs w:val="23"/>
        </w:rPr>
        <w:t xml:space="preserve"> </w:t>
      </w:r>
      <w:r>
        <w:rPr>
          <w:spacing w:val="10"/>
          <w:sz w:val="23"/>
          <w:szCs w:val="23"/>
        </w:rPr>
        <w:t>款规定的提交响应文</w:t>
      </w:r>
      <w:r>
        <w:rPr>
          <w:spacing w:val="9"/>
          <w:sz w:val="23"/>
          <w:szCs w:val="23"/>
        </w:rPr>
        <w:t>件截止时间前对谈判文件澄清或者修</w:t>
      </w:r>
      <w:r>
        <w:rPr>
          <w:sz w:val="23"/>
          <w:szCs w:val="23"/>
        </w:rPr>
        <w:t xml:space="preserve"> </w:t>
      </w:r>
      <w:r>
        <w:rPr>
          <w:spacing w:val="6"/>
          <w:sz w:val="23"/>
          <w:szCs w:val="23"/>
        </w:rPr>
        <w:t>改内容，为谈判文件的组成部分。</w:t>
      </w:r>
    </w:p>
    <w:p>
      <w:pPr>
        <w:pStyle w:val="2"/>
        <w:spacing w:before="35" w:line="359" w:lineRule="auto"/>
        <w:ind w:left="43" w:right="11" w:firstLine="458"/>
        <w:rPr>
          <w:sz w:val="23"/>
          <w:szCs w:val="23"/>
        </w:rPr>
      </w:pPr>
      <w:r>
        <w:rPr>
          <w:spacing w:val="7"/>
          <w:sz w:val="23"/>
          <w:szCs w:val="23"/>
        </w:rPr>
        <w:t>9.3 谈判小组根据与供应商谈判情况可</w:t>
      </w:r>
      <w:r>
        <w:rPr>
          <w:spacing w:val="6"/>
          <w:sz w:val="23"/>
          <w:szCs w:val="23"/>
        </w:rPr>
        <w:t>能实质性变动的内容，包括采购需求</w:t>
      </w:r>
      <w:r>
        <w:rPr>
          <w:sz w:val="23"/>
          <w:szCs w:val="23"/>
        </w:rPr>
        <w:t xml:space="preserve"> </w:t>
      </w:r>
      <w:r>
        <w:rPr>
          <w:spacing w:val="7"/>
          <w:sz w:val="23"/>
          <w:szCs w:val="23"/>
        </w:rPr>
        <w:t>中的技术、服务要求以及合同条款，在谈判须知前附表中明确。</w:t>
      </w:r>
    </w:p>
    <w:p>
      <w:pPr>
        <w:pStyle w:val="2"/>
        <w:spacing w:before="37" w:line="365" w:lineRule="auto"/>
        <w:ind w:left="20" w:right="11" w:firstLine="481"/>
        <w:rPr>
          <w:sz w:val="23"/>
          <w:szCs w:val="23"/>
        </w:rPr>
      </w:pPr>
      <w:r>
        <w:rPr>
          <w:spacing w:val="8"/>
          <w:sz w:val="23"/>
          <w:szCs w:val="23"/>
        </w:rPr>
        <w:t>9.4</w:t>
      </w:r>
      <w:r>
        <w:rPr>
          <w:spacing w:val="-43"/>
          <w:sz w:val="23"/>
          <w:szCs w:val="23"/>
        </w:rPr>
        <w:t xml:space="preserve"> </w:t>
      </w:r>
      <w:r>
        <w:rPr>
          <w:spacing w:val="8"/>
          <w:sz w:val="23"/>
          <w:szCs w:val="23"/>
        </w:rPr>
        <w:t>供应商应仔细阅读谈判文件的全部内容，按照谈判文件要求编制响应文</w:t>
      </w:r>
      <w:r>
        <w:rPr>
          <w:sz w:val="23"/>
          <w:szCs w:val="23"/>
        </w:rPr>
        <w:t xml:space="preserve"> </w:t>
      </w:r>
      <w:r>
        <w:rPr>
          <w:spacing w:val="7"/>
          <w:sz w:val="23"/>
          <w:szCs w:val="23"/>
        </w:rPr>
        <w:t>件。任何对谈判文件的忽略或误解不能作为响应文件存在缺陷或瑕疵的理由，其</w:t>
      </w:r>
      <w:r>
        <w:rPr>
          <w:spacing w:val="6"/>
          <w:sz w:val="23"/>
          <w:szCs w:val="23"/>
        </w:rPr>
        <w:t xml:space="preserve"> </w:t>
      </w:r>
      <w:r>
        <w:rPr>
          <w:spacing w:val="4"/>
          <w:sz w:val="23"/>
          <w:szCs w:val="23"/>
        </w:rPr>
        <w:t>风险由供应商承担。</w:t>
      </w:r>
    </w:p>
    <w:p>
      <w:pPr>
        <w:pStyle w:val="2"/>
        <w:spacing w:before="39" w:line="227" w:lineRule="auto"/>
        <w:ind w:left="38"/>
        <w:rPr>
          <w:sz w:val="23"/>
          <w:szCs w:val="23"/>
        </w:rPr>
      </w:pPr>
      <w:r>
        <w:rPr>
          <w:b/>
          <w:bCs/>
          <w:spacing w:val="5"/>
          <w:sz w:val="23"/>
          <w:szCs w:val="23"/>
        </w:rPr>
        <w:t>10.提交响应文件的截止时间</w:t>
      </w:r>
    </w:p>
    <w:p>
      <w:pPr>
        <w:pStyle w:val="2"/>
        <w:spacing w:before="184" w:line="227" w:lineRule="auto"/>
        <w:ind w:left="518"/>
        <w:rPr>
          <w:sz w:val="23"/>
          <w:szCs w:val="23"/>
        </w:rPr>
      </w:pPr>
      <w:r>
        <w:rPr>
          <w:spacing w:val="7"/>
          <w:sz w:val="23"/>
          <w:szCs w:val="23"/>
        </w:rPr>
        <w:t>10.1</w:t>
      </w:r>
      <w:r>
        <w:rPr>
          <w:spacing w:val="-43"/>
          <w:sz w:val="23"/>
          <w:szCs w:val="23"/>
        </w:rPr>
        <w:t xml:space="preserve"> </w:t>
      </w:r>
      <w:r>
        <w:rPr>
          <w:spacing w:val="7"/>
          <w:sz w:val="23"/>
          <w:szCs w:val="23"/>
        </w:rPr>
        <w:t>供应商提交响应文件截止时间见</w:t>
      </w:r>
      <w:r>
        <w:rPr>
          <w:b/>
          <w:bCs/>
          <w:spacing w:val="7"/>
          <w:sz w:val="23"/>
          <w:szCs w:val="23"/>
        </w:rPr>
        <w:t>谈判须</w:t>
      </w:r>
      <w:r>
        <w:rPr>
          <w:b/>
          <w:bCs/>
          <w:spacing w:val="6"/>
          <w:sz w:val="23"/>
          <w:szCs w:val="23"/>
        </w:rPr>
        <w:t>知前附表</w:t>
      </w:r>
      <w:r>
        <w:rPr>
          <w:spacing w:val="6"/>
          <w:sz w:val="23"/>
          <w:szCs w:val="23"/>
        </w:rPr>
        <w:t>。</w:t>
      </w:r>
    </w:p>
    <w:p>
      <w:pPr>
        <w:spacing w:line="227" w:lineRule="auto"/>
        <w:rPr>
          <w:sz w:val="23"/>
          <w:szCs w:val="23"/>
        </w:rPr>
        <w:sectPr>
          <w:footerReference r:id="rId12" w:type="default"/>
          <w:pgSz w:w="11906" w:h="16838"/>
          <w:pgMar w:top="400" w:right="1785" w:bottom="1157" w:left="1785" w:header="0" w:footer="99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2"/>
        <w:spacing w:before="75" w:line="227" w:lineRule="auto"/>
        <w:ind w:left="38"/>
        <w:rPr>
          <w:sz w:val="23"/>
          <w:szCs w:val="23"/>
        </w:rPr>
      </w:pPr>
      <w:r>
        <w:rPr>
          <w:b/>
          <w:bCs/>
          <w:spacing w:val="5"/>
          <w:sz w:val="23"/>
          <w:szCs w:val="23"/>
        </w:rPr>
        <w:t>11.</w:t>
      </w:r>
      <w:r>
        <w:rPr>
          <w:spacing w:val="5"/>
          <w:sz w:val="23"/>
          <w:szCs w:val="23"/>
        </w:rPr>
        <w:t xml:space="preserve"> </w:t>
      </w:r>
      <w:r>
        <w:rPr>
          <w:b/>
          <w:bCs/>
          <w:spacing w:val="5"/>
          <w:sz w:val="23"/>
          <w:szCs w:val="23"/>
        </w:rPr>
        <w:t>谈判文件的澄清或者修改</w:t>
      </w:r>
    </w:p>
    <w:p>
      <w:pPr>
        <w:pStyle w:val="2"/>
        <w:spacing w:before="184" w:line="359" w:lineRule="auto"/>
        <w:ind w:left="20" w:right="44" w:firstLine="498"/>
        <w:rPr>
          <w:sz w:val="23"/>
          <w:szCs w:val="23"/>
        </w:rPr>
      </w:pPr>
      <w:r>
        <w:rPr>
          <w:spacing w:val="9"/>
          <w:sz w:val="23"/>
          <w:szCs w:val="23"/>
        </w:rPr>
        <w:t>11.1</w:t>
      </w:r>
      <w:r>
        <w:rPr>
          <w:spacing w:val="-42"/>
          <w:sz w:val="23"/>
          <w:szCs w:val="23"/>
        </w:rPr>
        <w:t xml:space="preserve"> </w:t>
      </w:r>
      <w:r>
        <w:rPr>
          <w:spacing w:val="9"/>
          <w:sz w:val="23"/>
          <w:szCs w:val="23"/>
        </w:rPr>
        <w:t>在本章第</w:t>
      </w:r>
      <w:r>
        <w:rPr>
          <w:spacing w:val="-25"/>
          <w:sz w:val="23"/>
          <w:szCs w:val="23"/>
        </w:rPr>
        <w:t xml:space="preserve"> </w:t>
      </w:r>
      <w:r>
        <w:rPr>
          <w:spacing w:val="9"/>
          <w:sz w:val="23"/>
          <w:szCs w:val="23"/>
        </w:rPr>
        <w:t>10.1</w:t>
      </w:r>
      <w:r>
        <w:rPr>
          <w:spacing w:val="-40"/>
          <w:sz w:val="23"/>
          <w:szCs w:val="23"/>
        </w:rPr>
        <w:t xml:space="preserve"> </w:t>
      </w:r>
      <w:r>
        <w:rPr>
          <w:spacing w:val="9"/>
          <w:sz w:val="23"/>
          <w:szCs w:val="23"/>
        </w:rPr>
        <w:t>款规定的提交首次响应</w:t>
      </w:r>
      <w:r>
        <w:rPr>
          <w:spacing w:val="8"/>
          <w:sz w:val="23"/>
          <w:szCs w:val="23"/>
        </w:rPr>
        <w:t>文件截止之日前，采购人、采购</w:t>
      </w:r>
      <w:r>
        <w:rPr>
          <w:sz w:val="23"/>
          <w:szCs w:val="23"/>
        </w:rPr>
        <w:t xml:space="preserve"> </w:t>
      </w:r>
      <w:r>
        <w:rPr>
          <w:spacing w:val="8"/>
          <w:sz w:val="23"/>
          <w:szCs w:val="23"/>
        </w:rPr>
        <w:t>代理机构或者谈判小组可以对已发出的谈判文件进行必要的澄清或者修改。</w:t>
      </w:r>
    </w:p>
    <w:p>
      <w:pPr>
        <w:pStyle w:val="2"/>
        <w:spacing w:before="38" w:line="369" w:lineRule="auto"/>
        <w:ind w:left="22" w:firstLine="496"/>
        <w:rPr>
          <w:sz w:val="23"/>
          <w:szCs w:val="23"/>
        </w:rPr>
      </w:pPr>
      <w:r>
        <w:rPr>
          <w:spacing w:val="7"/>
          <w:sz w:val="23"/>
          <w:szCs w:val="23"/>
        </w:rPr>
        <w:t>11.2</w:t>
      </w:r>
      <w:r>
        <w:rPr>
          <w:spacing w:val="-42"/>
          <w:sz w:val="23"/>
          <w:szCs w:val="23"/>
        </w:rPr>
        <w:t xml:space="preserve"> </w:t>
      </w:r>
      <w:r>
        <w:rPr>
          <w:spacing w:val="7"/>
          <w:sz w:val="23"/>
          <w:szCs w:val="23"/>
        </w:rPr>
        <w:t>澄清或者修改的内容可能影响响应文件编制的，采购人、采购代理机构</w:t>
      </w:r>
      <w:r>
        <w:rPr>
          <w:sz w:val="23"/>
          <w:szCs w:val="23"/>
        </w:rPr>
        <w:t xml:space="preserve"> </w:t>
      </w:r>
      <w:r>
        <w:rPr>
          <w:spacing w:val="6"/>
          <w:sz w:val="23"/>
          <w:szCs w:val="23"/>
        </w:rPr>
        <w:t>或者谈判小组在本章第</w:t>
      </w:r>
      <w:r>
        <w:rPr>
          <w:spacing w:val="-28"/>
          <w:sz w:val="23"/>
          <w:szCs w:val="23"/>
        </w:rPr>
        <w:t xml:space="preserve"> </w:t>
      </w:r>
      <w:r>
        <w:rPr>
          <w:spacing w:val="6"/>
          <w:sz w:val="23"/>
          <w:szCs w:val="23"/>
        </w:rPr>
        <w:t>10.1</w:t>
      </w:r>
      <w:r>
        <w:rPr>
          <w:spacing w:val="-42"/>
          <w:sz w:val="23"/>
          <w:szCs w:val="23"/>
        </w:rPr>
        <w:t xml:space="preserve"> </w:t>
      </w:r>
      <w:r>
        <w:rPr>
          <w:spacing w:val="6"/>
          <w:sz w:val="23"/>
          <w:szCs w:val="23"/>
        </w:rPr>
        <w:t>款规定的提交首次响应文件</w:t>
      </w:r>
      <w:r>
        <w:rPr>
          <w:spacing w:val="5"/>
          <w:sz w:val="23"/>
          <w:szCs w:val="23"/>
        </w:rPr>
        <w:t>截止之日</w:t>
      </w:r>
      <w:r>
        <w:rPr>
          <w:spacing w:val="-41"/>
          <w:sz w:val="23"/>
          <w:szCs w:val="23"/>
        </w:rPr>
        <w:t xml:space="preserve"> </w:t>
      </w:r>
      <w:r>
        <w:rPr>
          <w:spacing w:val="5"/>
          <w:sz w:val="23"/>
          <w:szCs w:val="23"/>
        </w:rPr>
        <w:t>3</w:t>
      </w:r>
      <w:r>
        <w:rPr>
          <w:spacing w:val="-45"/>
          <w:sz w:val="23"/>
          <w:szCs w:val="23"/>
        </w:rPr>
        <w:t xml:space="preserve"> </w:t>
      </w:r>
      <w:r>
        <w:rPr>
          <w:spacing w:val="5"/>
          <w:sz w:val="23"/>
          <w:szCs w:val="23"/>
        </w:rPr>
        <w:t>个工作日前，</w:t>
      </w:r>
      <w:r>
        <w:rPr>
          <w:sz w:val="23"/>
          <w:szCs w:val="23"/>
        </w:rPr>
        <w:t xml:space="preserve"> </w:t>
      </w:r>
      <w:r>
        <w:rPr>
          <w:spacing w:val="8"/>
          <w:sz w:val="23"/>
          <w:szCs w:val="23"/>
        </w:rPr>
        <w:t>以书面形式通知所有谈判文件收受人，</w:t>
      </w:r>
      <w:r>
        <w:rPr>
          <w:spacing w:val="-57"/>
          <w:sz w:val="23"/>
          <w:szCs w:val="23"/>
        </w:rPr>
        <w:t xml:space="preserve"> </w:t>
      </w:r>
      <w:r>
        <w:rPr>
          <w:spacing w:val="8"/>
          <w:sz w:val="23"/>
          <w:szCs w:val="23"/>
        </w:rPr>
        <w:t>不足</w:t>
      </w:r>
      <w:r>
        <w:rPr>
          <w:spacing w:val="-43"/>
          <w:sz w:val="23"/>
          <w:szCs w:val="23"/>
        </w:rPr>
        <w:t xml:space="preserve"> </w:t>
      </w:r>
      <w:r>
        <w:rPr>
          <w:spacing w:val="8"/>
          <w:sz w:val="23"/>
          <w:szCs w:val="23"/>
        </w:rPr>
        <w:t>3</w:t>
      </w:r>
      <w:r>
        <w:rPr>
          <w:spacing w:val="-43"/>
          <w:sz w:val="23"/>
          <w:szCs w:val="23"/>
        </w:rPr>
        <w:t xml:space="preserve"> </w:t>
      </w:r>
      <w:r>
        <w:rPr>
          <w:spacing w:val="8"/>
          <w:sz w:val="23"/>
          <w:szCs w:val="23"/>
        </w:rPr>
        <w:t>个工作</w:t>
      </w:r>
      <w:r>
        <w:rPr>
          <w:spacing w:val="7"/>
          <w:sz w:val="23"/>
          <w:szCs w:val="23"/>
        </w:rPr>
        <w:t>日的，顺延供应商提交首次</w:t>
      </w:r>
      <w:r>
        <w:rPr>
          <w:sz w:val="23"/>
          <w:szCs w:val="23"/>
        </w:rPr>
        <w:t xml:space="preserve"> </w:t>
      </w:r>
      <w:r>
        <w:rPr>
          <w:spacing w:val="10"/>
          <w:sz w:val="23"/>
          <w:szCs w:val="23"/>
        </w:rPr>
        <w:t>响应文件截止时间。澄清或者修改文件作为谈判文件的组成部分对供应商具有约</w:t>
      </w:r>
      <w:r>
        <w:rPr>
          <w:spacing w:val="5"/>
          <w:sz w:val="23"/>
          <w:szCs w:val="23"/>
        </w:rPr>
        <w:t xml:space="preserve"> </w:t>
      </w:r>
      <w:r>
        <w:rPr>
          <w:spacing w:val="-5"/>
          <w:sz w:val="23"/>
          <w:szCs w:val="23"/>
        </w:rPr>
        <w:t>束力。</w:t>
      </w:r>
    </w:p>
    <w:p>
      <w:pPr>
        <w:pStyle w:val="2"/>
        <w:spacing w:before="38" w:line="358" w:lineRule="auto"/>
        <w:ind w:left="21" w:right="44" w:firstLine="497"/>
        <w:rPr>
          <w:sz w:val="23"/>
          <w:szCs w:val="23"/>
        </w:rPr>
      </w:pPr>
      <w:r>
        <w:rPr>
          <w:spacing w:val="7"/>
          <w:sz w:val="23"/>
          <w:szCs w:val="23"/>
        </w:rPr>
        <w:t>11.3</w:t>
      </w:r>
      <w:r>
        <w:rPr>
          <w:spacing w:val="-42"/>
          <w:sz w:val="23"/>
          <w:szCs w:val="23"/>
        </w:rPr>
        <w:t xml:space="preserve"> </w:t>
      </w:r>
      <w:r>
        <w:rPr>
          <w:spacing w:val="7"/>
          <w:sz w:val="23"/>
          <w:szCs w:val="23"/>
        </w:rPr>
        <w:t>供应商认为谈判文件存在歧视性条款的，应在收到谈判文件之日或者谈</w:t>
      </w:r>
      <w:r>
        <w:rPr>
          <w:sz w:val="23"/>
          <w:szCs w:val="23"/>
        </w:rPr>
        <w:t xml:space="preserve"> </w:t>
      </w:r>
      <w:r>
        <w:rPr>
          <w:spacing w:val="7"/>
          <w:sz w:val="23"/>
          <w:szCs w:val="23"/>
        </w:rPr>
        <w:t>判公告期限届满之日起</w:t>
      </w:r>
      <w:r>
        <w:rPr>
          <w:spacing w:val="-30"/>
          <w:sz w:val="23"/>
          <w:szCs w:val="23"/>
        </w:rPr>
        <w:t xml:space="preserve"> </w:t>
      </w:r>
      <w:r>
        <w:rPr>
          <w:spacing w:val="7"/>
          <w:sz w:val="23"/>
          <w:szCs w:val="23"/>
        </w:rPr>
        <w:t>7</w:t>
      </w:r>
      <w:r>
        <w:rPr>
          <w:spacing w:val="-46"/>
          <w:sz w:val="23"/>
          <w:szCs w:val="23"/>
        </w:rPr>
        <w:t xml:space="preserve"> </w:t>
      </w:r>
      <w:r>
        <w:rPr>
          <w:spacing w:val="7"/>
          <w:sz w:val="23"/>
          <w:szCs w:val="23"/>
        </w:rPr>
        <w:t>个工作日内以书面形式向本代理机构提出。</w:t>
      </w:r>
    </w:p>
    <w:p>
      <w:pPr>
        <w:pStyle w:val="2"/>
        <w:spacing w:before="38" w:line="227" w:lineRule="auto"/>
        <w:ind w:left="21"/>
        <w:outlineLvl w:val="1"/>
        <w:rPr>
          <w:sz w:val="23"/>
          <w:szCs w:val="23"/>
        </w:rPr>
      </w:pPr>
      <w:bookmarkStart w:id="36" w:name="bookmark14"/>
      <w:bookmarkEnd w:id="36"/>
      <w:bookmarkStart w:id="37" w:name="bookmark13"/>
      <w:bookmarkEnd w:id="37"/>
      <w:r>
        <w:rPr>
          <w:b/>
          <w:bCs/>
          <w:spacing w:val="6"/>
          <w:sz w:val="23"/>
          <w:szCs w:val="23"/>
        </w:rPr>
        <w:t>三、响应文件</w:t>
      </w:r>
    </w:p>
    <w:p>
      <w:pPr>
        <w:pStyle w:val="2"/>
        <w:spacing w:before="184" w:line="229" w:lineRule="auto"/>
        <w:ind w:left="38"/>
        <w:rPr>
          <w:sz w:val="23"/>
          <w:szCs w:val="23"/>
        </w:rPr>
      </w:pPr>
      <w:r>
        <w:rPr>
          <w:b/>
          <w:bCs/>
          <w:spacing w:val="2"/>
          <w:sz w:val="23"/>
          <w:szCs w:val="23"/>
        </w:rPr>
        <w:t>12.一般要求</w:t>
      </w:r>
    </w:p>
    <w:p>
      <w:pPr>
        <w:pStyle w:val="2"/>
        <w:spacing w:before="185" w:line="365" w:lineRule="auto"/>
        <w:ind w:left="23" w:right="150" w:firstLine="495"/>
        <w:jc w:val="both"/>
        <w:rPr>
          <w:sz w:val="23"/>
          <w:szCs w:val="23"/>
        </w:rPr>
      </w:pPr>
      <w:r>
        <w:rPr>
          <w:spacing w:val="9"/>
          <w:sz w:val="23"/>
          <w:szCs w:val="23"/>
        </w:rPr>
        <w:t>12.1 供应商应仔细阅读谈判文件的所有内容，按谈判文件的要求编制响应</w:t>
      </w:r>
      <w:r>
        <w:rPr>
          <w:spacing w:val="10"/>
          <w:sz w:val="23"/>
          <w:szCs w:val="23"/>
        </w:rPr>
        <w:t xml:space="preserve"> </w:t>
      </w:r>
      <w:r>
        <w:rPr>
          <w:spacing w:val="7"/>
          <w:sz w:val="23"/>
          <w:szCs w:val="23"/>
        </w:rPr>
        <w:t>文件，并保证所提供的全部资料的真实性，以使其响应文件对谈判文件做出实质</w:t>
      </w:r>
      <w:r>
        <w:rPr>
          <w:spacing w:val="3"/>
          <w:sz w:val="23"/>
          <w:szCs w:val="23"/>
        </w:rPr>
        <w:t xml:space="preserve"> </w:t>
      </w:r>
      <w:r>
        <w:rPr>
          <w:spacing w:val="-1"/>
          <w:sz w:val="23"/>
          <w:szCs w:val="23"/>
        </w:rPr>
        <w:t>性的响应。</w:t>
      </w:r>
    </w:p>
    <w:p>
      <w:pPr>
        <w:pStyle w:val="2"/>
        <w:spacing w:before="33" w:line="365" w:lineRule="auto"/>
        <w:ind w:left="22" w:right="150" w:firstLine="496"/>
        <w:jc w:val="both"/>
        <w:rPr>
          <w:sz w:val="23"/>
          <w:szCs w:val="23"/>
        </w:rPr>
      </w:pPr>
      <w:r>
        <w:rPr>
          <w:spacing w:val="9"/>
          <w:sz w:val="23"/>
          <w:szCs w:val="23"/>
        </w:rPr>
        <w:t>12.2 供应商提交的响应文件及供应商与采购人或代理机构就有关谈判的所</w:t>
      </w:r>
      <w:r>
        <w:rPr>
          <w:spacing w:val="12"/>
          <w:sz w:val="23"/>
          <w:szCs w:val="23"/>
        </w:rPr>
        <w:t xml:space="preserve"> </w:t>
      </w:r>
      <w:r>
        <w:rPr>
          <w:spacing w:val="7"/>
          <w:sz w:val="23"/>
          <w:szCs w:val="23"/>
        </w:rPr>
        <w:t>有来往函电均使用中文。供应商可以提交其它语言的资料，但应附中文注释，在</w:t>
      </w:r>
      <w:r>
        <w:rPr>
          <w:spacing w:val="4"/>
          <w:sz w:val="23"/>
          <w:szCs w:val="23"/>
        </w:rPr>
        <w:t xml:space="preserve"> 有差异时以中文为准。</w:t>
      </w:r>
    </w:p>
    <w:p>
      <w:pPr>
        <w:pStyle w:val="2"/>
        <w:spacing w:before="39" w:line="359" w:lineRule="auto"/>
        <w:ind w:left="23" w:right="150" w:firstLine="495"/>
        <w:rPr>
          <w:sz w:val="23"/>
          <w:szCs w:val="23"/>
        </w:rPr>
      </w:pPr>
      <w:r>
        <w:rPr>
          <w:spacing w:val="9"/>
          <w:sz w:val="23"/>
          <w:szCs w:val="23"/>
        </w:rPr>
        <w:t>12.3 计量单位应使用我国法定计量单位，未列明时应默认为我国法定计量</w:t>
      </w:r>
      <w:r>
        <w:rPr>
          <w:spacing w:val="12"/>
          <w:sz w:val="23"/>
          <w:szCs w:val="23"/>
        </w:rPr>
        <w:t xml:space="preserve"> </w:t>
      </w:r>
      <w:r>
        <w:rPr>
          <w:spacing w:val="-5"/>
          <w:sz w:val="23"/>
          <w:szCs w:val="23"/>
        </w:rPr>
        <w:t>单位。</w:t>
      </w:r>
    </w:p>
    <w:p>
      <w:pPr>
        <w:pStyle w:val="2"/>
        <w:spacing w:before="37" w:line="227" w:lineRule="auto"/>
        <w:ind w:left="518"/>
        <w:rPr>
          <w:sz w:val="23"/>
          <w:szCs w:val="23"/>
        </w:rPr>
      </w:pPr>
      <w:r>
        <w:rPr>
          <w:spacing w:val="6"/>
          <w:sz w:val="23"/>
          <w:szCs w:val="23"/>
        </w:rPr>
        <w:t>12.4</w:t>
      </w:r>
      <w:r>
        <w:rPr>
          <w:spacing w:val="-40"/>
          <w:sz w:val="23"/>
          <w:szCs w:val="23"/>
        </w:rPr>
        <w:t xml:space="preserve"> </w:t>
      </w:r>
      <w:r>
        <w:rPr>
          <w:spacing w:val="6"/>
          <w:sz w:val="23"/>
          <w:szCs w:val="23"/>
        </w:rPr>
        <w:t>供应商应按谈判文件中提供的响应文件格式填写。</w:t>
      </w:r>
    </w:p>
    <w:p>
      <w:pPr>
        <w:pStyle w:val="2"/>
        <w:spacing w:before="184" w:line="227" w:lineRule="auto"/>
        <w:ind w:left="38"/>
        <w:rPr>
          <w:sz w:val="23"/>
          <w:szCs w:val="23"/>
        </w:rPr>
      </w:pPr>
      <w:r>
        <w:rPr>
          <w:b/>
          <w:bCs/>
          <w:spacing w:val="3"/>
          <w:sz w:val="23"/>
          <w:szCs w:val="23"/>
        </w:rPr>
        <w:t>13.响应文件格式</w:t>
      </w:r>
    </w:p>
    <w:p>
      <w:pPr>
        <w:pStyle w:val="2"/>
        <w:spacing w:before="185" w:line="227" w:lineRule="auto"/>
        <w:ind w:left="518"/>
        <w:rPr>
          <w:sz w:val="23"/>
          <w:szCs w:val="23"/>
        </w:rPr>
      </w:pPr>
      <w:r>
        <w:rPr>
          <w:spacing w:val="1"/>
          <w:sz w:val="23"/>
          <w:szCs w:val="23"/>
        </w:rPr>
        <w:t>13.1</w:t>
      </w:r>
      <w:r>
        <w:rPr>
          <w:spacing w:val="31"/>
          <w:sz w:val="23"/>
          <w:szCs w:val="23"/>
        </w:rPr>
        <w:t xml:space="preserve"> </w:t>
      </w:r>
      <w:r>
        <w:rPr>
          <w:spacing w:val="1"/>
          <w:sz w:val="23"/>
          <w:szCs w:val="23"/>
        </w:rPr>
        <w:t>响应文件包括下列内容：</w:t>
      </w:r>
    </w:p>
    <w:p>
      <w:pPr>
        <w:pStyle w:val="2"/>
        <w:spacing w:before="185" w:line="227" w:lineRule="auto"/>
        <w:ind w:left="483"/>
        <w:rPr>
          <w:sz w:val="23"/>
          <w:szCs w:val="23"/>
        </w:rPr>
      </w:pPr>
      <w:r>
        <w:rPr>
          <w:sz w:val="23"/>
          <w:szCs w:val="23"/>
        </w:rPr>
        <w:t>(1)</w:t>
      </w:r>
      <w:r>
        <w:rPr>
          <w:spacing w:val="-33"/>
          <w:sz w:val="23"/>
          <w:szCs w:val="23"/>
        </w:rPr>
        <w:t xml:space="preserve"> </w:t>
      </w:r>
      <w:r>
        <w:rPr>
          <w:sz w:val="23"/>
          <w:szCs w:val="23"/>
        </w:rPr>
        <w:t>资格性自查表</w:t>
      </w:r>
    </w:p>
    <w:p>
      <w:pPr>
        <w:pStyle w:val="2"/>
        <w:spacing w:before="183" w:line="228" w:lineRule="auto"/>
        <w:ind w:left="483"/>
        <w:rPr>
          <w:sz w:val="23"/>
          <w:szCs w:val="23"/>
        </w:rPr>
      </w:pPr>
      <w:r>
        <w:rPr>
          <w:spacing w:val="-3"/>
          <w:sz w:val="23"/>
          <w:szCs w:val="23"/>
        </w:rPr>
        <w:t>(2)</w:t>
      </w:r>
      <w:r>
        <w:rPr>
          <w:spacing w:val="-45"/>
          <w:sz w:val="23"/>
          <w:szCs w:val="23"/>
        </w:rPr>
        <w:t xml:space="preserve"> </w:t>
      </w:r>
      <w:r>
        <w:rPr>
          <w:spacing w:val="-3"/>
          <w:sz w:val="23"/>
          <w:szCs w:val="23"/>
        </w:rPr>
        <w:t>谈判函</w:t>
      </w:r>
    </w:p>
    <w:p>
      <w:pPr>
        <w:pStyle w:val="2"/>
        <w:spacing w:before="181" w:line="226" w:lineRule="auto"/>
        <w:ind w:left="483"/>
        <w:rPr>
          <w:sz w:val="23"/>
          <w:szCs w:val="23"/>
        </w:rPr>
      </w:pPr>
      <w:r>
        <w:rPr>
          <w:spacing w:val="3"/>
          <w:sz w:val="23"/>
          <w:szCs w:val="23"/>
        </w:rPr>
        <w:t>(3)</w:t>
      </w:r>
      <w:r>
        <w:rPr>
          <w:spacing w:val="-46"/>
          <w:sz w:val="23"/>
          <w:szCs w:val="23"/>
        </w:rPr>
        <w:t xml:space="preserve"> </w:t>
      </w:r>
      <w:r>
        <w:rPr>
          <w:spacing w:val="3"/>
          <w:sz w:val="23"/>
          <w:szCs w:val="23"/>
        </w:rPr>
        <w:t>报价表及报价文件</w:t>
      </w:r>
    </w:p>
    <w:p>
      <w:pPr>
        <w:pStyle w:val="2"/>
        <w:spacing w:before="186" w:line="227" w:lineRule="auto"/>
        <w:ind w:left="483"/>
        <w:rPr>
          <w:sz w:val="23"/>
          <w:szCs w:val="23"/>
        </w:rPr>
      </w:pPr>
      <w:r>
        <w:rPr>
          <w:spacing w:val="2"/>
          <w:sz w:val="23"/>
          <w:szCs w:val="23"/>
        </w:rPr>
        <w:t>(4)</w:t>
      </w:r>
      <w:r>
        <w:rPr>
          <w:spacing w:val="-43"/>
          <w:sz w:val="23"/>
          <w:szCs w:val="23"/>
        </w:rPr>
        <w:t xml:space="preserve"> </w:t>
      </w:r>
      <w:r>
        <w:rPr>
          <w:spacing w:val="2"/>
          <w:sz w:val="23"/>
          <w:szCs w:val="23"/>
        </w:rPr>
        <w:t>供应商基本情况</w:t>
      </w:r>
    </w:p>
    <w:p>
      <w:pPr>
        <w:pStyle w:val="2"/>
        <w:spacing w:before="183" w:line="227" w:lineRule="auto"/>
        <w:ind w:left="483"/>
        <w:rPr>
          <w:sz w:val="23"/>
          <w:szCs w:val="23"/>
        </w:rPr>
      </w:pPr>
      <w:r>
        <w:rPr>
          <w:spacing w:val="3"/>
          <w:sz w:val="23"/>
          <w:szCs w:val="23"/>
        </w:rPr>
        <w:t>(5)</w:t>
      </w:r>
      <w:r>
        <w:rPr>
          <w:spacing w:val="-32"/>
          <w:sz w:val="23"/>
          <w:szCs w:val="23"/>
        </w:rPr>
        <w:t xml:space="preserve"> </w:t>
      </w:r>
      <w:r>
        <w:rPr>
          <w:spacing w:val="3"/>
          <w:sz w:val="23"/>
          <w:szCs w:val="23"/>
        </w:rPr>
        <w:t>供应商的资格审查材料</w:t>
      </w:r>
    </w:p>
    <w:p>
      <w:pPr>
        <w:pStyle w:val="2"/>
        <w:spacing w:before="185" w:line="227" w:lineRule="auto"/>
        <w:ind w:left="483"/>
        <w:rPr>
          <w:sz w:val="23"/>
          <w:szCs w:val="23"/>
        </w:rPr>
      </w:pPr>
      <w:r>
        <w:rPr>
          <w:spacing w:val="-3"/>
          <w:sz w:val="23"/>
          <w:szCs w:val="23"/>
        </w:rPr>
        <w:t>(6)</w:t>
      </w:r>
      <w:r>
        <w:rPr>
          <w:spacing w:val="-32"/>
          <w:sz w:val="23"/>
          <w:szCs w:val="23"/>
        </w:rPr>
        <w:t xml:space="preserve"> </w:t>
      </w:r>
      <w:r>
        <w:rPr>
          <w:spacing w:val="-3"/>
          <w:sz w:val="23"/>
          <w:szCs w:val="23"/>
        </w:rPr>
        <w:t>货物说明</w:t>
      </w:r>
    </w:p>
    <w:p>
      <w:pPr>
        <w:pStyle w:val="2"/>
        <w:spacing w:before="186" w:line="228" w:lineRule="auto"/>
        <w:ind w:left="483"/>
        <w:rPr>
          <w:sz w:val="23"/>
          <w:szCs w:val="23"/>
        </w:rPr>
      </w:pPr>
      <w:r>
        <w:rPr>
          <w:spacing w:val="-3"/>
          <w:sz w:val="23"/>
          <w:szCs w:val="23"/>
        </w:rPr>
        <w:t>(7)</w:t>
      </w:r>
      <w:r>
        <w:rPr>
          <w:spacing w:val="-32"/>
          <w:sz w:val="23"/>
          <w:szCs w:val="23"/>
        </w:rPr>
        <w:t xml:space="preserve"> </w:t>
      </w:r>
      <w:r>
        <w:rPr>
          <w:spacing w:val="-3"/>
          <w:sz w:val="23"/>
          <w:szCs w:val="23"/>
        </w:rPr>
        <w:t>实施方案</w:t>
      </w:r>
    </w:p>
    <w:p>
      <w:pPr>
        <w:spacing w:line="228" w:lineRule="auto"/>
        <w:rPr>
          <w:sz w:val="23"/>
          <w:szCs w:val="23"/>
        </w:rPr>
        <w:sectPr>
          <w:footerReference r:id="rId13" w:type="default"/>
          <w:pgSz w:w="11906" w:h="16838"/>
          <w:pgMar w:top="400" w:right="1646" w:bottom="1157" w:left="1785" w:header="0" w:footer="99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2"/>
        <w:spacing w:before="75" w:line="227" w:lineRule="auto"/>
        <w:ind w:left="483"/>
        <w:rPr>
          <w:sz w:val="23"/>
          <w:szCs w:val="23"/>
        </w:rPr>
      </w:pPr>
      <w:r>
        <w:rPr>
          <w:spacing w:val="2"/>
          <w:sz w:val="23"/>
          <w:szCs w:val="23"/>
        </w:rPr>
        <w:t>(8)</w:t>
      </w:r>
      <w:r>
        <w:rPr>
          <w:spacing w:val="-35"/>
          <w:sz w:val="23"/>
          <w:szCs w:val="23"/>
        </w:rPr>
        <w:t xml:space="preserve"> </w:t>
      </w:r>
      <w:r>
        <w:rPr>
          <w:spacing w:val="2"/>
          <w:sz w:val="23"/>
          <w:szCs w:val="23"/>
        </w:rPr>
        <w:t>商务响应与偏离表</w:t>
      </w:r>
    </w:p>
    <w:p>
      <w:pPr>
        <w:pStyle w:val="2"/>
        <w:spacing w:before="184" w:line="227" w:lineRule="auto"/>
        <w:ind w:left="483"/>
        <w:rPr>
          <w:sz w:val="23"/>
          <w:szCs w:val="23"/>
        </w:rPr>
      </w:pPr>
      <w:r>
        <w:rPr>
          <w:spacing w:val="5"/>
          <w:sz w:val="23"/>
          <w:szCs w:val="23"/>
        </w:rPr>
        <w:t>(9)</w:t>
      </w:r>
      <w:r>
        <w:rPr>
          <w:spacing w:val="-43"/>
          <w:sz w:val="23"/>
          <w:szCs w:val="23"/>
        </w:rPr>
        <w:t xml:space="preserve"> </w:t>
      </w:r>
      <w:r>
        <w:rPr>
          <w:spacing w:val="5"/>
          <w:sz w:val="23"/>
          <w:szCs w:val="23"/>
        </w:rPr>
        <w:t>供应商认为需提供的其他资料</w:t>
      </w:r>
    </w:p>
    <w:p>
      <w:pPr>
        <w:pStyle w:val="2"/>
        <w:spacing w:before="184" w:line="360" w:lineRule="auto"/>
        <w:ind w:left="23" w:right="61" w:firstLine="495"/>
        <w:rPr>
          <w:sz w:val="23"/>
          <w:szCs w:val="23"/>
        </w:rPr>
      </w:pPr>
      <w:r>
        <w:rPr>
          <w:spacing w:val="7"/>
          <w:sz w:val="23"/>
          <w:szCs w:val="23"/>
        </w:rPr>
        <w:t>13.2</w:t>
      </w:r>
      <w:r>
        <w:rPr>
          <w:spacing w:val="-33"/>
          <w:sz w:val="23"/>
          <w:szCs w:val="23"/>
        </w:rPr>
        <w:t xml:space="preserve"> </w:t>
      </w:r>
      <w:r>
        <w:rPr>
          <w:spacing w:val="7"/>
          <w:sz w:val="23"/>
          <w:szCs w:val="23"/>
        </w:rPr>
        <w:t>在谈判过程中，供应商根据谈判小组书面形式要求提交的最后报价(或</w:t>
      </w:r>
      <w:r>
        <w:rPr>
          <w:sz w:val="23"/>
          <w:szCs w:val="23"/>
        </w:rPr>
        <w:t xml:space="preserve"> </w:t>
      </w:r>
      <w:r>
        <w:rPr>
          <w:spacing w:val="8"/>
          <w:sz w:val="23"/>
          <w:szCs w:val="23"/>
        </w:rPr>
        <w:t>者重新提交的响应文件和最后报价)是响应文件的有效组成部分。</w:t>
      </w:r>
    </w:p>
    <w:p>
      <w:pPr>
        <w:pStyle w:val="2"/>
        <w:spacing w:before="34" w:line="361" w:lineRule="auto"/>
        <w:ind w:left="21" w:right="61" w:firstLine="497"/>
        <w:rPr>
          <w:sz w:val="23"/>
          <w:szCs w:val="23"/>
        </w:rPr>
      </w:pPr>
      <w:r>
        <w:rPr>
          <w:spacing w:val="11"/>
          <w:sz w:val="23"/>
          <w:szCs w:val="23"/>
        </w:rPr>
        <w:t>13.3</w:t>
      </w:r>
      <w:r>
        <w:rPr>
          <w:spacing w:val="-41"/>
          <w:sz w:val="23"/>
          <w:szCs w:val="23"/>
        </w:rPr>
        <w:t xml:space="preserve"> </w:t>
      </w:r>
      <w:r>
        <w:rPr>
          <w:spacing w:val="11"/>
          <w:sz w:val="23"/>
          <w:szCs w:val="23"/>
        </w:rPr>
        <w:t>根据《政府采购法》第四十二条的规定，供应商无论成</w:t>
      </w:r>
      <w:r>
        <w:rPr>
          <w:spacing w:val="10"/>
          <w:sz w:val="23"/>
          <w:szCs w:val="23"/>
        </w:rPr>
        <w:t>交与否，其响</w:t>
      </w:r>
      <w:r>
        <w:rPr>
          <w:sz w:val="23"/>
          <w:szCs w:val="23"/>
        </w:rPr>
        <w:t xml:space="preserve"> </w:t>
      </w:r>
      <w:r>
        <w:rPr>
          <w:spacing w:val="3"/>
          <w:sz w:val="23"/>
          <w:szCs w:val="23"/>
        </w:rPr>
        <w:t>应文件正本留存。</w:t>
      </w:r>
    </w:p>
    <w:p>
      <w:pPr>
        <w:pStyle w:val="2"/>
        <w:spacing w:before="34" w:line="226" w:lineRule="auto"/>
        <w:ind w:left="38"/>
        <w:rPr>
          <w:sz w:val="23"/>
          <w:szCs w:val="23"/>
        </w:rPr>
      </w:pPr>
      <w:r>
        <w:rPr>
          <w:b/>
          <w:bCs/>
          <w:spacing w:val="-1"/>
          <w:sz w:val="23"/>
          <w:szCs w:val="23"/>
        </w:rPr>
        <w:t>14.报价</w:t>
      </w:r>
    </w:p>
    <w:p>
      <w:pPr>
        <w:pStyle w:val="2"/>
        <w:spacing w:before="187" w:line="361" w:lineRule="auto"/>
        <w:ind w:left="21" w:right="61" w:firstLine="497"/>
        <w:rPr>
          <w:sz w:val="23"/>
          <w:szCs w:val="23"/>
        </w:rPr>
      </w:pPr>
      <w:r>
        <w:rPr>
          <w:spacing w:val="8"/>
          <w:sz w:val="23"/>
          <w:szCs w:val="23"/>
        </w:rPr>
        <w:t>14.1</w:t>
      </w:r>
      <w:r>
        <w:rPr>
          <w:spacing w:val="-41"/>
          <w:sz w:val="23"/>
          <w:szCs w:val="23"/>
        </w:rPr>
        <w:t xml:space="preserve"> </w:t>
      </w:r>
      <w:r>
        <w:rPr>
          <w:spacing w:val="8"/>
          <w:sz w:val="23"/>
          <w:szCs w:val="23"/>
        </w:rPr>
        <w:t>供应商应当根据谈判文件要求和采购内容，</w:t>
      </w:r>
      <w:r>
        <w:rPr>
          <w:spacing w:val="-63"/>
          <w:sz w:val="23"/>
          <w:szCs w:val="23"/>
        </w:rPr>
        <w:t xml:space="preserve"> </w:t>
      </w:r>
      <w:r>
        <w:rPr>
          <w:spacing w:val="8"/>
          <w:sz w:val="23"/>
          <w:szCs w:val="23"/>
        </w:rPr>
        <w:t>以人</w:t>
      </w:r>
      <w:r>
        <w:rPr>
          <w:spacing w:val="7"/>
          <w:sz w:val="23"/>
          <w:szCs w:val="23"/>
        </w:rPr>
        <w:t>民币报价，</w:t>
      </w:r>
      <w:r>
        <w:rPr>
          <w:spacing w:val="-62"/>
          <w:sz w:val="23"/>
          <w:szCs w:val="23"/>
        </w:rPr>
        <w:t xml:space="preserve"> </w:t>
      </w:r>
      <w:r>
        <w:rPr>
          <w:spacing w:val="7"/>
          <w:sz w:val="23"/>
          <w:szCs w:val="23"/>
        </w:rPr>
        <w:t>以元为单</w:t>
      </w:r>
      <w:r>
        <w:rPr>
          <w:sz w:val="23"/>
          <w:szCs w:val="23"/>
        </w:rPr>
        <w:t xml:space="preserve"> </w:t>
      </w:r>
      <w:r>
        <w:rPr>
          <w:spacing w:val="5"/>
          <w:sz w:val="23"/>
          <w:szCs w:val="23"/>
        </w:rPr>
        <w:t>位，保留小数点后两位。</w:t>
      </w:r>
    </w:p>
    <w:p>
      <w:pPr>
        <w:pStyle w:val="2"/>
        <w:spacing w:before="35" w:line="367" w:lineRule="auto"/>
        <w:ind w:left="21" w:right="59" w:firstLine="497"/>
        <w:jc w:val="both"/>
        <w:rPr>
          <w:sz w:val="23"/>
          <w:szCs w:val="23"/>
        </w:rPr>
      </w:pPr>
      <w:r>
        <w:rPr>
          <w:spacing w:val="11"/>
          <w:sz w:val="23"/>
          <w:szCs w:val="23"/>
        </w:rPr>
        <w:t>14.2</w:t>
      </w:r>
      <w:r>
        <w:rPr>
          <w:spacing w:val="-43"/>
          <w:sz w:val="23"/>
          <w:szCs w:val="23"/>
        </w:rPr>
        <w:t xml:space="preserve"> </w:t>
      </w:r>
      <w:r>
        <w:rPr>
          <w:spacing w:val="11"/>
          <w:sz w:val="23"/>
          <w:szCs w:val="23"/>
        </w:rPr>
        <w:t>报价是履行合同的最终价格，应包括为完成本项目采购范围</w:t>
      </w:r>
      <w:r>
        <w:rPr>
          <w:spacing w:val="10"/>
          <w:sz w:val="23"/>
          <w:szCs w:val="23"/>
        </w:rPr>
        <w:t>内所有货</w:t>
      </w:r>
      <w:r>
        <w:rPr>
          <w:sz w:val="23"/>
          <w:szCs w:val="23"/>
        </w:rPr>
        <w:t xml:space="preserve"> </w:t>
      </w:r>
      <w:r>
        <w:rPr>
          <w:spacing w:val="7"/>
          <w:sz w:val="23"/>
          <w:szCs w:val="23"/>
        </w:rPr>
        <w:t>物、配套工具及包装、运输、装卸、安装调试、培训、保险、税金及其它附带服</w:t>
      </w:r>
      <w:r>
        <w:rPr>
          <w:spacing w:val="8"/>
          <w:sz w:val="23"/>
          <w:szCs w:val="23"/>
        </w:rPr>
        <w:t xml:space="preserve"> </w:t>
      </w:r>
      <w:r>
        <w:rPr>
          <w:spacing w:val="7"/>
          <w:sz w:val="23"/>
          <w:szCs w:val="23"/>
        </w:rPr>
        <w:t>务的全部费用。供应商漏报的单价或每项单价报价中漏报、少报的费用，视为此</w:t>
      </w:r>
      <w:r>
        <w:rPr>
          <w:spacing w:val="5"/>
          <w:sz w:val="23"/>
          <w:szCs w:val="23"/>
        </w:rPr>
        <w:t xml:space="preserve"> </w:t>
      </w:r>
      <w:r>
        <w:rPr>
          <w:spacing w:val="8"/>
          <w:sz w:val="23"/>
          <w:szCs w:val="23"/>
        </w:rPr>
        <w:t>项费用已包含在已标价货物的单价和合价中，成交后不予调整。</w:t>
      </w:r>
    </w:p>
    <w:p>
      <w:pPr>
        <w:pStyle w:val="2"/>
        <w:spacing w:before="36" w:line="368" w:lineRule="auto"/>
        <w:ind w:left="22" w:right="61" w:firstLine="496"/>
        <w:jc w:val="both"/>
        <w:rPr>
          <w:sz w:val="23"/>
          <w:szCs w:val="23"/>
        </w:rPr>
      </w:pPr>
      <w:r>
        <w:rPr>
          <w:spacing w:val="9"/>
          <w:sz w:val="23"/>
          <w:szCs w:val="23"/>
        </w:rPr>
        <w:t>14.3</w:t>
      </w:r>
      <w:r>
        <w:rPr>
          <w:spacing w:val="-41"/>
          <w:sz w:val="23"/>
          <w:szCs w:val="23"/>
        </w:rPr>
        <w:t xml:space="preserve"> </w:t>
      </w:r>
      <w:r>
        <w:rPr>
          <w:spacing w:val="9"/>
          <w:sz w:val="23"/>
          <w:szCs w:val="23"/>
        </w:rPr>
        <w:t>供应商应按第四章“采购需求</w:t>
      </w:r>
      <w:r>
        <w:rPr>
          <w:spacing w:val="-80"/>
          <w:sz w:val="23"/>
          <w:szCs w:val="23"/>
        </w:rPr>
        <w:t xml:space="preserve"> </w:t>
      </w:r>
      <w:r>
        <w:rPr>
          <w:spacing w:val="9"/>
          <w:sz w:val="23"/>
          <w:szCs w:val="23"/>
        </w:rPr>
        <w:t>”要求及第五章“</w:t>
      </w:r>
      <w:r>
        <w:rPr>
          <w:spacing w:val="8"/>
          <w:sz w:val="23"/>
          <w:szCs w:val="23"/>
        </w:rPr>
        <w:t>响应文件格式</w:t>
      </w:r>
      <w:r>
        <w:rPr>
          <w:spacing w:val="-81"/>
          <w:sz w:val="23"/>
          <w:szCs w:val="23"/>
        </w:rPr>
        <w:t xml:space="preserve"> </w:t>
      </w:r>
      <w:r>
        <w:rPr>
          <w:spacing w:val="8"/>
          <w:sz w:val="23"/>
          <w:szCs w:val="23"/>
        </w:rPr>
        <w:t>”格式</w:t>
      </w:r>
      <w:r>
        <w:rPr>
          <w:sz w:val="23"/>
          <w:szCs w:val="23"/>
        </w:rPr>
        <w:t xml:space="preserve"> </w:t>
      </w:r>
      <w:r>
        <w:rPr>
          <w:spacing w:val="9"/>
          <w:sz w:val="23"/>
          <w:szCs w:val="23"/>
        </w:rPr>
        <w:t>填写。供应商在本章第</w:t>
      </w:r>
      <w:r>
        <w:rPr>
          <w:spacing w:val="-28"/>
          <w:sz w:val="23"/>
          <w:szCs w:val="23"/>
        </w:rPr>
        <w:t xml:space="preserve"> </w:t>
      </w:r>
      <w:r>
        <w:rPr>
          <w:spacing w:val="9"/>
          <w:sz w:val="23"/>
          <w:szCs w:val="23"/>
        </w:rPr>
        <w:t>10.1</w:t>
      </w:r>
      <w:r>
        <w:rPr>
          <w:spacing w:val="-42"/>
          <w:sz w:val="23"/>
          <w:szCs w:val="23"/>
        </w:rPr>
        <w:t xml:space="preserve"> </w:t>
      </w:r>
      <w:r>
        <w:rPr>
          <w:spacing w:val="9"/>
          <w:sz w:val="23"/>
          <w:szCs w:val="23"/>
        </w:rPr>
        <w:t>款规定的提交谈判文件截止之日前修改</w:t>
      </w:r>
      <w:r>
        <w:rPr>
          <w:spacing w:val="8"/>
          <w:sz w:val="23"/>
          <w:szCs w:val="23"/>
        </w:rPr>
        <w:t>报价中的报</w:t>
      </w:r>
      <w:r>
        <w:rPr>
          <w:sz w:val="23"/>
          <w:szCs w:val="23"/>
        </w:rPr>
        <w:t xml:space="preserve"> </w:t>
      </w:r>
      <w:r>
        <w:rPr>
          <w:spacing w:val="7"/>
          <w:sz w:val="23"/>
          <w:szCs w:val="23"/>
        </w:rPr>
        <w:t>价，应同时修改其按第五章要求填写的相应表格中的报价。此修改须符合本章第</w:t>
      </w:r>
      <w:r>
        <w:rPr>
          <w:spacing w:val="4"/>
          <w:sz w:val="23"/>
          <w:szCs w:val="23"/>
        </w:rPr>
        <w:t xml:space="preserve"> </w:t>
      </w:r>
      <w:r>
        <w:rPr>
          <w:spacing w:val="2"/>
          <w:sz w:val="23"/>
          <w:szCs w:val="23"/>
        </w:rPr>
        <w:t>20.1</w:t>
      </w:r>
      <w:r>
        <w:rPr>
          <w:spacing w:val="-39"/>
          <w:sz w:val="23"/>
          <w:szCs w:val="23"/>
        </w:rPr>
        <w:t xml:space="preserve"> </w:t>
      </w:r>
      <w:r>
        <w:rPr>
          <w:spacing w:val="2"/>
          <w:sz w:val="23"/>
          <w:szCs w:val="23"/>
        </w:rPr>
        <w:t>款的有关要求。</w:t>
      </w:r>
    </w:p>
    <w:p>
      <w:pPr>
        <w:pStyle w:val="2"/>
        <w:spacing w:before="34" w:line="362" w:lineRule="auto"/>
        <w:ind w:left="20" w:right="59" w:firstLine="498"/>
        <w:rPr>
          <w:sz w:val="23"/>
          <w:szCs w:val="23"/>
        </w:rPr>
      </w:pPr>
      <w:r>
        <w:rPr>
          <w:spacing w:val="10"/>
          <w:sz w:val="23"/>
          <w:szCs w:val="23"/>
        </w:rPr>
        <w:t>14.4</w:t>
      </w:r>
      <w:r>
        <w:rPr>
          <w:spacing w:val="-25"/>
          <w:sz w:val="23"/>
          <w:szCs w:val="23"/>
        </w:rPr>
        <w:t xml:space="preserve"> </w:t>
      </w:r>
      <w:r>
        <w:rPr>
          <w:spacing w:val="10"/>
          <w:sz w:val="23"/>
          <w:szCs w:val="23"/>
        </w:rPr>
        <w:t>供应商的报价不得超过采购项目预算，采购项目预算见</w:t>
      </w:r>
      <w:r>
        <w:rPr>
          <w:b/>
          <w:bCs/>
          <w:spacing w:val="10"/>
          <w:sz w:val="23"/>
          <w:szCs w:val="23"/>
        </w:rPr>
        <w:t>谈判须知前附</w:t>
      </w:r>
      <w:r>
        <w:rPr>
          <w:sz w:val="23"/>
          <w:szCs w:val="23"/>
        </w:rPr>
        <w:t xml:space="preserve"> </w:t>
      </w:r>
      <w:r>
        <w:rPr>
          <w:b/>
          <w:bCs/>
          <w:spacing w:val="-1"/>
          <w:sz w:val="23"/>
          <w:szCs w:val="23"/>
        </w:rPr>
        <w:t>表</w:t>
      </w:r>
      <w:r>
        <w:rPr>
          <w:spacing w:val="-1"/>
          <w:sz w:val="23"/>
          <w:szCs w:val="23"/>
        </w:rPr>
        <w:t>。</w:t>
      </w:r>
    </w:p>
    <w:p>
      <w:pPr>
        <w:pStyle w:val="2"/>
        <w:spacing w:before="31" w:line="227" w:lineRule="auto"/>
        <w:ind w:left="38"/>
        <w:rPr>
          <w:sz w:val="23"/>
          <w:szCs w:val="23"/>
        </w:rPr>
      </w:pPr>
      <w:r>
        <w:rPr>
          <w:b/>
          <w:bCs/>
          <w:spacing w:val="6"/>
          <w:sz w:val="23"/>
          <w:szCs w:val="23"/>
        </w:rPr>
        <w:t>15.供应商符合谈判文件规定的证明文件</w:t>
      </w:r>
    </w:p>
    <w:p>
      <w:pPr>
        <w:pStyle w:val="2"/>
        <w:spacing w:before="185" w:line="365" w:lineRule="auto"/>
        <w:ind w:left="23" w:right="61" w:firstLine="495"/>
        <w:jc w:val="both"/>
        <w:rPr>
          <w:sz w:val="23"/>
          <w:szCs w:val="23"/>
        </w:rPr>
      </w:pPr>
      <w:r>
        <w:rPr>
          <w:spacing w:val="11"/>
          <w:sz w:val="23"/>
          <w:szCs w:val="23"/>
        </w:rPr>
        <w:t>15.1</w:t>
      </w:r>
      <w:r>
        <w:rPr>
          <w:spacing w:val="-39"/>
          <w:sz w:val="23"/>
          <w:szCs w:val="23"/>
        </w:rPr>
        <w:t xml:space="preserve"> </w:t>
      </w:r>
      <w:r>
        <w:rPr>
          <w:spacing w:val="11"/>
          <w:sz w:val="23"/>
          <w:szCs w:val="23"/>
        </w:rPr>
        <w:t>至提交首次响应文件止，供应商资格条件发生重大</w:t>
      </w:r>
      <w:r>
        <w:rPr>
          <w:spacing w:val="10"/>
          <w:sz w:val="23"/>
          <w:szCs w:val="23"/>
        </w:rPr>
        <w:t>变化，影响或者可</w:t>
      </w:r>
      <w:r>
        <w:rPr>
          <w:sz w:val="23"/>
          <w:szCs w:val="23"/>
        </w:rPr>
        <w:t xml:space="preserve"> </w:t>
      </w:r>
      <w:r>
        <w:rPr>
          <w:spacing w:val="7"/>
          <w:sz w:val="23"/>
          <w:szCs w:val="23"/>
        </w:rPr>
        <w:t>能影响资格条件的，供应商应更新或者补充提供的资格证明材料，以证实其各项</w:t>
      </w:r>
      <w:r>
        <w:rPr>
          <w:spacing w:val="3"/>
          <w:sz w:val="23"/>
          <w:szCs w:val="23"/>
        </w:rPr>
        <w:t xml:space="preserve"> </w:t>
      </w:r>
      <w:r>
        <w:rPr>
          <w:spacing w:val="6"/>
          <w:sz w:val="23"/>
          <w:szCs w:val="23"/>
        </w:rPr>
        <w:t>条件仍能继续满足本章第</w:t>
      </w:r>
      <w:r>
        <w:rPr>
          <w:spacing w:val="-23"/>
          <w:sz w:val="23"/>
          <w:szCs w:val="23"/>
        </w:rPr>
        <w:t xml:space="preserve"> </w:t>
      </w:r>
      <w:r>
        <w:rPr>
          <w:spacing w:val="6"/>
          <w:sz w:val="23"/>
          <w:szCs w:val="23"/>
        </w:rPr>
        <w:t>3.1</w:t>
      </w:r>
      <w:r>
        <w:rPr>
          <w:spacing w:val="-43"/>
          <w:sz w:val="23"/>
          <w:szCs w:val="23"/>
        </w:rPr>
        <w:t xml:space="preserve"> </w:t>
      </w:r>
      <w:r>
        <w:rPr>
          <w:spacing w:val="6"/>
          <w:sz w:val="23"/>
          <w:szCs w:val="23"/>
        </w:rPr>
        <w:t>款规定的供应商资格条件要求。</w:t>
      </w:r>
    </w:p>
    <w:p>
      <w:pPr>
        <w:pStyle w:val="2"/>
        <w:spacing w:before="39" w:line="359" w:lineRule="auto"/>
        <w:ind w:left="28" w:firstLine="490"/>
        <w:rPr>
          <w:sz w:val="23"/>
          <w:szCs w:val="23"/>
        </w:rPr>
      </w:pPr>
      <w:r>
        <w:rPr>
          <w:spacing w:val="6"/>
          <w:sz w:val="23"/>
          <w:szCs w:val="23"/>
        </w:rPr>
        <w:t>15.2</w:t>
      </w:r>
      <w:r>
        <w:rPr>
          <w:spacing w:val="-43"/>
          <w:sz w:val="23"/>
          <w:szCs w:val="23"/>
        </w:rPr>
        <w:t xml:space="preserve"> </w:t>
      </w:r>
      <w:r>
        <w:rPr>
          <w:spacing w:val="6"/>
          <w:sz w:val="23"/>
          <w:szCs w:val="23"/>
        </w:rPr>
        <w:t>供应商为联合体形式的，则应提交联合体各方资格文</w:t>
      </w:r>
      <w:r>
        <w:rPr>
          <w:spacing w:val="5"/>
          <w:sz w:val="23"/>
          <w:szCs w:val="23"/>
        </w:rPr>
        <w:t>件、联合体协议，</w:t>
      </w:r>
      <w:r>
        <w:rPr>
          <w:sz w:val="23"/>
          <w:szCs w:val="23"/>
        </w:rPr>
        <w:t xml:space="preserve"> </w:t>
      </w:r>
      <w:r>
        <w:rPr>
          <w:spacing w:val="6"/>
          <w:sz w:val="23"/>
          <w:szCs w:val="23"/>
        </w:rPr>
        <w:t>否则将视为非实质响应而被拒绝。</w:t>
      </w:r>
    </w:p>
    <w:p>
      <w:pPr>
        <w:pStyle w:val="2"/>
        <w:spacing w:before="35" w:line="361" w:lineRule="auto"/>
        <w:ind w:left="21" w:right="61" w:firstLine="497"/>
        <w:rPr>
          <w:sz w:val="23"/>
          <w:szCs w:val="23"/>
        </w:rPr>
      </w:pPr>
      <w:r>
        <w:rPr>
          <w:spacing w:val="9"/>
          <w:sz w:val="23"/>
          <w:szCs w:val="23"/>
        </w:rPr>
        <w:t>15.3供应商应当提交符合谈判文件规定的业绩证明文件,该证明文件作为响</w:t>
      </w:r>
      <w:r>
        <w:rPr>
          <w:spacing w:val="12"/>
          <w:sz w:val="23"/>
          <w:szCs w:val="23"/>
        </w:rPr>
        <w:t xml:space="preserve"> </w:t>
      </w:r>
      <w:r>
        <w:rPr>
          <w:spacing w:val="9"/>
          <w:sz w:val="23"/>
          <w:szCs w:val="23"/>
        </w:rPr>
        <w:t>应文件的一部分，业绩证明文件要求详见</w:t>
      </w:r>
      <w:r>
        <w:rPr>
          <w:b/>
          <w:bCs/>
          <w:spacing w:val="9"/>
          <w:sz w:val="23"/>
          <w:szCs w:val="23"/>
        </w:rPr>
        <w:t>谈</w:t>
      </w:r>
      <w:r>
        <w:rPr>
          <w:b/>
          <w:bCs/>
          <w:spacing w:val="8"/>
          <w:sz w:val="23"/>
          <w:szCs w:val="23"/>
        </w:rPr>
        <w:t>判须知前附表</w:t>
      </w:r>
      <w:r>
        <w:rPr>
          <w:spacing w:val="8"/>
          <w:sz w:val="23"/>
          <w:szCs w:val="23"/>
        </w:rPr>
        <w:t>。</w:t>
      </w:r>
    </w:p>
    <w:p>
      <w:pPr>
        <w:pStyle w:val="2"/>
        <w:spacing w:before="35" w:line="227" w:lineRule="auto"/>
        <w:ind w:left="38"/>
        <w:rPr>
          <w:sz w:val="23"/>
          <w:szCs w:val="23"/>
        </w:rPr>
      </w:pPr>
      <w:r>
        <w:rPr>
          <w:b/>
          <w:bCs/>
          <w:spacing w:val="4"/>
          <w:sz w:val="23"/>
          <w:szCs w:val="23"/>
        </w:rPr>
        <w:t>16.</w:t>
      </w:r>
      <w:r>
        <w:rPr>
          <w:spacing w:val="4"/>
          <w:sz w:val="23"/>
          <w:szCs w:val="23"/>
        </w:rPr>
        <w:t xml:space="preserve"> </w:t>
      </w:r>
      <w:r>
        <w:rPr>
          <w:b/>
          <w:bCs/>
          <w:spacing w:val="4"/>
          <w:sz w:val="23"/>
          <w:szCs w:val="23"/>
        </w:rPr>
        <w:t>保证金（本项目不适用）</w:t>
      </w:r>
    </w:p>
    <w:p>
      <w:pPr>
        <w:pStyle w:val="2"/>
        <w:spacing w:before="185" w:line="361" w:lineRule="auto"/>
        <w:ind w:left="23" w:right="49" w:firstLine="495"/>
        <w:rPr>
          <w:sz w:val="23"/>
          <w:szCs w:val="23"/>
        </w:rPr>
      </w:pPr>
      <w:r>
        <w:rPr>
          <w:spacing w:val="10"/>
          <w:sz w:val="23"/>
          <w:szCs w:val="23"/>
        </w:rPr>
        <w:t>16.1</w:t>
      </w:r>
      <w:r>
        <w:rPr>
          <w:spacing w:val="-34"/>
          <w:sz w:val="23"/>
          <w:szCs w:val="23"/>
        </w:rPr>
        <w:t xml:space="preserve"> </w:t>
      </w:r>
      <w:r>
        <w:rPr>
          <w:b/>
          <w:bCs/>
          <w:spacing w:val="10"/>
          <w:sz w:val="23"/>
          <w:szCs w:val="23"/>
        </w:rPr>
        <w:t>谈判须知前附表</w:t>
      </w:r>
      <w:r>
        <w:rPr>
          <w:spacing w:val="10"/>
          <w:sz w:val="23"/>
          <w:szCs w:val="23"/>
        </w:rPr>
        <w:t>规定交纳保证金的，应按</w:t>
      </w:r>
      <w:r>
        <w:rPr>
          <w:b/>
          <w:bCs/>
          <w:spacing w:val="10"/>
          <w:sz w:val="23"/>
          <w:szCs w:val="23"/>
        </w:rPr>
        <w:t>谈判须知前附表</w:t>
      </w:r>
      <w:r>
        <w:rPr>
          <w:spacing w:val="10"/>
          <w:sz w:val="23"/>
          <w:szCs w:val="23"/>
        </w:rPr>
        <w:t>规定的保证</w:t>
      </w:r>
      <w:r>
        <w:rPr>
          <w:sz w:val="23"/>
          <w:szCs w:val="23"/>
        </w:rPr>
        <w:t xml:space="preserve"> </w:t>
      </w:r>
      <w:r>
        <w:rPr>
          <w:spacing w:val="9"/>
          <w:sz w:val="23"/>
          <w:szCs w:val="23"/>
        </w:rPr>
        <w:t>金形式交纳，不得以现金方式交纳，在本章第</w:t>
      </w:r>
      <w:r>
        <w:rPr>
          <w:spacing w:val="-27"/>
          <w:sz w:val="23"/>
          <w:szCs w:val="23"/>
        </w:rPr>
        <w:t xml:space="preserve"> </w:t>
      </w:r>
      <w:r>
        <w:rPr>
          <w:spacing w:val="9"/>
          <w:sz w:val="23"/>
          <w:szCs w:val="23"/>
        </w:rPr>
        <w:t>10.1</w:t>
      </w:r>
      <w:r>
        <w:rPr>
          <w:spacing w:val="-43"/>
          <w:sz w:val="23"/>
          <w:szCs w:val="23"/>
        </w:rPr>
        <w:t xml:space="preserve"> </w:t>
      </w:r>
      <w:r>
        <w:rPr>
          <w:spacing w:val="9"/>
          <w:sz w:val="23"/>
          <w:szCs w:val="23"/>
        </w:rPr>
        <w:t>款规定的提交</w:t>
      </w:r>
      <w:r>
        <w:rPr>
          <w:spacing w:val="8"/>
          <w:sz w:val="23"/>
          <w:szCs w:val="23"/>
        </w:rPr>
        <w:t>响应文件截止</w:t>
      </w:r>
    </w:p>
    <w:p>
      <w:pPr>
        <w:spacing w:line="361" w:lineRule="auto"/>
        <w:rPr>
          <w:sz w:val="23"/>
          <w:szCs w:val="23"/>
        </w:rPr>
        <w:sectPr>
          <w:footerReference r:id="rId14" w:type="default"/>
          <w:pgSz w:w="11906" w:h="16838"/>
          <w:pgMar w:top="400" w:right="1735" w:bottom="1157" w:left="1785" w:header="0" w:footer="99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75" w:line="361" w:lineRule="auto"/>
        <w:ind w:left="25" w:right="1" w:firstLine="6"/>
        <w:rPr>
          <w:sz w:val="23"/>
          <w:szCs w:val="23"/>
        </w:rPr>
      </w:pPr>
      <w:r>
        <w:rPr>
          <w:spacing w:val="7"/>
          <w:sz w:val="23"/>
          <w:szCs w:val="23"/>
        </w:rPr>
        <w:t>时间前，向代理机构交纳</w:t>
      </w:r>
      <w:r>
        <w:rPr>
          <w:b/>
          <w:bCs/>
          <w:spacing w:val="7"/>
          <w:sz w:val="23"/>
          <w:szCs w:val="23"/>
        </w:rPr>
        <w:t>谈判须知前附表</w:t>
      </w:r>
      <w:r>
        <w:rPr>
          <w:spacing w:val="7"/>
          <w:sz w:val="23"/>
          <w:szCs w:val="23"/>
        </w:rPr>
        <w:t>规定金额</w:t>
      </w:r>
      <w:r>
        <w:rPr>
          <w:spacing w:val="6"/>
          <w:sz w:val="23"/>
          <w:szCs w:val="23"/>
        </w:rPr>
        <w:t>的保证金。保证金有效期应当</w:t>
      </w:r>
      <w:r>
        <w:rPr>
          <w:sz w:val="23"/>
          <w:szCs w:val="23"/>
        </w:rPr>
        <w:t xml:space="preserve"> </w:t>
      </w:r>
      <w:r>
        <w:rPr>
          <w:spacing w:val="5"/>
          <w:sz w:val="23"/>
          <w:szCs w:val="23"/>
          <w:highlight w:val="none"/>
        </w:rPr>
        <w:t>与本章第</w:t>
      </w:r>
      <w:r>
        <w:rPr>
          <w:spacing w:val="-23"/>
          <w:sz w:val="23"/>
          <w:szCs w:val="23"/>
          <w:highlight w:val="none"/>
        </w:rPr>
        <w:t xml:space="preserve"> </w:t>
      </w:r>
      <w:r>
        <w:rPr>
          <w:rFonts w:hint="eastAsia"/>
          <w:spacing w:val="5"/>
          <w:sz w:val="23"/>
          <w:szCs w:val="23"/>
          <w:highlight w:val="none"/>
          <w:lang w:val="en-US" w:eastAsia="zh-CN"/>
        </w:rPr>
        <w:t>16</w:t>
      </w:r>
      <w:r>
        <w:rPr>
          <w:spacing w:val="5"/>
          <w:sz w:val="23"/>
          <w:szCs w:val="23"/>
          <w:highlight w:val="none"/>
        </w:rPr>
        <w:t>.1</w:t>
      </w:r>
      <w:r>
        <w:rPr>
          <w:spacing w:val="-43"/>
          <w:sz w:val="23"/>
          <w:szCs w:val="23"/>
          <w:highlight w:val="none"/>
        </w:rPr>
        <w:t xml:space="preserve"> </w:t>
      </w:r>
      <w:r>
        <w:rPr>
          <w:spacing w:val="5"/>
          <w:sz w:val="23"/>
          <w:szCs w:val="23"/>
          <w:highlight w:val="none"/>
        </w:rPr>
        <w:t>款</w:t>
      </w:r>
      <w:r>
        <w:rPr>
          <w:spacing w:val="5"/>
          <w:sz w:val="23"/>
          <w:szCs w:val="23"/>
        </w:rPr>
        <w:t>规定的响应文件有效期一致。</w:t>
      </w:r>
    </w:p>
    <w:p>
      <w:pPr>
        <w:pStyle w:val="2"/>
        <w:spacing w:before="34" w:line="361" w:lineRule="auto"/>
        <w:ind w:left="21" w:right="11" w:firstLine="497"/>
        <w:rPr>
          <w:sz w:val="23"/>
          <w:szCs w:val="23"/>
        </w:rPr>
      </w:pPr>
      <w:r>
        <w:rPr>
          <w:spacing w:val="11"/>
          <w:sz w:val="23"/>
          <w:szCs w:val="23"/>
        </w:rPr>
        <w:t>16.2</w:t>
      </w:r>
      <w:r>
        <w:rPr>
          <w:spacing w:val="-37"/>
          <w:sz w:val="23"/>
          <w:szCs w:val="23"/>
        </w:rPr>
        <w:t xml:space="preserve"> </w:t>
      </w:r>
      <w:r>
        <w:rPr>
          <w:spacing w:val="11"/>
          <w:sz w:val="23"/>
          <w:szCs w:val="23"/>
        </w:rPr>
        <w:t>未按谈判文件规定提交保证金的，采购人或代</w:t>
      </w:r>
      <w:r>
        <w:rPr>
          <w:spacing w:val="10"/>
          <w:sz w:val="23"/>
          <w:szCs w:val="23"/>
        </w:rPr>
        <w:t>理机构应当拒绝接收供</w:t>
      </w:r>
      <w:r>
        <w:rPr>
          <w:sz w:val="23"/>
          <w:szCs w:val="23"/>
        </w:rPr>
        <w:t xml:space="preserve"> </w:t>
      </w:r>
      <w:r>
        <w:rPr>
          <w:spacing w:val="7"/>
          <w:sz w:val="23"/>
          <w:szCs w:val="23"/>
        </w:rPr>
        <w:t>应商的响应文件。</w:t>
      </w:r>
    </w:p>
    <w:p>
      <w:pPr>
        <w:pStyle w:val="2"/>
        <w:spacing w:before="33" w:line="365" w:lineRule="auto"/>
        <w:ind w:left="23" w:right="11" w:firstLine="495"/>
        <w:jc w:val="both"/>
        <w:rPr>
          <w:sz w:val="23"/>
          <w:szCs w:val="23"/>
        </w:rPr>
      </w:pPr>
      <w:r>
        <w:rPr>
          <w:spacing w:val="10"/>
          <w:sz w:val="23"/>
          <w:szCs w:val="23"/>
        </w:rPr>
        <w:t>16.3</w:t>
      </w:r>
      <w:r>
        <w:rPr>
          <w:spacing w:val="-41"/>
          <w:sz w:val="23"/>
          <w:szCs w:val="23"/>
        </w:rPr>
        <w:t xml:space="preserve"> </w:t>
      </w:r>
      <w:r>
        <w:rPr>
          <w:spacing w:val="10"/>
          <w:sz w:val="23"/>
          <w:szCs w:val="23"/>
        </w:rPr>
        <w:t>代理机构在成交通知书发出后</w:t>
      </w:r>
      <w:r>
        <w:rPr>
          <w:spacing w:val="-39"/>
          <w:sz w:val="23"/>
          <w:szCs w:val="23"/>
        </w:rPr>
        <w:t xml:space="preserve"> </w:t>
      </w:r>
      <w:r>
        <w:rPr>
          <w:spacing w:val="10"/>
          <w:sz w:val="23"/>
          <w:szCs w:val="23"/>
        </w:rPr>
        <w:t>5</w:t>
      </w:r>
      <w:r>
        <w:rPr>
          <w:spacing w:val="-41"/>
          <w:sz w:val="23"/>
          <w:szCs w:val="23"/>
        </w:rPr>
        <w:t xml:space="preserve"> </w:t>
      </w:r>
      <w:r>
        <w:rPr>
          <w:spacing w:val="10"/>
          <w:sz w:val="23"/>
          <w:szCs w:val="23"/>
        </w:rPr>
        <w:t>个工作日内退还未成</w:t>
      </w:r>
      <w:r>
        <w:rPr>
          <w:spacing w:val="9"/>
          <w:sz w:val="23"/>
          <w:szCs w:val="23"/>
        </w:rPr>
        <w:t>交供应商的保证</w:t>
      </w:r>
      <w:r>
        <w:rPr>
          <w:sz w:val="23"/>
          <w:szCs w:val="23"/>
        </w:rPr>
        <w:t xml:space="preserve"> </w:t>
      </w:r>
      <w:r>
        <w:rPr>
          <w:spacing w:val="6"/>
          <w:sz w:val="23"/>
          <w:szCs w:val="23"/>
        </w:rPr>
        <w:t>金；在采购合同签定后</w:t>
      </w:r>
      <w:r>
        <w:rPr>
          <w:spacing w:val="-31"/>
          <w:sz w:val="23"/>
          <w:szCs w:val="23"/>
        </w:rPr>
        <w:t xml:space="preserve"> </w:t>
      </w:r>
      <w:r>
        <w:rPr>
          <w:spacing w:val="6"/>
          <w:sz w:val="23"/>
          <w:szCs w:val="23"/>
        </w:rPr>
        <w:t>5</w:t>
      </w:r>
      <w:r>
        <w:rPr>
          <w:spacing w:val="-46"/>
          <w:sz w:val="23"/>
          <w:szCs w:val="23"/>
        </w:rPr>
        <w:t xml:space="preserve"> </w:t>
      </w:r>
      <w:r>
        <w:rPr>
          <w:spacing w:val="6"/>
          <w:sz w:val="23"/>
          <w:szCs w:val="23"/>
        </w:rPr>
        <w:t>个工作日内退还成交供应商的保证金，但因供应商自身</w:t>
      </w:r>
      <w:r>
        <w:rPr>
          <w:sz w:val="23"/>
          <w:szCs w:val="23"/>
        </w:rPr>
        <w:t xml:space="preserve"> </w:t>
      </w:r>
      <w:r>
        <w:rPr>
          <w:spacing w:val="6"/>
          <w:sz w:val="23"/>
          <w:szCs w:val="23"/>
        </w:rPr>
        <w:t>原因导致无法及时退还的除外。</w:t>
      </w:r>
    </w:p>
    <w:p>
      <w:pPr>
        <w:pStyle w:val="2"/>
        <w:spacing w:before="37" w:line="227" w:lineRule="auto"/>
        <w:ind w:left="518"/>
        <w:rPr>
          <w:sz w:val="23"/>
          <w:szCs w:val="23"/>
        </w:rPr>
      </w:pPr>
      <w:r>
        <w:rPr>
          <w:spacing w:val="6"/>
          <w:sz w:val="23"/>
          <w:szCs w:val="23"/>
        </w:rPr>
        <w:t>16.4 有下列情形之一的，保证金不予退还，并上缴本级财政国库：</w:t>
      </w:r>
    </w:p>
    <w:p>
      <w:pPr>
        <w:pStyle w:val="2"/>
        <w:spacing w:before="184" w:line="301" w:lineRule="auto"/>
        <w:ind w:left="23" w:right="11" w:firstLine="489"/>
        <w:rPr>
          <w:sz w:val="23"/>
          <w:szCs w:val="23"/>
        </w:rPr>
      </w:pPr>
      <w:r>
        <w:rPr>
          <w:spacing w:val="5"/>
          <w:sz w:val="23"/>
          <w:szCs w:val="23"/>
        </w:rPr>
        <w:t>（1）供应商在本章第</w:t>
      </w:r>
      <w:r>
        <w:rPr>
          <w:spacing w:val="-28"/>
          <w:sz w:val="23"/>
          <w:szCs w:val="23"/>
        </w:rPr>
        <w:t xml:space="preserve"> </w:t>
      </w:r>
      <w:r>
        <w:rPr>
          <w:spacing w:val="5"/>
          <w:sz w:val="23"/>
          <w:szCs w:val="23"/>
        </w:rPr>
        <w:t>10.1</w:t>
      </w:r>
      <w:r>
        <w:rPr>
          <w:spacing w:val="-43"/>
          <w:sz w:val="23"/>
          <w:szCs w:val="23"/>
        </w:rPr>
        <w:t xml:space="preserve"> </w:t>
      </w:r>
      <w:r>
        <w:rPr>
          <w:spacing w:val="5"/>
          <w:sz w:val="23"/>
          <w:szCs w:val="23"/>
        </w:rPr>
        <w:t>款规定的提交首次响应文件截止时间后撤回响应</w:t>
      </w:r>
      <w:r>
        <w:rPr>
          <w:sz w:val="23"/>
          <w:szCs w:val="23"/>
        </w:rPr>
        <w:t xml:space="preserve"> </w:t>
      </w:r>
      <w:r>
        <w:rPr>
          <w:spacing w:val="-7"/>
          <w:sz w:val="23"/>
          <w:szCs w:val="23"/>
        </w:rPr>
        <w:t>文件的；</w:t>
      </w:r>
    </w:p>
    <w:p>
      <w:pPr>
        <w:pStyle w:val="2"/>
        <w:spacing w:before="182" w:line="227" w:lineRule="auto"/>
        <w:ind w:left="512"/>
        <w:rPr>
          <w:sz w:val="23"/>
          <w:szCs w:val="23"/>
        </w:rPr>
      </w:pPr>
      <w:r>
        <w:rPr>
          <w:spacing w:val="5"/>
          <w:sz w:val="23"/>
          <w:szCs w:val="23"/>
        </w:rPr>
        <w:t>（2）供应商在响应文件中提供虚假材料的；</w:t>
      </w:r>
    </w:p>
    <w:p>
      <w:pPr>
        <w:pStyle w:val="2"/>
        <w:spacing w:before="185" w:line="303" w:lineRule="auto"/>
        <w:ind w:left="23" w:right="21" w:firstLine="488"/>
        <w:rPr>
          <w:sz w:val="23"/>
          <w:szCs w:val="23"/>
        </w:rPr>
      </w:pPr>
      <w:r>
        <w:rPr>
          <w:spacing w:val="10"/>
          <w:sz w:val="23"/>
          <w:szCs w:val="23"/>
        </w:rPr>
        <w:t>（3）除因不可抗力或谈判文件认可的情形以外，成交供应</w:t>
      </w:r>
      <w:r>
        <w:rPr>
          <w:spacing w:val="9"/>
          <w:sz w:val="23"/>
          <w:szCs w:val="23"/>
        </w:rPr>
        <w:t>商不与采购人签</w:t>
      </w:r>
      <w:r>
        <w:rPr>
          <w:sz w:val="23"/>
          <w:szCs w:val="23"/>
        </w:rPr>
        <w:t xml:space="preserve"> </w:t>
      </w:r>
      <w:r>
        <w:rPr>
          <w:spacing w:val="-4"/>
          <w:sz w:val="23"/>
          <w:szCs w:val="23"/>
        </w:rPr>
        <w:t>订合同的；</w:t>
      </w:r>
    </w:p>
    <w:p>
      <w:pPr>
        <w:pStyle w:val="2"/>
        <w:spacing w:before="179" w:line="227" w:lineRule="auto"/>
        <w:ind w:left="512"/>
        <w:rPr>
          <w:sz w:val="23"/>
          <w:szCs w:val="23"/>
        </w:rPr>
      </w:pPr>
      <w:r>
        <w:rPr>
          <w:spacing w:val="7"/>
          <w:sz w:val="23"/>
          <w:szCs w:val="23"/>
        </w:rPr>
        <w:t>（4）供应商与采购人、其他供应商或者采购代理机构恶意串通的；</w:t>
      </w:r>
    </w:p>
    <w:p>
      <w:pPr>
        <w:pStyle w:val="2"/>
        <w:spacing w:before="186" w:line="227" w:lineRule="auto"/>
        <w:ind w:left="512"/>
        <w:rPr>
          <w:sz w:val="23"/>
          <w:szCs w:val="23"/>
        </w:rPr>
      </w:pPr>
      <w:r>
        <w:rPr>
          <w:spacing w:val="5"/>
          <w:sz w:val="23"/>
          <w:szCs w:val="23"/>
        </w:rPr>
        <w:t>（5）谈判文件规定的其他情形。</w:t>
      </w:r>
    </w:p>
    <w:p>
      <w:pPr>
        <w:pStyle w:val="2"/>
        <w:spacing w:before="183" w:line="227" w:lineRule="auto"/>
        <w:ind w:left="38"/>
        <w:rPr>
          <w:sz w:val="23"/>
          <w:szCs w:val="23"/>
        </w:rPr>
      </w:pPr>
      <w:r>
        <w:rPr>
          <w:b/>
          <w:bCs/>
          <w:spacing w:val="1"/>
          <w:sz w:val="23"/>
          <w:szCs w:val="23"/>
        </w:rPr>
        <w:t>17.</w:t>
      </w:r>
      <w:r>
        <w:rPr>
          <w:spacing w:val="34"/>
          <w:sz w:val="23"/>
          <w:szCs w:val="23"/>
        </w:rPr>
        <w:t xml:space="preserve"> </w:t>
      </w:r>
      <w:r>
        <w:rPr>
          <w:b/>
          <w:bCs/>
          <w:spacing w:val="1"/>
          <w:sz w:val="23"/>
          <w:szCs w:val="23"/>
        </w:rPr>
        <w:t>响应文件有效期</w:t>
      </w:r>
    </w:p>
    <w:p>
      <w:pPr>
        <w:pStyle w:val="2"/>
        <w:spacing w:before="184" w:line="365" w:lineRule="auto"/>
        <w:ind w:left="22" w:right="42" w:firstLine="496"/>
        <w:jc w:val="both"/>
        <w:rPr>
          <w:sz w:val="23"/>
          <w:szCs w:val="23"/>
        </w:rPr>
      </w:pPr>
      <w:r>
        <w:rPr>
          <w:spacing w:val="7"/>
          <w:sz w:val="23"/>
          <w:szCs w:val="23"/>
        </w:rPr>
        <w:t>17.1</w:t>
      </w:r>
      <w:r>
        <w:rPr>
          <w:spacing w:val="-26"/>
          <w:sz w:val="23"/>
          <w:szCs w:val="23"/>
        </w:rPr>
        <w:t xml:space="preserve"> </w:t>
      </w:r>
      <w:r>
        <w:rPr>
          <w:spacing w:val="7"/>
          <w:sz w:val="23"/>
          <w:szCs w:val="23"/>
        </w:rPr>
        <w:t>响应文件有效期见</w:t>
      </w:r>
      <w:r>
        <w:rPr>
          <w:b/>
          <w:bCs/>
          <w:spacing w:val="7"/>
          <w:sz w:val="23"/>
          <w:szCs w:val="23"/>
        </w:rPr>
        <w:t>谈判须知前附表</w:t>
      </w:r>
      <w:r>
        <w:rPr>
          <w:spacing w:val="7"/>
          <w:sz w:val="23"/>
          <w:szCs w:val="23"/>
        </w:rPr>
        <w:t>，在此期间响应文件对供应商具有</w:t>
      </w:r>
      <w:r>
        <w:rPr>
          <w:sz w:val="23"/>
          <w:szCs w:val="23"/>
        </w:rPr>
        <w:t xml:space="preserve"> </w:t>
      </w:r>
      <w:r>
        <w:rPr>
          <w:spacing w:val="8"/>
          <w:sz w:val="23"/>
          <w:szCs w:val="23"/>
        </w:rPr>
        <w:t>法律约束力，从本章第</w:t>
      </w:r>
      <w:r>
        <w:rPr>
          <w:spacing w:val="-28"/>
          <w:sz w:val="23"/>
          <w:szCs w:val="23"/>
        </w:rPr>
        <w:t xml:space="preserve"> </w:t>
      </w:r>
      <w:r>
        <w:rPr>
          <w:spacing w:val="8"/>
          <w:sz w:val="23"/>
          <w:szCs w:val="23"/>
        </w:rPr>
        <w:t>10.1</w:t>
      </w:r>
      <w:r>
        <w:rPr>
          <w:spacing w:val="-42"/>
          <w:sz w:val="23"/>
          <w:szCs w:val="23"/>
        </w:rPr>
        <w:t xml:space="preserve"> </w:t>
      </w:r>
      <w:r>
        <w:rPr>
          <w:spacing w:val="8"/>
          <w:sz w:val="23"/>
          <w:szCs w:val="23"/>
        </w:rPr>
        <w:t>款规定的提交响应文件截止时间之日起计算。响应</w:t>
      </w:r>
      <w:r>
        <w:rPr>
          <w:sz w:val="23"/>
          <w:szCs w:val="23"/>
        </w:rPr>
        <w:t xml:space="preserve"> </w:t>
      </w:r>
      <w:r>
        <w:rPr>
          <w:spacing w:val="7"/>
          <w:sz w:val="23"/>
          <w:szCs w:val="23"/>
        </w:rPr>
        <w:t>文件有效期不足的将被视为无效谈判。</w:t>
      </w:r>
    </w:p>
    <w:p>
      <w:pPr>
        <w:pStyle w:val="2"/>
        <w:spacing w:before="36" w:line="227" w:lineRule="auto"/>
        <w:ind w:left="38"/>
        <w:rPr>
          <w:sz w:val="23"/>
          <w:szCs w:val="23"/>
        </w:rPr>
      </w:pPr>
      <w:r>
        <w:rPr>
          <w:b/>
          <w:bCs/>
          <w:spacing w:val="3"/>
          <w:sz w:val="23"/>
          <w:szCs w:val="23"/>
        </w:rPr>
        <w:t>18.</w:t>
      </w:r>
      <w:r>
        <w:rPr>
          <w:spacing w:val="33"/>
          <w:sz w:val="23"/>
          <w:szCs w:val="23"/>
        </w:rPr>
        <w:t xml:space="preserve"> </w:t>
      </w:r>
      <w:r>
        <w:rPr>
          <w:b/>
          <w:bCs/>
          <w:spacing w:val="3"/>
          <w:sz w:val="23"/>
          <w:szCs w:val="23"/>
        </w:rPr>
        <w:t>响应文件的签署及规定</w:t>
      </w:r>
    </w:p>
    <w:p>
      <w:pPr>
        <w:pStyle w:val="2"/>
        <w:spacing w:before="184" w:line="365" w:lineRule="auto"/>
        <w:ind w:left="23" w:right="11" w:firstLine="495"/>
        <w:jc w:val="both"/>
        <w:rPr>
          <w:sz w:val="23"/>
          <w:szCs w:val="23"/>
        </w:rPr>
      </w:pPr>
      <w:r>
        <w:rPr>
          <w:spacing w:val="9"/>
          <w:sz w:val="23"/>
          <w:szCs w:val="23"/>
        </w:rPr>
        <w:t>18.1 电子响应文件使用政采云平台响应文件制作工具以及谈判文件要求进</w:t>
      </w:r>
      <w:r>
        <w:rPr>
          <w:spacing w:val="12"/>
          <w:sz w:val="23"/>
          <w:szCs w:val="23"/>
        </w:rPr>
        <w:t xml:space="preserve"> </w:t>
      </w:r>
      <w:r>
        <w:rPr>
          <w:spacing w:val="7"/>
          <w:sz w:val="23"/>
          <w:szCs w:val="23"/>
        </w:rPr>
        <w:t>行制作编制。响应文件制作时，按照谈判文件中明确的响应文件目录和格式进行</w:t>
      </w:r>
      <w:r>
        <w:rPr>
          <w:spacing w:val="3"/>
          <w:sz w:val="23"/>
          <w:szCs w:val="23"/>
        </w:rPr>
        <w:t xml:space="preserve"> </w:t>
      </w:r>
      <w:r>
        <w:rPr>
          <w:spacing w:val="6"/>
          <w:sz w:val="23"/>
          <w:szCs w:val="23"/>
        </w:rPr>
        <w:t>编制，保证目录清晰、内容完整。</w:t>
      </w:r>
    </w:p>
    <w:p>
      <w:pPr>
        <w:pStyle w:val="2"/>
        <w:spacing w:before="37" w:line="359" w:lineRule="auto"/>
        <w:ind w:left="49" w:right="11" w:firstLine="469"/>
        <w:rPr>
          <w:sz w:val="23"/>
          <w:szCs w:val="23"/>
        </w:rPr>
      </w:pPr>
      <w:r>
        <w:rPr>
          <w:spacing w:val="9"/>
          <w:sz w:val="23"/>
          <w:szCs w:val="23"/>
        </w:rPr>
        <w:t>18.2 电子响应文件须使用供应商电子公章及法定代表人的电子签名。若无</w:t>
      </w:r>
      <w:r>
        <w:rPr>
          <w:spacing w:val="12"/>
          <w:sz w:val="23"/>
          <w:szCs w:val="23"/>
        </w:rPr>
        <w:t xml:space="preserve"> </w:t>
      </w:r>
      <w:r>
        <w:rPr>
          <w:spacing w:val="5"/>
          <w:sz w:val="23"/>
          <w:szCs w:val="23"/>
        </w:rPr>
        <w:t>电子签章和签名，则视为无效响应。</w:t>
      </w:r>
    </w:p>
    <w:p>
      <w:pPr>
        <w:pStyle w:val="2"/>
        <w:spacing w:before="36" w:line="368" w:lineRule="auto"/>
        <w:ind w:left="21" w:right="11" w:firstLine="497"/>
        <w:jc w:val="both"/>
        <w:rPr>
          <w:sz w:val="23"/>
          <w:szCs w:val="23"/>
        </w:rPr>
      </w:pPr>
      <w:r>
        <w:rPr>
          <w:spacing w:val="9"/>
          <w:sz w:val="23"/>
          <w:szCs w:val="23"/>
        </w:rPr>
        <w:t>18.3 电子招投标文件具有法律效力，与其他形式的招投标文件在内容和格</w:t>
      </w:r>
      <w:r>
        <w:rPr>
          <w:spacing w:val="12"/>
          <w:sz w:val="23"/>
          <w:szCs w:val="23"/>
        </w:rPr>
        <w:t xml:space="preserve"> </w:t>
      </w:r>
      <w:r>
        <w:rPr>
          <w:spacing w:val="7"/>
          <w:sz w:val="23"/>
          <w:szCs w:val="23"/>
        </w:rPr>
        <w:t>式上等同，若投标文件与招标文件要求不一致，其内容影响成交结果时，责任由</w:t>
      </w:r>
      <w:r>
        <w:rPr>
          <w:spacing w:val="5"/>
          <w:sz w:val="23"/>
          <w:szCs w:val="23"/>
        </w:rPr>
        <w:t xml:space="preserve"> </w:t>
      </w:r>
      <w:r>
        <w:rPr>
          <w:spacing w:val="7"/>
          <w:sz w:val="23"/>
          <w:szCs w:val="23"/>
        </w:rPr>
        <w:t>供应商自行承担。投标人递交的电子响应文件因供应商自身原因而导致无法导入</w:t>
      </w:r>
      <w:r>
        <w:rPr>
          <w:spacing w:val="5"/>
          <w:sz w:val="23"/>
          <w:szCs w:val="23"/>
        </w:rPr>
        <w:t xml:space="preserve"> </w:t>
      </w:r>
      <w:r>
        <w:rPr>
          <w:spacing w:val="8"/>
          <w:sz w:val="23"/>
          <w:szCs w:val="23"/>
        </w:rPr>
        <w:t>电子辅助评标系统，该响应文件视为无效响应文件，将导致其响应被拒绝。</w:t>
      </w:r>
    </w:p>
    <w:p>
      <w:pPr>
        <w:pStyle w:val="2"/>
        <w:spacing w:before="37" w:line="227" w:lineRule="auto"/>
        <w:ind w:right="11"/>
        <w:jc w:val="right"/>
        <w:rPr>
          <w:sz w:val="23"/>
          <w:szCs w:val="23"/>
        </w:rPr>
      </w:pPr>
      <w:r>
        <w:rPr>
          <w:spacing w:val="11"/>
          <w:sz w:val="23"/>
          <w:szCs w:val="23"/>
        </w:rPr>
        <w:t>18.4</w:t>
      </w:r>
      <w:r>
        <w:rPr>
          <w:spacing w:val="-41"/>
          <w:sz w:val="23"/>
          <w:szCs w:val="23"/>
        </w:rPr>
        <w:t xml:space="preserve"> </w:t>
      </w:r>
      <w:r>
        <w:rPr>
          <w:spacing w:val="11"/>
          <w:sz w:val="23"/>
          <w:szCs w:val="23"/>
        </w:rPr>
        <w:t>供应商应在技术文件中对本技术规格书逐条按顺序响应</w:t>
      </w:r>
      <w:r>
        <w:rPr>
          <w:spacing w:val="10"/>
          <w:sz w:val="23"/>
          <w:szCs w:val="23"/>
        </w:rPr>
        <w:t>，做出必要的</w:t>
      </w:r>
    </w:p>
    <w:p>
      <w:pPr>
        <w:spacing w:line="227" w:lineRule="auto"/>
        <w:rPr>
          <w:sz w:val="23"/>
          <w:szCs w:val="23"/>
        </w:rPr>
        <w:sectPr>
          <w:footerReference r:id="rId15" w:type="default"/>
          <w:pgSz w:w="11906" w:h="16838"/>
          <w:pgMar w:top="400" w:right="1785" w:bottom="1157" w:left="1785" w:header="0" w:footer="996"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74" w:line="369" w:lineRule="auto"/>
        <w:ind w:left="20" w:right="46"/>
        <w:jc w:val="both"/>
        <w:rPr>
          <w:sz w:val="23"/>
          <w:szCs w:val="23"/>
        </w:rPr>
      </w:pPr>
      <w:r>
        <w:rPr>
          <w:spacing w:val="1"/>
          <w:sz w:val="23"/>
          <w:szCs w:val="23"/>
        </w:rPr>
        <w:t>解释并列出技术偏差表，而不应完全复制谈判文件中技</w:t>
      </w:r>
      <w:r>
        <w:rPr>
          <w:sz w:val="23"/>
          <w:szCs w:val="23"/>
        </w:rPr>
        <w:t xml:space="preserve">术参数要求，统一回答“响 </w:t>
      </w:r>
      <w:r>
        <w:rPr>
          <w:spacing w:val="4"/>
          <w:sz w:val="23"/>
          <w:szCs w:val="23"/>
        </w:rPr>
        <w:t>应</w:t>
      </w:r>
      <w:r>
        <w:rPr>
          <w:spacing w:val="-70"/>
          <w:sz w:val="23"/>
          <w:szCs w:val="23"/>
        </w:rPr>
        <w:t xml:space="preserve"> </w:t>
      </w:r>
      <w:r>
        <w:rPr>
          <w:spacing w:val="4"/>
          <w:sz w:val="23"/>
          <w:szCs w:val="23"/>
        </w:rPr>
        <w:t>”“无偏离</w:t>
      </w:r>
      <w:r>
        <w:rPr>
          <w:spacing w:val="-81"/>
          <w:sz w:val="23"/>
          <w:szCs w:val="23"/>
        </w:rPr>
        <w:t xml:space="preserve"> </w:t>
      </w:r>
      <w:r>
        <w:rPr>
          <w:spacing w:val="4"/>
          <w:sz w:val="23"/>
          <w:szCs w:val="23"/>
        </w:rPr>
        <w:t>”“正偏离</w:t>
      </w:r>
      <w:r>
        <w:rPr>
          <w:spacing w:val="-83"/>
          <w:sz w:val="23"/>
          <w:szCs w:val="23"/>
        </w:rPr>
        <w:t xml:space="preserve"> </w:t>
      </w:r>
      <w:r>
        <w:rPr>
          <w:spacing w:val="4"/>
          <w:sz w:val="23"/>
          <w:szCs w:val="23"/>
        </w:rPr>
        <w:t>”等。对于没有逐条对照谈判文件技术规格或完全复制</w:t>
      </w:r>
      <w:r>
        <w:rPr>
          <w:sz w:val="23"/>
          <w:szCs w:val="23"/>
        </w:rPr>
        <w:t xml:space="preserve"> </w:t>
      </w:r>
      <w:r>
        <w:rPr>
          <w:spacing w:val="7"/>
          <w:sz w:val="23"/>
          <w:szCs w:val="23"/>
        </w:rPr>
        <w:t>谈判文件中技术参数要求的、没有列表说明所提供货物和服务已对谈判文件的技</w:t>
      </w:r>
      <w:r>
        <w:rPr>
          <w:spacing w:val="6"/>
          <w:sz w:val="23"/>
          <w:szCs w:val="23"/>
        </w:rPr>
        <w:t xml:space="preserve"> </w:t>
      </w:r>
      <w:r>
        <w:rPr>
          <w:spacing w:val="7"/>
          <w:sz w:val="23"/>
          <w:szCs w:val="23"/>
        </w:rPr>
        <w:t>术规格做出了实质性的响应的、未按照技术文件的要求提供相关证明材料的，将</w:t>
      </w:r>
      <w:r>
        <w:rPr>
          <w:spacing w:val="6"/>
          <w:sz w:val="23"/>
          <w:szCs w:val="23"/>
        </w:rPr>
        <w:t xml:space="preserve"> </w:t>
      </w:r>
      <w:r>
        <w:rPr>
          <w:spacing w:val="8"/>
          <w:sz w:val="23"/>
          <w:szCs w:val="23"/>
        </w:rPr>
        <w:t>视同为不符合谈判文件的其他要求。</w:t>
      </w:r>
    </w:p>
    <w:p>
      <w:pPr>
        <w:pStyle w:val="2"/>
        <w:spacing w:before="38" w:line="227" w:lineRule="auto"/>
        <w:ind w:left="43"/>
        <w:outlineLvl w:val="1"/>
        <w:rPr>
          <w:sz w:val="23"/>
          <w:szCs w:val="23"/>
        </w:rPr>
      </w:pPr>
      <w:bookmarkStart w:id="38" w:name="bookmark16"/>
      <w:bookmarkEnd w:id="38"/>
      <w:bookmarkStart w:id="39" w:name="bookmark15"/>
      <w:bookmarkEnd w:id="39"/>
      <w:r>
        <w:rPr>
          <w:b/>
          <w:bCs/>
          <w:spacing w:val="4"/>
          <w:sz w:val="23"/>
          <w:szCs w:val="23"/>
        </w:rPr>
        <w:t>四、响应文件的递交</w:t>
      </w:r>
    </w:p>
    <w:p>
      <w:pPr>
        <w:pStyle w:val="2"/>
        <w:spacing w:before="182" w:line="227" w:lineRule="auto"/>
        <w:ind w:left="38"/>
        <w:rPr>
          <w:sz w:val="23"/>
          <w:szCs w:val="23"/>
        </w:rPr>
      </w:pPr>
      <w:r>
        <w:rPr>
          <w:b/>
          <w:bCs/>
          <w:spacing w:val="3"/>
          <w:sz w:val="23"/>
          <w:szCs w:val="23"/>
        </w:rPr>
        <w:t>19.</w:t>
      </w:r>
      <w:r>
        <w:rPr>
          <w:spacing w:val="31"/>
          <w:sz w:val="23"/>
          <w:szCs w:val="23"/>
        </w:rPr>
        <w:t xml:space="preserve"> </w:t>
      </w:r>
      <w:r>
        <w:rPr>
          <w:b/>
          <w:bCs/>
          <w:spacing w:val="3"/>
          <w:sz w:val="23"/>
          <w:szCs w:val="23"/>
        </w:rPr>
        <w:t>响应文件的密封和标记</w:t>
      </w:r>
    </w:p>
    <w:p>
      <w:pPr>
        <w:pStyle w:val="2"/>
        <w:spacing w:before="183" w:line="361" w:lineRule="auto"/>
        <w:ind w:left="19" w:right="140" w:firstLine="499"/>
        <w:rPr>
          <w:sz w:val="23"/>
          <w:szCs w:val="23"/>
        </w:rPr>
      </w:pPr>
      <w:r>
        <w:rPr>
          <w:spacing w:val="8"/>
          <w:sz w:val="23"/>
          <w:szCs w:val="23"/>
        </w:rPr>
        <w:t>19.1</w:t>
      </w:r>
      <w:r>
        <w:rPr>
          <w:spacing w:val="-36"/>
          <w:sz w:val="23"/>
          <w:szCs w:val="23"/>
        </w:rPr>
        <w:t xml:space="preserve"> </w:t>
      </w:r>
      <w:r>
        <w:rPr>
          <w:spacing w:val="8"/>
          <w:sz w:val="23"/>
          <w:szCs w:val="23"/>
        </w:rPr>
        <w:t>加密的电子响应文件应在响应文件递交截止时间前通过政采云平台上</w:t>
      </w:r>
      <w:r>
        <w:rPr>
          <w:sz w:val="23"/>
          <w:szCs w:val="23"/>
        </w:rPr>
        <w:t xml:space="preserve"> </w:t>
      </w:r>
      <w:r>
        <w:rPr>
          <w:spacing w:val="-2"/>
          <w:sz w:val="23"/>
          <w:szCs w:val="23"/>
        </w:rPr>
        <w:t>传完成。</w:t>
      </w:r>
    </w:p>
    <w:p>
      <w:pPr>
        <w:pStyle w:val="2"/>
        <w:spacing w:before="35" w:line="227" w:lineRule="auto"/>
        <w:ind w:left="518"/>
        <w:rPr>
          <w:sz w:val="23"/>
          <w:szCs w:val="23"/>
        </w:rPr>
      </w:pPr>
      <w:r>
        <w:rPr>
          <w:spacing w:val="7"/>
          <w:sz w:val="23"/>
          <w:szCs w:val="23"/>
        </w:rPr>
        <w:t>19.2</w:t>
      </w:r>
      <w:r>
        <w:rPr>
          <w:spacing w:val="-46"/>
          <w:sz w:val="23"/>
          <w:szCs w:val="23"/>
        </w:rPr>
        <w:t xml:space="preserve"> </w:t>
      </w:r>
      <w:r>
        <w:rPr>
          <w:spacing w:val="7"/>
          <w:sz w:val="23"/>
          <w:szCs w:val="23"/>
        </w:rPr>
        <w:t>逾期上传或者未上传指定地点的响应文件，采购人</w:t>
      </w:r>
      <w:r>
        <w:rPr>
          <w:spacing w:val="6"/>
          <w:sz w:val="23"/>
          <w:szCs w:val="23"/>
        </w:rPr>
        <w:t>不予受理。</w:t>
      </w:r>
    </w:p>
    <w:p>
      <w:pPr>
        <w:pStyle w:val="2"/>
        <w:spacing w:before="183" w:line="227" w:lineRule="auto"/>
        <w:ind w:left="23"/>
        <w:rPr>
          <w:sz w:val="23"/>
          <w:szCs w:val="23"/>
        </w:rPr>
      </w:pPr>
      <w:r>
        <w:rPr>
          <w:b/>
          <w:bCs/>
          <w:spacing w:val="6"/>
          <w:sz w:val="23"/>
          <w:szCs w:val="23"/>
        </w:rPr>
        <w:t>20.</w:t>
      </w:r>
      <w:r>
        <w:rPr>
          <w:spacing w:val="6"/>
          <w:sz w:val="23"/>
          <w:szCs w:val="23"/>
        </w:rPr>
        <w:t xml:space="preserve"> </w:t>
      </w:r>
      <w:r>
        <w:rPr>
          <w:b/>
          <w:bCs/>
          <w:spacing w:val="6"/>
          <w:sz w:val="23"/>
          <w:szCs w:val="23"/>
        </w:rPr>
        <w:t>响应文件的补充、修改或者撤回</w:t>
      </w:r>
    </w:p>
    <w:p>
      <w:pPr>
        <w:pStyle w:val="2"/>
        <w:spacing w:before="183" w:line="368" w:lineRule="auto"/>
        <w:ind w:left="23" w:right="49" w:firstLine="480"/>
        <w:jc w:val="both"/>
        <w:rPr>
          <w:sz w:val="23"/>
          <w:szCs w:val="23"/>
        </w:rPr>
      </w:pPr>
      <w:r>
        <w:rPr>
          <w:spacing w:val="6"/>
          <w:sz w:val="23"/>
          <w:szCs w:val="23"/>
        </w:rPr>
        <w:t>20.1</w:t>
      </w:r>
      <w:r>
        <w:rPr>
          <w:spacing w:val="-34"/>
          <w:sz w:val="23"/>
          <w:szCs w:val="23"/>
        </w:rPr>
        <w:t xml:space="preserve"> </w:t>
      </w:r>
      <w:r>
        <w:rPr>
          <w:spacing w:val="6"/>
          <w:sz w:val="23"/>
          <w:szCs w:val="23"/>
        </w:rPr>
        <w:t>供应商在本章第</w:t>
      </w:r>
      <w:r>
        <w:rPr>
          <w:spacing w:val="-27"/>
          <w:sz w:val="23"/>
          <w:szCs w:val="23"/>
        </w:rPr>
        <w:t xml:space="preserve"> </w:t>
      </w:r>
      <w:r>
        <w:rPr>
          <w:spacing w:val="6"/>
          <w:sz w:val="23"/>
          <w:szCs w:val="23"/>
        </w:rPr>
        <w:t>10.1</w:t>
      </w:r>
      <w:r>
        <w:rPr>
          <w:spacing w:val="-43"/>
          <w:sz w:val="23"/>
          <w:szCs w:val="23"/>
        </w:rPr>
        <w:t xml:space="preserve"> </w:t>
      </w:r>
      <w:r>
        <w:rPr>
          <w:spacing w:val="6"/>
          <w:sz w:val="23"/>
          <w:szCs w:val="23"/>
        </w:rPr>
        <w:t>款规定的提交响应文件截止时间前，可以撤回已</w:t>
      </w:r>
      <w:r>
        <w:rPr>
          <w:sz w:val="23"/>
          <w:szCs w:val="23"/>
        </w:rPr>
        <w:t xml:space="preserve"> </w:t>
      </w:r>
      <w:r>
        <w:rPr>
          <w:spacing w:val="7"/>
          <w:sz w:val="23"/>
          <w:szCs w:val="23"/>
        </w:rPr>
        <w:t>上传的响应文件。如要修改，必须在撤回并修改后在规定的响应文件递交截止时</w:t>
      </w:r>
      <w:r>
        <w:rPr>
          <w:spacing w:val="3"/>
          <w:sz w:val="23"/>
          <w:szCs w:val="23"/>
        </w:rPr>
        <w:t xml:space="preserve"> </w:t>
      </w:r>
      <w:r>
        <w:rPr>
          <w:spacing w:val="7"/>
          <w:sz w:val="23"/>
          <w:szCs w:val="23"/>
        </w:rPr>
        <w:t>间之前将修改后的响应文件再重新上传。在响应文件递交截止时间之后，供应商</w:t>
      </w:r>
      <w:r>
        <w:rPr>
          <w:spacing w:val="3"/>
          <w:sz w:val="23"/>
          <w:szCs w:val="23"/>
        </w:rPr>
        <w:t xml:space="preserve"> </w:t>
      </w:r>
      <w:r>
        <w:rPr>
          <w:spacing w:val="6"/>
          <w:sz w:val="23"/>
          <w:szCs w:val="23"/>
        </w:rPr>
        <w:t>不得对上传的响应文件撤销或修改。</w:t>
      </w:r>
    </w:p>
    <w:p>
      <w:pPr>
        <w:pStyle w:val="2"/>
        <w:spacing w:before="36" w:line="227" w:lineRule="auto"/>
        <w:ind w:left="23"/>
        <w:rPr>
          <w:sz w:val="23"/>
          <w:szCs w:val="23"/>
        </w:rPr>
      </w:pPr>
      <w:r>
        <w:rPr>
          <w:b/>
          <w:bCs/>
          <w:spacing w:val="4"/>
          <w:sz w:val="23"/>
          <w:szCs w:val="23"/>
        </w:rPr>
        <w:t>21.</w:t>
      </w:r>
      <w:r>
        <w:rPr>
          <w:spacing w:val="35"/>
          <w:sz w:val="23"/>
          <w:szCs w:val="23"/>
        </w:rPr>
        <w:t xml:space="preserve"> </w:t>
      </w:r>
      <w:r>
        <w:rPr>
          <w:b/>
          <w:bCs/>
          <w:spacing w:val="4"/>
          <w:sz w:val="23"/>
          <w:szCs w:val="23"/>
        </w:rPr>
        <w:t>响应文件的递交与接收</w:t>
      </w:r>
    </w:p>
    <w:p>
      <w:pPr>
        <w:pStyle w:val="2"/>
        <w:spacing w:before="184" w:line="359" w:lineRule="auto"/>
        <w:ind w:left="20" w:right="49" w:firstLine="483"/>
        <w:rPr>
          <w:sz w:val="23"/>
          <w:szCs w:val="23"/>
        </w:rPr>
      </w:pPr>
      <w:r>
        <w:rPr>
          <w:spacing w:val="5"/>
          <w:sz w:val="23"/>
          <w:szCs w:val="23"/>
        </w:rPr>
        <w:t>21.1 供应商应在本章第</w:t>
      </w:r>
      <w:r>
        <w:rPr>
          <w:spacing w:val="-27"/>
          <w:sz w:val="23"/>
          <w:szCs w:val="23"/>
        </w:rPr>
        <w:t xml:space="preserve"> </w:t>
      </w:r>
      <w:r>
        <w:rPr>
          <w:spacing w:val="5"/>
          <w:sz w:val="23"/>
          <w:szCs w:val="23"/>
        </w:rPr>
        <w:t>10.1</w:t>
      </w:r>
      <w:r>
        <w:rPr>
          <w:spacing w:val="-43"/>
          <w:sz w:val="23"/>
          <w:szCs w:val="23"/>
        </w:rPr>
        <w:t xml:space="preserve"> </w:t>
      </w:r>
      <w:r>
        <w:rPr>
          <w:spacing w:val="5"/>
          <w:sz w:val="23"/>
          <w:szCs w:val="23"/>
        </w:rPr>
        <w:t>款规定的提交响应文件截止时间前，将</w:t>
      </w:r>
      <w:r>
        <w:rPr>
          <w:spacing w:val="4"/>
          <w:sz w:val="23"/>
          <w:szCs w:val="23"/>
        </w:rPr>
        <w:t>响应文</w:t>
      </w:r>
      <w:r>
        <w:rPr>
          <w:sz w:val="23"/>
          <w:szCs w:val="23"/>
        </w:rPr>
        <w:t xml:space="preserve"> </w:t>
      </w:r>
      <w:r>
        <w:rPr>
          <w:spacing w:val="8"/>
          <w:sz w:val="23"/>
          <w:szCs w:val="23"/>
        </w:rPr>
        <w:t>件上传至平台。逾期上传或者未上传指定地点的响应文件，采购人不予受理。</w:t>
      </w:r>
    </w:p>
    <w:p>
      <w:pPr>
        <w:pStyle w:val="2"/>
        <w:spacing w:before="40" w:line="227" w:lineRule="auto"/>
        <w:ind w:left="24"/>
        <w:outlineLvl w:val="1"/>
        <w:rPr>
          <w:sz w:val="23"/>
          <w:szCs w:val="23"/>
        </w:rPr>
      </w:pPr>
      <w:bookmarkStart w:id="40" w:name="bookmark17"/>
      <w:bookmarkEnd w:id="40"/>
      <w:bookmarkStart w:id="41" w:name="bookmark18"/>
      <w:bookmarkEnd w:id="41"/>
      <w:r>
        <w:rPr>
          <w:b/>
          <w:bCs/>
          <w:spacing w:val="6"/>
          <w:sz w:val="23"/>
          <w:szCs w:val="23"/>
        </w:rPr>
        <w:t>五、响应文件的评审</w:t>
      </w:r>
    </w:p>
    <w:p>
      <w:pPr>
        <w:pStyle w:val="2"/>
        <w:spacing w:before="183" w:line="228" w:lineRule="auto"/>
        <w:ind w:left="23"/>
        <w:rPr>
          <w:sz w:val="23"/>
          <w:szCs w:val="23"/>
        </w:rPr>
      </w:pPr>
      <w:r>
        <w:rPr>
          <w:b/>
          <w:bCs/>
          <w:spacing w:val="4"/>
          <w:sz w:val="23"/>
          <w:szCs w:val="23"/>
        </w:rPr>
        <w:t>22.谈判程序</w:t>
      </w:r>
    </w:p>
    <w:p>
      <w:pPr>
        <w:pStyle w:val="2"/>
        <w:spacing w:before="183" w:line="227" w:lineRule="auto"/>
        <w:ind w:left="443"/>
        <w:rPr>
          <w:sz w:val="23"/>
          <w:szCs w:val="23"/>
        </w:rPr>
      </w:pPr>
      <w:r>
        <w:rPr>
          <w:spacing w:val="6"/>
          <w:sz w:val="23"/>
          <w:szCs w:val="23"/>
        </w:rPr>
        <w:t>22.1</w:t>
      </w:r>
      <w:r>
        <w:rPr>
          <w:spacing w:val="-37"/>
          <w:sz w:val="23"/>
          <w:szCs w:val="23"/>
        </w:rPr>
        <w:t xml:space="preserve"> </w:t>
      </w:r>
      <w:r>
        <w:rPr>
          <w:spacing w:val="6"/>
          <w:sz w:val="23"/>
          <w:szCs w:val="23"/>
        </w:rPr>
        <w:t>竞争性谈判小组的组成见谈判须知前附表。</w:t>
      </w:r>
    </w:p>
    <w:p>
      <w:pPr>
        <w:pStyle w:val="2"/>
        <w:spacing w:before="182" w:line="361" w:lineRule="auto"/>
        <w:ind w:left="21" w:right="49" w:firstLine="422"/>
        <w:rPr>
          <w:sz w:val="23"/>
          <w:szCs w:val="23"/>
        </w:rPr>
      </w:pPr>
      <w:r>
        <w:rPr>
          <w:spacing w:val="6"/>
          <w:sz w:val="23"/>
          <w:szCs w:val="23"/>
        </w:rPr>
        <w:t>22.2</w:t>
      </w:r>
      <w:r>
        <w:rPr>
          <w:spacing w:val="-38"/>
          <w:sz w:val="23"/>
          <w:szCs w:val="23"/>
        </w:rPr>
        <w:t xml:space="preserve"> </w:t>
      </w:r>
      <w:r>
        <w:rPr>
          <w:spacing w:val="6"/>
          <w:sz w:val="23"/>
          <w:szCs w:val="23"/>
        </w:rPr>
        <w:t>谈判程序：资格性审查、符合性审查、谈判（包括澄清）、提出成交单</w:t>
      </w:r>
      <w:r>
        <w:rPr>
          <w:sz w:val="23"/>
          <w:szCs w:val="23"/>
        </w:rPr>
        <w:t xml:space="preserve"> </w:t>
      </w:r>
      <w:r>
        <w:rPr>
          <w:spacing w:val="3"/>
          <w:sz w:val="23"/>
          <w:szCs w:val="23"/>
        </w:rPr>
        <w:t>位。其中，</w:t>
      </w:r>
      <w:r>
        <w:rPr>
          <w:spacing w:val="-49"/>
          <w:sz w:val="23"/>
          <w:szCs w:val="23"/>
        </w:rPr>
        <w:t xml:space="preserve"> </w:t>
      </w:r>
      <w:r>
        <w:rPr>
          <w:spacing w:val="3"/>
          <w:sz w:val="23"/>
          <w:szCs w:val="23"/>
        </w:rPr>
        <w:t>谈判按本章第</w:t>
      </w:r>
      <w:r>
        <w:rPr>
          <w:spacing w:val="-43"/>
          <w:sz w:val="23"/>
          <w:szCs w:val="23"/>
        </w:rPr>
        <w:t xml:space="preserve"> </w:t>
      </w:r>
      <w:r>
        <w:rPr>
          <w:spacing w:val="3"/>
          <w:sz w:val="23"/>
          <w:szCs w:val="23"/>
        </w:rPr>
        <w:t>27.1</w:t>
      </w:r>
      <w:r>
        <w:rPr>
          <w:spacing w:val="-42"/>
          <w:sz w:val="23"/>
          <w:szCs w:val="23"/>
        </w:rPr>
        <w:t xml:space="preserve"> </w:t>
      </w:r>
      <w:r>
        <w:rPr>
          <w:spacing w:val="3"/>
          <w:sz w:val="23"/>
          <w:szCs w:val="23"/>
        </w:rPr>
        <w:t>款或者第</w:t>
      </w:r>
      <w:r>
        <w:rPr>
          <w:spacing w:val="-43"/>
          <w:sz w:val="23"/>
          <w:szCs w:val="23"/>
        </w:rPr>
        <w:t xml:space="preserve"> </w:t>
      </w:r>
      <w:r>
        <w:rPr>
          <w:spacing w:val="3"/>
          <w:sz w:val="23"/>
          <w:szCs w:val="23"/>
        </w:rPr>
        <w:t>27.2</w:t>
      </w:r>
      <w:r>
        <w:rPr>
          <w:spacing w:val="-42"/>
          <w:sz w:val="23"/>
          <w:szCs w:val="23"/>
        </w:rPr>
        <w:t xml:space="preserve"> </w:t>
      </w:r>
      <w:r>
        <w:rPr>
          <w:spacing w:val="3"/>
          <w:sz w:val="23"/>
          <w:szCs w:val="23"/>
        </w:rPr>
        <w:t>款情形进行。</w:t>
      </w:r>
    </w:p>
    <w:p>
      <w:pPr>
        <w:pStyle w:val="2"/>
        <w:spacing w:before="38" w:line="227" w:lineRule="auto"/>
        <w:ind w:left="23"/>
        <w:rPr>
          <w:sz w:val="23"/>
          <w:szCs w:val="23"/>
        </w:rPr>
      </w:pPr>
      <w:r>
        <w:rPr>
          <w:b/>
          <w:bCs/>
          <w:spacing w:val="6"/>
          <w:sz w:val="23"/>
          <w:szCs w:val="23"/>
        </w:rPr>
        <w:t>23.</w:t>
      </w:r>
      <w:r>
        <w:rPr>
          <w:spacing w:val="6"/>
          <w:sz w:val="23"/>
          <w:szCs w:val="23"/>
        </w:rPr>
        <w:t xml:space="preserve"> </w:t>
      </w:r>
      <w:r>
        <w:rPr>
          <w:b/>
          <w:bCs/>
          <w:spacing w:val="6"/>
          <w:sz w:val="23"/>
          <w:szCs w:val="23"/>
        </w:rPr>
        <w:t>资格性审查、符合性评审查</w:t>
      </w:r>
    </w:p>
    <w:p>
      <w:pPr>
        <w:pStyle w:val="2"/>
        <w:spacing w:before="184" w:line="359" w:lineRule="auto"/>
        <w:ind w:left="20" w:right="49" w:firstLine="471"/>
        <w:rPr>
          <w:sz w:val="23"/>
          <w:szCs w:val="23"/>
        </w:rPr>
      </w:pPr>
      <w:r>
        <w:rPr>
          <w:spacing w:val="12"/>
          <w:sz w:val="23"/>
          <w:szCs w:val="23"/>
        </w:rPr>
        <w:t>23.1</w:t>
      </w:r>
      <w:r>
        <w:rPr>
          <w:spacing w:val="-42"/>
          <w:sz w:val="23"/>
          <w:szCs w:val="23"/>
        </w:rPr>
        <w:t xml:space="preserve"> </w:t>
      </w:r>
      <w:r>
        <w:rPr>
          <w:spacing w:val="12"/>
          <w:sz w:val="23"/>
          <w:szCs w:val="23"/>
        </w:rPr>
        <w:t>谈判小组应当对供应商提交的首次响应文</w:t>
      </w:r>
      <w:r>
        <w:rPr>
          <w:spacing w:val="11"/>
          <w:sz w:val="23"/>
          <w:szCs w:val="23"/>
        </w:rPr>
        <w:t>件进行资格性审查、符合性</w:t>
      </w:r>
      <w:r>
        <w:rPr>
          <w:sz w:val="23"/>
          <w:szCs w:val="23"/>
        </w:rPr>
        <w:t xml:space="preserve"> </w:t>
      </w:r>
      <w:r>
        <w:rPr>
          <w:spacing w:val="-2"/>
          <w:sz w:val="23"/>
          <w:szCs w:val="23"/>
        </w:rPr>
        <w:t>评审查。</w:t>
      </w:r>
    </w:p>
    <w:p>
      <w:pPr>
        <w:pStyle w:val="2"/>
        <w:spacing w:before="38" w:line="300" w:lineRule="auto"/>
        <w:ind w:left="43" w:right="49" w:firstLine="499"/>
        <w:rPr>
          <w:sz w:val="23"/>
          <w:szCs w:val="23"/>
        </w:rPr>
      </w:pPr>
      <w:r>
        <w:rPr>
          <w:spacing w:val="5"/>
          <w:sz w:val="23"/>
          <w:szCs w:val="23"/>
        </w:rPr>
        <w:t>(1) 资格性审查。根据法律法规和谈判文件的规定，对响应文件中的资格证</w:t>
      </w:r>
      <w:r>
        <w:rPr>
          <w:spacing w:val="13"/>
          <w:sz w:val="23"/>
          <w:szCs w:val="23"/>
        </w:rPr>
        <w:t xml:space="preserve"> </w:t>
      </w:r>
      <w:r>
        <w:rPr>
          <w:spacing w:val="6"/>
          <w:sz w:val="23"/>
          <w:szCs w:val="23"/>
        </w:rPr>
        <w:t>明等进行审查，以确定供应商是否具备竟谈资格。</w:t>
      </w:r>
    </w:p>
    <w:p>
      <w:pPr>
        <w:pStyle w:val="2"/>
        <w:spacing w:before="187" w:line="301" w:lineRule="auto"/>
        <w:ind w:left="20" w:firstLine="523"/>
        <w:rPr>
          <w:sz w:val="23"/>
          <w:szCs w:val="23"/>
        </w:rPr>
      </w:pPr>
      <w:r>
        <w:rPr>
          <w:spacing w:val="5"/>
          <w:sz w:val="23"/>
          <w:szCs w:val="23"/>
        </w:rPr>
        <w:t>(2) 符合性审查。依据谈判文件的规定，从响应文件的有效性、完整性和对</w:t>
      </w:r>
      <w:r>
        <w:rPr>
          <w:spacing w:val="13"/>
          <w:sz w:val="23"/>
          <w:szCs w:val="23"/>
        </w:rPr>
        <w:t xml:space="preserve"> </w:t>
      </w:r>
      <w:r>
        <w:rPr>
          <w:spacing w:val="9"/>
          <w:sz w:val="23"/>
          <w:szCs w:val="23"/>
        </w:rPr>
        <w:t>谈判文件的响应程度进行审查，以确定是否对</w:t>
      </w:r>
      <w:r>
        <w:rPr>
          <w:spacing w:val="8"/>
          <w:sz w:val="23"/>
          <w:szCs w:val="23"/>
        </w:rPr>
        <w:t>谈判文件的实质性要求作出响应。</w:t>
      </w:r>
    </w:p>
    <w:p>
      <w:pPr>
        <w:spacing w:line="301" w:lineRule="auto"/>
        <w:rPr>
          <w:sz w:val="23"/>
          <w:szCs w:val="23"/>
        </w:rPr>
        <w:sectPr>
          <w:footerReference r:id="rId16" w:type="default"/>
          <w:pgSz w:w="11906" w:h="16838"/>
          <w:pgMar w:top="400" w:right="1747" w:bottom="1157" w:left="1785" w:header="0" w:footer="99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2"/>
        <w:spacing w:before="75" w:line="361" w:lineRule="auto"/>
        <w:ind w:left="40" w:right="532" w:hanging="20"/>
        <w:rPr>
          <w:sz w:val="23"/>
          <w:szCs w:val="23"/>
        </w:rPr>
      </w:pPr>
      <w:r>
        <w:rPr>
          <w:spacing w:val="7"/>
          <w:sz w:val="23"/>
          <w:szCs w:val="23"/>
        </w:rPr>
        <w:t>谈判小组决定响应文件的响应性只根据响应文件真实无误的内容，而不依据外部</w:t>
      </w:r>
      <w:r>
        <w:rPr>
          <w:spacing w:val="6"/>
          <w:sz w:val="23"/>
          <w:szCs w:val="23"/>
        </w:rPr>
        <w:t xml:space="preserve"> </w:t>
      </w:r>
      <w:r>
        <w:rPr>
          <w:spacing w:val="7"/>
          <w:sz w:val="23"/>
          <w:szCs w:val="23"/>
        </w:rPr>
        <w:t>的证据，但响应文件有不真实、不正确的内容时除外。</w:t>
      </w:r>
    </w:p>
    <w:p>
      <w:pPr>
        <w:pStyle w:val="2"/>
        <w:spacing w:before="34" w:line="227" w:lineRule="auto"/>
        <w:ind w:left="23"/>
        <w:rPr>
          <w:sz w:val="23"/>
          <w:szCs w:val="23"/>
        </w:rPr>
      </w:pPr>
      <w:r>
        <w:rPr>
          <w:b/>
          <w:bCs/>
          <w:spacing w:val="5"/>
          <w:sz w:val="23"/>
          <w:szCs w:val="23"/>
        </w:rPr>
        <w:t>24.资格性审查</w:t>
      </w:r>
    </w:p>
    <w:p>
      <w:pPr>
        <w:pStyle w:val="2"/>
        <w:spacing w:before="184" w:line="365" w:lineRule="auto"/>
        <w:ind w:left="21" w:right="532" w:firstLine="482"/>
        <w:jc w:val="both"/>
        <w:rPr>
          <w:sz w:val="23"/>
          <w:szCs w:val="23"/>
        </w:rPr>
      </w:pPr>
      <w:r>
        <w:rPr>
          <w:spacing w:val="5"/>
          <w:sz w:val="23"/>
          <w:szCs w:val="23"/>
        </w:rPr>
        <w:t>24.1</w:t>
      </w:r>
      <w:r>
        <w:rPr>
          <w:spacing w:val="-34"/>
          <w:sz w:val="23"/>
          <w:szCs w:val="23"/>
        </w:rPr>
        <w:t xml:space="preserve"> </w:t>
      </w:r>
      <w:r>
        <w:rPr>
          <w:spacing w:val="5"/>
          <w:sz w:val="23"/>
          <w:szCs w:val="23"/>
        </w:rPr>
        <w:t>供应商有本章第</w:t>
      </w:r>
      <w:r>
        <w:rPr>
          <w:spacing w:val="-28"/>
          <w:sz w:val="23"/>
          <w:szCs w:val="23"/>
        </w:rPr>
        <w:t xml:space="preserve"> </w:t>
      </w:r>
      <w:r>
        <w:rPr>
          <w:spacing w:val="5"/>
          <w:sz w:val="23"/>
          <w:szCs w:val="23"/>
        </w:rPr>
        <w:t>15.1</w:t>
      </w:r>
      <w:r>
        <w:rPr>
          <w:spacing w:val="-43"/>
          <w:sz w:val="23"/>
          <w:szCs w:val="23"/>
        </w:rPr>
        <w:t xml:space="preserve"> </w:t>
      </w:r>
      <w:r>
        <w:rPr>
          <w:spacing w:val="5"/>
          <w:sz w:val="23"/>
          <w:szCs w:val="23"/>
        </w:rPr>
        <w:t>款情形的，谈判小组将根据本章第</w:t>
      </w:r>
      <w:r>
        <w:rPr>
          <w:spacing w:val="-40"/>
          <w:sz w:val="23"/>
          <w:szCs w:val="23"/>
        </w:rPr>
        <w:t xml:space="preserve"> </w:t>
      </w:r>
      <w:r>
        <w:rPr>
          <w:spacing w:val="5"/>
          <w:sz w:val="23"/>
          <w:szCs w:val="23"/>
        </w:rPr>
        <w:t>3.1</w:t>
      </w:r>
      <w:r>
        <w:rPr>
          <w:spacing w:val="-43"/>
          <w:sz w:val="23"/>
          <w:szCs w:val="23"/>
        </w:rPr>
        <w:t xml:space="preserve"> </w:t>
      </w:r>
      <w:r>
        <w:rPr>
          <w:spacing w:val="5"/>
          <w:sz w:val="23"/>
          <w:szCs w:val="23"/>
        </w:rPr>
        <w:t>款规定的</w:t>
      </w:r>
      <w:r>
        <w:rPr>
          <w:sz w:val="23"/>
          <w:szCs w:val="23"/>
        </w:rPr>
        <w:t xml:space="preserve"> </w:t>
      </w:r>
      <w:r>
        <w:rPr>
          <w:spacing w:val="7"/>
          <w:sz w:val="23"/>
          <w:szCs w:val="23"/>
        </w:rPr>
        <w:t>供应商资格条件要求，对更新或补充提供的资格证明材料进行审查。不满足资格</w:t>
      </w:r>
      <w:r>
        <w:rPr>
          <w:spacing w:val="5"/>
          <w:sz w:val="23"/>
          <w:szCs w:val="23"/>
        </w:rPr>
        <w:t xml:space="preserve"> 条件的，视为无效响应。</w:t>
      </w:r>
    </w:p>
    <w:p>
      <w:pPr>
        <w:pStyle w:val="2"/>
        <w:spacing w:before="35" w:line="361" w:lineRule="auto"/>
        <w:ind w:left="21" w:right="532" w:firstLine="482"/>
        <w:rPr>
          <w:sz w:val="23"/>
          <w:szCs w:val="23"/>
        </w:rPr>
      </w:pPr>
      <w:r>
        <w:rPr>
          <w:spacing w:val="7"/>
          <w:sz w:val="23"/>
          <w:szCs w:val="23"/>
        </w:rPr>
        <w:t>24.2</w:t>
      </w:r>
      <w:r>
        <w:rPr>
          <w:spacing w:val="-21"/>
          <w:sz w:val="23"/>
          <w:szCs w:val="23"/>
        </w:rPr>
        <w:t xml:space="preserve"> </w:t>
      </w:r>
      <w:r>
        <w:rPr>
          <w:spacing w:val="7"/>
          <w:sz w:val="23"/>
          <w:szCs w:val="23"/>
        </w:rPr>
        <w:t>除本章第</w:t>
      </w:r>
      <w:r>
        <w:rPr>
          <w:spacing w:val="-23"/>
          <w:sz w:val="23"/>
          <w:szCs w:val="23"/>
        </w:rPr>
        <w:t xml:space="preserve"> </w:t>
      </w:r>
      <w:r>
        <w:rPr>
          <w:spacing w:val="7"/>
          <w:sz w:val="23"/>
          <w:szCs w:val="23"/>
        </w:rPr>
        <w:t>15.1</w:t>
      </w:r>
      <w:r>
        <w:rPr>
          <w:spacing w:val="-40"/>
          <w:sz w:val="23"/>
          <w:szCs w:val="23"/>
        </w:rPr>
        <w:t xml:space="preserve"> </w:t>
      </w:r>
      <w:r>
        <w:rPr>
          <w:spacing w:val="7"/>
          <w:sz w:val="23"/>
          <w:szCs w:val="23"/>
        </w:rPr>
        <w:t>款、第</w:t>
      </w:r>
      <w:r>
        <w:rPr>
          <w:spacing w:val="-25"/>
          <w:sz w:val="23"/>
          <w:szCs w:val="23"/>
        </w:rPr>
        <w:t xml:space="preserve"> </w:t>
      </w:r>
      <w:r>
        <w:rPr>
          <w:spacing w:val="7"/>
          <w:sz w:val="23"/>
          <w:szCs w:val="23"/>
        </w:rPr>
        <w:t>15.2</w:t>
      </w:r>
      <w:r>
        <w:rPr>
          <w:spacing w:val="-38"/>
          <w:sz w:val="23"/>
          <w:szCs w:val="23"/>
        </w:rPr>
        <w:t xml:space="preserve"> </w:t>
      </w:r>
      <w:r>
        <w:rPr>
          <w:spacing w:val="7"/>
          <w:sz w:val="23"/>
          <w:szCs w:val="23"/>
        </w:rPr>
        <w:t>款情形外，谈判小组不再对供应商进行资</w:t>
      </w:r>
      <w:r>
        <w:rPr>
          <w:sz w:val="23"/>
          <w:szCs w:val="23"/>
        </w:rPr>
        <w:t xml:space="preserve"> </w:t>
      </w:r>
      <w:r>
        <w:rPr>
          <w:spacing w:val="-2"/>
          <w:sz w:val="23"/>
          <w:szCs w:val="23"/>
        </w:rPr>
        <w:t>格审查。</w:t>
      </w:r>
    </w:p>
    <w:p>
      <w:pPr>
        <w:pStyle w:val="2"/>
        <w:spacing w:before="35" w:line="359" w:lineRule="auto"/>
        <w:ind w:left="48" w:right="470" w:firstLine="455"/>
        <w:rPr>
          <w:sz w:val="23"/>
          <w:szCs w:val="23"/>
        </w:rPr>
      </w:pPr>
      <w:r>
        <w:rPr>
          <w:spacing w:val="6"/>
          <w:sz w:val="23"/>
          <w:szCs w:val="23"/>
        </w:rPr>
        <w:t>24.3</w:t>
      </w:r>
      <w:r>
        <w:rPr>
          <w:spacing w:val="-36"/>
          <w:sz w:val="23"/>
          <w:szCs w:val="23"/>
        </w:rPr>
        <w:t xml:space="preserve"> </w:t>
      </w:r>
      <w:r>
        <w:rPr>
          <w:spacing w:val="6"/>
          <w:sz w:val="23"/>
          <w:szCs w:val="23"/>
        </w:rPr>
        <w:t>依据法律法规和谈判文件的规定，对响应文件中的资格证明进行审查，</w:t>
      </w:r>
      <w:r>
        <w:rPr>
          <w:sz w:val="23"/>
          <w:szCs w:val="23"/>
        </w:rPr>
        <w:t xml:space="preserve"> </w:t>
      </w:r>
      <w:r>
        <w:rPr>
          <w:spacing w:val="5"/>
          <w:sz w:val="23"/>
          <w:szCs w:val="23"/>
        </w:rPr>
        <w:t>以确定供应商是否具备谈判资格。资格性审查是指：</w:t>
      </w:r>
    </w:p>
    <w:p>
      <w:pPr>
        <w:spacing w:line="47" w:lineRule="auto"/>
        <w:rPr>
          <w:rFonts w:ascii="Arial"/>
          <w:sz w:val="2"/>
        </w:rPr>
      </w:pPr>
    </w:p>
    <w:tbl>
      <w:tblPr>
        <w:tblStyle w:val="5"/>
        <w:tblW w:w="8663" w:type="dxa"/>
        <w:tblInd w:w="1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5" w:hRule="atLeast"/>
        </w:trPr>
        <w:tc>
          <w:tcPr>
            <w:tcW w:w="713"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5" w:line="399" w:lineRule="auto"/>
              <w:ind w:left="155" w:right="145" w:firstLine="6"/>
              <w:jc w:val="both"/>
              <w:rPr>
                <w:sz w:val="20"/>
                <w:szCs w:val="20"/>
              </w:rPr>
            </w:pPr>
            <w:r>
              <w:rPr>
                <w:sz w:val="20"/>
                <w:szCs w:val="20"/>
              </w:rPr>
              <w:t xml:space="preserve">资格 </w:t>
            </w:r>
            <w:r>
              <w:rPr>
                <w:spacing w:val="3"/>
                <w:sz w:val="20"/>
                <w:szCs w:val="20"/>
              </w:rPr>
              <w:t>性审</w:t>
            </w:r>
            <w:r>
              <w:rPr>
                <w:sz w:val="20"/>
                <w:szCs w:val="20"/>
              </w:rPr>
              <w:t xml:space="preserve"> </w:t>
            </w:r>
            <w:r>
              <w:rPr>
                <w:spacing w:val="41"/>
                <w:w w:val="130"/>
                <w:sz w:val="20"/>
                <w:szCs w:val="20"/>
              </w:rPr>
              <w:t>查</w:t>
            </w:r>
          </w:p>
        </w:tc>
        <w:tc>
          <w:tcPr>
            <w:tcW w:w="709" w:type="dxa"/>
            <w:vAlign w:val="top"/>
          </w:tcPr>
          <w:p>
            <w:pPr>
              <w:spacing w:line="266" w:lineRule="auto"/>
              <w:rPr>
                <w:rFonts w:ascii="Arial"/>
                <w:sz w:val="21"/>
              </w:rPr>
            </w:pPr>
          </w:p>
          <w:p>
            <w:pPr>
              <w:pStyle w:val="6"/>
              <w:spacing w:before="65" w:line="229" w:lineRule="auto"/>
              <w:ind w:left="146"/>
              <w:rPr>
                <w:sz w:val="20"/>
                <w:szCs w:val="20"/>
              </w:rPr>
            </w:pPr>
            <w:r>
              <w:rPr>
                <w:spacing w:val="5"/>
                <w:sz w:val="20"/>
                <w:szCs w:val="20"/>
              </w:rPr>
              <w:t>序号</w:t>
            </w:r>
          </w:p>
        </w:tc>
        <w:tc>
          <w:tcPr>
            <w:tcW w:w="7241" w:type="dxa"/>
            <w:vAlign w:val="top"/>
          </w:tcPr>
          <w:p>
            <w:pPr>
              <w:spacing w:line="265" w:lineRule="auto"/>
              <w:rPr>
                <w:rFonts w:ascii="Arial"/>
                <w:sz w:val="21"/>
              </w:rPr>
            </w:pPr>
          </w:p>
          <w:p>
            <w:pPr>
              <w:pStyle w:val="6"/>
              <w:spacing w:before="65" w:line="228" w:lineRule="auto"/>
              <w:ind w:left="3214"/>
              <w:rPr>
                <w:sz w:val="20"/>
                <w:szCs w:val="20"/>
              </w:rPr>
            </w:pPr>
            <w:r>
              <w:rPr>
                <w:spacing w:val="4"/>
                <w:sz w:val="20"/>
                <w:szCs w:val="20"/>
              </w:rPr>
              <w:t>审查因素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713" w:type="dxa"/>
            <w:vMerge w:val="continue"/>
            <w:tcBorders>
              <w:top w:val="nil"/>
              <w:bottom w:val="nil"/>
            </w:tcBorders>
            <w:vAlign w:val="top"/>
          </w:tcPr>
          <w:p>
            <w:pPr>
              <w:rPr>
                <w:rFonts w:ascii="Arial"/>
                <w:sz w:val="21"/>
              </w:rPr>
            </w:pPr>
          </w:p>
        </w:tc>
        <w:tc>
          <w:tcPr>
            <w:tcW w:w="709" w:type="dxa"/>
            <w:vAlign w:val="top"/>
          </w:tcPr>
          <w:p>
            <w:pPr>
              <w:spacing w:line="258" w:lineRule="auto"/>
              <w:rPr>
                <w:rFonts w:ascii="Arial"/>
                <w:sz w:val="21"/>
              </w:rPr>
            </w:pPr>
          </w:p>
          <w:p>
            <w:pPr>
              <w:pStyle w:val="6"/>
              <w:spacing w:before="65" w:line="189" w:lineRule="auto"/>
              <w:ind w:left="321"/>
              <w:rPr>
                <w:sz w:val="20"/>
                <w:szCs w:val="20"/>
              </w:rPr>
            </w:pPr>
            <w:r>
              <w:rPr>
                <w:sz w:val="20"/>
                <w:szCs w:val="20"/>
              </w:rPr>
              <w:t>1</w:t>
            </w:r>
          </w:p>
        </w:tc>
        <w:tc>
          <w:tcPr>
            <w:tcW w:w="7241" w:type="dxa"/>
            <w:vAlign w:val="top"/>
          </w:tcPr>
          <w:p>
            <w:pPr>
              <w:pStyle w:val="6"/>
              <w:spacing w:before="292" w:line="228" w:lineRule="auto"/>
              <w:ind w:left="113"/>
              <w:rPr>
                <w:sz w:val="20"/>
                <w:szCs w:val="20"/>
              </w:rPr>
            </w:pPr>
            <w:r>
              <w:rPr>
                <w:spacing w:val="8"/>
                <w:sz w:val="20"/>
                <w:szCs w:val="20"/>
              </w:rPr>
              <w:t>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713" w:type="dxa"/>
            <w:vMerge w:val="continue"/>
            <w:tcBorders>
              <w:top w:val="nil"/>
              <w:bottom w:val="nil"/>
            </w:tcBorders>
            <w:vAlign w:val="top"/>
          </w:tcPr>
          <w:p>
            <w:pPr>
              <w:rPr>
                <w:rFonts w:ascii="Arial"/>
                <w:sz w:val="21"/>
              </w:rPr>
            </w:pPr>
          </w:p>
        </w:tc>
        <w:tc>
          <w:tcPr>
            <w:tcW w:w="709" w:type="dxa"/>
            <w:vAlign w:val="top"/>
          </w:tcPr>
          <w:p>
            <w:pPr>
              <w:spacing w:line="258" w:lineRule="auto"/>
              <w:rPr>
                <w:rFonts w:ascii="Arial"/>
                <w:sz w:val="21"/>
              </w:rPr>
            </w:pPr>
          </w:p>
          <w:p>
            <w:pPr>
              <w:pStyle w:val="6"/>
              <w:spacing w:before="65" w:line="189" w:lineRule="auto"/>
              <w:ind w:left="308"/>
              <w:rPr>
                <w:sz w:val="20"/>
                <w:szCs w:val="20"/>
              </w:rPr>
            </w:pPr>
            <w:r>
              <w:rPr>
                <w:sz w:val="20"/>
                <w:szCs w:val="20"/>
              </w:rPr>
              <w:t>2</w:t>
            </w:r>
          </w:p>
        </w:tc>
        <w:tc>
          <w:tcPr>
            <w:tcW w:w="7241" w:type="dxa"/>
            <w:vAlign w:val="top"/>
          </w:tcPr>
          <w:p>
            <w:pPr>
              <w:pStyle w:val="6"/>
              <w:spacing w:before="292" w:line="226" w:lineRule="auto"/>
              <w:ind w:left="114"/>
              <w:rPr>
                <w:sz w:val="20"/>
                <w:szCs w:val="20"/>
              </w:rPr>
            </w:pPr>
            <w:r>
              <w:rPr>
                <w:spacing w:val="9"/>
                <w:sz w:val="20"/>
                <w:szCs w:val="20"/>
              </w:rPr>
              <w:t>经审计财务会计报告，或基本开户银行出具的资信证明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713" w:type="dxa"/>
            <w:vMerge w:val="continue"/>
            <w:tcBorders>
              <w:top w:val="nil"/>
              <w:bottom w:val="nil"/>
            </w:tcBorders>
            <w:vAlign w:val="top"/>
          </w:tcPr>
          <w:p>
            <w:pPr>
              <w:rPr>
                <w:rFonts w:ascii="Arial"/>
                <w:sz w:val="21"/>
              </w:rPr>
            </w:pPr>
          </w:p>
        </w:tc>
        <w:tc>
          <w:tcPr>
            <w:tcW w:w="709" w:type="dxa"/>
            <w:vAlign w:val="top"/>
          </w:tcPr>
          <w:p>
            <w:pPr>
              <w:spacing w:line="260" w:lineRule="auto"/>
              <w:rPr>
                <w:rFonts w:ascii="Arial"/>
                <w:sz w:val="21"/>
              </w:rPr>
            </w:pPr>
          </w:p>
          <w:p>
            <w:pPr>
              <w:pStyle w:val="6"/>
              <w:spacing w:before="65" w:line="189" w:lineRule="auto"/>
              <w:ind w:left="310"/>
              <w:rPr>
                <w:sz w:val="20"/>
                <w:szCs w:val="20"/>
              </w:rPr>
            </w:pPr>
            <w:r>
              <w:rPr>
                <w:sz w:val="20"/>
                <w:szCs w:val="20"/>
              </w:rPr>
              <w:t>3</w:t>
            </w:r>
          </w:p>
        </w:tc>
        <w:tc>
          <w:tcPr>
            <w:tcW w:w="7241" w:type="dxa"/>
            <w:vAlign w:val="top"/>
          </w:tcPr>
          <w:p>
            <w:pPr>
              <w:pStyle w:val="6"/>
              <w:spacing w:before="294" w:line="227" w:lineRule="auto"/>
              <w:ind w:left="112"/>
              <w:rPr>
                <w:sz w:val="20"/>
                <w:szCs w:val="20"/>
              </w:rPr>
            </w:pPr>
            <w:r>
              <w:rPr>
                <w:spacing w:val="9"/>
                <w:sz w:val="20"/>
                <w:szCs w:val="20"/>
              </w:rPr>
              <w:t>近半年内任一月依法缴纳税收证明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713" w:type="dxa"/>
            <w:vMerge w:val="continue"/>
            <w:tcBorders>
              <w:top w:val="nil"/>
              <w:bottom w:val="nil"/>
            </w:tcBorders>
            <w:vAlign w:val="top"/>
          </w:tcPr>
          <w:p>
            <w:pPr>
              <w:rPr>
                <w:rFonts w:ascii="Arial"/>
                <w:sz w:val="21"/>
              </w:rPr>
            </w:pPr>
          </w:p>
        </w:tc>
        <w:tc>
          <w:tcPr>
            <w:tcW w:w="709" w:type="dxa"/>
            <w:vAlign w:val="top"/>
          </w:tcPr>
          <w:p>
            <w:pPr>
              <w:spacing w:line="259" w:lineRule="auto"/>
              <w:rPr>
                <w:rFonts w:ascii="Arial"/>
                <w:sz w:val="21"/>
              </w:rPr>
            </w:pPr>
          </w:p>
          <w:p>
            <w:pPr>
              <w:pStyle w:val="6"/>
              <w:spacing w:before="65" w:line="189" w:lineRule="auto"/>
              <w:ind w:left="305"/>
              <w:rPr>
                <w:sz w:val="20"/>
                <w:szCs w:val="20"/>
              </w:rPr>
            </w:pPr>
            <w:r>
              <w:rPr>
                <w:sz w:val="20"/>
                <w:szCs w:val="20"/>
              </w:rPr>
              <w:t>4</w:t>
            </w:r>
          </w:p>
        </w:tc>
        <w:tc>
          <w:tcPr>
            <w:tcW w:w="7241" w:type="dxa"/>
            <w:vAlign w:val="top"/>
          </w:tcPr>
          <w:p>
            <w:pPr>
              <w:pStyle w:val="6"/>
              <w:spacing w:before="292" w:line="228" w:lineRule="auto"/>
              <w:ind w:left="112"/>
              <w:rPr>
                <w:sz w:val="20"/>
                <w:szCs w:val="20"/>
              </w:rPr>
            </w:pPr>
            <w:r>
              <w:rPr>
                <w:spacing w:val="9"/>
                <w:sz w:val="20"/>
                <w:szCs w:val="20"/>
              </w:rPr>
              <w:t>近半年内任一月社保缴纳证明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713" w:type="dxa"/>
            <w:vMerge w:val="continue"/>
            <w:tcBorders>
              <w:top w:val="nil"/>
              <w:bottom w:val="nil"/>
            </w:tcBorders>
            <w:vAlign w:val="top"/>
          </w:tcPr>
          <w:p>
            <w:pPr>
              <w:rPr>
                <w:rFonts w:ascii="Arial"/>
                <w:sz w:val="21"/>
              </w:rPr>
            </w:pPr>
          </w:p>
        </w:tc>
        <w:tc>
          <w:tcPr>
            <w:tcW w:w="709" w:type="dxa"/>
            <w:vAlign w:val="top"/>
          </w:tcPr>
          <w:p>
            <w:pPr>
              <w:spacing w:line="262" w:lineRule="auto"/>
              <w:rPr>
                <w:rFonts w:ascii="Arial"/>
                <w:sz w:val="21"/>
              </w:rPr>
            </w:pPr>
          </w:p>
          <w:p>
            <w:pPr>
              <w:pStyle w:val="6"/>
              <w:spacing w:before="65" w:line="187" w:lineRule="auto"/>
              <w:ind w:left="310"/>
              <w:rPr>
                <w:sz w:val="20"/>
                <w:szCs w:val="20"/>
              </w:rPr>
            </w:pPr>
            <w:r>
              <w:rPr>
                <w:sz w:val="20"/>
                <w:szCs w:val="20"/>
              </w:rPr>
              <w:t>5</w:t>
            </w:r>
          </w:p>
        </w:tc>
        <w:tc>
          <w:tcPr>
            <w:tcW w:w="7241" w:type="dxa"/>
            <w:vAlign w:val="top"/>
          </w:tcPr>
          <w:p>
            <w:pPr>
              <w:pStyle w:val="6"/>
              <w:spacing w:before="294" w:line="227" w:lineRule="auto"/>
              <w:ind w:left="114"/>
              <w:rPr>
                <w:sz w:val="20"/>
                <w:szCs w:val="20"/>
              </w:rPr>
            </w:pPr>
            <w:bookmarkStart w:id="69" w:name="_GoBack"/>
            <w:r>
              <w:rPr>
                <w:spacing w:val="8"/>
                <w:sz w:val="20"/>
                <w:szCs w:val="20"/>
              </w:rPr>
              <w:t>无重大违法记录声明书</w:t>
            </w:r>
            <w:bookmarkEnd w:id="69"/>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713" w:type="dxa"/>
            <w:vMerge w:val="continue"/>
            <w:tcBorders>
              <w:top w:val="nil"/>
              <w:bottom w:val="nil"/>
            </w:tcBorders>
            <w:vAlign w:val="top"/>
          </w:tcPr>
          <w:p>
            <w:pPr>
              <w:rPr>
                <w:rFonts w:ascii="Arial"/>
                <w:sz w:val="21"/>
              </w:rPr>
            </w:pPr>
          </w:p>
        </w:tc>
        <w:tc>
          <w:tcPr>
            <w:tcW w:w="709" w:type="dxa"/>
            <w:vAlign w:val="top"/>
          </w:tcPr>
          <w:p>
            <w:pPr>
              <w:spacing w:line="259" w:lineRule="auto"/>
              <w:rPr>
                <w:rFonts w:ascii="Arial"/>
                <w:sz w:val="21"/>
              </w:rPr>
            </w:pPr>
          </w:p>
          <w:p>
            <w:pPr>
              <w:pStyle w:val="6"/>
              <w:spacing w:before="65" w:line="189" w:lineRule="auto"/>
              <w:ind w:left="307"/>
              <w:rPr>
                <w:sz w:val="20"/>
                <w:szCs w:val="20"/>
              </w:rPr>
            </w:pPr>
            <w:r>
              <w:rPr>
                <w:sz w:val="20"/>
                <w:szCs w:val="20"/>
              </w:rPr>
              <w:t>6</w:t>
            </w:r>
          </w:p>
        </w:tc>
        <w:tc>
          <w:tcPr>
            <w:tcW w:w="7241" w:type="dxa"/>
            <w:vAlign w:val="top"/>
          </w:tcPr>
          <w:p>
            <w:pPr>
              <w:pStyle w:val="6"/>
              <w:spacing w:before="292" w:line="228" w:lineRule="auto"/>
              <w:ind w:left="113"/>
              <w:rPr>
                <w:sz w:val="20"/>
                <w:szCs w:val="20"/>
              </w:rPr>
            </w:pPr>
            <w:r>
              <w:rPr>
                <w:spacing w:val="9"/>
                <w:sz w:val="20"/>
                <w:szCs w:val="20"/>
              </w:rPr>
              <w:t>有效的《医疗器械经营许可证》或《医疗器械生产许可证》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713" w:type="dxa"/>
            <w:vMerge w:val="continue"/>
            <w:tcBorders>
              <w:top w:val="nil"/>
              <w:bottom w:val="nil"/>
            </w:tcBorders>
            <w:vAlign w:val="top"/>
          </w:tcPr>
          <w:p>
            <w:pPr>
              <w:rPr>
                <w:rFonts w:ascii="Arial"/>
                <w:sz w:val="21"/>
              </w:rPr>
            </w:pPr>
          </w:p>
        </w:tc>
        <w:tc>
          <w:tcPr>
            <w:tcW w:w="709" w:type="dxa"/>
            <w:vAlign w:val="top"/>
          </w:tcPr>
          <w:p>
            <w:pPr>
              <w:spacing w:line="262" w:lineRule="auto"/>
              <w:rPr>
                <w:rFonts w:ascii="Arial"/>
                <w:sz w:val="21"/>
              </w:rPr>
            </w:pPr>
          </w:p>
          <w:p>
            <w:pPr>
              <w:pStyle w:val="6"/>
              <w:spacing w:before="65" w:line="187" w:lineRule="auto"/>
              <w:ind w:left="310"/>
              <w:rPr>
                <w:sz w:val="20"/>
                <w:szCs w:val="20"/>
              </w:rPr>
            </w:pPr>
            <w:r>
              <w:rPr>
                <w:sz w:val="20"/>
                <w:szCs w:val="20"/>
              </w:rPr>
              <w:t>7</w:t>
            </w:r>
          </w:p>
        </w:tc>
        <w:tc>
          <w:tcPr>
            <w:tcW w:w="7241" w:type="dxa"/>
            <w:vAlign w:val="top"/>
          </w:tcPr>
          <w:p>
            <w:pPr>
              <w:pStyle w:val="6"/>
              <w:spacing w:before="294" w:line="227" w:lineRule="auto"/>
              <w:ind w:left="116"/>
              <w:rPr>
                <w:sz w:val="20"/>
                <w:szCs w:val="20"/>
              </w:rPr>
            </w:pPr>
            <w:r>
              <w:rPr>
                <w:spacing w:val="8"/>
                <w:sz w:val="20"/>
                <w:szCs w:val="20"/>
              </w:rPr>
              <w:t>是否提供中小企业声明函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713" w:type="dxa"/>
            <w:vMerge w:val="continue"/>
            <w:tcBorders>
              <w:top w:val="nil"/>
            </w:tcBorders>
            <w:vAlign w:val="top"/>
          </w:tcPr>
          <w:p>
            <w:pPr>
              <w:rPr>
                <w:rFonts w:ascii="Arial"/>
                <w:sz w:val="21"/>
              </w:rPr>
            </w:pPr>
          </w:p>
        </w:tc>
        <w:tc>
          <w:tcPr>
            <w:tcW w:w="709" w:type="dxa"/>
            <w:vAlign w:val="top"/>
          </w:tcPr>
          <w:p>
            <w:pPr>
              <w:pStyle w:val="6"/>
              <w:spacing w:before="294" w:line="229" w:lineRule="auto"/>
              <w:ind w:left="152"/>
              <w:jc w:val="center"/>
              <w:rPr>
                <w:rFonts w:hint="eastAsia" w:eastAsia="宋体"/>
                <w:spacing w:val="2"/>
                <w:sz w:val="20"/>
                <w:szCs w:val="20"/>
                <w:lang w:val="en-US" w:eastAsia="zh-CN"/>
              </w:rPr>
            </w:pPr>
            <w:r>
              <w:rPr>
                <w:rFonts w:hint="eastAsia"/>
                <w:spacing w:val="2"/>
                <w:sz w:val="20"/>
                <w:szCs w:val="20"/>
                <w:lang w:val="en-US" w:eastAsia="zh-CN"/>
              </w:rPr>
              <w:t>8</w:t>
            </w:r>
          </w:p>
        </w:tc>
        <w:tc>
          <w:tcPr>
            <w:tcW w:w="7241" w:type="dxa"/>
            <w:vAlign w:val="top"/>
          </w:tcPr>
          <w:p>
            <w:pPr>
              <w:pStyle w:val="6"/>
              <w:spacing w:before="294" w:line="228" w:lineRule="auto"/>
              <w:ind w:left="116"/>
              <w:rPr>
                <w:rFonts w:hint="default" w:eastAsia="宋体"/>
                <w:spacing w:val="9"/>
                <w:sz w:val="20"/>
                <w:szCs w:val="20"/>
                <w:lang w:val="en-US" w:eastAsia="zh-CN"/>
              </w:rPr>
            </w:pPr>
            <w:r>
              <w:rPr>
                <w:rFonts w:hint="eastAsia"/>
                <w:spacing w:val="9"/>
                <w:sz w:val="20"/>
                <w:szCs w:val="20"/>
                <w:lang w:val="en-US" w:eastAsia="zh-CN"/>
              </w:rPr>
              <w:t>是否提供“信用中国”与“中国政府采购网”的查询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713" w:type="dxa"/>
            <w:vMerge w:val="continue"/>
            <w:tcBorders>
              <w:top w:val="nil"/>
            </w:tcBorders>
            <w:vAlign w:val="top"/>
          </w:tcPr>
          <w:p>
            <w:pPr>
              <w:rPr>
                <w:rFonts w:ascii="Arial"/>
                <w:sz w:val="21"/>
              </w:rPr>
            </w:pPr>
          </w:p>
        </w:tc>
        <w:tc>
          <w:tcPr>
            <w:tcW w:w="709" w:type="dxa"/>
            <w:vAlign w:val="top"/>
          </w:tcPr>
          <w:p>
            <w:pPr>
              <w:pStyle w:val="6"/>
              <w:spacing w:before="294" w:line="229" w:lineRule="auto"/>
              <w:ind w:left="152"/>
              <w:rPr>
                <w:sz w:val="20"/>
                <w:szCs w:val="20"/>
              </w:rPr>
            </w:pPr>
            <w:r>
              <w:rPr>
                <w:spacing w:val="2"/>
                <w:sz w:val="20"/>
                <w:szCs w:val="20"/>
              </w:rPr>
              <w:t>结论</w:t>
            </w:r>
          </w:p>
        </w:tc>
        <w:tc>
          <w:tcPr>
            <w:tcW w:w="7241" w:type="dxa"/>
            <w:vAlign w:val="top"/>
          </w:tcPr>
          <w:p>
            <w:pPr>
              <w:pStyle w:val="6"/>
              <w:spacing w:before="294" w:line="228" w:lineRule="auto"/>
              <w:ind w:left="116"/>
              <w:rPr>
                <w:sz w:val="20"/>
                <w:szCs w:val="20"/>
              </w:rPr>
            </w:pPr>
            <w:r>
              <w:rPr>
                <w:spacing w:val="9"/>
                <w:sz w:val="20"/>
                <w:szCs w:val="20"/>
              </w:rPr>
              <w:t>是否通过审查，进入下一阶段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69" w:hRule="atLeast"/>
        </w:trPr>
        <w:tc>
          <w:tcPr>
            <w:tcW w:w="8663" w:type="dxa"/>
            <w:gridSpan w:val="3"/>
            <w:vAlign w:val="top"/>
          </w:tcPr>
          <w:p>
            <w:pPr>
              <w:pStyle w:val="6"/>
              <w:spacing w:before="175" w:line="228" w:lineRule="auto"/>
              <w:ind w:left="132"/>
              <w:rPr>
                <w:sz w:val="20"/>
                <w:szCs w:val="20"/>
              </w:rPr>
            </w:pPr>
            <w:r>
              <w:rPr>
                <w:spacing w:val="7"/>
                <w:sz w:val="20"/>
                <w:szCs w:val="20"/>
              </w:rPr>
              <w:t>1)“是否通过并进入下一阶段评审</w:t>
            </w:r>
            <w:r>
              <w:rPr>
                <w:spacing w:val="-75"/>
                <w:sz w:val="20"/>
                <w:szCs w:val="20"/>
              </w:rPr>
              <w:t xml:space="preserve"> </w:t>
            </w:r>
            <w:r>
              <w:rPr>
                <w:spacing w:val="7"/>
                <w:sz w:val="20"/>
                <w:szCs w:val="20"/>
              </w:rPr>
              <w:t>”一栏应写“通过</w:t>
            </w:r>
            <w:r>
              <w:rPr>
                <w:spacing w:val="-70"/>
                <w:sz w:val="20"/>
                <w:szCs w:val="20"/>
              </w:rPr>
              <w:t xml:space="preserve"> </w:t>
            </w:r>
            <w:r>
              <w:rPr>
                <w:spacing w:val="7"/>
                <w:sz w:val="20"/>
                <w:szCs w:val="20"/>
              </w:rPr>
              <w:t>”或“不通</w:t>
            </w:r>
            <w:r>
              <w:rPr>
                <w:spacing w:val="6"/>
                <w:sz w:val="20"/>
                <w:szCs w:val="20"/>
              </w:rPr>
              <w:t>过</w:t>
            </w:r>
            <w:r>
              <w:rPr>
                <w:spacing w:val="-73"/>
                <w:sz w:val="20"/>
                <w:szCs w:val="20"/>
              </w:rPr>
              <w:t xml:space="preserve"> </w:t>
            </w:r>
            <w:r>
              <w:rPr>
                <w:spacing w:val="6"/>
                <w:sz w:val="20"/>
                <w:szCs w:val="20"/>
              </w:rPr>
              <w:t>”。</w:t>
            </w:r>
          </w:p>
          <w:p>
            <w:pPr>
              <w:pStyle w:val="6"/>
              <w:spacing w:before="192" w:line="225" w:lineRule="auto"/>
              <w:ind w:left="119"/>
              <w:rPr>
                <w:sz w:val="20"/>
                <w:szCs w:val="20"/>
              </w:rPr>
            </w:pPr>
            <w:r>
              <w:rPr>
                <w:spacing w:val="8"/>
                <w:sz w:val="20"/>
                <w:szCs w:val="20"/>
              </w:rPr>
              <w:t>2)出现一个“×”</w:t>
            </w:r>
            <w:r>
              <w:rPr>
                <w:spacing w:val="-73"/>
                <w:sz w:val="20"/>
                <w:szCs w:val="20"/>
              </w:rPr>
              <w:t xml:space="preserve"> </w:t>
            </w:r>
            <w:r>
              <w:rPr>
                <w:spacing w:val="8"/>
                <w:sz w:val="20"/>
                <w:szCs w:val="20"/>
              </w:rPr>
              <w:t>的结论为“不通过</w:t>
            </w:r>
            <w:r>
              <w:rPr>
                <w:spacing w:val="-70"/>
                <w:sz w:val="20"/>
                <w:szCs w:val="20"/>
              </w:rPr>
              <w:t xml:space="preserve"> </w:t>
            </w:r>
            <w:r>
              <w:rPr>
                <w:spacing w:val="8"/>
                <w:sz w:val="20"/>
                <w:szCs w:val="20"/>
              </w:rPr>
              <w:t>”。表</w:t>
            </w:r>
            <w:r>
              <w:rPr>
                <w:spacing w:val="7"/>
                <w:sz w:val="20"/>
                <w:szCs w:val="20"/>
              </w:rPr>
              <w:t>中全部为“</w:t>
            </w:r>
            <w:r>
              <w:rPr>
                <w:spacing w:val="-40"/>
                <w:sz w:val="20"/>
                <w:szCs w:val="20"/>
              </w:rPr>
              <w:t xml:space="preserve"> </w:t>
            </w:r>
            <w:r>
              <w:rPr>
                <w:spacing w:val="7"/>
                <w:sz w:val="20"/>
                <w:szCs w:val="20"/>
              </w:rPr>
              <w:t>√</w:t>
            </w:r>
            <w:r>
              <w:rPr>
                <w:spacing w:val="-70"/>
                <w:sz w:val="20"/>
                <w:szCs w:val="20"/>
              </w:rPr>
              <w:t xml:space="preserve"> </w:t>
            </w:r>
            <w:r>
              <w:rPr>
                <w:spacing w:val="7"/>
                <w:sz w:val="20"/>
                <w:szCs w:val="20"/>
              </w:rPr>
              <w:t>”,同意进入下一阶段评审。</w:t>
            </w:r>
          </w:p>
          <w:p>
            <w:pPr>
              <w:pStyle w:val="6"/>
              <w:spacing w:before="195" w:line="318" w:lineRule="auto"/>
              <w:ind w:left="119" w:right="986" w:firstLine="1"/>
              <w:rPr>
                <w:sz w:val="20"/>
                <w:szCs w:val="20"/>
              </w:rPr>
            </w:pPr>
            <w:r>
              <w:rPr>
                <w:spacing w:val="9"/>
                <w:sz w:val="20"/>
                <w:szCs w:val="20"/>
              </w:rPr>
              <w:t>3)若审查组成员意见不一致时，则按少数服从多数的原则，由全部成员投票决定该</w:t>
            </w:r>
            <w:r>
              <w:rPr>
                <w:spacing w:val="16"/>
                <w:sz w:val="20"/>
                <w:szCs w:val="20"/>
              </w:rPr>
              <w:t xml:space="preserve"> </w:t>
            </w:r>
            <w:r>
              <w:rPr>
                <w:spacing w:val="9"/>
                <w:sz w:val="20"/>
                <w:szCs w:val="20"/>
              </w:rPr>
              <w:t>投标人是否通过审查，进入下一阶段评审</w:t>
            </w:r>
          </w:p>
        </w:tc>
      </w:tr>
    </w:tbl>
    <w:p>
      <w:pPr>
        <w:pStyle w:val="2"/>
        <w:spacing w:before="32" w:line="361" w:lineRule="auto"/>
        <w:ind w:left="39" w:right="532" w:firstLine="464"/>
        <w:rPr>
          <w:sz w:val="23"/>
          <w:szCs w:val="23"/>
        </w:rPr>
      </w:pPr>
      <w:r>
        <w:rPr>
          <w:spacing w:val="9"/>
          <w:sz w:val="23"/>
          <w:szCs w:val="23"/>
        </w:rPr>
        <w:t>24.4</w:t>
      </w:r>
      <w:r>
        <w:rPr>
          <w:spacing w:val="-44"/>
          <w:sz w:val="23"/>
          <w:szCs w:val="23"/>
        </w:rPr>
        <w:t xml:space="preserve"> </w:t>
      </w:r>
      <w:r>
        <w:rPr>
          <w:spacing w:val="9"/>
          <w:sz w:val="23"/>
          <w:szCs w:val="23"/>
        </w:rPr>
        <w:t>采购人或采购代理机构经办人将按须知前附</w:t>
      </w:r>
      <w:r>
        <w:rPr>
          <w:spacing w:val="8"/>
          <w:sz w:val="23"/>
          <w:szCs w:val="23"/>
        </w:rPr>
        <w:t>表规定的时间查询网页打</w:t>
      </w:r>
      <w:r>
        <w:rPr>
          <w:sz w:val="23"/>
          <w:szCs w:val="23"/>
        </w:rPr>
        <w:t xml:space="preserve"> </w:t>
      </w:r>
      <w:r>
        <w:rPr>
          <w:spacing w:val="7"/>
          <w:sz w:val="23"/>
          <w:szCs w:val="23"/>
        </w:rPr>
        <w:t>印、签字并存档备查。供应商不良信用记录以采</w:t>
      </w:r>
      <w:r>
        <w:rPr>
          <w:spacing w:val="6"/>
          <w:sz w:val="23"/>
          <w:szCs w:val="23"/>
        </w:rPr>
        <w:t>购人或采购代理机构查询结果为</w:t>
      </w:r>
    </w:p>
    <w:p>
      <w:pPr>
        <w:spacing w:line="361" w:lineRule="auto"/>
        <w:rPr>
          <w:sz w:val="23"/>
          <w:szCs w:val="23"/>
        </w:rPr>
        <w:sectPr>
          <w:footerReference r:id="rId17" w:type="default"/>
          <w:pgSz w:w="11906" w:h="16838"/>
          <w:pgMar w:top="400" w:right="1264" w:bottom="1157" w:left="1785" w:header="0" w:footer="996"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74" w:line="365" w:lineRule="auto"/>
        <w:ind w:left="20" w:right="37" w:firstLine="2"/>
        <w:rPr>
          <w:sz w:val="23"/>
          <w:szCs w:val="23"/>
        </w:rPr>
      </w:pPr>
      <w:r>
        <w:rPr>
          <w:spacing w:val="10"/>
          <w:sz w:val="23"/>
          <w:szCs w:val="23"/>
        </w:rPr>
        <w:t>准。供应商自行提供的与网站信息不一致的其他</w:t>
      </w:r>
      <w:r>
        <w:rPr>
          <w:spacing w:val="9"/>
          <w:sz w:val="23"/>
          <w:szCs w:val="23"/>
        </w:rPr>
        <w:t>证明材料亦不作为资格审查依</w:t>
      </w:r>
      <w:r>
        <w:rPr>
          <w:sz w:val="23"/>
          <w:szCs w:val="23"/>
        </w:rPr>
        <w:t xml:space="preserve">  </w:t>
      </w:r>
      <w:r>
        <w:rPr>
          <w:spacing w:val="7"/>
          <w:sz w:val="23"/>
          <w:szCs w:val="23"/>
        </w:rPr>
        <w:t>据。在本谈判文件规定的查询时间之外，网站信息发生的任何变更均不作为资格</w:t>
      </w:r>
      <w:r>
        <w:rPr>
          <w:spacing w:val="6"/>
          <w:sz w:val="23"/>
          <w:szCs w:val="23"/>
        </w:rPr>
        <w:t xml:space="preserve"> </w:t>
      </w:r>
      <w:r>
        <w:rPr>
          <w:sz w:val="23"/>
          <w:szCs w:val="23"/>
        </w:rPr>
        <w:t>审查依据。</w:t>
      </w:r>
    </w:p>
    <w:p>
      <w:pPr>
        <w:pStyle w:val="2"/>
        <w:spacing w:before="38" w:line="227" w:lineRule="auto"/>
        <w:ind w:left="23"/>
        <w:rPr>
          <w:sz w:val="23"/>
          <w:szCs w:val="23"/>
        </w:rPr>
      </w:pPr>
      <w:r>
        <w:rPr>
          <w:b/>
          <w:bCs/>
          <w:spacing w:val="5"/>
          <w:sz w:val="23"/>
          <w:szCs w:val="23"/>
        </w:rPr>
        <w:t>25.符合性审查</w:t>
      </w:r>
    </w:p>
    <w:p>
      <w:pPr>
        <w:pStyle w:val="2"/>
        <w:spacing w:before="182" w:line="365" w:lineRule="auto"/>
        <w:ind w:left="21" w:right="37" w:firstLine="422"/>
        <w:jc w:val="both"/>
        <w:rPr>
          <w:sz w:val="23"/>
          <w:szCs w:val="23"/>
        </w:rPr>
      </w:pPr>
      <w:r>
        <w:rPr>
          <w:spacing w:val="6"/>
          <w:sz w:val="23"/>
          <w:szCs w:val="23"/>
        </w:rPr>
        <w:t>25.1</w:t>
      </w:r>
      <w:r>
        <w:rPr>
          <w:spacing w:val="-38"/>
          <w:sz w:val="23"/>
          <w:szCs w:val="23"/>
        </w:rPr>
        <w:t xml:space="preserve"> </w:t>
      </w:r>
      <w:r>
        <w:rPr>
          <w:spacing w:val="6"/>
          <w:sz w:val="23"/>
          <w:szCs w:val="23"/>
        </w:rPr>
        <w:t>依据谈判文件的规定，从响应文件的有效性、完整性和对谈判文件的响</w:t>
      </w:r>
      <w:r>
        <w:rPr>
          <w:sz w:val="23"/>
          <w:szCs w:val="23"/>
        </w:rPr>
        <w:t xml:space="preserve"> </w:t>
      </w:r>
      <w:r>
        <w:rPr>
          <w:spacing w:val="10"/>
          <w:sz w:val="23"/>
          <w:szCs w:val="23"/>
        </w:rPr>
        <w:t>应程度进行审查，以确定是否对谈判文件的</w:t>
      </w:r>
      <w:r>
        <w:rPr>
          <w:spacing w:val="9"/>
          <w:sz w:val="23"/>
          <w:szCs w:val="23"/>
        </w:rPr>
        <w:t>实质性要求作出响应(包括首次提交</w:t>
      </w:r>
      <w:r>
        <w:rPr>
          <w:sz w:val="23"/>
          <w:szCs w:val="23"/>
        </w:rPr>
        <w:t xml:space="preserve"> </w:t>
      </w:r>
      <w:r>
        <w:rPr>
          <w:spacing w:val="8"/>
          <w:sz w:val="23"/>
          <w:szCs w:val="23"/>
        </w:rPr>
        <w:t>的响应文件、重新提交的响应文件)：</w:t>
      </w:r>
    </w:p>
    <w:p>
      <w:pPr>
        <w:pStyle w:val="2"/>
        <w:spacing w:before="38" w:line="227" w:lineRule="auto"/>
        <w:ind w:left="512"/>
        <w:rPr>
          <w:sz w:val="23"/>
          <w:szCs w:val="23"/>
        </w:rPr>
      </w:pPr>
      <w:r>
        <w:rPr>
          <w:spacing w:val="7"/>
          <w:sz w:val="23"/>
          <w:szCs w:val="23"/>
        </w:rPr>
        <w:t>（1）响应文件按照谈判文件规定的内容、格式填写，字迹清晰可辨；</w:t>
      </w:r>
    </w:p>
    <w:p>
      <w:pPr>
        <w:pStyle w:val="2"/>
        <w:spacing w:before="184" w:line="227" w:lineRule="auto"/>
        <w:ind w:left="512"/>
        <w:rPr>
          <w:sz w:val="23"/>
          <w:szCs w:val="23"/>
        </w:rPr>
      </w:pPr>
      <w:r>
        <w:rPr>
          <w:spacing w:val="7"/>
          <w:sz w:val="23"/>
          <w:szCs w:val="23"/>
        </w:rPr>
        <w:t>（2）响应文件提供法定代表人授权委托书或提供法定代表人身份证明；</w:t>
      </w:r>
    </w:p>
    <w:p>
      <w:pPr>
        <w:pStyle w:val="2"/>
        <w:spacing w:before="182" w:line="301" w:lineRule="auto"/>
        <w:ind w:left="23" w:right="70" w:firstLine="489"/>
        <w:rPr>
          <w:sz w:val="23"/>
          <w:szCs w:val="23"/>
        </w:rPr>
      </w:pPr>
      <w:r>
        <w:rPr>
          <w:spacing w:val="9"/>
          <w:sz w:val="23"/>
          <w:szCs w:val="23"/>
        </w:rPr>
        <w:t>（3）响应文件上法定代表人或其授权代理人的签字、供应商的单位章齐全</w:t>
      </w:r>
      <w:r>
        <w:rPr>
          <w:spacing w:val="4"/>
          <w:sz w:val="23"/>
          <w:szCs w:val="23"/>
        </w:rPr>
        <w:t xml:space="preserve"> </w:t>
      </w:r>
      <w:r>
        <w:rPr>
          <w:spacing w:val="1"/>
          <w:sz w:val="23"/>
          <w:szCs w:val="23"/>
        </w:rPr>
        <w:t>符合谈判文件规定；</w:t>
      </w:r>
    </w:p>
    <w:p>
      <w:pPr>
        <w:pStyle w:val="2"/>
        <w:spacing w:before="185" w:line="227" w:lineRule="auto"/>
        <w:ind w:left="512"/>
        <w:rPr>
          <w:sz w:val="23"/>
          <w:szCs w:val="23"/>
        </w:rPr>
      </w:pPr>
      <w:r>
        <w:rPr>
          <w:spacing w:val="5"/>
          <w:sz w:val="23"/>
          <w:szCs w:val="23"/>
        </w:rPr>
        <w:t>（4）响应文件谈判有效期满足谈判文件要求；</w:t>
      </w:r>
    </w:p>
    <w:p>
      <w:pPr>
        <w:pStyle w:val="2"/>
        <w:spacing w:before="185" w:line="226" w:lineRule="auto"/>
        <w:ind w:left="512"/>
        <w:rPr>
          <w:sz w:val="23"/>
          <w:szCs w:val="23"/>
        </w:rPr>
      </w:pPr>
      <w:r>
        <w:rPr>
          <w:spacing w:val="6"/>
          <w:sz w:val="23"/>
          <w:szCs w:val="23"/>
        </w:rPr>
        <w:t>（5）响应文件报价具有唯一性，未超过采购项目预算；</w:t>
      </w:r>
    </w:p>
    <w:p>
      <w:pPr>
        <w:pStyle w:val="2"/>
        <w:spacing w:before="183" w:line="227" w:lineRule="auto"/>
        <w:ind w:left="512"/>
        <w:rPr>
          <w:sz w:val="23"/>
          <w:szCs w:val="23"/>
        </w:rPr>
      </w:pPr>
      <w:r>
        <w:rPr>
          <w:spacing w:val="6"/>
          <w:sz w:val="23"/>
          <w:szCs w:val="23"/>
        </w:rPr>
        <w:t>（6）响应文件对采购需求中的技术参数条款均满足；</w:t>
      </w:r>
    </w:p>
    <w:p>
      <w:pPr>
        <w:pStyle w:val="2"/>
        <w:spacing w:before="185" w:line="301" w:lineRule="auto"/>
        <w:ind w:left="24" w:firstLine="487"/>
        <w:rPr>
          <w:sz w:val="23"/>
          <w:szCs w:val="23"/>
        </w:rPr>
      </w:pPr>
      <w:r>
        <w:rPr>
          <w:spacing w:val="4"/>
          <w:sz w:val="23"/>
          <w:szCs w:val="23"/>
        </w:rPr>
        <w:t>（7）响应文件未附有采购人不能接受的条件或不符合谈判文件的其他要求，</w:t>
      </w:r>
      <w:r>
        <w:rPr>
          <w:spacing w:val="5"/>
          <w:sz w:val="23"/>
          <w:szCs w:val="23"/>
        </w:rPr>
        <w:t xml:space="preserve"> </w:t>
      </w:r>
      <w:r>
        <w:rPr>
          <w:sz w:val="23"/>
          <w:szCs w:val="23"/>
        </w:rPr>
        <w:t>没有重大偏离的；</w:t>
      </w:r>
    </w:p>
    <w:p>
      <w:pPr>
        <w:pStyle w:val="2"/>
        <w:spacing w:before="184" w:line="301" w:lineRule="auto"/>
        <w:ind w:left="22" w:right="68" w:firstLine="490"/>
        <w:rPr>
          <w:spacing w:val="2"/>
          <w:sz w:val="23"/>
          <w:szCs w:val="23"/>
        </w:rPr>
      </w:pPr>
      <w:r>
        <w:rPr>
          <w:spacing w:val="5"/>
          <w:sz w:val="23"/>
          <w:szCs w:val="23"/>
        </w:rPr>
        <w:t>（8）投标文件的有效性、完整性响应招标文件要求， 对招标文件的实质性</w:t>
      </w:r>
      <w:r>
        <w:rPr>
          <w:spacing w:val="18"/>
          <w:sz w:val="23"/>
          <w:szCs w:val="23"/>
        </w:rPr>
        <w:t xml:space="preserve"> </w:t>
      </w:r>
      <w:r>
        <w:rPr>
          <w:spacing w:val="2"/>
          <w:sz w:val="23"/>
          <w:szCs w:val="23"/>
        </w:rPr>
        <w:t>要求作出响应。</w:t>
      </w:r>
    </w:p>
    <w:p>
      <w:pPr>
        <w:pStyle w:val="2"/>
        <w:spacing w:before="184" w:line="301" w:lineRule="auto"/>
        <w:ind w:left="22" w:right="68" w:firstLine="490"/>
        <w:rPr>
          <w:rFonts w:hint="eastAsia" w:eastAsia="宋体"/>
          <w:spacing w:val="2"/>
          <w:sz w:val="23"/>
          <w:szCs w:val="23"/>
          <w:lang w:eastAsia="zh-CN"/>
        </w:rPr>
      </w:pPr>
      <w:r>
        <w:rPr>
          <w:rFonts w:hint="eastAsia"/>
          <w:spacing w:val="2"/>
          <w:sz w:val="23"/>
          <w:szCs w:val="23"/>
          <w:lang w:eastAsia="zh-CN"/>
        </w:rPr>
        <w:t>（</w:t>
      </w:r>
      <w:r>
        <w:rPr>
          <w:rFonts w:hint="eastAsia"/>
          <w:spacing w:val="2"/>
          <w:sz w:val="23"/>
          <w:szCs w:val="23"/>
          <w:lang w:val="en-US" w:eastAsia="zh-CN"/>
        </w:rPr>
        <w:t>9</w:t>
      </w:r>
      <w:r>
        <w:rPr>
          <w:rFonts w:hint="eastAsia"/>
          <w:spacing w:val="2"/>
          <w:sz w:val="23"/>
          <w:szCs w:val="23"/>
          <w:lang w:eastAsia="zh-CN"/>
        </w:rPr>
        <w:t>）</w:t>
      </w:r>
      <w:r>
        <w:rPr>
          <w:rFonts w:hint="eastAsia"/>
          <w:spacing w:val="2"/>
          <w:sz w:val="23"/>
          <w:szCs w:val="23"/>
          <w:lang w:val="en-US" w:eastAsia="zh-CN"/>
        </w:rPr>
        <w:t>提供针对本项目的售后服务承诺书（需加盖单位公章）</w:t>
      </w:r>
    </w:p>
    <w:p>
      <w:pPr>
        <w:pStyle w:val="2"/>
        <w:spacing w:before="185" w:line="227" w:lineRule="auto"/>
        <w:ind w:left="512"/>
        <w:rPr>
          <w:sz w:val="23"/>
          <w:szCs w:val="23"/>
        </w:rPr>
      </w:pPr>
      <w:r>
        <w:rPr>
          <w:spacing w:val="8"/>
          <w:sz w:val="23"/>
          <w:szCs w:val="23"/>
        </w:rPr>
        <w:t>（</w:t>
      </w:r>
      <w:r>
        <w:rPr>
          <w:rFonts w:hint="eastAsia"/>
          <w:spacing w:val="8"/>
          <w:sz w:val="23"/>
          <w:szCs w:val="23"/>
          <w:lang w:val="en-US" w:eastAsia="zh-CN"/>
        </w:rPr>
        <w:t>10</w:t>
      </w:r>
      <w:r>
        <w:rPr>
          <w:spacing w:val="8"/>
          <w:sz w:val="23"/>
          <w:szCs w:val="23"/>
        </w:rPr>
        <w:t>）投标人符合法律、法规和招标文件中规定的其</w:t>
      </w:r>
      <w:r>
        <w:rPr>
          <w:spacing w:val="7"/>
          <w:sz w:val="23"/>
          <w:szCs w:val="23"/>
        </w:rPr>
        <w:t>他实质性要求。</w:t>
      </w:r>
    </w:p>
    <w:p>
      <w:pPr>
        <w:pStyle w:val="2"/>
        <w:spacing w:before="182" w:line="365" w:lineRule="auto"/>
        <w:ind w:left="20" w:right="37" w:firstLine="423"/>
        <w:rPr>
          <w:sz w:val="23"/>
          <w:szCs w:val="23"/>
        </w:rPr>
      </w:pPr>
      <w:r>
        <w:rPr>
          <w:spacing w:val="9"/>
          <w:sz w:val="23"/>
          <w:szCs w:val="23"/>
        </w:rPr>
        <w:t>25.2</w:t>
      </w:r>
      <w:r>
        <w:rPr>
          <w:spacing w:val="-41"/>
          <w:sz w:val="23"/>
          <w:szCs w:val="23"/>
        </w:rPr>
        <w:t xml:space="preserve"> </w:t>
      </w:r>
      <w:r>
        <w:rPr>
          <w:spacing w:val="9"/>
          <w:sz w:val="23"/>
          <w:szCs w:val="23"/>
        </w:rPr>
        <w:t>符合性审查结束后，谈判小组所有成</w:t>
      </w:r>
      <w:r>
        <w:rPr>
          <w:spacing w:val="8"/>
          <w:sz w:val="23"/>
          <w:szCs w:val="23"/>
        </w:rPr>
        <w:t>员集中与单一供应商分别进行谈</w:t>
      </w:r>
      <w:r>
        <w:rPr>
          <w:sz w:val="23"/>
          <w:szCs w:val="23"/>
        </w:rPr>
        <w:t xml:space="preserve">  </w:t>
      </w:r>
      <w:r>
        <w:rPr>
          <w:spacing w:val="7"/>
          <w:sz w:val="23"/>
          <w:szCs w:val="23"/>
        </w:rPr>
        <w:t>判，并给予所有参加谈判的供应商平等的谈判机会。供应商应派其法定代表人或</w:t>
      </w:r>
      <w:r>
        <w:rPr>
          <w:spacing w:val="6"/>
          <w:sz w:val="23"/>
          <w:szCs w:val="23"/>
        </w:rPr>
        <w:t xml:space="preserve"> </w:t>
      </w:r>
      <w:r>
        <w:rPr>
          <w:spacing w:val="5"/>
          <w:sz w:val="23"/>
          <w:szCs w:val="23"/>
        </w:rPr>
        <w:t>委托代理人参加谈判。</w:t>
      </w:r>
    </w:p>
    <w:p>
      <w:pPr>
        <w:pStyle w:val="2"/>
        <w:spacing w:before="37" w:line="228" w:lineRule="auto"/>
        <w:ind w:left="23"/>
        <w:rPr>
          <w:sz w:val="23"/>
          <w:szCs w:val="23"/>
        </w:rPr>
      </w:pPr>
      <w:r>
        <w:rPr>
          <w:b/>
          <w:bCs/>
          <w:spacing w:val="2"/>
          <w:sz w:val="23"/>
          <w:szCs w:val="23"/>
        </w:rPr>
        <w:t>26.澄清</w:t>
      </w:r>
    </w:p>
    <w:p>
      <w:pPr>
        <w:pStyle w:val="2"/>
        <w:spacing w:before="181" w:line="370" w:lineRule="auto"/>
        <w:ind w:left="20" w:right="37" w:firstLine="423"/>
        <w:jc w:val="both"/>
        <w:rPr>
          <w:sz w:val="23"/>
          <w:szCs w:val="23"/>
        </w:rPr>
      </w:pPr>
      <w:r>
        <w:rPr>
          <w:spacing w:val="9"/>
          <w:sz w:val="23"/>
          <w:szCs w:val="23"/>
        </w:rPr>
        <w:t>26.1 谈判小组在对响应文件(包括首次响应文</w:t>
      </w:r>
      <w:r>
        <w:rPr>
          <w:spacing w:val="8"/>
          <w:sz w:val="23"/>
          <w:szCs w:val="23"/>
        </w:rPr>
        <w:t>件、重新提交的响应文件)的</w:t>
      </w:r>
      <w:r>
        <w:rPr>
          <w:sz w:val="23"/>
          <w:szCs w:val="23"/>
        </w:rPr>
        <w:t xml:space="preserve"> </w:t>
      </w:r>
      <w:r>
        <w:rPr>
          <w:spacing w:val="7"/>
          <w:sz w:val="23"/>
          <w:szCs w:val="23"/>
        </w:rPr>
        <w:t>有效性、完整性和对谈判文件的响应程度进行审查时，可以要求供应商对响应文</w:t>
      </w:r>
      <w:r>
        <w:rPr>
          <w:spacing w:val="6"/>
          <w:sz w:val="23"/>
          <w:szCs w:val="23"/>
        </w:rPr>
        <w:t xml:space="preserve"> </w:t>
      </w:r>
      <w:r>
        <w:rPr>
          <w:spacing w:val="7"/>
          <w:sz w:val="23"/>
          <w:szCs w:val="23"/>
        </w:rPr>
        <w:t>件中含义不明确、同类问题表述不一致或者有明显文字和计算错误的内容等作出</w:t>
      </w:r>
      <w:r>
        <w:rPr>
          <w:spacing w:val="6"/>
          <w:sz w:val="23"/>
          <w:szCs w:val="23"/>
        </w:rPr>
        <w:t xml:space="preserve"> </w:t>
      </w:r>
      <w:r>
        <w:rPr>
          <w:spacing w:val="7"/>
          <w:sz w:val="23"/>
          <w:szCs w:val="23"/>
        </w:rPr>
        <w:t>必要的澄清、说明或者更正。该要求应当以书面形式作出。供应商的澄清、说明</w:t>
      </w:r>
      <w:r>
        <w:rPr>
          <w:spacing w:val="6"/>
          <w:sz w:val="23"/>
          <w:szCs w:val="23"/>
        </w:rPr>
        <w:t xml:space="preserve"> </w:t>
      </w:r>
      <w:r>
        <w:rPr>
          <w:spacing w:val="7"/>
          <w:sz w:val="23"/>
          <w:szCs w:val="23"/>
        </w:rPr>
        <w:t>或者更正应当采用书面形式，由其法定代表人或其委托代理人签字，供应商的澄</w:t>
      </w:r>
      <w:r>
        <w:rPr>
          <w:spacing w:val="6"/>
          <w:sz w:val="23"/>
          <w:szCs w:val="23"/>
        </w:rPr>
        <w:t xml:space="preserve"> </w:t>
      </w:r>
      <w:r>
        <w:rPr>
          <w:spacing w:val="8"/>
          <w:sz w:val="23"/>
          <w:szCs w:val="23"/>
        </w:rPr>
        <w:t>清、说明或者更正不得超出谈判文件的范围或者改变响应文件的实质性内容。</w:t>
      </w:r>
    </w:p>
    <w:p>
      <w:pPr>
        <w:spacing w:line="370" w:lineRule="auto"/>
        <w:rPr>
          <w:sz w:val="23"/>
          <w:szCs w:val="23"/>
        </w:rPr>
        <w:sectPr>
          <w:footerReference r:id="rId18" w:type="default"/>
          <w:pgSz w:w="11906" w:h="16838"/>
          <w:pgMar w:top="400" w:right="1759" w:bottom="1157" w:left="1785" w:header="0" w:footer="997" w:gutter="0"/>
          <w:cols w:space="720" w:num="1"/>
        </w:sect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75" w:line="364" w:lineRule="auto"/>
        <w:ind w:left="21" w:right="49" w:firstLine="422"/>
        <w:jc w:val="both"/>
        <w:rPr>
          <w:sz w:val="23"/>
          <w:szCs w:val="23"/>
        </w:rPr>
      </w:pPr>
      <w:r>
        <w:rPr>
          <w:spacing w:val="9"/>
          <w:sz w:val="23"/>
          <w:szCs w:val="23"/>
        </w:rPr>
        <w:t>26.2 最后报价计算错误修正的原则：最后报价的大写金额和小写</w:t>
      </w:r>
      <w:r>
        <w:rPr>
          <w:spacing w:val="8"/>
          <w:sz w:val="23"/>
          <w:szCs w:val="23"/>
        </w:rPr>
        <w:t>金额不一</w:t>
      </w:r>
      <w:r>
        <w:rPr>
          <w:sz w:val="23"/>
          <w:szCs w:val="23"/>
        </w:rPr>
        <w:t xml:space="preserve"> </w:t>
      </w:r>
      <w:r>
        <w:rPr>
          <w:spacing w:val="7"/>
          <w:sz w:val="23"/>
          <w:szCs w:val="23"/>
        </w:rPr>
        <w:t>致的，以大写金额为准；总价金额与按单价汇总金额不一致的，以单价金额计算</w:t>
      </w:r>
      <w:r>
        <w:rPr>
          <w:spacing w:val="5"/>
          <w:sz w:val="23"/>
          <w:szCs w:val="23"/>
        </w:rPr>
        <w:t xml:space="preserve"> </w:t>
      </w:r>
      <w:r>
        <w:rPr>
          <w:spacing w:val="8"/>
          <w:sz w:val="23"/>
          <w:szCs w:val="23"/>
        </w:rPr>
        <w:t>结果为准；单价金额小数点有明显错位的，应以总价为准，并修改单价。</w:t>
      </w:r>
    </w:p>
    <w:p>
      <w:pPr>
        <w:pStyle w:val="2"/>
        <w:spacing w:before="39" w:line="228" w:lineRule="auto"/>
        <w:ind w:left="23"/>
        <w:rPr>
          <w:sz w:val="23"/>
          <w:szCs w:val="23"/>
        </w:rPr>
      </w:pPr>
      <w:r>
        <w:rPr>
          <w:b/>
          <w:bCs/>
          <w:spacing w:val="2"/>
          <w:sz w:val="23"/>
          <w:szCs w:val="23"/>
        </w:rPr>
        <w:t>27.谈判</w:t>
      </w:r>
    </w:p>
    <w:p>
      <w:pPr>
        <w:pStyle w:val="2"/>
        <w:spacing w:before="180" w:line="368" w:lineRule="auto"/>
        <w:ind w:left="23" w:right="49" w:firstLine="420"/>
        <w:jc w:val="both"/>
        <w:rPr>
          <w:sz w:val="23"/>
          <w:szCs w:val="23"/>
        </w:rPr>
      </w:pPr>
      <w:r>
        <w:rPr>
          <w:spacing w:val="5"/>
          <w:sz w:val="23"/>
          <w:szCs w:val="23"/>
        </w:rPr>
        <w:t>27.1</w:t>
      </w:r>
      <w:r>
        <w:rPr>
          <w:spacing w:val="-39"/>
          <w:sz w:val="23"/>
          <w:szCs w:val="23"/>
        </w:rPr>
        <w:t xml:space="preserve"> </w:t>
      </w:r>
      <w:r>
        <w:rPr>
          <w:spacing w:val="5"/>
          <w:sz w:val="23"/>
          <w:szCs w:val="23"/>
        </w:rPr>
        <w:t>对于本章第</w:t>
      </w:r>
      <w:r>
        <w:rPr>
          <w:spacing w:val="-44"/>
          <w:sz w:val="23"/>
          <w:szCs w:val="23"/>
        </w:rPr>
        <w:t xml:space="preserve"> </w:t>
      </w:r>
      <w:r>
        <w:rPr>
          <w:spacing w:val="5"/>
          <w:sz w:val="23"/>
          <w:szCs w:val="23"/>
        </w:rPr>
        <w:t>9.3</w:t>
      </w:r>
      <w:r>
        <w:rPr>
          <w:spacing w:val="-40"/>
          <w:sz w:val="23"/>
          <w:szCs w:val="23"/>
        </w:rPr>
        <w:t xml:space="preserve"> </w:t>
      </w:r>
      <w:r>
        <w:rPr>
          <w:spacing w:val="5"/>
          <w:sz w:val="23"/>
          <w:szCs w:val="23"/>
        </w:rPr>
        <w:t>项未明确谈判文件实质性变动内容，或者谈判文件明确</w:t>
      </w:r>
      <w:r>
        <w:rPr>
          <w:sz w:val="23"/>
          <w:szCs w:val="23"/>
        </w:rPr>
        <w:t xml:space="preserve"> </w:t>
      </w:r>
      <w:r>
        <w:rPr>
          <w:spacing w:val="7"/>
          <w:sz w:val="23"/>
          <w:szCs w:val="23"/>
        </w:rPr>
        <w:t>了可能发生实质性变动内容，但在谈判过程中，谈判小组根据谈判情况认为谈判</w:t>
      </w:r>
      <w:r>
        <w:rPr>
          <w:spacing w:val="3"/>
          <w:sz w:val="23"/>
          <w:szCs w:val="23"/>
        </w:rPr>
        <w:t xml:space="preserve"> </w:t>
      </w:r>
      <w:r>
        <w:rPr>
          <w:spacing w:val="7"/>
          <w:sz w:val="23"/>
          <w:szCs w:val="23"/>
        </w:rPr>
        <w:t>文件无需发生实质性变动的，直接与实质性响应谈判文件要求的供应商就价格组</w:t>
      </w:r>
      <w:r>
        <w:rPr>
          <w:spacing w:val="3"/>
          <w:sz w:val="23"/>
          <w:szCs w:val="23"/>
        </w:rPr>
        <w:t xml:space="preserve"> </w:t>
      </w:r>
      <w:r>
        <w:rPr>
          <w:spacing w:val="1"/>
          <w:sz w:val="23"/>
          <w:szCs w:val="23"/>
        </w:rPr>
        <w:t>织多轮谈判。</w:t>
      </w:r>
    </w:p>
    <w:p>
      <w:pPr>
        <w:pStyle w:val="2"/>
        <w:spacing w:before="39" w:line="369" w:lineRule="auto"/>
        <w:ind w:left="23" w:right="49" w:firstLine="420"/>
        <w:rPr>
          <w:sz w:val="23"/>
          <w:szCs w:val="23"/>
        </w:rPr>
      </w:pPr>
      <w:r>
        <w:rPr>
          <w:spacing w:val="6"/>
          <w:sz w:val="23"/>
          <w:szCs w:val="23"/>
        </w:rPr>
        <w:t>27.2</w:t>
      </w:r>
      <w:r>
        <w:rPr>
          <w:spacing w:val="-38"/>
          <w:sz w:val="23"/>
          <w:szCs w:val="23"/>
        </w:rPr>
        <w:t xml:space="preserve"> </w:t>
      </w:r>
      <w:r>
        <w:rPr>
          <w:spacing w:val="6"/>
          <w:sz w:val="23"/>
          <w:szCs w:val="23"/>
        </w:rPr>
        <w:t>在每一轮谈判中，谈判小组可以根据谈判文件规定和谈判情况，对谈判</w:t>
      </w:r>
      <w:r>
        <w:rPr>
          <w:sz w:val="23"/>
          <w:szCs w:val="23"/>
        </w:rPr>
        <w:t xml:space="preserve"> </w:t>
      </w:r>
      <w:r>
        <w:rPr>
          <w:spacing w:val="9"/>
          <w:sz w:val="23"/>
          <w:szCs w:val="23"/>
        </w:rPr>
        <w:t>文件的采购需求中的技术、服务要求以及合同草案条款作实质性变动(谈判文件</w:t>
      </w:r>
      <w:r>
        <w:rPr>
          <w:spacing w:val="17"/>
          <w:sz w:val="23"/>
          <w:szCs w:val="23"/>
        </w:rPr>
        <w:t xml:space="preserve"> </w:t>
      </w:r>
      <w:r>
        <w:rPr>
          <w:spacing w:val="9"/>
          <w:sz w:val="23"/>
          <w:szCs w:val="23"/>
        </w:rPr>
        <w:t>的实质性变动内容为谈判文件的组成部分)，并以书面形式要求符合性审查合格</w:t>
      </w:r>
      <w:r>
        <w:rPr>
          <w:spacing w:val="17"/>
          <w:sz w:val="23"/>
          <w:szCs w:val="23"/>
        </w:rPr>
        <w:t xml:space="preserve"> </w:t>
      </w:r>
      <w:r>
        <w:rPr>
          <w:spacing w:val="10"/>
          <w:sz w:val="23"/>
          <w:szCs w:val="23"/>
        </w:rPr>
        <w:t>的供应商，在规定的截止时间前重新提交响应文</w:t>
      </w:r>
      <w:r>
        <w:rPr>
          <w:spacing w:val="9"/>
          <w:sz w:val="23"/>
          <w:szCs w:val="23"/>
        </w:rPr>
        <w:t>件。谈判小组应当根据本章第</w:t>
      </w:r>
      <w:r>
        <w:rPr>
          <w:sz w:val="23"/>
          <w:szCs w:val="23"/>
        </w:rPr>
        <w:t xml:space="preserve">  </w:t>
      </w:r>
      <w:r>
        <w:rPr>
          <w:spacing w:val="4"/>
          <w:sz w:val="23"/>
          <w:szCs w:val="23"/>
        </w:rPr>
        <w:t>25.1</w:t>
      </w:r>
      <w:r>
        <w:rPr>
          <w:spacing w:val="-36"/>
          <w:sz w:val="23"/>
          <w:szCs w:val="23"/>
        </w:rPr>
        <w:t xml:space="preserve"> </w:t>
      </w:r>
      <w:r>
        <w:rPr>
          <w:spacing w:val="4"/>
          <w:sz w:val="23"/>
          <w:szCs w:val="23"/>
        </w:rPr>
        <w:t>款规定对供应商重新提交的响应文件进行符合性审查。</w:t>
      </w:r>
      <w:r>
        <w:rPr>
          <w:spacing w:val="49"/>
          <w:sz w:val="23"/>
          <w:szCs w:val="23"/>
        </w:rPr>
        <w:t xml:space="preserve"> </w:t>
      </w:r>
      <w:r>
        <w:rPr>
          <w:spacing w:val="4"/>
          <w:sz w:val="23"/>
          <w:szCs w:val="23"/>
        </w:rPr>
        <w:t>供应商重新提交的</w:t>
      </w:r>
      <w:r>
        <w:rPr>
          <w:sz w:val="23"/>
          <w:szCs w:val="23"/>
        </w:rPr>
        <w:t xml:space="preserve"> </w:t>
      </w:r>
      <w:r>
        <w:rPr>
          <w:spacing w:val="8"/>
          <w:sz w:val="23"/>
          <w:szCs w:val="23"/>
        </w:rPr>
        <w:t>响应文件未通过符合性审查的，不得进入下一轮谈判，也不得再次提交报价。</w:t>
      </w:r>
    </w:p>
    <w:p>
      <w:pPr>
        <w:pStyle w:val="2"/>
        <w:spacing w:before="39" w:line="300" w:lineRule="auto"/>
        <w:ind w:left="23" w:firstLine="489"/>
        <w:rPr>
          <w:sz w:val="23"/>
          <w:szCs w:val="23"/>
        </w:rPr>
      </w:pPr>
      <w:r>
        <w:rPr>
          <w:spacing w:val="10"/>
          <w:sz w:val="23"/>
          <w:szCs w:val="23"/>
        </w:rPr>
        <w:t>（1）响应文件能够详细列明采购需求的设备材料、服务要求的，谈判结束</w:t>
      </w:r>
      <w:r>
        <w:rPr>
          <w:spacing w:val="4"/>
          <w:sz w:val="23"/>
          <w:szCs w:val="23"/>
        </w:rPr>
        <w:t xml:space="preserve"> </w:t>
      </w:r>
      <w:r>
        <w:rPr>
          <w:spacing w:val="8"/>
          <w:sz w:val="23"/>
          <w:szCs w:val="23"/>
        </w:rPr>
        <w:t>后，谈判小组应当要求所有继续参加谈判的供应商在规定时间内再次提交报价。</w:t>
      </w:r>
    </w:p>
    <w:p>
      <w:pPr>
        <w:pStyle w:val="2"/>
        <w:spacing w:before="188" w:line="337" w:lineRule="auto"/>
        <w:ind w:left="21" w:right="49" w:firstLine="431"/>
        <w:rPr>
          <w:sz w:val="23"/>
          <w:szCs w:val="23"/>
        </w:rPr>
      </w:pPr>
      <w:r>
        <w:rPr>
          <w:spacing w:val="8"/>
          <w:sz w:val="23"/>
          <w:szCs w:val="23"/>
        </w:rPr>
        <w:t>（2）响应文件不能详细列明采购需求的设备材料、服务要求，需经谈判由</w:t>
      </w:r>
      <w:r>
        <w:rPr>
          <w:spacing w:val="5"/>
          <w:sz w:val="23"/>
          <w:szCs w:val="23"/>
        </w:rPr>
        <w:t xml:space="preserve">  </w:t>
      </w:r>
      <w:r>
        <w:rPr>
          <w:spacing w:val="7"/>
          <w:sz w:val="23"/>
          <w:szCs w:val="23"/>
        </w:rPr>
        <w:t>供应商提供最终解决方案的，谈判结束后，谈判小组应当按照少数服从多数的原</w:t>
      </w:r>
      <w:r>
        <w:rPr>
          <w:spacing w:val="5"/>
          <w:sz w:val="23"/>
          <w:szCs w:val="23"/>
        </w:rPr>
        <w:t xml:space="preserve"> </w:t>
      </w:r>
      <w:r>
        <w:rPr>
          <w:spacing w:val="9"/>
          <w:sz w:val="23"/>
          <w:szCs w:val="23"/>
        </w:rPr>
        <w:t>则投票推荐</w:t>
      </w:r>
      <w:r>
        <w:rPr>
          <w:spacing w:val="-41"/>
          <w:sz w:val="23"/>
          <w:szCs w:val="23"/>
        </w:rPr>
        <w:t xml:space="preserve"> </w:t>
      </w:r>
      <w:r>
        <w:rPr>
          <w:spacing w:val="9"/>
          <w:sz w:val="23"/>
          <w:szCs w:val="23"/>
        </w:rPr>
        <w:t>3</w:t>
      </w:r>
      <w:r>
        <w:rPr>
          <w:spacing w:val="-44"/>
          <w:sz w:val="23"/>
          <w:szCs w:val="23"/>
        </w:rPr>
        <w:t xml:space="preserve"> </w:t>
      </w:r>
      <w:r>
        <w:rPr>
          <w:spacing w:val="9"/>
          <w:sz w:val="23"/>
          <w:szCs w:val="23"/>
        </w:rPr>
        <w:t>家以上谈判单位的解决方案，并要求其在规定时</w:t>
      </w:r>
      <w:r>
        <w:rPr>
          <w:spacing w:val="8"/>
          <w:sz w:val="23"/>
          <w:szCs w:val="23"/>
        </w:rPr>
        <w:t>间内再次提交报</w:t>
      </w:r>
      <w:r>
        <w:rPr>
          <w:sz w:val="23"/>
          <w:szCs w:val="23"/>
        </w:rPr>
        <w:t xml:space="preserve">  </w:t>
      </w:r>
      <w:r>
        <w:rPr>
          <w:spacing w:val="-8"/>
          <w:sz w:val="23"/>
          <w:szCs w:val="23"/>
        </w:rPr>
        <w:t>价。</w:t>
      </w:r>
    </w:p>
    <w:p>
      <w:pPr>
        <w:pStyle w:val="2"/>
        <w:spacing w:before="186" w:line="359" w:lineRule="auto"/>
        <w:ind w:left="21" w:right="49" w:firstLine="422"/>
        <w:rPr>
          <w:sz w:val="23"/>
          <w:szCs w:val="23"/>
        </w:rPr>
      </w:pPr>
      <w:r>
        <w:rPr>
          <w:spacing w:val="7"/>
          <w:sz w:val="23"/>
          <w:szCs w:val="23"/>
        </w:rPr>
        <w:t>27.3 重新提交的响应文件或者报价应按</w:t>
      </w:r>
      <w:r>
        <w:rPr>
          <w:spacing w:val="6"/>
          <w:sz w:val="23"/>
          <w:szCs w:val="23"/>
        </w:rPr>
        <w:t>本章第</w:t>
      </w:r>
      <w:r>
        <w:rPr>
          <w:spacing w:val="-27"/>
          <w:sz w:val="23"/>
          <w:szCs w:val="23"/>
        </w:rPr>
        <w:t xml:space="preserve"> </w:t>
      </w:r>
      <w:r>
        <w:rPr>
          <w:spacing w:val="6"/>
          <w:sz w:val="23"/>
          <w:szCs w:val="23"/>
        </w:rPr>
        <w:t>18.2</w:t>
      </w:r>
      <w:r>
        <w:rPr>
          <w:spacing w:val="-43"/>
          <w:sz w:val="23"/>
          <w:szCs w:val="23"/>
        </w:rPr>
        <w:t xml:space="preserve"> </w:t>
      </w:r>
      <w:r>
        <w:rPr>
          <w:spacing w:val="6"/>
          <w:sz w:val="23"/>
          <w:szCs w:val="23"/>
        </w:rPr>
        <w:t>款规定，加盖供应商单</w:t>
      </w:r>
      <w:r>
        <w:rPr>
          <w:sz w:val="23"/>
          <w:szCs w:val="23"/>
        </w:rPr>
        <w:t xml:space="preserve"> </w:t>
      </w:r>
      <w:r>
        <w:rPr>
          <w:spacing w:val="8"/>
          <w:sz w:val="23"/>
          <w:szCs w:val="23"/>
        </w:rPr>
        <w:t>位章，在规定时间内递交给谈判小组。</w:t>
      </w:r>
    </w:p>
    <w:p>
      <w:pPr>
        <w:pStyle w:val="2"/>
        <w:spacing w:before="38" w:line="365" w:lineRule="auto"/>
        <w:ind w:left="22" w:right="49" w:firstLine="421"/>
        <w:jc w:val="both"/>
        <w:rPr>
          <w:sz w:val="23"/>
          <w:szCs w:val="23"/>
        </w:rPr>
      </w:pPr>
      <w:r>
        <w:rPr>
          <w:spacing w:val="6"/>
          <w:sz w:val="23"/>
          <w:szCs w:val="23"/>
        </w:rPr>
        <w:t>27.4</w:t>
      </w:r>
      <w:r>
        <w:rPr>
          <w:spacing w:val="-38"/>
          <w:sz w:val="23"/>
          <w:szCs w:val="23"/>
        </w:rPr>
        <w:t xml:space="preserve"> </w:t>
      </w:r>
      <w:r>
        <w:rPr>
          <w:spacing w:val="6"/>
          <w:sz w:val="23"/>
          <w:szCs w:val="23"/>
        </w:rPr>
        <w:t>提交首次响应文件的供应商，在提交最后报价之前，可以根据谈判情况</w:t>
      </w:r>
      <w:r>
        <w:rPr>
          <w:sz w:val="23"/>
          <w:szCs w:val="23"/>
        </w:rPr>
        <w:t xml:space="preserve"> </w:t>
      </w:r>
      <w:r>
        <w:rPr>
          <w:spacing w:val="7"/>
          <w:sz w:val="23"/>
          <w:szCs w:val="23"/>
        </w:rPr>
        <w:t>退出谈判，并书面通知采购代理机构或者谈判小组。该通知由供应商加盖供应商</w:t>
      </w:r>
      <w:r>
        <w:rPr>
          <w:spacing w:val="4"/>
          <w:sz w:val="23"/>
          <w:szCs w:val="23"/>
        </w:rPr>
        <w:t xml:space="preserve"> </w:t>
      </w:r>
      <w:r>
        <w:rPr>
          <w:spacing w:val="7"/>
          <w:sz w:val="23"/>
          <w:szCs w:val="23"/>
        </w:rPr>
        <w:t>单位章。采购代理机构按本章第</w:t>
      </w:r>
      <w:r>
        <w:rPr>
          <w:spacing w:val="-27"/>
          <w:sz w:val="23"/>
          <w:szCs w:val="23"/>
        </w:rPr>
        <w:t xml:space="preserve"> </w:t>
      </w:r>
      <w:r>
        <w:rPr>
          <w:spacing w:val="7"/>
          <w:sz w:val="23"/>
          <w:szCs w:val="23"/>
        </w:rPr>
        <w:t>16.3</w:t>
      </w:r>
      <w:r>
        <w:rPr>
          <w:spacing w:val="-43"/>
          <w:sz w:val="23"/>
          <w:szCs w:val="23"/>
        </w:rPr>
        <w:t xml:space="preserve"> </w:t>
      </w:r>
      <w:r>
        <w:rPr>
          <w:spacing w:val="7"/>
          <w:sz w:val="23"/>
          <w:szCs w:val="23"/>
        </w:rPr>
        <w:t>款规定退还退出谈判的供应商的</w:t>
      </w:r>
      <w:r>
        <w:rPr>
          <w:spacing w:val="6"/>
          <w:sz w:val="23"/>
          <w:szCs w:val="23"/>
        </w:rPr>
        <w:t>保证金。</w:t>
      </w:r>
    </w:p>
    <w:p>
      <w:pPr>
        <w:pStyle w:val="2"/>
        <w:spacing w:before="36" w:line="365" w:lineRule="auto"/>
        <w:ind w:left="21" w:right="49" w:firstLine="482"/>
        <w:jc w:val="both"/>
        <w:rPr>
          <w:sz w:val="23"/>
          <w:szCs w:val="23"/>
        </w:rPr>
      </w:pPr>
      <w:r>
        <w:rPr>
          <w:spacing w:val="11"/>
          <w:sz w:val="23"/>
          <w:szCs w:val="23"/>
        </w:rPr>
        <w:t>27.5</w:t>
      </w:r>
      <w:r>
        <w:rPr>
          <w:spacing w:val="-32"/>
          <w:sz w:val="23"/>
          <w:szCs w:val="23"/>
        </w:rPr>
        <w:t xml:space="preserve"> </w:t>
      </w:r>
      <w:r>
        <w:rPr>
          <w:spacing w:val="11"/>
          <w:sz w:val="23"/>
          <w:szCs w:val="23"/>
        </w:rPr>
        <w:t>提交首次响应文件的供应商，未按谈判文件规定及谈判小组要求提交</w:t>
      </w:r>
      <w:r>
        <w:rPr>
          <w:sz w:val="23"/>
          <w:szCs w:val="23"/>
        </w:rPr>
        <w:t xml:space="preserve"> </w:t>
      </w:r>
      <w:r>
        <w:rPr>
          <w:spacing w:val="7"/>
          <w:sz w:val="23"/>
          <w:szCs w:val="23"/>
        </w:rPr>
        <w:t>最后报价(或者重新提交的响应文件和最后报价)，所造成的的后果由供应商</w:t>
      </w:r>
      <w:r>
        <w:rPr>
          <w:spacing w:val="6"/>
          <w:sz w:val="23"/>
          <w:szCs w:val="23"/>
        </w:rPr>
        <w:t>自行</w:t>
      </w:r>
      <w:r>
        <w:rPr>
          <w:sz w:val="23"/>
          <w:szCs w:val="23"/>
        </w:rPr>
        <w:t xml:space="preserve"> </w:t>
      </w:r>
      <w:r>
        <w:rPr>
          <w:spacing w:val="-5"/>
          <w:sz w:val="23"/>
          <w:szCs w:val="23"/>
        </w:rPr>
        <w:t>承担。</w:t>
      </w:r>
    </w:p>
    <w:p>
      <w:pPr>
        <w:pStyle w:val="2"/>
        <w:spacing w:before="38" w:line="360" w:lineRule="auto"/>
        <w:ind w:left="19" w:right="49" w:firstLine="424"/>
        <w:rPr>
          <w:sz w:val="23"/>
          <w:szCs w:val="23"/>
        </w:rPr>
      </w:pPr>
      <w:r>
        <w:rPr>
          <w:spacing w:val="6"/>
          <w:sz w:val="23"/>
          <w:szCs w:val="23"/>
        </w:rPr>
        <w:t>27.6</w:t>
      </w:r>
      <w:r>
        <w:rPr>
          <w:spacing w:val="-38"/>
          <w:sz w:val="23"/>
          <w:szCs w:val="23"/>
        </w:rPr>
        <w:t xml:space="preserve"> </w:t>
      </w:r>
      <w:r>
        <w:rPr>
          <w:spacing w:val="6"/>
          <w:sz w:val="23"/>
          <w:szCs w:val="23"/>
        </w:rPr>
        <w:t>谈判小组将根据政府采购政策进行最后报价的价格折扣，折扣后的价格</w:t>
      </w:r>
      <w:r>
        <w:rPr>
          <w:sz w:val="23"/>
          <w:szCs w:val="23"/>
        </w:rPr>
        <w:t xml:space="preserve"> </w:t>
      </w:r>
      <w:r>
        <w:rPr>
          <w:spacing w:val="5"/>
          <w:sz w:val="23"/>
          <w:szCs w:val="23"/>
        </w:rPr>
        <w:t>将作为评审价格。</w:t>
      </w:r>
      <w:r>
        <w:rPr>
          <w:spacing w:val="-19"/>
          <w:sz w:val="23"/>
          <w:szCs w:val="23"/>
        </w:rPr>
        <w:t xml:space="preserve"> </w:t>
      </w:r>
      <w:r>
        <w:rPr>
          <w:spacing w:val="5"/>
          <w:sz w:val="23"/>
          <w:szCs w:val="23"/>
        </w:rPr>
        <w:t>供应商的最后评审报价由供应商代表签字确认。</w:t>
      </w:r>
    </w:p>
    <w:p>
      <w:pPr>
        <w:spacing w:line="360" w:lineRule="auto"/>
        <w:rPr>
          <w:sz w:val="23"/>
          <w:szCs w:val="23"/>
        </w:rPr>
        <w:sectPr>
          <w:footerReference r:id="rId19" w:type="default"/>
          <w:pgSz w:w="11906" w:h="16838"/>
          <w:pgMar w:top="400" w:right="1747" w:bottom="1157" w:left="1785" w:header="0" w:footer="99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2"/>
        <w:spacing w:before="75" w:line="227" w:lineRule="auto"/>
        <w:ind w:left="23"/>
        <w:rPr>
          <w:sz w:val="23"/>
          <w:szCs w:val="23"/>
        </w:rPr>
      </w:pPr>
      <w:r>
        <w:rPr>
          <w:b/>
          <w:bCs/>
          <w:spacing w:val="5"/>
          <w:sz w:val="23"/>
          <w:szCs w:val="23"/>
        </w:rPr>
        <w:t>28.提出成交候选人</w:t>
      </w:r>
    </w:p>
    <w:p>
      <w:pPr>
        <w:pStyle w:val="2"/>
        <w:spacing w:before="186" w:line="364" w:lineRule="auto"/>
        <w:ind w:left="25" w:firstLine="478"/>
        <w:jc w:val="both"/>
        <w:rPr>
          <w:sz w:val="23"/>
          <w:szCs w:val="23"/>
        </w:rPr>
      </w:pPr>
      <w:r>
        <w:rPr>
          <w:spacing w:val="9"/>
          <w:sz w:val="23"/>
          <w:szCs w:val="23"/>
        </w:rPr>
        <w:t>28.1</w:t>
      </w:r>
      <w:r>
        <w:rPr>
          <w:spacing w:val="-44"/>
          <w:sz w:val="23"/>
          <w:szCs w:val="23"/>
        </w:rPr>
        <w:t xml:space="preserve"> </w:t>
      </w:r>
      <w:r>
        <w:rPr>
          <w:spacing w:val="9"/>
          <w:sz w:val="23"/>
          <w:szCs w:val="23"/>
        </w:rPr>
        <w:t>谈判小组应当从质量和服务均能满足谈判文</w:t>
      </w:r>
      <w:r>
        <w:rPr>
          <w:spacing w:val="8"/>
          <w:sz w:val="23"/>
          <w:szCs w:val="23"/>
        </w:rPr>
        <w:t>件实质性响应要求的供应</w:t>
      </w:r>
      <w:r>
        <w:rPr>
          <w:sz w:val="23"/>
          <w:szCs w:val="23"/>
        </w:rPr>
        <w:t xml:space="preserve">  </w:t>
      </w:r>
      <w:r>
        <w:rPr>
          <w:spacing w:val="9"/>
          <w:sz w:val="23"/>
          <w:szCs w:val="23"/>
        </w:rPr>
        <w:t>商中，按照最后报价（包括算术性修正原则、政府采购促进中小企业发展政</w:t>
      </w:r>
      <w:r>
        <w:rPr>
          <w:spacing w:val="8"/>
          <w:sz w:val="23"/>
          <w:szCs w:val="23"/>
        </w:rPr>
        <w:t>策）</w:t>
      </w:r>
      <w:r>
        <w:rPr>
          <w:sz w:val="23"/>
          <w:szCs w:val="23"/>
        </w:rPr>
        <w:t xml:space="preserve"> </w:t>
      </w:r>
      <w:r>
        <w:rPr>
          <w:spacing w:val="7"/>
          <w:sz w:val="23"/>
          <w:szCs w:val="23"/>
        </w:rPr>
        <w:t>由低到高的顺序提出</w:t>
      </w:r>
      <w:r>
        <w:rPr>
          <w:spacing w:val="-41"/>
          <w:sz w:val="23"/>
          <w:szCs w:val="23"/>
        </w:rPr>
        <w:t xml:space="preserve"> </w:t>
      </w:r>
      <w:r>
        <w:rPr>
          <w:spacing w:val="7"/>
          <w:sz w:val="23"/>
          <w:szCs w:val="23"/>
        </w:rPr>
        <w:t>3</w:t>
      </w:r>
      <w:r>
        <w:rPr>
          <w:spacing w:val="-43"/>
          <w:sz w:val="23"/>
          <w:szCs w:val="23"/>
        </w:rPr>
        <w:t xml:space="preserve"> </w:t>
      </w:r>
      <w:r>
        <w:rPr>
          <w:spacing w:val="7"/>
          <w:sz w:val="23"/>
          <w:szCs w:val="23"/>
        </w:rPr>
        <w:t>名以上成交候选人，并编</w:t>
      </w:r>
      <w:r>
        <w:rPr>
          <w:spacing w:val="6"/>
          <w:sz w:val="23"/>
          <w:szCs w:val="23"/>
        </w:rPr>
        <w:t>写评审报告。</w:t>
      </w:r>
    </w:p>
    <w:p>
      <w:pPr>
        <w:pStyle w:val="2"/>
        <w:spacing w:before="37" w:line="228" w:lineRule="auto"/>
        <w:ind w:left="23"/>
        <w:rPr>
          <w:sz w:val="23"/>
          <w:szCs w:val="23"/>
        </w:rPr>
      </w:pPr>
      <w:r>
        <w:rPr>
          <w:b/>
          <w:bCs/>
          <w:spacing w:val="5"/>
          <w:sz w:val="23"/>
          <w:szCs w:val="23"/>
        </w:rPr>
        <w:t>29.确定成交单位</w:t>
      </w:r>
    </w:p>
    <w:p>
      <w:pPr>
        <w:pStyle w:val="2"/>
        <w:spacing w:before="183" w:line="360" w:lineRule="auto"/>
        <w:ind w:left="21" w:right="159" w:firstLine="482"/>
        <w:rPr>
          <w:sz w:val="23"/>
          <w:szCs w:val="23"/>
        </w:rPr>
      </w:pPr>
      <w:r>
        <w:rPr>
          <w:spacing w:val="8"/>
          <w:sz w:val="23"/>
          <w:szCs w:val="23"/>
        </w:rPr>
        <w:t>29.1</w:t>
      </w:r>
      <w:r>
        <w:rPr>
          <w:spacing w:val="-45"/>
          <w:sz w:val="23"/>
          <w:szCs w:val="23"/>
        </w:rPr>
        <w:t xml:space="preserve"> </w:t>
      </w:r>
      <w:r>
        <w:rPr>
          <w:spacing w:val="8"/>
          <w:sz w:val="23"/>
          <w:szCs w:val="23"/>
        </w:rPr>
        <w:t>采购代理机构应当在评审结束后</w:t>
      </w:r>
      <w:r>
        <w:rPr>
          <w:spacing w:val="-42"/>
          <w:sz w:val="23"/>
          <w:szCs w:val="23"/>
        </w:rPr>
        <w:t xml:space="preserve"> </w:t>
      </w:r>
      <w:r>
        <w:rPr>
          <w:spacing w:val="8"/>
          <w:sz w:val="23"/>
          <w:szCs w:val="23"/>
        </w:rPr>
        <w:t>2</w:t>
      </w:r>
      <w:r>
        <w:rPr>
          <w:spacing w:val="-46"/>
          <w:sz w:val="23"/>
          <w:szCs w:val="23"/>
        </w:rPr>
        <w:t xml:space="preserve"> </w:t>
      </w:r>
      <w:r>
        <w:rPr>
          <w:spacing w:val="8"/>
          <w:sz w:val="23"/>
          <w:szCs w:val="23"/>
        </w:rPr>
        <w:t>个工作日内将评审报告送采</w:t>
      </w:r>
      <w:r>
        <w:rPr>
          <w:spacing w:val="7"/>
          <w:sz w:val="23"/>
          <w:szCs w:val="23"/>
        </w:rPr>
        <w:t>购人确</w:t>
      </w:r>
      <w:r>
        <w:rPr>
          <w:sz w:val="23"/>
          <w:szCs w:val="23"/>
        </w:rPr>
        <w:t xml:space="preserve"> </w:t>
      </w:r>
      <w:r>
        <w:rPr>
          <w:spacing w:val="-8"/>
          <w:sz w:val="23"/>
          <w:szCs w:val="23"/>
        </w:rPr>
        <w:t>认。</w:t>
      </w:r>
    </w:p>
    <w:p>
      <w:pPr>
        <w:pStyle w:val="2"/>
        <w:spacing w:before="35" w:line="365" w:lineRule="auto"/>
        <w:ind w:left="20" w:right="67" w:firstLine="423"/>
        <w:jc w:val="both"/>
        <w:rPr>
          <w:sz w:val="23"/>
          <w:szCs w:val="23"/>
        </w:rPr>
      </w:pPr>
      <w:r>
        <w:rPr>
          <w:spacing w:val="5"/>
          <w:sz w:val="23"/>
          <w:szCs w:val="23"/>
        </w:rPr>
        <w:t>29.2</w:t>
      </w:r>
      <w:r>
        <w:rPr>
          <w:spacing w:val="-31"/>
          <w:sz w:val="23"/>
          <w:szCs w:val="23"/>
        </w:rPr>
        <w:t xml:space="preserve"> </w:t>
      </w:r>
      <w:r>
        <w:rPr>
          <w:spacing w:val="5"/>
          <w:sz w:val="23"/>
          <w:szCs w:val="23"/>
        </w:rPr>
        <w:t>采购人应当在收到评审报告后</w:t>
      </w:r>
      <w:r>
        <w:rPr>
          <w:spacing w:val="-41"/>
          <w:sz w:val="23"/>
          <w:szCs w:val="23"/>
        </w:rPr>
        <w:t xml:space="preserve"> </w:t>
      </w:r>
      <w:r>
        <w:rPr>
          <w:spacing w:val="5"/>
          <w:sz w:val="23"/>
          <w:szCs w:val="23"/>
        </w:rPr>
        <w:t>5</w:t>
      </w:r>
      <w:r>
        <w:rPr>
          <w:spacing w:val="-46"/>
          <w:sz w:val="23"/>
          <w:szCs w:val="23"/>
        </w:rPr>
        <w:t xml:space="preserve"> </w:t>
      </w:r>
      <w:r>
        <w:rPr>
          <w:spacing w:val="5"/>
          <w:sz w:val="23"/>
          <w:szCs w:val="23"/>
        </w:rPr>
        <w:t>个工作日内，从评审报告提出的成交候</w:t>
      </w:r>
      <w:r>
        <w:rPr>
          <w:sz w:val="23"/>
          <w:szCs w:val="23"/>
        </w:rPr>
        <w:t xml:space="preserve"> </w:t>
      </w:r>
      <w:r>
        <w:rPr>
          <w:spacing w:val="7"/>
          <w:sz w:val="23"/>
          <w:szCs w:val="23"/>
        </w:rPr>
        <w:t>选人中，根据质量和服务均能满足谈判文件实质性响应要求且最后评审价格最低</w:t>
      </w:r>
      <w:r>
        <w:rPr>
          <w:spacing w:val="6"/>
          <w:sz w:val="23"/>
          <w:szCs w:val="23"/>
        </w:rPr>
        <w:t xml:space="preserve"> </w:t>
      </w:r>
      <w:r>
        <w:rPr>
          <w:spacing w:val="8"/>
          <w:sz w:val="23"/>
          <w:szCs w:val="23"/>
        </w:rPr>
        <w:t>的原则确定成交单位，也可以书面授权谈判小组直接确定成交单位。</w:t>
      </w:r>
    </w:p>
    <w:p>
      <w:pPr>
        <w:pStyle w:val="2"/>
        <w:spacing w:before="36" w:line="228" w:lineRule="auto"/>
        <w:ind w:left="25"/>
        <w:rPr>
          <w:sz w:val="23"/>
          <w:szCs w:val="23"/>
        </w:rPr>
      </w:pPr>
      <w:r>
        <w:rPr>
          <w:b/>
          <w:bCs/>
          <w:spacing w:val="4"/>
          <w:sz w:val="23"/>
          <w:szCs w:val="23"/>
        </w:rPr>
        <w:t>30.谈判终止</w:t>
      </w:r>
    </w:p>
    <w:p>
      <w:pPr>
        <w:pStyle w:val="2"/>
        <w:spacing w:before="184" w:line="365" w:lineRule="auto"/>
        <w:ind w:left="19" w:right="67" w:firstLine="486"/>
        <w:jc w:val="both"/>
        <w:rPr>
          <w:sz w:val="23"/>
          <w:szCs w:val="23"/>
        </w:rPr>
      </w:pPr>
      <w:r>
        <w:rPr>
          <w:spacing w:val="8"/>
          <w:sz w:val="23"/>
          <w:szCs w:val="23"/>
        </w:rPr>
        <w:t>30.1</w:t>
      </w:r>
      <w:r>
        <w:rPr>
          <w:spacing w:val="-23"/>
          <w:sz w:val="23"/>
          <w:szCs w:val="23"/>
        </w:rPr>
        <w:t xml:space="preserve"> </w:t>
      </w:r>
      <w:r>
        <w:rPr>
          <w:spacing w:val="8"/>
          <w:sz w:val="23"/>
          <w:szCs w:val="23"/>
        </w:rPr>
        <w:t>出现下列情形之一的，采购人或者采购代理机构应当终止竞争性谈判</w:t>
      </w:r>
      <w:r>
        <w:rPr>
          <w:sz w:val="23"/>
          <w:szCs w:val="23"/>
        </w:rPr>
        <w:t xml:space="preserve"> </w:t>
      </w:r>
      <w:r>
        <w:rPr>
          <w:spacing w:val="7"/>
          <w:sz w:val="23"/>
          <w:szCs w:val="23"/>
        </w:rPr>
        <w:t xml:space="preserve">采购活动，在财政部门指定的媒体上发布项目终止公告并说明原因，重新开展采 </w:t>
      </w:r>
      <w:r>
        <w:rPr>
          <w:spacing w:val="-6"/>
          <w:sz w:val="23"/>
          <w:szCs w:val="23"/>
        </w:rPr>
        <w:t>购活动：</w:t>
      </w:r>
    </w:p>
    <w:p>
      <w:pPr>
        <w:pStyle w:val="2"/>
        <w:spacing w:before="37" w:line="227" w:lineRule="auto"/>
        <w:ind w:left="512"/>
        <w:rPr>
          <w:sz w:val="23"/>
          <w:szCs w:val="23"/>
        </w:rPr>
      </w:pPr>
      <w:r>
        <w:rPr>
          <w:spacing w:val="7"/>
          <w:sz w:val="23"/>
          <w:szCs w:val="23"/>
        </w:rPr>
        <w:t>（1）因情况变化，不再符合规定的竞争性谈判采购方式适用情形的；</w:t>
      </w:r>
    </w:p>
    <w:p>
      <w:pPr>
        <w:pStyle w:val="2"/>
        <w:spacing w:before="183" w:line="227" w:lineRule="auto"/>
        <w:ind w:left="452"/>
        <w:rPr>
          <w:sz w:val="23"/>
          <w:szCs w:val="23"/>
        </w:rPr>
      </w:pPr>
      <w:r>
        <w:rPr>
          <w:spacing w:val="5"/>
          <w:sz w:val="23"/>
          <w:szCs w:val="23"/>
        </w:rPr>
        <w:t>（2）出现影响采购公正的违法、违规行为的；</w:t>
      </w:r>
    </w:p>
    <w:p>
      <w:pPr>
        <w:pStyle w:val="2"/>
        <w:spacing w:before="185" w:line="300" w:lineRule="auto"/>
        <w:ind w:left="25" w:right="169" w:firstLine="426"/>
        <w:rPr>
          <w:sz w:val="23"/>
          <w:szCs w:val="23"/>
        </w:rPr>
      </w:pPr>
      <w:r>
        <w:rPr>
          <w:spacing w:val="9"/>
          <w:sz w:val="23"/>
          <w:szCs w:val="23"/>
        </w:rPr>
        <w:t>（3）在采购过程中符合竞争要求的供应商或者报价未超过采购</w:t>
      </w:r>
      <w:r>
        <w:rPr>
          <w:spacing w:val="8"/>
          <w:sz w:val="23"/>
          <w:szCs w:val="23"/>
        </w:rPr>
        <w:t>预算的供应</w:t>
      </w:r>
      <w:r>
        <w:rPr>
          <w:sz w:val="23"/>
          <w:szCs w:val="23"/>
        </w:rPr>
        <w:t xml:space="preserve"> </w:t>
      </w:r>
      <w:r>
        <w:rPr>
          <w:spacing w:val="5"/>
          <w:sz w:val="23"/>
          <w:szCs w:val="23"/>
        </w:rPr>
        <w:t>商不足</w:t>
      </w:r>
      <w:r>
        <w:rPr>
          <w:spacing w:val="-40"/>
          <w:sz w:val="23"/>
          <w:szCs w:val="23"/>
        </w:rPr>
        <w:t xml:space="preserve"> </w:t>
      </w:r>
      <w:r>
        <w:rPr>
          <w:spacing w:val="5"/>
          <w:sz w:val="23"/>
          <w:szCs w:val="23"/>
        </w:rPr>
        <w:t>3</w:t>
      </w:r>
      <w:r>
        <w:rPr>
          <w:spacing w:val="-43"/>
          <w:sz w:val="23"/>
          <w:szCs w:val="23"/>
        </w:rPr>
        <w:t xml:space="preserve"> </w:t>
      </w:r>
      <w:r>
        <w:rPr>
          <w:spacing w:val="5"/>
          <w:sz w:val="23"/>
          <w:szCs w:val="23"/>
        </w:rPr>
        <w:t>家的，或者提交最后报价的供应商少于</w:t>
      </w:r>
      <w:r>
        <w:rPr>
          <w:spacing w:val="-41"/>
          <w:sz w:val="23"/>
          <w:szCs w:val="23"/>
        </w:rPr>
        <w:t xml:space="preserve"> </w:t>
      </w:r>
      <w:r>
        <w:rPr>
          <w:spacing w:val="5"/>
          <w:sz w:val="23"/>
          <w:szCs w:val="23"/>
        </w:rPr>
        <w:t>3</w:t>
      </w:r>
      <w:r>
        <w:rPr>
          <w:spacing w:val="-44"/>
          <w:sz w:val="23"/>
          <w:szCs w:val="23"/>
        </w:rPr>
        <w:t xml:space="preserve"> </w:t>
      </w:r>
      <w:r>
        <w:rPr>
          <w:spacing w:val="5"/>
          <w:sz w:val="23"/>
          <w:szCs w:val="23"/>
        </w:rPr>
        <w:t>家的；</w:t>
      </w:r>
    </w:p>
    <w:p>
      <w:pPr>
        <w:pStyle w:val="2"/>
        <w:spacing w:before="186" w:line="227" w:lineRule="auto"/>
        <w:ind w:left="452"/>
        <w:rPr>
          <w:sz w:val="23"/>
          <w:szCs w:val="23"/>
        </w:rPr>
      </w:pPr>
      <w:r>
        <w:rPr>
          <w:spacing w:val="6"/>
          <w:sz w:val="23"/>
          <w:szCs w:val="23"/>
        </w:rPr>
        <w:t>（4）因重大变故，采购任务取消的。</w:t>
      </w:r>
    </w:p>
    <w:p>
      <w:pPr>
        <w:pStyle w:val="2"/>
        <w:spacing w:before="183" w:line="228" w:lineRule="auto"/>
        <w:ind w:left="25"/>
        <w:rPr>
          <w:sz w:val="23"/>
          <w:szCs w:val="23"/>
        </w:rPr>
      </w:pPr>
      <w:r>
        <w:rPr>
          <w:b/>
          <w:bCs/>
          <w:spacing w:val="4"/>
          <w:sz w:val="23"/>
          <w:szCs w:val="23"/>
        </w:rPr>
        <w:t>31．重新评审</w:t>
      </w:r>
    </w:p>
    <w:p>
      <w:pPr>
        <w:pStyle w:val="2"/>
        <w:spacing w:before="182" w:line="368" w:lineRule="auto"/>
        <w:ind w:left="20" w:right="67" w:firstLine="485"/>
        <w:jc w:val="both"/>
        <w:rPr>
          <w:sz w:val="23"/>
          <w:szCs w:val="23"/>
        </w:rPr>
      </w:pPr>
      <w:r>
        <w:rPr>
          <w:spacing w:val="8"/>
          <w:sz w:val="23"/>
          <w:szCs w:val="23"/>
        </w:rPr>
        <w:t>31.1</w:t>
      </w:r>
      <w:r>
        <w:rPr>
          <w:spacing w:val="-23"/>
          <w:sz w:val="23"/>
          <w:szCs w:val="23"/>
        </w:rPr>
        <w:t xml:space="preserve"> </w:t>
      </w:r>
      <w:r>
        <w:rPr>
          <w:spacing w:val="8"/>
          <w:sz w:val="23"/>
          <w:szCs w:val="23"/>
        </w:rPr>
        <w:t>除资格性审查认定错误和价格计算错误外，采购人或者采购代理机构</w:t>
      </w:r>
      <w:r>
        <w:rPr>
          <w:sz w:val="23"/>
          <w:szCs w:val="23"/>
        </w:rPr>
        <w:t xml:space="preserve"> </w:t>
      </w:r>
      <w:r>
        <w:rPr>
          <w:spacing w:val="7"/>
          <w:sz w:val="23"/>
          <w:szCs w:val="23"/>
        </w:rPr>
        <w:t>不以任何理由组织重新评审。采购人、采购代理机构发现谈判小组未按照采购文</w:t>
      </w:r>
      <w:r>
        <w:rPr>
          <w:spacing w:val="6"/>
          <w:sz w:val="23"/>
          <w:szCs w:val="23"/>
        </w:rPr>
        <w:t xml:space="preserve"> </w:t>
      </w:r>
      <w:r>
        <w:rPr>
          <w:spacing w:val="7"/>
          <w:sz w:val="23"/>
          <w:szCs w:val="23"/>
        </w:rPr>
        <w:t>件规定的评定成交的标准进行评审的，应当重新开展采购活动，并同时书面报告</w:t>
      </w:r>
      <w:r>
        <w:rPr>
          <w:spacing w:val="6"/>
          <w:sz w:val="23"/>
          <w:szCs w:val="23"/>
        </w:rPr>
        <w:t xml:space="preserve"> </w:t>
      </w:r>
      <w:r>
        <w:rPr>
          <w:spacing w:val="3"/>
          <w:sz w:val="23"/>
          <w:szCs w:val="23"/>
        </w:rPr>
        <w:t>本级财政部门。</w:t>
      </w:r>
    </w:p>
    <w:p>
      <w:pPr>
        <w:pStyle w:val="2"/>
        <w:spacing w:before="35" w:line="228" w:lineRule="auto"/>
        <w:ind w:left="25"/>
        <w:rPr>
          <w:sz w:val="23"/>
          <w:szCs w:val="23"/>
        </w:rPr>
      </w:pPr>
      <w:r>
        <w:rPr>
          <w:b/>
          <w:bCs/>
          <w:spacing w:val="5"/>
          <w:sz w:val="23"/>
          <w:szCs w:val="23"/>
        </w:rPr>
        <w:t>32.保密及串通行为</w:t>
      </w:r>
    </w:p>
    <w:p>
      <w:pPr>
        <w:pStyle w:val="2"/>
        <w:spacing w:before="182" w:line="361" w:lineRule="auto"/>
        <w:ind w:left="22" w:right="68" w:firstLine="483"/>
        <w:rPr>
          <w:sz w:val="23"/>
          <w:szCs w:val="23"/>
        </w:rPr>
      </w:pPr>
      <w:r>
        <w:rPr>
          <w:spacing w:val="11"/>
          <w:sz w:val="23"/>
          <w:szCs w:val="23"/>
        </w:rPr>
        <w:t>32.1</w:t>
      </w:r>
      <w:r>
        <w:rPr>
          <w:spacing w:val="-34"/>
          <w:sz w:val="23"/>
          <w:szCs w:val="23"/>
        </w:rPr>
        <w:t xml:space="preserve"> </w:t>
      </w:r>
      <w:r>
        <w:rPr>
          <w:spacing w:val="11"/>
          <w:sz w:val="23"/>
          <w:szCs w:val="23"/>
        </w:rPr>
        <w:t>谈判小组成员以及与评审工作有关的人员不得泄露评审情况以及评审</w:t>
      </w:r>
      <w:r>
        <w:rPr>
          <w:sz w:val="23"/>
          <w:szCs w:val="23"/>
        </w:rPr>
        <w:t xml:space="preserve"> </w:t>
      </w:r>
      <w:r>
        <w:rPr>
          <w:spacing w:val="6"/>
          <w:sz w:val="23"/>
          <w:szCs w:val="23"/>
        </w:rPr>
        <w:t>过程中获悉的国家秘密、商业秘密。</w:t>
      </w:r>
    </w:p>
    <w:p>
      <w:pPr>
        <w:pStyle w:val="2"/>
        <w:spacing w:before="33" w:line="366" w:lineRule="auto"/>
        <w:ind w:left="20" w:right="67" w:firstLine="485"/>
        <w:jc w:val="both"/>
        <w:rPr>
          <w:sz w:val="23"/>
          <w:szCs w:val="23"/>
        </w:rPr>
      </w:pPr>
      <w:r>
        <w:rPr>
          <w:spacing w:val="11"/>
          <w:sz w:val="23"/>
          <w:szCs w:val="23"/>
        </w:rPr>
        <w:t>32.2</w:t>
      </w:r>
      <w:r>
        <w:rPr>
          <w:spacing w:val="-36"/>
          <w:sz w:val="23"/>
          <w:szCs w:val="23"/>
        </w:rPr>
        <w:t xml:space="preserve"> </w:t>
      </w:r>
      <w:r>
        <w:rPr>
          <w:spacing w:val="11"/>
          <w:sz w:val="23"/>
          <w:szCs w:val="23"/>
        </w:rPr>
        <w:t>供应商不得与采购人、采购代理机构、其他供应商恶意串通；不得向</w:t>
      </w:r>
      <w:r>
        <w:rPr>
          <w:sz w:val="23"/>
          <w:szCs w:val="23"/>
        </w:rPr>
        <w:t xml:space="preserve"> </w:t>
      </w:r>
      <w:r>
        <w:rPr>
          <w:spacing w:val="7"/>
          <w:sz w:val="23"/>
          <w:szCs w:val="23"/>
        </w:rPr>
        <w:t>采购人、采购代理机构或者谈判小组成员行贿或者提供其他不正当利益；不得提</w:t>
      </w:r>
      <w:r>
        <w:rPr>
          <w:spacing w:val="6"/>
          <w:sz w:val="23"/>
          <w:szCs w:val="23"/>
        </w:rPr>
        <w:t xml:space="preserve"> </w:t>
      </w:r>
      <w:r>
        <w:rPr>
          <w:spacing w:val="8"/>
          <w:sz w:val="23"/>
          <w:szCs w:val="23"/>
        </w:rPr>
        <w:t>供虚假材料谋取成交；不得以任何方式干扰、影响采购工作。</w:t>
      </w:r>
    </w:p>
    <w:p>
      <w:pPr>
        <w:spacing w:line="366" w:lineRule="auto"/>
        <w:rPr>
          <w:sz w:val="23"/>
          <w:szCs w:val="23"/>
        </w:rPr>
        <w:sectPr>
          <w:footerReference r:id="rId20" w:type="default"/>
          <w:pgSz w:w="11906" w:h="16838"/>
          <w:pgMar w:top="400" w:right="1728" w:bottom="1157" w:left="1785" w:header="0" w:footer="99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75" w:line="361" w:lineRule="auto"/>
        <w:ind w:left="21" w:firstLine="484"/>
        <w:rPr>
          <w:sz w:val="23"/>
          <w:szCs w:val="23"/>
        </w:rPr>
      </w:pPr>
      <w:r>
        <w:rPr>
          <w:spacing w:val="7"/>
          <w:sz w:val="23"/>
          <w:szCs w:val="23"/>
        </w:rPr>
        <w:t>32.3</w:t>
      </w:r>
      <w:r>
        <w:rPr>
          <w:spacing w:val="-29"/>
          <w:sz w:val="23"/>
          <w:szCs w:val="23"/>
        </w:rPr>
        <w:t xml:space="preserve"> </w:t>
      </w:r>
      <w:r>
        <w:rPr>
          <w:spacing w:val="7"/>
          <w:sz w:val="23"/>
          <w:szCs w:val="23"/>
        </w:rPr>
        <w:t>有下列情形之一的，属于恶意串通，成交无效，并依照《政府采购法》</w:t>
      </w:r>
      <w:r>
        <w:rPr>
          <w:sz w:val="23"/>
          <w:szCs w:val="23"/>
        </w:rPr>
        <w:t xml:space="preserve"> </w:t>
      </w:r>
      <w:r>
        <w:rPr>
          <w:spacing w:val="5"/>
          <w:sz w:val="23"/>
          <w:szCs w:val="23"/>
        </w:rPr>
        <w:t>第七十七条的规定追究法律责任：</w:t>
      </w:r>
    </w:p>
    <w:p>
      <w:pPr>
        <w:pStyle w:val="2"/>
        <w:spacing w:before="36" w:line="301" w:lineRule="auto"/>
        <w:ind w:left="22" w:right="105" w:firstLine="490"/>
        <w:rPr>
          <w:sz w:val="23"/>
          <w:szCs w:val="23"/>
        </w:rPr>
      </w:pPr>
      <w:r>
        <w:rPr>
          <w:spacing w:val="10"/>
          <w:sz w:val="23"/>
          <w:szCs w:val="23"/>
        </w:rPr>
        <w:t>（1）供应商直接或者间接从采购人、采购代理机构获得其他供应商的相应</w:t>
      </w:r>
      <w:r>
        <w:rPr>
          <w:spacing w:val="4"/>
          <w:sz w:val="23"/>
          <w:szCs w:val="23"/>
        </w:rPr>
        <w:t xml:space="preserve"> 情况，并修改其响应文件的；</w:t>
      </w:r>
    </w:p>
    <w:p>
      <w:pPr>
        <w:pStyle w:val="2"/>
        <w:spacing w:before="181" w:line="227" w:lineRule="auto"/>
        <w:ind w:left="512"/>
        <w:rPr>
          <w:sz w:val="23"/>
          <w:szCs w:val="23"/>
        </w:rPr>
      </w:pPr>
      <w:r>
        <w:rPr>
          <w:spacing w:val="7"/>
          <w:sz w:val="23"/>
          <w:szCs w:val="23"/>
        </w:rPr>
        <w:t>（2）采购人、采购代理机构授意供应商撤换、修改响应文件</w:t>
      </w:r>
      <w:r>
        <w:rPr>
          <w:spacing w:val="6"/>
          <w:sz w:val="23"/>
          <w:szCs w:val="23"/>
        </w:rPr>
        <w:t>的；</w:t>
      </w:r>
    </w:p>
    <w:p>
      <w:pPr>
        <w:pStyle w:val="2"/>
        <w:spacing w:before="184" w:line="302" w:lineRule="auto"/>
        <w:ind w:left="40" w:right="105" w:firstLine="471"/>
        <w:rPr>
          <w:sz w:val="23"/>
          <w:szCs w:val="23"/>
        </w:rPr>
      </w:pPr>
      <w:r>
        <w:rPr>
          <w:spacing w:val="10"/>
          <w:sz w:val="23"/>
          <w:szCs w:val="23"/>
        </w:rPr>
        <w:t>（3）供应商之间协商技术方案、合同条款以及报价等响应文件实质性内容</w:t>
      </w:r>
      <w:r>
        <w:rPr>
          <w:spacing w:val="4"/>
          <w:sz w:val="23"/>
          <w:szCs w:val="23"/>
        </w:rPr>
        <w:t xml:space="preserve"> </w:t>
      </w:r>
      <w:r>
        <w:rPr>
          <w:spacing w:val="-18"/>
          <w:sz w:val="23"/>
          <w:szCs w:val="23"/>
        </w:rPr>
        <w:t>的；</w:t>
      </w:r>
    </w:p>
    <w:p>
      <w:pPr>
        <w:pStyle w:val="2"/>
        <w:spacing w:before="182" w:line="301" w:lineRule="auto"/>
        <w:ind w:left="23" w:right="105" w:firstLine="489"/>
        <w:rPr>
          <w:sz w:val="23"/>
          <w:szCs w:val="23"/>
        </w:rPr>
      </w:pPr>
      <w:r>
        <w:rPr>
          <w:spacing w:val="10"/>
          <w:sz w:val="23"/>
          <w:szCs w:val="23"/>
        </w:rPr>
        <w:t>（4）属于同一集团、协会、商会等组织成员的供应商按照该组织要求协同</w:t>
      </w:r>
      <w:r>
        <w:rPr>
          <w:spacing w:val="4"/>
          <w:sz w:val="23"/>
          <w:szCs w:val="23"/>
        </w:rPr>
        <w:t xml:space="preserve"> </w:t>
      </w:r>
      <w:r>
        <w:rPr>
          <w:spacing w:val="5"/>
          <w:sz w:val="23"/>
          <w:szCs w:val="23"/>
        </w:rPr>
        <w:t>参加竞争性谈判政府采购活动的；</w:t>
      </w:r>
    </w:p>
    <w:p>
      <w:pPr>
        <w:pStyle w:val="2"/>
        <w:spacing w:before="183" w:line="227" w:lineRule="auto"/>
        <w:ind w:left="512"/>
        <w:rPr>
          <w:sz w:val="23"/>
          <w:szCs w:val="23"/>
        </w:rPr>
      </w:pPr>
      <w:r>
        <w:rPr>
          <w:spacing w:val="6"/>
          <w:sz w:val="23"/>
          <w:szCs w:val="23"/>
        </w:rPr>
        <w:t>（5）供应商之间事先约定由某一特定供应商成交的；</w:t>
      </w:r>
    </w:p>
    <w:p>
      <w:pPr>
        <w:pStyle w:val="2"/>
        <w:spacing w:before="183" w:line="302" w:lineRule="auto"/>
        <w:ind w:left="23" w:right="105" w:firstLine="489"/>
        <w:rPr>
          <w:sz w:val="23"/>
          <w:szCs w:val="23"/>
        </w:rPr>
      </w:pPr>
      <w:r>
        <w:rPr>
          <w:spacing w:val="10"/>
          <w:sz w:val="23"/>
          <w:szCs w:val="23"/>
        </w:rPr>
        <w:t>（6）供应商之间商定部分供应商放弃提交响应文件或者退出谈判或者放弃</w:t>
      </w:r>
      <w:r>
        <w:rPr>
          <w:spacing w:val="4"/>
          <w:sz w:val="23"/>
          <w:szCs w:val="23"/>
        </w:rPr>
        <w:t xml:space="preserve"> </w:t>
      </w:r>
      <w:r>
        <w:rPr>
          <w:spacing w:val="-7"/>
          <w:sz w:val="23"/>
          <w:szCs w:val="23"/>
        </w:rPr>
        <w:t>成交的；</w:t>
      </w:r>
    </w:p>
    <w:p>
      <w:pPr>
        <w:pStyle w:val="2"/>
        <w:spacing w:before="184" w:line="300" w:lineRule="auto"/>
        <w:ind w:left="23" w:right="105" w:firstLine="489"/>
        <w:rPr>
          <w:sz w:val="23"/>
          <w:szCs w:val="23"/>
        </w:rPr>
      </w:pPr>
      <w:r>
        <w:rPr>
          <w:spacing w:val="10"/>
          <w:sz w:val="23"/>
          <w:szCs w:val="23"/>
        </w:rPr>
        <w:t>（7）供应商与采购人、采购代理机构以及谈判小组成员之间、供应商相互</w:t>
      </w:r>
      <w:r>
        <w:rPr>
          <w:spacing w:val="4"/>
          <w:sz w:val="23"/>
          <w:szCs w:val="23"/>
        </w:rPr>
        <w:t xml:space="preserve"> </w:t>
      </w:r>
      <w:r>
        <w:rPr>
          <w:spacing w:val="8"/>
          <w:sz w:val="23"/>
          <w:szCs w:val="23"/>
        </w:rPr>
        <w:t>之间，为谋求特定供应商成交或者排斥其他供应商的其他串通行为的。</w:t>
      </w:r>
    </w:p>
    <w:p>
      <w:pPr>
        <w:pStyle w:val="2"/>
        <w:spacing w:before="185" w:line="227" w:lineRule="auto"/>
        <w:ind w:left="512"/>
        <w:rPr>
          <w:sz w:val="23"/>
          <w:szCs w:val="23"/>
        </w:rPr>
      </w:pPr>
      <w:r>
        <w:rPr>
          <w:spacing w:val="7"/>
          <w:sz w:val="23"/>
          <w:szCs w:val="23"/>
        </w:rPr>
        <w:t>（8）法律、行政法规或规章规定的其他串通行为。</w:t>
      </w:r>
    </w:p>
    <w:p>
      <w:pPr>
        <w:pStyle w:val="2"/>
        <w:spacing w:before="183" w:line="227" w:lineRule="auto"/>
        <w:ind w:left="23"/>
        <w:outlineLvl w:val="1"/>
        <w:rPr>
          <w:sz w:val="23"/>
          <w:szCs w:val="23"/>
        </w:rPr>
      </w:pPr>
      <w:bookmarkStart w:id="42" w:name="bookmark20"/>
      <w:bookmarkEnd w:id="42"/>
      <w:bookmarkStart w:id="43" w:name="bookmark19"/>
      <w:bookmarkEnd w:id="43"/>
      <w:r>
        <w:rPr>
          <w:b/>
          <w:bCs/>
          <w:spacing w:val="7"/>
          <w:sz w:val="23"/>
          <w:szCs w:val="23"/>
        </w:rPr>
        <w:t>六、成交结果信息公布与授予合同</w:t>
      </w:r>
    </w:p>
    <w:p>
      <w:pPr>
        <w:pStyle w:val="2"/>
        <w:spacing w:before="185" w:line="227" w:lineRule="auto"/>
        <w:ind w:left="25"/>
        <w:rPr>
          <w:sz w:val="23"/>
          <w:szCs w:val="23"/>
        </w:rPr>
      </w:pPr>
      <w:r>
        <w:rPr>
          <w:b/>
          <w:bCs/>
          <w:spacing w:val="5"/>
          <w:sz w:val="23"/>
          <w:szCs w:val="23"/>
        </w:rPr>
        <w:t>33.成交信息的公布</w:t>
      </w:r>
    </w:p>
    <w:p>
      <w:pPr>
        <w:pStyle w:val="2"/>
        <w:spacing w:before="182" w:line="361" w:lineRule="auto"/>
        <w:ind w:left="26" w:right="105" w:firstLine="479"/>
        <w:rPr>
          <w:sz w:val="23"/>
          <w:szCs w:val="23"/>
        </w:rPr>
      </w:pPr>
      <w:r>
        <w:rPr>
          <w:spacing w:val="10"/>
          <w:sz w:val="23"/>
          <w:szCs w:val="23"/>
        </w:rPr>
        <w:t>33.1</w:t>
      </w:r>
      <w:r>
        <w:rPr>
          <w:spacing w:val="-31"/>
          <w:sz w:val="23"/>
          <w:szCs w:val="23"/>
        </w:rPr>
        <w:t xml:space="preserve"> </w:t>
      </w:r>
      <w:r>
        <w:rPr>
          <w:spacing w:val="10"/>
          <w:sz w:val="23"/>
          <w:szCs w:val="23"/>
        </w:rPr>
        <w:t>成交供应商确定后</w:t>
      </w:r>
      <w:r>
        <w:rPr>
          <w:spacing w:val="-40"/>
          <w:sz w:val="23"/>
          <w:szCs w:val="23"/>
        </w:rPr>
        <w:t xml:space="preserve"> </w:t>
      </w:r>
      <w:r>
        <w:rPr>
          <w:spacing w:val="10"/>
          <w:sz w:val="23"/>
          <w:szCs w:val="23"/>
        </w:rPr>
        <w:t>2</w:t>
      </w:r>
      <w:r>
        <w:rPr>
          <w:spacing w:val="-44"/>
          <w:sz w:val="23"/>
          <w:szCs w:val="23"/>
        </w:rPr>
        <w:t xml:space="preserve"> </w:t>
      </w:r>
      <w:r>
        <w:rPr>
          <w:spacing w:val="10"/>
          <w:sz w:val="23"/>
          <w:szCs w:val="23"/>
        </w:rPr>
        <w:t>个工作日内，采购人或者采购代理机构应将成交</w:t>
      </w:r>
      <w:r>
        <w:rPr>
          <w:sz w:val="23"/>
          <w:szCs w:val="23"/>
        </w:rPr>
        <w:t xml:space="preserve"> </w:t>
      </w:r>
      <w:r>
        <w:rPr>
          <w:spacing w:val="6"/>
          <w:sz w:val="23"/>
          <w:szCs w:val="23"/>
        </w:rPr>
        <w:t>结果信息在</w:t>
      </w:r>
      <w:r>
        <w:rPr>
          <w:b/>
          <w:bCs/>
          <w:spacing w:val="6"/>
          <w:sz w:val="23"/>
          <w:szCs w:val="23"/>
        </w:rPr>
        <w:t>谈判须知前附表</w:t>
      </w:r>
      <w:r>
        <w:rPr>
          <w:spacing w:val="6"/>
          <w:sz w:val="23"/>
          <w:szCs w:val="23"/>
        </w:rPr>
        <w:t>指定的媒体上公布。</w:t>
      </w:r>
    </w:p>
    <w:p>
      <w:pPr>
        <w:pStyle w:val="2"/>
        <w:spacing w:before="35" w:line="228" w:lineRule="auto"/>
        <w:ind w:left="25"/>
        <w:rPr>
          <w:sz w:val="23"/>
          <w:szCs w:val="23"/>
        </w:rPr>
      </w:pPr>
      <w:r>
        <w:rPr>
          <w:b/>
          <w:bCs/>
          <w:spacing w:val="4"/>
          <w:sz w:val="23"/>
          <w:szCs w:val="23"/>
        </w:rPr>
        <w:t>34.询问及质疑</w:t>
      </w:r>
    </w:p>
    <w:p>
      <w:pPr>
        <w:pStyle w:val="2"/>
        <w:spacing w:before="183" w:line="365" w:lineRule="auto"/>
        <w:ind w:left="22" w:right="105" w:firstLine="483"/>
        <w:jc w:val="both"/>
        <w:rPr>
          <w:sz w:val="23"/>
          <w:szCs w:val="23"/>
        </w:rPr>
      </w:pPr>
      <w:r>
        <w:rPr>
          <w:spacing w:val="11"/>
          <w:sz w:val="23"/>
          <w:szCs w:val="23"/>
        </w:rPr>
        <w:t>34.1</w:t>
      </w:r>
      <w:r>
        <w:rPr>
          <w:spacing w:val="-34"/>
          <w:sz w:val="23"/>
          <w:szCs w:val="23"/>
        </w:rPr>
        <w:t xml:space="preserve"> </w:t>
      </w:r>
      <w:r>
        <w:rPr>
          <w:spacing w:val="11"/>
          <w:sz w:val="23"/>
          <w:szCs w:val="23"/>
        </w:rPr>
        <w:t>供应商对谈判文件提出询问或者质疑的，必须遵守政府采购的相关法</w:t>
      </w:r>
      <w:r>
        <w:rPr>
          <w:sz w:val="23"/>
          <w:szCs w:val="23"/>
        </w:rPr>
        <w:t xml:space="preserve"> </w:t>
      </w:r>
      <w:r>
        <w:rPr>
          <w:spacing w:val="7"/>
          <w:sz w:val="23"/>
          <w:szCs w:val="23"/>
        </w:rPr>
        <w:t>规，且应提交纸质的质询或者质疑文件原件，并须附证明材料，同时说明供应商</w:t>
      </w:r>
      <w:r>
        <w:rPr>
          <w:spacing w:val="4"/>
          <w:sz w:val="23"/>
          <w:szCs w:val="23"/>
        </w:rPr>
        <w:t xml:space="preserve"> </w:t>
      </w:r>
      <w:r>
        <w:rPr>
          <w:spacing w:val="8"/>
          <w:sz w:val="23"/>
          <w:szCs w:val="23"/>
        </w:rPr>
        <w:t>联系人、联系方式。原件需加盖供应商公章并由被授权代表签署。</w:t>
      </w:r>
    </w:p>
    <w:p>
      <w:pPr>
        <w:pStyle w:val="2"/>
        <w:spacing w:before="38" w:line="229" w:lineRule="auto"/>
        <w:ind w:left="25"/>
        <w:rPr>
          <w:sz w:val="23"/>
          <w:szCs w:val="23"/>
        </w:rPr>
      </w:pPr>
      <w:r>
        <w:rPr>
          <w:b/>
          <w:bCs/>
          <w:spacing w:val="4"/>
          <w:sz w:val="23"/>
          <w:szCs w:val="23"/>
        </w:rPr>
        <w:t>35.成交通知</w:t>
      </w:r>
    </w:p>
    <w:p>
      <w:pPr>
        <w:pStyle w:val="2"/>
        <w:spacing w:before="180" w:line="359" w:lineRule="auto"/>
        <w:ind w:left="41" w:right="105" w:firstLine="464"/>
        <w:rPr>
          <w:sz w:val="23"/>
          <w:szCs w:val="23"/>
        </w:rPr>
      </w:pPr>
      <w:r>
        <w:rPr>
          <w:spacing w:val="11"/>
          <w:sz w:val="23"/>
          <w:szCs w:val="23"/>
        </w:rPr>
        <w:t>35.1</w:t>
      </w:r>
      <w:r>
        <w:rPr>
          <w:spacing w:val="-34"/>
          <w:sz w:val="23"/>
          <w:szCs w:val="23"/>
        </w:rPr>
        <w:t xml:space="preserve"> </w:t>
      </w:r>
      <w:r>
        <w:rPr>
          <w:spacing w:val="11"/>
          <w:sz w:val="23"/>
          <w:szCs w:val="23"/>
        </w:rPr>
        <w:t>成交单位确定后，采购人或采购代理机构将以书面形式向成交单位发</w:t>
      </w:r>
      <w:r>
        <w:rPr>
          <w:sz w:val="23"/>
          <w:szCs w:val="23"/>
        </w:rPr>
        <w:t xml:space="preserve"> </w:t>
      </w:r>
      <w:r>
        <w:rPr>
          <w:spacing w:val="8"/>
          <w:sz w:val="23"/>
          <w:szCs w:val="23"/>
        </w:rPr>
        <w:t>出成交通知书。成交通知书对采购人和成交</w:t>
      </w:r>
      <w:r>
        <w:rPr>
          <w:spacing w:val="7"/>
          <w:sz w:val="23"/>
          <w:szCs w:val="23"/>
        </w:rPr>
        <w:t>单位具有同等法律效力。</w:t>
      </w:r>
    </w:p>
    <w:p>
      <w:pPr>
        <w:pStyle w:val="2"/>
        <w:spacing w:before="40" w:line="227" w:lineRule="auto"/>
        <w:ind w:left="505"/>
        <w:rPr>
          <w:sz w:val="23"/>
          <w:szCs w:val="23"/>
        </w:rPr>
      </w:pPr>
      <w:r>
        <w:rPr>
          <w:spacing w:val="6"/>
          <w:sz w:val="23"/>
          <w:szCs w:val="23"/>
        </w:rPr>
        <w:t>35.2 成交通知书是合同文件的组成部分。</w:t>
      </w:r>
    </w:p>
    <w:p>
      <w:pPr>
        <w:pStyle w:val="2"/>
        <w:spacing w:before="182" w:line="361" w:lineRule="auto"/>
        <w:ind w:left="25" w:right="103" w:firstLine="479"/>
        <w:rPr>
          <w:sz w:val="23"/>
          <w:szCs w:val="23"/>
        </w:rPr>
      </w:pPr>
      <w:r>
        <w:rPr>
          <w:spacing w:val="9"/>
          <w:sz w:val="23"/>
          <w:szCs w:val="23"/>
        </w:rPr>
        <w:t>35.3 成交单位在收到采购代理机构的成交通知书后10日内，应按照</w:t>
      </w:r>
      <w:r>
        <w:rPr>
          <w:b/>
          <w:bCs/>
          <w:spacing w:val="9"/>
          <w:sz w:val="23"/>
          <w:szCs w:val="23"/>
        </w:rPr>
        <w:t>谈判须</w:t>
      </w:r>
      <w:r>
        <w:rPr>
          <w:spacing w:val="12"/>
          <w:sz w:val="23"/>
          <w:szCs w:val="23"/>
        </w:rPr>
        <w:t xml:space="preserve"> </w:t>
      </w:r>
      <w:r>
        <w:rPr>
          <w:b/>
          <w:bCs/>
          <w:spacing w:val="6"/>
          <w:sz w:val="23"/>
          <w:szCs w:val="23"/>
        </w:rPr>
        <w:t>知前附表</w:t>
      </w:r>
      <w:r>
        <w:rPr>
          <w:spacing w:val="6"/>
          <w:sz w:val="23"/>
          <w:szCs w:val="23"/>
        </w:rPr>
        <w:t>的规定，向采购人提交履约担保。</w:t>
      </w:r>
    </w:p>
    <w:p>
      <w:pPr>
        <w:pStyle w:val="2"/>
        <w:spacing w:before="37" w:line="227" w:lineRule="auto"/>
        <w:ind w:left="505"/>
        <w:rPr>
          <w:sz w:val="23"/>
          <w:szCs w:val="23"/>
        </w:rPr>
      </w:pPr>
      <w:r>
        <w:rPr>
          <w:spacing w:val="11"/>
          <w:sz w:val="23"/>
          <w:szCs w:val="23"/>
        </w:rPr>
        <w:t>35.4 成交单位没有按照本章第</w:t>
      </w:r>
      <w:r>
        <w:rPr>
          <w:spacing w:val="-21"/>
          <w:sz w:val="23"/>
          <w:szCs w:val="23"/>
        </w:rPr>
        <w:t xml:space="preserve"> </w:t>
      </w:r>
      <w:r>
        <w:rPr>
          <w:spacing w:val="11"/>
          <w:sz w:val="23"/>
          <w:szCs w:val="23"/>
        </w:rPr>
        <w:t>36.3</w:t>
      </w:r>
      <w:r>
        <w:rPr>
          <w:spacing w:val="-35"/>
          <w:sz w:val="23"/>
          <w:szCs w:val="23"/>
        </w:rPr>
        <w:t xml:space="preserve"> </w:t>
      </w:r>
      <w:r>
        <w:rPr>
          <w:spacing w:val="11"/>
          <w:sz w:val="23"/>
          <w:szCs w:val="23"/>
        </w:rPr>
        <w:t>款规定提交履约担保的，视为放弃成</w:t>
      </w:r>
    </w:p>
    <w:p>
      <w:pPr>
        <w:spacing w:line="227" w:lineRule="auto"/>
        <w:rPr>
          <w:sz w:val="23"/>
          <w:szCs w:val="23"/>
        </w:rPr>
        <w:sectPr>
          <w:footerReference r:id="rId21" w:type="default"/>
          <w:pgSz w:w="11906" w:h="16838"/>
          <w:pgMar w:top="400" w:right="1691" w:bottom="1157" w:left="1785" w:header="0" w:footer="99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2"/>
        <w:spacing w:before="75" w:line="227" w:lineRule="auto"/>
        <w:ind w:left="25"/>
        <w:rPr>
          <w:sz w:val="23"/>
          <w:szCs w:val="23"/>
        </w:rPr>
      </w:pPr>
      <w:r>
        <w:rPr>
          <w:spacing w:val="10"/>
          <w:sz w:val="23"/>
          <w:szCs w:val="23"/>
        </w:rPr>
        <w:t>交资格，其保证金不予退还。</w:t>
      </w:r>
    </w:p>
    <w:p>
      <w:pPr>
        <w:pStyle w:val="2"/>
        <w:spacing w:before="184" w:line="230" w:lineRule="auto"/>
        <w:ind w:left="25"/>
        <w:rPr>
          <w:sz w:val="23"/>
          <w:szCs w:val="23"/>
        </w:rPr>
      </w:pPr>
      <w:r>
        <w:rPr>
          <w:b/>
          <w:bCs/>
          <w:spacing w:val="4"/>
          <w:sz w:val="23"/>
          <w:szCs w:val="23"/>
        </w:rPr>
        <w:t>36.签订合同</w:t>
      </w:r>
    </w:p>
    <w:p>
      <w:pPr>
        <w:pStyle w:val="2"/>
        <w:spacing w:before="178" w:line="361" w:lineRule="auto"/>
        <w:ind w:left="20" w:right="11" w:firstLine="485"/>
        <w:rPr>
          <w:sz w:val="23"/>
          <w:szCs w:val="23"/>
        </w:rPr>
      </w:pPr>
      <w:r>
        <w:rPr>
          <w:spacing w:val="10"/>
          <w:sz w:val="23"/>
          <w:szCs w:val="23"/>
        </w:rPr>
        <w:t>36.1 谈判文件、成交单位的响应文件及其补充的响</w:t>
      </w:r>
      <w:r>
        <w:rPr>
          <w:spacing w:val="9"/>
          <w:sz w:val="23"/>
          <w:szCs w:val="23"/>
        </w:rPr>
        <w:t>应文件等均为签订政府</w:t>
      </w:r>
      <w:r>
        <w:rPr>
          <w:sz w:val="23"/>
          <w:szCs w:val="23"/>
        </w:rPr>
        <w:t xml:space="preserve"> </w:t>
      </w:r>
      <w:r>
        <w:rPr>
          <w:spacing w:val="3"/>
          <w:sz w:val="23"/>
          <w:szCs w:val="23"/>
        </w:rPr>
        <w:t>采购合同的依据。</w:t>
      </w:r>
    </w:p>
    <w:p>
      <w:pPr>
        <w:pStyle w:val="2"/>
        <w:spacing w:before="35" w:line="361" w:lineRule="auto"/>
        <w:ind w:left="19" w:right="11" w:firstLine="486"/>
        <w:rPr>
          <w:sz w:val="23"/>
          <w:szCs w:val="23"/>
        </w:rPr>
      </w:pPr>
      <w:r>
        <w:rPr>
          <w:spacing w:val="10"/>
          <w:sz w:val="23"/>
          <w:szCs w:val="23"/>
        </w:rPr>
        <w:t>36.2 成交单位应当在成交通知书发出之日起</w:t>
      </w:r>
      <w:r>
        <w:rPr>
          <w:spacing w:val="-20"/>
          <w:sz w:val="23"/>
          <w:szCs w:val="23"/>
        </w:rPr>
        <w:t xml:space="preserve"> </w:t>
      </w:r>
      <w:r>
        <w:rPr>
          <w:spacing w:val="10"/>
          <w:sz w:val="23"/>
          <w:szCs w:val="23"/>
        </w:rPr>
        <w:t>30 日内与采购人签订政府采</w:t>
      </w:r>
      <w:r>
        <w:rPr>
          <w:sz w:val="23"/>
          <w:szCs w:val="23"/>
        </w:rPr>
        <w:t xml:space="preserve"> </w:t>
      </w:r>
      <w:r>
        <w:rPr>
          <w:spacing w:val="-2"/>
          <w:sz w:val="23"/>
          <w:szCs w:val="23"/>
        </w:rPr>
        <w:t>购合同。</w:t>
      </w:r>
    </w:p>
    <w:p>
      <w:pPr>
        <w:pStyle w:val="2"/>
        <w:spacing w:before="33" w:line="361" w:lineRule="auto"/>
        <w:ind w:left="24" w:right="11" w:firstLine="480"/>
        <w:rPr>
          <w:sz w:val="23"/>
          <w:szCs w:val="23"/>
        </w:rPr>
      </w:pPr>
      <w:r>
        <w:rPr>
          <w:spacing w:val="10"/>
          <w:sz w:val="23"/>
          <w:szCs w:val="23"/>
        </w:rPr>
        <w:t>36.3 成交单位应当按照合同约定履行义务。成交单</w:t>
      </w:r>
      <w:r>
        <w:rPr>
          <w:spacing w:val="9"/>
          <w:sz w:val="23"/>
          <w:szCs w:val="23"/>
        </w:rPr>
        <w:t>位不得向他人转让成交</w:t>
      </w:r>
      <w:r>
        <w:rPr>
          <w:sz w:val="23"/>
          <w:szCs w:val="23"/>
        </w:rPr>
        <w:t xml:space="preserve"> </w:t>
      </w:r>
      <w:r>
        <w:rPr>
          <w:spacing w:val="7"/>
          <w:sz w:val="23"/>
          <w:szCs w:val="23"/>
        </w:rPr>
        <w:t>项目，也不得将成交项目分包后分别向他人转让。</w:t>
      </w:r>
    </w:p>
    <w:p>
      <w:pPr>
        <w:pStyle w:val="2"/>
        <w:spacing w:before="36" w:line="359" w:lineRule="auto"/>
        <w:ind w:left="24" w:right="11" w:firstLine="480"/>
        <w:rPr>
          <w:sz w:val="23"/>
          <w:szCs w:val="23"/>
        </w:rPr>
      </w:pPr>
      <w:r>
        <w:rPr>
          <w:spacing w:val="10"/>
          <w:sz w:val="23"/>
          <w:szCs w:val="23"/>
        </w:rPr>
        <w:t>36.4 成交单位有下列情形之一的，责令限期改正，</w:t>
      </w:r>
      <w:r>
        <w:rPr>
          <w:spacing w:val="9"/>
          <w:sz w:val="23"/>
          <w:szCs w:val="23"/>
        </w:rPr>
        <w:t>情节严重的，列入不良</w:t>
      </w:r>
      <w:r>
        <w:rPr>
          <w:sz w:val="23"/>
          <w:szCs w:val="23"/>
        </w:rPr>
        <w:t xml:space="preserve"> </w:t>
      </w:r>
      <w:r>
        <w:rPr>
          <w:spacing w:val="5"/>
          <w:sz w:val="23"/>
          <w:szCs w:val="23"/>
        </w:rPr>
        <w:t>行为记录名单，在</w:t>
      </w:r>
      <w:r>
        <w:rPr>
          <w:spacing w:val="-26"/>
          <w:sz w:val="23"/>
          <w:szCs w:val="23"/>
        </w:rPr>
        <w:t xml:space="preserve"> </w:t>
      </w:r>
      <w:r>
        <w:rPr>
          <w:spacing w:val="5"/>
          <w:sz w:val="23"/>
          <w:szCs w:val="23"/>
        </w:rPr>
        <w:t>1</w:t>
      </w:r>
      <w:r>
        <w:rPr>
          <w:spacing w:val="-44"/>
          <w:sz w:val="23"/>
          <w:szCs w:val="23"/>
        </w:rPr>
        <w:t xml:space="preserve"> </w:t>
      </w:r>
      <w:r>
        <w:rPr>
          <w:spacing w:val="5"/>
          <w:sz w:val="23"/>
          <w:szCs w:val="23"/>
        </w:rPr>
        <w:t>至</w:t>
      </w:r>
      <w:r>
        <w:rPr>
          <w:spacing w:val="-40"/>
          <w:sz w:val="23"/>
          <w:szCs w:val="23"/>
        </w:rPr>
        <w:t xml:space="preserve"> </w:t>
      </w:r>
      <w:r>
        <w:rPr>
          <w:spacing w:val="5"/>
          <w:sz w:val="23"/>
          <w:szCs w:val="23"/>
        </w:rPr>
        <w:t>3</w:t>
      </w:r>
      <w:r>
        <w:rPr>
          <w:spacing w:val="-45"/>
          <w:sz w:val="23"/>
          <w:szCs w:val="23"/>
        </w:rPr>
        <w:t xml:space="preserve"> </w:t>
      </w:r>
      <w:r>
        <w:rPr>
          <w:spacing w:val="5"/>
          <w:sz w:val="23"/>
          <w:szCs w:val="23"/>
        </w:rPr>
        <w:t>年内禁止参加政府采购活动，并予以通报：</w:t>
      </w:r>
    </w:p>
    <w:p>
      <w:pPr>
        <w:pStyle w:val="2"/>
        <w:spacing w:before="37" w:line="227" w:lineRule="auto"/>
        <w:ind w:left="512"/>
        <w:rPr>
          <w:sz w:val="23"/>
          <w:szCs w:val="23"/>
        </w:rPr>
      </w:pPr>
      <w:r>
        <w:rPr>
          <w:spacing w:val="6"/>
          <w:sz w:val="23"/>
          <w:szCs w:val="23"/>
        </w:rPr>
        <w:t>（一）成交后无正当理由不与采购人签订合同的；</w:t>
      </w:r>
    </w:p>
    <w:p>
      <w:pPr>
        <w:pStyle w:val="2"/>
        <w:spacing w:before="186" w:line="301" w:lineRule="auto"/>
        <w:ind w:left="21" w:right="11" w:firstLine="491"/>
        <w:rPr>
          <w:sz w:val="23"/>
          <w:szCs w:val="23"/>
        </w:rPr>
      </w:pPr>
      <w:r>
        <w:rPr>
          <w:spacing w:val="7"/>
          <w:sz w:val="23"/>
          <w:szCs w:val="23"/>
        </w:rPr>
        <w:t>（二）未按照采购文件确定的事项签订政府采购</w:t>
      </w:r>
      <w:r>
        <w:rPr>
          <w:spacing w:val="6"/>
          <w:sz w:val="23"/>
          <w:szCs w:val="23"/>
        </w:rPr>
        <w:t>合同，或者与采购人另行订</w:t>
      </w:r>
      <w:r>
        <w:rPr>
          <w:sz w:val="23"/>
          <w:szCs w:val="23"/>
        </w:rPr>
        <w:t xml:space="preserve"> </w:t>
      </w:r>
      <w:r>
        <w:rPr>
          <w:spacing w:val="5"/>
          <w:sz w:val="23"/>
          <w:szCs w:val="23"/>
        </w:rPr>
        <w:t>立背离合同实质性内容的协议的；</w:t>
      </w:r>
    </w:p>
    <w:p>
      <w:pPr>
        <w:pStyle w:val="2"/>
        <w:spacing w:before="183" w:line="227" w:lineRule="auto"/>
        <w:ind w:left="512"/>
        <w:rPr>
          <w:sz w:val="23"/>
          <w:szCs w:val="23"/>
        </w:rPr>
      </w:pPr>
      <w:r>
        <w:rPr>
          <w:spacing w:val="3"/>
          <w:sz w:val="23"/>
          <w:szCs w:val="23"/>
        </w:rPr>
        <w:t>（三）拒绝履行合同义务的；</w:t>
      </w:r>
    </w:p>
    <w:p>
      <w:pPr>
        <w:pStyle w:val="2"/>
        <w:spacing w:before="185" w:line="227" w:lineRule="auto"/>
        <w:ind w:left="512"/>
        <w:rPr>
          <w:sz w:val="23"/>
          <w:szCs w:val="23"/>
        </w:rPr>
      </w:pPr>
      <w:r>
        <w:rPr>
          <w:spacing w:val="6"/>
          <w:sz w:val="23"/>
          <w:szCs w:val="23"/>
        </w:rPr>
        <w:t>（四）违反法律、规章、规范性文件规定的。</w:t>
      </w:r>
    </w:p>
    <w:p>
      <w:pPr>
        <w:pStyle w:val="2"/>
        <w:spacing w:before="183" w:line="228" w:lineRule="auto"/>
        <w:ind w:left="20"/>
        <w:outlineLvl w:val="1"/>
        <w:rPr>
          <w:sz w:val="23"/>
          <w:szCs w:val="23"/>
        </w:rPr>
      </w:pPr>
      <w:bookmarkStart w:id="44" w:name="bookmark22"/>
      <w:bookmarkEnd w:id="44"/>
      <w:bookmarkStart w:id="45" w:name="bookmark21"/>
      <w:bookmarkEnd w:id="45"/>
      <w:r>
        <w:rPr>
          <w:b/>
          <w:bCs/>
          <w:spacing w:val="6"/>
          <w:sz w:val="23"/>
          <w:szCs w:val="23"/>
        </w:rPr>
        <w:t>七、其他规定</w:t>
      </w:r>
    </w:p>
    <w:p>
      <w:pPr>
        <w:pStyle w:val="2"/>
        <w:spacing w:before="183" w:line="227" w:lineRule="auto"/>
        <w:ind w:left="25"/>
        <w:rPr>
          <w:sz w:val="23"/>
          <w:szCs w:val="23"/>
        </w:rPr>
      </w:pPr>
      <w:r>
        <w:rPr>
          <w:b/>
          <w:bCs/>
          <w:spacing w:val="5"/>
          <w:sz w:val="23"/>
          <w:szCs w:val="23"/>
        </w:rPr>
        <w:t>37.采购代理服务费</w:t>
      </w:r>
    </w:p>
    <w:p>
      <w:pPr>
        <w:pStyle w:val="2"/>
        <w:spacing w:before="185" w:line="361" w:lineRule="auto"/>
        <w:ind w:left="25" w:right="857" w:firstLine="479"/>
        <w:rPr>
          <w:sz w:val="23"/>
          <w:szCs w:val="23"/>
        </w:rPr>
      </w:pPr>
      <w:r>
        <w:rPr>
          <w:spacing w:val="7"/>
          <w:sz w:val="23"/>
          <w:szCs w:val="23"/>
        </w:rPr>
        <w:t>37.1</w:t>
      </w:r>
      <w:r>
        <w:rPr>
          <w:spacing w:val="-44"/>
          <w:sz w:val="23"/>
          <w:szCs w:val="23"/>
        </w:rPr>
        <w:t xml:space="preserve"> </w:t>
      </w:r>
      <w:r>
        <w:rPr>
          <w:spacing w:val="7"/>
          <w:sz w:val="23"/>
          <w:szCs w:val="23"/>
        </w:rPr>
        <w:t>采购代理机构应按</w:t>
      </w:r>
      <w:r>
        <w:rPr>
          <w:b/>
          <w:bCs/>
          <w:spacing w:val="7"/>
          <w:sz w:val="23"/>
          <w:szCs w:val="23"/>
        </w:rPr>
        <w:t>谈判须知前附表</w:t>
      </w:r>
      <w:r>
        <w:rPr>
          <w:spacing w:val="7"/>
          <w:sz w:val="23"/>
          <w:szCs w:val="23"/>
        </w:rPr>
        <w:t>规定收取采购</w:t>
      </w:r>
      <w:r>
        <w:rPr>
          <w:spacing w:val="6"/>
          <w:sz w:val="23"/>
          <w:szCs w:val="23"/>
        </w:rPr>
        <w:t>代理服务费。</w:t>
      </w:r>
      <w:r>
        <w:rPr>
          <w:sz w:val="23"/>
          <w:szCs w:val="23"/>
        </w:rPr>
        <w:t xml:space="preserve"> </w:t>
      </w:r>
      <w:bookmarkStart w:id="46" w:name="bookmark24"/>
      <w:bookmarkEnd w:id="46"/>
      <w:r>
        <w:rPr>
          <w:b/>
          <w:bCs/>
          <w:spacing w:val="2"/>
          <w:sz w:val="23"/>
          <w:szCs w:val="23"/>
        </w:rPr>
        <w:t>38.</w:t>
      </w:r>
      <w:r>
        <w:rPr>
          <w:spacing w:val="18"/>
          <w:sz w:val="23"/>
          <w:szCs w:val="23"/>
        </w:rPr>
        <w:t xml:space="preserve"> </w:t>
      </w:r>
      <w:r>
        <w:rPr>
          <w:b/>
          <w:bCs/>
          <w:spacing w:val="2"/>
          <w:sz w:val="23"/>
          <w:szCs w:val="23"/>
        </w:rPr>
        <w:t>其他规定</w:t>
      </w:r>
    </w:p>
    <w:p>
      <w:pPr>
        <w:pStyle w:val="2"/>
        <w:spacing w:before="32" w:line="227" w:lineRule="auto"/>
        <w:ind w:left="496"/>
        <w:rPr>
          <w:sz w:val="23"/>
          <w:szCs w:val="23"/>
        </w:rPr>
        <w:sectPr>
          <w:footerReference r:id="rId22" w:type="default"/>
          <w:pgSz w:w="11906" w:h="16838"/>
          <w:pgMar w:top="400" w:right="1785" w:bottom="1157" w:left="1785" w:header="0" w:footer="997" w:gutter="0"/>
          <w:cols w:space="720" w:num="1"/>
        </w:sectPr>
      </w:pPr>
      <w:r>
        <w:rPr>
          <w:spacing w:val="7"/>
          <w:sz w:val="23"/>
          <w:szCs w:val="23"/>
        </w:rPr>
        <w:t>38.1</w:t>
      </w:r>
      <w:r>
        <w:rPr>
          <w:spacing w:val="-44"/>
          <w:sz w:val="23"/>
          <w:szCs w:val="23"/>
        </w:rPr>
        <w:t xml:space="preserve"> </w:t>
      </w:r>
      <w:r>
        <w:rPr>
          <w:spacing w:val="7"/>
          <w:sz w:val="23"/>
          <w:szCs w:val="23"/>
        </w:rPr>
        <w:t>谈判文件的其他规定见</w:t>
      </w:r>
      <w:r>
        <w:rPr>
          <w:b/>
          <w:bCs/>
          <w:spacing w:val="7"/>
          <w:sz w:val="23"/>
          <w:szCs w:val="23"/>
        </w:rPr>
        <w:t>谈判须知前</w:t>
      </w:r>
      <w:r>
        <w:rPr>
          <w:b/>
          <w:bCs/>
          <w:spacing w:val="6"/>
          <w:sz w:val="23"/>
          <w:szCs w:val="23"/>
        </w:rPr>
        <w:t>附表</w:t>
      </w:r>
      <w:r>
        <w:rPr>
          <w:spacing w:val="6"/>
          <w:sz w:val="23"/>
          <w:szCs w:val="23"/>
        </w:rPr>
        <w:t>。</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101" w:line="224" w:lineRule="auto"/>
        <w:ind w:left="2253"/>
        <w:outlineLvl w:val="0"/>
        <w:rPr>
          <w:sz w:val="31"/>
          <w:szCs w:val="31"/>
        </w:rPr>
      </w:pPr>
      <w:bookmarkStart w:id="47" w:name="bookmark23"/>
      <w:bookmarkEnd w:id="47"/>
      <w:r>
        <w:rPr>
          <w:b/>
          <w:bCs/>
          <w:spacing w:val="6"/>
          <w:sz w:val="31"/>
          <w:szCs w:val="31"/>
        </w:rPr>
        <w:t>第三章</w:t>
      </w:r>
      <w:r>
        <w:rPr>
          <w:spacing w:val="6"/>
          <w:sz w:val="31"/>
          <w:szCs w:val="31"/>
        </w:rPr>
        <w:t xml:space="preserve">  </w:t>
      </w:r>
      <w:r>
        <w:rPr>
          <w:b/>
          <w:bCs/>
          <w:spacing w:val="6"/>
          <w:sz w:val="31"/>
          <w:szCs w:val="31"/>
        </w:rPr>
        <w:t>政府采购合同格式</w:t>
      </w:r>
    </w:p>
    <w:p>
      <w:pPr>
        <w:pStyle w:val="2"/>
        <w:spacing w:before="3" w:line="228" w:lineRule="auto"/>
        <w:ind w:left="2626"/>
        <w:rPr>
          <w:sz w:val="23"/>
          <w:szCs w:val="23"/>
        </w:rPr>
      </w:pPr>
      <w:r>
        <w:rPr>
          <w:spacing w:val="6"/>
          <w:sz w:val="23"/>
          <w:szCs w:val="23"/>
        </w:rPr>
        <w:t>（具体以实际签订合同为主）</w:t>
      </w:r>
    </w:p>
    <w:p>
      <w:pPr>
        <w:spacing w:line="456" w:lineRule="auto"/>
        <w:rPr>
          <w:rFonts w:ascii="Arial"/>
          <w:sz w:val="21"/>
        </w:rPr>
      </w:pPr>
    </w:p>
    <w:p>
      <w:pPr>
        <w:pStyle w:val="2"/>
        <w:spacing w:before="91" w:line="219" w:lineRule="auto"/>
        <w:ind w:left="27"/>
        <w:outlineLvl w:val="1"/>
        <w:rPr>
          <w:sz w:val="28"/>
          <w:szCs w:val="28"/>
        </w:rPr>
      </w:pPr>
      <w:r>
        <w:rPr>
          <w:b/>
          <w:bCs/>
          <w:spacing w:val="-5"/>
          <w:sz w:val="28"/>
          <w:szCs w:val="28"/>
        </w:rPr>
        <w:t>一、政府采购合同协议书</w:t>
      </w:r>
    </w:p>
    <w:p>
      <w:pPr>
        <w:pStyle w:val="2"/>
        <w:spacing w:before="206" w:line="227" w:lineRule="auto"/>
        <w:ind w:left="3094"/>
        <w:rPr>
          <w:sz w:val="23"/>
          <w:szCs w:val="23"/>
        </w:rPr>
      </w:pPr>
      <w:r>
        <w:rPr>
          <w:b/>
          <w:bCs/>
          <w:spacing w:val="7"/>
          <w:sz w:val="23"/>
          <w:szCs w:val="23"/>
        </w:rPr>
        <w:t>政府采购合同协议书</w:t>
      </w:r>
    </w:p>
    <w:p>
      <w:pPr>
        <w:pStyle w:val="2"/>
        <w:spacing w:before="182" w:line="227" w:lineRule="auto"/>
        <w:ind w:left="4820"/>
        <w:rPr>
          <w:sz w:val="23"/>
          <w:szCs w:val="23"/>
        </w:rPr>
      </w:pPr>
      <w:r>
        <w:rPr>
          <w:sz w:val="23"/>
          <w:szCs w:val="23"/>
        </w:rPr>
        <w:t>采购合同编号：</w:t>
      </w:r>
    </w:p>
    <w:p>
      <w:pPr>
        <w:spacing w:line="345" w:lineRule="auto"/>
        <w:rPr>
          <w:rFonts w:ascii="Arial"/>
          <w:sz w:val="21"/>
        </w:rPr>
      </w:pPr>
    </w:p>
    <w:p>
      <w:pPr>
        <w:spacing w:line="346" w:lineRule="auto"/>
        <w:rPr>
          <w:rFonts w:ascii="Arial"/>
          <w:sz w:val="21"/>
        </w:rPr>
      </w:pPr>
    </w:p>
    <w:p>
      <w:pPr>
        <w:pStyle w:val="2"/>
        <w:spacing w:before="75" w:line="361" w:lineRule="auto"/>
        <w:ind w:left="22" w:right="2190" w:hanging="2"/>
        <w:rPr>
          <w:sz w:val="23"/>
          <w:szCs w:val="23"/>
        </w:rPr>
      </w:pPr>
      <w:r>
        <w:rPr>
          <w:spacing w:val="1"/>
          <w:sz w:val="23"/>
          <w:szCs w:val="23"/>
        </w:rPr>
        <w:t>采购人（全称</w:t>
      </w:r>
      <w:r>
        <w:rPr>
          <w:spacing w:val="3"/>
          <w:sz w:val="23"/>
          <w:szCs w:val="23"/>
        </w:rPr>
        <w:t>）：</w:t>
      </w:r>
      <w:r>
        <w:rPr>
          <w:spacing w:val="-44"/>
          <w:sz w:val="23"/>
          <w:szCs w:val="23"/>
        </w:rPr>
        <w:t xml:space="preserve"> </w:t>
      </w:r>
      <w:r>
        <w:rPr>
          <w:spacing w:val="1"/>
          <w:sz w:val="23"/>
          <w:szCs w:val="23"/>
          <w:u w:val="single" w:color="auto"/>
        </w:rPr>
        <w:t xml:space="preserve">                              </w:t>
      </w:r>
      <w:r>
        <w:rPr>
          <w:spacing w:val="3"/>
          <w:sz w:val="23"/>
          <w:szCs w:val="23"/>
        </w:rPr>
        <w:t>（</w:t>
      </w:r>
      <w:r>
        <w:rPr>
          <w:spacing w:val="1"/>
          <w:sz w:val="23"/>
          <w:szCs w:val="23"/>
        </w:rPr>
        <w:t>甲方）</w:t>
      </w:r>
      <w:r>
        <w:rPr>
          <w:sz w:val="23"/>
          <w:szCs w:val="23"/>
        </w:rPr>
        <w:t xml:space="preserve"> </w:t>
      </w:r>
      <w:r>
        <w:rPr>
          <w:spacing w:val="1"/>
          <w:sz w:val="23"/>
          <w:szCs w:val="23"/>
        </w:rPr>
        <w:t>成交供应商（全称</w:t>
      </w:r>
      <w:r>
        <w:rPr>
          <w:spacing w:val="2"/>
          <w:sz w:val="23"/>
          <w:szCs w:val="23"/>
        </w:rPr>
        <w:t>）：</w:t>
      </w:r>
      <w:r>
        <w:rPr>
          <w:spacing w:val="-26"/>
          <w:sz w:val="23"/>
          <w:szCs w:val="23"/>
        </w:rPr>
        <w:t xml:space="preserve"> </w:t>
      </w:r>
      <w:r>
        <w:rPr>
          <w:sz w:val="23"/>
          <w:szCs w:val="23"/>
          <w:u w:val="single" w:color="auto"/>
        </w:rPr>
        <w:t xml:space="preserve">                          </w:t>
      </w:r>
      <w:r>
        <w:rPr>
          <w:spacing w:val="2"/>
          <w:sz w:val="23"/>
          <w:szCs w:val="23"/>
        </w:rPr>
        <w:t>（</w:t>
      </w:r>
      <w:r>
        <w:rPr>
          <w:spacing w:val="1"/>
          <w:sz w:val="23"/>
          <w:szCs w:val="23"/>
        </w:rPr>
        <w:t>乙方）</w:t>
      </w:r>
    </w:p>
    <w:p>
      <w:pPr>
        <w:spacing w:line="424" w:lineRule="auto"/>
        <w:rPr>
          <w:rFonts w:ascii="Arial"/>
          <w:sz w:val="21"/>
        </w:rPr>
      </w:pPr>
    </w:p>
    <w:p>
      <w:pPr>
        <w:pStyle w:val="2"/>
        <w:spacing w:before="76" w:line="359" w:lineRule="auto"/>
        <w:ind w:left="44" w:right="169" w:firstLine="459"/>
        <w:rPr>
          <w:sz w:val="23"/>
          <w:szCs w:val="23"/>
        </w:rPr>
      </w:pPr>
      <w:r>
        <w:rPr>
          <w:spacing w:val="7"/>
          <w:sz w:val="23"/>
          <w:szCs w:val="23"/>
        </w:rPr>
        <w:t>为了保护甲、乙双方合法权益，根据《中华人民共和国民法典》、</w:t>
      </w:r>
      <w:r>
        <w:rPr>
          <w:spacing w:val="6"/>
          <w:sz w:val="23"/>
          <w:szCs w:val="23"/>
        </w:rPr>
        <w:t>《中华人</w:t>
      </w:r>
      <w:r>
        <w:rPr>
          <w:sz w:val="23"/>
          <w:szCs w:val="23"/>
        </w:rPr>
        <w:t xml:space="preserve"> </w:t>
      </w:r>
      <w:r>
        <w:rPr>
          <w:spacing w:val="8"/>
          <w:sz w:val="23"/>
          <w:szCs w:val="23"/>
        </w:rPr>
        <w:t>民共和国政府采购法》及其他有关法律、法规、规章，双方签订本合同</w:t>
      </w:r>
      <w:r>
        <w:rPr>
          <w:spacing w:val="7"/>
          <w:sz w:val="23"/>
          <w:szCs w:val="23"/>
        </w:rPr>
        <w:t>协议书。</w:t>
      </w:r>
    </w:p>
    <w:p>
      <w:pPr>
        <w:pStyle w:val="2"/>
        <w:spacing w:before="40" w:line="227" w:lineRule="auto"/>
        <w:ind w:left="518"/>
        <w:rPr>
          <w:sz w:val="23"/>
          <w:szCs w:val="23"/>
        </w:rPr>
      </w:pPr>
      <w:r>
        <w:rPr>
          <w:b/>
          <w:bCs/>
          <w:spacing w:val="1"/>
          <w:sz w:val="23"/>
          <w:szCs w:val="23"/>
        </w:rPr>
        <w:t>1.项目信息</w:t>
      </w:r>
    </w:p>
    <w:p>
      <w:pPr>
        <w:pStyle w:val="2"/>
        <w:spacing w:before="182" w:line="227" w:lineRule="auto"/>
        <w:ind w:left="452"/>
        <w:rPr>
          <w:sz w:val="20"/>
          <w:szCs w:val="20"/>
        </w:rPr>
      </w:pPr>
      <w:r>
        <w:rPr>
          <w:spacing w:val="-1"/>
          <w:sz w:val="23"/>
          <w:szCs w:val="23"/>
        </w:rPr>
        <w:t>（1）采购项目名称</w:t>
      </w:r>
      <w:r>
        <w:rPr>
          <w:spacing w:val="1"/>
          <w:sz w:val="23"/>
          <w:szCs w:val="23"/>
        </w:rPr>
        <w:t>：</w:t>
      </w:r>
      <w:r>
        <w:rPr>
          <w:spacing w:val="-36"/>
          <w:sz w:val="23"/>
          <w:szCs w:val="23"/>
        </w:rPr>
        <w:t xml:space="preserve"> </w:t>
      </w:r>
      <w:r>
        <w:rPr>
          <w:spacing w:val="1"/>
          <w:sz w:val="23"/>
          <w:szCs w:val="23"/>
          <w:u w:val="single" w:color="auto"/>
        </w:rPr>
        <w:t xml:space="preserve">                                      </w:t>
      </w:r>
      <w:r>
        <w:rPr>
          <w:spacing w:val="1"/>
          <w:sz w:val="20"/>
          <w:szCs w:val="20"/>
        </w:rPr>
        <w:t>；</w:t>
      </w:r>
    </w:p>
    <w:p>
      <w:pPr>
        <w:pStyle w:val="2"/>
        <w:spacing w:before="185" w:line="227" w:lineRule="auto"/>
        <w:ind w:left="452"/>
        <w:rPr>
          <w:sz w:val="20"/>
          <w:szCs w:val="20"/>
        </w:rPr>
      </w:pPr>
      <w:r>
        <w:rPr>
          <w:spacing w:val="-1"/>
          <w:sz w:val="23"/>
          <w:szCs w:val="23"/>
        </w:rPr>
        <w:t>（2）采购计划编号</w:t>
      </w:r>
      <w:r>
        <w:rPr>
          <w:spacing w:val="1"/>
          <w:sz w:val="23"/>
          <w:szCs w:val="23"/>
        </w:rPr>
        <w:t>：</w:t>
      </w:r>
      <w:r>
        <w:rPr>
          <w:spacing w:val="-36"/>
          <w:sz w:val="23"/>
          <w:szCs w:val="23"/>
        </w:rPr>
        <w:t xml:space="preserve"> </w:t>
      </w:r>
      <w:r>
        <w:rPr>
          <w:spacing w:val="1"/>
          <w:sz w:val="23"/>
          <w:szCs w:val="23"/>
          <w:u w:val="single" w:color="auto"/>
        </w:rPr>
        <w:t xml:space="preserve">                                      </w:t>
      </w:r>
      <w:r>
        <w:rPr>
          <w:spacing w:val="1"/>
          <w:sz w:val="20"/>
          <w:szCs w:val="20"/>
        </w:rPr>
        <w:t>；</w:t>
      </w:r>
    </w:p>
    <w:p>
      <w:pPr>
        <w:pStyle w:val="2"/>
        <w:spacing w:before="186" w:line="227" w:lineRule="auto"/>
        <w:ind w:left="512"/>
        <w:rPr>
          <w:sz w:val="20"/>
          <w:szCs w:val="20"/>
        </w:rPr>
      </w:pPr>
      <w:r>
        <w:rPr>
          <w:spacing w:val="-1"/>
          <w:sz w:val="23"/>
          <w:szCs w:val="23"/>
        </w:rPr>
        <w:t>（3）项目内容</w:t>
      </w:r>
      <w:r>
        <w:rPr>
          <w:sz w:val="23"/>
          <w:szCs w:val="23"/>
        </w:rPr>
        <w:t>：</w:t>
      </w:r>
      <w:r>
        <w:rPr>
          <w:spacing w:val="-56"/>
          <w:sz w:val="23"/>
          <w:szCs w:val="23"/>
        </w:rPr>
        <w:t xml:space="preserve"> </w:t>
      </w:r>
      <w:r>
        <w:rPr>
          <w:spacing w:val="3"/>
          <w:sz w:val="23"/>
          <w:szCs w:val="23"/>
          <w:u w:val="single" w:color="auto"/>
        </w:rPr>
        <w:t xml:space="preserve">                               </w:t>
      </w:r>
      <w:r>
        <w:rPr>
          <w:spacing w:val="2"/>
          <w:sz w:val="23"/>
          <w:szCs w:val="23"/>
          <w:u w:val="single" w:color="auto"/>
        </w:rPr>
        <w:t xml:space="preserve">          </w:t>
      </w:r>
      <w:r>
        <w:rPr>
          <w:sz w:val="20"/>
          <w:szCs w:val="20"/>
        </w:rPr>
        <w:t>；</w:t>
      </w:r>
    </w:p>
    <w:p>
      <w:pPr>
        <w:pStyle w:val="2"/>
        <w:spacing w:before="183" w:line="227" w:lineRule="auto"/>
        <w:ind w:left="494"/>
        <w:rPr>
          <w:sz w:val="23"/>
          <w:szCs w:val="23"/>
        </w:rPr>
      </w:pPr>
      <w:r>
        <w:rPr>
          <w:b/>
          <w:bCs/>
          <w:spacing w:val="6"/>
          <w:sz w:val="23"/>
          <w:szCs w:val="23"/>
        </w:rPr>
        <w:t>2、产品名称、型号、数量、金额</w:t>
      </w:r>
    </w:p>
    <w:p>
      <w:pPr>
        <w:spacing w:line="149" w:lineRule="exact"/>
      </w:pPr>
    </w:p>
    <w:tbl>
      <w:tblPr>
        <w:tblStyle w:val="5"/>
        <w:tblW w:w="8529"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685"/>
        <w:gridCol w:w="1493"/>
        <w:gridCol w:w="961"/>
        <w:gridCol w:w="719"/>
        <w:gridCol w:w="697"/>
        <w:gridCol w:w="697"/>
        <w:gridCol w:w="697"/>
        <w:gridCol w:w="9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652" w:type="dxa"/>
            <w:vAlign w:val="top"/>
          </w:tcPr>
          <w:p>
            <w:pPr>
              <w:pStyle w:val="6"/>
              <w:spacing w:before="191" w:line="229" w:lineRule="auto"/>
              <w:ind w:left="120"/>
              <w:rPr>
                <w:sz w:val="20"/>
                <w:szCs w:val="20"/>
              </w:rPr>
            </w:pPr>
            <w:r>
              <w:rPr>
                <w:spacing w:val="5"/>
                <w:sz w:val="20"/>
                <w:szCs w:val="20"/>
              </w:rPr>
              <w:t>序号</w:t>
            </w:r>
          </w:p>
        </w:tc>
        <w:tc>
          <w:tcPr>
            <w:tcW w:w="1685" w:type="dxa"/>
            <w:vAlign w:val="top"/>
          </w:tcPr>
          <w:p>
            <w:pPr>
              <w:pStyle w:val="6"/>
              <w:spacing w:before="191" w:line="227" w:lineRule="auto"/>
              <w:ind w:left="431"/>
              <w:rPr>
                <w:sz w:val="20"/>
                <w:szCs w:val="20"/>
              </w:rPr>
            </w:pPr>
            <w:r>
              <w:rPr>
                <w:spacing w:val="6"/>
                <w:sz w:val="20"/>
                <w:szCs w:val="20"/>
              </w:rPr>
              <w:t>货物名称</w:t>
            </w:r>
          </w:p>
        </w:tc>
        <w:tc>
          <w:tcPr>
            <w:tcW w:w="1493" w:type="dxa"/>
            <w:vAlign w:val="top"/>
          </w:tcPr>
          <w:p>
            <w:pPr>
              <w:pStyle w:val="6"/>
              <w:spacing w:before="190" w:line="228" w:lineRule="auto"/>
              <w:ind w:left="337"/>
              <w:rPr>
                <w:sz w:val="20"/>
                <w:szCs w:val="20"/>
              </w:rPr>
            </w:pPr>
            <w:r>
              <w:rPr>
                <w:spacing w:val="5"/>
                <w:sz w:val="20"/>
                <w:szCs w:val="20"/>
              </w:rPr>
              <w:t>型号规格</w:t>
            </w:r>
          </w:p>
        </w:tc>
        <w:tc>
          <w:tcPr>
            <w:tcW w:w="961" w:type="dxa"/>
            <w:vAlign w:val="top"/>
          </w:tcPr>
          <w:p>
            <w:pPr>
              <w:pStyle w:val="6"/>
              <w:spacing w:before="191" w:line="228" w:lineRule="auto"/>
              <w:ind w:left="172"/>
              <w:rPr>
                <w:sz w:val="20"/>
                <w:szCs w:val="20"/>
              </w:rPr>
            </w:pPr>
            <w:r>
              <w:rPr>
                <w:spacing w:val="6"/>
                <w:sz w:val="20"/>
                <w:szCs w:val="20"/>
              </w:rPr>
              <w:t>制造商</w:t>
            </w:r>
          </w:p>
        </w:tc>
        <w:tc>
          <w:tcPr>
            <w:tcW w:w="719" w:type="dxa"/>
            <w:vAlign w:val="top"/>
          </w:tcPr>
          <w:p>
            <w:pPr>
              <w:pStyle w:val="6"/>
              <w:spacing w:before="191" w:line="228" w:lineRule="auto"/>
              <w:ind w:left="158"/>
              <w:rPr>
                <w:sz w:val="20"/>
                <w:szCs w:val="20"/>
              </w:rPr>
            </w:pPr>
            <w:r>
              <w:rPr>
                <w:spacing w:val="4"/>
                <w:sz w:val="20"/>
                <w:szCs w:val="20"/>
              </w:rPr>
              <w:t>单位</w:t>
            </w:r>
          </w:p>
        </w:tc>
        <w:tc>
          <w:tcPr>
            <w:tcW w:w="697" w:type="dxa"/>
            <w:vAlign w:val="top"/>
          </w:tcPr>
          <w:p>
            <w:pPr>
              <w:pStyle w:val="6"/>
              <w:spacing w:before="190" w:line="228" w:lineRule="auto"/>
              <w:ind w:left="147"/>
              <w:rPr>
                <w:sz w:val="20"/>
                <w:szCs w:val="20"/>
              </w:rPr>
            </w:pPr>
            <w:r>
              <w:rPr>
                <w:spacing w:val="4"/>
                <w:sz w:val="20"/>
                <w:szCs w:val="20"/>
              </w:rPr>
              <w:t>数量</w:t>
            </w:r>
          </w:p>
        </w:tc>
        <w:tc>
          <w:tcPr>
            <w:tcW w:w="697" w:type="dxa"/>
            <w:vAlign w:val="top"/>
          </w:tcPr>
          <w:p>
            <w:pPr>
              <w:pStyle w:val="6"/>
              <w:spacing w:before="191" w:line="226" w:lineRule="auto"/>
              <w:ind w:left="146"/>
              <w:rPr>
                <w:sz w:val="20"/>
                <w:szCs w:val="20"/>
              </w:rPr>
            </w:pPr>
            <w:r>
              <w:rPr>
                <w:spacing w:val="4"/>
                <w:sz w:val="20"/>
                <w:szCs w:val="20"/>
              </w:rPr>
              <w:t>单价</w:t>
            </w:r>
          </w:p>
        </w:tc>
        <w:tc>
          <w:tcPr>
            <w:tcW w:w="697" w:type="dxa"/>
            <w:vAlign w:val="top"/>
          </w:tcPr>
          <w:p>
            <w:pPr>
              <w:pStyle w:val="6"/>
              <w:spacing w:before="190" w:line="228" w:lineRule="auto"/>
              <w:ind w:left="147"/>
              <w:rPr>
                <w:sz w:val="20"/>
                <w:szCs w:val="20"/>
              </w:rPr>
            </w:pPr>
            <w:r>
              <w:rPr>
                <w:spacing w:val="4"/>
                <w:sz w:val="20"/>
                <w:szCs w:val="20"/>
              </w:rPr>
              <w:t>金额</w:t>
            </w:r>
          </w:p>
        </w:tc>
        <w:tc>
          <w:tcPr>
            <w:tcW w:w="928" w:type="dxa"/>
            <w:vAlign w:val="top"/>
          </w:tcPr>
          <w:p>
            <w:pPr>
              <w:pStyle w:val="6"/>
              <w:spacing w:before="191" w:line="229" w:lineRule="auto"/>
              <w:ind w:left="262"/>
              <w:rPr>
                <w:sz w:val="20"/>
                <w:szCs w:val="20"/>
              </w:rPr>
            </w:pPr>
            <w:r>
              <w:rPr>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652" w:type="dxa"/>
            <w:vAlign w:val="top"/>
          </w:tcPr>
          <w:p>
            <w:pPr>
              <w:rPr>
                <w:rFonts w:ascii="Arial"/>
                <w:sz w:val="21"/>
              </w:rPr>
            </w:pPr>
          </w:p>
        </w:tc>
        <w:tc>
          <w:tcPr>
            <w:tcW w:w="1685" w:type="dxa"/>
            <w:vAlign w:val="top"/>
          </w:tcPr>
          <w:p>
            <w:pPr>
              <w:rPr>
                <w:rFonts w:ascii="Arial"/>
                <w:sz w:val="21"/>
              </w:rPr>
            </w:pPr>
          </w:p>
        </w:tc>
        <w:tc>
          <w:tcPr>
            <w:tcW w:w="1493" w:type="dxa"/>
            <w:vAlign w:val="top"/>
          </w:tcPr>
          <w:p>
            <w:pPr>
              <w:rPr>
                <w:rFonts w:ascii="Arial"/>
                <w:sz w:val="21"/>
              </w:rPr>
            </w:pPr>
          </w:p>
        </w:tc>
        <w:tc>
          <w:tcPr>
            <w:tcW w:w="961" w:type="dxa"/>
            <w:vAlign w:val="top"/>
          </w:tcPr>
          <w:p>
            <w:pPr>
              <w:rPr>
                <w:rFonts w:ascii="Arial"/>
                <w:sz w:val="21"/>
              </w:rPr>
            </w:pPr>
          </w:p>
        </w:tc>
        <w:tc>
          <w:tcPr>
            <w:tcW w:w="719" w:type="dxa"/>
            <w:vAlign w:val="top"/>
          </w:tcPr>
          <w:p>
            <w:pPr>
              <w:rPr>
                <w:rFonts w:ascii="Arial"/>
                <w:sz w:val="21"/>
              </w:rPr>
            </w:pPr>
          </w:p>
        </w:tc>
        <w:tc>
          <w:tcPr>
            <w:tcW w:w="697" w:type="dxa"/>
            <w:vAlign w:val="top"/>
          </w:tcPr>
          <w:p>
            <w:pPr>
              <w:rPr>
                <w:rFonts w:ascii="Arial"/>
                <w:sz w:val="21"/>
              </w:rPr>
            </w:pPr>
          </w:p>
        </w:tc>
        <w:tc>
          <w:tcPr>
            <w:tcW w:w="697" w:type="dxa"/>
            <w:vAlign w:val="top"/>
          </w:tcPr>
          <w:p>
            <w:pPr>
              <w:rPr>
                <w:rFonts w:ascii="Arial"/>
                <w:sz w:val="21"/>
              </w:rPr>
            </w:pPr>
          </w:p>
        </w:tc>
        <w:tc>
          <w:tcPr>
            <w:tcW w:w="697" w:type="dxa"/>
            <w:vAlign w:val="top"/>
          </w:tcPr>
          <w:p>
            <w:pPr>
              <w:rPr>
                <w:rFonts w:ascii="Arial"/>
                <w:sz w:val="21"/>
              </w:rPr>
            </w:pPr>
          </w:p>
        </w:tc>
        <w:tc>
          <w:tcPr>
            <w:tcW w:w="9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652" w:type="dxa"/>
            <w:vAlign w:val="top"/>
          </w:tcPr>
          <w:p>
            <w:pPr>
              <w:rPr>
                <w:rFonts w:ascii="Arial"/>
                <w:sz w:val="21"/>
              </w:rPr>
            </w:pPr>
          </w:p>
        </w:tc>
        <w:tc>
          <w:tcPr>
            <w:tcW w:w="1685" w:type="dxa"/>
            <w:vAlign w:val="top"/>
          </w:tcPr>
          <w:p>
            <w:pPr>
              <w:rPr>
                <w:rFonts w:ascii="Arial"/>
                <w:sz w:val="21"/>
              </w:rPr>
            </w:pPr>
          </w:p>
        </w:tc>
        <w:tc>
          <w:tcPr>
            <w:tcW w:w="1493" w:type="dxa"/>
            <w:vAlign w:val="top"/>
          </w:tcPr>
          <w:p>
            <w:pPr>
              <w:rPr>
                <w:rFonts w:ascii="Arial"/>
                <w:sz w:val="21"/>
              </w:rPr>
            </w:pPr>
          </w:p>
        </w:tc>
        <w:tc>
          <w:tcPr>
            <w:tcW w:w="961" w:type="dxa"/>
            <w:vAlign w:val="top"/>
          </w:tcPr>
          <w:p>
            <w:pPr>
              <w:rPr>
                <w:rFonts w:ascii="Arial"/>
                <w:sz w:val="21"/>
              </w:rPr>
            </w:pPr>
          </w:p>
        </w:tc>
        <w:tc>
          <w:tcPr>
            <w:tcW w:w="719" w:type="dxa"/>
            <w:vAlign w:val="top"/>
          </w:tcPr>
          <w:p>
            <w:pPr>
              <w:rPr>
                <w:rFonts w:ascii="Arial"/>
                <w:sz w:val="21"/>
              </w:rPr>
            </w:pPr>
          </w:p>
        </w:tc>
        <w:tc>
          <w:tcPr>
            <w:tcW w:w="697" w:type="dxa"/>
            <w:vAlign w:val="top"/>
          </w:tcPr>
          <w:p>
            <w:pPr>
              <w:rPr>
                <w:rFonts w:ascii="Arial"/>
                <w:sz w:val="21"/>
              </w:rPr>
            </w:pPr>
          </w:p>
        </w:tc>
        <w:tc>
          <w:tcPr>
            <w:tcW w:w="697" w:type="dxa"/>
            <w:vAlign w:val="top"/>
          </w:tcPr>
          <w:p>
            <w:pPr>
              <w:rPr>
                <w:rFonts w:ascii="Arial"/>
                <w:sz w:val="21"/>
              </w:rPr>
            </w:pPr>
          </w:p>
        </w:tc>
        <w:tc>
          <w:tcPr>
            <w:tcW w:w="697" w:type="dxa"/>
            <w:vAlign w:val="top"/>
          </w:tcPr>
          <w:p>
            <w:pPr>
              <w:rPr>
                <w:rFonts w:ascii="Arial"/>
                <w:sz w:val="21"/>
              </w:rPr>
            </w:pPr>
          </w:p>
        </w:tc>
        <w:tc>
          <w:tcPr>
            <w:tcW w:w="9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652" w:type="dxa"/>
            <w:vAlign w:val="top"/>
          </w:tcPr>
          <w:p>
            <w:pPr>
              <w:rPr>
                <w:rFonts w:ascii="Arial"/>
                <w:sz w:val="21"/>
              </w:rPr>
            </w:pPr>
          </w:p>
        </w:tc>
        <w:tc>
          <w:tcPr>
            <w:tcW w:w="1685" w:type="dxa"/>
            <w:vAlign w:val="top"/>
          </w:tcPr>
          <w:p>
            <w:pPr>
              <w:rPr>
                <w:rFonts w:ascii="Arial"/>
                <w:sz w:val="21"/>
              </w:rPr>
            </w:pPr>
          </w:p>
        </w:tc>
        <w:tc>
          <w:tcPr>
            <w:tcW w:w="1493" w:type="dxa"/>
            <w:vAlign w:val="top"/>
          </w:tcPr>
          <w:p>
            <w:pPr>
              <w:rPr>
                <w:rFonts w:ascii="Arial"/>
                <w:sz w:val="21"/>
              </w:rPr>
            </w:pPr>
          </w:p>
        </w:tc>
        <w:tc>
          <w:tcPr>
            <w:tcW w:w="961" w:type="dxa"/>
            <w:vAlign w:val="top"/>
          </w:tcPr>
          <w:p>
            <w:pPr>
              <w:rPr>
                <w:rFonts w:ascii="Arial"/>
                <w:sz w:val="21"/>
              </w:rPr>
            </w:pPr>
          </w:p>
        </w:tc>
        <w:tc>
          <w:tcPr>
            <w:tcW w:w="719" w:type="dxa"/>
            <w:vAlign w:val="top"/>
          </w:tcPr>
          <w:p>
            <w:pPr>
              <w:rPr>
                <w:rFonts w:ascii="Arial"/>
                <w:sz w:val="21"/>
              </w:rPr>
            </w:pPr>
          </w:p>
        </w:tc>
        <w:tc>
          <w:tcPr>
            <w:tcW w:w="697" w:type="dxa"/>
            <w:vAlign w:val="top"/>
          </w:tcPr>
          <w:p>
            <w:pPr>
              <w:rPr>
                <w:rFonts w:ascii="Arial"/>
                <w:sz w:val="21"/>
              </w:rPr>
            </w:pPr>
          </w:p>
        </w:tc>
        <w:tc>
          <w:tcPr>
            <w:tcW w:w="697" w:type="dxa"/>
            <w:vAlign w:val="top"/>
          </w:tcPr>
          <w:p>
            <w:pPr>
              <w:rPr>
                <w:rFonts w:ascii="Arial"/>
                <w:sz w:val="21"/>
              </w:rPr>
            </w:pPr>
          </w:p>
        </w:tc>
        <w:tc>
          <w:tcPr>
            <w:tcW w:w="697" w:type="dxa"/>
            <w:vAlign w:val="top"/>
          </w:tcPr>
          <w:p>
            <w:pPr>
              <w:rPr>
                <w:rFonts w:ascii="Arial"/>
                <w:sz w:val="21"/>
              </w:rPr>
            </w:pPr>
          </w:p>
        </w:tc>
        <w:tc>
          <w:tcPr>
            <w:tcW w:w="9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 w:hRule="atLeast"/>
        </w:trPr>
        <w:tc>
          <w:tcPr>
            <w:tcW w:w="652" w:type="dxa"/>
            <w:vAlign w:val="top"/>
          </w:tcPr>
          <w:p>
            <w:pPr>
              <w:rPr>
                <w:rFonts w:ascii="Arial"/>
                <w:sz w:val="21"/>
              </w:rPr>
            </w:pPr>
          </w:p>
        </w:tc>
        <w:tc>
          <w:tcPr>
            <w:tcW w:w="6252" w:type="dxa"/>
            <w:gridSpan w:val="6"/>
            <w:vAlign w:val="top"/>
          </w:tcPr>
          <w:p>
            <w:pPr>
              <w:pStyle w:val="6"/>
              <w:spacing w:before="189" w:line="228" w:lineRule="auto"/>
              <w:ind w:left="114"/>
              <w:rPr>
                <w:sz w:val="20"/>
                <w:szCs w:val="20"/>
              </w:rPr>
            </w:pPr>
            <w:r>
              <w:rPr>
                <w:spacing w:val="7"/>
                <w:sz w:val="20"/>
                <w:szCs w:val="20"/>
              </w:rPr>
              <w:t>金额合计</w:t>
            </w:r>
          </w:p>
        </w:tc>
        <w:tc>
          <w:tcPr>
            <w:tcW w:w="697" w:type="dxa"/>
            <w:vAlign w:val="top"/>
          </w:tcPr>
          <w:p>
            <w:pPr>
              <w:rPr>
                <w:rFonts w:ascii="Arial"/>
                <w:sz w:val="21"/>
              </w:rPr>
            </w:pPr>
          </w:p>
        </w:tc>
        <w:tc>
          <w:tcPr>
            <w:tcW w:w="928" w:type="dxa"/>
            <w:vAlign w:val="top"/>
          </w:tcPr>
          <w:p>
            <w:pPr>
              <w:rPr>
                <w:rFonts w:ascii="Arial"/>
                <w:sz w:val="21"/>
              </w:rPr>
            </w:pPr>
          </w:p>
        </w:tc>
      </w:tr>
    </w:tbl>
    <w:p>
      <w:pPr>
        <w:pStyle w:val="2"/>
        <w:numPr>
          <w:ilvl w:val="0"/>
          <w:numId w:val="1"/>
        </w:numPr>
        <w:spacing w:before="35" w:line="227" w:lineRule="auto"/>
        <w:ind w:left="505"/>
        <w:rPr>
          <w:b/>
          <w:bCs/>
          <w:spacing w:val="3"/>
          <w:sz w:val="23"/>
          <w:szCs w:val="23"/>
        </w:rPr>
      </w:pPr>
      <w:r>
        <w:rPr>
          <w:b/>
          <w:bCs/>
          <w:spacing w:val="3"/>
          <w:sz w:val="23"/>
          <w:szCs w:val="23"/>
        </w:rPr>
        <w:t>合同金额</w:t>
      </w:r>
    </w:p>
    <w:p>
      <w:pPr>
        <w:pStyle w:val="2"/>
        <w:numPr>
          <w:ilvl w:val="0"/>
          <w:numId w:val="0"/>
        </w:numPr>
        <w:spacing w:before="35" w:line="227" w:lineRule="auto"/>
        <w:ind w:firstLine="456" w:firstLineChars="200"/>
        <w:rPr>
          <w:sz w:val="23"/>
          <w:szCs w:val="23"/>
        </w:rPr>
      </w:pPr>
      <w:r>
        <w:rPr>
          <w:spacing w:val="-1"/>
          <w:sz w:val="23"/>
          <w:szCs w:val="23"/>
        </w:rPr>
        <w:t>3.1</w:t>
      </w:r>
      <w:r>
        <w:rPr>
          <w:spacing w:val="-41"/>
          <w:sz w:val="23"/>
          <w:szCs w:val="23"/>
        </w:rPr>
        <w:t xml:space="preserve"> </w:t>
      </w:r>
      <w:r>
        <w:rPr>
          <w:spacing w:val="-1"/>
          <w:sz w:val="23"/>
          <w:szCs w:val="23"/>
        </w:rPr>
        <w:t>合同总价</w:t>
      </w:r>
      <w:r>
        <w:rPr>
          <w:spacing w:val="7"/>
          <w:sz w:val="23"/>
          <w:szCs w:val="23"/>
        </w:rPr>
        <w:t>：</w:t>
      </w:r>
      <w:r>
        <w:rPr>
          <w:spacing w:val="-76"/>
          <w:sz w:val="23"/>
          <w:szCs w:val="23"/>
        </w:rPr>
        <w:t xml:space="preserve"> </w:t>
      </w:r>
      <w:r>
        <w:rPr>
          <w:spacing w:val="-62"/>
          <w:sz w:val="23"/>
          <w:szCs w:val="23"/>
          <w:u w:val="single" w:color="auto"/>
        </w:rPr>
        <w:t xml:space="preserve"> </w:t>
      </w:r>
      <w:r>
        <w:rPr>
          <w:spacing w:val="7"/>
          <w:sz w:val="23"/>
          <w:szCs w:val="23"/>
          <w:u w:val="single" w:color="auto"/>
        </w:rPr>
        <w:t>（</w:t>
      </w:r>
      <w:r>
        <w:rPr>
          <w:spacing w:val="-1"/>
          <w:sz w:val="23"/>
          <w:szCs w:val="23"/>
          <w:u w:val="single" w:color="auto"/>
        </w:rPr>
        <w:t>人民币）大写                  (¥</w:t>
      </w:r>
      <w:r>
        <w:rPr>
          <w:spacing w:val="9"/>
          <w:sz w:val="23"/>
          <w:szCs w:val="23"/>
          <w:u w:val="single" w:color="auto"/>
        </w:rPr>
        <w:t xml:space="preserve">        </w:t>
      </w:r>
      <w:r>
        <w:rPr>
          <w:spacing w:val="-1"/>
          <w:sz w:val="23"/>
          <w:szCs w:val="23"/>
          <w:u w:val="single" w:color="auto"/>
        </w:rPr>
        <w:t xml:space="preserve">)。 </w:t>
      </w:r>
      <w:r>
        <w:rPr>
          <w:spacing w:val="3"/>
          <w:sz w:val="23"/>
          <w:szCs w:val="23"/>
        </w:rPr>
        <w:t xml:space="preserve"> 3.2</w:t>
      </w:r>
      <w:r>
        <w:rPr>
          <w:spacing w:val="-35"/>
          <w:sz w:val="23"/>
          <w:szCs w:val="23"/>
        </w:rPr>
        <w:t xml:space="preserve"> </w:t>
      </w:r>
      <w:r>
        <w:rPr>
          <w:spacing w:val="3"/>
          <w:sz w:val="23"/>
          <w:szCs w:val="23"/>
        </w:rPr>
        <w:t>本合同价为固定总价。</w:t>
      </w:r>
    </w:p>
    <w:p>
      <w:pPr>
        <w:pStyle w:val="2"/>
        <w:spacing w:before="35" w:line="228" w:lineRule="auto"/>
        <w:ind w:left="500"/>
        <w:rPr>
          <w:sz w:val="23"/>
          <w:szCs w:val="23"/>
        </w:rPr>
      </w:pPr>
      <w:r>
        <w:rPr>
          <w:b/>
          <w:bCs/>
          <w:spacing w:val="7"/>
          <w:sz w:val="23"/>
          <w:szCs w:val="23"/>
        </w:rPr>
        <w:t>4.履行合同的时间、地点及方式</w:t>
      </w:r>
    </w:p>
    <w:p>
      <w:pPr>
        <w:pStyle w:val="2"/>
        <w:spacing w:before="183" w:line="227" w:lineRule="auto"/>
        <w:ind w:left="505"/>
        <w:rPr>
          <w:sz w:val="23"/>
          <w:szCs w:val="23"/>
        </w:rPr>
      </w:pPr>
      <w:r>
        <w:rPr>
          <w:sz w:val="23"/>
          <w:szCs w:val="23"/>
        </w:rPr>
        <w:t>交货时间：</w:t>
      </w:r>
      <w:r>
        <w:rPr>
          <w:spacing w:val="-80"/>
          <w:sz w:val="23"/>
          <w:szCs w:val="23"/>
        </w:rPr>
        <w:t xml:space="preserve"> </w:t>
      </w:r>
      <w:r>
        <w:rPr>
          <w:spacing w:val="2"/>
          <w:sz w:val="23"/>
          <w:szCs w:val="23"/>
          <w:u w:val="single" w:color="auto"/>
        </w:rPr>
        <w:t xml:space="preserve">                                           </w:t>
      </w:r>
      <w:r>
        <w:rPr>
          <w:sz w:val="23"/>
          <w:szCs w:val="23"/>
        </w:rPr>
        <w:t>；</w:t>
      </w:r>
    </w:p>
    <w:p>
      <w:pPr>
        <w:pStyle w:val="2"/>
        <w:spacing w:before="182" w:line="227" w:lineRule="auto"/>
        <w:ind w:left="505"/>
        <w:rPr>
          <w:sz w:val="23"/>
          <w:szCs w:val="23"/>
        </w:rPr>
      </w:pPr>
      <w:r>
        <w:rPr>
          <w:sz w:val="23"/>
          <w:szCs w:val="23"/>
        </w:rPr>
        <w:t>交货地点：</w:t>
      </w:r>
      <w:r>
        <w:rPr>
          <w:spacing w:val="-80"/>
          <w:sz w:val="23"/>
          <w:szCs w:val="23"/>
        </w:rPr>
        <w:t xml:space="preserve"> </w:t>
      </w:r>
      <w:r>
        <w:rPr>
          <w:spacing w:val="2"/>
          <w:sz w:val="23"/>
          <w:szCs w:val="23"/>
          <w:u w:val="single" w:color="auto"/>
        </w:rPr>
        <w:t xml:space="preserve">                                           </w:t>
      </w:r>
      <w:r>
        <w:rPr>
          <w:sz w:val="23"/>
          <w:szCs w:val="23"/>
        </w:rPr>
        <w:t>；</w:t>
      </w:r>
    </w:p>
    <w:p>
      <w:pPr>
        <w:pStyle w:val="2"/>
        <w:spacing w:before="185" w:line="227" w:lineRule="auto"/>
        <w:ind w:left="505"/>
        <w:rPr>
          <w:sz w:val="23"/>
          <w:szCs w:val="23"/>
        </w:rPr>
      </w:pPr>
      <w:r>
        <w:rPr>
          <w:sz w:val="23"/>
          <w:szCs w:val="23"/>
        </w:rPr>
        <w:t>交货方式：</w:t>
      </w:r>
      <w:r>
        <w:rPr>
          <w:spacing w:val="-80"/>
          <w:sz w:val="23"/>
          <w:szCs w:val="23"/>
        </w:rPr>
        <w:t xml:space="preserve"> </w:t>
      </w:r>
      <w:r>
        <w:rPr>
          <w:spacing w:val="2"/>
          <w:sz w:val="23"/>
          <w:szCs w:val="23"/>
          <w:u w:val="single" w:color="auto"/>
        </w:rPr>
        <w:t xml:space="preserve">                                           </w:t>
      </w:r>
      <w:r>
        <w:rPr>
          <w:sz w:val="23"/>
          <w:szCs w:val="23"/>
        </w:rPr>
        <w:t>；</w:t>
      </w:r>
    </w:p>
    <w:p>
      <w:pPr>
        <w:pStyle w:val="2"/>
        <w:spacing w:before="184" w:line="227" w:lineRule="auto"/>
        <w:ind w:left="505"/>
        <w:rPr>
          <w:sz w:val="23"/>
          <w:szCs w:val="23"/>
        </w:rPr>
      </w:pPr>
      <w:r>
        <w:rPr>
          <w:b/>
          <w:bCs/>
          <w:spacing w:val="3"/>
          <w:sz w:val="23"/>
          <w:szCs w:val="23"/>
        </w:rPr>
        <w:t>5.付款方式：</w:t>
      </w:r>
    </w:p>
    <w:p>
      <w:pPr>
        <w:pStyle w:val="2"/>
        <w:tabs>
          <w:tab w:val="left" w:pos="7210"/>
        </w:tabs>
        <w:spacing w:before="184" w:line="230" w:lineRule="auto"/>
        <w:ind w:left="491"/>
        <w:rPr>
          <w:sz w:val="23"/>
          <w:szCs w:val="23"/>
        </w:rPr>
      </w:pPr>
      <w:r>
        <w:rPr>
          <w:sz w:val="23"/>
          <w:szCs w:val="23"/>
          <w:u w:val="single" w:color="auto"/>
        </w:rPr>
        <w:tab/>
      </w:r>
      <w:r>
        <w:rPr>
          <w:spacing w:val="-85"/>
          <w:sz w:val="23"/>
          <w:szCs w:val="23"/>
        </w:rPr>
        <w:t xml:space="preserve"> </w:t>
      </w:r>
      <w:r>
        <w:rPr>
          <w:sz w:val="23"/>
          <w:szCs w:val="23"/>
        </w:rPr>
        <w:t>;</w:t>
      </w:r>
    </w:p>
    <w:p>
      <w:pPr>
        <w:pStyle w:val="2"/>
        <w:spacing w:before="183" w:line="227" w:lineRule="auto"/>
        <w:ind w:left="503"/>
        <w:rPr>
          <w:sz w:val="23"/>
          <w:szCs w:val="23"/>
        </w:rPr>
      </w:pPr>
      <w:r>
        <w:rPr>
          <w:b/>
          <w:bCs/>
          <w:spacing w:val="6"/>
          <w:sz w:val="23"/>
          <w:szCs w:val="23"/>
        </w:rPr>
        <w:t>6.解决合同纠纷方式</w:t>
      </w:r>
    </w:p>
    <w:p>
      <w:pPr>
        <w:pStyle w:val="2"/>
        <w:spacing w:before="183" w:line="227" w:lineRule="auto"/>
        <w:ind w:left="504"/>
        <w:rPr>
          <w:sz w:val="23"/>
          <w:szCs w:val="23"/>
        </w:rPr>
      </w:pPr>
      <w:r>
        <w:rPr>
          <w:spacing w:val="8"/>
          <w:sz w:val="23"/>
          <w:szCs w:val="23"/>
        </w:rPr>
        <w:t>首先通过双方协商解决，协商解决不成，则通过以下</w:t>
      </w:r>
      <w:r>
        <w:rPr>
          <w:spacing w:val="7"/>
          <w:sz w:val="23"/>
          <w:szCs w:val="23"/>
        </w:rPr>
        <w:t>途径之一解决纠纷：</w:t>
      </w:r>
    </w:p>
    <w:p>
      <w:pPr>
        <w:pStyle w:val="2"/>
        <w:spacing w:before="194" w:line="417" w:lineRule="exact"/>
        <w:ind w:left="1005"/>
        <w:rPr>
          <w:sz w:val="23"/>
          <w:szCs w:val="23"/>
        </w:rPr>
      </w:pPr>
      <w:r>
        <w:rPr>
          <w:spacing w:val="6"/>
          <w:position w:val="4"/>
          <w:sz w:val="23"/>
          <w:szCs w:val="23"/>
        </w:rPr>
        <w:t xml:space="preserve">□ 提请仲裁       </w:t>
      </w:r>
      <w:r>
        <w:rPr>
          <w:rFonts w:ascii="微软雅黑" w:hAnsi="微软雅黑" w:eastAsia="微软雅黑" w:cs="微软雅黑"/>
          <w:spacing w:val="6"/>
          <w:position w:val="4"/>
          <w:sz w:val="23"/>
          <w:szCs w:val="23"/>
        </w:rPr>
        <w:t>。</w:t>
      </w:r>
      <w:r>
        <w:rPr>
          <w:spacing w:val="6"/>
          <w:position w:val="4"/>
          <w:sz w:val="23"/>
          <w:szCs w:val="23"/>
        </w:rPr>
        <w:t>向甲方所在地有管辖权的</w:t>
      </w:r>
      <w:r>
        <w:rPr>
          <w:spacing w:val="5"/>
          <w:position w:val="4"/>
          <w:sz w:val="23"/>
          <w:szCs w:val="23"/>
        </w:rPr>
        <w:t>人民法院提起诉讼</w:t>
      </w:r>
    </w:p>
    <w:p>
      <w:pPr>
        <w:pStyle w:val="2"/>
        <w:spacing w:before="200" w:line="227" w:lineRule="auto"/>
        <w:ind w:left="506"/>
        <w:rPr>
          <w:sz w:val="23"/>
          <w:szCs w:val="23"/>
        </w:rPr>
      </w:pPr>
      <w:r>
        <w:rPr>
          <w:b/>
          <w:bCs/>
          <w:spacing w:val="5"/>
          <w:sz w:val="23"/>
          <w:szCs w:val="23"/>
        </w:rPr>
        <w:t>7.组成合同的文件</w:t>
      </w:r>
    </w:p>
    <w:p>
      <w:pPr>
        <w:pStyle w:val="2"/>
        <w:spacing w:before="183" w:line="361" w:lineRule="auto"/>
        <w:ind w:left="23" w:right="77" w:firstLine="485"/>
        <w:rPr>
          <w:sz w:val="23"/>
          <w:szCs w:val="23"/>
        </w:rPr>
      </w:pPr>
      <w:r>
        <w:rPr>
          <w:spacing w:val="7"/>
          <w:sz w:val="23"/>
          <w:szCs w:val="23"/>
        </w:rPr>
        <w:t>下列文件一起构成合同文件，如下述文件之间有任何抵触、矛</w:t>
      </w:r>
      <w:r>
        <w:rPr>
          <w:spacing w:val="6"/>
          <w:sz w:val="23"/>
          <w:szCs w:val="23"/>
        </w:rPr>
        <w:t>盾或歧义，应</w:t>
      </w:r>
      <w:r>
        <w:rPr>
          <w:sz w:val="23"/>
          <w:szCs w:val="23"/>
        </w:rPr>
        <w:t xml:space="preserve"> </w:t>
      </w:r>
      <w:r>
        <w:rPr>
          <w:spacing w:val="1"/>
          <w:sz w:val="23"/>
          <w:szCs w:val="23"/>
        </w:rPr>
        <w:t>按以下顺序解释：</w:t>
      </w:r>
    </w:p>
    <w:p>
      <w:pPr>
        <w:pStyle w:val="2"/>
        <w:spacing w:before="33" w:line="227" w:lineRule="auto"/>
        <w:ind w:left="512"/>
        <w:rPr>
          <w:sz w:val="23"/>
          <w:szCs w:val="23"/>
        </w:rPr>
      </w:pPr>
      <w:r>
        <w:rPr>
          <w:spacing w:val="5"/>
          <w:sz w:val="23"/>
          <w:szCs w:val="23"/>
        </w:rPr>
        <w:t>（1）采购合同协议书</w:t>
      </w:r>
    </w:p>
    <w:p>
      <w:pPr>
        <w:pStyle w:val="2"/>
        <w:spacing w:before="185" w:line="227" w:lineRule="auto"/>
        <w:ind w:left="512"/>
        <w:rPr>
          <w:sz w:val="23"/>
          <w:szCs w:val="23"/>
        </w:rPr>
      </w:pPr>
      <w:r>
        <w:rPr>
          <w:spacing w:val="4"/>
          <w:sz w:val="23"/>
          <w:szCs w:val="23"/>
        </w:rPr>
        <w:t>（2）成交通知书</w:t>
      </w:r>
    </w:p>
    <w:p>
      <w:pPr>
        <w:pStyle w:val="2"/>
        <w:spacing w:before="186" w:line="227" w:lineRule="auto"/>
        <w:ind w:left="512"/>
        <w:rPr>
          <w:sz w:val="23"/>
          <w:szCs w:val="23"/>
        </w:rPr>
      </w:pPr>
      <w:r>
        <w:rPr>
          <w:spacing w:val="7"/>
          <w:sz w:val="23"/>
          <w:szCs w:val="23"/>
        </w:rPr>
        <w:t>（3）谈判文件、成交响应文件</w:t>
      </w:r>
    </w:p>
    <w:p>
      <w:pPr>
        <w:pStyle w:val="2"/>
        <w:spacing w:before="183" w:line="227" w:lineRule="auto"/>
        <w:ind w:left="512"/>
        <w:rPr>
          <w:sz w:val="23"/>
          <w:szCs w:val="23"/>
        </w:rPr>
      </w:pPr>
      <w:r>
        <w:rPr>
          <w:spacing w:val="5"/>
          <w:sz w:val="23"/>
          <w:szCs w:val="23"/>
        </w:rPr>
        <w:t>（4）专用合同条款</w:t>
      </w:r>
    </w:p>
    <w:p>
      <w:pPr>
        <w:pStyle w:val="2"/>
        <w:spacing w:before="185" w:line="227" w:lineRule="auto"/>
        <w:ind w:left="512"/>
        <w:rPr>
          <w:sz w:val="23"/>
          <w:szCs w:val="23"/>
        </w:rPr>
      </w:pPr>
      <w:r>
        <w:rPr>
          <w:spacing w:val="5"/>
          <w:sz w:val="23"/>
          <w:szCs w:val="23"/>
        </w:rPr>
        <w:t>（5）通用合同条款</w:t>
      </w:r>
    </w:p>
    <w:p>
      <w:pPr>
        <w:pStyle w:val="2"/>
        <w:spacing w:before="183" w:line="227" w:lineRule="auto"/>
        <w:ind w:left="512"/>
        <w:rPr>
          <w:sz w:val="23"/>
          <w:szCs w:val="23"/>
        </w:rPr>
      </w:pPr>
      <w:r>
        <w:rPr>
          <w:spacing w:val="7"/>
          <w:sz w:val="23"/>
          <w:szCs w:val="23"/>
        </w:rPr>
        <w:t>（6）标准、规范及有关技术文件</w:t>
      </w:r>
    </w:p>
    <w:p>
      <w:pPr>
        <w:pStyle w:val="2"/>
        <w:spacing w:before="183" w:line="227" w:lineRule="auto"/>
        <w:ind w:left="512"/>
        <w:rPr>
          <w:sz w:val="23"/>
          <w:szCs w:val="23"/>
        </w:rPr>
      </w:pPr>
      <w:r>
        <w:rPr>
          <w:spacing w:val="3"/>
          <w:sz w:val="23"/>
          <w:szCs w:val="23"/>
        </w:rPr>
        <w:t>（7）其他合同文件。</w:t>
      </w:r>
    </w:p>
    <w:p>
      <w:pPr>
        <w:pStyle w:val="2"/>
        <w:spacing w:before="185" w:line="228" w:lineRule="auto"/>
        <w:ind w:left="374"/>
        <w:rPr>
          <w:sz w:val="23"/>
          <w:szCs w:val="23"/>
        </w:rPr>
      </w:pPr>
      <w:r>
        <w:rPr>
          <w:b/>
          <w:bCs/>
          <w:spacing w:val="4"/>
          <w:sz w:val="23"/>
          <w:szCs w:val="23"/>
        </w:rPr>
        <w:t>8.合同生效</w:t>
      </w:r>
    </w:p>
    <w:p>
      <w:pPr>
        <w:pStyle w:val="2"/>
        <w:spacing w:before="183" w:line="227" w:lineRule="auto"/>
        <w:ind w:left="502"/>
        <w:rPr>
          <w:sz w:val="23"/>
          <w:szCs w:val="23"/>
        </w:rPr>
      </w:pPr>
      <w:r>
        <w:rPr>
          <w:spacing w:val="1"/>
          <w:sz w:val="23"/>
          <w:szCs w:val="23"/>
        </w:rPr>
        <w:t>本合同自</w:t>
      </w:r>
      <w:r>
        <w:rPr>
          <w:spacing w:val="1"/>
          <w:sz w:val="23"/>
          <w:szCs w:val="23"/>
          <w:u w:val="single" w:color="auto"/>
        </w:rPr>
        <w:t xml:space="preserve">                                </w:t>
      </w:r>
      <w:r>
        <w:rPr>
          <w:spacing w:val="-89"/>
          <w:sz w:val="23"/>
          <w:szCs w:val="23"/>
        </w:rPr>
        <w:t xml:space="preserve"> </w:t>
      </w:r>
      <w:r>
        <w:rPr>
          <w:spacing w:val="1"/>
          <w:sz w:val="23"/>
          <w:szCs w:val="23"/>
        </w:rPr>
        <w:t>生效。</w:t>
      </w:r>
    </w:p>
    <w:p>
      <w:pPr>
        <w:pStyle w:val="2"/>
        <w:spacing w:before="184" w:line="227" w:lineRule="auto"/>
        <w:ind w:left="374"/>
        <w:rPr>
          <w:sz w:val="23"/>
          <w:szCs w:val="23"/>
        </w:rPr>
      </w:pPr>
      <w:r>
        <w:rPr>
          <w:b/>
          <w:bCs/>
          <w:spacing w:val="4"/>
          <w:sz w:val="23"/>
          <w:szCs w:val="23"/>
        </w:rPr>
        <w:t>9.合同份数</w:t>
      </w:r>
    </w:p>
    <w:p>
      <w:pPr>
        <w:pStyle w:val="2"/>
        <w:spacing w:before="184" w:line="227" w:lineRule="auto"/>
        <w:jc w:val="right"/>
        <w:rPr>
          <w:sz w:val="23"/>
          <w:szCs w:val="23"/>
        </w:rPr>
      </w:pPr>
      <w:r>
        <w:rPr>
          <w:spacing w:val="1"/>
          <w:sz w:val="23"/>
          <w:szCs w:val="23"/>
        </w:rPr>
        <w:t>本合同一式</w:t>
      </w:r>
      <w:r>
        <w:rPr>
          <w:spacing w:val="1"/>
          <w:sz w:val="23"/>
          <w:szCs w:val="23"/>
          <w:u w:val="single" w:color="auto"/>
        </w:rPr>
        <w:t xml:space="preserve">    </w:t>
      </w:r>
      <w:r>
        <w:rPr>
          <w:spacing w:val="-106"/>
          <w:sz w:val="23"/>
          <w:szCs w:val="23"/>
        </w:rPr>
        <w:t xml:space="preserve"> </w:t>
      </w:r>
      <w:r>
        <w:rPr>
          <w:spacing w:val="1"/>
          <w:sz w:val="23"/>
          <w:szCs w:val="23"/>
        </w:rPr>
        <w:t>份，招标人执</w:t>
      </w:r>
      <w:r>
        <w:rPr>
          <w:spacing w:val="-115"/>
          <w:sz w:val="23"/>
          <w:szCs w:val="23"/>
        </w:rPr>
        <w:t xml:space="preserve"> </w:t>
      </w:r>
      <w:r>
        <w:rPr>
          <w:spacing w:val="5"/>
          <w:sz w:val="23"/>
          <w:szCs w:val="23"/>
          <w:u w:val="single" w:color="auto"/>
        </w:rPr>
        <w:t xml:space="preserve">   </w:t>
      </w:r>
      <w:r>
        <w:rPr>
          <w:spacing w:val="-105"/>
          <w:sz w:val="23"/>
          <w:szCs w:val="23"/>
        </w:rPr>
        <w:t xml:space="preserve"> </w:t>
      </w:r>
      <w:r>
        <w:rPr>
          <w:spacing w:val="1"/>
          <w:sz w:val="23"/>
          <w:szCs w:val="23"/>
        </w:rPr>
        <w:t>份，供应商执</w:t>
      </w:r>
      <w:r>
        <w:rPr>
          <w:spacing w:val="1"/>
          <w:sz w:val="23"/>
          <w:szCs w:val="23"/>
          <w:u w:val="single" w:color="auto"/>
        </w:rPr>
        <w:t xml:space="preserve">   </w:t>
      </w:r>
      <w:r>
        <w:rPr>
          <w:spacing w:val="-106"/>
          <w:sz w:val="23"/>
          <w:szCs w:val="23"/>
        </w:rPr>
        <w:t xml:space="preserve"> </w:t>
      </w:r>
      <w:r>
        <w:rPr>
          <w:spacing w:val="1"/>
          <w:sz w:val="23"/>
          <w:szCs w:val="23"/>
        </w:rPr>
        <w:t>份，均具有同等法律效力。</w:t>
      </w:r>
    </w:p>
    <w:p>
      <w:pPr>
        <w:spacing w:line="286" w:lineRule="auto"/>
        <w:rPr>
          <w:rFonts w:ascii="Arial"/>
          <w:sz w:val="21"/>
        </w:rPr>
      </w:pPr>
    </w:p>
    <w:p>
      <w:pPr>
        <w:spacing w:line="287" w:lineRule="auto"/>
        <w:rPr>
          <w:rFonts w:ascii="Arial"/>
          <w:sz w:val="21"/>
        </w:rPr>
      </w:pPr>
    </w:p>
    <w:p>
      <w:pPr>
        <w:pStyle w:val="2"/>
        <w:spacing w:before="75" w:line="227" w:lineRule="auto"/>
        <w:ind w:left="22"/>
        <w:rPr>
          <w:sz w:val="23"/>
          <w:szCs w:val="23"/>
        </w:rPr>
      </w:pPr>
      <w:r>
        <w:rPr>
          <w:spacing w:val="-1"/>
          <w:sz w:val="23"/>
          <w:szCs w:val="23"/>
        </w:rPr>
        <w:t>合同订立时间：</w:t>
      </w:r>
      <w:r>
        <w:rPr>
          <w:spacing w:val="-53"/>
          <w:sz w:val="23"/>
          <w:szCs w:val="23"/>
        </w:rPr>
        <w:t xml:space="preserve"> </w:t>
      </w:r>
      <w:r>
        <w:rPr>
          <w:spacing w:val="5"/>
          <w:sz w:val="23"/>
          <w:szCs w:val="23"/>
          <w:u w:val="single" w:color="auto"/>
        </w:rPr>
        <w:t xml:space="preserve">         </w:t>
      </w:r>
      <w:r>
        <w:rPr>
          <w:spacing w:val="-104"/>
          <w:sz w:val="23"/>
          <w:szCs w:val="23"/>
        </w:rPr>
        <w:t xml:space="preserve"> </w:t>
      </w:r>
      <w:r>
        <w:rPr>
          <w:spacing w:val="-1"/>
          <w:sz w:val="23"/>
          <w:szCs w:val="23"/>
        </w:rPr>
        <w:t>年</w:t>
      </w:r>
      <w:r>
        <w:rPr>
          <w:spacing w:val="4"/>
          <w:sz w:val="23"/>
          <w:szCs w:val="23"/>
          <w:u w:val="single" w:color="auto"/>
        </w:rPr>
        <w:t xml:space="preserve">      </w:t>
      </w:r>
      <w:r>
        <w:rPr>
          <w:spacing w:val="-94"/>
          <w:sz w:val="23"/>
          <w:szCs w:val="23"/>
        </w:rPr>
        <w:t xml:space="preserve"> </w:t>
      </w:r>
      <w:r>
        <w:rPr>
          <w:spacing w:val="-1"/>
          <w:sz w:val="23"/>
          <w:szCs w:val="23"/>
        </w:rPr>
        <w:t>月</w:t>
      </w:r>
      <w:r>
        <w:rPr>
          <w:spacing w:val="5"/>
          <w:sz w:val="23"/>
          <w:szCs w:val="23"/>
          <w:u w:val="single" w:color="auto"/>
        </w:rPr>
        <w:t xml:space="preserve">      </w:t>
      </w:r>
      <w:r>
        <w:rPr>
          <w:spacing w:val="-64"/>
          <w:sz w:val="23"/>
          <w:szCs w:val="23"/>
        </w:rPr>
        <w:t xml:space="preserve"> </w:t>
      </w:r>
      <w:r>
        <w:rPr>
          <w:spacing w:val="-1"/>
          <w:sz w:val="23"/>
          <w:szCs w:val="23"/>
        </w:rPr>
        <w:t>日</w:t>
      </w:r>
    </w:p>
    <w:p>
      <w:pPr>
        <w:pStyle w:val="2"/>
        <w:spacing w:before="182" w:line="230" w:lineRule="auto"/>
        <w:ind w:left="22"/>
        <w:rPr>
          <w:rFonts w:ascii="Arial"/>
          <w:sz w:val="21"/>
        </w:rPr>
      </w:pPr>
      <w:r>
        <w:rPr>
          <w:sz w:val="23"/>
          <w:szCs w:val="23"/>
        </w:rPr>
        <w:t>合同订立地点：</w:t>
      </w:r>
      <w:r>
        <w:rPr>
          <w:spacing w:val="-56"/>
          <w:sz w:val="23"/>
          <w:szCs w:val="23"/>
        </w:rPr>
        <w:t xml:space="preserve"> </w:t>
      </w:r>
      <w:r>
        <w:rPr>
          <w:spacing w:val="1"/>
          <w:sz w:val="23"/>
          <w:szCs w:val="23"/>
          <w:u w:val="single" w:color="auto"/>
        </w:rPr>
        <w:t xml:space="preserve">                                      </w:t>
      </w:r>
      <w:r>
        <w:rPr>
          <w:sz w:val="20"/>
          <w:szCs w:val="20"/>
        </w:rPr>
        <w:t>；</w:t>
      </w:r>
    </w:p>
    <w:p>
      <w:pPr>
        <w:pStyle w:val="2"/>
        <w:spacing w:before="75" w:line="227" w:lineRule="auto"/>
        <w:ind w:left="52"/>
        <w:rPr>
          <w:sz w:val="23"/>
          <w:szCs w:val="23"/>
        </w:rPr>
      </w:pPr>
      <w:r>
        <w:rPr>
          <w:spacing w:val="-4"/>
          <w:sz w:val="23"/>
          <w:szCs w:val="23"/>
        </w:rPr>
        <w:t>甲</w:t>
      </w:r>
      <w:r>
        <w:rPr>
          <w:spacing w:val="7"/>
          <w:sz w:val="23"/>
          <w:szCs w:val="23"/>
        </w:rPr>
        <w:t xml:space="preserve">      </w:t>
      </w:r>
      <w:r>
        <w:rPr>
          <w:spacing w:val="-4"/>
          <w:sz w:val="23"/>
          <w:szCs w:val="23"/>
        </w:rPr>
        <w:t>方</w:t>
      </w:r>
      <w:r>
        <w:rPr>
          <w:spacing w:val="3"/>
          <w:sz w:val="23"/>
          <w:szCs w:val="23"/>
        </w:rPr>
        <w:t>：（</w:t>
      </w:r>
      <w:r>
        <w:rPr>
          <w:spacing w:val="-4"/>
          <w:sz w:val="23"/>
          <w:szCs w:val="23"/>
        </w:rPr>
        <w:t>公章）</w:t>
      </w:r>
      <w:r>
        <w:rPr>
          <w:spacing w:val="3"/>
          <w:sz w:val="23"/>
          <w:szCs w:val="23"/>
        </w:rPr>
        <w:t xml:space="preserve">                      </w:t>
      </w:r>
      <w:r>
        <w:rPr>
          <w:spacing w:val="-4"/>
          <w:sz w:val="23"/>
          <w:szCs w:val="23"/>
        </w:rPr>
        <w:t>乙</w:t>
      </w:r>
      <w:r>
        <w:rPr>
          <w:spacing w:val="7"/>
          <w:sz w:val="23"/>
          <w:szCs w:val="23"/>
        </w:rPr>
        <w:t xml:space="preserve">      </w:t>
      </w:r>
      <w:r>
        <w:rPr>
          <w:spacing w:val="-4"/>
          <w:sz w:val="23"/>
          <w:szCs w:val="23"/>
        </w:rPr>
        <w:t>方</w:t>
      </w:r>
      <w:r>
        <w:rPr>
          <w:spacing w:val="3"/>
          <w:sz w:val="23"/>
          <w:szCs w:val="23"/>
        </w:rPr>
        <w:t>：（</w:t>
      </w:r>
      <w:r>
        <w:rPr>
          <w:spacing w:val="-4"/>
          <w:sz w:val="23"/>
          <w:szCs w:val="23"/>
        </w:rPr>
        <w:t>公章）</w:t>
      </w:r>
    </w:p>
    <w:p>
      <w:pPr>
        <w:pStyle w:val="2"/>
        <w:spacing w:before="186" w:line="227" w:lineRule="auto"/>
        <w:ind w:left="22"/>
        <w:rPr>
          <w:sz w:val="23"/>
          <w:szCs w:val="23"/>
        </w:rPr>
      </w:pPr>
      <w:r>
        <w:rPr>
          <w:spacing w:val="-1"/>
          <w:sz w:val="23"/>
          <w:szCs w:val="23"/>
        </w:rPr>
        <w:t>法定代表人：</w:t>
      </w:r>
      <w:r>
        <w:rPr>
          <w:spacing w:val="-64"/>
          <w:sz w:val="23"/>
          <w:szCs w:val="23"/>
        </w:rPr>
        <w:t xml:space="preserve"> </w:t>
      </w:r>
      <w:r>
        <w:rPr>
          <w:spacing w:val="5"/>
          <w:sz w:val="23"/>
          <w:szCs w:val="23"/>
          <w:u w:val="single" w:color="auto"/>
        </w:rPr>
        <w:t xml:space="preserve">                   </w:t>
      </w:r>
      <w:r>
        <w:rPr>
          <w:spacing w:val="6"/>
          <w:sz w:val="23"/>
          <w:szCs w:val="23"/>
        </w:rPr>
        <w:t xml:space="preserve">         </w:t>
      </w:r>
      <w:r>
        <w:rPr>
          <w:spacing w:val="-1"/>
          <w:sz w:val="23"/>
          <w:szCs w:val="23"/>
        </w:rPr>
        <w:t>法定代表人：</w:t>
      </w:r>
    </w:p>
    <w:p>
      <w:pPr>
        <w:pStyle w:val="2"/>
        <w:spacing w:before="182" w:line="227" w:lineRule="auto"/>
        <w:ind w:left="20"/>
        <w:rPr>
          <w:sz w:val="23"/>
          <w:szCs w:val="23"/>
        </w:rPr>
      </w:pPr>
      <w:r>
        <w:rPr>
          <w:spacing w:val="-1"/>
          <w:sz w:val="23"/>
          <w:szCs w:val="23"/>
        </w:rPr>
        <w:t>委托代理人：</w:t>
      </w:r>
      <w:r>
        <w:rPr>
          <w:spacing w:val="-61"/>
          <w:sz w:val="23"/>
          <w:szCs w:val="23"/>
        </w:rPr>
        <w:t xml:space="preserve"> </w:t>
      </w:r>
      <w:r>
        <w:rPr>
          <w:spacing w:val="5"/>
          <w:sz w:val="23"/>
          <w:szCs w:val="23"/>
          <w:u w:val="single" w:color="auto"/>
        </w:rPr>
        <w:t xml:space="preserve">                   </w:t>
      </w:r>
      <w:r>
        <w:rPr>
          <w:spacing w:val="6"/>
          <w:sz w:val="23"/>
          <w:szCs w:val="23"/>
        </w:rPr>
        <w:t xml:space="preserve">         </w:t>
      </w:r>
      <w:r>
        <w:rPr>
          <w:spacing w:val="-1"/>
          <w:sz w:val="23"/>
          <w:szCs w:val="23"/>
        </w:rPr>
        <w:t>委托代理人：</w:t>
      </w:r>
    </w:p>
    <w:p>
      <w:pPr>
        <w:pStyle w:val="2"/>
        <w:spacing w:before="184" w:line="230" w:lineRule="auto"/>
        <w:ind w:left="49"/>
        <w:rPr>
          <w:sz w:val="23"/>
          <w:szCs w:val="23"/>
        </w:rPr>
      </w:pPr>
      <w:r>
        <w:rPr>
          <w:spacing w:val="-12"/>
          <w:sz w:val="23"/>
          <w:szCs w:val="23"/>
        </w:rPr>
        <w:t>电</w:t>
      </w:r>
      <w:r>
        <w:rPr>
          <w:spacing w:val="6"/>
          <w:sz w:val="23"/>
          <w:szCs w:val="23"/>
        </w:rPr>
        <w:t xml:space="preserve">      </w:t>
      </w:r>
      <w:r>
        <w:rPr>
          <w:spacing w:val="-12"/>
          <w:sz w:val="23"/>
          <w:szCs w:val="23"/>
        </w:rPr>
        <w:t>话：</w:t>
      </w:r>
      <w:r>
        <w:rPr>
          <w:spacing w:val="5"/>
          <w:sz w:val="23"/>
          <w:szCs w:val="23"/>
          <w:u w:val="single" w:color="auto"/>
        </w:rPr>
        <w:t xml:space="preserve">                   </w:t>
      </w:r>
      <w:r>
        <w:rPr>
          <w:spacing w:val="9"/>
          <w:sz w:val="23"/>
          <w:szCs w:val="23"/>
        </w:rPr>
        <w:t xml:space="preserve">         </w:t>
      </w:r>
      <w:r>
        <w:rPr>
          <w:spacing w:val="-12"/>
          <w:sz w:val="23"/>
          <w:szCs w:val="23"/>
        </w:rPr>
        <w:t>电</w:t>
      </w:r>
      <w:r>
        <w:rPr>
          <w:spacing w:val="7"/>
          <w:sz w:val="23"/>
          <w:szCs w:val="23"/>
        </w:rPr>
        <w:t xml:space="preserve">      </w:t>
      </w:r>
      <w:r>
        <w:rPr>
          <w:spacing w:val="-12"/>
          <w:sz w:val="23"/>
          <w:szCs w:val="23"/>
        </w:rPr>
        <w:t>话：</w:t>
      </w:r>
    </w:p>
    <w:p>
      <w:pPr>
        <w:pStyle w:val="2"/>
        <w:spacing w:before="179" w:line="227" w:lineRule="auto"/>
        <w:ind w:left="19"/>
        <w:rPr>
          <w:sz w:val="23"/>
          <w:szCs w:val="23"/>
        </w:rPr>
      </w:pPr>
      <w:r>
        <w:rPr>
          <w:spacing w:val="-2"/>
          <w:sz w:val="23"/>
          <w:szCs w:val="23"/>
        </w:rPr>
        <w:t>传</w:t>
      </w:r>
      <w:r>
        <w:rPr>
          <w:spacing w:val="9"/>
          <w:sz w:val="23"/>
          <w:szCs w:val="23"/>
        </w:rPr>
        <w:t xml:space="preserve">      </w:t>
      </w:r>
      <w:r>
        <w:rPr>
          <w:spacing w:val="-2"/>
          <w:sz w:val="23"/>
          <w:szCs w:val="23"/>
        </w:rPr>
        <w:t>真：</w:t>
      </w:r>
      <w:r>
        <w:rPr>
          <w:spacing w:val="-2"/>
          <w:sz w:val="23"/>
          <w:szCs w:val="23"/>
          <w:u w:val="single" w:color="auto"/>
        </w:rPr>
        <w:t xml:space="preserve">                    </w:t>
      </w:r>
      <w:r>
        <w:rPr>
          <w:spacing w:val="6"/>
          <w:sz w:val="23"/>
          <w:szCs w:val="23"/>
        </w:rPr>
        <w:t xml:space="preserve">         </w:t>
      </w:r>
      <w:r>
        <w:rPr>
          <w:spacing w:val="-2"/>
          <w:sz w:val="23"/>
          <w:szCs w:val="23"/>
        </w:rPr>
        <w:t>传</w:t>
      </w:r>
      <w:r>
        <w:rPr>
          <w:spacing w:val="7"/>
          <w:sz w:val="23"/>
          <w:szCs w:val="23"/>
        </w:rPr>
        <w:t xml:space="preserve">      </w:t>
      </w:r>
      <w:r>
        <w:rPr>
          <w:spacing w:val="-2"/>
          <w:sz w:val="23"/>
          <w:szCs w:val="23"/>
        </w:rPr>
        <w:t>真：</w:t>
      </w:r>
    </w:p>
    <w:p>
      <w:pPr>
        <w:pStyle w:val="2"/>
        <w:spacing w:before="186" w:line="359" w:lineRule="auto"/>
        <w:ind w:left="4843" w:right="2168" w:hanging="22"/>
        <w:rPr>
          <w:sz w:val="23"/>
          <w:szCs w:val="23"/>
        </w:rPr>
      </w:pPr>
      <w:r>
        <w:rPr>
          <w:spacing w:val="-8"/>
          <w:sz w:val="23"/>
          <w:szCs w:val="23"/>
        </w:rPr>
        <w:t>开</w:t>
      </w:r>
      <w:r>
        <w:rPr>
          <w:spacing w:val="15"/>
          <w:sz w:val="23"/>
          <w:szCs w:val="23"/>
        </w:rPr>
        <w:t xml:space="preserve"> </w:t>
      </w:r>
      <w:r>
        <w:rPr>
          <w:spacing w:val="-8"/>
          <w:sz w:val="23"/>
          <w:szCs w:val="23"/>
        </w:rPr>
        <w:t>户</w:t>
      </w:r>
      <w:r>
        <w:rPr>
          <w:spacing w:val="15"/>
          <w:sz w:val="23"/>
          <w:szCs w:val="23"/>
        </w:rPr>
        <w:t xml:space="preserve"> </w:t>
      </w:r>
      <w:r>
        <w:rPr>
          <w:spacing w:val="-8"/>
          <w:sz w:val="23"/>
          <w:szCs w:val="23"/>
        </w:rPr>
        <w:t>银</w:t>
      </w:r>
      <w:r>
        <w:rPr>
          <w:spacing w:val="18"/>
          <w:sz w:val="23"/>
          <w:szCs w:val="23"/>
        </w:rPr>
        <w:t xml:space="preserve"> </w:t>
      </w:r>
      <w:r>
        <w:rPr>
          <w:spacing w:val="-8"/>
          <w:sz w:val="23"/>
          <w:szCs w:val="23"/>
        </w:rPr>
        <w:t>行：</w:t>
      </w:r>
      <w:r>
        <w:rPr>
          <w:sz w:val="23"/>
          <w:szCs w:val="23"/>
        </w:rPr>
        <w:t xml:space="preserve"> </w:t>
      </w:r>
      <w:r>
        <w:rPr>
          <w:spacing w:val="-22"/>
          <w:sz w:val="23"/>
          <w:szCs w:val="23"/>
        </w:rPr>
        <w:t>帐</w:t>
      </w:r>
      <w:r>
        <w:rPr>
          <w:spacing w:val="7"/>
          <w:sz w:val="23"/>
          <w:szCs w:val="23"/>
        </w:rPr>
        <w:t xml:space="preserve">       </w:t>
      </w:r>
      <w:r>
        <w:rPr>
          <w:spacing w:val="-22"/>
          <w:sz w:val="23"/>
          <w:szCs w:val="23"/>
        </w:rPr>
        <w:t>号：</w:t>
      </w:r>
    </w:p>
    <w:p>
      <w:pPr>
        <w:spacing w:line="313" w:lineRule="auto"/>
        <w:rPr>
          <w:rFonts w:ascii="Arial"/>
          <w:sz w:val="21"/>
        </w:rPr>
      </w:pPr>
    </w:p>
    <w:p>
      <w:pPr>
        <w:spacing w:line="313" w:lineRule="auto"/>
        <w:rPr>
          <w:rFonts w:ascii="Arial"/>
          <w:sz w:val="21"/>
        </w:rPr>
      </w:pPr>
    </w:p>
    <w:p>
      <w:pPr>
        <w:spacing w:line="313" w:lineRule="auto"/>
        <w:rPr>
          <w:rFonts w:ascii="Arial"/>
          <w:sz w:val="21"/>
        </w:rPr>
      </w:pPr>
    </w:p>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2"/>
        <w:spacing w:before="91" w:line="219" w:lineRule="auto"/>
        <w:ind w:left="27"/>
        <w:outlineLvl w:val="1"/>
        <w:rPr>
          <w:sz w:val="28"/>
          <w:szCs w:val="28"/>
        </w:rPr>
      </w:pPr>
      <w:r>
        <w:rPr>
          <w:b/>
          <w:bCs/>
          <w:spacing w:val="-4"/>
          <w:sz w:val="28"/>
          <w:szCs w:val="28"/>
        </w:rPr>
        <w:t>二、政府采购合同通用条款</w:t>
      </w:r>
    </w:p>
    <w:p>
      <w:pPr>
        <w:pStyle w:val="2"/>
        <w:spacing w:before="147" w:line="227" w:lineRule="auto"/>
        <w:ind w:left="2782"/>
        <w:rPr>
          <w:sz w:val="23"/>
          <w:szCs w:val="23"/>
        </w:rPr>
      </w:pPr>
      <w:r>
        <w:rPr>
          <w:b/>
          <w:bCs/>
          <w:spacing w:val="7"/>
          <w:sz w:val="23"/>
          <w:szCs w:val="23"/>
        </w:rPr>
        <w:t>政府采购合同通用条款</w:t>
      </w:r>
    </w:p>
    <w:p>
      <w:pPr>
        <w:spacing w:line="346" w:lineRule="auto"/>
        <w:rPr>
          <w:rFonts w:ascii="Arial"/>
          <w:sz w:val="21"/>
        </w:rPr>
      </w:pPr>
    </w:p>
    <w:p>
      <w:pPr>
        <w:spacing w:line="346" w:lineRule="auto"/>
        <w:rPr>
          <w:rFonts w:ascii="Arial"/>
          <w:sz w:val="21"/>
        </w:rPr>
      </w:pPr>
    </w:p>
    <w:p>
      <w:pPr>
        <w:pStyle w:val="2"/>
        <w:spacing w:before="75" w:line="228" w:lineRule="auto"/>
        <w:ind w:left="38"/>
        <w:rPr>
          <w:sz w:val="23"/>
          <w:szCs w:val="23"/>
        </w:rPr>
      </w:pPr>
      <w:r>
        <w:rPr>
          <w:b/>
          <w:bCs/>
          <w:spacing w:val="-2"/>
          <w:sz w:val="23"/>
          <w:szCs w:val="23"/>
        </w:rPr>
        <w:t>1.定义</w:t>
      </w:r>
    </w:p>
    <w:p>
      <w:pPr>
        <w:pStyle w:val="2"/>
        <w:spacing w:before="181" w:line="228" w:lineRule="auto"/>
        <w:ind w:left="518"/>
        <w:rPr>
          <w:sz w:val="23"/>
          <w:szCs w:val="23"/>
        </w:rPr>
      </w:pPr>
      <w:r>
        <w:rPr>
          <w:spacing w:val="4"/>
          <w:sz w:val="23"/>
          <w:szCs w:val="23"/>
        </w:rPr>
        <w:t>1.1合同当事人</w:t>
      </w:r>
    </w:p>
    <w:p>
      <w:pPr>
        <w:pStyle w:val="2"/>
        <w:spacing w:before="182" w:line="301" w:lineRule="auto"/>
        <w:ind w:left="23" w:right="171" w:firstLine="489"/>
        <w:rPr>
          <w:sz w:val="23"/>
          <w:szCs w:val="23"/>
        </w:rPr>
      </w:pPr>
      <w:r>
        <w:rPr>
          <w:spacing w:val="10"/>
          <w:sz w:val="23"/>
          <w:szCs w:val="23"/>
        </w:rPr>
        <w:t>（1）采购人(以下称甲方)是指使用财政性资金，通过政府采</w:t>
      </w:r>
      <w:r>
        <w:rPr>
          <w:spacing w:val="9"/>
          <w:sz w:val="23"/>
          <w:szCs w:val="23"/>
        </w:rPr>
        <w:t>购程序向投标</w:t>
      </w:r>
      <w:r>
        <w:rPr>
          <w:sz w:val="23"/>
          <w:szCs w:val="23"/>
        </w:rPr>
        <w:t xml:space="preserve"> </w:t>
      </w:r>
      <w:r>
        <w:rPr>
          <w:spacing w:val="8"/>
          <w:sz w:val="23"/>
          <w:szCs w:val="23"/>
        </w:rPr>
        <w:t>人购买货物、服务的国家机关、事业单位、</w:t>
      </w:r>
      <w:r>
        <w:rPr>
          <w:spacing w:val="7"/>
          <w:sz w:val="23"/>
          <w:szCs w:val="23"/>
        </w:rPr>
        <w:t>团体组织。</w:t>
      </w:r>
    </w:p>
    <w:p>
      <w:pPr>
        <w:pStyle w:val="2"/>
        <w:spacing w:before="186" w:line="300" w:lineRule="auto"/>
        <w:ind w:left="19" w:right="171" w:firstLine="493"/>
        <w:rPr>
          <w:sz w:val="23"/>
          <w:szCs w:val="23"/>
        </w:rPr>
      </w:pPr>
      <w:r>
        <w:rPr>
          <w:spacing w:val="10"/>
          <w:sz w:val="23"/>
          <w:szCs w:val="23"/>
        </w:rPr>
        <w:t>（2）投标人(以下称乙方)是指参加政府采购活动而取得中标</w:t>
      </w:r>
      <w:r>
        <w:rPr>
          <w:spacing w:val="9"/>
          <w:sz w:val="23"/>
          <w:szCs w:val="23"/>
        </w:rPr>
        <w:t>资格，并向采</w:t>
      </w:r>
      <w:r>
        <w:rPr>
          <w:sz w:val="23"/>
          <w:szCs w:val="23"/>
        </w:rPr>
        <w:t xml:space="preserve"> </w:t>
      </w:r>
      <w:r>
        <w:rPr>
          <w:spacing w:val="8"/>
          <w:sz w:val="23"/>
          <w:szCs w:val="23"/>
        </w:rPr>
        <w:t>购人提供货物、服务的法人、其他组织或者自</w:t>
      </w:r>
      <w:r>
        <w:rPr>
          <w:spacing w:val="7"/>
          <w:sz w:val="23"/>
          <w:szCs w:val="23"/>
        </w:rPr>
        <w:t>然人。</w:t>
      </w:r>
    </w:p>
    <w:p>
      <w:pPr>
        <w:pStyle w:val="2"/>
        <w:spacing w:before="185" w:line="227" w:lineRule="auto"/>
        <w:ind w:left="518"/>
        <w:rPr>
          <w:sz w:val="23"/>
          <w:szCs w:val="23"/>
        </w:rPr>
      </w:pPr>
      <w:r>
        <w:rPr>
          <w:spacing w:val="2"/>
          <w:sz w:val="23"/>
          <w:szCs w:val="23"/>
        </w:rPr>
        <w:t>1.2</w:t>
      </w:r>
      <w:r>
        <w:rPr>
          <w:spacing w:val="-39"/>
          <w:sz w:val="23"/>
          <w:szCs w:val="23"/>
        </w:rPr>
        <w:t xml:space="preserve"> </w:t>
      </w:r>
      <w:r>
        <w:rPr>
          <w:spacing w:val="2"/>
          <w:sz w:val="23"/>
          <w:szCs w:val="23"/>
        </w:rPr>
        <w:t>本合同下列术语应解释为：</w:t>
      </w:r>
    </w:p>
    <w:p>
      <w:pPr>
        <w:pStyle w:val="2"/>
        <w:spacing w:before="184" w:line="301" w:lineRule="auto"/>
        <w:ind w:left="21" w:firstLine="491"/>
        <w:rPr>
          <w:sz w:val="23"/>
          <w:szCs w:val="23"/>
        </w:rPr>
      </w:pPr>
      <w:r>
        <w:rPr>
          <w:spacing w:val="5"/>
          <w:sz w:val="23"/>
          <w:szCs w:val="23"/>
        </w:rPr>
        <w:t>（1）“合同</w:t>
      </w:r>
      <w:r>
        <w:rPr>
          <w:spacing w:val="-83"/>
          <w:sz w:val="23"/>
          <w:szCs w:val="23"/>
        </w:rPr>
        <w:t xml:space="preserve"> </w:t>
      </w:r>
      <w:r>
        <w:rPr>
          <w:spacing w:val="5"/>
          <w:sz w:val="23"/>
          <w:szCs w:val="23"/>
        </w:rPr>
        <w:t>”系指甲乙双方签署的、政府采购合同协议书中</w:t>
      </w:r>
      <w:r>
        <w:rPr>
          <w:spacing w:val="4"/>
          <w:sz w:val="23"/>
          <w:szCs w:val="23"/>
        </w:rPr>
        <w:t>载明的甲乙双方</w:t>
      </w:r>
      <w:r>
        <w:rPr>
          <w:sz w:val="23"/>
          <w:szCs w:val="23"/>
        </w:rPr>
        <w:t xml:space="preserve"> </w:t>
      </w:r>
      <w:r>
        <w:rPr>
          <w:spacing w:val="5"/>
          <w:sz w:val="23"/>
          <w:szCs w:val="23"/>
        </w:rPr>
        <w:t>所达成的协议，包括所有的附件、附录和上述文件所提到的构成合同的所有文件。</w:t>
      </w:r>
    </w:p>
    <w:p>
      <w:pPr>
        <w:pStyle w:val="2"/>
        <w:spacing w:before="185" w:line="300" w:lineRule="auto"/>
        <w:ind w:left="21" w:right="80" w:firstLine="491"/>
        <w:rPr>
          <w:sz w:val="23"/>
          <w:szCs w:val="23"/>
        </w:rPr>
      </w:pPr>
      <w:r>
        <w:rPr>
          <w:spacing w:val="5"/>
          <w:sz w:val="23"/>
          <w:szCs w:val="23"/>
        </w:rPr>
        <w:t>（2）“合同价</w:t>
      </w:r>
      <w:r>
        <w:rPr>
          <w:spacing w:val="-83"/>
          <w:sz w:val="23"/>
          <w:szCs w:val="23"/>
        </w:rPr>
        <w:t xml:space="preserve"> </w:t>
      </w:r>
      <w:r>
        <w:rPr>
          <w:spacing w:val="5"/>
          <w:sz w:val="23"/>
          <w:szCs w:val="23"/>
        </w:rPr>
        <w:t>”系指根据本合同规定乙方在正确地完全履行</w:t>
      </w:r>
      <w:r>
        <w:rPr>
          <w:spacing w:val="4"/>
          <w:sz w:val="23"/>
          <w:szCs w:val="23"/>
        </w:rPr>
        <w:t>合同义务后甲方</w:t>
      </w:r>
      <w:r>
        <w:rPr>
          <w:sz w:val="23"/>
          <w:szCs w:val="23"/>
        </w:rPr>
        <w:t xml:space="preserve"> </w:t>
      </w:r>
      <w:r>
        <w:rPr>
          <w:spacing w:val="5"/>
          <w:sz w:val="23"/>
          <w:szCs w:val="23"/>
        </w:rPr>
        <w:t>应支付给乙方的价款。</w:t>
      </w:r>
    </w:p>
    <w:p>
      <w:pPr>
        <w:pStyle w:val="2"/>
        <w:spacing w:before="185" w:line="325" w:lineRule="auto"/>
        <w:ind w:left="25" w:right="77" w:firstLine="486"/>
        <w:rPr>
          <w:sz w:val="23"/>
          <w:szCs w:val="23"/>
        </w:rPr>
      </w:pPr>
      <w:r>
        <w:rPr>
          <w:spacing w:val="5"/>
          <w:sz w:val="23"/>
          <w:szCs w:val="23"/>
        </w:rPr>
        <w:t>（3）“货物</w:t>
      </w:r>
      <w:r>
        <w:rPr>
          <w:spacing w:val="-83"/>
          <w:sz w:val="23"/>
          <w:szCs w:val="23"/>
        </w:rPr>
        <w:t xml:space="preserve"> </w:t>
      </w:r>
      <w:r>
        <w:rPr>
          <w:spacing w:val="5"/>
          <w:sz w:val="23"/>
          <w:szCs w:val="23"/>
        </w:rPr>
        <w:t>”系指乙方根据本合同规定须向甲方提供的各种</w:t>
      </w:r>
      <w:r>
        <w:rPr>
          <w:spacing w:val="4"/>
          <w:sz w:val="23"/>
          <w:szCs w:val="23"/>
        </w:rPr>
        <w:t>形态和种类的物</w:t>
      </w:r>
      <w:r>
        <w:rPr>
          <w:sz w:val="23"/>
          <w:szCs w:val="23"/>
        </w:rPr>
        <w:t xml:space="preserve"> </w:t>
      </w:r>
      <w:r>
        <w:rPr>
          <w:spacing w:val="9"/>
          <w:sz w:val="23"/>
          <w:szCs w:val="23"/>
        </w:rPr>
        <w:t>品，包括原材料、设备、产品(包括软件)及相关的其备品备件、工具、手册及其</w:t>
      </w:r>
      <w:r>
        <w:rPr>
          <w:spacing w:val="15"/>
          <w:sz w:val="23"/>
          <w:szCs w:val="23"/>
        </w:rPr>
        <w:t xml:space="preserve"> </w:t>
      </w:r>
      <w:r>
        <w:rPr>
          <w:spacing w:val="3"/>
          <w:sz w:val="23"/>
          <w:szCs w:val="23"/>
        </w:rPr>
        <w:t>它技术资料和材料。</w:t>
      </w:r>
    </w:p>
    <w:p>
      <w:pPr>
        <w:pStyle w:val="2"/>
        <w:spacing w:before="184" w:line="326" w:lineRule="auto"/>
        <w:ind w:left="21" w:right="80" w:firstLine="491"/>
        <w:rPr>
          <w:sz w:val="23"/>
          <w:szCs w:val="23"/>
        </w:rPr>
      </w:pPr>
      <w:r>
        <w:rPr>
          <w:spacing w:val="5"/>
          <w:sz w:val="23"/>
          <w:szCs w:val="23"/>
        </w:rPr>
        <w:t>（4）“伴随服务</w:t>
      </w:r>
      <w:r>
        <w:rPr>
          <w:spacing w:val="-83"/>
          <w:sz w:val="23"/>
          <w:szCs w:val="23"/>
        </w:rPr>
        <w:t xml:space="preserve"> </w:t>
      </w:r>
      <w:r>
        <w:rPr>
          <w:spacing w:val="5"/>
          <w:sz w:val="23"/>
          <w:szCs w:val="23"/>
        </w:rPr>
        <w:t>”系指根据本合同规定乙方承担与供货有关</w:t>
      </w:r>
      <w:r>
        <w:rPr>
          <w:spacing w:val="4"/>
          <w:sz w:val="23"/>
          <w:szCs w:val="23"/>
        </w:rPr>
        <w:t>的辅助服务，如</w:t>
      </w:r>
      <w:r>
        <w:rPr>
          <w:sz w:val="23"/>
          <w:szCs w:val="23"/>
        </w:rPr>
        <w:t xml:space="preserve"> </w:t>
      </w:r>
      <w:r>
        <w:rPr>
          <w:spacing w:val="10"/>
          <w:sz w:val="23"/>
          <w:szCs w:val="23"/>
        </w:rPr>
        <w:t>运输、保险以及其它的伴随服务，例如安装、调试、提供技</w:t>
      </w:r>
      <w:r>
        <w:rPr>
          <w:spacing w:val="9"/>
          <w:sz w:val="23"/>
          <w:szCs w:val="23"/>
        </w:rPr>
        <w:t>术协助、培训和合同</w:t>
      </w:r>
      <w:r>
        <w:rPr>
          <w:sz w:val="23"/>
          <w:szCs w:val="23"/>
        </w:rPr>
        <w:t xml:space="preserve"> </w:t>
      </w:r>
      <w:r>
        <w:rPr>
          <w:spacing w:val="7"/>
          <w:sz w:val="23"/>
          <w:szCs w:val="23"/>
        </w:rPr>
        <w:t>中规定乙方应承担的其它义务。</w:t>
      </w:r>
    </w:p>
    <w:p>
      <w:pPr>
        <w:pStyle w:val="2"/>
        <w:spacing w:before="185" w:line="227" w:lineRule="auto"/>
        <w:ind w:left="512"/>
        <w:rPr>
          <w:sz w:val="23"/>
          <w:szCs w:val="23"/>
        </w:rPr>
      </w:pPr>
      <w:r>
        <w:rPr>
          <w:spacing w:val="4"/>
          <w:sz w:val="23"/>
          <w:szCs w:val="23"/>
        </w:rPr>
        <w:t>（5）“合同条款</w:t>
      </w:r>
      <w:r>
        <w:rPr>
          <w:spacing w:val="-80"/>
          <w:sz w:val="23"/>
          <w:szCs w:val="23"/>
        </w:rPr>
        <w:t xml:space="preserve"> </w:t>
      </w:r>
      <w:r>
        <w:rPr>
          <w:spacing w:val="4"/>
          <w:sz w:val="23"/>
          <w:szCs w:val="23"/>
        </w:rPr>
        <w:t>”系指本合同条款。</w:t>
      </w:r>
    </w:p>
    <w:p>
      <w:pPr>
        <w:pStyle w:val="2"/>
        <w:spacing w:before="183" w:line="227" w:lineRule="auto"/>
        <w:ind w:left="512"/>
        <w:rPr>
          <w:sz w:val="23"/>
          <w:szCs w:val="23"/>
        </w:rPr>
      </w:pPr>
      <w:r>
        <w:rPr>
          <w:spacing w:val="5"/>
          <w:sz w:val="23"/>
          <w:szCs w:val="23"/>
        </w:rPr>
        <w:t>（6）“项目现场</w:t>
      </w:r>
      <w:r>
        <w:rPr>
          <w:spacing w:val="-83"/>
          <w:sz w:val="23"/>
          <w:szCs w:val="23"/>
        </w:rPr>
        <w:t xml:space="preserve"> </w:t>
      </w:r>
      <w:r>
        <w:rPr>
          <w:spacing w:val="5"/>
          <w:sz w:val="23"/>
          <w:szCs w:val="23"/>
        </w:rPr>
        <w:t>”系指本合同项下货物安装、运</w:t>
      </w:r>
      <w:r>
        <w:rPr>
          <w:spacing w:val="4"/>
          <w:sz w:val="23"/>
          <w:szCs w:val="23"/>
        </w:rPr>
        <w:t>行的现场，其名称在</w:t>
      </w:r>
      <w:r>
        <w:rPr>
          <w:b/>
          <w:bCs/>
          <w:spacing w:val="4"/>
          <w:sz w:val="23"/>
          <w:szCs w:val="23"/>
        </w:rPr>
        <w:t>政府采购合同专用条款</w:t>
      </w:r>
      <w:r>
        <w:rPr>
          <w:spacing w:val="4"/>
          <w:sz w:val="23"/>
          <w:szCs w:val="23"/>
        </w:rPr>
        <w:t>指明。</w:t>
      </w:r>
    </w:p>
    <w:p>
      <w:pPr>
        <w:pStyle w:val="2"/>
        <w:spacing w:before="184" w:line="228" w:lineRule="auto"/>
        <w:ind w:left="23"/>
        <w:rPr>
          <w:sz w:val="23"/>
          <w:szCs w:val="23"/>
        </w:rPr>
      </w:pPr>
      <w:r>
        <w:rPr>
          <w:b/>
          <w:bCs/>
          <w:spacing w:val="5"/>
          <w:sz w:val="23"/>
          <w:szCs w:val="23"/>
        </w:rPr>
        <w:t>2.合同的适用范围</w:t>
      </w:r>
    </w:p>
    <w:p>
      <w:pPr>
        <w:pStyle w:val="2"/>
        <w:spacing w:before="181" w:line="361" w:lineRule="auto"/>
        <w:ind w:left="503" w:right="751"/>
        <w:rPr>
          <w:sz w:val="23"/>
          <w:szCs w:val="23"/>
        </w:rPr>
      </w:pPr>
      <w:r>
        <w:rPr>
          <w:spacing w:val="8"/>
          <w:sz w:val="23"/>
          <w:szCs w:val="23"/>
        </w:rPr>
        <w:t>2.1 本合同条款适用于没有被本合同其他部分</w:t>
      </w:r>
      <w:r>
        <w:rPr>
          <w:spacing w:val="7"/>
          <w:sz w:val="23"/>
          <w:szCs w:val="23"/>
        </w:rPr>
        <w:t>的条款所取代的范围。</w:t>
      </w:r>
      <w:r>
        <w:rPr>
          <w:sz w:val="23"/>
          <w:szCs w:val="23"/>
        </w:rPr>
        <w:t xml:space="preserve"> </w:t>
      </w:r>
      <w:r>
        <w:rPr>
          <w:spacing w:val="6"/>
          <w:sz w:val="23"/>
          <w:szCs w:val="23"/>
        </w:rPr>
        <w:t>2.2 合同内容根据招标文件、响应文件而确定。</w:t>
      </w:r>
    </w:p>
    <w:p>
      <w:pPr>
        <w:pStyle w:val="2"/>
        <w:spacing w:before="34" w:line="227" w:lineRule="auto"/>
        <w:ind w:left="25"/>
        <w:rPr>
          <w:sz w:val="23"/>
          <w:szCs w:val="23"/>
        </w:rPr>
      </w:pPr>
      <w:r>
        <w:rPr>
          <w:b/>
          <w:bCs/>
          <w:spacing w:val="5"/>
          <w:sz w:val="23"/>
          <w:szCs w:val="23"/>
        </w:rPr>
        <w:t>3.合同标的及金额</w:t>
      </w:r>
    </w:p>
    <w:p>
      <w:pPr>
        <w:pStyle w:val="2"/>
        <w:spacing w:before="185" w:line="358" w:lineRule="auto"/>
        <w:ind w:left="21" w:right="80" w:firstLine="484"/>
        <w:rPr>
          <w:sz w:val="23"/>
          <w:szCs w:val="23"/>
        </w:rPr>
      </w:pPr>
      <w:r>
        <w:rPr>
          <w:spacing w:val="6"/>
          <w:sz w:val="23"/>
          <w:szCs w:val="23"/>
        </w:rPr>
        <w:t>3.1 合同标的及金额应与中标结果一致，具体的货物名称、规格、型号、数</w:t>
      </w:r>
      <w:r>
        <w:rPr>
          <w:spacing w:val="15"/>
          <w:sz w:val="23"/>
          <w:szCs w:val="23"/>
        </w:rPr>
        <w:t xml:space="preserve"> </w:t>
      </w:r>
      <w:r>
        <w:rPr>
          <w:spacing w:val="7"/>
          <w:sz w:val="23"/>
          <w:szCs w:val="23"/>
        </w:rPr>
        <w:t>量和价格见</w:t>
      </w:r>
      <w:r>
        <w:rPr>
          <w:b/>
          <w:bCs/>
          <w:spacing w:val="7"/>
          <w:sz w:val="23"/>
          <w:szCs w:val="23"/>
        </w:rPr>
        <w:t>政府采购合同专用条款</w:t>
      </w:r>
      <w:r>
        <w:rPr>
          <w:spacing w:val="7"/>
          <w:sz w:val="23"/>
          <w:szCs w:val="23"/>
        </w:rPr>
        <w:t>。</w:t>
      </w:r>
    </w:p>
    <w:p>
      <w:pPr>
        <w:pStyle w:val="2"/>
        <w:spacing w:before="41" w:line="226" w:lineRule="auto"/>
        <w:ind w:left="20"/>
        <w:rPr>
          <w:sz w:val="23"/>
          <w:szCs w:val="23"/>
        </w:rPr>
      </w:pPr>
      <w:r>
        <w:rPr>
          <w:b/>
          <w:bCs/>
          <w:spacing w:val="4"/>
          <w:sz w:val="23"/>
          <w:szCs w:val="23"/>
        </w:rPr>
        <w:t>4.合同价款</w:t>
      </w:r>
    </w:p>
    <w:p>
      <w:pPr>
        <w:pStyle w:val="2"/>
        <w:spacing w:before="187" w:line="358" w:lineRule="auto"/>
        <w:ind w:left="22" w:right="80" w:firstLine="557"/>
        <w:rPr>
          <w:sz w:val="23"/>
          <w:szCs w:val="23"/>
        </w:rPr>
      </w:pPr>
      <w:r>
        <w:rPr>
          <w:spacing w:val="4"/>
          <w:sz w:val="23"/>
          <w:szCs w:val="23"/>
        </w:rPr>
        <w:t>4.1</w:t>
      </w:r>
      <w:r>
        <w:rPr>
          <w:spacing w:val="-23"/>
          <w:sz w:val="23"/>
          <w:szCs w:val="23"/>
        </w:rPr>
        <w:t xml:space="preserve"> </w:t>
      </w:r>
      <w:r>
        <w:rPr>
          <w:spacing w:val="4"/>
          <w:sz w:val="23"/>
          <w:szCs w:val="23"/>
        </w:rPr>
        <w:t>具体合同价款见本合同第</w:t>
      </w:r>
      <w:r>
        <w:rPr>
          <w:spacing w:val="-41"/>
          <w:sz w:val="23"/>
          <w:szCs w:val="23"/>
        </w:rPr>
        <w:t xml:space="preserve"> </w:t>
      </w:r>
      <w:r>
        <w:rPr>
          <w:spacing w:val="4"/>
          <w:sz w:val="23"/>
          <w:szCs w:val="23"/>
        </w:rPr>
        <w:t>3.1</w:t>
      </w:r>
      <w:r>
        <w:rPr>
          <w:spacing w:val="-39"/>
          <w:sz w:val="23"/>
          <w:szCs w:val="23"/>
        </w:rPr>
        <w:t xml:space="preserve"> </w:t>
      </w:r>
      <w:r>
        <w:rPr>
          <w:spacing w:val="4"/>
          <w:sz w:val="23"/>
          <w:szCs w:val="23"/>
        </w:rPr>
        <w:t>项。乙方为履行本合同而发生的所有费用</w:t>
      </w:r>
      <w:r>
        <w:rPr>
          <w:sz w:val="23"/>
          <w:szCs w:val="23"/>
        </w:rPr>
        <w:t xml:space="preserve"> </w:t>
      </w:r>
      <w:r>
        <w:rPr>
          <w:spacing w:val="8"/>
          <w:sz w:val="23"/>
          <w:szCs w:val="23"/>
        </w:rPr>
        <w:t>均应包含在合同价款中，甲方不再另行支付其它任何费用。</w:t>
      </w:r>
    </w:p>
    <w:p>
      <w:pPr>
        <w:pStyle w:val="2"/>
        <w:spacing w:before="39" w:line="228" w:lineRule="auto"/>
        <w:ind w:left="25"/>
        <w:rPr>
          <w:sz w:val="23"/>
          <w:szCs w:val="23"/>
        </w:rPr>
      </w:pPr>
      <w:r>
        <w:rPr>
          <w:b/>
          <w:bCs/>
          <w:spacing w:val="6"/>
          <w:sz w:val="23"/>
          <w:szCs w:val="23"/>
        </w:rPr>
        <w:t>5.履行合同的时间、地点和方式</w:t>
      </w:r>
    </w:p>
    <w:p>
      <w:pPr>
        <w:pStyle w:val="2"/>
        <w:spacing w:before="183" w:line="361" w:lineRule="auto"/>
        <w:ind w:left="21" w:right="31" w:firstLine="484"/>
        <w:rPr>
          <w:sz w:val="23"/>
          <w:szCs w:val="23"/>
        </w:rPr>
      </w:pPr>
      <w:r>
        <w:rPr>
          <w:spacing w:val="7"/>
          <w:sz w:val="23"/>
          <w:szCs w:val="23"/>
        </w:rPr>
        <w:t>5.1</w:t>
      </w:r>
      <w:r>
        <w:rPr>
          <w:spacing w:val="40"/>
          <w:sz w:val="23"/>
          <w:szCs w:val="23"/>
        </w:rPr>
        <w:t xml:space="preserve"> </w:t>
      </w:r>
      <w:r>
        <w:rPr>
          <w:spacing w:val="7"/>
          <w:sz w:val="23"/>
          <w:szCs w:val="23"/>
        </w:rPr>
        <w:t>乙方应当在甲方确定的时间、指定的地点履行合同，具体的交</w:t>
      </w:r>
      <w:r>
        <w:rPr>
          <w:spacing w:val="6"/>
          <w:sz w:val="23"/>
          <w:szCs w:val="23"/>
        </w:rPr>
        <w:t>货时间、</w:t>
      </w:r>
      <w:r>
        <w:rPr>
          <w:sz w:val="23"/>
          <w:szCs w:val="23"/>
        </w:rPr>
        <w:t xml:space="preserve"> </w:t>
      </w:r>
      <w:r>
        <w:rPr>
          <w:spacing w:val="8"/>
          <w:sz w:val="23"/>
          <w:szCs w:val="23"/>
        </w:rPr>
        <w:t>地点和方式见</w:t>
      </w:r>
      <w:r>
        <w:rPr>
          <w:b/>
          <w:bCs/>
          <w:spacing w:val="8"/>
          <w:sz w:val="23"/>
          <w:szCs w:val="23"/>
        </w:rPr>
        <w:t>政府采购合同专用条款</w:t>
      </w:r>
      <w:r>
        <w:rPr>
          <w:spacing w:val="8"/>
          <w:sz w:val="23"/>
          <w:szCs w:val="23"/>
        </w:rPr>
        <w:t>。</w:t>
      </w:r>
    </w:p>
    <w:p>
      <w:pPr>
        <w:pStyle w:val="2"/>
        <w:spacing w:before="34" w:line="227" w:lineRule="auto"/>
        <w:ind w:left="505"/>
        <w:rPr>
          <w:sz w:val="23"/>
          <w:szCs w:val="23"/>
        </w:rPr>
      </w:pPr>
      <w:r>
        <w:rPr>
          <w:spacing w:val="6"/>
          <w:sz w:val="23"/>
          <w:szCs w:val="23"/>
        </w:rPr>
        <w:t>5.2</w:t>
      </w:r>
      <w:r>
        <w:rPr>
          <w:spacing w:val="42"/>
          <w:sz w:val="23"/>
          <w:szCs w:val="23"/>
        </w:rPr>
        <w:t xml:space="preserve"> </w:t>
      </w:r>
      <w:r>
        <w:rPr>
          <w:spacing w:val="6"/>
          <w:sz w:val="23"/>
          <w:szCs w:val="23"/>
        </w:rPr>
        <w:t>乙方提供服务的应当在甲方指定的地点完成服务项目。</w:t>
      </w:r>
    </w:p>
    <w:p>
      <w:pPr>
        <w:pStyle w:val="2"/>
        <w:spacing w:before="185" w:line="227" w:lineRule="auto"/>
        <w:ind w:left="23"/>
        <w:rPr>
          <w:sz w:val="23"/>
          <w:szCs w:val="23"/>
        </w:rPr>
      </w:pPr>
      <w:r>
        <w:rPr>
          <w:b/>
          <w:bCs/>
          <w:spacing w:val="5"/>
          <w:sz w:val="23"/>
          <w:szCs w:val="23"/>
        </w:rPr>
        <w:t>6.货物的验收</w:t>
      </w:r>
    </w:p>
    <w:p>
      <w:pPr>
        <w:pStyle w:val="2"/>
        <w:spacing w:before="183" w:line="227" w:lineRule="auto"/>
        <w:ind w:left="503"/>
        <w:rPr>
          <w:sz w:val="23"/>
          <w:szCs w:val="23"/>
        </w:rPr>
      </w:pPr>
      <w:r>
        <w:rPr>
          <w:spacing w:val="5"/>
          <w:sz w:val="23"/>
          <w:szCs w:val="23"/>
        </w:rPr>
        <w:t>6.1</w:t>
      </w:r>
      <w:r>
        <w:rPr>
          <w:spacing w:val="62"/>
          <w:sz w:val="23"/>
          <w:szCs w:val="23"/>
        </w:rPr>
        <w:t xml:space="preserve"> </w:t>
      </w:r>
      <w:r>
        <w:rPr>
          <w:spacing w:val="5"/>
          <w:sz w:val="23"/>
          <w:szCs w:val="23"/>
        </w:rPr>
        <w:t>甲方在收到乙方交付的货物后应当及时组织验收。</w:t>
      </w:r>
    </w:p>
    <w:p>
      <w:pPr>
        <w:pStyle w:val="2"/>
        <w:spacing w:before="186" w:line="359" w:lineRule="auto"/>
        <w:ind w:left="25" w:right="80" w:firstLine="477"/>
        <w:rPr>
          <w:sz w:val="23"/>
          <w:szCs w:val="23"/>
        </w:rPr>
      </w:pPr>
      <w:r>
        <w:rPr>
          <w:spacing w:val="6"/>
          <w:sz w:val="23"/>
          <w:szCs w:val="23"/>
        </w:rPr>
        <w:t>6.2 货物的表面瑕疵，甲方应在验收时当面提出；对质量问题有异议的应在</w:t>
      </w:r>
      <w:r>
        <w:rPr>
          <w:spacing w:val="18"/>
          <w:sz w:val="23"/>
          <w:szCs w:val="23"/>
        </w:rPr>
        <w:t xml:space="preserve"> </w:t>
      </w:r>
      <w:r>
        <w:rPr>
          <w:spacing w:val="6"/>
          <w:sz w:val="23"/>
          <w:szCs w:val="23"/>
        </w:rPr>
        <w:t>安装调试后十个工作日内提出。</w:t>
      </w:r>
    </w:p>
    <w:p>
      <w:pPr>
        <w:pStyle w:val="2"/>
        <w:spacing w:before="38" w:line="359" w:lineRule="auto"/>
        <w:ind w:left="22" w:firstLine="480"/>
        <w:rPr>
          <w:sz w:val="23"/>
          <w:szCs w:val="23"/>
        </w:rPr>
      </w:pPr>
      <w:r>
        <w:rPr>
          <w:spacing w:val="6"/>
          <w:sz w:val="23"/>
          <w:szCs w:val="23"/>
        </w:rPr>
        <w:t>6.3 在验收过程中发现数量不足或有质量、技术等问题，乙方应负责按照甲</w:t>
      </w:r>
      <w:r>
        <w:rPr>
          <w:spacing w:val="18"/>
          <w:sz w:val="23"/>
          <w:szCs w:val="23"/>
        </w:rPr>
        <w:t xml:space="preserve"> </w:t>
      </w:r>
      <w:r>
        <w:rPr>
          <w:spacing w:val="3"/>
          <w:sz w:val="23"/>
          <w:szCs w:val="23"/>
        </w:rPr>
        <w:t>方的要求采取补足、更换或退货等处理措施，并承担由此发生</w:t>
      </w:r>
      <w:r>
        <w:rPr>
          <w:spacing w:val="2"/>
          <w:sz w:val="23"/>
          <w:szCs w:val="23"/>
        </w:rPr>
        <w:t>的一切费用和损失。</w:t>
      </w:r>
    </w:p>
    <w:p>
      <w:pPr>
        <w:pStyle w:val="2"/>
        <w:spacing w:before="40" w:line="359" w:lineRule="auto"/>
        <w:ind w:left="20" w:right="31" w:firstLine="482"/>
        <w:rPr>
          <w:sz w:val="23"/>
          <w:szCs w:val="23"/>
        </w:rPr>
      </w:pPr>
      <w:r>
        <w:rPr>
          <w:spacing w:val="7"/>
          <w:sz w:val="23"/>
          <w:szCs w:val="23"/>
        </w:rPr>
        <w:t>6.4</w:t>
      </w:r>
      <w:r>
        <w:rPr>
          <w:spacing w:val="47"/>
          <w:sz w:val="23"/>
          <w:szCs w:val="23"/>
        </w:rPr>
        <w:t xml:space="preserve"> </w:t>
      </w:r>
      <w:r>
        <w:rPr>
          <w:spacing w:val="7"/>
          <w:sz w:val="23"/>
          <w:szCs w:val="23"/>
        </w:rPr>
        <w:t>甲方在乙方按合同规定交货或安装、调试后，无正当</w:t>
      </w:r>
      <w:r>
        <w:rPr>
          <w:spacing w:val="6"/>
          <w:sz w:val="23"/>
          <w:szCs w:val="23"/>
        </w:rPr>
        <w:t>理由而拖延接收、</w:t>
      </w:r>
      <w:r>
        <w:rPr>
          <w:sz w:val="23"/>
          <w:szCs w:val="23"/>
        </w:rPr>
        <w:t xml:space="preserve"> </w:t>
      </w:r>
      <w:r>
        <w:rPr>
          <w:spacing w:val="8"/>
          <w:sz w:val="23"/>
          <w:szCs w:val="23"/>
        </w:rPr>
        <w:t>验收或拒绝接收、验收的，应承担因此给乙方造成的直接损失。</w:t>
      </w:r>
    </w:p>
    <w:p>
      <w:pPr>
        <w:pStyle w:val="2"/>
        <w:spacing w:before="38" w:line="361" w:lineRule="auto"/>
        <w:ind w:left="21" w:right="80" w:firstLine="481"/>
        <w:rPr>
          <w:sz w:val="23"/>
          <w:szCs w:val="23"/>
        </w:rPr>
      </w:pPr>
      <w:r>
        <w:rPr>
          <w:spacing w:val="5"/>
          <w:sz w:val="23"/>
          <w:szCs w:val="23"/>
        </w:rPr>
        <w:t>6.5</w:t>
      </w:r>
      <w:r>
        <w:rPr>
          <w:spacing w:val="58"/>
          <w:sz w:val="23"/>
          <w:szCs w:val="23"/>
        </w:rPr>
        <w:t xml:space="preserve"> </w:t>
      </w:r>
      <w:r>
        <w:rPr>
          <w:spacing w:val="5"/>
          <w:sz w:val="23"/>
          <w:szCs w:val="23"/>
        </w:rPr>
        <w:t>甲方对货物进行检查验收合格后，应当收取发票并在《交货验收单》上</w:t>
      </w:r>
      <w:r>
        <w:rPr>
          <w:sz w:val="23"/>
          <w:szCs w:val="23"/>
        </w:rPr>
        <w:t xml:space="preserve"> </w:t>
      </w:r>
      <w:r>
        <w:rPr>
          <w:spacing w:val="6"/>
          <w:sz w:val="23"/>
          <w:szCs w:val="23"/>
        </w:rPr>
        <w:t>签署验收意见及加盖单位印章。</w:t>
      </w:r>
    </w:p>
    <w:p>
      <w:pPr>
        <w:pStyle w:val="2"/>
        <w:spacing w:before="36" w:line="358" w:lineRule="auto"/>
        <w:ind w:left="23" w:right="80" w:firstLine="479"/>
        <w:rPr>
          <w:sz w:val="23"/>
          <w:szCs w:val="23"/>
        </w:rPr>
      </w:pPr>
      <w:r>
        <w:rPr>
          <w:spacing w:val="6"/>
          <w:sz w:val="23"/>
          <w:szCs w:val="23"/>
        </w:rPr>
        <w:t>6.6 大型或者复杂的货物采购项目，甲方可以邀请国家认可的质量检测机构</w:t>
      </w:r>
      <w:r>
        <w:rPr>
          <w:spacing w:val="18"/>
          <w:sz w:val="23"/>
          <w:szCs w:val="23"/>
        </w:rPr>
        <w:t xml:space="preserve"> </w:t>
      </w:r>
      <w:r>
        <w:rPr>
          <w:spacing w:val="7"/>
          <w:sz w:val="23"/>
          <w:szCs w:val="23"/>
        </w:rPr>
        <w:t>参加验收工作，并由其出具验收报告单。</w:t>
      </w:r>
    </w:p>
    <w:p>
      <w:pPr>
        <w:pStyle w:val="2"/>
        <w:spacing w:before="40" w:line="359" w:lineRule="auto"/>
        <w:ind w:left="41" w:right="80" w:firstLine="461"/>
        <w:rPr>
          <w:sz w:val="23"/>
          <w:szCs w:val="23"/>
        </w:rPr>
      </w:pPr>
      <w:r>
        <w:rPr>
          <w:spacing w:val="5"/>
          <w:sz w:val="23"/>
          <w:szCs w:val="23"/>
        </w:rPr>
        <w:t>6.7</w:t>
      </w:r>
      <w:r>
        <w:rPr>
          <w:spacing w:val="58"/>
          <w:sz w:val="23"/>
          <w:szCs w:val="23"/>
        </w:rPr>
        <w:t xml:space="preserve"> </w:t>
      </w:r>
      <w:r>
        <w:rPr>
          <w:spacing w:val="5"/>
          <w:sz w:val="23"/>
          <w:szCs w:val="23"/>
        </w:rPr>
        <w:t>乙方提供的进口产品，乙方应出示中华人民共和国进出口商品检验部门</w:t>
      </w:r>
      <w:r>
        <w:rPr>
          <w:sz w:val="23"/>
          <w:szCs w:val="23"/>
        </w:rPr>
        <w:t xml:space="preserve"> </w:t>
      </w:r>
      <w:r>
        <w:rPr>
          <w:spacing w:val="6"/>
          <w:sz w:val="23"/>
          <w:szCs w:val="23"/>
        </w:rPr>
        <w:t>出具的检验证书（采购文件另有约定的除外）。</w:t>
      </w:r>
    </w:p>
    <w:p>
      <w:pPr>
        <w:pStyle w:val="2"/>
        <w:spacing w:before="39" w:line="227" w:lineRule="auto"/>
        <w:ind w:left="26"/>
        <w:rPr>
          <w:sz w:val="23"/>
          <w:szCs w:val="23"/>
        </w:rPr>
      </w:pPr>
      <w:r>
        <w:rPr>
          <w:b/>
          <w:bCs/>
          <w:spacing w:val="5"/>
          <w:sz w:val="23"/>
          <w:szCs w:val="23"/>
        </w:rPr>
        <w:t>7.货物包装要求</w:t>
      </w:r>
    </w:p>
    <w:p>
      <w:pPr>
        <w:pStyle w:val="2"/>
        <w:spacing w:before="186" w:line="227" w:lineRule="auto"/>
        <w:ind w:left="506"/>
        <w:rPr>
          <w:rFonts w:ascii="Arial"/>
          <w:sz w:val="21"/>
        </w:rPr>
      </w:pPr>
      <w:r>
        <w:rPr>
          <w:spacing w:val="5"/>
          <w:sz w:val="23"/>
          <w:szCs w:val="23"/>
        </w:rPr>
        <w:t>7.1</w:t>
      </w:r>
      <w:r>
        <w:rPr>
          <w:spacing w:val="54"/>
          <w:sz w:val="23"/>
          <w:szCs w:val="23"/>
        </w:rPr>
        <w:t xml:space="preserve"> </w:t>
      </w:r>
      <w:r>
        <w:rPr>
          <w:spacing w:val="5"/>
          <w:sz w:val="23"/>
          <w:szCs w:val="23"/>
        </w:rPr>
        <w:t>乙方所出售的全部货物均应按标准保护措施进行包装，包装应适应于远</w:t>
      </w:r>
    </w:p>
    <w:p>
      <w:pPr>
        <w:pStyle w:val="2"/>
        <w:spacing w:before="75" w:line="361" w:lineRule="auto"/>
        <w:ind w:left="23" w:right="11" w:hanging="3"/>
        <w:rPr>
          <w:sz w:val="23"/>
          <w:szCs w:val="23"/>
        </w:rPr>
      </w:pPr>
      <w:r>
        <w:rPr>
          <w:spacing w:val="7"/>
          <w:sz w:val="23"/>
          <w:szCs w:val="23"/>
        </w:rPr>
        <w:t>距离运输、防潮、防震、防锈和防野蛮装卸等要求，以确保货物安全无损地运抵</w:t>
      </w:r>
      <w:r>
        <w:rPr>
          <w:spacing w:val="6"/>
          <w:sz w:val="23"/>
          <w:szCs w:val="23"/>
        </w:rPr>
        <w:t xml:space="preserve"> </w:t>
      </w:r>
      <w:r>
        <w:rPr>
          <w:spacing w:val="8"/>
          <w:sz w:val="23"/>
          <w:szCs w:val="23"/>
        </w:rPr>
        <w:t>指定现场。由于包装防护措施不妥而引起的损坏、丢失由乙方负责。</w:t>
      </w:r>
    </w:p>
    <w:p>
      <w:pPr>
        <w:pStyle w:val="2"/>
        <w:spacing w:before="33" w:line="227" w:lineRule="auto"/>
        <w:ind w:left="506"/>
        <w:rPr>
          <w:sz w:val="23"/>
          <w:szCs w:val="23"/>
        </w:rPr>
      </w:pPr>
      <w:r>
        <w:rPr>
          <w:spacing w:val="8"/>
          <w:sz w:val="23"/>
          <w:szCs w:val="23"/>
        </w:rPr>
        <w:t>7.2 每一个包装箱内应附一份详细装箱单、质</w:t>
      </w:r>
      <w:r>
        <w:rPr>
          <w:spacing w:val="7"/>
          <w:sz w:val="23"/>
          <w:szCs w:val="23"/>
        </w:rPr>
        <w:t>量证书和保修保养证书。</w:t>
      </w:r>
    </w:p>
    <w:p>
      <w:pPr>
        <w:pStyle w:val="2"/>
        <w:spacing w:before="186" w:line="227" w:lineRule="auto"/>
        <w:ind w:left="22"/>
        <w:rPr>
          <w:sz w:val="23"/>
          <w:szCs w:val="23"/>
        </w:rPr>
      </w:pPr>
      <w:r>
        <w:rPr>
          <w:b/>
          <w:bCs/>
          <w:spacing w:val="5"/>
          <w:sz w:val="23"/>
          <w:szCs w:val="23"/>
        </w:rPr>
        <w:t>8.运输和保险</w:t>
      </w:r>
    </w:p>
    <w:p>
      <w:pPr>
        <w:pStyle w:val="2"/>
        <w:spacing w:before="183" w:line="360" w:lineRule="auto"/>
        <w:ind w:left="24" w:right="11" w:firstLine="477"/>
        <w:rPr>
          <w:sz w:val="23"/>
          <w:szCs w:val="23"/>
        </w:rPr>
      </w:pPr>
      <w:r>
        <w:rPr>
          <w:spacing w:val="13"/>
          <w:sz w:val="23"/>
          <w:szCs w:val="23"/>
        </w:rPr>
        <w:t>8.1 乙方负责办理将货物运抵本合同第五条规定的交货地点的一切运输事</w:t>
      </w:r>
      <w:r>
        <w:rPr>
          <w:spacing w:val="17"/>
          <w:sz w:val="23"/>
          <w:szCs w:val="23"/>
        </w:rPr>
        <w:t xml:space="preserve"> </w:t>
      </w:r>
      <w:r>
        <w:rPr>
          <w:spacing w:val="6"/>
          <w:sz w:val="23"/>
          <w:szCs w:val="23"/>
        </w:rPr>
        <w:t>项，相关费用应包括在合同总价中。</w:t>
      </w:r>
    </w:p>
    <w:p>
      <w:pPr>
        <w:pStyle w:val="2"/>
        <w:spacing w:before="35" w:line="361" w:lineRule="auto"/>
        <w:ind w:left="38" w:right="11" w:firstLine="463"/>
        <w:rPr>
          <w:sz w:val="23"/>
          <w:szCs w:val="23"/>
        </w:rPr>
      </w:pPr>
      <w:r>
        <w:rPr>
          <w:spacing w:val="21"/>
          <w:sz w:val="23"/>
          <w:szCs w:val="23"/>
        </w:rPr>
        <w:t>8.2 乙方应向保险公司投保以甲方为受益人的发运合同货物发</w:t>
      </w:r>
      <w:r>
        <w:rPr>
          <w:spacing w:val="20"/>
          <w:sz w:val="23"/>
          <w:szCs w:val="23"/>
        </w:rPr>
        <w:t>票金额的</w:t>
      </w:r>
      <w:r>
        <w:rPr>
          <w:sz w:val="23"/>
          <w:szCs w:val="23"/>
        </w:rPr>
        <w:t xml:space="preserve"> </w:t>
      </w:r>
      <w:r>
        <w:rPr>
          <w:spacing w:val="2"/>
          <w:sz w:val="23"/>
          <w:szCs w:val="23"/>
        </w:rPr>
        <w:t>110％运输一切险。</w:t>
      </w:r>
    </w:p>
    <w:p>
      <w:pPr>
        <w:pStyle w:val="2"/>
        <w:spacing w:before="36" w:line="228" w:lineRule="auto"/>
        <w:ind w:left="22"/>
        <w:rPr>
          <w:sz w:val="23"/>
          <w:szCs w:val="23"/>
        </w:rPr>
      </w:pPr>
      <w:r>
        <w:rPr>
          <w:b/>
          <w:bCs/>
          <w:spacing w:val="5"/>
          <w:sz w:val="23"/>
          <w:szCs w:val="23"/>
        </w:rPr>
        <w:t>9.质量标准和保证</w:t>
      </w:r>
    </w:p>
    <w:p>
      <w:pPr>
        <w:pStyle w:val="2"/>
        <w:spacing w:before="181" w:line="228" w:lineRule="auto"/>
        <w:ind w:left="502"/>
        <w:rPr>
          <w:sz w:val="23"/>
          <w:szCs w:val="23"/>
        </w:rPr>
      </w:pPr>
      <w:r>
        <w:rPr>
          <w:spacing w:val="4"/>
          <w:sz w:val="23"/>
          <w:szCs w:val="23"/>
        </w:rPr>
        <w:t>9.1</w:t>
      </w:r>
      <w:r>
        <w:rPr>
          <w:spacing w:val="20"/>
          <w:sz w:val="23"/>
          <w:szCs w:val="23"/>
        </w:rPr>
        <w:t xml:space="preserve"> </w:t>
      </w:r>
      <w:r>
        <w:rPr>
          <w:spacing w:val="4"/>
          <w:sz w:val="23"/>
          <w:szCs w:val="23"/>
        </w:rPr>
        <w:t>质量标准</w:t>
      </w:r>
    </w:p>
    <w:p>
      <w:pPr>
        <w:pStyle w:val="2"/>
        <w:spacing w:before="182" w:line="301" w:lineRule="auto"/>
        <w:ind w:left="20" w:right="21" w:firstLine="492"/>
        <w:rPr>
          <w:sz w:val="23"/>
          <w:szCs w:val="23"/>
        </w:rPr>
      </w:pPr>
      <w:r>
        <w:rPr>
          <w:spacing w:val="10"/>
          <w:sz w:val="23"/>
          <w:szCs w:val="23"/>
        </w:rPr>
        <w:t>（1）本合同下交付的货物应符合第七章采购需求所述的标</w:t>
      </w:r>
      <w:r>
        <w:rPr>
          <w:spacing w:val="9"/>
          <w:sz w:val="23"/>
          <w:szCs w:val="23"/>
        </w:rPr>
        <w:t>准。如果没有提</w:t>
      </w:r>
      <w:r>
        <w:rPr>
          <w:sz w:val="23"/>
          <w:szCs w:val="23"/>
        </w:rPr>
        <w:t xml:space="preserve"> </w:t>
      </w:r>
      <w:r>
        <w:rPr>
          <w:spacing w:val="8"/>
          <w:sz w:val="23"/>
          <w:szCs w:val="23"/>
        </w:rPr>
        <w:t>及适用标准，则应符合中华人民共和国有关机构发布的最新版本的标准。</w:t>
      </w:r>
    </w:p>
    <w:p>
      <w:pPr>
        <w:pStyle w:val="2"/>
        <w:spacing w:before="185" w:line="227" w:lineRule="auto"/>
        <w:ind w:left="512"/>
        <w:rPr>
          <w:sz w:val="23"/>
          <w:szCs w:val="23"/>
        </w:rPr>
      </w:pPr>
      <w:r>
        <w:rPr>
          <w:spacing w:val="6"/>
          <w:sz w:val="23"/>
          <w:szCs w:val="23"/>
        </w:rPr>
        <w:t>（2）采用中华人民共和国法定计量单位。</w:t>
      </w:r>
    </w:p>
    <w:p>
      <w:pPr>
        <w:pStyle w:val="2"/>
        <w:spacing w:before="183" w:line="302" w:lineRule="auto"/>
        <w:ind w:left="502" w:right="562" w:firstLine="10"/>
        <w:rPr>
          <w:sz w:val="23"/>
          <w:szCs w:val="23"/>
        </w:rPr>
      </w:pPr>
      <w:r>
        <w:rPr>
          <w:spacing w:val="8"/>
          <w:sz w:val="23"/>
          <w:szCs w:val="23"/>
        </w:rPr>
        <w:t>（3）乙方所出售的货物还应符合国家有关安全、环保、卫</w:t>
      </w:r>
      <w:r>
        <w:rPr>
          <w:spacing w:val="7"/>
          <w:sz w:val="23"/>
          <w:szCs w:val="23"/>
        </w:rPr>
        <w:t>生之规定。</w:t>
      </w:r>
      <w:r>
        <w:rPr>
          <w:sz w:val="23"/>
          <w:szCs w:val="23"/>
        </w:rPr>
        <w:t xml:space="preserve"> </w:t>
      </w:r>
      <w:r>
        <w:rPr>
          <w:spacing w:val="2"/>
          <w:sz w:val="23"/>
          <w:szCs w:val="23"/>
        </w:rPr>
        <w:t>9.2</w:t>
      </w:r>
      <w:r>
        <w:rPr>
          <w:spacing w:val="18"/>
          <w:sz w:val="23"/>
          <w:szCs w:val="23"/>
        </w:rPr>
        <w:t xml:space="preserve"> </w:t>
      </w:r>
      <w:r>
        <w:rPr>
          <w:spacing w:val="2"/>
          <w:sz w:val="23"/>
          <w:szCs w:val="23"/>
        </w:rPr>
        <w:t>保证</w:t>
      </w:r>
    </w:p>
    <w:p>
      <w:pPr>
        <w:pStyle w:val="2"/>
        <w:spacing w:before="181" w:line="338" w:lineRule="auto"/>
        <w:ind w:left="22" w:right="1" w:firstLine="490"/>
        <w:rPr>
          <w:sz w:val="23"/>
          <w:szCs w:val="23"/>
        </w:rPr>
      </w:pPr>
      <w:r>
        <w:rPr>
          <w:spacing w:val="10"/>
          <w:sz w:val="23"/>
          <w:szCs w:val="23"/>
        </w:rPr>
        <w:t>（1）乙方应保证所供货物是全新的、未使用过的，并完全符合合同规定的</w:t>
      </w:r>
      <w:r>
        <w:rPr>
          <w:spacing w:val="4"/>
          <w:sz w:val="23"/>
          <w:szCs w:val="23"/>
        </w:rPr>
        <w:t xml:space="preserve"> </w:t>
      </w:r>
      <w:r>
        <w:rPr>
          <w:spacing w:val="7"/>
          <w:sz w:val="23"/>
          <w:szCs w:val="23"/>
        </w:rPr>
        <w:t>质量、规格和性能的要求。乙方应保证其货物在正确安装、正常使用和保养条件</w:t>
      </w:r>
      <w:r>
        <w:rPr>
          <w:spacing w:val="4"/>
          <w:sz w:val="23"/>
          <w:szCs w:val="23"/>
        </w:rPr>
        <w:t xml:space="preserve"> </w:t>
      </w:r>
      <w:r>
        <w:rPr>
          <w:spacing w:val="7"/>
          <w:sz w:val="23"/>
          <w:szCs w:val="23"/>
        </w:rPr>
        <w:t>下，在其使用寿命期内应具有满意的性能，或者没有因乙方的行为或疏忽而产生</w:t>
      </w:r>
      <w:r>
        <w:rPr>
          <w:spacing w:val="4"/>
          <w:sz w:val="23"/>
          <w:szCs w:val="23"/>
        </w:rPr>
        <w:t xml:space="preserve"> </w:t>
      </w:r>
      <w:r>
        <w:rPr>
          <w:spacing w:val="14"/>
          <w:sz w:val="23"/>
          <w:szCs w:val="23"/>
        </w:rPr>
        <w:t>的缺陷。在货物最终交付验收后不少于</w:t>
      </w:r>
      <w:r>
        <w:rPr>
          <w:b/>
          <w:bCs/>
          <w:spacing w:val="14"/>
          <w:sz w:val="23"/>
          <w:szCs w:val="23"/>
        </w:rPr>
        <w:t>政府采购合同</w:t>
      </w:r>
      <w:r>
        <w:rPr>
          <w:b/>
          <w:bCs/>
          <w:spacing w:val="13"/>
          <w:sz w:val="23"/>
          <w:szCs w:val="23"/>
        </w:rPr>
        <w:t>专用条款</w:t>
      </w:r>
      <w:r>
        <w:rPr>
          <w:spacing w:val="13"/>
          <w:sz w:val="23"/>
          <w:szCs w:val="23"/>
        </w:rPr>
        <w:t>规定或乙方承诺</w:t>
      </w:r>
    </w:p>
    <w:p>
      <w:pPr>
        <w:pStyle w:val="2"/>
        <w:spacing w:before="183" w:line="227" w:lineRule="auto"/>
        <w:ind w:left="32"/>
        <w:rPr>
          <w:sz w:val="23"/>
          <w:szCs w:val="23"/>
        </w:rPr>
      </w:pPr>
      <w:r>
        <w:rPr>
          <w:spacing w:val="7"/>
          <w:sz w:val="23"/>
          <w:szCs w:val="23"/>
        </w:rPr>
        <w:t>（两者以较长的为准）的质量保证期内，本保证保持有效。</w:t>
      </w:r>
    </w:p>
    <w:p>
      <w:pPr>
        <w:pStyle w:val="2"/>
        <w:spacing w:before="185" w:line="227" w:lineRule="auto"/>
        <w:ind w:left="512"/>
        <w:rPr>
          <w:sz w:val="23"/>
          <w:szCs w:val="23"/>
        </w:rPr>
      </w:pPr>
      <w:r>
        <w:rPr>
          <w:spacing w:val="8"/>
          <w:sz w:val="23"/>
          <w:szCs w:val="23"/>
        </w:rPr>
        <w:t>（2）在质量保证期内所发现的缺陷，甲方应尽快以书面形式通知</w:t>
      </w:r>
      <w:r>
        <w:rPr>
          <w:spacing w:val="7"/>
          <w:sz w:val="23"/>
          <w:szCs w:val="23"/>
        </w:rPr>
        <w:t>乙方。</w:t>
      </w:r>
    </w:p>
    <w:p>
      <w:pPr>
        <w:pStyle w:val="2"/>
        <w:spacing w:before="184" w:line="301" w:lineRule="auto"/>
        <w:ind w:left="32" w:right="1" w:firstLine="480"/>
        <w:rPr>
          <w:sz w:val="23"/>
          <w:szCs w:val="23"/>
        </w:rPr>
      </w:pPr>
      <w:r>
        <w:rPr>
          <w:spacing w:val="10"/>
          <w:sz w:val="23"/>
          <w:szCs w:val="23"/>
        </w:rPr>
        <w:t>（3）乙方收到通知后应在</w:t>
      </w:r>
      <w:r>
        <w:rPr>
          <w:b/>
          <w:bCs/>
          <w:spacing w:val="10"/>
          <w:sz w:val="23"/>
          <w:szCs w:val="23"/>
        </w:rPr>
        <w:t>政府采购合同专用条款</w:t>
      </w:r>
      <w:r>
        <w:rPr>
          <w:spacing w:val="9"/>
          <w:sz w:val="23"/>
          <w:szCs w:val="23"/>
        </w:rPr>
        <w:t>规定的响应承诺售后服务</w:t>
      </w:r>
      <w:r>
        <w:rPr>
          <w:sz w:val="23"/>
          <w:szCs w:val="23"/>
        </w:rPr>
        <w:t xml:space="preserve"> </w:t>
      </w:r>
      <w:r>
        <w:rPr>
          <w:spacing w:val="7"/>
          <w:sz w:val="23"/>
          <w:szCs w:val="23"/>
        </w:rPr>
        <w:t>时间内以合理的速度免费维修或更换有缺陷的货物或部件。</w:t>
      </w:r>
    </w:p>
    <w:p>
      <w:pPr>
        <w:pStyle w:val="2"/>
        <w:spacing w:before="184" w:line="325" w:lineRule="auto"/>
        <w:ind w:left="22" w:right="11" w:firstLine="490"/>
        <w:rPr>
          <w:sz w:val="23"/>
          <w:szCs w:val="23"/>
        </w:rPr>
      </w:pPr>
      <w:r>
        <w:rPr>
          <w:spacing w:val="10"/>
          <w:sz w:val="23"/>
          <w:szCs w:val="23"/>
        </w:rPr>
        <w:t>（4）在质量保证期内，如果货物的质量或规格与合同不符，或证实货物是</w:t>
      </w:r>
      <w:r>
        <w:rPr>
          <w:spacing w:val="4"/>
          <w:sz w:val="23"/>
          <w:szCs w:val="23"/>
        </w:rPr>
        <w:t xml:space="preserve"> </w:t>
      </w:r>
      <w:r>
        <w:rPr>
          <w:spacing w:val="7"/>
          <w:sz w:val="23"/>
          <w:szCs w:val="23"/>
        </w:rPr>
        <w:t>有缺陷的，包括潜在的缺陷或使用不符合要求的材料等，甲方可以根据本合同第</w:t>
      </w:r>
      <w:r>
        <w:rPr>
          <w:spacing w:val="4"/>
          <w:sz w:val="23"/>
          <w:szCs w:val="23"/>
        </w:rPr>
        <w:t xml:space="preserve"> </w:t>
      </w:r>
      <w:r>
        <w:rPr>
          <w:spacing w:val="7"/>
          <w:sz w:val="23"/>
          <w:szCs w:val="23"/>
        </w:rPr>
        <w:t>15.1项规定以书面形式向乙方提出补救措施或索赔。</w:t>
      </w:r>
    </w:p>
    <w:p>
      <w:pPr>
        <w:pStyle w:val="2"/>
        <w:spacing w:before="185" w:line="327" w:lineRule="auto"/>
        <w:ind w:left="22" w:right="11" w:firstLine="490"/>
        <w:rPr>
          <w:sz w:val="23"/>
          <w:szCs w:val="23"/>
        </w:rPr>
      </w:pPr>
      <w:r>
        <w:rPr>
          <w:spacing w:val="10"/>
          <w:sz w:val="23"/>
          <w:szCs w:val="23"/>
        </w:rPr>
        <w:t>（5）乙方在约定的时间内未能弥补缺陷，甲方可采取必要的补救措施，但</w:t>
      </w:r>
      <w:r>
        <w:rPr>
          <w:spacing w:val="4"/>
          <w:sz w:val="23"/>
          <w:szCs w:val="23"/>
        </w:rPr>
        <w:t xml:space="preserve"> </w:t>
      </w:r>
      <w:r>
        <w:rPr>
          <w:spacing w:val="12"/>
          <w:sz w:val="23"/>
          <w:szCs w:val="23"/>
        </w:rPr>
        <w:t>其风险和费用将由乙方承担，</w:t>
      </w:r>
      <w:r>
        <w:rPr>
          <w:spacing w:val="-44"/>
          <w:sz w:val="23"/>
          <w:szCs w:val="23"/>
        </w:rPr>
        <w:t xml:space="preserve"> </w:t>
      </w:r>
      <w:r>
        <w:rPr>
          <w:spacing w:val="12"/>
          <w:sz w:val="23"/>
          <w:szCs w:val="23"/>
        </w:rPr>
        <w:t>甲方根据合同规定对乙方行使的其他权利不受影</w:t>
      </w:r>
      <w:r>
        <w:rPr>
          <w:sz w:val="23"/>
          <w:szCs w:val="23"/>
        </w:rPr>
        <w:t xml:space="preserve"> </w:t>
      </w:r>
      <w:r>
        <w:rPr>
          <w:spacing w:val="-8"/>
          <w:sz w:val="23"/>
          <w:szCs w:val="23"/>
        </w:rPr>
        <w:t>响。</w:t>
      </w:r>
    </w:p>
    <w:p>
      <w:pPr>
        <w:pStyle w:val="2"/>
        <w:spacing w:before="181" w:line="227" w:lineRule="auto"/>
        <w:ind w:left="38"/>
        <w:rPr>
          <w:sz w:val="23"/>
          <w:szCs w:val="23"/>
        </w:rPr>
      </w:pPr>
      <w:r>
        <w:rPr>
          <w:b/>
          <w:bCs/>
          <w:spacing w:val="3"/>
          <w:sz w:val="23"/>
          <w:szCs w:val="23"/>
        </w:rPr>
        <w:t>10.权利瑕疵担保</w:t>
      </w:r>
    </w:p>
    <w:p>
      <w:pPr>
        <w:spacing w:line="248" w:lineRule="auto"/>
        <w:rPr>
          <w:rFonts w:ascii="Arial"/>
          <w:sz w:val="21"/>
        </w:rPr>
      </w:pPr>
    </w:p>
    <w:p>
      <w:pPr>
        <w:pStyle w:val="2"/>
        <w:spacing w:before="75" w:line="227" w:lineRule="auto"/>
        <w:ind w:left="518"/>
        <w:rPr>
          <w:sz w:val="23"/>
          <w:szCs w:val="23"/>
        </w:rPr>
      </w:pPr>
      <w:r>
        <w:rPr>
          <w:spacing w:val="4"/>
          <w:sz w:val="23"/>
          <w:szCs w:val="23"/>
        </w:rPr>
        <w:t>10.1</w:t>
      </w:r>
      <w:r>
        <w:rPr>
          <w:spacing w:val="54"/>
          <w:sz w:val="23"/>
          <w:szCs w:val="23"/>
        </w:rPr>
        <w:t xml:space="preserve"> </w:t>
      </w:r>
      <w:r>
        <w:rPr>
          <w:spacing w:val="4"/>
          <w:sz w:val="23"/>
          <w:szCs w:val="23"/>
        </w:rPr>
        <w:t>乙方保证对其出售的货物享有合法的权利。</w:t>
      </w:r>
    </w:p>
    <w:p>
      <w:pPr>
        <w:pStyle w:val="2"/>
        <w:spacing w:before="185" w:line="359" w:lineRule="auto"/>
        <w:ind w:left="24" w:right="120" w:firstLine="493"/>
        <w:rPr>
          <w:sz w:val="23"/>
          <w:szCs w:val="23"/>
        </w:rPr>
      </w:pPr>
      <w:r>
        <w:rPr>
          <w:spacing w:val="7"/>
          <w:sz w:val="23"/>
          <w:szCs w:val="23"/>
        </w:rPr>
        <w:t>10.2</w:t>
      </w:r>
      <w:r>
        <w:rPr>
          <w:spacing w:val="40"/>
          <w:sz w:val="23"/>
          <w:szCs w:val="23"/>
        </w:rPr>
        <w:t xml:space="preserve"> </w:t>
      </w:r>
      <w:r>
        <w:rPr>
          <w:spacing w:val="7"/>
          <w:sz w:val="23"/>
          <w:szCs w:val="23"/>
        </w:rPr>
        <w:t>乙方保证在其出售的货物上不存在任何未曾向甲</w:t>
      </w:r>
      <w:r>
        <w:rPr>
          <w:spacing w:val="6"/>
          <w:sz w:val="23"/>
          <w:szCs w:val="23"/>
        </w:rPr>
        <w:t>方透露的担保物权，</w:t>
      </w:r>
      <w:r>
        <w:rPr>
          <w:sz w:val="23"/>
          <w:szCs w:val="23"/>
        </w:rPr>
        <w:t xml:space="preserve"> </w:t>
      </w:r>
      <w:r>
        <w:rPr>
          <w:spacing w:val="6"/>
          <w:sz w:val="23"/>
          <w:szCs w:val="23"/>
        </w:rPr>
        <w:t>如抵押权、质押权、留置权等。</w:t>
      </w:r>
    </w:p>
    <w:p>
      <w:pPr>
        <w:pStyle w:val="2"/>
        <w:spacing w:before="38" w:line="227" w:lineRule="auto"/>
        <w:ind w:left="518"/>
        <w:rPr>
          <w:sz w:val="23"/>
          <w:szCs w:val="23"/>
        </w:rPr>
      </w:pPr>
      <w:r>
        <w:rPr>
          <w:spacing w:val="7"/>
          <w:sz w:val="23"/>
          <w:szCs w:val="23"/>
        </w:rPr>
        <w:t>10.3 如甲方使用该货物构成上述侵权的，则由乙方承担全部责任。</w:t>
      </w:r>
    </w:p>
    <w:p>
      <w:pPr>
        <w:pStyle w:val="2"/>
        <w:spacing w:before="183" w:line="227" w:lineRule="auto"/>
        <w:ind w:left="38"/>
        <w:rPr>
          <w:sz w:val="23"/>
          <w:szCs w:val="23"/>
        </w:rPr>
      </w:pPr>
      <w:r>
        <w:rPr>
          <w:b/>
          <w:bCs/>
          <w:spacing w:val="3"/>
          <w:sz w:val="23"/>
          <w:szCs w:val="23"/>
        </w:rPr>
        <w:t>11.知识产权保护</w:t>
      </w:r>
    </w:p>
    <w:p>
      <w:pPr>
        <w:pStyle w:val="2"/>
        <w:spacing w:before="185" w:line="359" w:lineRule="auto"/>
        <w:ind w:left="24" w:right="61" w:firstLine="493"/>
        <w:rPr>
          <w:sz w:val="23"/>
          <w:szCs w:val="23"/>
        </w:rPr>
      </w:pPr>
      <w:r>
        <w:rPr>
          <w:spacing w:val="8"/>
          <w:sz w:val="23"/>
          <w:szCs w:val="23"/>
        </w:rPr>
        <w:t>11.1</w:t>
      </w:r>
      <w:r>
        <w:rPr>
          <w:spacing w:val="55"/>
          <w:sz w:val="23"/>
          <w:szCs w:val="23"/>
        </w:rPr>
        <w:t xml:space="preserve"> </w:t>
      </w:r>
      <w:r>
        <w:rPr>
          <w:spacing w:val="8"/>
          <w:sz w:val="23"/>
          <w:szCs w:val="23"/>
        </w:rPr>
        <w:t>乙方对其所销售的货物应当享有知识产权或经权利人合法授权，保证</w:t>
      </w:r>
      <w:r>
        <w:rPr>
          <w:sz w:val="23"/>
          <w:szCs w:val="23"/>
        </w:rPr>
        <w:t xml:space="preserve"> </w:t>
      </w:r>
      <w:r>
        <w:rPr>
          <w:spacing w:val="7"/>
          <w:sz w:val="23"/>
          <w:szCs w:val="23"/>
        </w:rPr>
        <w:t>没有侵犯任何第三人的知识产权和商业秘密等权利。</w:t>
      </w:r>
    </w:p>
    <w:p>
      <w:pPr>
        <w:pStyle w:val="2"/>
        <w:spacing w:before="39" w:line="361" w:lineRule="auto"/>
        <w:ind w:left="22" w:right="61" w:firstLine="496"/>
        <w:rPr>
          <w:sz w:val="23"/>
          <w:szCs w:val="23"/>
        </w:rPr>
      </w:pPr>
      <w:r>
        <w:rPr>
          <w:spacing w:val="8"/>
          <w:sz w:val="23"/>
          <w:szCs w:val="23"/>
        </w:rPr>
        <w:t>11.2</w:t>
      </w:r>
      <w:r>
        <w:rPr>
          <w:spacing w:val="55"/>
          <w:sz w:val="23"/>
          <w:szCs w:val="23"/>
        </w:rPr>
        <w:t xml:space="preserve"> </w:t>
      </w:r>
      <w:r>
        <w:rPr>
          <w:spacing w:val="8"/>
          <w:sz w:val="23"/>
          <w:szCs w:val="23"/>
        </w:rPr>
        <w:t>甲方使用乙方提供的货物对第三人构成侵权的，应当由乙方承担全部</w:t>
      </w:r>
      <w:r>
        <w:rPr>
          <w:sz w:val="23"/>
          <w:szCs w:val="23"/>
        </w:rPr>
        <w:t xml:space="preserve"> </w:t>
      </w:r>
      <w:r>
        <w:rPr>
          <w:spacing w:val="8"/>
          <w:sz w:val="23"/>
          <w:szCs w:val="23"/>
        </w:rPr>
        <w:t>法律责任，给甲方造成损害的，乙方应当承担赔偿责</w:t>
      </w:r>
      <w:r>
        <w:rPr>
          <w:spacing w:val="7"/>
          <w:sz w:val="23"/>
          <w:szCs w:val="23"/>
        </w:rPr>
        <w:t>任。</w:t>
      </w:r>
    </w:p>
    <w:p>
      <w:pPr>
        <w:pStyle w:val="2"/>
        <w:spacing w:before="34" w:line="359" w:lineRule="auto"/>
        <w:ind w:left="23" w:right="61" w:firstLine="495"/>
        <w:rPr>
          <w:sz w:val="23"/>
          <w:szCs w:val="23"/>
        </w:rPr>
      </w:pPr>
      <w:r>
        <w:rPr>
          <w:spacing w:val="8"/>
          <w:sz w:val="23"/>
          <w:szCs w:val="23"/>
        </w:rPr>
        <w:t>11.3</w:t>
      </w:r>
      <w:r>
        <w:rPr>
          <w:spacing w:val="55"/>
          <w:sz w:val="23"/>
          <w:szCs w:val="23"/>
        </w:rPr>
        <w:t xml:space="preserve"> </w:t>
      </w:r>
      <w:r>
        <w:rPr>
          <w:spacing w:val="8"/>
          <w:sz w:val="23"/>
          <w:szCs w:val="23"/>
        </w:rPr>
        <w:t>甲方委托乙方开发的产品，甲方享有知识产权，未经甲方许可不得转</w:t>
      </w:r>
      <w:r>
        <w:rPr>
          <w:sz w:val="23"/>
          <w:szCs w:val="23"/>
        </w:rPr>
        <w:t xml:space="preserve"> </w:t>
      </w:r>
      <w:r>
        <w:rPr>
          <w:spacing w:val="2"/>
          <w:sz w:val="23"/>
          <w:szCs w:val="23"/>
        </w:rPr>
        <w:t>让任何第三人。</w:t>
      </w:r>
    </w:p>
    <w:p>
      <w:pPr>
        <w:pStyle w:val="2"/>
        <w:spacing w:before="39" w:line="227" w:lineRule="auto"/>
        <w:ind w:left="38"/>
        <w:rPr>
          <w:sz w:val="23"/>
          <w:szCs w:val="23"/>
        </w:rPr>
      </w:pPr>
      <w:r>
        <w:rPr>
          <w:b/>
          <w:bCs/>
          <w:spacing w:val="2"/>
          <w:sz w:val="23"/>
          <w:szCs w:val="23"/>
        </w:rPr>
        <w:t>12.保密义务</w:t>
      </w:r>
    </w:p>
    <w:p>
      <w:pPr>
        <w:pStyle w:val="2"/>
        <w:spacing w:before="185" w:line="359" w:lineRule="auto"/>
        <w:ind w:left="52" w:right="120" w:firstLine="466"/>
        <w:rPr>
          <w:sz w:val="23"/>
          <w:szCs w:val="23"/>
        </w:rPr>
      </w:pPr>
      <w:r>
        <w:rPr>
          <w:spacing w:val="6"/>
          <w:sz w:val="23"/>
          <w:szCs w:val="23"/>
        </w:rPr>
        <w:t>12.1</w:t>
      </w:r>
      <w:r>
        <w:rPr>
          <w:spacing w:val="65"/>
          <w:sz w:val="23"/>
          <w:szCs w:val="23"/>
        </w:rPr>
        <w:t xml:space="preserve"> </w:t>
      </w:r>
      <w:r>
        <w:rPr>
          <w:spacing w:val="6"/>
          <w:sz w:val="23"/>
          <w:szCs w:val="23"/>
        </w:rPr>
        <w:t>甲、乙双方在采购和履行合同过程中所获悉的对方属于保密的内容，</w:t>
      </w:r>
      <w:r>
        <w:rPr>
          <w:sz w:val="23"/>
          <w:szCs w:val="23"/>
        </w:rPr>
        <w:t xml:space="preserve"> </w:t>
      </w:r>
      <w:r>
        <w:rPr>
          <w:spacing w:val="2"/>
          <w:sz w:val="23"/>
          <w:szCs w:val="23"/>
        </w:rPr>
        <w:t>甲乙双方均有保密义务。</w:t>
      </w:r>
    </w:p>
    <w:p>
      <w:pPr>
        <w:pStyle w:val="2"/>
        <w:spacing w:before="39" w:line="226" w:lineRule="auto"/>
        <w:ind w:left="38"/>
        <w:rPr>
          <w:sz w:val="23"/>
          <w:szCs w:val="23"/>
        </w:rPr>
      </w:pPr>
      <w:r>
        <w:rPr>
          <w:b/>
          <w:bCs/>
          <w:spacing w:val="3"/>
          <w:sz w:val="23"/>
          <w:szCs w:val="23"/>
        </w:rPr>
        <w:t>13.合同价款支付</w:t>
      </w:r>
    </w:p>
    <w:p>
      <w:pPr>
        <w:pStyle w:val="2"/>
        <w:spacing w:before="185" w:line="360" w:lineRule="auto"/>
        <w:ind w:left="44" w:right="61" w:firstLine="474"/>
        <w:rPr>
          <w:sz w:val="23"/>
          <w:szCs w:val="23"/>
        </w:rPr>
      </w:pPr>
      <w:r>
        <w:rPr>
          <w:spacing w:val="9"/>
          <w:sz w:val="23"/>
          <w:szCs w:val="23"/>
        </w:rPr>
        <w:t>13.1</w:t>
      </w:r>
      <w:r>
        <w:rPr>
          <w:spacing w:val="-29"/>
          <w:sz w:val="23"/>
          <w:szCs w:val="23"/>
        </w:rPr>
        <w:t xml:space="preserve"> </w:t>
      </w:r>
      <w:r>
        <w:rPr>
          <w:spacing w:val="9"/>
          <w:sz w:val="23"/>
          <w:szCs w:val="23"/>
        </w:rPr>
        <w:t>验收合格后，</w:t>
      </w:r>
      <w:r>
        <w:rPr>
          <w:spacing w:val="-65"/>
          <w:sz w:val="23"/>
          <w:szCs w:val="23"/>
        </w:rPr>
        <w:t xml:space="preserve"> </w:t>
      </w:r>
      <w:r>
        <w:rPr>
          <w:spacing w:val="9"/>
          <w:sz w:val="23"/>
          <w:szCs w:val="23"/>
        </w:rPr>
        <w:t>乙方出具正规发票给甲方，凭甲方开具的《政府采购合</w:t>
      </w:r>
      <w:r>
        <w:rPr>
          <w:sz w:val="23"/>
          <w:szCs w:val="23"/>
        </w:rPr>
        <w:t xml:space="preserve"> </w:t>
      </w:r>
      <w:r>
        <w:rPr>
          <w:spacing w:val="5"/>
          <w:sz w:val="23"/>
          <w:szCs w:val="23"/>
        </w:rPr>
        <w:t>同验收报告单》办理合同价款结算手续。</w:t>
      </w:r>
    </w:p>
    <w:p>
      <w:pPr>
        <w:pStyle w:val="2"/>
        <w:spacing w:before="37" w:line="365" w:lineRule="auto"/>
        <w:ind w:left="40" w:right="61" w:firstLine="478"/>
        <w:jc w:val="both"/>
        <w:rPr>
          <w:sz w:val="23"/>
          <w:szCs w:val="23"/>
        </w:rPr>
      </w:pPr>
      <w:r>
        <w:rPr>
          <w:spacing w:val="9"/>
          <w:sz w:val="23"/>
          <w:szCs w:val="23"/>
        </w:rPr>
        <w:t>13.2 合同价款构成中应当由财政支付的部分，甲方应当在货物验收合格后</w:t>
      </w:r>
      <w:r>
        <w:rPr>
          <w:spacing w:val="12"/>
          <w:sz w:val="23"/>
          <w:szCs w:val="23"/>
        </w:rPr>
        <w:t xml:space="preserve"> </w:t>
      </w:r>
      <w:r>
        <w:rPr>
          <w:spacing w:val="7"/>
          <w:sz w:val="23"/>
          <w:szCs w:val="23"/>
        </w:rPr>
        <w:t>的十五个工作日内向国库管理部门申请支付，</w:t>
      </w:r>
      <w:r>
        <w:rPr>
          <w:spacing w:val="6"/>
          <w:sz w:val="23"/>
          <w:szCs w:val="23"/>
        </w:rPr>
        <w:t>经国库管理部门审核后直接支付给</w:t>
      </w:r>
      <w:r>
        <w:rPr>
          <w:sz w:val="23"/>
          <w:szCs w:val="23"/>
        </w:rPr>
        <w:t xml:space="preserve"> </w:t>
      </w:r>
      <w:r>
        <w:rPr>
          <w:spacing w:val="-9"/>
          <w:sz w:val="23"/>
          <w:szCs w:val="23"/>
        </w:rPr>
        <w:t>乙方。</w:t>
      </w:r>
    </w:p>
    <w:p>
      <w:pPr>
        <w:pStyle w:val="2"/>
        <w:spacing w:before="36" w:line="359" w:lineRule="auto"/>
        <w:ind w:left="21" w:right="61" w:firstLine="497"/>
        <w:rPr>
          <w:sz w:val="23"/>
          <w:szCs w:val="23"/>
        </w:rPr>
      </w:pPr>
      <w:r>
        <w:rPr>
          <w:spacing w:val="7"/>
          <w:sz w:val="23"/>
          <w:szCs w:val="23"/>
        </w:rPr>
        <w:t>13.3 合同价款构成中应当由甲方自行支付的部分，</w:t>
      </w:r>
      <w:r>
        <w:rPr>
          <w:spacing w:val="-33"/>
          <w:sz w:val="23"/>
          <w:szCs w:val="23"/>
        </w:rPr>
        <w:t xml:space="preserve"> </w:t>
      </w:r>
      <w:r>
        <w:rPr>
          <w:spacing w:val="7"/>
          <w:sz w:val="23"/>
          <w:szCs w:val="23"/>
        </w:rPr>
        <w:t>甲方应当在货物验收合</w:t>
      </w:r>
      <w:r>
        <w:rPr>
          <w:sz w:val="23"/>
          <w:szCs w:val="23"/>
        </w:rPr>
        <w:t xml:space="preserve"> </w:t>
      </w:r>
      <w:r>
        <w:rPr>
          <w:spacing w:val="5"/>
          <w:sz w:val="23"/>
          <w:szCs w:val="23"/>
        </w:rPr>
        <w:t>格后十五个工作内支付。</w:t>
      </w:r>
    </w:p>
    <w:p>
      <w:pPr>
        <w:pStyle w:val="2"/>
        <w:spacing w:before="40" w:line="367" w:lineRule="auto"/>
        <w:ind w:left="22" w:right="61" w:firstLine="496"/>
        <w:jc w:val="both"/>
        <w:rPr>
          <w:sz w:val="23"/>
          <w:szCs w:val="23"/>
        </w:rPr>
      </w:pPr>
      <w:r>
        <w:rPr>
          <w:spacing w:val="11"/>
          <w:sz w:val="23"/>
          <w:szCs w:val="23"/>
        </w:rPr>
        <w:t>13.4</w:t>
      </w:r>
      <w:r>
        <w:rPr>
          <w:spacing w:val="-40"/>
          <w:sz w:val="23"/>
          <w:szCs w:val="23"/>
        </w:rPr>
        <w:t xml:space="preserve"> </w:t>
      </w:r>
      <w:r>
        <w:rPr>
          <w:spacing w:val="11"/>
          <w:sz w:val="23"/>
          <w:szCs w:val="23"/>
        </w:rPr>
        <w:t>支付合同价款时，一律不向乙方以外的任何第三</w:t>
      </w:r>
      <w:r>
        <w:rPr>
          <w:spacing w:val="10"/>
          <w:sz w:val="23"/>
          <w:szCs w:val="23"/>
        </w:rPr>
        <w:t>方办理付款手续。开</w:t>
      </w:r>
      <w:r>
        <w:rPr>
          <w:sz w:val="23"/>
          <w:szCs w:val="23"/>
        </w:rPr>
        <w:t xml:space="preserve"> </w:t>
      </w:r>
      <w:r>
        <w:rPr>
          <w:spacing w:val="7"/>
          <w:sz w:val="23"/>
          <w:szCs w:val="23"/>
        </w:rPr>
        <w:t>户行和帐号以签订的政府采购合同为准，如果乙方要求变更，则乙方必须提供加</w:t>
      </w:r>
      <w:r>
        <w:rPr>
          <w:spacing w:val="4"/>
          <w:sz w:val="23"/>
          <w:szCs w:val="23"/>
        </w:rPr>
        <w:t xml:space="preserve"> </w:t>
      </w:r>
      <w:r>
        <w:rPr>
          <w:spacing w:val="7"/>
          <w:sz w:val="23"/>
          <w:szCs w:val="23"/>
        </w:rPr>
        <w:t>盖财务专用章、法人代表签字的证明文件，报经甲方审查核准，并报财政部门备</w:t>
      </w:r>
      <w:r>
        <w:rPr>
          <w:spacing w:val="4"/>
          <w:sz w:val="23"/>
          <w:szCs w:val="23"/>
        </w:rPr>
        <w:t xml:space="preserve"> </w:t>
      </w:r>
      <w:r>
        <w:rPr>
          <w:spacing w:val="-8"/>
          <w:sz w:val="23"/>
          <w:szCs w:val="23"/>
        </w:rPr>
        <w:t>案。</w:t>
      </w:r>
    </w:p>
    <w:p>
      <w:pPr>
        <w:pStyle w:val="2"/>
        <w:spacing w:before="38" w:line="359" w:lineRule="auto"/>
        <w:ind w:left="38" w:right="605" w:firstLine="479"/>
        <w:rPr>
          <w:sz w:val="23"/>
          <w:szCs w:val="23"/>
        </w:rPr>
      </w:pPr>
      <w:r>
        <w:rPr>
          <w:spacing w:val="7"/>
          <w:sz w:val="23"/>
          <w:szCs w:val="23"/>
        </w:rPr>
        <w:t>13.5 合同价款支付方式和条件在</w:t>
      </w:r>
      <w:r>
        <w:rPr>
          <w:b/>
          <w:bCs/>
          <w:spacing w:val="7"/>
          <w:sz w:val="23"/>
          <w:szCs w:val="23"/>
        </w:rPr>
        <w:t>政府采购合</w:t>
      </w:r>
      <w:r>
        <w:rPr>
          <w:b/>
          <w:bCs/>
          <w:spacing w:val="6"/>
          <w:sz w:val="23"/>
          <w:szCs w:val="23"/>
        </w:rPr>
        <w:t>同专用条款</w:t>
      </w:r>
      <w:r>
        <w:rPr>
          <w:spacing w:val="6"/>
          <w:sz w:val="23"/>
          <w:szCs w:val="23"/>
        </w:rPr>
        <w:t>中另有规定。</w:t>
      </w:r>
      <w:r>
        <w:rPr>
          <w:sz w:val="23"/>
          <w:szCs w:val="23"/>
        </w:rPr>
        <w:t xml:space="preserve"> </w:t>
      </w:r>
      <w:r>
        <w:rPr>
          <w:b/>
          <w:bCs/>
          <w:spacing w:val="2"/>
          <w:sz w:val="23"/>
          <w:szCs w:val="23"/>
        </w:rPr>
        <w:t>14.伴随服务</w:t>
      </w:r>
    </w:p>
    <w:p>
      <w:pPr>
        <w:pStyle w:val="2"/>
        <w:spacing w:before="39" w:line="361" w:lineRule="auto"/>
        <w:ind w:left="24" w:firstLine="493"/>
        <w:rPr>
          <w:rFonts w:ascii="Arial"/>
          <w:sz w:val="21"/>
        </w:rPr>
      </w:pPr>
      <w:r>
        <w:rPr>
          <w:spacing w:val="3"/>
          <w:sz w:val="23"/>
          <w:szCs w:val="23"/>
        </w:rPr>
        <w:t>14.1</w:t>
      </w:r>
      <w:r>
        <w:rPr>
          <w:spacing w:val="54"/>
          <w:sz w:val="23"/>
          <w:szCs w:val="23"/>
        </w:rPr>
        <w:t xml:space="preserve"> </w:t>
      </w:r>
      <w:r>
        <w:rPr>
          <w:spacing w:val="3"/>
          <w:sz w:val="23"/>
          <w:szCs w:val="23"/>
        </w:rPr>
        <w:t>乙方应向甲方提交所提供货物的技术文件，包括相应的中文技术文件，</w:t>
      </w:r>
      <w:r>
        <w:rPr>
          <w:sz w:val="23"/>
          <w:szCs w:val="23"/>
        </w:rPr>
        <w:t xml:space="preserve"> </w:t>
      </w:r>
      <w:r>
        <w:rPr>
          <w:spacing w:val="7"/>
          <w:sz w:val="23"/>
          <w:szCs w:val="23"/>
        </w:rPr>
        <w:t>如：产品目录、图纸、操作手册、使用说明、维护手册或服务指南。这些文件应</w:t>
      </w:r>
    </w:p>
    <w:p>
      <w:pPr>
        <w:pStyle w:val="2"/>
        <w:spacing w:before="75" w:line="227" w:lineRule="auto"/>
        <w:ind w:left="21"/>
        <w:rPr>
          <w:sz w:val="23"/>
          <w:szCs w:val="23"/>
        </w:rPr>
      </w:pPr>
      <w:r>
        <w:rPr>
          <w:spacing w:val="5"/>
          <w:sz w:val="23"/>
          <w:szCs w:val="23"/>
        </w:rPr>
        <w:t>包装好随同货物一起发运。</w:t>
      </w:r>
    </w:p>
    <w:p>
      <w:pPr>
        <w:pStyle w:val="2"/>
        <w:spacing w:before="185" w:line="227" w:lineRule="auto"/>
        <w:ind w:left="518"/>
        <w:rPr>
          <w:sz w:val="23"/>
          <w:szCs w:val="23"/>
        </w:rPr>
      </w:pPr>
      <w:r>
        <w:rPr>
          <w:sz w:val="23"/>
          <w:szCs w:val="23"/>
        </w:rPr>
        <w:t>14.2</w:t>
      </w:r>
      <w:r>
        <w:rPr>
          <w:spacing w:val="46"/>
          <w:sz w:val="23"/>
          <w:szCs w:val="23"/>
        </w:rPr>
        <w:t xml:space="preserve"> </w:t>
      </w:r>
      <w:r>
        <w:rPr>
          <w:sz w:val="23"/>
          <w:szCs w:val="23"/>
        </w:rPr>
        <w:t>乙方还应提供下列服务：</w:t>
      </w:r>
    </w:p>
    <w:p>
      <w:pPr>
        <w:pStyle w:val="2"/>
        <w:spacing w:before="182" w:line="227" w:lineRule="auto"/>
        <w:ind w:left="512"/>
        <w:rPr>
          <w:sz w:val="23"/>
          <w:szCs w:val="23"/>
        </w:rPr>
      </w:pPr>
      <w:r>
        <w:rPr>
          <w:spacing w:val="7"/>
          <w:sz w:val="23"/>
          <w:szCs w:val="23"/>
        </w:rPr>
        <w:t>（1）货物的现场移动、安装、调试、启动</w:t>
      </w:r>
      <w:r>
        <w:rPr>
          <w:spacing w:val="6"/>
          <w:sz w:val="23"/>
          <w:szCs w:val="23"/>
        </w:rPr>
        <w:t>监督及技术支持；</w:t>
      </w:r>
    </w:p>
    <w:p>
      <w:pPr>
        <w:pStyle w:val="2"/>
        <w:spacing w:before="185" w:line="227" w:lineRule="auto"/>
        <w:ind w:left="512"/>
        <w:rPr>
          <w:sz w:val="23"/>
          <w:szCs w:val="23"/>
        </w:rPr>
      </w:pPr>
      <w:r>
        <w:rPr>
          <w:spacing w:val="6"/>
          <w:sz w:val="23"/>
          <w:szCs w:val="23"/>
        </w:rPr>
        <w:t>（2）提供货物组装和维修所需的专用工具和辅助材料；</w:t>
      </w:r>
    </w:p>
    <w:p>
      <w:pPr>
        <w:pStyle w:val="2"/>
        <w:spacing w:before="184" w:line="301" w:lineRule="auto"/>
        <w:ind w:left="24" w:right="80" w:firstLine="487"/>
        <w:rPr>
          <w:sz w:val="23"/>
          <w:szCs w:val="23"/>
        </w:rPr>
      </w:pPr>
      <w:r>
        <w:rPr>
          <w:spacing w:val="10"/>
          <w:sz w:val="23"/>
          <w:szCs w:val="23"/>
        </w:rPr>
        <w:t>（3）在合同各方商定的一定期限内对所有的货物实施运行监督、维修，但</w:t>
      </w:r>
      <w:r>
        <w:rPr>
          <w:spacing w:val="4"/>
          <w:sz w:val="23"/>
          <w:szCs w:val="23"/>
        </w:rPr>
        <w:t xml:space="preserve"> </w:t>
      </w:r>
      <w:r>
        <w:rPr>
          <w:spacing w:val="7"/>
          <w:sz w:val="23"/>
          <w:szCs w:val="23"/>
        </w:rPr>
        <w:t>前提条件是该服务并不能免除乙方在质量保证期内所承担的义务；</w:t>
      </w:r>
    </w:p>
    <w:p>
      <w:pPr>
        <w:pStyle w:val="2"/>
        <w:spacing w:before="182" w:line="302" w:lineRule="auto"/>
        <w:ind w:left="30" w:right="90" w:firstLine="482"/>
        <w:rPr>
          <w:sz w:val="23"/>
          <w:szCs w:val="23"/>
        </w:rPr>
      </w:pPr>
      <w:r>
        <w:rPr>
          <w:spacing w:val="10"/>
          <w:sz w:val="23"/>
          <w:szCs w:val="23"/>
        </w:rPr>
        <w:t>（4）在制造商或项目现场就货物的安装、启动、运营、维</w:t>
      </w:r>
      <w:r>
        <w:rPr>
          <w:spacing w:val="9"/>
          <w:sz w:val="23"/>
          <w:szCs w:val="23"/>
        </w:rPr>
        <w:t>护对甲方操作人</w:t>
      </w:r>
      <w:r>
        <w:rPr>
          <w:sz w:val="23"/>
          <w:szCs w:val="23"/>
        </w:rPr>
        <w:t xml:space="preserve"> 员进行培训。</w:t>
      </w:r>
    </w:p>
    <w:p>
      <w:pPr>
        <w:pStyle w:val="2"/>
        <w:spacing w:before="183" w:line="227" w:lineRule="auto"/>
        <w:ind w:left="512"/>
        <w:rPr>
          <w:sz w:val="23"/>
          <w:szCs w:val="23"/>
        </w:rPr>
      </w:pPr>
      <w:r>
        <w:rPr>
          <w:spacing w:val="7"/>
          <w:sz w:val="23"/>
          <w:szCs w:val="23"/>
        </w:rPr>
        <w:t>（5）</w:t>
      </w:r>
      <w:r>
        <w:rPr>
          <w:b/>
          <w:bCs/>
          <w:spacing w:val="7"/>
          <w:sz w:val="23"/>
          <w:szCs w:val="23"/>
        </w:rPr>
        <w:t>政府采购合同专用条款</w:t>
      </w:r>
      <w:r>
        <w:rPr>
          <w:spacing w:val="7"/>
          <w:sz w:val="23"/>
          <w:szCs w:val="23"/>
        </w:rPr>
        <w:t>与第五章采购需求规定的其他伴随服务。</w:t>
      </w:r>
    </w:p>
    <w:p>
      <w:pPr>
        <w:pStyle w:val="2"/>
        <w:spacing w:before="183" w:line="226" w:lineRule="auto"/>
        <w:jc w:val="right"/>
        <w:rPr>
          <w:sz w:val="23"/>
          <w:szCs w:val="23"/>
        </w:rPr>
      </w:pPr>
      <w:r>
        <w:rPr>
          <w:spacing w:val="4"/>
          <w:sz w:val="23"/>
          <w:szCs w:val="23"/>
        </w:rPr>
        <w:t>14.3</w:t>
      </w:r>
      <w:r>
        <w:rPr>
          <w:spacing w:val="41"/>
          <w:sz w:val="23"/>
          <w:szCs w:val="23"/>
        </w:rPr>
        <w:t xml:space="preserve"> </w:t>
      </w:r>
      <w:r>
        <w:rPr>
          <w:spacing w:val="4"/>
          <w:sz w:val="23"/>
          <w:szCs w:val="23"/>
        </w:rPr>
        <w:t>乙方提供的伴随服务的费用应包含在合同价款中，甲方不再另行</w:t>
      </w:r>
      <w:r>
        <w:rPr>
          <w:spacing w:val="3"/>
          <w:sz w:val="23"/>
          <w:szCs w:val="23"/>
        </w:rPr>
        <w:t>支付。</w:t>
      </w:r>
    </w:p>
    <w:p>
      <w:pPr>
        <w:pStyle w:val="2"/>
        <w:spacing w:before="185" w:line="227" w:lineRule="auto"/>
        <w:ind w:left="38"/>
        <w:rPr>
          <w:sz w:val="23"/>
          <w:szCs w:val="23"/>
        </w:rPr>
      </w:pPr>
      <w:r>
        <w:rPr>
          <w:b/>
          <w:bCs/>
          <w:spacing w:val="2"/>
          <w:sz w:val="23"/>
          <w:szCs w:val="23"/>
        </w:rPr>
        <w:t>15.违约责任</w:t>
      </w:r>
    </w:p>
    <w:p>
      <w:pPr>
        <w:pStyle w:val="2"/>
        <w:spacing w:before="185" w:line="227" w:lineRule="auto"/>
        <w:ind w:left="398"/>
        <w:rPr>
          <w:sz w:val="23"/>
          <w:szCs w:val="23"/>
        </w:rPr>
      </w:pPr>
      <w:r>
        <w:rPr>
          <w:spacing w:val="6"/>
          <w:sz w:val="23"/>
          <w:szCs w:val="23"/>
        </w:rPr>
        <w:t>15.1</w:t>
      </w:r>
      <w:r>
        <w:rPr>
          <w:spacing w:val="-40"/>
          <w:sz w:val="23"/>
          <w:szCs w:val="23"/>
        </w:rPr>
        <w:t xml:space="preserve"> </w:t>
      </w:r>
      <w:r>
        <w:rPr>
          <w:spacing w:val="6"/>
          <w:sz w:val="23"/>
          <w:szCs w:val="23"/>
        </w:rPr>
        <w:t>质量瑕疵的补救措施和索赔</w:t>
      </w:r>
    </w:p>
    <w:p>
      <w:pPr>
        <w:pStyle w:val="2"/>
        <w:spacing w:before="187" w:line="337" w:lineRule="auto"/>
        <w:ind w:left="22" w:right="80" w:firstLine="490"/>
        <w:rPr>
          <w:sz w:val="23"/>
          <w:szCs w:val="23"/>
        </w:rPr>
      </w:pPr>
      <w:r>
        <w:rPr>
          <w:spacing w:val="10"/>
          <w:sz w:val="23"/>
          <w:szCs w:val="23"/>
        </w:rPr>
        <w:t>（1）如果乙方提供的产品不符合质量标准或存在产品质量缺陷，而甲方在</w:t>
      </w:r>
      <w:r>
        <w:rPr>
          <w:spacing w:val="4"/>
          <w:sz w:val="23"/>
          <w:szCs w:val="23"/>
        </w:rPr>
        <w:t xml:space="preserve"> </w:t>
      </w:r>
      <w:r>
        <w:rPr>
          <w:spacing w:val="10"/>
          <w:sz w:val="23"/>
          <w:szCs w:val="23"/>
        </w:rPr>
        <w:t>合同条款第9条或合同的其他条款规定的检验、安装、调试、验收和质量保证期</w:t>
      </w:r>
      <w:r>
        <w:rPr>
          <w:spacing w:val="14"/>
          <w:sz w:val="23"/>
          <w:szCs w:val="23"/>
        </w:rPr>
        <w:t xml:space="preserve"> </w:t>
      </w:r>
      <w:r>
        <w:rPr>
          <w:spacing w:val="7"/>
          <w:sz w:val="23"/>
          <w:szCs w:val="23"/>
        </w:rPr>
        <w:t>内，根据法定质量检测部门出具的检验证书向乙方提出了索赔，乙方应按照甲方</w:t>
      </w:r>
      <w:r>
        <w:rPr>
          <w:spacing w:val="4"/>
          <w:sz w:val="23"/>
          <w:szCs w:val="23"/>
        </w:rPr>
        <w:t xml:space="preserve"> </w:t>
      </w:r>
      <w:r>
        <w:rPr>
          <w:spacing w:val="7"/>
          <w:sz w:val="23"/>
          <w:szCs w:val="23"/>
        </w:rPr>
        <w:t>同意的下列一种或几种方式结合起来解决索赔</w:t>
      </w:r>
      <w:r>
        <w:rPr>
          <w:spacing w:val="6"/>
          <w:sz w:val="23"/>
          <w:szCs w:val="23"/>
        </w:rPr>
        <w:t>事宜：</w:t>
      </w:r>
    </w:p>
    <w:p>
      <w:pPr>
        <w:pStyle w:val="2"/>
        <w:spacing w:before="185" w:line="301" w:lineRule="auto"/>
        <w:ind w:left="22" w:right="80" w:firstLine="478"/>
        <w:rPr>
          <w:sz w:val="23"/>
          <w:szCs w:val="23"/>
        </w:rPr>
      </w:pPr>
      <w:r>
        <w:rPr>
          <w:spacing w:val="7"/>
          <w:sz w:val="23"/>
          <w:szCs w:val="23"/>
        </w:rPr>
        <w:t>①乙方同意退货并将货款退还给甲方，由此发生的一切费用和损失由乙方承</w:t>
      </w:r>
      <w:r>
        <w:rPr>
          <w:sz w:val="23"/>
          <w:szCs w:val="23"/>
        </w:rPr>
        <w:t xml:space="preserve"> </w:t>
      </w:r>
      <w:r>
        <w:rPr>
          <w:spacing w:val="-8"/>
          <w:sz w:val="23"/>
          <w:szCs w:val="23"/>
        </w:rPr>
        <w:t>担。</w:t>
      </w:r>
    </w:p>
    <w:p>
      <w:pPr>
        <w:pStyle w:val="2"/>
        <w:spacing w:before="184" w:line="300" w:lineRule="auto"/>
        <w:ind w:left="40" w:right="80" w:firstLine="458"/>
        <w:rPr>
          <w:sz w:val="23"/>
          <w:szCs w:val="23"/>
        </w:rPr>
      </w:pPr>
      <w:r>
        <w:rPr>
          <w:spacing w:val="7"/>
          <w:sz w:val="23"/>
          <w:szCs w:val="23"/>
        </w:rPr>
        <w:t>②根据货物的质量状况以及甲方所遭受的损失，经过甲乙双方商定降低货物</w:t>
      </w:r>
      <w:r>
        <w:rPr>
          <w:spacing w:val="1"/>
          <w:sz w:val="23"/>
          <w:szCs w:val="23"/>
        </w:rPr>
        <w:t xml:space="preserve"> </w:t>
      </w:r>
      <w:r>
        <w:rPr>
          <w:spacing w:val="-6"/>
          <w:sz w:val="23"/>
          <w:szCs w:val="23"/>
        </w:rPr>
        <w:t>的价格。</w:t>
      </w:r>
    </w:p>
    <w:p>
      <w:pPr>
        <w:pStyle w:val="2"/>
        <w:spacing w:before="188" w:line="338" w:lineRule="auto"/>
        <w:ind w:left="22" w:right="80" w:firstLine="477"/>
        <w:rPr>
          <w:sz w:val="23"/>
          <w:szCs w:val="23"/>
        </w:rPr>
      </w:pPr>
      <w:r>
        <w:rPr>
          <w:spacing w:val="7"/>
          <w:sz w:val="23"/>
          <w:szCs w:val="23"/>
        </w:rPr>
        <w:t>③乙方应在接到甲方通知后七日内负责采用符合合同规定的规格、质量和性</w:t>
      </w:r>
      <w:r>
        <w:rPr>
          <w:spacing w:val="1"/>
          <w:sz w:val="23"/>
          <w:szCs w:val="23"/>
        </w:rPr>
        <w:t xml:space="preserve"> </w:t>
      </w:r>
      <w:r>
        <w:rPr>
          <w:spacing w:val="7"/>
          <w:sz w:val="23"/>
          <w:szCs w:val="23"/>
        </w:rPr>
        <w:t>能要求的新零件、部件和设备来更换有缺陷的部分或修补缺陷部分，其费用由乙</w:t>
      </w:r>
      <w:r>
        <w:rPr>
          <w:spacing w:val="4"/>
          <w:sz w:val="23"/>
          <w:szCs w:val="23"/>
        </w:rPr>
        <w:t xml:space="preserve"> </w:t>
      </w:r>
      <w:r>
        <w:rPr>
          <w:spacing w:val="7"/>
          <w:sz w:val="23"/>
          <w:szCs w:val="23"/>
        </w:rPr>
        <w:t>方负担。同时，乙方应在约定的质量保证期基础上相应延长修补和更换件的质量</w:t>
      </w:r>
      <w:r>
        <w:rPr>
          <w:spacing w:val="4"/>
          <w:sz w:val="23"/>
          <w:szCs w:val="23"/>
        </w:rPr>
        <w:t xml:space="preserve"> </w:t>
      </w:r>
      <w:r>
        <w:rPr>
          <w:spacing w:val="-2"/>
          <w:sz w:val="23"/>
          <w:szCs w:val="23"/>
        </w:rPr>
        <w:t>保证期。</w:t>
      </w:r>
    </w:p>
    <w:p>
      <w:pPr>
        <w:pStyle w:val="2"/>
        <w:spacing w:before="182" w:line="345" w:lineRule="auto"/>
        <w:ind w:left="21" w:right="80" w:firstLine="491"/>
        <w:rPr>
          <w:sz w:val="23"/>
          <w:szCs w:val="23"/>
        </w:rPr>
      </w:pPr>
      <w:r>
        <w:rPr>
          <w:spacing w:val="10"/>
          <w:sz w:val="23"/>
          <w:szCs w:val="23"/>
        </w:rPr>
        <w:t>（2）如果在甲方发出索赔通知后十日内乙方未作答复，上述索赔应视为已</w:t>
      </w:r>
      <w:r>
        <w:rPr>
          <w:spacing w:val="4"/>
          <w:sz w:val="23"/>
          <w:szCs w:val="23"/>
        </w:rPr>
        <w:t xml:space="preserve"> </w:t>
      </w:r>
      <w:r>
        <w:rPr>
          <w:spacing w:val="7"/>
          <w:sz w:val="23"/>
          <w:szCs w:val="23"/>
        </w:rPr>
        <w:t>被乙方接受。如果乙方未能在甲方发出索赔通知后十日内或甲方同意延长的期限</w:t>
      </w:r>
      <w:r>
        <w:rPr>
          <w:spacing w:val="5"/>
          <w:sz w:val="23"/>
          <w:szCs w:val="23"/>
        </w:rPr>
        <w:t xml:space="preserve"> </w:t>
      </w:r>
      <w:r>
        <w:rPr>
          <w:spacing w:val="7"/>
          <w:sz w:val="23"/>
          <w:szCs w:val="23"/>
        </w:rPr>
        <w:t>内，按照上述规定的任何一种方法采取补救措施，甲方有权从应付货款中扣除索</w:t>
      </w:r>
      <w:r>
        <w:rPr>
          <w:spacing w:val="5"/>
          <w:sz w:val="23"/>
          <w:szCs w:val="23"/>
        </w:rPr>
        <w:t xml:space="preserve"> </w:t>
      </w:r>
      <w:r>
        <w:rPr>
          <w:spacing w:val="7"/>
          <w:sz w:val="23"/>
          <w:szCs w:val="23"/>
        </w:rPr>
        <w:t>赔金额或者没收质量保证金，如不足以弥补甲方损失的，甲方有权进一步要求乙</w:t>
      </w:r>
      <w:r>
        <w:rPr>
          <w:spacing w:val="5"/>
          <w:sz w:val="23"/>
          <w:szCs w:val="23"/>
        </w:rPr>
        <w:t xml:space="preserve"> </w:t>
      </w:r>
      <w:r>
        <w:rPr>
          <w:spacing w:val="-2"/>
          <w:sz w:val="23"/>
          <w:szCs w:val="23"/>
        </w:rPr>
        <w:t>方赔偿。</w:t>
      </w:r>
    </w:p>
    <w:p>
      <w:pPr>
        <w:pStyle w:val="2"/>
        <w:spacing w:before="75" w:line="338" w:lineRule="auto"/>
        <w:ind w:left="19" w:right="11" w:firstLine="493"/>
        <w:rPr>
          <w:spacing w:val="6"/>
          <w:sz w:val="23"/>
          <w:szCs w:val="23"/>
        </w:rPr>
      </w:pPr>
      <w:r>
        <w:rPr>
          <w:spacing w:val="6"/>
          <w:sz w:val="23"/>
          <w:szCs w:val="23"/>
        </w:rPr>
        <w:t>15.2 迟延交货的违约责任</w:t>
      </w:r>
    </w:p>
    <w:p>
      <w:pPr>
        <w:pStyle w:val="2"/>
        <w:spacing w:before="75" w:line="338" w:lineRule="auto"/>
        <w:ind w:left="19" w:right="11" w:firstLine="493"/>
        <w:rPr>
          <w:sz w:val="23"/>
          <w:szCs w:val="23"/>
        </w:rPr>
      </w:pPr>
      <w:r>
        <w:rPr>
          <w:spacing w:val="10"/>
          <w:sz w:val="23"/>
          <w:szCs w:val="23"/>
        </w:rPr>
        <w:t>（1）乙方应按照本合同规定的时间、地点交货和提供服务。在履行合同过</w:t>
      </w:r>
      <w:r>
        <w:rPr>
          <w:spacing w:val="4"/>
          <w:sz w:val="23"/>
          <w:szCs w:val="23"/>
        </w:rPr>
        <w:t xml:space="preserve"> </w:t>
      </w:r>
      <w:r>
        <w:rPr>
          <w:spacing w:val="7"/>
          <w:sz w:val="23"/>
          <w:szCs w:val="23"/>
        </w:rPr>
        <w:t xml:space="preserve">程中，如果乙方遇到可能妨碍按时交货和提供服务的情形时，应及时以书面形式 将迟延的事实、可能迟延的期限和理由通知甲方。甲方在收到乙方通知后，应尽 </w:t>
      </w:r>
      <w:r>
        <w:rPr>
          <w:spacing w:val="8"/>
          <w:sz w:val="23"/>
          <w:szCs w:val="23"/>
        </w:rPr>
        <w:t>快对情况进行评价，并确定是否同意迟延交货时间或延期提供服务。</w:t>
      </w:r>
    </w:p>
    <w:p>
      <w:pPr>
        <w:pStyle w:val="2"/>
        <w:spacing w:before="186" w:line="350" w:lineRule="auto"/>
        <w:ind w:left="21" w:right="11" w:firstLine="491"/>
        <w:rPr>
          <w:sz w:val="23"/>
          <w:szCs w:val="23"/>
        </w:rPr>
      </w:pPr>
      <w:r>
        <w:rPr>
          <w:spacing w:val="10"/>
          <w:sz w:val="23"/>
          <w:szCs w:val="23"/>
        </w:rPr>
        <w:t>（2）除本合同第19条规定情况外，如果乙方没有按照合同规</w:t>
      </w:r>
      <w:r>
        <w:rPr>
          <w:spacing w:val="9"/>
          <w:sz w:val="23"/>
          <w:szCs w:val="23"/>
        </w:rPr>
        <w:t>定的时间交货</w:t>
      </w:r>
      <w:r>
        <w:rPr>
          <w:sz w:val="23"/>
          <w:szCs w:val="23"/>
        </w:rPr>
        <w:t xml:space="preserve"> </w:t>
      </w:r>
      <w:r>
        <w:rPr>
          <w:spacing w:val="7"/>
          <w:sz w:val="23"/>
          <w:szCs w:val="23"/>
        </w:rPr>
        <w:t>和提供服务，甲方有权从货款中扣除误期赔偿费而不影响合同项下的其他补救方</w:t>
      </w:r>
      <w:r>
        <w:rPr>
          <w:spacing w:val="5"/>
          <w:sz w:val="23"/>
          <w:szCs w:val="23"/>
        </w:rPr>
        <w:t xml:space="preserve"> </w:t>
      </w:r>
      <w:r>
        <w:rPr>
          <w:spacing w:val="7"/>
          <w:sz w:val="23"/>
          <w:szCs w:val="23"/>
        </w:rPr>
        <w:t>法，赔偿费按每周（一周按七日计算，不足七日按一周计算）赔偿迟交货物的交</w:t>
      </w:r>
      <w:r>
        <w:rPr>
          <w:spacing w:val="5"/>
          <w:sz w:val="23"/>
          <w:szCs w:val="23"/>
        </w:rPr>
        <w:t xml:space="preserve"> </w:t>
      </w:r>
      <w:r>
        <w:rPr>
          <w:spacing w:val="7"/>
          <w:sz w:val="23"/>
          <w:szCs w:val="23"/>
        </w:rPr>
        <w:t>货价或延期服务的服务费用的百分之零点五（0.5%）计收，</w:t>
      </w:r>
      <w:r>
        <w:rPr>
          <w:spacing w:val="6"/>
          <w:sz w:val="23"/>
          <w:szCs w:val="23"/>
        </w:rPr>
        <w:t>直至交货或提供服务</w:t>
      </w:r>
      <w:r>
        <w:rPr>
          <w:sz w:val="23"/>
          <w:szCs w:val="23"/>
        </w:rPr>
        <w:t xml:space="preserve"> </w:t>
      </w:r>
      <w:r>
        <w:rPr>
          <w:spacing w:val="7"/>
          <w:sz w:val="23"/>
          <w:szCs w:val="23"/>
        </w:rPr>
        <w:t>为止。但误期赔偿费的最高限额不超过合同价的百分之五（5%）。一旦达到</w:t>
      </w:r>
      <w:r>
        <w:rPr>
          <w:spacing w:val="6"/>
          <w:sz w:val="23"/>
          <w:szCs w:val="23"/>
        </w:rPr>
        <w:t>误期</w:t>
      </w:r>
      <w:r>
        <w:rPr>
          <w:sz w:val="23"/>
          <w:szCs w:val="23"/>
        </w:rPr>
        <w:t xml:space="preserve"> </w:t>
      </w:r>
      <w:r>
        <w:rPr>
          <w:spacing w:val="7"/>
          <w:sz w:val="23"/>
          <w:szCs w:val="23"/>
        </w:rPr>
        <w:t>赔偿的最高限额，甲方可以终止合同。</w:t>
      </w:r>
    </w:p>
    <w:p>
      <w:pPr>
        <w:pStyle w:val="2"/>
        <w:spacing w:before="183" w:line="326" w:lineRule="auto"/>
        <w:ind w:left="23" w:right="11" w:firstLine="488"/>
        <w:rPr>
          <w:sz w:val="23"/>
          <w:szCs w:val="23"/>
        </w:rPr>
      </w:pPr>
      <w:r>
        <w:rPr>
          <w:spacing w:val="10"/>
          <w:sz w:val="23"/>
          <w:szCs w:val="23"/>
        </w:rPr>
        <w:t>（3）如果乙方迟延交货，甲方有权终止全部或部分合同，并依其认为适当</w:t>
      </w:r>
      <w:r>
        <w:rPr>
          <w:spacing w:val="4"/>
          <w:sz w:val="23"/>
          <w:szCs w:val="23"/>
        </w:rPr>
        <w:t xml:space="preserve"> </w:t>
      </w:r>
      <w:r>
        <w:rPr>
          <w:spacing w:val="7"/>
          <w:sz w:val="23"/>
          <w:szCs w:val="23"/>
        </w:rPr>
        <w:t>的条件和方法购买与未交货物类似的货物，乙方应对购买类似货物所超出的那部</w:t>
      </w:r>
      <w:r>
        <w:rPr>
          <w:spacing w:val="2"/>
          <w:sz w:val="23"/>
          <w:szCs w:val="23"/>
        </w:rPr>
        <w:t xml:space="preserve"> </w:t>
      </w:r>
      <w:r>
        <w:rPr>
          <w:spacing w:val="8"/>
          <w:sz w:val="23"/>
          <w:szCs w:val="23"/>
        </w:rPr>
        <w:t>分费用负责。但是，乙方应继续执行合同中未终止的部</w:t>
      </w:r>
      <w:r>
        <w:rPr>
          <w:spacing w:val="7"/>
          <w:sz w:val="23"/>
          <w:szCs w:val="23"/>
        </w:rPr>
        <w:t>分。</w:t>
      </w:r>
    </w:p>
    <w:p>
      <w:pPr>
        <w:pStyle w:val="2"/>
        <w:spacing w:before="182" w:line="229" w:lineRule="auto"/>
        <w:ind w:left="38"/>
        <w:rPr>
          <w:sz w:val="23"/>
          <w:szCs w:val="23"/>
        </w:rPr>
      </w:pPr>
      <w:r>
        <w:rPr>
          <w:b/>
          <w:bCs/>
          <w:spacing w:val="3"/>
          <w:sz w:val="23"/>
          <w:szCs w:val="23"/>
        </w:rPr>
        <w:t>16.合同的变更</w:t>
      </w:r>
    </w:p>
    <w:p>
      <w:pPr>
        <w:pStyle w:val="2"/>
        <w:spacing w:before="182" w:line="359" w:lineRule="auto"/>
        <w:ind w:left="22" w:right="11" w:firstLine="496"/>
        <w:rPr>
          <w:sz w:val="23"/>
          <w:szCs w:val="23"/>
        </w:rPr>
      </w:pPr>
      <w:r>
        <w:rPr>
          <w:spacing w:val="9"/>
          <w:sz w:val="23"/>
          <w:szCs w:val="23"/>
        </w:rPr>
        <w:t>16.1 在合同履行过程中，甲、乙双方可就合同履行的时间、地点和方式等</w:t>
      </w:r>
      <w:r>
        <w:rPr>
          <w:spacing w:val="12"/>
          <w:sz w:val="23"/>
          <w:szCs w:val="23"/>
        </w:rPr>
        <w:t xml:space="preserve"> </w:t>
      </w:r>
      <w:r>
        <w:rPr>
          <w:spacing w:val="8"/>
          <w:sz w:val="23"/>
          <w:szCs w:val="23"/>
        </w:rPr>
        <w:t>协商进行变更。协商一致后，双方应签订书面的补充协议。</w:t>
      </w:r>
    </w:p>
    <w:p>
      <w:pPr>
        <w:pStyle w:val="2"/>
        <w:spacing w:before="40" w:line="365" w:lineRule="auto"/>
        <w:ind w:left="20" w:right="11" w:firstLine="498"/>
        <w:rPr>
          <w:sz w:val="23"/>
          <w:szCs w:val="23"/>
        </w:rPr>
      </w:pPr>
      <w:r>
        <w:rPr>
          <w:spacing w:val="7"/>
          <w:sz w:val="23"/>
          <w:szCs w:val="23"/>
        </w:rPr>
        <w:t>16.2 在不改变合同其他条款的前提下，</w:t>
      </w:r>
      <w:r>
        <w:rPr>
          <w:spacing w:val="-33"/>
          <w:sz w:val="23"/>
          <w:szCs w:val="23"/>
        </w:rPr>
        <w:t xml:space="preserve"> </w:t>
      </w:r>
      <w:r>
        <w:rPr>
          <w:spacing w:val="7"/>
          <w:sz w:val="23"/>
          <w:szCs w:val="23"/>
        </w:rPr>
        <w:t>甲方有权在合同价款百分之十的范</w:t>
      </w:r>
      <w:r>
        <w:rPr>
          <w:sz w:val="23"/>
          <w:szCs w:val="23"/>
        </w:rPr>
        <w:t xml:space="preserve"> </w:t>
      </w:r>
      <w:r>
        <w:rPr>
          <w:spacing w:val="7"/>
          <w:sz w:val="23"/>
          <w:szCs w:val="23"/>
        </w:rPr>
        <w:t>围内追加与合同标的相同的货物或服务，并就此与乙方签订补充合同，乙方不得</w:t>
      </w:r>
      <w:r>
        <w:rPr>
          <w:spacing w:val="6"/>
          <w:sz w:val="23"/>
          <w:szCs w:val="23"/>
        </w:rPr>
        <w:t xml:space="preserve"> </w:t>
      </w:r>
      <w:r>
        <w:rPr>
          <w:spacing w:val="-5"/>
          <w:sz w:val="23"/>
          <w:szCs w:val="23"/>
        </w:rPr>
        <w:t>拒绝。</w:t>
      </w:r>
    </w:p>
    <w:p>
      <w:pPr>
        <w:pStyle w:val="2"/>
        <w:spacing w:before="34" w:line="361" w:lineRule="auto"/>
        <w:ind w:left="24" w:right="11" w:firstLine="493"/>
        <w:rPr>
          <w:sz w:val="23"/>
          <w:szCs w:val="23"/>
        </w:rPr>
      </w:pPr>
      <w:r>
        <w:rPr>
          <w:spacing w:val="9"/>
          <w:sz w:val="23"/>
          <w:szCs w:val="23"/>
        </w:rPr>
        <w:t>16.3 除双方签署书面协议，并成为合同不可分割的一部分外，本合同条件</w:t>
      </w:r>
      <w:r>
        <w:rPr>
          <w:spacing w:val="12"/>
          <w:sz w:val="23"/>
          <w:szCs w:val="23"/>
        </w:rPr>
        <w:t xml:space="preserve"> </w:t>
      </w:r>
      <w:r>
        <w:rPr>
          <w:spacing w:val="3"/>
          <w:sz w:val="23"/>
          <w:szCs w:val="23"/>
        </w:rPr>
        <w:t>不得有任何变更。</w:t>
      </w:r>
    </w:p>
    <w:p>
      <w:pPr>
        <w:pStyle w:val="2"/>
        <w:spacing w:before="34" w:line="228" w:lineRule="auto"/>
        <w:ind w:left="38"/>
        <w:rPr>
          <w:sz w:val="23"/>
          <w:szCs w:val="23"/>
        </w:rPr>
      </w:pPr>
      <w:r>
        <w:rPr>
          <w:b/>
          <w:bCs/>
          <w:spacing w:val="4"/>
          <w:sz w:val="23"/>
          <w:szCs w:val="23"/>
        </w:rPr>
        <w:t>17.合同中止与终止</w:t>
      </w:r>
    </w:p>
    <w:p>
      <w:pPr>
        <w:pStyle w:val="2"/>
        <w:spacing w:before="184" w:line="228" w:lineRule="auto"/>
        <w:ind w:left="518"/>
        <w:rPr>
          <w:sz w:val="23"/>
          <w:szCs w:val="23"/>
        </w:rPr>
      </w:pPr>
      <w:r>
        <w:rPr>
          <w:spacing w:val="3"/>
          <w:sz w:val="23"/>
          <w:szCs w:val="23"/>
        </w:rPr>
        <w:t>17.1</w:t>
      </w:r>
      <w:r>
        <w:rPr>
          <w:spacing w:val="-41"/>
          <w:sz w:val="23"/>
          <w:szCs w:val="23"/>
        </w:rPr>
        <w:t xml:space="preserve"> </w:t>
      </w:r>
      <w:r>
        <w:rPr>
          <w:spacing w:val="3"/>
          <w:sz w:val="23"/>
          <w:szCs w:val="23"/>
        </w:rPr>
        <w:t>合同的中止</w:t>
      </w:r>
    </w:p>
    <w:p>
      <w:pPr>
        <w:pStyle w:val="2"/>
        <w:spacing w:before="183" w:line="301" w:lineRule="auto"/>
        <w:ind w:left="20" w:right="21" w:firstLine="492"/>
        <w:rPr>
          <w:sz w:val="23"/>
          <w:szCs w:val="23"/>
        </w:rPr>
      </w:pPr>
      <w:r>
        <w:rPr>
          <w:spacing w:val="10"/>
          <w:sz w:val="23"/>
          <w:szCs w:val="23"/>
        </w:rPr>
        <w:t>（1）合同在履行过程中，因采购计划调整，甲方可以要求</w:t>
      </w:r>
      <w:r>
        <w:rPr>
          <w:spacing w:val="9"/>
          <w:sz w:val="23"/>
          <w:szCs w:val="23"/>
        </w:rPr>
        <w:t>中止履行，待计</w:t>
      </w:r>
      <w:r>
        <w:rPr>
          <w:sz w:val="23"/>
          <w:szCs w:val="23"/>
        </w:rPr>
        <w:t xml:space="preserve"> </w:t>
      </w:r>
      <w:r>
        <w:rPr>
          <w:spacing w:val="2"/>
          <w:sz w:val="23"/>
          <w:szCs w:val="23"/>
        </w:rPr>
        <w:t>划确定后继续履行；</w:t>
      </w:r>
    </w:p>
    <w:p>
      <w:pPr>
        <w:pStyle w:val="2"/>
        <w:spacing w:before="182" w:line="301" w:lineRule="auto"/>
        <w:ind w:left="24" w:right="23" w:firstLine="487"/>
        <w:rPr>
          <w:sz w:val="23"/>
          <w:szCs w:val="23"/>
        </w:rPr>
      </w:pPr>
      <w:r>
        <w:rPr>
          <w:spacing w:val="7"/>
          <w:sz w:val="23"/>
          <w:szCs w:val="23"/>
        </w:rPr>
        <w:t>（2）合同履行过程中因投标人就采购过程或结果提起投诉的，</w:t>
      </w:r>
      <w:r>
        <w:rPr>
          <w:spacing w:val="-25"/>
          <w:sz w:val="23"/>
          <w:szCs w:val="23"/>
        </w:rPr>
        <w:t xml:space="preserve"> </w:t>
      </w:r>
      <w:r>
        <w:rPr>
          <w:spacing w:val="7"/>
          <w:sz w:val="23"/>
          <w:szCs w:val="23"/>
        </w:rPr>
        <w:t>甲方认为有</w:t>
      </w:r>
      <w:r>
        <w:rPr>
          <w:sz w:val="23"/>
          <w:szCs w:val="23"/>
        </w:rPr>
        <w:t xml:space="preserve"> </w:t>
      </w:r>
      <w:r>
        <w:rPr>
          <w:spacing w:val="7"/>
          <w:sz w:val="23"/>
          <w:szCs w:val="23"/>
        </w:rPr>
        <w:t>必要或财政部门责令中止的，应当中止合同的履行。</w:t>
      </w:r>
    </w:p>
    <w:p>
      <w:pPr>
        <w:pStyle w:val="2"/>
        <w:spacing w:before="183" w:line="230" w:lineRule="auto"/>
        <w:ind w:left="518"/>
        <w:rPr>
          <w:sz w:val="23"/>
          <w:szCs w:val="23"/>
        </w:rPr>
      </w:pPr>
      <w:r>
        <w:rPr>
          <w:spacing w:val="3"/>
          <w:sz w:val="23"/>
          <w:szCs w:val="23"/>
        </w:rPr>
        <w:t>17.2</w:t>
      </w:r>
      <w:r>
        <w:rPr>
          <w:spacing w:val="-41"/>
          <w:sz w:val="23"/>
          <w:szCs w:val="23"/>
        </w:rPr>
        <w:t xml:space="preserve"> </w:t>
      </w:r>
      <w:r>
        <w:rPr>
          <w:spacing w:val="3"/>
          <w:sz w:val="23"/>
          <w:szCs w:val="23"/>
        </w:rPr>
        <w:t>合同的终止</w:t>
      </w:r>
    </w:p>
    <w:p>
      <w:pPr>
        <w:pStyle w:val="2"/>
        <w:spacing w:before="182" w:line="227" w:lineRule="auto"/>
        <w:ind w:left="512"/>
        <w:rPr>
          <w:sz w:val="23"/>
          <w:szCs w:val="23"/>
        </w:rPr>
      </w:pPr>
      <w:r>
        <w:rPr>
          <w:spacing w:val="4"/>
          <w:sz w:val="23"/>
          <w:szCs w:val="23"/>
        </w:rPr>
        <w:t>（1）合同因有效期限届满而终止；</w:t>
      </w:r>
    </w:p>
    <w:p>
      <w:pPr>
        <w:spacing w:line="248" w:lineRule="auto"/>
        <w:rPr>
          <w:rFonts w:ascii="Arial"/>
          <w:sz w:val="21"/>
        </w:rPr>
      </w:pPr>
      <w:r>
        <w:rPr>
          <w:spacing w:val="8"/>
          <w:sz w:val="23"/>
          <w:szCs w:val="23"/>
        </w:rPr>
        <w:t>（2）乙方未能依照本合同约定条件履行合同，</w:t>
      </w:r>
      <w:r>
        <w:rPr>
          <w:spacing w:val="-45"/>
          <w:sz w:val="23"/>
          <w:szCs w:val="23"/>
        </w:rPr>
        <w:t xml:space="preserve"> </w:t>
      </w:r>
      <w:r>
        <w:rPr>
          <w:spacing w:val="8"/>
          <w:sz w:val="23"/>
          <w:szCs w:val="23"/>
        </w:rPr>
        <w:t>已构</w:t>
      </w:r>
      <w:r>
        <w:rPr>
          <w:spacing w:val="7"/>
          <w:sz w:val="23"/>
          <w:szCs w:val="23"/>
        </w:rPr>
        <w:t>成根本性违约的，甲方</w:t>
      </w:r>
    </w:p>
    <w:p>
      <w:pPr>
        <w:pStyle w:val="2"/>
        <w:spacing w:before="75" w:line="227" w:lineRule="auto"/>
        <w:ind w:left="22"/>
        <w:rPr>
          <w:sz w:val="23"/>
          <w:szCs w:val="23"/>
        </w:rPr>
      </w:pPr>
      <w:r>
        <w:rPr>
          <w:spacing w:val="7"/>
          <w:sz w:val="23"/>
          <w:szCs w:val="23"/>
        </w:rPr>
        <w:t>有权终止本合同，并追究乙方的违约责任。</w:t>
      </w:r>
    </w:p>
    <w:p>
      <w:pPr>
        <w:pStyle w:val="2"/>
        <w:spacing w:before="185" w:line="301" w:lineRule="auto"/>
        <w:ind w:left="21" w:right="89" w:firstLine="491"/>
        <w:rPr>
          <w:sz w:val="23"/>
          <w:szCs w:val="23"/>
        </w:rPr>
      </w:pPr>
      <w:r>
        <w:rPr>
          <w:spacing w:val="10"/>
          <w:sz w:val="23"/>
          <w:szCs w:val="23"/>
        </w:rPr>
        <w:t>（3）如果乙方丧失履约能力或被宣告破产，甲方可在任何时</w:t>
      </w:r>
      <w:r>
        <w:rPr>
          <w:spacing w:val="9"/>
          <w:sz w:val="23"/>
          <w:szCs w:val="23"/>
        </w:rPr>
        <w:t>候以书面形式</w:t>
      </w:r>
      <w:r>
        <w:rPr>
          <w:sz w:val="23"/>
          <w:szCs w:val="23"/>
        </w:rPr>
        <w:t xml:space="preserve"> </w:t>
      </w:r>
      <w:r>
        <w:rPr>
          <w:spacing w:val="6"/>
          <w:sz w:val="23"/>
          <w:szCs w:val="23"/>
        </w:rPr>
        <w:t>通知乙方终止合同而不给乙方补偿。</w:t>
      </w:r>
    </w:p>
    <w:p>
      <w:pPr>
        <w:pStyle w:val="2"/>
        <w:spacing w:before="184" w:line="300" w:lineRule="auto"/>
        <w:ind w:left="26" w:right="138" w:firstLine="485"/>
        <w:rPr>
          <w:sz w:val="23"/>
          <w:szCs w:val="23"/>
        </w:rPr>
      </w:pPr>
      <w:r>
        <w:rPr>
          <w:spacing w:val="8"/>
          <w:sz w:val="23"/>
          <w:szCs w:val="23"/>
        </w:rPr>
        <w:t>（4）如果乙方在履行合同过程中有不正当竞争行为，甲方有权解除合同，</w:t>
      </w:r>
      <w:r>
        <w:rPr>
          <w:spacing w:val="11"/>
          <w:sz w:val="23"/>
          <w:szCs w:val="23"/>
        </w:rPr>
        <w:t xml:space="preserve"> </w:t>
      </w:r>
      <w:r>
        <w:rPr>
          <w:spacing w:val="8"/>
          <w:sz w:val="23"/>
          <w:szCs w:val="23"/>
        </w:rPr>
        <w:t>并按《中华人民共和国反不正当竞争法》规定由有关部门追究其法律责任。</w:t>
      </w:r>
    </w:p>
    <w:p>
      <w:pPr>
        <w:pStyle w:val="2"/>
        <w:spacing w:before="185" w:line="301" w:lineRule="auto"/>
        <w:ind w:left="40" w:right="101" w:firstLine="471"/>
        <w:rPr>
          <w:sz w:val="23"/>
          <w:szCs w:val="23"/>
        </w:rPr>
      </w:pPr>
      <w:r>
        <w:rPr>
          <w:spacing w:val="7"/>
          <w:sz w:val="23"/>
          <w:szCs w:val="23"/>
        </w:rPr>
        <w:t>（5）如果合同的履行将损害国家利益或社会公共利益，</w:t>
      </w:r>
      <w:r>
        <w:rPr>
          <w:spacing w:val="-34"/>
          <w:sz w:val="23"/>
          <w:szCs w:val="23"/>
        </w:rPr>
        <w:t xml:space="preserve"> </w:t>
      </w:r>
      <w:r>
        <w:rPr>
          <w:spacing w:val="7"/>
          <w:sz w:val="23"/>
          <w:szCs w:val="23"/>
        </w:rPr>
        <w:t>甲方有权终止合同</w:t>
      </w:r>
      <w:r>
        <w:rPr>
          <w:sz w:val="23"/>
          <w:szCs w:val="23"/>
        </w:rPr>
        <w:t xml:space="preserve"> </w:t>
      </w:r>
      <w:r>
        <w:rPr>
          <w:spacing w:val="6"/>
          <w:sz w:val="23"/>
          <w:szCs w:val="23"/>
        </w:rPr>
        <w:t>的履行，给乙方造成损失的予以相应补偿。</w:t>
      </w:r>
    </w:p>
    <w:p>
      <w:pPr>
        <w:pStyle w:val="2"/>
        <w:spacing w:before="183" w:line="228" w:lineRule="auto"/>
        <w:ind w:left="38"/>
        <w:rPr>
          <w:sz w:val="23"/>
          <w:szCs w:val="23"/>
        </w:rPr>
      </w:pPr>
      <w:r>
        <w:rPr>
          <w:b/>
          <w:bCs/>
          <w:spacing w:val="4"/>
          <w:sz w:val="23"/>
          <w:szCs w:val="23"/>
        </w:rPr>
        <w:t>18.合同转让和分包</w:t>
      </w:r>
    </w:p>
    <w:p>
      <w:pPr>
        <w:pStyle w:val="2"/>
        <w:spacing w:before="184" w:line="227" w:lineRule="auto"/>
        <w:ind w:left="518"/>
        <w:rPr>
          <w:sz w:val="23"/>
          <w:szCs w:val="23"/>
        </w:rPr>
      </w:pPr>
      <w:r>
        <w:rPr>
          <w:spacing w:val="3"/>
          <w:sz w:val="23"/>
          <w:szCs w:val="23"/>
        </w:rPr>
        <w:t>18.1</w:t>
      </w:r>
      <w:r>
        <w:rPr>
          <w:spacing w:val="49"/>
          <w:sz w:val="23"/>
          <w:szCs w:val="23"/>
        </w:rPr>
        <w:t xml:space="preserve"> </w:t>
      </w:r>
      <w:r>
        <w:rPr>
          <w:spacing w:val="3"/>
          <w:sz w:val="23"/>
          <w:szCs w:val="23"/>
        </w:rPr>
        <w:t>乙方不得以任何形式将合同转包。</w:t>
      </w:r>
    </w:p>
    <w:p>
      <w:pPr>
        <w:pStyle w:val="2"/>
        <w:spacing w:before="184" w:line="359" w:lineRule="auto"/>
        <w:ind w:left="23" w:right="80" w:firstLine="495"/>
        <w:rPr>
          <w:sz w:val="23"/>
          <w:szCs w:val="23"/>
        </w:rPr>
      </w:pPr>
      <w:r>
        <w:rPr>
          <w:spacing w:val="7"/>
          <w:sz w:val="23"/>
          <w:szCs w:val="23"/>
        </w:rPr>
        <w:t>18.2</w:t>
      </w:r>
      <w:r>
        <w:rPr>
          <w:spacing w:val="40"/>
          <w:sz w:val="23"/>
          <w:szCs w:val="23"/>
        </w:rPr>
        <w:t xml:space="preserve"> </w:t>
      </w:r>
      <w:r>
        <w:rPr>
          <w:spacing w:val="7"/>
          <w:sz w:val="23"/>
          <w:szCs w:val="23"/>
        </w:rPr>
        <w:t>乙方未在响应文件中说明，且未经甲方书面同意，</w:t>
      </w:r>
      <w:r>
        <w:rPr>
          <w:spacing w:val="-58"/>
          <w:sz w:val="23"/>
          <w:szCs w:val="23"/>
        </w:rPr>
        <w:t xml:space="preserve"> </w:t>
      </w:r>
      <w:r>
        <w:rPr>
          <w:spacing w:val="6"/>
          <w:sz w:val="23"/>
          <w:szCs w:val="23"/>
        </w:rPr>
        <w:t>乙方不得将合同的</w:t>
      </w:r>
      <w:r>
        <w:rPr>
          <w:sz w:val="23"/>
          <w:szCs w:val="23"/>
        </w:rPr>
        <w:t xml:space="preserve"> </w:t>
      </w:r>
      <w:r>
        <w:rPr>
          <w:spacing w:val="6"/>
          <w:sz w:val="23"/>
          <w:szCs w:val="23"/>
        </w:rPr>
        <w:t>主体、关键性工作分包给他人。</w:t>
      </w:r>
    </w:p>
    <w:p>
      <w:pPr>
        <w:pStyle w:val="2"/>
        <w:spacing w:before="37" w:line="361" w:lineRule="auto"/>
        <w:ind w:left="19" w:right="82" w:firstLine="499"/>
        <w:rPr>
          <w:sz w:val="23"/>
          <w:szCs w:val="23"/>
        </w:rPr>
      </w:pPr>
      <w:r>
        <w:rPr>
          <w:spacing w:val="8"/>
          <w:sz w:val="23"/>
          <w:szCs w:val="23"/>
        </w:rPr>
        <w:t>18.3 根据政府采购支持中小企业发展政策规定，</w:t>
      </w:r>
      <w:r>
        <w:rPr>
          <w:spacing w:val="-69"/>
          <w:sz w:val="23"/>
          <w:szCs w:val="23"/>
        </w:rPr>
        <w:t xml:space="preserve"> </w:t>
      </w:r>
      <w:r>
        <w:rPr>
          <w:spacing w:val="8"/>
          <w:sz w:val="23"/>
          <w:szCs w:val="23"/>
        </w:rPr>
        <w:t>经甲方同意，获得政府采</w:t>
      </w:r>
      <w:r>
        <w:rPr>
          <w:sz w:val="23"/>
          <w:szCs w:val="23"/>
        </w:rPr>
        <w:t xml:space="preserve"> </w:t>
      </w:r>
      <w:r>
        <w:rPr>
          <w:spacing w:val="7"/>
          <w:sz w:val="23"/>
          <w:szCs w:val="23"/>
        </w:rPr>
        <w:t>购合同的大型企业可依法向中小企业分包。</w:t>
      </w:r>
    </w:p>
    <w:p>
      <w:pPr>
        <w:pStyle w:val="2"/>
        <w:spacing w:before="35" w:line="227" w:lineRule="auto"/>
        <w:ind w:left="38"/>
        <w:rPr>
          <w:sz w:val="23"/>
          <w:szCs w:val="23"/>
        </w:rPr>
      </w:pPr>
      <w:r>
        <w:rPr>
          <w:b/>
          <w:bCs/>
          <w:spacing w:val="2"/>
          <w:sz w:val="23"/>
          <w:szCs w:val="23"/>
        </w:rPr>
        <w:t>19.不可抗力</w:t>
      </w:r>
    </w:p>
    <w:p>
      <w:pPr>
        <w:pStyle w:val="2"/>
        <w:spacing w:before="184" w:line="359" w:lineRule="auto"/>
        <w:ind w:left="23" w:right="80" w:firstLine="495"/>
        <w:rPr>
          <w:sz w:val="23"/>
          <w:szCs w:val="23"/>
        </w:rPr>
      </w:pPr>
      <w:r>
        <w:rPr>
          <w:spacing w:val="9"/>
          <w:sz w:val="23"/>
          <w:szCs w:val="23"/>
        </w:rPr>
        <w:t>19.1 不可抗力是指合同双方不可预见、不可避免、不可克服的自然灾害和</w:t>
      </w:r>
      <w:r>
        <w:rPr>
          <w:spacing w:val="12"/>
          <w:sz w:val="23"/>
          <w:szCs w:val="23"/>
        </w:rPr>
        <w:t xml:space="preserve"> </w:t>
      </w:r>
      <w:r>
        <w:rPr>
          <w:spacing w:val="-1"/>
          <w:sz w:val="23"/>
          <w:szCs w:val="23"/>
        </w:rPr>
        <w:t>社会事件。</w:t>
      </w:r>
    </w:p>
    <w:p>
      <w:pPr>
        <w:pStyle w:val="2"/>
        <w:spacing w:before="40" w:line="359" w:lineRule="auto"/>
        <w:ind w:left="29" w:right="80" w:firstLine="489"/>
        <w:rPr>
          <w:sz w:val="23"/>
          <w:szCs w:val="23"/>
        </w:rPr>
      </w:pPr>
      <w:r>
        <w:rPr>
          <w:spacing w:val="9"/>
          <w:sz w:val="23"/>
          <w:szCs w:val="23"/>
        </w:rPr>
        <w:t>19.2 任何一方对由于不可抗力造成的部分或全部不能履行合同不承担违约</w:t>
      </w:r>
      <w:r>
        <w:rPr>
          <w:spacing w:val="12"/>
          <w:sz w:val="23"/>
          <w:szCs w:val="23"/>
        </w:rPr>
        <w:t xml:space="preserve"> </w:t>
      </w:r>
      <w:r>
        <w:rPr>
          <w:spacing w:val="7"/>
          <w:sz w:val="23"/>
          <w:szCs w:val="23"/>
        </w:rPr>
        <w:t>责任。但迟延履行后发生不可抗力的，不能免除责任。</w:t>
      </w:r>
    </w:p>
    <w:p>
      <w:pPr>
        <w:pStyle w:val="2"/>
        <w:spacing w:before="41" w:line="364" w:lineRule="auto"/>
        <w:ind w:left="22" w:right="80" w:firstLine="496"/>
        <w:rPr>
          <w:sz w:val="23"/>
          <w:szCs w:val="23"/>
        </w:rPr>
      </w:pPr>
      <w:r>
        <w:rPr>
          <w:spacing w:val="9"/>
          <w:sz w:val="23"/>
          <w:szCs w:val="23"/>
        </w:rPr>
        <w:t>19.3 遇有不可抗力的一方，应在三日内将事件的情况以书面形式通知另一</w:t>
      </w:r>
      <w:r>
        <w:rPr>
          <w:spacing w:val="12"/>
          <w:sz w:val="23"/>
          <w:szCs w:val="23"/>
        </w:rPr>
        <w:t xml:space="preserve"> </w:t>
      </w:r>
      <w:r>
        <w:rPr>
          <w:spacing w:val="7"/>
          <w:sz w:val="23"/>
          <w:szCs w:val="23"/>
        </w:rPr>
        <w:t>方，并在事件发生后十日内，向另一方提交合同不能履行或部分不能履行或需要</w:t>
      </w:r>
      <w:r>
        <w:rPr>
          <w:spacing w:val="4"/>
          <w:sz w:val="23"/>
          <w:szCs w:val="23"/>
        </w:rPr>
        <w:t xml:space="preserve"> 延期履行理由的报告。</w:t>
      </w:r>
    </w:p>
    <w:p>
      <w:pPr>
        <w:pStyle w:val="2"/>
        <w:spacing w:before="37" w:line="227" w:lineRule="auto"/>
        <w:ind w:left="23"/>
        <w:rPr>
          <w:sz w:val="23"/>
          <w:szCs w:val="23"/>
        </w:rPr>
      </w:pPr>
      <w:r>
        <w:rPr>
          <w:b/>
          <w:bCs/>
          <w:spacing w:val="5"/>
          <w:sz w:val="23"/>
          <w:szCs w:val="23"/>
        </w:rPr>
        <w:t>20.解决争议的方法</w:t>
      </w:r>
    </w:p>
    <w:p>
      <w:pPr>
        <w:pStyle w:val="2"/>
        <w:spacing w:before="185" w:line="361" w:lineRule="auto"/>
        <w:ind w:left="22" w:firstLine="481"/>
        <w:rPr>
          <w:sz w:val="23"/>
          <w:szCs w:val="23"/>
        </w:rPr>
      </w:pPr>
      <w:r>
        <w:rPr>
          <w:spacing w:val="10"/>
          <w:sz w:val="23"/>
          <w:szCs w:val="23"/>
        </w:rPr>
        <w:t>20.1 合同各方应通过友好协商，解决在执行合同过程中</w:t>
      </w:r>
      <w:r>
        <w:rPr>
          <w:spacing w:val="9"/>
          <w:sz w:val="23"/>
          <w:szCs w:val="23"/>
        </w:rPr>
        <w:t>所发生的或与合同</w:t>
      </w:r>
      <w:r>
        <w:rPr>
          <w:sz w:val="23"/>
          <w:szCs w:val="23"/>
        </w:rPr>
        <w:t xml:space="preserve"> </w:t>
      </w:r>
      <w:r>
        <w:rPr>
          <w:spacing w:val="3"/>
          <w:sz w:val="23"/>
          <w:szCs w:val="23"/>
        </w:rPr>
        <w:t>有关的一切争端。如从协商开始后十日内仍不能解决，可以向</w:t>
      </w:r>
      <w:r>
        <w:rPr>
          <w:spacing w:val="2"/>
          <w:sz w:val="23"/>
          <w:szCs w:val="23"/>
        </w:rPr>
        <w:t>财政部门提请调解。</w:t>
      </w:r>
    </w:p>
    <w:p>
      <w:pPr>
        <w:pStyle w:val="2"/>
        <w:spacing w:before="35" w:line="359" w:lineRule="auto"/>
        <w:ind w:left="23" w:right="73" w:firstLine="479"/>
        <w:rPr>
          <w:sz w:val="23"/>
          <w:szCs w:val="23"/>
        </w:rPr>
      </w:pPr>
      <w:r>
        <w:rPr>
          <w:spacing w:val="9"/>
          <w:sz w:val="23"/>
          <w:szCs w:val="23"/>
        </w:rPr>
        <w:t>20.2 调解不成可以按</w:t>
      </w:r>
      <w:r>
        <w:rPr>
          <w:b/>
          <w:bCs/>
          <w:spacing w:val="9"/>
          <w:sz w:val="23"/>
          <w:szCs w:val="23"/>
        </w:rPr>
        <w:t>政府采购合同专用条款</w:t>
      </w:r>
      <w:r>
        <w:rPr>
          <w:spacing w:val="9"/>
          <w:sz w:val="23"/>
          <w:szCs w:val="23"/>
        </w:rPr>
        <w:t>中规定下列方式之一提起仲裁</w:t>
      </w:r>
      <w:r>
        <w:rPr>
          <w:spacing w:val="10"/>
          <w:sz w:val="23"/>
          <w:szCs w:val="23"/>
        </w:rPr>
        <w:t xml:space="preserve"> </w:t>
      </w:r>
      <w:r>
        <w:rPr>
          <w:spacing w:val="-7"/>
          <w:sz w:val="23"/>
          <w:szCs w:val="23"/>
        </w:rPr>
        <w:t>或诉讼：</w:t>
      </w:r>
    </w:p>
    <w:p>
      <w:pPr>
        <w:pStyle w:val="2"/>
        <w:spacing w:before="38" w:line="227" w:lineRule="auto"/>
        <w:ind w:left="512"/>
        <w:rPr>
          <w:sz w:val="23"/>
          <w:szCs w:val="23"/>
        </w:rPr>
      </w:pPr>
      <w:r>
        <w:rPr>
          <w:spacing w:val="5"/>
          <w:sz w:val="23"/>
          <w:szCs w:val="23"/>
        </w:rPr>
        <w:t>（1）向甲方所在地仲裁机构提起仲裁；</w:t>
      </w:r>
    </w:p>
    <w:p>
      <w:pPr>
        <w:pStyle w:val="2"/>
        <w:spacing w:before="183" w:line="228" w:lineRule="auto"/>
        <w:ind w:left="512"/>
        <w:rPr>
          <w:sz w:val="23"/>
          <w:szCs w:val="23"/>
        </w:rPr>
      </w:pPr>
      <w:r>
        <w:rPr>
          <w:spacing w:val="6"/>
          <w:sz w:val="23"/>
          <w:szCs w:val="23"/>
        </w:rPr>
        <w:t>（2）向甲方所在地人民法院提起诉讼。</w:t>
      </w:r>
    </w:p>
    <w:p>
      <w:pPr>
        <w:spacing w:line="248" w:lineRule="auto"/>
        <w:rPr>
          <w:rFonts w:ascii="Arial"/>
          <w:sz w:val="21"/>
        </w:rPr>
      </w:pPr>
      <w:r>
        <w:rPr>
          <w:spacing w:val="5"/>
          <w:sz w:val="23"/>
          <w:szCs w:val="23"/>
        </w:rPr>
        <w:t>20.3 如仲裁或诉讼事项不影响合同其它部分的履行，则在仲裁</w:t>
      </w:r>
      <w:r>
        <w:rPr>
          <w:spacing w:val="4"/>
          <w:sz w:val="23"/>
          <w:szCs w:val="23"/>
        </w:rPr>
        <w:t>或诉讼期间，</w:t>
      </w:r>
      <w:r>
        <w:rPr>
          <w:sz w:val="23"/>
          <w:szCs w:val="23"/>
        </w:rPr>
        <w:t xml:space="preserve"> </w:t>
      </w:r>
      <w:r>
        <w:rPr>
          <w:spacing w:val="8"/>
          <w:sz w:val="23"/>
          <w:szCs w:val="23"/>
        </w:rPr>
        <w:t>除正在进行仲裁或诉讼的部分外，合同的其</w:t>
      </w:r>
      <w:r>
        <w:rPr>
          <w:spacing w:val="7"/>
          <w:sz w:val="23"/>
          <w:szCs w:val="23"/>
        </w:rPr>
        <w:t>它部分应继续执行。</w:t>
      </w:r>
    </w:p>
    <w:p>
      <w:pPr>
        <w:pStyle w:val="2"/>
        <w:spacing w:before="75" w:line="227" w:lineRule="auto"/>
        <w:ind w:left="23"/>
        <w:rPr>
          <w:sz w:val="23"/>
          <w:szCs w:val="23"/>
        </w:rPr>
      </w:pPr>
      <w:r>
        <w:rPr>
          <w:b/>
          <w:bCs/>
          <w:spacing w:val="4"/>
          <w:sz w:val="23"/>
          <w:szCs w:val="23"/>
        </w:rPr>
        <w:t>21.法律适用</w:t>
      </w:r>
    </w:p>
    <w:p>
      <w:pPr>
        <w:pStyle w:val="2"/>
        <w:spacing w:before="184" w:line="359" w:lineRule="auto"/>
        <w:ind w:left="25" w:right="11" w:firstLine="478"/>
        <w:rPr>
          <w:sz w:val="23"/>
          <w:szCs w:val="23"/>
        </w:rPr>
      </w:pPr>
      <w:r>
        <w:rPr>
          <w:spacing w:val="10"/>
          <w:sz w:val="23"/>
          <w:szCs w:val="23"/>
        </w:rPr>
        <w:t>21.1 本合同适用中华人民共和国现行法律、行政法规和</w:t>
      </w:r>
      <w:r>
        <w:rPr>
          <w:spacing w:val="9"/>
          <w:sz w:val="23"/>
          <w:szCs w:val="23"/>
        </w:rPr>
        <w:t>规章，如合同条款</w:t>
      </w:r>
      <w:r>
        <w:rPr>
          <w:sz w:val="23"/>
          <w:szCs w:val="23"/>
        </w:rPr>
        <w:t xml:space="preserve"> </w:t>
      </w:r>
      <w:r>
        <w:rPr>
          <w:spacing w:val="8"/>
          <w:sz w:val="23"/>
          <w:szCs w:val="23"/>
        </w:rPr>
        <w:t>与法律、行政法规和规章不一致的，按照法律、行政法规和规章修改本合同。</w:t>
      </w:r>
    </w:p>
    <w:p>
      <w:pPr>
        <w:pStyle w:val="2"/>
        <w:spacing w:before="39" w:line="230" w:lineRule="auto"/>
        <w:ind w:left="23"/>
        <w:rPr>
          <w:sz w:val="23"/>
          <w:szCs w:val="23"/>
        </w:rPr>
      </w:pPr>
      <w:r>
        <w:rPr>
          <w:b/>
          <w:bCs/>
          <w:spacing w:val="2"/>
          <w:sz w:val="23"/>
          <w:szCs w:val="23"/>
        </w:rPr>
        <w:t>22.通知</w:t>
      </w:r>
    </w:p>
    <w:p>
      <w:pPr>
        <w:pStyle w:val="2"/>
        <w:spacing w:before="179" w:line="361" w:lineRule="auto"/>
        <w:ind w:left="44" w:right="11" w:firstLine="459"/>
        <w:rPr>
          <w:sz w:val="23"/>
          <w:szCs w:val="23"/>
        </w:rPr>
      </w:pPr>
      <w:r>
        <w:rPr>
          <w:spacing w:val="11"/>
          <w:sz w:val="23"/>
          <w:szCs w:val="23"/>
        </w:rPr>
        <w:t>22.1</w:t>
      </w:r>
      <w:r>
        <w:rPr>
          <w:spacing w:val="-32"/>
          <w:sz w:val="23"/>
          <w:szCs w:val="23"/>
        </w:rPr>
        <w:t xml:space="preserve"> </w:t>
      </w:r>
      <w:r>
        <w:rPr>
          <w:spacing w:val="11"/>
          <w:sz w:val="23"/>
          <w:szCs w:val="23"/>
        </w:rPr>
        <w:t>本合同一方给另一方的通知均应采用书面形式，传真或快递送到本合</w:t>
      </w:r>
      <w:r>
        <w:rPr>
          <w:sz w:val="23"/>
          <w:szCs w:val="23"/>
        </w:rPr>
        <w:t xml:space="preserve"> </w:t>
      </w:r>
      <w:r>
        <w:rPr>
          <w:spacing w:val="4"/>
          <w:sz w:val="23"/>
          <w:szCs w:val="23"/>
        </w:rPr>
        <w:t>同中规定的对方的地址和办理签收手续，</w:t>
      </w:r>
    </w:p>
    <w:p>
      <w:pPr>
        <w:pStyle w:val="2"/>
        <w:spacing w:before="33" w:line="362" w:lineRule="auto"/>
        <w:ind w:left="62" w:right="11" w:firstLine="441"/>
        <w:rPr>
          <w:sz w:val="23"/>
          <w:szCs w:val="23"/>
        </w:rPr>
      </w:pPr>
      <w:r>
        <w:rPr>
          <w:spacing w:val="11"/>
          <w:sz w:val="23"/>
          <w:szCs w:val="23"/>
        </w:rPr>
        <w:t>22.2</w:t>
      </w:r>
      <w:r>
        <w:rPr>
          <w:spacing w:val="-32"/>
          <w:sz w:val="23"/>
          <w:szCs w:val="23"/>
        </w:rPr>
        <w:t xml:space="preserve"> </w:t>
      </w:r>
      <w:r>
        <w:rPr>
          <w:spacing w:val="11"/>
          <w:sz w:val="23"/>
          <w:szCs w:val="23"/>
        </w:rPr>
        <w:t>通知以送到之日或通知书中规定的生效之日起生效，两者中以较迟之</w:t>
      </w:r>
      <w:r>
        <w:rPr>
          <w:sz w:val="23"/>
          <w:szCs w:val="23"/>
        </w:rPr>
        <w:t xml:space="preserve"> </w:t>
      </w:r>
      <w:r>
        <w:rPr>
          <w:spacing w:val="-10"/>
          <w:sz w:val="23"/>
          <w:szCs w:val="23"/>
        </w:rPr>
        <w:t>日为准。</w:t>
      </w:r>
    </w:p>
    <w:p>
      <w:pPr>
        <w:pStyle w:val="2"/>
        <w:spacing w:before="34" w:line="228" w:lineRule="auto"/>
        <w:ind w:left="23"/>
        <w:rPr>
          <w:sz w:val="23"/>
          <w:szCs w:val="23"/>
        </w:rPr>
      </w:pPr>
      <w:r>
        <w:rPr>
          <w:b/>
          <w:bCs/>
          <w:spacing w:val="4"/>
          <w:sz w:val="23"/>
          <w:szCs w:val="23"/>
        </w:rPr>
        <w:t>23.合同生效</w:t>
      </w:r>
    </w:p>
    <w:p>
      <w:pPr>
        <w:pStyle w:val="2"/>
        <w:spacing w:before="181" w:line="227" w:lineRule="auto"/>
        <w:ind w:left="503"/>
        <w:rPr>
          <w:sz w:val="23"/>
          <w:szCs w:val="23"/>
        </w:rPr>
      </w:pPr>
      <w:r>
        <w:rPr>
          <w:spacing w:val="8"/>
          <w:sz w:val="23"/>
          <w:szCs w:val="23"/>
        </w:rPr>
        <w:t>23.1 本合同在合同各方签字盖章后生效</w:t>
      </w:r>
    </w:p>
    <w:p>
      <w:pPr>
        <w:pStyle w:val="2"/>
        <w:spacing w:before="183" w:line="227" w:lineRule="auto"/>
        <w:ind w:left="23"/>
        <w:rPr>
          <w:sz w:val="23"/>
          <w:szCs w:val="23"/>
        </w:rPr>
      </w:pPr>
      <w:r>
        <w:rPr>
          <w:b/>
          <w:bCs/>
          <w:spacing w:val="3"/>
          <w:sz w:val="23"/>
          <w:szCs w:val="23"/>
        </w:rPr>
        <w:t>24.附则</w:t>
      </w:r>
    </w:p>
    <w:p>
      <w:pPr>
        <w:pStyle w:val="2"/>
        <w:spacing w:before="185" w:line="227" w:lineRule="auto"/>
        <w:ind w:left="503"/>
        <w:rPr>
          <w:sz w:val="23"/>
          <w:szCs w:val="23"/>
        </w:rPr>
      </w:pPr>
      <w:r>
        <w:rPr>
          <w:spacing w:val="7"/>
          <w:sz w:val="23"/>
          <w:szCs w:val="23"/>
        </w:rPr>
        <w:t>24.1</w:t>
      </w:r>
      <w:r>
        <w:rPr>
          <w:spacing w:val="-42"/>
          <w:sz w:val="23"/>
          <w:szCs w:val="23"/>
        </w:rPr>
        <w:t xml:space="preserve"> </w:t>
      </w:r>
      <w:r>
        <w:rPr>
          <w:spacing w:val="7"/>
          <w:sz w:val="23"/>
          <w:szCs w:val="23"/>
        </w:rPr>
        <w:t>本合同未尽事宜，见</w:t>
      </w:r>
      <w:r>
        <w:rPr>
          <w:b/>
          <w:bCs/>
          <w:spacing w:val="7"/>
          <w:sz w:val="23"/>
          <w:szCs w:val="23"/>
        </w:rPr>
        <w:t>政府采购合同专用条</w:t>
      </w:r>
      <w:r>
        <w:rPr>
          <w:b/>
          <w:bCs/>
          <w:spacing w:val="6"/>
          <w:sz w:val="23"/>
          <w:szCs w:val="23"/>
        </w:rPr>
        <w:t>款。</w:t>
      </w:r>
    </w:p>
    <w:p>
      <w:pPr>
        <w:spacing w:line="227" w:lineRule="auto"/>
        <w:rPr>
          <w:rFonts w:hint="eastAsia" w:eastAsia="宋体"/>
          <w:sz w:val="23"/>
          <w:szCs w:val="23"/>
          <w:lang w:val="en-US" w:eastAsia="zh-CN"/>
        </w:rPr>
        <w:sectPr>
          <w:footerReference r:id="rId23" w:type="default"/>
          <w:pgSz w:w="11906" w:h="16838"/>
          <w:pgMar w:top="400" w:right="1785" w:bottom="1157" w:left="1785" w:header="0" w:footer="997" w:gutter="0"/>
          <w:cols w:space="720" w:num="1"/>
        </w:sect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2"/>
        <w:spacing w:before="91" w:line="219" w:lineRule="auto"/>
        <w:ind w:left="124"/>
        <w:outlineLvl w:val="1"/>
        <w:rPr>
          <w:sz w:val="28"/>
          <w:szCs w:val="28"/>
        </w:rPr>
      </w:pPr>
      <w:r>
        <w:rPr>
          <w:b/>
          <w:bCs/>
          <w:spacing w:val="-3"/>
          <w:sz w:val="28"/>
          <w:szCs w:val="28"/>
        </w:rPr>
        <w:t>三、政府采购合同专用条款</w:t>
      </w:r>
    </w:p>
    <w:p>
      <w:pPr>
        <w:spacing w:line="419" w:lineRule="auto"/>
        <w:rPr>
          <w:rFonts w:ascii="Arial"/>
          <w:sz w:val="21"/>
        </w:rPr>
      </w:pPr>
    </w:p>
    <w:p>
      <w:pPr>
        <w:pStyle w:val="2"/>
        <w:spacing w:before="91" w:line="219" w:lineRule="auto"/>
        <w:ind w:left="2926"/>
        <w:rPr>
          <w:sz w:val="28"/>
          <w:szCs w:val="28"/>
        </w:rPr>
      </w:pPr>
      <w:r>
        <w:rPr>
          <w:b/>
          <w:bCs/>
          <w:spacing w:val="-3"/>
          <w:sz w:val="28"/>
          <w:szCs w:val="28"/>
        </w:rPr>
        <w:t>政府采购合同专用条款</w:t>
      </w:r>
    </w:p>
    <w:p>
      <w:pPr>
        <w:spacing w:line="111" w:lineRule="exact"/>
      </w:pPr>
    </w:p>
    <w:tbl>
      <w:tblPr>
        <w:tblStyle w:val="5"/>
        <w:tblW w:w="86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1702"/>
        <w:gridCol w:w="52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1" w:hRule="atLeast"/>
        </w:trPr>
        <w:tc>
          <w:tcPr>
            <w:tcW w:w="1706" w:type="dxa"/>
            <w:vAlign w:val="top"/>
          </w:tcPr>
          <w:p>
            <w:pPr>
              <w:pStyle w:val="6"/>
              <w:spacing w:before="248" w:line="228" w:lineRule="auto"/>
              <w:ind w:left="545"/>
              <w:rPr>
                <w:sz w:val="20"/>
                <w:szCs w:val="20"/>
              </w:rPr>
            </w:pPr>
            <w:r>
              <w:rPr>
                <w:b/>
                <w:bCs/>
                <w:spacing w:val="5"/>
                <w:sz w:val="20"/>
                <w:szCs w:val="20"/>
              </w:rPr>
              <w:t>条款号</w:t>
            </w:r>
          </w:p>
        </w:tc>
        <w:tc>
          <w:tcPr>
            <w:tcW w:w="1702" w:type="dxa"/>
            <w:vAlign w:val="top"/>
          </w:tcPr>
          <w:p>
            <w:pPr>
              <w:pStyle w:val="6"/>
              <w:spacing w:before="248" w:line="228" w:lineRule="auto"/>
              <w:ind w:left="435"/>
              <w:rPr>
                <w:sz w:val="20"/>
                <w:szCs w:val="20"/>
              </w:rPr>
            </w:pPr>
            <w:r>
              <w:rPr>
                <w:b/>
                <w:bCs/>
                <w:spacing w:val="6"/>
                <w:sz w:val="20"/>
                <w:szCs w:val="20"/>
              </w:rPr>
              <w:t>条款名称</w:t>
            </w:r>
          </w:p>
        </w:tc>
        <w:tc>
          <w:tcPr>
            <w:tcW w:w="5209" w:type="dxa"/>
            <w:vAlign w:val="top"/>
          </w:tcPr>
          <w:p>
            <w:pPr>
              <w:spacing w:line="241" w:lineRule="auto"/>
              <w:rPr>
                <w:rFonts w:ascii="Arial"/>
                <w:sz w:val="21"/>
              </w:rPr>
            </w:pPr>
          </w:p>
          <w:p>
            <w:pPr>
              <w:pStyle w:val="6"/>
              <w:spacing w:before="65" w:line="228" w:lineRule="auto"/>
              <w:ind w:left="2033"/>
              <w:rPr>
                <w:sz w:val="20"/>
                <w:szCs w:val="20"/>
              </w:rPr>
            </w:pPr>
            <w:r>
              <w:rPr>
                <w:b/>
                <w:bCs/>
                <w:spacing w:val="6"/>
                <w:sz w:val="20"/>
                <w:szCs w:val="20"/>
              </w:rPr>
              <w:t>编列内容规定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706" w:type="dxa"/>
            <w:vAlign w:val="top"/>
          </w:tcPr>
          <w:p>
            <w:pPr>
              <w:pStyle w:val="6"/>
              <w:spacing w:before="191" w:line="228" w:lineRule="auto"/>
              <w:ind w:left="202"/>
              <w:rPr>
                <w:sz w:val="20"/>
                <w:szCs w:val="20"/>
              </w:rPr>
            </w:pPr>
            <w:r>
              <w:rPr>
                <w:spacing w:val="2"/>
                <w:sz w:val="20"/>
                <w:szCs w:val="20"/>
              </w:rPr>
              <w:t>第</w:t>
            </w:r>
            <w:r>
              <w:rPr>
                <w:spacing w:val="-24"/>
                <w:sz w:val="20"/>
                <w:szCs w:val="20"/>
              </w:rPr>
              <w:t xml:space="preserve"> </w:t>
            </w:r>
            <w:r>
              <w:rPr>
                <w:spacing w:val="2"/>
                <w:sz w:val="20"/>
                <w:szCs w:val="20"/>
              </w:rPr>
              <w:t>1.2（6）款</w:t>
            </w:r>
          </w:p>
        </w:tc>
        <w:tc>
          <w:tcPr>
            <w:tcW w:w="1702" w:type="dxa"/>
            <w:vAlign w:val="top"/>
          </w:tcPr>
          <w:p>
            <w:pPr>
              <w:pStyle w:val="6"/>
              <w:spacing w:before="191" w:line="228" w:lineRule="auto"/>
              <w:ind w:left="437"/>
              <w:rPr>
                <w:sz w:val="20"/>
                <w:szCs w:val="20"/>
              </w:rPr>
            </w:pPr>
            <w:r>
              <w:rPr>
                <w:spacing w:val="6"/>
                <w:sz w:val="20"/>
                <w:szCs w:val="20"/>
              </w:rPr>
              <w:t>项目现场</w:t>
            </w:r>
          </w:p>
        </w:tc>
        <w:tc>
          <w:tcPr>
            <w:tcW w:w="5209" w:type="dxa"/>
            <w:vAlign w:val="top"/>
          </w:tcPr>
          <w:p>
            <w:pPr>
              <w:pStyle w:val="6"/>
              <w:spacing w:before="191" w:line="227" w:lineRule="auto"/>
              <w:ind w:left="110"/>
              <w:rPr>
                <w:sz w:val="20"/>
                <w:szCs w:val="20"/>
              </w:rPr>
            </w:pPr>
            <w:r>
              <w:rPr>
                <w:spacing w:val="8"/>
                <w:sz w:val="20"/>
                <w:szCs w:val="20"/>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5" w:hRule="atLeast"/>
        </w:trPr>
        <w:tc>
          <w:tcPr>
            <w:tcW w:w="1706" w:type="dxa"/>
            <w:vMerge w:val="restart"/>
            <w:tcBorders>
              <w:bottom w:val="nil"/>
            </w:tcBorders>
            <w:vAlign w:val="top"/>
          </w:tcPr>
          <w:p>
            <w:pPr>
              <w:spacing w:line="394" w:lineRule="auto"/>
              <w:rPr>
                <w:rFonts w:ascii="Arial"/>
                <w:sz w:val="21"/>
              </w:rPr>
            </w:pPr>
          </w:p>
          <w:p>
            <w:pPr>
              <w:pStyle w:val="6"/>
              <w:spacing w:before="65" w:line="228" w:lineRule="auto"/>
              <w:ind w:left="438"/>
              <w:rPr>
                <w:sz w:val="20"/>
                <w:szCs w:val="20"/>
              </w:rPr>
            </w:pPr>
            <w:r>
              <w:rPr>
                <w:sz w:val="20"/>
                <w:szCs w:val="20"/>
              </w:rPr>
              <w:t>第</w:t>
            </w:r>
            <w:r>
              <w:rPr>
                <w:spacing w:val="-35"/>
                <w:sz w:val="20"/>
                <w:szCs w:val="20"/>
              </w:rPr>
              <w:t xml:space="preserve"> </w:t>
            </w:r>
            <w:r>
              <w:rPr>
                <w:sz w:val="20"/>
                <w:szCs w:val="20"/>
              </w:rPr>
              <w:t>5.1</w:t>
            </w:r>
            <w:r>
              <w:rPr>
                <w:spacing w:val="-34"/>
                <w:sz w:val="20"/>
                <w:szCs w:val="20"/>
              </w:rPr>
              <w:t xml:space="preserve"> </w:t>
            </w:r>
            <w:r>
              <w:rPr>
                <w:sz w:val="20"/>
                <w:szCs w:val="20"/>
              </w:rPr>
              <w:t>条</w:t>
            </w:r>
          </w:p>
        </w:tc>
        <w:tc>
          <w:tcPr>
            <w:tcW w:w="1702" w:type="dxa"/>
            <w:vMerge w:val="restart"/>
            <w:tcBorders>
              <w:bottom w:val="nil"/>
            </w:tcBorders>
            <w:vAlign w:val="top"/>
          </w:tcPr>
          <w:p>
            <w:pPr>
              <w:spacing w:line="395" w:lineRule="auto"/>
              <w:rPr>
                <w:rFonts w:ascii="Arial"/>
                <w:sz w:val="21"/>
                <w:highlight w:val="none"/>
              </w:rPr>
            </w:pPr>
          </w:p>
          <w:p>
            <w:pPr>
              <w:pStyle w:val="6"/>
              <w:spacing w:before="65" w:line="228" w:lineRule="auto"/>
              <w:ind w:left="437"/>
              <w:rPr>
                <w:sz w:val="20"/>
                <w:szCs w:val="20"/>
                <w:highlight w:val="none"/>
              </w:rPr>
            </w:pPr>
            <w:r>
              <w:rPr>
                <w:spacing w:val="6"/>
                <w:sz w:val="20"/>
                <w:szCs w:val="20"/>
                <w:highlight w:val="none"/>
              </w:rPr>
              <w:t>履行合同</w:t>
            </w:r>
          </w:p>
        </w:tc>
        <w:tc>
          <w:tcPr>
            <w:tcW w:w="5209" w:type="dxa"/>
            <w:vAlign w:val="top"/>
          </w:tcPr>
          <w:p>
            <w:pPr>
              <w:pStyle w:val="6"/>
              <w:spacing w:before="138" w:line="227" w:lineRule="auto"/>
              <w:ind w:left="115"/>
              <w:rPr>
                <w:rFonts w:hint="default" w:eastAsia="宋体"/>
                <w:sz w:val="20"/>
                <w:szCs w:val="20"/>
                <w:highlight w:val="none"/>
                <w:lang w:val="en-US" w:eastAsia="zh-CN"/>
              </w:rPr>
            </w:pPr>
            <w:r>
              <w:rPr>
                <w:spacing w:val="9"/>
                <w:sz w:val="20"/>
                <w:szCs w:val="20"/>
                <w:highlight w:val="none"/>
              </w:rPr>
              <w:t>交货地点：</w:t>
            </w:r>
            <w:r>
              <w:rPr>
                <w:rFonts w:hint="eastAsia"/>
                <w:spacing w:val="9"/>
                <w:sz w:val="20"/>
                <w:szCs w:val="20"/>
                <w:highlight w:val="none"/>
                <w:lang w:val="en-US" w:eastAsia="zh-CN"/>
              </w:rPr>
              <w:t>阿勒泰市金山路7道巷18号动物疾控中心4楼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1706" w:type="dxa"/>
            <w:vMerge w:val="continue"/>
            <w:tcBorders>
              <w:top w:val="nil"/>
            </w:tcBorders>
            <w:vAlign w:val="top"/>
          </w:tcPr>
          <w:p>
            <w:pPr>
              <w:rPr>
                <w:rFonts w:ascii="Arial"/>
                <w:sz w:val="21"/>
              </w:rPr>
            </w:pPr>
          </w:p>
        </w:tc>
        <w:tc>
          <w:tcPr>
            <w:tcW w:w="1702" w:type="dxa"/>
            <w:vMerge w:val="continue"/>
            <w:tcBorders>
              <w:top w:val="nil"/>
            </w:tcBorders>
            <w:vAlign w:val="top"/>
          </w:tcPr>
          <w:p>
            <w:pPr>
              <w:rPr>
                <w:rFonts w:ascii="Arial"/>
                <w:sz w:val="21"/>
                <w:highlight w:val="none"/>
              </w:rPr>
            </w:pPr>
          </w:p>
        </w:tc>
        <w:tc>
          <w:tcPr>
            <w:tcW w:w="5209" w:type="dxa"/>
            <w:vAlign w:val="top"/>
          </w:tcPr>
          <w:p>
            <w:pPr>
              <w:pStyle w:val="6"/>
              <w:spacing w:before="196" w:line="227" w:lineRule="auto"/>
              <w:ind w:left="115"/>
              <w:rPr>
                <w:sz w:val="20"/>
                <w:szCs w:val="20"/>
                <w:highlight w:val="none"/>
              </w:rPr>
            </w:pPr>
            <w:r>
              <w:rPr>
                <w:spacing w:val="4"/>
                <w:sz w:val="20"/>
                <w:szCs w:val="20"/>
                <w:highlight w:val="none"/>
              </w:rPr>
              <w:t>交货时间：合同签订</w:t>
            </w:r>
            <w:r>
              <w:rPr>
                <w:rFonts w:hint="eastAsia"/>
                <w:spacing w:val="4"/>
                <w:sz w:val="20"/>
                <w:szCs w:val="20"/>
                <w:highlight w:val="none"/>
                <w:lang w:val="en-US" w:eastAsia="zh-CN"/>
              </w:rPr>
              <w:t>之日起</w:t>
            </w:r>
            <w:r>
              <w:rPr>
                <w:spacing w:val="-32"/>
                <w:sz w:val="20"/>
                <w:szCs w:val="20"/>
                <w:highlight w:val="none"/>
              </w:rPr>
              <w:t xml:space="preserve"> </w:t>
            </w:r>
            <w:r>
              <w:rPr>
                <w:spacing w:val="4"/>
                <w:sz w:val="20"/>
                <w:szCs w:val="20"/>
                <w:highlight w:val="none"/>
              </w:rPr>
              <w:t xml:space="preserve">30 </w:t>
            </w:r>
            <w:r>
              <w:rPr>
                <w:rFonts w:hint="eastAsia"/>
                <w:spacing w:val="4"/>
                <w:sz w:val="20"/>
                <w:szCs w:val="20"/>
                <w:highlight w:val="none"/>
                <w:lang w:val="en-US" w:eastAsia="zh-CN"/>
              </w:rPr>
              <w:t>日历</w:t>
            </w:r>
            <w:r>
              <w:rPr>
                <w:spacing w:val="4"/>
                <w:sz w:val="20"/>
                <w:szCs w:val="20"/>
                <w:highlight w:val="none"/>
              </w:rPr>
              <w:t>日交货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0" w:hRule="atLeast"/>
        </w:trPr>
        <w:tc>
          <w:tcPr>
            <w:tcW w:w="1706" w:type="dxa"/>
            <w:vAlign w:val="top"/>
          </w:tcPr>
          <w:p>
            <w:pPr>
              <w:spacing w:line="305" w:lineRule="auto"/>
              <w:rPr>
                <w:rFonts w:ascii="Arial"/>
                <w:sz w:val="21"/>
              </w:rPr>
            </w:pPr>
          </w:p>
          <w:p>
            <w:pPr>
              <w:pStyle w:val="6"/>
              <w:spacing w:before="65" w:line="228" w:lineRule="auto"/>
              <w:ind w:left="255"/>
              <w:rPr>
                <w:sz w:val="20"/>
                <w:szCs w:val="20"/>
              </w:rPr>
            </w:pPr>
            <w:r>
              <w:rPr>
                <w:spacing w:val="2"/>
                <w:sz w:val="20"/>
                <w:szCs w:val="20"/>
              </w:rPr>
              <w:t>第</w:t>
            </w:r>
            <w:r>
              <w:rPr>
                <w:spacing w:val="-36"/>
                <w:sz w:val="20"/>
                <w:szCs w:val="20"/>
              </w:rPr>
              <w:t xml:space="preserve"> </w:t>
            </w:r>
            <w:r>
              <w:rPr>
                <w:spacing w:val="2"/>
                <w:sz w:val="20"/>
                <w:szCs w:val="20"/>
              </w:rPr>
              <w:t>9.2(1)</w:t>
            </w:r>
            <w:r>
              <w:rPr>
                <w:spacing w:val="15"/>
                <w:sz w:val="20"/>
                <w:szCs w:val="20"/>
              </w:rPr>
              <w:t xml:space="preserve"> </w:t>
            </w:r>
            <w:r>
              <w:rPr>
                <w:spacing w:val="2"/>
                <w:sz w:val="20"/>
                <w:szCs w:val="20"/>
              </w:rPr>
              <w:t>款</w:t>
            </w:r>
          </w:p>
        </w:tc>
        <w:tc>
          <w:tcPr>
            <w:tcW w:w="1702" w:type="dxa"/>
            <w:vAlign w:val="top"/>
          </w:tcPr>
          <w:p>
            <w:pPr>
              <w:spacing w:line="305" w:lineRule="auto"/>
              <w:rPr>
                <w:rFonts w:ascii="Arial"/>
                <w:sz w:val="21"/>
                <w:highlight w:val="none"/>
              </w:rPr>
            </w:pPr>
          </w:p>
          <w:p>
            <w:pPr>
              <w:pStyle w:val="6"/>
              <w:spacing w:before="65" w:line="228" w:lineRule="auto"/>
              <w:ind w:left="331"/>
              <w:rPr>
                <w:sz w:val="20"/>
                <w:szCs w:val="20"/>
                <w:highlight w:val="none"/>
              </w:rPr>
            </w:pPr>
            <w:r>
              <w:rPr>
                <w:spacing w:val="8"/>
                <w:sz w:val="20"/>
                <w:szCs w:val="20"/>
                <w:highlight w:val="none"/>
              </w:rPr>
              <w:t>质量保证期</w:t>
            </w:r>
          </w:p>
        </w:tc>
        <w:tc>
          <w:tcPr>
            <w:tcW w:w="5209" w:type="dxa"/>
            <w:vAlign w:val="top"/>
          </w:tcPr>
          <w:p>
            <w:pPr>
              <w:spacing w:line="305" w:lineRule="auto"/>
              <w:rPr>
                <w:rFonts w:ascii="Arial"/>
                <w:sz w:val="21"/>
                <w:highlight w:val="none"/>
              </w:rPr>
            </w:pPr>
          </w:p>
          <w:p>
            <w:pPr>
              <w:pStyle w:val="6"/>
              <w:spacing w:before="65" w:line="228" w:lineRule="auto"/>
              <w:ind w:left="115"/>
              <w:rPr>
                <w:sz w:val="20"/>
                <w:szCs w:val="20"/>
                <w:highlight w:val="none"/>
              </w:rPr>
            </w:pPr>
            <w:r>
              <w:rPr>
                <w:spacing w:val="-4"/>
                <w:sz w:val="20"/>
                <w:szCs w:val="20"/>
                <w:highlight w:val="none"/>
              </w:rPr>
              <w:t>3</w:t>
            </w:r>
            <w:r>
              <w:rPr>
                <w:spacing w:val="-38"/>
                <w:sz w:val="20"/>
                <w:szCs w:val="20"/>
                <w:highlight w:val="none"/>
              </w:rPr>
              <w:t xml:space="preserve"> </w:t>
            </w:r>
            <w:r>
              <w:rPr>
                <w:spacing w:val="-4"/>
                <w:sz w:val="20"/>
                <w:szCs w:val="20"/>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5" w:hRule="atLeast"/>
        </w:trPr>
        <w:tc>
          <w:tcPr>
            <w:tcW w:w="1706" w:type="dxa"/>
            <w:vAlign w:val="top"/>
          </w:tcPr>
          <w:p>
            <w:pPr>
              <w:pStyle w:val="6"/>
              <w:spacing w:before="214" w:line="228" w:lineRule="auto"/>
              <w:ind w:left="255"/>
              <w:rPr>
                <w:sz w:val="20"/>
                <w:szCs w:val="20"/>
              </w:rPr>
            </w:pPr>
            <w:r>
              <w:rPr>
                <w:spacing w:val="2"/>
                <w:sz w:val="20"/>
                <w:szCs w:val="20"/>
              </w:rPr>
              <w:t>第</w:t>
            </w:r>
            <w:r>
              <w:rPr>
                <w:spacing w:val="-36"/>
                <w:sz w:val="20"/>
                <w:szCs w:val="20"/>
              </w:rPr>
              <w:t xml:space="preserve"> </w:t>
            </w:r>
            <w:r>
              <w:rPr>
                <w:spacing w:val="2"/>
                <w:sz w:val="20"/>
                <w:szCs w:val="20"/>
              </w:rPr>
              <w:t>9.2(3)</w:t>
            </w:r>
            <w:r>
              <w:rPr>
                <w:spacing w:val="15"/>
                <w:sz w:val="20"/>
                <w:szCs w:val="20"/>
              </w:rPr>
              <w:t xml:space="preserve"> </w:t>
            </w:r>
            <w:r>
              <w:rPr>
                <w:spacing w:val="2"/>
                <w:sz w:val="20"/>
                <w:szCs w:val="20"/>
              </w:rPr>
              <w:t>款</w:t>
            </w:r>
          </w:p>
        </w:tc>
        <w:tc>
          <w:tcPr>
            <w:tcW w:w="1702" w:type="dxa"/>
            <w:vAlign w:val="top"/>
          </w:tcPr>
          <w:p>
            <w:pPr>
              <w:pStyle w:val="6"/>
              <w:spacing w:before="214" w:line="230" w:lineRule="auto"/>
              <w:ind w:left="444"/>
              <w:rPr>
                <w:sz w:val="20"/>
                <w:szCs w:val="20"/>
                <w:highlight w:val="none"/>
              </w:rPr>
            </w:pPr>
            <w:r>
              <w:rPr>
                <w:spacing w:val="4"/>
                <w:sz w:val="20"/>
                <w:szCs w:val="20"/>
                <w:highlight w:val="none"/>
              </w:rPr>
              <w:t>响应时间</w:t>
            </w:r>
          </w:p>
        </w:tc>
        <w:tc>
          <w:tcPr>
            <w:tcW w:w="5209" w:type="dxa"/>
            <w:vAlign w:val="top"/>
          </w:tcPr>
          <w:p>
            <w:pPr>
              <w:pStyle w:val="6"/>
              <w:spacing w:before="214" w:line="230" w:lineRule="auto"/>
              <w:ind w:left="114"/>
              <w:rPr>
                <w:sz w:val="20"/>
                <w:szCs w:val="20"/>
                <w:highlight w:val="none"/>
              </w:rPr>
            </w:pPr>
            <w:r>
              <w:rPr>
                <w:rFonts w:hint="eastAsia"/>
                <w:sz w:val="20"/>
                <w:szCs w:val="20"/>
                <w:highlight w:val="none"/>
                <w:lang w:val="en-US" w:eastAsia="zh-CN"/>
              </w:rPr>
              <w:t>12</w:t>
            </w:r>
            <w:r>
              <w:rPr>
                <w:sz w:val="20"/>
                <w:szCs w:val="20"/>
                <w:highlight w:val="none"/>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3" w:hRule="atLeast"/>
        </w:trPr>
        <w:tc>
          <w:tcPr>
            <w:tcW w:w="1706" w:type="dxa"/>
            <w:vAlign w:val="top"/>
          </w:tcPr>
          <w:p>
            <w:pPr>
              <w:spacing w:line="277" w:lineRule="auto"/>
              <w:rPr>
                <w:rFonts w:ascii="Arial"/>
                <w:sz w:val="21"/>
              </w:rPr>
            </w:pPr>
          </w:p>
          <w:p>
            <w:pPr>
              <w:spacing w:line="278" w:lineRule="auto"/>
              <w:rPr>
                <w:rFonts w:ascii="Arial"/>
                <w:sz w:val="21"/>
              </w:rPr>
            </w:pPr>
          </w:p>
          <w:p>
            <w:pPr>
              <w:pStyle w:val="6"/>
              <w:spacing w:before="65" w:line="228" w:lineRule="auto"/>
              <w:ind w:left="387"/>
              <w:rPr>
                <w:sz w:val="20"/>
                <w:szCs w:val="20"/>
              </w:rPr>
            </w:pPr>
            <w:r>
              <w:rPr>
                <w:spacing w:val="-1"/>
                <w:sz w:val="20"/>
                <w:szCs w:val="20"/>
              </w:rPr>
              <w:t>第</w:t>
            </w:r>
            <w:r>
              <w:rPr>
                <w:spacing w:val="-23"/>
                <w:sz w:val="20"/>
                <w:szCs w:val="20"/>
              </w:rPr>
              <w:t xml:space="preserve"> </w:t>
            </w:r>
            <w:r>
              <w:rPr>
                <w:spacing w:val="-1"/>
                <w:sz w:val="20"/>
                <w:szCs w:val="20"/>
              </w:rPr>
              <w:t>13.5</w:t>
            </w:r>
            <w:r>
              <w:rPr>
                <w:spacing w:val="-36"/>
                <w:sz w:val="20"/>
                <w:szCs w:val="20"/>
              </w:rPr>
              <w:t xml:space="preserve"> </w:t>
            </w:r>
            <w:r>
              <w:rPr>
                <w:spacing w:val="-1"/>
                <w:sz w:val="20"/>
                <w:szCs w:val="20"/>
              </w:rPr>
              <w:t>条</w:t>
            </w:r>
          </w:p>
        </w:tc>
        <w:tc>
          <w:tcPr>
            <w:tcW w:w="1702" w:type="dxa"/>
            <w:vAlign w:val="top"/>
          </w:tcPr>
          <w:p>
            <w:pPr>
              <w:spacing w:line="358" w:lineRule="auto"/>
              <w:rPr>
                <w:rFonts w:ascii="Arial"/>
                <w:sz w:val="21"/>
              </w:rPr>
            </w:pPr>
          </w:p>
          <w:p>
            <w:pPr>
              <w:pStyle w:val="6"/>
              <w:spacing w:before="65" w:line="353" w:lineRule="auto"/>
              <w:ind w:left="437" w:right="115" w:hanging="317"/>
              <w:rPr>
                <w:sz w:val="20"/>
                <w:szCs w:val="20"/>
              </w:rPr>
            </w:pPr>
            <w:r>
              <w:rPr>
                <w:spacing w:val="8"/>
                <w:sz w:val="20"/>
                <w:szCs w:val="20"/>
              </w:rPr>
              <w:t>合同价款支付方</w:t>
            </w:r>
            <w:r>
              <w:rPr>
                <w:spacing w:val="3"/>
                <w:sz w:val="20"/>
                <w:szCs w:val="20"/>
              </w:rPr>
              <w:t xml:space="preserve"> </w:t>
            </w:r>
            <w:r>
              <w:rPr>
                <w:spacing w:val="6"/>
                <w:sz w:val="20"/>
                <w:szCs w:val="20"/>
              </w:rPr>
              <w:t>式和条件</w:t>
            </w:r>
          </w:p>
        </w:tc>
        <w:tc>
          <w:tcPr>
            <w:tcW w:w="5209" w:type="dxa"/>
            <w:vAlign w:val="top"/>
          </w:tcPr>
          <w:p>
            <w:pPr>
              <w:spacing w:line="307" w:lineRule="auto"/>
              <w:rPr>
                <w:rFonts w:ascii="Arial"/>
                <w:sz w:val="21"/>
              </w:rPr>
            </w:pPr>
          </w:p>
          <w:p>
            <w:pPr>
              <w:spacing w:line="308" w:lineRule="auto"/>
              <w:rPr>
                <w:rFonts w:ascii="Arial"/>
                <w:sz w:val="21"/>
              </w:rPr>
            </w:pPr>
          </w:p>
          <w:p>
            <w:pPr>
              <w:pStyle w:val="6"/>
              <w:spacing w:before="65" w:line="228" w:lineRule="auto"/>
              <w:ind w:left="114"/>
              <w:rPr>
                <w:rFonts w:hint="default" w:eastAsia="宋体"/>
                <w:sz w:val="20"/>
                <w:szCs w:val="20"/>
                <w:lang w:val="en-US" w:eastAsia="zh-CN"/>
              </w:rPr>
            </w:pPr>
            <w:r>
              <w:rPr>
                <w:rFonts w:hint="eastAsia"/>
                <w:sz w:val="20"/>
                <w:szCs w:val="20"/>
                <w:lang w:val="en-US" w:eastAsia="zh-CN"/>
              </w:rPr>
              <w:t>货物送到甲方指定地点经甲方验收合格后支付合同总价的95%，留5%的质保金，质保期满后一次性支付。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13" w:hRule="atLeast"/>
        </w:trPr>
        <w:tc>
          <w:tcPr>
            <w:tcW w:w="1706" w:type="dxa"/>
            <w:vAlign w:val="top"/>
          </w:tcPr>
          <w:p>
            <w:pPr>
              <w:spacing w:line="258" w:lineRule="auto"/>
              <w:rPr>
                <w:rFonts w:ascii="Arial"/>
                <w:sz w:val="21"/>
              </w:rPr>
            </w:pPr>
          </w:p>
          <w:p>
            <w:pPr>
              <w:spacing w:line="259" w:lineRule="auto"/>
              <w:rPr>
                <w:rFonts w:ascii="Arial"/>
                <w:sz w:val="21"/>
              </w:rPr>
            </w:pPr>
          </w:p>
          <w:p>
            <w:pPr>
              <w:pStyle w:val="6"/>
              <w:spacing w:before="65" w:line="228" w:lineRule="auto"/>
              <w:ind w:left="202"/>
              <w:rPr>
                <w:sz w:val="20"/>
                <w:szCs w:val="20"/>
              </w:rPr>
            </w:pPr>
            <w:r>
              <w:rPr>
                <w:spacing w:val="1"/>
                <w:sz w:val="20"/>
                <w:szCs w:val="20"/>
              </w:rPr>
              <w:t>第</w:t>
            </w:r>
            <w:r>
              <w:rPr>
                <w:spacing w:val="-23"/>
                <w:sz w:val="20"/>
                <w:szCs w:val="20"/>
              </w:rPr>
              <w:t xml:space="preserve"> </w:t>
            </w:r>
            <w:r>
              <w:rPr>
                <w:spacing w:val="1"/>
                <w:sz w:val="20"/>
                <w:szCs w:val="20"/>
              </w:rPr>
              <w:t>14.2(6)</w:t>
            </w:r>
            <w:r>
              <w:rPr>
                <w:spacing w:val="15"/>
                <w:sz w:val="20"/>
                <w:szCs w:val="20"/>
              </w:rPr>
              <w:t xml:space="preserve"> </w:t>
            </w:r>
            <w:r>
              <w:rPr>
                <w:spacing w:val="1"/>
                <w:sz w:val="20"/>
                <w:szCs w:val="20"/>
              </w:rPr>
              <w:t>款</w:t>
            </w:r>
          </w:p>
        </w:tc>
        <w:tc>
          <w:tcPr>
            <w:tcW w:w="1702" w:type="dxa"/>
            <w:vAlign w:val="top"/>
          </w:tcPr>
          <w:p>
            <w:pPr>
              <w:spacing w:line="258" w:lineRule="auto"/>
              <w:rPr>
                <w:rFonts w:ascii="Arial"/>
                <w:sz w:val="21"/>
              </w:rPr>
            </w:pPr>
          </w:p>
          <w:p>
            <w:pPr>
              <w:spacing w:line="259" w:lineRule="auto"/>
              <w:rPr>
                <w:rFonts w:ascii="Arial"/>
                <w:sz w:val="21"/>
              </w:rPr>
            </w:pPr>
          </w:p>
          <w:p>
            <w:pPr>
              <w:pStyle w:val="6"/>
              <w:spacing w:before="65" w:line="228" w:lineRule="auto"/>
              <w:ind w:left="435"/>
              <w:rPr>
                <w:sz w:val="20"/>
                <w:szCs w:val="20"/>
              </w:rPr>
            </w:pPr>
            <w:r>
              <w:rPr>
                <w:spacing w:val="7"/>
                <w:sz w:val="20"/>
                <w:szCs w:val="20"/>
              </w:rPr>
              <w:t>伴随服务</w:t>
            </w:r>
          </w:p>
        </w:tc>
        <w:tc>
          <w:tcPr>
            <w:tcW w:w="5209" w:type="dxa"/>
            <w:vAlign w:val="top"/>
          </w:tcPr>
          <w:p>
            <w:pPr>
              <w:pStyle w:val="6"/>
              <w:spacing w:before="244" w:line="227" w:lineRule="auto"/>
              <w:ind w:left="127"/>
              <w:rPr>
                <w:sz w:val="20"/>
                <w:szCs w:val="20"/>
              </w:rPr>
            </w:pPr>
            <w:r>
              <w:rPr>
                <w:spacing w:val="7"/>
                <w:sz w:val="20"/>
                <w:szCs w:val="20"/>
              </w:rPr>
              <w:t>1、售后维修维护、缺陷坏损货物更换</w:t>
            </w:r>
          </w:p>
          <w:p>
            <w:pPr>
              <w:pStyle w:val="6"/>
              <w:spacing w:before="155" w:line="228" w:lineRule="auto"/>
              <w:ind w:left="114"/>
              <w:rPr>
                <w:sz w:val="20"/>
                <w:szCs w:val="20"/>
              </w:rPr>
            </w:pPr>
            <w:r>
              <w:rPr>
                <w:sz w:val="20"/>
                <w:szCs w:val="20"/>
              </w:rPr>
              <w:t>2、培训</w:t>
            </w:r>
          </w:p>
          <w:p>
            <w:pPr>
              <w:pStyle w:val="6"/>
              <w:spacing w:before="150" w:line="228" w:lineRule="auto"/>
              <w:ind w:left="115"/>
              <w:rPr>
                <w:sz w:val="20"/>
                <w:szCs w:val="20"/>
              </w:rPr>
            </w:pPr>
            <w:r>
              <w:rPr>
                <w:spacing w:val="6"/>
                <w:sz w:val="20"/>
                <w:szCs w:val="20"/>
              </w:rPr>
              <w:t>3、按通用条款执行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0" w:hRule="atLeast"/>
        </w:trPr>
        <w:tc>
          <w:tcPr>
            <w:tcW w:w="1706" w:type="dxa"/>
            <w:vAlign w:val="top"/>
          </w:tcPr>
          <w:p>
            <w:pPr>
              <w:spacing w:line="279" w:lineRule="auto"/>
              <w:rPr>
                <w:rFonts w:ascii="Arial"/>
                <w:sz w:val="21"/>
              </w:rPr>
            </w:pPr>
          </w:p>
          <w:p>
            <w:pPr>
              <w:pStyle w:val="6"/>
              <w:spacing w:before="65" w:line="228" w:lineRule="auto"/>
              <w:ind w:left="387"/>
              <w:rPr>
                <w:sz w:val="20"/>
                <w:szCs w:val="20"/>
              </w:rPr>
            </w:pPr>
            <w:r>
              <w:rPr>
                <w:spacing w:val="1"/>
                <w:sz w:val="20"/>
                <w:szCs w:val="20"/>
              </w:rPr>
              <w:t>第</w:t>
            </w:r>
            <w:r>
              <w:rPr>
                <w:spacing w:val="-35"/>
                <w:sz w:val="20"/>
                <w:szCs w:val="20"/>
              </w:rPr>
              <w:t xml:space="preserve"> </w:t>
            </w:r>
            <w:r>
              <w:rPr>
                <w:spacing w:val="1"/>
                <w:sz w:val="20"/>
                <w:szCs w:val="20"/>
              </w:rPr>
              <w:t>20.2</w:t>
            </w:r>
            <w:r>
              <w:rPr>
                <w:spacing w:val="-36"/>
                <w:sz w:val="20"/>
                <w:szCs w:val="20"/>
              </w:rPr>
              <w:t xml:space="preserve"> </w:t>
            </w:r>
            <w:r>
              <w:rPr>
                <w:spacing w:val="1"/>
                <w:sz w:val="20"/>
                <w:szCs w:val="20"/>
              </w:rPr>
              <w:t>条</w:t>
            </w:r>
          </w:p>
        </w:tc>
        <w:tc>
          <w:tcPr>
            <w:tcW w:w="1702" w:type="dxa"/>
            <w:vAlign w:val="top"/>
          </w:tcPr>
          <w:p>
            <w:pPr>
              <w:spacing w:line="279" w:lineRule="auto"/>
              <w:rPr>
                <w:rFonts w:ascii="Arial"/>
                <w:sz w:val="21"/>
              </w:rPr>
            </w:pPr>
          </w:p>
          <w:p>
            <w:pPr>
              <w:pStyle w:val="6"/>
              <w:spacing w:before="65" w:line="228" w:lineRule="auto"/>
              <w:ind w:left="118"/>
              <w:rPr>
                <w:sz w:val="20"/>
                <w:szCs w:val="20"/>
              </w:rPr>
            </w:pPr>
            <w:r>
              <w:rPr>
                <w:spacing w:val="8"/>
                <w:sz w:val="20"/>
                <w:szCs w:val="20"/>
              </w:rPr>
              <w:t>解决争议的方式</w:t>
            </w:r>
          </w:p>
        </w:tc>
        <w:tc>
          <w:tcPr>
            <w:tcW w:w="5209" w:type="dxa"/>
            <w:vAlign w:val="top"/>
          </w:tcPr>
          <w:p>
            <w:pPr>
              <w:spacing w:line="279" w:lineRule="auto"/>
              <w:rPr>
                <w:rFonts w:ascii="Arial"/>
                <w:sz w:val="21"/>
              </w:rPr>
            </w:pPr>
          </w:p>
          <w:p>
            <w:pPr>
              <w:pStyle w:val="6"/>
              <w:spacing w:before="65" w:line="227" w:lineRule="auto"/>
              <w:ind w:left="133"/>
              <w:rPr>
                <w:sz w:val="20"/>
                <w:szCs w:val="20"/>
              </w:rPr>
            </w:pPr>
            <w:r>
              <w:rPr>
                <w:spacing w:val="8"/>
                <w:sz w:val="20"/>
                <w:szCs w:val="20"/>
              </w:rPr>
              <w:t>向甲方所在地有管辖权的人民法院提起诉讼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9" w:hRule="atLeast"/>
        </w:trPr>
        <w:tc>
          <w:tcPr>
            <w:tcW w:w="1706" w:type="dxa"/>
            <w:vAlign w:val="top"/>
          </w:tcPr>
          <w:p>
            <w:pPr>
              <w:spacing w:line="258" w:lineRule="auto"/>
              <w:rPr>
                <w:rFonts w:ascii="Arial"/>
                <w:sz w:val="21"/>
              </w:rPr>
            </w:pPr>
          </w:p>
          <w:p>
            <w:pPr>
              <w:pStyle w:val="6"/>
              <w:spacing w:before="65" w:line="228" w:lineRule="auto"/>
              <w:ind w:left="387"/>
              <w:rPr>
                <w:sz w:val="20"/>
                <w:szCs w:val="20"/>
              </w:rPr>
            </w:pPr>
            <w:r>
              <w:rPr>
                <w:spacing w:val="1"/>
                <w:sz w:val="20"/>
                <w:szCs w:val="20"/>
              </w:rPr>
              <w:t>第</w:t>
            </w:r>
            <w:r>
              <w:rPr>
                <w:spacing w:val="-35"/>
                <w:sz w:val="20"/>
                <w:szCs w:val="20"/>
              </w:rPr>
              <w:t xml:space="preserve"> </w:t>
            </w:r>
            <w:r>
              <w:rPr>
                <w:spacing w:val="1"/>
                <w:sz w:val="20"/>
                <w:szCs w:val="20"/>
              </w:rPr>
              <w:t>24.1</w:t>
            </w:r>
            <w:r>
              <w:rPr>
                <w:spacing w:val="-36"/>
                <w:sz w:val="20"/>
                <w:szCs w:val="20"/>
              </w:rPr>
              <w:t xml:space="preserve"> </w:t>
            </w:r>
            <w:r>
              <w:rPr>
                <w:spacing w:val="1"/>
                <w:sz w:val="20"/>
                <w:szCs w:val="20"/>
              </w:rPr>
              <w:t>条</w:t>
            </w:r>
          </w:p>
        </w:tc>
        <w:tc>
          <w:tcPr>
            <w:tcW w:w="1702" w:type="dxa"/>
            <w:vAlign w:val="top"/>
          </w:tcPr>
          <w:p>
            <w:pPr>
              <w:spacing w:line="259" w:lineRule="auto"/>
              <w:rPr>
                <w:rFonts w:ascii="Arial"/>
                <w:sz w:val="21"/>
              </w:rPr>
            </w:pPr>
          </w:p>
          <w:p>
            <w:pPr>
              <w:pStyle w:val="6"/>
              <w:spacing w:before="65" w:line="228" w:lineRule="auto"/>
              <w:ind w:left="225"/>
              <w:rPr>
                <w:sz w:val="20"/>
                <w:szCs w:val="20"/>
              </w:rPr>
            </w:pPr>
            <w:r>
              <w:rPr>
                <w:spacing w:val="8"/>
                <w:sz w:val="20"/>
                <w:szCs w:val="20"/>
              </w:rPr>
              <w:t>合同未尽事项</w:t>
            </w:r>
          </w:p>
        </w:tc>
        <w:tc>
          <w:tcPr>
            <w:tcW w:w="5209" w:type="dxa"/>
            <w:vAlign w:val="top"/>
          </w:tcPr>
          <w:p>
            <w:pPr>
              <w:spacing w:line="259" w:lineRule="auto"/>
              <w:rPr>
                <w:rFonts w:ascii="Arial"/>
                <w:sz w:val="21"/>
              </w:rPr>
            </w:pPr>
          </w:p>
          <w:p>
            <w:pPr>
              <w:pStyle w:val="6"/>
              <w:spacing w:before="65" w:line="228" w:lineRule="auto"/>
              <w:ind w:left="111"/>
              <w:rPr>
                <w:sz w:val="20"/>
                <w:szCs w:val="20"/>
              </w:rPr>
            </w:pPr>
            <w:r>
              <w:rPr>
                <w:spacing w:val="7"/>
                <w:sz w:val="20"/>
                <w:szCs w:val="20"/>
              </w:rPr>
              <w:t>双方协商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93" w:hRule="atLeast"/>
        </w:trPr>
        <w:tc>
          <w:tcPr>
            <w:tcW w:w="8617" w:type="dxa"/>
            <w:gridSpan w:val="3"/>
            <w:vAlign w:val="top"/>
          </w:tcPr>
          <w:p>
            <w:pPr>
              <w:spacing w:line="257" w:lineRule="auto"/>
              <w:rPr>
                <w:rFonts w:ascii="Arial"/>
                <w:sz w:val="21"/>
              </w:rPr>
            </w:pPr>
          </w:p>
          <w:p>
            <w:pPr>
              <w:pStyle w:val="6"/>
              <w:spacing w:before="65" w:line="227" w:lineRule="auto"/>
              <w:ind w:left="132"/>
              <w:rPr>
                <w:sz w:val="20"/>
                <w:szCs w:val="20"/>
              </w:rPr>
            </w:pPr>
            <w:r>
              <w:rPr>
                <w:b/>
                <w:bCs/>
                <w:spacing w:val="2"/>
                <w:sz w:val="20"/>
                <w:szCs w:val="20"/>
              </w:rPr>
              <w:t>附件</w:t>
            </w:r>
            <w:r>
              <w:rPr>
                <w:spacing w:val="-24"/>
                <w:sz w:val="20"/>
                <w:szCs w:val="20"/>
              </w:rPr>
              <w:t xml:space="preserve"> </w:t>
            </w:r>
            <w:r>
              <w:rPr>
                <w:b/>
                <w:bCs/>
                <w:spacing w:val="2"/>
                <w:sz w:val="20"/>
                <w:szCs w:val="20"/>
              </w:rPr>
              <w:t>1</w:t>
            </w:r>
            <w:r>
              <w:rPr>
                <w:spacing w:val="2"/>
                <w:sz w:val="20"/>
                <w:szCs w:val="20"/>
              </w:rPr>
              <w:t xml:space="preserve"> </w:t>
            </w:r>
            <w:r>
              <w:rPr>
                <w:b/>
                <w:bCs/>
                <w:spacing w:val="2"/>
                <w:sz w:val="20"/>
                <w:szCs w:val="20"/>
              </w:rPr>
              <w:t>供货明细表</w:t>
            </w:r>
          </w:p>
        </w:tc>
      </w:tr>
    </w:tbl>
    <w:p>
      <w:pPr>
        <w:rPr>
          <w:rFonts w:ascii="Arial"/>
          <w:sz w:val="21"/>
        </w:rPr>
      </w:pPr>
    </w:p>
    <w:p>
      <w:pPr>
        <w:rPr>
          <w:rFonts w:ascii="Arial" w:hAnsi="Arial" w:eastAsia="Arial" w:cs="Arial"/>
          <w:sz w:val="21"/>
          <w:szCs w:val="21"/>
        </w:rPr>
        <w:sectPr>
          <w:footerReference r:id="rId24" w:type="default"/>
          <w:pgSz w:w="11906" w:h="16838"/>
          <w:pgMar w:top="400" w:right="1598" w:bottom="1157" w:left="1684" w:header="0" w:footer="99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75" w:line="227" w:lineRule="auto"/>
        <w:ind w:left="289"/>
        <w:rPr>
          <w:sz w:val="23"/>
          <w:szCs w:val="23"/>
        </w:rPr>
      </w:pPr>
      <w:r>
        <w:rPr>
          <w:b/>
          <w:bCs/>
          <w:sz w:val="23"/>
          <w:szCs w:val="23"/>
        </w:rPr>
        <w:t>附件</w:t>
      </w:r>
      <w:r>
        <w:rPr>
          <w:spacing w:val="-6"/>
          <w:sz w:val="23"/>
          <w:szCs w:val="23"/>
        </w:rPr>
        <w:t xml:space="preserve"> </w:t>
      </w:r>
      <w:r>
        <w:rPr>
          <w:b/>
          <w:bCs/>
          <w:sz w:val="23"/>
          <w:szCs w:val="23"/>
        </w:rPr>
        <w:t>1</w:t>
      </w:r>
    </w:p>
    <w:p>
      <w:pPr>
        <w:pStyle w:val="2"/>
        <w:spacing w:before="185" w:line="227" w:lineRule="auto"/>
        <w:ind w:left="3389"/>
        <w:rPr>
          <w:sz w:val="23"/>
          <w:szCs w:val="23"/>
        </w:rPr>
      </w:pPr>
      <w:r>
        <w:rPr>
          <w:b/>
          <w:bCs/>
          <w:spacing w:val="26"/>
          <w:sz w:val="23"/>
          <w:szCs w:val="23"/>
        </w:rPr>
        <w:t>货物配置清单</w:t>
      </w:r>
    </w:p>
    <w:p>
      <w:pPr>
        <w:spacing w:line="260" w:lineRule="auto"/>
        <w:rPr>
          <w:rFonts w:ascii="Arial"/>
          <w:sz w:val="21"/>
        </w:rPr>
      </w:pPr>
    </w:p>
    <w:p>
      <w:pPr>
        <w:spacing w:line="260" w:lineRule="auto"/>
        <w:rPr>
          <w:rFonts w:ascii="Arial"/>
          <w:sz w:val="21"/>
        </w:rPr>
      </w:pPr>
    </w:p>
    <w:p>
      <w:pPr>
        <w:pStyle w:val="2"/>
        <w:spacing w:before="65" w:line="227" w:lineRule="auto"/>
        <w:ind w:left="653"/>
        <w:rPr>
          <w:sz w:val="20"/>
          <w:szCs w:val="20"/>
        </w:rPr>
      </w:pPr>
      <w:r>
        <w:rPr>
          <w:spacing w:val="5"/>
          <w:sz w:val="20"/>
          <w:szCs w:val="20"/>
        </w:rPr>
        <w:t>货物名称 ：</w:t>
      </w:r>
    </w:p>
    <w:p>
      <w:pPr>
        <w:pStyle w:val="2"/>
        <w:spacing w:before="161" w:line="228" w:lineRule="auto"/>
        <w:ind w:left="649"/>
        <w:outlineLvl w:val="0"/>
        <w:rPr>
          <w:sz w:val="20"/>
          <w:szCs w:val="20"/>
        </w:rPr>
      </w:pPr>
      <w:r>
        <w:rPr>
          <w:spacing w:val="6"/>
          <w:sz w:val="20"/>
          <w:szCs w:val="20"/>
        </w:rPr>
        <w:t>合同编号 ：</w:t>
      </w:r>
    </w:p>
    <w:p>
      <w:pPr>
        <w:spacing w:line="131" w:lineRule="exact"/>
      </w:pPr>
    </w:p>
    <w:tbl>
      <w:tblPr>
        <w:tblStyle w:val="5"/>
        <w:tblW w:w="7909" w:type="dxa"/>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829"/>
        <w:gridCol w:w="1163"/>
        <w:gridCol w:w="1504"/>
        <w:gridCol w:w="901"/>
        <w:gridCol w:w="973"/>
        <w:gridCol w:w="833"/>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731" w:type="dxa"/>
            <w:tcBorders>
              <w:top w:val="single" w:color="000000" w:sz="10" w:space="0"/>
              <w:left w:val="single" w:color="000000" w:sz="10" w:space="0"/>
            </w:tcBorders>
            <w:vAlign w:val="top"/>
          </w:tcPr>
          <w:p>
            <w:pPr>
              <w:pStyle w:val="6"/>
              <w:spacing w:before="202" w:line="229" w:lineRule="auto"/>
              <w:ind w:left="144"/>
              <w:rPr>
                <w:sz w:val="20"/>
                <w:szCs w:val="20"/>
              </w:rPr>
            </w:pPr>
            <w:r>
              <w:rPr>
                <w:spacing w:val="5"/>
                <w:sz w:val="20"/>
                <w:szCs w:val="20"/>
              </w:rPr>
              <w:t>序号</w:t>
            </w:r>
          </w:p>
        </w:tc>
        <w:tc>
          <w:tcPr>
            <w:tcW w:w="829" w:type="dxa"/>
            <w:tcBorders>
              <w:top w:val="single" w:color="000000" w:sz="10" w:space="0"/>
            </w:tcBorders>
            <w:vAlign w:val="top"/>
          </w:tcPr>
          <w:p>
            <w:pPr>
              <w:pStyle w:val="6"/>
              <w:spacing w:before="201" w:line="230" w:lineRule="auto"/>
              <w:ind w:left="199"/>
              <w:rPr>
                <w:sz w:val="20"/>
                <w:szCs w:val="20"/>
              </w:rPr>
            </w:pPr>
            <w:r>
              <w:rPr>
                <w:spacing w:val="3"/>
                <w:sz w:val="20"/>
                <w:szCs w:val="20"/>
              </w:rPr>
              <w:t>名称</w:t>
            </w:r>
          </w:p>
        </w:tc>
        <w:tc>
          <w:tcPr>
            <w:tcW w:w="1163" w:type="dxa"/>
            <w:tcBorders>
              <w:top w:val="single" w:color="000000" w:sz="10" w:space="0"/>
            </w:tcBorders>
            <w:vAlign w:val="top"/>
          </w:tcPr>
          <w:p>
            <w:pPr>
              <w:pStyle w:val="6"/>
              <w:spacing w:before="201" w:line="228" w:lineRule="auto"/>
              <w:ind w:left="164"/>
              <w:rPr>
                <w:sz w:val="20"/>
                <w:szCs w:val="20"/>
              </w:rPr>
            </w:pPr>
            <w:r>
              <w:rPr>
                <w:spacing w:val="5"/>
                <w:sz w:val="20"/>
                <w:szCs w:val="20"/>
              </w:rPr>
              <w:t>型号规格</w:t>
            </w:r>
          </w:p>
        </w:tc>
        <w:tc>
          <w:tcPr>
            <w:tcW w:w="1504" w:type="dxa"/>
            <w:tcBorders>
              <w:top w:val="single" w:color="000000" w:sz="10" w:space="0"/>
            </w:tcBorders>
            <w:vAlign w:val="top"/>
          </w:tcPr>
          <w:p>
            <w:pPr>
              <w:pStyle w:val="6"/>
              <w:spacing w:before="201" w:line="228" w:lineRule="auto"/>
              <w:ind w:left="230"/>
              <w:rPr>
                <w:sz w:val="20"/>
                <w:szCs w:val="20"/>
              </w:rPr>
            </w:pPr>
            <w:r>
              <w:rPr>
                <w:spacing w:val="7"/>
                <w:sz w:val="20"/>
                <w:szCs w:val="20"/>
              </w:rPr>
              <w:t>厂家、产地</w:t>
            </w:r>
          </w:p>
        </w:tc>
        <w:tc>
          <w:tcPr>
            <w:tcW w:w="901" w:type="dxa"/>
            <w:tcBorders>
              <w:top w:val="single" w:color="000000" w:sz="10" w:space="0"/>
            </w:tcBorders>
            <w:vAlign w:val="top"/>
          </w:tcPr>
          <w:p>
            <w:pPr>
              <w:pStyle w:val="6"/>
              <w:spacing w:before="202" w:line="228" w:lineRule="auto"/>
              <w:ind w:left="247"/>
              <w:rPr>
                <w:sz w:val="20"/>
                <w:szCs w:val="20"/>
              </w:rPr>
            </w:pPr>
            <w:r>
              <w:rPr>
                <w:spacing w:val="4"/>
                <w:sz w:val="20"/>
                <w:szCs w:val="20"/>
              </w:rPr>
              <w:t>单位</w:t>
            </w:r>
          </w:p>
        </w:tc>
        <w:tc>
          <w:tcPr>
            <w:tcW w:w="973" w:type="dxa"/>
            <w:tcBorders>
              <w:top w:val="single" w:color="000000" w:sz="10" w:space="0"/>
            </w:tcBorders>
            <w:vAlign w:val="top"/>
          </w:tcPr>
          <w:p>
            <w:pPr>
              <w:pStyle w:val="6"/>
              <w:spacing w:before="201" w:line="228" w:lineRule="auto"/>
              <w:ind w:left="390"/>
              <w:rPr>
                <w:sz w:val="20"/>
                <w:szCs w:val="20"/>
              </w:rPr>
            </w:pPr>
            <w:r>
              <w:rPr>
                <w:spacing w:val="4"/>
                <w:sz w:val="20"/>
                <w:szCs w:val="20"/>
              </w:rPr>
              <w:t>数量</w:t>
            </w:r>
          </w:p>
        </w:tc>
        <w:tc>
          <w:tcPr>
            <w:tcW w:w="833" w:type="dxa"/>
            <w:tcBorders>
              <w:top w:val="single" w:color="000000" w:sz="10" w:space="0"/>
            </w:tcBorders>
            <w:vAlign w:val="top"/>
          </w:tcPr>
          <w:p>
            <w:pPr>
              <w:pStyle w:val="6"/>
              <w:spacing w:before="202" w:line="226" w:lineRule="auto"/>
              <w:ind w:left="219"/>
              <w:rPr>
                <w:sz w:val="20"/>
                <w:szCs w:val="20"/>
              </w:rPr>
            </w:pPr>
            <w:r>
              <w:rPr>
                <w:spacing w:val="4"/>
                <w:sz w:val="20"/>
                <w:szCs w:val="20"/>
              </w:rPr>
              <w:t>单价</w:t>
            </w:r>
          </w:p>
        </w:tc>
        <w:tc>
          <w:tcPr>
            <w:tcW w:w="975" w:type="dxa"/>
            <w:tcBorders>
              <w:top w:val="single" w:color="000000" w:sz="10" w:space="0"/>
              <w:right w:val="single" w:color="000000" w:sz="10" w:space="0"/>
            </w:tcBorders>
            <w:vAlign w:val="top"/>
          </w:tcPr>
          <w:p>
            <w:pPr>
              <w:pStyle w:val="6"/>
              <w:spacing w:before="202" w:line="229" w:lineRule="auto"/>
              <w:ind w:left="234"/>
              <w:rPr>
                <w:sz w:val="20"/>
                <w:szCs w:val="20"/>
              </w:rPr>
            </w:pPr>
            <w:r>
              <w:rPr>
                <w:spacing w:val="-1"/>
                <w:sz w:val="20"/>
                <w:szCs w:val="20"/>
              </w:rPr>
              <w:t>备</w:t>
            </w:r>
            <w:r>
              <w:rPr>
                <w:spacing w:val="13"/>
                <w:sz w:val="20"/>
                <w:szCs w:val="20"/>
              </w:rPr>
              <w:t xml:space="preserve"> </w:t>
            </w:r>
            <w:r>
              <w:rPr>
                <w:spacing w:val="-1"/>
                <w:sz w:val="20"/>
                <w:szCs w:val="20"/>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3" w:hRule="atLeast"/>
        </w:trPr>
        <w:tc>
          <w:tcPr>
            <w:tcW w:w="731" w:type="dxa"/>
            <w:tcBorders>
              <w:left w:val="single" w:color="000000" w:sz="10" w:space="0"/>
            </w:tcBorders>
            <w:vAlign w:val="top"/>
          </w:tcPr>
          <w:p>
            <w:pPr>
              <w:rPr>
                <w:rFonts w:ascii="Arial"/>
                <w:sz w:val="21"/>
              </w:rPr>
            </w:pPr>
          </w:p>
        </w:tc>
        <w:tc>
          <w:tcPr>
            <w:tcW w:w="829" w:type="dxa"/>
            <w:vAlign w:val="top"/>
          </w:tcPr>
          <w:p>
            <w:pPr>
              <w:rPr>
                <w:rFonts w:ascii="Arial"/>
                <w:sz w:val="21"/>
              </w:rPr>
            </w:pPr>
          </w:p>
        </w:tc>
        <w:tc>
          <w:tcPr>
            <w:tcW w:w="1163" w:type="dxa"/>
            <w:vAlign w:val="top"/>
          </w:tcPr>
          <w:p>
            <w:pPr>
              <w:rPr>
                <w:rFonts w:ascii="Arial"/>
                <w:sz w:val="21"/>
              </w:rPr>
            </w:pPr>
          </w:p>
        </w:tc>
        <w:tc>
          <w:tcPr>
            <w:tcW w:w="1504" w:type="dxa"/>
            <w:vAlign w:val="top"/>
          </w:tcPr>
          <w:p>
            <w:pPr>
              <w:rPr>
                <w:rFonts w:ascii="Arial"/>
                <w:sz w:val="21"/>
              </w:rPr>
            </w:pPr>
          </w:p>
        </w:tc>
        <w:tc>
          <w:tcPr>
            <w:tcW w:w="901" w:type="dxa"/>
            <w:vAlign w:val="top"/>
          </w:tcPr>
          <w:p>
            <w:pPr>
              <w:rPr>
                <w:rFonts w:ascii="Arial"/>
                <w:sz w:val="21"/>
              </w:rPr>
            </w:pPr>
          </w:p>
        </w:tc>
        <w:tc>
          <w:tcPr>
            <w:tcW w:w="973" w:type="dxa"/>
            <w:vAlign w:val="top"/>
          </w:tcPr>
          <w:p>
            <w:pPr>
              <w:rPr>
                <w:rFonts w:ascii="Arial"/>
                <w:sz w:val="21"/>
              </w:rPr>
            </w:pPr>
          </w:p>
        </w:tc>
        <w:tc>
          <w:tcPr>
            <w:tcW w:w="833" w:type="dxa"/>
            <w:vAlign w:val="top"/>
          </w:tcPr>
          <w:p>
            <w:pPr>
              <w:rPr>
                <w:rFonts w:ascii="Arial"/>
                <w:sz w:val="21"/>
              </w:rPr>
            </w:pPr>
          </w:p>
        </w:tc>
        <w:tc>
          <w:tcPr>
            <w:tcW w:w="97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731" w:type="dxa"/>
            <w:tcBorders>
              <w:left w:val="single" w:color="000000" w:sz="10" w:space="0"/>
            </w:tcBorders>
            <w:vAlign w:val="top"/>
          </w:tcPr>
          <w:p>
            <w:pPr>
              <w:rPr>
                <w:rFonts w:ascii="Arial"/>
                <w:sz w:val="21"/>
              </w:rPr>
            </w:pPr>
          </w:p>
        </w:tc>
        <w:tc>
          <w:tcPr>
            <w:tcW w:w="829" w:type="dxa"/>
            <w:vAlign w:val="top"/>
          </w:tcPr>
          <w:p>
            <w:pPr>
              <w:rPr>
                <w:rFonts w:ascii="Arial"/>
                <w:sz w:val="21"/>
              </w:rPr>
            </w:pPr>
          </w:p>
        </w:tc>
        <w:tc>
          <w:tcPr>
            <w:tcW w:w="1163" w:type="dxa"/>
            <w:vAlign w:val="top"/>
          </w:tcPr>
          <w:p>
            <w:pPr>
              <w:rPr>
                <w:rFonts w:ascii="Arial"/>
                <w:sz w:val="21"/>
              </w:rPr>
            </w:pPr>
          </w:p>
        </w:tc>
        <w:tc>
          <w:tcPr>
            <w:tcW w:w="1504" w:type="dxa"/>
            <w:vAlign w:val="top"/>
          </w:tcPr>
          <w:p>
            <w:pPr>
              <w:rPr>
                <w:rFonts w:ascii="Arial"/>
                <w:sz w:val="21"/>
              </w:rPr>
            </w:pPr>
          </w:p>
        </w:tc>
        <w:tc>
          <w:tcPr>
            <w:tcW w:w="901" w:type="dxa"/>
            <w:vAlign w:val="top"/>
          </w:tcPr>
          <w:p>
            <w:pPr>
              <w:rPr>
                <w:rFonts w:ascii="Arial"/>
                <w:sz w:val="21"/>
              </w:rPr>
            </w:pPr>
          </w:p>
        </w:tc>
        <w:tc>
          <w:tcPr>
            <w:tcW w:w="973" w:type="dxa"/>
            <w:vAlign w:val="top"/>
          </w:tcPr>
          <w:p>
            <w:pPr>
              <w:rPr>
                <w:rFonts w:ascii="Arial"/>
                <w:sz w:val="21"/>
              </w:rPr>
            </w:pPr>
          </w:p>
        </w:tc>
        <w:tc>
          <w:tcPr>
            <w:tcW w:w="833" w:type="dxa"/>
            <w:vAlign w:val="top"/>
          </w:tcPr>
          <w:p>
            <w:pPr>
              <w:rPr>
                <w:rFonts w:ascii="Arial"/>
                <w:sz w:val="21"/>
              </w:rPr>
            </w:pPr>
          </w:p>
        </w:tc>
        <w:tc>
          <w:tcPr>
            <w:tcW w:w="97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731" w:type="dxa"/>
            <w:tcBorders>
              <w:left w:val="single" w:color="000000" w:sz="10" w:space="0"/>
            </w:tcBorders>
            <w:vAlign w:val="top"/>
          </w:tcPr>
          <w:p>
            <w:pPr>
              <w:rPr>
                <w:rFonts w:ascii="Arial"/>
                <w:sz w:val="21"/>
              </w:rPr>
            </w:pPr>
          </w:p>
        </w:tc>
        <w:tc>
          <w:tcPr>
            <w:tcW w:w="829" w:type="dxa"/>
            <w:vAlign w:val="top"/>
          </w:tcPr>
          <w:p>
            <w:pPr>
              <w:rPr>
                <w:rFonts w:ascii="Arial"/>
                <w:sz w:val="21"/>
              </w:rPr>
            </w:pPr>
          </w:p>
        </w:tc>
        <w:tc>
          <w:tcPr>
            <w:tcW w:w="1163" w:type="dxa"/>
            <w:vAlign w:val="top"/>
          </w:tcPr>
          <w:p>
            <w:pPr>
              <w:rPr>
                <w:rFonts w:ascii="Arial"/>
                <w:sz w:val="21"/>
              </w:rPr>
            </w:pPr>
          </w:p>
        </w:tc>
        <w:tc>
          <w:tcPr>
            <w:tcW w:w="1504" w:type="dxa"/>
            <w:vAlign w:val="top"/>
          </w:tcPr>
          <w:p>
            <w:pPr>
              <w:rPr>
                <w:rFonts w:ascii="Arial"/>
                <w:sz w:val="21"/>
              </w:rPr>
            </w:pPr>
          </w:p>
        </w:tc>
        <w:tc>
          <w:tcPr>
            <w:tcW w:w="901" w:type="dxa"/>
            <w:vAlign w:val="top"/>
          </w:tcPr>
          <w:p>
            <w:pPr>
              <w:rPr>
                <w:rFonts w:ascii="Arial"/>
                <w:sz w:val="21"/>
              </w:rPr>
            </w:pPr>
          </w:p>
        </w:tc>
        <w:tc>
          <w:tcPr>
            <w:tcW w:w="973" w:type="dxa"/>
            <w:vAlign w:val="top"/>
          </w:tcPr>
          <w:p>
            <w:pPr>
              <w:rPr>
                <w:rFonts w:ascii="Arial"/>
                <w:sz w:val="21"/>
              </w:rPr>
            </w:pPr>
          </w:p>
        </w:tc>
        <w:tc>
          <w:tcPr>
            <w:tcW w:w="833" w:type="dxa"/>
            <w:vAlign w:val="top"/>
          </w:tcPr>
          <w:p>
            <w:pPr>
              <w:rPr>
                <w:rFonts w:ascii="Arial"/>
                <w:sz w:val="21"/>
              </w:rPr>
            </w:pPr>
          </w:p>
        </w:tc>
        <w:tc>
          <w:tcPr>
            <w:tcW w:w="97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3" w:hRule="atLeast"/>
        </w:trPr>
        <w:tc>
          <w:tcPr>
            <w:tcW w:w="731" w:type="dxa"/>
            <w:tcBorders>
              <w:left w:val="single" w:color="000000" w:sz="10" w:space="0"/>
            </w:tcBorders>
            <w:vAlign w:val="top"/>
          </w:tcPr>
          <w:p>
            <w:pPr>
              <w:rPr>
                <w:rFonts w:ascii="Arial"/>
                <w:sz w:val="21"/>
              </w:rPr>
            </w:pPr>
          </w:p>
        </w:tc>
        <w:tc>
          <w:tcPr>
            <w:tcW w:w="829" w:type="dxa"/>
            <w:vAlign w:val="top"/>
          </w:tcPr>
          <w:p>
            <w:pPr>
              <w:rPr>
                <w:rFonts w:ascii="Arial"/>
                <w:sz w:val="21"/>
              </w:rPr>
            </w:pPr>
          </w:p>
        </w:tc>
        <w:tc>
          <w:tcPr>
            <w:tcW w:w="1163" w:type="dxa"/>
            <w:vAlign w:val="top"/>
          </w:tcPr>
          <w:p>
            <w:pPr>
              <w:rPr>
                <w:rFonts w:ascii="Arial"/>
                <w:sz w:val="21"/>
              </w:rPr>
            </w:pPr>
          </w:p>
        </w:tc>
        <w:tc>
          <w:tcPr>
            <w:tcW w:w="1504" w:type="dxa"/>
            <w:vAlign w:val="top"/>
          </w:tcPr>
          <w:p>
            <w:pPr>
              <w:rPr>
                <w:rFonts w:ascii="Arial"/>
                <w:sz w:val="21"/>
              </w:rPr>
            </w:pPr>
          </w:p>
        </w:tc>
        <w:tc>
          <w:tcPr>
            <w:tcW w:w="901" w:type="dxa"/>
            <w:vAlign w:val="top"/>
          </w:tcPr>
          <w:p>
            <w:pPr>
              <w:rPr>
                <w:rFonts w:ascii="Arial"/>
                <w:sz w:val="21"/>
              </w:rPr>
            </w:pPr>
          </w:p>
        </w:tc>
        <w:tc>
          <w:tcPr>
            <w:tcW w:w="973" w:type="dxa"/>
            <w:vAlign w:val="top"/>
          </w:tcPr>
          <w:p>
            <w:pPr>
              <w:rPr>
                <w:rFonts w:ascii="Arial"/>
                <w:sz w:val="21"/>
              </w:rPr>
            </w:pPr>
          </w:p>
        </w:tc>
        <w:tc>
          <w:tcPr>
            <w:tcW w:w="833" w:type="dxa"/>
            <w:vAlign w:val="top"/>
          </w:tcPr>
          <w:p>
            <w:pPr>
              <w:rPr>
                <w:rFonts w:ascii="Arial"/>
                <w:sz w:val="21"/>
              </w:rPr>
            </w:pPr>
          </w:p>
        </w:tc>
        <w:tc>
          <w:tcPr>
            <w:tcW w:w="97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3" w:hRule="atLeast"/>
        </w:trPr>
        <w:tc>
          <w:tcPr>
            <w:tcW w:w="731" w:type="dxa"/>
            <w:tcBorders>
              <w:left w:val="single" w:color="000000" w:sz="10" w:space="0"/>
            </w:tcBorders>
            <w:vAlign w:val="top"/>
          </w:tcPr>
          <w:p>
            <w:pPr>
              <w:rPr>
                <w:rFonts w:ascii="Arial"/>
                <w:sz w:val="21"/>
              </w:rPr>
            </w:pPr>
          </w:p>
        </w:tc>
        <w:tc>
          <w:tcPr>
            <w:tcW w:w="829" w:type="dxa"/>
            <w:vAlign w:val="top"/>
          </w:tcPr>
          <w:p>
            <w:pPr>
              <w:rPr>
                <w:rFonts w:ascii="Arial"/>
                <w:sz w:val="21"/>
              </w:rPr>
            </w:pPr>
          </w:p>
        </w:tc>
        <w:tc>
          <w:tcPr>
            <w:tcW w:w="1163" w:type="dxa"/>
            <w:vAlign w:val="top"/>
          </w:tcPr>
          <w:p>
            <w:pPr>
              <w:rPr>
                <w:rFonts w:ascii="Arial"/>
                <w:sz w:val="21"/>
              </w:rPr>
            </w:pPr>
          </w:p>
        </w:tc>
        <w:tc>
          <w:tcPr>
            <w:tcW w:w="1504" w:type="dxa"/>
            <w:vAlign w:val="top"/>
          </w:tcPr>
          <w:p>
            <w:pPr>
              <w:rPr>
                <w:rFonts w:ascii="Arial"/>
                <w:sz w:val="21"/>
              </w:rPr>
            </w:pPr>
          </w:p>
        </w:tc>
        <w:tc>
          <w:tcPr>
            <w:tcW w:w="901" w:type="dxa"/>
            <w:vAlign w:val="top"/>
          </w:tcPr>
          <w:p>
            <w:pPr>
              <w:rPr>
                <w:rFonts w:ascii="Arial"/>
                <w:sz w:val="21"/>
              </w:rPr>
            </w:pPr>
          </w:p>
        </w:tc>
        <w:tc>
          <w:tcPr>
            <w:tcW w:w="973" w:type="dxa"/>
            <w:vAlign w:val="top"/>
          </w:tcPr>
          <w:p>
            <w:pPr>
              <w:rPr>
                <w:rFonts w:ascii="Arial"/>
                <w:sz w:val="21"/>
              </w:rPr>
            </w:pPr>
          </w:p>
        </w:tc>
        <w:tc>
          <w:tcPr>
            <w:tcW w:w="833" w:type="dxa"/>
            <w:vAlign w:val="top"/>
          </w:tcPr>
          <w:p>
            <w:pPr>
              <w:rPr>
                <w:rFonts w:ascii="Arial"/>
                <w:sz w:val="21"/>
              </w:rPr>
            </w:pPr>
          </w:p>
        </w:tc>
        <w:tc>
          <w:tcPr>
            <w:tcW w:w="97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731" w:type="dxa"/>
            <w:tcBorders>
              <w:left w:val="single" w:color="000000" w:sz="10" w:space="0"/>
            </w:tcBorders>
            <w:vAlign w:val="top"/>
          </w:tcPr>
          <w:p>
            <w:pPr>
              <w:rPr>
                <w:rFonts w:ascii="Arial"/>
                <w:sz w:val="21"/>
              </w:rPr>
            </w:pPr>
          </w:p>
        </w:tc>
        <w:tc>
          <w:tcPr>
            <w:tcW w:w="829" w:type="dxa"/>
            <w:vAlign w:val="top"/>
          </w:tcPr>
          <w:p>
            <w:pPr>
              <w:rPr>
                <w:rFonts w:ascii="Arial"/>
                <w:sz w:val="21"/>
              </w:rPr>
            </w:pPr>
          </w:p>
        </w:tc>
        <w:tc>
          <w:tcPr>
            <w:tcW w:w="1163" w:type="dxa"/>
            <w:vAlign w:val="top"/>
          </w:tcPr>
          <w:p>
            <w:pPr>
              <w:rPr>
                <w:rFonts w:ascii="Arial"/>
                <w:sz w:val="21"/>
              </w:rPr>
            </w:pPr>
          </w:p>
        </w:tc>
        <w:tc>
          <w:tcPr>
            <w:tcW w:w="1504" w:type="dxa"/>
            <w:vAlign w:val="top"/>
          </w:tcPr>
          <w:p>
            <w:pPr>
              <w:rPr>
                <w:rFonts w:ascii="Arial"/>
                <w:sz w:val="21"/>
              </w:rPr>
            </w:pPr>
          </w:p>
        </w:tc>
        <w:tc>
          <w:tcPr>
            <w:tcW w:w="901" w:type="dxa"/>
            <w:vAlign w:val="top"/>
          </w:tcPr>
          <w:p>
            <w:pPr>
              <w:rPr>
                <w:rFonts w:ascii="Arial"/>
                <w:sz w:val="21"/>
              </w:rPr>
            </w:pPr>
          </w:p>
        </w:tc>
        <w:tc>
          <w:tcPr>
            <w:tcW w:w="973" w:type="dxa"/>
            <w:vAlign w:val="top"/>
          </w:tcPr>
          <w:p>
            <w:pPr>
              <w:rPr>
                <w:rFonts w:ascii="Arial"/>
                <w:sz w:val="21"/>
              </w:rPr>
            </w:pPr>
          </w:p>
        </w:tc>
        <w:tc>
          <w:tcPr>
            <w:tcW w:w="833" w:type="dxa"/>
            <w:vAlign w:val="top"/>
          </w:tcPr>
          <w:p>
            <w:pPr>
              <w:rPr>
                <w:rFonts w:ascii="Arial"/>
                <w:sz w:val="21"/>
              </w:rPr>
            </w:pPr>
          </w:p>
        </w:tc>
        <w:tc>
          <w:tcPr>
            <w:tcW w:w="97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3" w:hRule="atLeast"/>
        </w:trPr>
        <w:tc>
          <w:tcPr>
            <w:tcW w:w="731" w:type="dxa"/>
            <w:tcBorders>
              <w:left w:val="single" w:color="000000" w:sz="10" w:space="0"/>
            </w:tcBorders>
            <w:vAlign w:val="top"/>
          </w:tcPr>
          <w:p>
            <w:pPr>
              <w:rPr>
                <w:rFonts w:ascii="Arial"/>
                <w:sz w:val="21"/>
              </w:rPr>
            </w:pPr>
          </w:p>
        </w:tc>
        <w:tc>
          <w:tcPr>
            <w:tcW w:w="829" w:type="dxa"/>
            <w:vAlign w:val="top"/>
          </w:tcPr>
          <w:p>
            <w:pPr>
              <w:rPr>
                <w:rFonts w:ascii="Arial"/>
                <w:sz w:val="21"/>
              </w:rPr>
            </w:pPr>
          </w:p>
        </w:tc>
        <w:tc>
          <w:tcPr>
            <w:tcW w:w="1163" w:type="dxa"/>
            <w:vAlign w:val="top"/>
          </w:tcPr>
          <w:p>
            <w:pPr>
              <w:rPr>
                <w:rFonts w:ascii="Arial"/>
                <w:sz w:val="21"/>
              </w:rPr>
            </w:pPr>
          </w:p>
        </w:tc>
        <w:tc>
          <w:tcPr>
            <w:tcW w:w="1504" w:type="dxa"/>
            <w:vAlign w:val="top"/>
          </w:tcPr>
          <w:p>
            <w:pPr>
              <w:rPr>
                <w:rFonts w:ascii="Arial"/>
                <w:sz w:val="21"/>
              </w:rPr>
            </w:pPr>
          </w:p>
        </w:tc>
        <w:tc>
          <w:tcPr>
            <w:tcW w:w="901" w:type="dxa"/>
            <w:vAlign w:val="top"/>
          </w:tcPr>
          <w:p>
            <w:pPr>
              <w:rPr>
                <w:rFonts w:ascii="Arial"/>
                <w:sz w:val="21"/>
              </w:rPr>
            </w:pPr>
          </w:p>
        </w:tc>
        <w:tc>
          <w:tcPr>
            <w:tcW w:w="973" w:type="dxa"/>
            <w:vAlign w:val="top"/>
          </w:tcPr>
          <w:p>
            <w:pPr>
              <w:rPr>
                <w:rFonts w:ascii="Arial"/>
                <w:sz w:val="21"/>
              </w:rPr>
            </w:pPr>
          </w:p>
        </w:tc>
        <w:tc>
          <w:tcPr>
            <w:tcW w:w="833" w:type="dxa"/>
            <w:vAlign w:val="top"/>
          </w:tcPr>
          <w:p>
            <w:pPr>
              <w:rPr>
                <w:rFonts w:ascii="Arial"/>
                <w:sz w:val="21"/>
              </w:rPr>
            </w:pPr>
          </w:p>
        </w:tc>
        <w:tc>
          <w:tcPr>
            <w:tcW w:w="97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3" w:hRule="atLeast"/>
        </w:trPr>
        <w:tc>
          <w:tcPr>
            <w:tcW w:w="731" w:type="dxa"/>
            <w:tcBorders>
              <w:left w:val="single" w:color="000000" w:sz="10" w:space="0"/>
            </w:tcBorders>
            <w:vAlign w:val="top"/>
          </w:tcPr>
          <w:p>
            <w:pPr>
              <w:rPr>
                <w:rFonts w:ascii="Arial"/>
                <w:sz w:val="21"/>
              </w:rPr>
            </w:pPr>
          </w:p>
        </w:tc>
        <w:tc>
          <w:tcPr>
            <w:tcW w:w="829" w:type="dxa"/>
            <w:vAlign w:val="top"/>
          </w:tcPr>
          <w:p>
            <w:pPr>
              <w:rPr>
                <w:rFonts w:ascii="Arial"/>
                <w:sz w:val="21"/>
              </w:rPr>
            </w:pPr>
          </w:p>
        </w:tc>
        <w:tc>
          <w:tcPr>
            <w:tcW w:w="1163" w:type="dxa"/>
            <w:vAlign w:val="top"/>
          </w:tcPr>
          <w:p>
            <w:pPr>
              <w:rPr>
                <w:rFonts w:ascii="Arial"/>
                <w:sz w:val="21"/>
              </w:rPr>
            </w:pPr>
          </w:p>
        </w:tc>
        <w:tc>
          <w:tcPr>
            <w:tcW w:w="1504" w:type="dxa"/>
            <w:vAlign w:val="top"/>
          </w:tcPr>
          <w:p>
            <w:pPr>
              <w:rPr>
                <w:rFonts w:ascii="Arial"/>
                <w:sz w:val="21"/>
              </w:rPr>
            </w:pPr>
          </w:p>
        </w:tc>
        <w:tc>
          <w:tcPr>
            <w:tcW w:w="901" w:type="dxa"/>
            <w:vAlign w:val="top"/>
          </w:tcPr>
          <w:p>
            <w:pPr>
              <w:rPr>
                <w:rFonts w:ascii="Arial"/>
                <w:sz w:val="21"/>
              </w:rPr>
            </w:pPr>
          </w:p>
        </w:tc>
        <w:tc>
          <w:tcPr>
            <w:tcW w:w="973" w:type="dxa"/>
            <w:vAlign w:val="top"/>
          </w:tcPr>
          <w:p>
            <w:pPr>
              <w:rPr>
                <w:rFonts w:ascii="Arial"/>
                <w:sz w:val="21"/>
              </w:rPr>
            </w:pPr>
          </w:p>
        </w:tc>
        <w:tc>
          <w:tcPr>
            <w:tcW w:w="833" w:type="dxa"/>
            <w:vAlign w:val="top"/>
          </w:tcPr>
          <w:p>
            <w:pPr>
              <w:rPr>
                <w:rFonts w:ascii="Arial"/>
                <w:sz w:val="21"/>
              </w:rPr>
            </w:pPr>
          </w:p>
        </w:tc>
        <w:tc>
          <w:tcPr>
            <w:tcW w:w="97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4" w:hRule="atLeast"/>
        </w:trPr>
        <w:tc>
          <w:tcPr>
            <w:tcW w:w="731" w:type="dxa"/>
            <w:tcBorders>
              <w:left w:val="single" w:color="000000" w:sz="10" w:space="0"/>
              <w:bottom w:val="single" w:color="000000" w:sz="10" w:space="0"/>
            </w:tcBorders>
            <w:vAlign w:val="top"/>
          </w:tcPr>
          <w:p>
            <w:pPr>
              <w:rPr>
                <w:rFonts w:ascii="Arial"/>
                <w:sz w:val="21"/>
              </w:rPr>
            </w:pPr>
          </w:p>
        </w:tc>
        <w:tc>
          <w:tcPr>
            <w:tcW w:w="829" w:type="dxa"/>
            <w:tcBorders>
              <w:bottom w:val="single" w:color="000000" w:sz="10" w:space="0"/>
            </w:tcBorders>
            <w:vAlign w:val="top"/>
          </w:tcPr>
          <w:p>
            <w:pPr>
              <w:rPr>
                <w:rFonts w:ascii="Arial"/>
                <w:sz w:val="21"/>
              </w:rPr>
            </w:pPr>
          </w:p>
        </w:tc>
        <w:tc>
          <w:tcPr>
            <w:tcW w:w="1163" w:type="dxa"/>
            <w:tcBorders>
              <w:bottom w:val="single" w:color="000000" w:sz="10" w:space="0"/>
            </w:tcBorders>
            <w:vAlign w:val="top"/>
          </w:tcPr>
          <w:p>
            <w:pPr>
              <w:rPr>
                <w:rFonts w:ascii="Arial"/>
                <w:sz w:val="21"/>
              </w:rPr>
            </w:pPr>
          </w:p>
        </w:tc>
        <w:tc>
          <w:tcPr>
            <w:tcW w:w="1504" w:type="dxa"/>
            <w:tcBorders>
              <w:bottom w:val="single" w:color="000000" w:sz="10" w:space="0"/>
            </w:tcBorders>
            <w:vAlign w:val="top"/>
          </w:tcPr>
          <w:p>
            <w:pPr>
              <w:rPr>
                <w:rFonts w:ascii="Arial"/>
                <w:sz w:val="21"/>
              </w:rPr>
            </w:pPr>
          </w:p>
        </w:tc>
        <w:tc>
          <w:tcPr>
            <w:tcW w:w="901" w:type="dxa"/>
            <w:tcBorders>
              <w:bottom w:val="single" w:color="000000" w:sz="10" w:space="0"/>
            </w:tcBorders>
            <w:vAlign w:val="top"/>
          </w:tcPr>
          <w:p>
            <w:pPr>
              <w:rPr>
                <w:rFonts w:ascii="Arial"/>
                <w:sz w:val="21"/>
              </w:rPr>
            </w:pPr>
          </w:p>
        </w:tc>
        <w:tc>
          <w:tcPr>
            <w:tcW w:w="973" w:type="dxa"/>
            <w:tcBorders>
              <w:bottom w:val="single" w:color="000000" w:sz="10" w:space="0"/>
            </w:tcBorders>
            <w:vAlign w:val="top"/>
          </w:tcPr>
          <w:p>
            <w:pPr>
              <w:rPr>
                <w:rFonts w:ascii="Arial"/>
                <w:sz w:val="21"/>
              </w:rPr>
            </w:pPr>
          </w:p>
        </w:tc>
        <w:tc>
          <w:tcPr>
            <w:tcW w:w="833" w:type="dxa"/>
            <w:tcBorders>
              <w:bottom w:val="single" w:color="000000" w:sz="10" w:space="0"/>
            </w:tcBorders>
            <w:vAlign w:val="top"/>
          </w:tcPr>
          <w:p>
            <w:pPr>
              <w:rPr>
                <w:rFonts w:ascii="Arial"/>
                <w:sz w:val="21"/>
              </w:rPr>
            </w:pPr>
          </w:p>
        </w:tc>
        <w:tc>
          <w:tcPr>
            <w:tcW w:w="975" w:type="dxa"/>
            <w:tcBorders>
              <w:bottom w:val="single" w:color="000000" w:sz="10" w:space="0"/>
              <w:right w:val="single" w:color="000000" w:sz="10" w:space="0"/>
            </w:tcBorders>
            <w:vAlign w:val="top"/>
          </w:tcPr>
          <w:p>
            <w:pPr>
              <w:rPr>
                <w:rFonts w:ascii="Arial"/>
                <w:sz w:val="21"/>
              </w:rPr>
            </w:pPr>
          </w:p>
        </w:tc>
      </w:tr>
    </w:tbl>
    <w:p>
      <w:pPr>
        <w:pStyle w:val="2"/>
        <w:spacing w:before="32" w:line="227" w:lineRule="auto"/>
        <w:ind w:left="755"/>
        <w:rPr>
          <w:sz w:val="20"/>
          <w:szCs w:val="20"/>
        </w:rPr>
      </w:pPr>
      <w:r>
        <w:rPr>
          <w:spacing w:val="5"/>
          <w:sz w:val="20"/>
          <w:szCs w:val="20"/>
        </w:rPr>
        <w:t>制表人</w:t>
      </w:r>
      <w:r>
        <w:rPr>
          <w:spacing w:val="6"/>
          <w:sz w:val="20"/>
          <w:szCs w:val="20"/>
        </w:rPr>
        <w:t>：</w:t>
      </w:r>
      <w:r>
        <w:rPr>
          <w:spacing w:val="12"/>
          <w:sz w:val="20"/>
          <w:szCs w:val="20"/>
        </w:rPr>
        <w:t xml:space="preserve">    </w:t>
      </w:r>
      <w:r>
        <w:rPr>
          <w:spacing w:val="6"/>
          <w:sz w:val="20"/>
          <w:szCs w:val="20"/>
        </w:rPr>
        <w:t>（</w:t>
      </w:r>
      <w:r>
        <w:rPr>
          <w:spacing w:val="5"/>
          <w:sz w:val="20"/>
          <w:szCs w:val="20"/>
        </w:rPr>
        <w:t>盖供货公司章）</w:t>
      </w:r>
      <w:r>
        <w:rPr>
          <w:spacing w:val="2"/>
          <w:sz w:val="20"/>
          <w:szCs w:val="20"/>
        </w:rPr>
        <w:t xml:space="preserve">                      </w:t>
      </w:r>
      <w:r>
        <w:rPr>
          <w:spacing w:val="1"/>
          <w:sz w:val="20"/>
          <w:szCs w:val="20"/>
        </w:rPr>
        <w:t xml:space="preserve">  </w:t>
      </w:r>
      <w:r>
        <w:rPr>
          <w:spacing w:val="5"/>
          <w:sz w:val="20"/>
          <w:szCs w:val="20"/>
        </w:rPr>
        <w:t>联系电话：</w:t>
      </w:r>
    </w:p>
    <w:p>
      <w:pPr>
        <w:spacing w:line="227" w:lineRule="auto"/>
        <w:rPr>
          <w:sz w:val="20"/>
          <w:szCs w:val="20"/>
        </w:rPr>
        <w:sectPr>
          <w:footerReference r:id="rId25" w:type="default"/>
          <w:pgSz w:w="11906" w:h="16838"/>
          <w:pgMar w:top="400" w:right="1785" w:bottom="1157" w:left="1785" w:header="0" w:footer="997" w:gutter="0"/>
          <w:cols w:space="720" w:num="1"/>
        </w:sectPr>
      </w:pPr>
    </w:p>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2"/>
        <w:spacing w:before="101" w:line="224" w:lineRule="auto"/>
        <w:ind w:left="2894"/>
        <w:outlineLvl w:val="0"/>
        <w:rPr>
          <w:sz w:val="31"/>
          <w:szCs w:val="31"/>
        </w:rPr>
      </w:pPr>
      <w:bookmarkStart w:id="48" w:name="bookmark25"/>
      <w:bookmarkEnd w:id="48"/>
      <w:bookmarkStart w:id="49" w:name="bookmark26"/>
      <w:bookmarkEnd w:id="49"/>
      <w:r>
        <w:rPr>
          <w:b/>
          <w:bCs/>
          <w:spacing w:val="6"/>
          <w:sz w:val="31"/>
          <w:szCs w:val="31"/>
        </w:rPr>
        <w:t>第四章</w:t>
      </w:r>
      <w:r>
        <w:rPr>
          <w:spacing w:val="6"/>
          <w:sz w:val="31"/>
          <w:szCs w:val="31"/>
        </w:rPr>
        <w:t xml:space="preserve">  </w:t>
      </w:r>
      <w:r>
        <w:rPr>
          <w:b/>
          <w:bCs/>
          <w:spacing w:val="6"/>
          <w:sz w:val="31"/>
          <w:szCs w:val="31"/>
        </w:rPr>
        <w:t>采购需求</w:t>
      </w:r>
    </w:p>
    <w:p>
      <w:pPr>
        <w:spacing w:line="426" w:lineRule="auto"/>
        <w:rPr>
          <w:rFonts w:ascii="Arial"/>
          <w:sz w:val="21"/>
        </w:rPr>
      </w:pPr>
    </w:p>
    <w:p>
      <w:pPr>
        <w:pStyle w:val="2"/>
        <w:spacing w:before="75" w:line="301" w:lineRule="auto"/>
        <w:ind w:left="39" w:right="8" w:firstLine="465"/>
        <w:rPr>
          <w:sz w:val="23"/>
          <w:szCs w:val="23"/>
        </w:rPr>
      </w:pPr>
      <w:r>
        <w:rPr>
          <w:spacing w:val="7"/>
          <w:sz w:val="23"/>
          <w:szCs w:val="23"/>
        </w:rPr>
        <w:t>一、项目名称：</w:t>
      </w:r>
      <w:r>
        <w:rPr>
          <w:rFonts w:ascii="宋体" w:hAnsi="宋体" w:eastAsia="宋体" w:cs="宋体"/>
          <w:sz w:val="24"/>
          <w:szCs w:val="24"/>
        </w:rPr>
        <w:t>阿勒泰地区畜牧业能力提升项目（提升基层动物疫病防控设施建设）（一标段）</w:t>
      </w:r>
    </w:p>
    <w:tbl>
      <w:tblPr>
        <w:tblStyle w:val="4"/>
        <w:tblW w:w="8455" w:type="dxa"/>
        <w:tblInd w:w="0" w:type="dxa"/>
        <w:shd w:val="clear" w:color="auto" w:fill="auto"/>
        <w:tblLayout w:type="fixed"/>
        <w:tblCellMar>
          <w:top w:w="0" w:type="dxa"/>
          <w:left w:w="0" w:type="dxa"/>
          <w:bottom w:w="0" w:type="dxa"/>
          <w:right w:w="0" w:type="dxa"/>
        </w:tblCellMar>
      </w:tblPr>
      <w:tblGrid>
        <w:gridCol w:w="462"/>
        <w:gridCol w:w="1449"/>
        <w:gridCol w:w="5494"/>
        <w:gridCol w:w="525"/>
        <w:gridCol w:w="525"/>
      </w:tblGrid>
      <w:tr>
        <w:tblPrEx>
          <w:shd w:val="clear" w:color="auto" w:fill="auto"/>
          <w:tblLayout w:type="fixed"/>
          <w:tblCellMar>
            <w:top w:w="0" w:type="dxa"/>
            <w:left w:w="0" w:type="dxa"/>
            <w:bottom w:w="0" w:type="dxa"/>
            <w:right w:w="0" w:type="dxa"/>
          </w:tblCellMar>
        </w:tblPrEx>
        <w:trPr>
          <w:trHeight w:val="743"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2"/>
                <w:szCs w:val="22"/>
                <w:u w:val="none"/>
              </w:rPr>
            </w:pPr>
            <w:r>
              <w:rPr>
                <w:rFonts w:hint="eastAsia" w:ascii="黑体" w:hAnsi="宋体" w:eastAsia="黑体" w:cs="黑体"/>
                <w:b/>
                <w:i w:val="0"/>
                <w:snapToGrid w:val="0"/>
                <w:color w:val="000000"/>
                <w:kern w:val="0"/>
                <w:sz w:val="22"/>
                <w:szCs w:val="22"/>
                <w:u w:val="none"/>
                <w:lang w:val="en-US" w:eastAsia="zh-CN" w:bidi="ar"/>
              </w:rPr>
              <w:t>序号</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snapToGrid w:val="0"/>
                <w:color w:val="000000"/>
                <w:kern w:val="0"/>
                <w:sz w:val="22"/>
                <w:szCs w:val="22"/>
                <w:u w:val="none"/>
                <w:lang w:val="en-US" w:eastAsia="zh-CN" w:bidi="ar"/>
              </w:rPr>
              <w:t>疫苗品名</w:t>
            </w:r>
          </w:p>
        </w:tc>
        <w:tc>
          <w:tcPr>
            <w:tcW w:w="5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snapToGrid w:val="0"/>
                <w:color w:val="000000"/>
                <w:kern w:val="0"/>
                <w:sz w:val="22"/>
                <w:szCs w:val="22"/>
                <w:u w:val="none"/>
                <w:lang w:val="en-US" w:eastAsia="zh-CN" w:bidi="ar"/>
              </w:rPr>
              <w:t>主要技术参数及要求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snapToGrid w:val="0"/>
                <w:color w:val="000000"/>
                <w:kern w:val="0"/>
                <w:sz w:val="22"/>
                <w:szCs w:val="22"/>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b/>
                <w:i w:val="0"/>
                <w:snapToGrid w:val="0"/>
                <w:color w:val="000000"/>
                <w:kern w:val="0"/>
                <w:sz w:val="22"/>
                <w:szCs w:val="22"/>
                <w:u w:val="none"/>
                <w:lang w:val="en-US" w:eastAsia="zh-CN" w:bidi="ar"/>
              </w:rPr>
            </w:pPr>
            <w:r>
              <w:rPr>
                <w:rFonts w:hint="eastAsia" w:ascii="黑体" w:hAnsi="宋体" w:eastAsia="黑体" w:cs="黑体"/>
                <w:b/>
                <w:i w:val="0"/>
                <w:snapToGrid w:val="0"/>
                <w:color w:val="000000"/>
                <w:kern w:val="0"/>
                <w:sz w:val="22"/>
                <w:szCs w:val="22"/>
                <w:u w:val="none"/>
                <w:lang w:val="en-US" w:eastAsia="zh-CN" w:bidi="ar"/>
              </w:rPr>
              <w:t>单位</w:t>
            </w:r>
          </w:p>
        </w:tc>
      </w:tr>
      <w:tr>
        <w:tblPrEx>
          <w:tblLayout w:type="fixed"/>
          <w:tblCellMar>
            <w:top w:w="0" w:type="dxa"/>
            <w:left w:w="0" w:type="dxa"/>
            <w:bottom w:w="0" w:type="dxa"/>
            <w:right w:w="0" w:type="dxa"/>
          </w:tblCellMar>
        </w:tblPrEx>
        <w:trPr>
          <w:trHeight w:val="3029"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snapToGrid w:val="0"/>
                <w:color w:val="000000"/>
                <w:kern w:val="0"/>
                <w:sz w:val="22"/>
                <w:szCs w:val="22"/>
                <w:u w:val="none"/>
                <w:lang w:val="en-US" w:eastAsia="zh-CN" w:bidi="ar"/>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snapToGrid w:val="0"/>
                <w:color w:val="000000"/>
                <w:kern w:val="0"/>
                <w:sz w:val="22"/>
                <w:szCs w:val="22"/>
                <w:u w:val="none"/>
                <w:lang w:val="en-US" w:eastAsia="zh-CN" w:bidi="ar"/>
              </w:rPr>
            </w:pPr>
            <w:r>
              <w:rPr>
                <w:rFonts w:hint="eastAsia" w:ascii="新宋体" w:hAnsi="新宋体" w:eastAsia="新宋体" w:cs="新宋体"/>
                <w:i w:val="0"/>
                <w:snapToGrid w:val="0"/>
                <w:color w:val="000000"/>
                <w:kern w:val="0"/>
                <w:sz w:val="22"/>
                <w:szCs w:val="22"/>
                <w:u w:val="none"/>
                <w:lang w:val="en-US" w:eastAsia="zh-CN" w:bidi="ar"/>
              </w:rPr>
              <w:t>倒置荧光显微镜</w:t>
            </w:r>
          </w:p>
        </w:tc>
        <w:tc>
          <w:tcPr>
            <w:tcW w:w="5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snapToGrid w:val="0"/>
                <w:color w:val="000000"/>
                <w:kern w:val="0"/>
                <w:sz w:val="22"/>
                <w:szCs w:val="22"/>
                <w:u w:val="none"/>
                <w:lang w:val="en-US" w:eastAsia="zh-CN" w:bidi="ar"/>
              </w:rPr>
            </w:pPr>
            <w:r>
              <w:rPr>
                <w:rFonts w:hint="eastAsia" w:ascii="新宋体" w:hAnsi="新宋体" w:eastAsia="新宋体" w:cs="新宋体"/>
                <w:i w:val="0"/>
                <w:snapToGrid w:val="0"/>
                <w:color w:val="000000"/>
                <w:kern w:val="0"/>
                <w:sz w:val="22"/>
                <w:szCs w:val="22"/>
                <w:u w:val="none"/>
                <w:lang w:val="en-US" w:eastAsia="zh-CN" w:bidi="ar"/>
              </w:rPr>
              <w:t>1、光学系统：最优化组合光学系统</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2、功能：具有明场、荧光观察功能；一套物镜即能完成明场、相差、霍夫曼、荧光功能，而不需要更换物镜。</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3、调焦：具有同轴粗微调焦功能，微调最小步进≤1um</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4、照明：LED光源，使用寿命为≥50,000个小时。</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5、观察筒：宽视野三目镜筒，倾角≤45度。</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6、目镜：10倍宽视野目镜，屈光度可调。</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7、载物台：多功能载物台，带有导轨方便样品XY轴移动，载物台尺寸：248 x 212 x 20 mm；样品夹具有观察玻片、培养皿、等功能，</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8、相差物镜：（1） 5X平场半复消色差物镜(NA≥0.15)（2）10X平场半复消色差物镜(NA≥0.32)（3）20X平场半复消色差物镜(NA≥0.55)（4）40X平场半复消色差物镜(NA≥0.8)</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9、目镜：10倍宽视野目镜，视野数≥22mm，屈光度可调。</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10、聚光镜：长工作距离≥(80mm), NA≤0.3 可以适用于明场、相差、DIC、霍夫曼等观察方法。</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11.荧光照明：长寿命金属卤素灯，灯泡使用寿命≥2000小时。</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12.荧光零漂移技术，保证多色荧光叠加的准确无误，可用作定位研究，如果需要定制特殊荧光滤块，将定制滤块直接装上就能达到荧光零漂移效果，不需要将显微镜或滤块返厂进行荧光零漂移矫正。</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13.荧光滤块转换器：标配紫外激发，蓝色激发，绿色激发三种荧光滤块</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14、与显微镜同一品牌的专用彩色CCD：14.1分辨率：2050万像素、14.2像素大小2.4um x 2.4um、14.3传感器尺寸：1 英寸8.7mmx6.5mm、14.4曝光时间：1 ms 至 10 s、14.5相机接口：1.0 x  C型标准接口、14.6数据传输：USB 3.0</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15.图像处理分析软件</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15.1控制显微镜：能完全设置和控制电动显微镜包括物镜转盘、聚光镜、荧光滤块转盘、DIC棱在内的所有电动部件。能实现显微镜编码读出、自动功能设置及记忆等功能。</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15.2图像采集：完全控制 CCD；调整如曝光, 增益, binning, 伽玛值等参数，可实现ROI区域采集等。</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15.3图像分析：具有锐化、降噪、色彩、去背景、分离、形态、边缘等滤镜。</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15.4图像编辑：包括图像剪切、改变图像分辨率、灰阶深度，多维度图像切割、叠加、组合等功能。在线帮助，用户手册。</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16台式计算机：英特尔® 处理器 (主频≥2.8GHz,1TB硬盘, ≥4G内存, ≥1G显存独立显卡,≥20寸显示器)</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17 配置清单</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 xml:space="preserve">1 荧光倒置显微镜 主机 1  </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 xml:space="preserve">2 目镜 10x/22 BR.，  1   </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 xml:space="preserve">3 物镜5x、10x、20x、40x 各1 </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 xml:space="preserve">4  2050万数字式摄像头    1 </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5 控制软件     1</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 xml:space="preserve">6 荧光系统     1套    </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7计算机      1套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新宋体" w:hAnsi="新宋体" w:eastAsia="新宋体" w:cs="新宋体"/>
                <w:i w:val="0"/>
                <w:color w:val="000000"/>
                <w:sz w:val="22"/>
                <w:szCs w:val="22"/>
                <w:u w:val="none"/>
                <w:lang w:val="en-US" w:eastAsia="zh-CN"/>
              </w:rPr>
            </w:pPr>
            <w:r>
              <w:rPr>
                <w:rFonts w:hint="eastAsia" w:ascii="新宋体" w:hAnsi="新宋体" w:eastAsia="新宋体" w:cs="新宋体"/>
                <w:i w:val="0"/>
                <w:color w:val="000000"/>
                <w:sz w:val="22"/>
                <w:szCs w:val="22"/>
                <w:u w:val="none"/>
                <w:lang w:val="en-US" w:eastAsia="zh-CN"/>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新宋体" w:hAnsi="新宋体" w:eastAsia="新宋体" w:cs="新宋体"/>
                <w:i w:val="0"/>
                <w:color w:val="000000"/>
                <w:sz w:val="22"/>
                <w:szCs w:val="22"/>
                <w:u w:val="none"/>
                <w:lang w:val="en-US" w:eastAsia="zh-CN"/>
              </w:rPr>
            </w:pPr>
            <w:r>
              <w:rPr>
                <w:rFonts w:hint="eastAsia" w:ascii="新宋体" w:hAnsi="新宋体" w:eastAsia="新宋体" w:cs="新宋体"/>
                <w:i w:val="0"/>
                <w:color w:val="000000"/>
                <w:sz w:val="22"/>
                <w:szCs w:val="22"/>
                <w:u w:val="none"/>
                <w:lang w:val="en-US" w:eastAsia="zh-CN"/>
              </w:rPr>
              <w:t>套</w:t>
            </w:r>
          </w:p>
        </w:tc>
      </w:tr>
      <w:tr>
        <w:tblPrEx>
          <w:shd w:val="clear" w:color="auto" w:fill="auto"/>
          <w:tblLayout w:type="fixed"/>
          <w:tblCellMar>
            <w:top w:w="0" w:type="dxa"/>
            <w:left w:w="0" w:type="dxa"/>
            <w:bottom w:w="0" w:type="dxa"/>
            <w:right w:w="0" w:type="dxa"/>
          </w:tblCellMar>
        </w:tblPrEx>
        <w:trPr>
          <w:trHeight w:val="7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snapToGrid w:val="0"/>
                <w:color w:val="000000"/>
                <w:kern w:val="0"/>
                <w:sz w:val="22"/>
                <w:szCs w:val="22"/>
                <w:u w:val="none"/>
                <w:lang w:val="en-US" w:eastAsia="zh-CN" w:bidi="ar"/>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snapToGrid w:val="0"/>
                <w:color w:val="000000"/>
                <w:kern w:val="0"/>
                <w:sz w:val="22"/>
                <w:szCs w:val="22"/>
                <w:u w:val="none"/>
                <w:lang w:val="en-US" w:eastAsia="zh-CN" w:bidi="ar"/>
              </w:rPr>
              <w:t>细菌药敏分析系统</w:t>
            </w:r>
          </w:p>
        </w:tc>
        <w:tc>
          <w:tcPr>
            <w:tcW w:w="5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snapToGrid w:val="0"/>
                <w:color w:val="000000"/>
                <w:kern w:val="0"/>
                <w:sz w:val="22"/>
                <w:szCs w:val="22"/>
                <w:u w:val="none"/>
                <w:lang w:val="en-US" w:eastAsia="zh-CN" w:bidi="ar"/>
              </w:rPr>
              <w:t>1. 系统用途：</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1.1 用于食品、药品、临床、畜牧兽医等各种类型样品的微生物生化鉴定和药敏分析，做到细菌鉴定的自动化、标准化和抗生素药物敏感试验的定量化；</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1.2 用于食品安全国家标准GB4789系列所要求的食源性致病菌分离鉴定，中国药典要求的致病菌鉴定，国家致病菌识别网要求的致病菌鉴定。</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2. 技术参数：</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2.1数据库：包括菌种信息库1000种以上，可定性革兰阳性菌、革兰阴性菌和酵母菌等500种以上，可定量测试320种以上抗生素的敏感性/MIC检测；</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2.2 检测原理：通过生化反应原捕获细菌的生化表型特征，采用矩阵及概率等多种判别算法判别微生物种类，对微生物进行鉴定；采用微量肉汤稀释法判别微生物的MIC结果；</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2.3 检测结果：细菌生化鉴定的一致性95%以上；药敏试验结果符合率95%以上；重复性误差：≤1%；</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2.4 检测速度：自动判读速度：≤9s/板；，18-24小时提供鉴定/药敏分析结果；部分快速生长的细菌4-8小时完成鉴定结果；</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2.5 检测孔位：同时适合120孔鉴定药敏检测板和96孔药敏检测板；</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2.6 厌氧检测：无线氧浓度监测，可实时监测培养过程中的氧浓度变化，还可监测温度、湿度等信息，监测信息自动生成图表方便结果分析，也可存储导出；传感器尺寸：长宽高＜82*40*20mm；</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2.7 标准要求：数据完全对应CLSI、WHONET及CARSS等标准要求；每次测试都保留检测板原始照片，每个结果都有对应的判定时使用的标准版本号；</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2.8 质控模块：对仪器的自校质控、配套试剂的质控功能；生成打印质控报告时设计有C对照：减少肉眼判读产生的误差；</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2.9 数据查询：设有12种一键式日常统计及100余种自定义统计；方便使用者查询各类数据；</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2.10 专家系统：262条天然耐药记录，264条专家规则，可进行屏蔽推导、修正、反证、行为提醒与警示；</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2.11 耐药机制：内置 42 种耐药机制表型判别，可根据表型提示下一步确认试验；</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2.12 耐药监测：针对卫健委重点关注的肠杆菌、葡萄球菌、肠球菌、铜绿假单胞菌、鲍曼不动杆菌自动判断并提示细菌的多重(MDR、XDR、PDR)耐药属性；</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2.13 定制药敏：提供96孔定制药敏板，符合国家致病菌识别网（CHINA PIN）药敏分析标准；提供水产、兽医专用药敏板；其他任意定制板供货时间≤20天；</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2.14 操作系统：硬件支持系统主机显示操作和电脑工作站显示操作，可任意互相切换，满足用户的各种使用需求。</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3. 检测试剂：</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3.1 复合板：可提供8种鉴定药敏复合板，全梯度MIC药敏板；提供120孔板条，同时用于微生物鉴定及药敏检测；</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 xml:space="preserve">3.2 药敏板：可提供96孔定制药敏板，药物浓度及排布按需定制。 </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 xml:space="preserve">4. 自动加样：4.1加样原理：采用定量抽吸原理实现样品的定量加样，无需吸样； 4.2加样范围：50-200ul； 4.3精度误差：≤±2%； 4.4重复性误差：≤1%； 4.5加样时间：≤40S/96 孔板； ≤50S/120 孔板；4.6加样模式：已内置7种加样模式，还可以自定义模式，实现任意加样； 4.7兼容性强：通过自定义可兼容不同加样孔位的微孔板； </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5. 硬件配置：5.1 全自动微生物判读仪，自动准确的判读结果并生成报告；5.2 麦氏浊度仪，制备标准化菌悬液；5.3 全自动加样仪，自动加样，避免人工操作产生误差；提高效率，解放人工。5.4 电脑工作站（含检测系统）， 可根据用户需求提供主流配置。</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6. 工作环境：6.1 环境温度10～40℃；6.2 相对湿度≤85%；6.3 大气压80～105Kpa；6.4 电源：交流 220V±22V，50HZ±1HZ。</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7.仪器配置：7.1 全自动微生物判读仪：1台7.2 麦氏浊度仪：1台7.3 全自动加样仪：1台7.4 电脑工作站（含检测系统）：1套</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7.5 标准试剂：常用牛羊用试剂6盒.</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ind w:firstLine="220" w:firstLineChars="100"/>
              <w:jc w:val="both"/>
              <w:rPr>
                <w:rFonts w:hint="eastAsia" w:ascii="新宋体" w:hAnsi="新宋体" w:eastAsia="新宋体" w:cs="新宋体"/>
                <w:i w:val="0"/>
                <w:color w:val="000000"/>
                <w:sz w:val="22"/>
                <w:szCs w:val="22"/>
                <w:u w:val="none"/>
                <w:lang w:val="en-US" w:eastAsia="zh-CN"/>
              </w:rPr>
            </w:pPr>
            <w:r>
              <w:rPr>
                <w:rFonts w:hint="eastAsia" w:ascii="新宋体" w:hAnsi="新宋体" w:eastAsia="新宋体" w:cs="新宋体"/>
                <w:i w:val="0"/>
                <w:color w:val="000000"/>
                <w:sz w:val="22"/>
                <w:szCs w:val="22"/>
                <w:u w:val="none"/>
                <w:lang w:val="en-US" w:eastAsia="zh-CN"/>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新宋体" w:hAnsi="新宋体" w:eastAsia="新宋体" w:cs="新宋体"/>
                <w:i w:val="0"/>
                <w:color w:val="000000"/>
                <w:sz w:val="22"/>
                <w:szCs w:val="22"/>
                <w:u w:val="none"/>
                <w:lang w:val="en-US" w:eastAsia="zh-CN"/>
              </w:rPr>
            </w:pPr>
            <w:r>
              <w:rPr>
                <w:rFonts w:hint="eastAsia" w:ascii="新宋体" w:hAnsi="新宋体" w:eastAsia="新宋体" w:cs="新宋体"/>
                <w:i w:val="0"/>
                <w:color w:val="000000"/>
                <w:sz w:val="22"/>
                <w:szCs w:val="22"/>
                <w:u w:val="none"/>
                <w:lang w:val="en-US" w:eastAsia="zh-CN"/>
              </w:rPr>
              <w:t>套</w:t>
            </w:r>
          </w:p>
        </w:tc>
      </w:tr>
      <w:tr>
        <w:tblPrEx>
          <w:shd w:val="clear" w:color="auto" w:fill="auto"/>
          <w:tblLayout w:type="fixed"/>
          <w:tblCellMar>
            <w:top w:w="0" w:type="dxa"/>
            <w:left w:w="0" w:type="dxa"/>
            <w:bottom w:w="0" w:type="dxa"/>
            <w:right w:w="0" w:type="dxa"/>
          </w:tblCellMar>
        </w:tblPrEx>
        <w:trPr>
          <w:trHeight w:val="8183"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snapToGrid w:val="0"/>
                <w:color w:val="000000"/>
                <w:kern w:val="0"/>
                <w:sz w:val="22"/>
                <w:szCs w:val="22"/>
                <w:u w:val="none"/>
                <w:lang w:val="en-US" w:eastAsia="zh-CN" w:bidi="ar"/>
              </w:rPr>
            </w:pPr>
            <w:r>
              <w:rPr>
                <w:rFonts w:hint="eastAsia" w:ascii="新宋体" w:hAnsi="新宋体" w:eastAsia="新宋体" w:cs="新宋体"/>
                <w:i w:val="0"/>
                <w:snapToGrid w:val="0"/>
                <w:color w:val="000000"/>
                <w:kern w:val="0"/>
                <w:sz w:val="22"/>
                <w:szCs w:val="22"/>
                <w:u w:val="none"/>
                <w:lang w:val="en-US" w:eastAsia="zh-CN" w:bidi="ar"/>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snapToGrid w:val="0"/>
                <w:color w:val="000000"/>
                <w:kern w:val="0"/>
                <w:sz w:val="22"/>
                <w:szCs w:val="22"/>
                <w:u w:val="none"/>
                <w:lang w:val="en-US" w:eastAsia="zh-CN" w:bidi="ar"/>
              </w:rPr>
            </w:pPr>
            <w:r>
              <w:rPr>
                <w:rFonts w:hint="eastAsia" w:ascii="新宋体" w:hAnsi="新宋体" w:eastAsia="新宋体" w:cs="新宋体"/>
                <w:i w:val="0"/>
                <w:snapToGrid w:val="0"/>
                <w:color w:val="000000"/>
                <w:kern w:val="0"/>
                <w:sz w:val="22"/>
                <w:szCs w:val="22"/>
                <w:u w:val="none"/>
                <w:lang w:val="en-US" w:eastAsia="zh-CN" w:bidi="ar"/>
              </w:rPr>
              <w:t>生物安全柜</w:t>
            </w:r>
          </w:p>
        </w:tc>
        <w:tc>
          <w:tcPr>
            <w:tcW w:w="5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snapToGrid w:val="0"/>
                <w:color w:val="000000"/>
                <w:kern w:val="0"/>
                <w:sz w:val="22"/>
                <w:szCs w:val="22"/>
                <w:u w:val="none"/>
                <w:lang w:val="en-US" w:eastAsia="zh-CN" w:bidi="ar"/>
              </w:rPr>
            </w:pPr>
            <w:r>
              <w:rPr>
                <w:rFonts w:hint="eastAsia" w:ascii="新宋体" w:hAnsi="新宋体" w:eastAsia="新宋体" w:cs="新宋体"/>
                <w:i w:val="0"/>
                <w:snapToGrid w:val="0"/>
                <w:color w:val="000000"/>
                <w:kern w:val="0"/>
                <w:sz w:val="22"/>
                <w:szCs w:val="22"/>
                <w:u w:val="none"/>
                <w:lang w:val="en-US" w:eastAsia="zh-CN" w:bidi="ar"/>
              </w:rPr>
              <w:t>一、技术参数</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1、安全柜基本参数：（1）分类：A2型，30%外排，70%循环（2）外部尺寸≥（L×D×H）1500mm×755mm×2200mm；（3）内部尺寸≥（L×D×H）1350mm ×600mm×660mm 。（4）台面距离地面高度：≥770mm（5）风速： 平均下降风速：0.33±0.025m/s； 平均吸入口风速0.53±0.025m/s（6）系统排风总量：≥520 m³/h（7）额定功率：1600VA（包含操作区插座负载，总负载不能超过1000VA,单个插座功率最大500VA）（8）噪音等级：≤67dB（A）（9）照明：≥1000lx</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（10）过滤效率:送风和排风过滤器均采用知名品牌的硼硅酸盐玻璃纤维材质的ULPA高效过滤器，对0.12μm颗粒过滤效率≥99.9995%（11）注册证号：国械注准20143222263（12）重量：毛重316KG      （13）使用人数：1—2人</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2、生物安全性：（1）人员安全性：用碘化钾（KI）法测试，前窗操作口的保护因子应不小于1×105 （2）产品安全性：菌落数≤5CFU/次 （3）交叉污染安全性：菌落数≤2CFU/次</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二、结构功能特点：</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1、制造商是中华人民共和国医药行业《YY0569-2011 Ⅱ级生物安全柜》产品标准的起草单位之一；其安全柜既符合行标《YY0569-2011 Ⅱ级生物安全柜》，也符合国标《GB 41918-2022 生物安全柜》的要求。2、柜体采用10°倾斜角设计，符合人体工程学原理，视角更大，操作方便且更加人性化；   3、安全柜裸露工作区三侧壁板采用优质304#不锈钢一体化结构，内部可清洗部位采用8mm大圆角处理，不留死角，易于清洁；4、工作区采用四面（左右二侧、后部、底部）负压环绕设计工作区内，保护性更好、更安全；5、工作台面材质为优质304#不锈钢，采用盆状式设计，即使实验有废液溢出，也不会流入积液槽中，便于清理；6、福马脚轮设计：脚轮与支架一体化设计，安全柜即可通过脚轮安全移动，也可以通过调节脚轮支脚进行固定和调平；7、柜体和支架可分离，支架高度可根据实际情况订制修改；8、合理的结构设计：安全柜过滤器和风机的维修、更换，都可在安全柜的前侧进行，单人即可更换，更加快捷；柜子底部四个垫块预留出搬抬空间，搬运更加安全方便。9、前窗玻璃采用双层夹胶防爆安全玻璃；即使玻璃破损，也不会伤人，并且生物安全柜还能正常工作，直到实验结束，更好的保护了人员及实验的安全；10、超大4.7英寸LCD彩色液晶显示屏，全参数显示,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11、脚踏电动、轻触按键、遥控电动三种方式灵活控制玻璃门升降，玻璃门升降到安全操作高度时，自动停止升降，使操作更加方便；且玻璃门升降时不用直接接触玻璃，使实验人员更安全；12、遥控控制：安全柜的所有按键操作，都可通过遥控控制实现，使安全柜的使用更加快捷方便；且遥控器的使用，大大减少了使用者与安全柜的直接接触，更加保护了使用者的人身安全；13、具有预约定时功能，能自动设定安全柜定时开机、关机及紫外灯消毒时间，大大节省了工作时间，提高了工作效率；14、严格的气密性检测：安全柜内加压500Pa，保持10min后气压不低于450Pa。15、前窗气流隔断设计：防止了气流通过前窗侧壁及上侧进行泄露，使试验更加安全；16、优良的风机选用：风机的电机当安全柜在正常运行而不调整电机的速度控制，经过滤器的风压下降50%时，风机的排气量下降不超过10%17、完善的报警系统：（1）玻璃门不在安全高度报警：玻璃门安全高度为200mm，当安全柜前侧高于或低于安全高度时，安全柜会声光报警；（2）过滤器压力超高报警：当过滤器的阻力变大，安全柜会声光报警（3）过滤器失效更换报警：当过滤器寿命使用到期后，会有过滤器更换声光报警；（4）气流波动报警：当安全柜的气流波动超过标称值的20%时，声光报警，18、安全的连锁保护设计：对误操作均设置连锁保护，即使误操作，也不会造成伤害1）安全柜风机与玻璃门互锁：当安全柜玻璃门落到最底部时，安全柜风机自动关闭，更改保护了安全柜的使用，增加了安全柜的使用寿命（2）紫外灯与安全柜玻璃门、风机及照明灯互锁：当玻璃落到底部且照明灯不开启时，紫外灯才能开启，防止紫外灯误操作对人体造成危害，更加保护了人员的安全；19、前窗关闭双重触发信号，使紫外灯杀菌消毒功能正常开启20、负压风道设有异物过滤结构，防止纸屑等异物进入风机系统影响产品正常运行；</w:t>
            </w:r>
            <w:r>
              <w:rPr>
                <w:rFonts w:hint="eastAsia" w:ascii="新宋体" w:hAnsi="新宋体" w:eastAsia="新宋体" w:cs="新宋体"/>
                <w:i w:val="0"/>
                <w:snapToGrid w:val="0"/>
                <w:color w:val="000000"/>
                <w:kern w:val="0"/>
                <w:sz w:val="22"/>
                <w:szCs w:val="22"/>
                <w:u w:val="none"/>
                <w:lang w:val="en-US" w:eastAsia="zh-CN" w:bidi="ar"/>
              </w:rPr>
              <w:br w:type="textWrapping"/>
            </w:r>
            <w:r>
              <w:rPr>
                <w:rFonts w:hint="eastAsia" w:ascii="新宋体" w:hAnsi="新宋体" w:eastAsia="新宋体" w:cs="新宋体"/>
                <w:i w:val="0"/>
                <w:snapToGrid w:val="0"/>
                <w:color w:val="000000"/>
                <w:kern w:val="0"/>
                <w:sz w:val="22"/>
                <w:szCs w:val="22"/>
                <w:u w:val="none"/>
                <w:lang w:val="en-US" w:eastAsia="zh-CN" w:bidi="ar"/>
              </w:rPr>
              <w:t xml:space="preserve"> 三、资格证明和技术文件：1、ISO9001质量管理认证 2、ISO14001环境管理体系认证 3、ISO13485及CE认证 4、国家食品药品监督管理局核发的生物安全柜产品注册证 5、具有国家食品药品监督管理总局认可的实验室出具的符合《GB/T 18268.1-2010测量、控制和实验室用的电设备电磁兼容性要求 第1部分：通用要求》标准的检测报告</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snapToGrid w:val="0"/>
                <w:color w:val="000000"/>
                <w:kern w:val="0"/>
                <w:sz w:val="22"/>
                <w:szCs w:val="22"/>
                <w:u w:val="none"/>
                <w:lang w:val="en-US" w:eastAsia="zh-CN" w:bidi="ar"/>
              </w:rPr>
            </w:pPr>
            <w:r>
              <w:rPr>
                <w:rFonts w:hint="eastAsia" w:ascii="新宋体" w:hAnsi="新宋体" w:eastAsia="新宋体" w:cs="新宋体"/>
                <w:i w:val="0"/>
                <w:snapToGrid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snapToGrid w:val="0"/>
                <w:color w:val="000000"/>
                <w:kern w:val="0"/>
                <w:sz w:val="22"/>
                <w:szCs w:val="22"/>
                <w:u w:val="none"/>
                <w:lang w:val="en-US" w:eastAsia="zh-CN" w:bidi="ar"/>
              </w:rPr>
            </w:pPr>
            <w:r>
              <w:rPr>
                <w:rFonts w:hint="eastAsia" w:ascii="新宋体" w:hAnsi="新宋体" w:eastAsia="新宋体" w:cs="新宋体"/>
                <w:i w:val="0"/>
                <w:snapToGrid w:val="0"/>
                <w:color w:val="000000"/>
                <w:kern w:val="0"/>
                <w:sz w:val="22"/>
                <w:szCs w:val="22"/>
                <w:u w:val="none"/>
                <w:lang w:val="en-US" w:eastAsia="zh-CN" w:bidi="ar"/>
              </w:rPr>
              <w:t>台</w:t>
            </w:r>
          </w:p>
        </w:tc>
      </w:tr>
    </w:tbl>
    <w:p>
      <w:pPr>
        <w:keepNext w:val="0"/>
        <w:keepLines w:val="0"/>
        <w:widowControl/>
        <w:suppressLineNumbers w:val="0"/>
        <w:jc w:val="center"/>
        <w:textAlignment w:val="center"/>
        <w:rPr>
          <w:rFonts w:hint="eastAsia" w:ascii="等线" w:hAnsi="等线" w:eastAsia="等线" w:cs="等线"/>
          <w:i w:val="0"/>
          <w:snapToGrid w:val="0"/>
          <w:color w:val="000000"/>
          <w:kern w:val="0"/>
          <w:sz w:val="22"/>
          <w:szCs w:val="22"/>
          <w:u w:val="none"/>
          <w:lang w:val="en-US" w:eastAsia="zh-CN" w:bidi="ar"/>
        </w:rPr>
      </w:pPr>
    </w:p>
    <w:p>
      <w:pPr>
        <w:spacing w:line="222" w:lineRule="auto"/>
        <w:rPr>
          <w:sz w:val="23"/>
          <w:szCs w:val="23"/>
        </w:rPr>
        <w:sectPr>
          <w:footerReference r:id="rId26" w:type="default"/>
          <w:pgSz w:w="11906" w:h="16838"/>
          <w:pgMar w:top="400" w:right="1785" w:bottom="1157" w:left="1785" w:header="0" w:footer="997" w:gutter="0"/>
          <w:cols w:space="720" w:num="1"/>
        </w:sectPr>
      </w:pPr>
    </w:p>
    <w:p>
      <w:pPr>
        <w:spacing w:line="315" w:lineRule="auto"/>
        <w:rPr>
          <w:rFonts w:ascii="Arial"/>
          <w:sz w:val="21"/>
        </w:rPr>
      </w:pPr>
    </w:p>
    <w:p>
      <w:pPr>
        <w:pStyle w:val="2"/>
        <w:spacing w:before="101" w:line="224" w:lineRule="auto"/>
        <w:ind w:firstLine="1896" w:firstLineChars="400"/>
        <w:rPr>
          <w:sz w:val="52"/>
          <w:szCs w:val="52"/>
        </w:rPr>
      </w:pPr>
      <w:r>
        <w:rPr>
          <w:rFonts w:hint="eastAsia"/>
          <w:spacing w:val="-23"/>
          <w:sz w:val="52"/>
          <w:szCs w:val="52"/>
        </w:rPr>
        <w:t>第五章</w:t>
      </w:r>
      <w:r>
        <w:rPr>
          <w:rFonts w:hint="eastAsia"/>
          <w:spacing w:val="-23"/>
          <w:sz w:val="52"/>
          <w:szCs w:val="52"/>
          <w:lang w:val="en-US" w:eastAsia="zh-CN"/>
        </w:rPr>
        <w:t xml:space="preserve"> </w:t>
      </w:r>
      <w:r>
        <w:rPr>
          <w:spacing w:val="-23"/>
          <w:sz w:val="52"/>
          <w:szCs w:val="52"/>
        </w:rPr>
        <w:t>响</w:t>
      </w:r>
      <w:r>
        <w:rPr>
          <w:spacing w:val="21"/>
          <w:sz w:val="52"/>
          <w:szCs w:val="52"/>
        </w:rPr>
        <w:t xml:space="preserve"> </w:t>
      </w:r>
      <w:r>
        <w:rPr>
          <w:spacing w:val="-23"/>
          <w:sz w:val="52"/>
          <w:szCs w:val="52"/>
        </w:rPr>
        <w:t>应</w:t>
      </w:r>
      <w:r>
        <w:rPr>
          <w:spacing w:val="24"/>
          <w:sz w:val="52"/>
          <w:szCs w:val="52"/>
        </w:rPr>
        <w:t xml:space="preserve"> </w:t>
      </w:r>
      <w:r>
        <w:rPr>
          <w:spacing w:val="-23"/>
          <w:sz w:val="52"/>
          <w:szCs w:val="52"/>
        </w:rPr>
        <w:t>文</w:t>
      </w:r>
      <w:r>
        <w:rPr>
          <w:spacing w:val="17"/>
          <w:sz w:val="52"/>
          <w:szCs w:val="52"/>
        </w:rPr>
        <w:t xml:space="preserve"> </w:t>
      </w:r>
      <w:r>
        <w:rPr>
          <w:spacing w:val="-23"/>
          <w:sz w:val="52"/>
          <w:szCs w:val="52"/>
        </w:rPr>
        <w:t>件</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2"/>
        <w:spacing w:before="75" w:line="558" w:lineRule="auto"/>
        <w:ind w:left="1001" w:right="6188" w:firstLine="12"/>
        <w:jc w:val="both"/>
        <w:rPr>
          <w:sz w:val="23"/>
          <w:szCs w:val="23"/>
        </w:rPr>
      </w:pPr>
      <w:r>
        <w:rPr>
          <w:b/>
          <w:bCs/>
          <w:spacing w:val="-7"/>
          <w:sz w:val="23"/>
          <w:szCs w:val="23"/>
        </w:rPr>
        <w:t>项目名称：</w:t>
      </w:r>
      <w:r>
        <w:rPr>
          <w:spacing w:val="3"/>
          <w:sz w:val="23"/>
          <w:szCs w:val="23"/>
        </w:rPr>
        <w:t xml:space="preserve"> </w:t>
      </w:r>
      <w:r>
        <w:rPr>
          <w:b/>
          <w:bCs/>
          <w:spacing w:val="-4"/>
          <w:sz w:val="23"/>
          <w:szCs w:val="23"/>
        </w:rPr>
        <w:t>项目编号：</w:t>
      </w:r>
      <w:r>
        <w:rPr>
          <w:sz w:val="23"/>
          <w:szCs w:val="23"/>
        </w:rPr>
        <w:t xml:space="preserve"> </w:t>
      </w:r>
      <w:r>
        <w:rPr>
          <w:b/>
          <w:bCs/>
          <w:spacing w:val="-6"/>
          <w:sz w:val="23"/>
          <w:szCs w:val="23"/>
        </w:rPr>
        <w:t>谈判内容：</w:t>
      </w:r>
    </w:p>
    <w:p>
      <w:pPr>
        <w:pStyle w:val="2"/>
        <w:spacing w:before="35" w:line="553" w:lineRule="auto"/>
        <w:ind w:left="1001" w:right="1464" w:hanging="4"/>
        <w:rPr>
          <w:sz w:val="23"/>
          <w:szCs w:val="23"/>
        </w:rPr>
      </w:pPr>
      <w:r>
        <w:rPr>
          <w:b/>
          <w:bCs/>
          <w:spacing w:val="3"/>
          <w:sz w:val="23"/>
          <w:szCs w:val="23"/>
        </w:rPr>
        <w:t>供应商名称</w:t>
      </w:r>
      <w:r>
        <w:rPr>
          <w:b/>
          <w:bCs/>
          <w:spacing w:val="5"/>
          <w:sz w:val="23"/>
          <w:szCs w:val="23"/>
        </w:rPr>
        <w:t>：</w:t>
      </w:r>
      <w:r>
        <w:rPr>
          <w:spacing w:val="-92"/>
          <w:sz w:val="23"/>
          <w:szCs w:val="23"/>
        </w:rPr>
        <w:t xml:space="preserve"> </w:t>
      </w:r>
      <w:r>
        <w:rPr>
          <w:spacing w:val="1"/>
          <w:sz w:val="23"/>
          <w:szCs w:val="23"/>
          <w:u w:val="single" w:color="auto"/>
        </w:rPr>
        <w:t xml:space="preserve">                          </w:t>
      </w:r>
      <w:r>
        <w:rPr>
          <w:b/>
          <w:bCs/>
          <w:spacing w:val="5"/>
          <w:sz w:val="23"/>
          <w:szCs w:val="23"/>
          <w:u w:val="single" w:color="auto"/>
        </w:rPr>
        <w:t>（</w:t>
      </w:r>
      <w:r>
        <w:rPr>
          <w:b/>
          <w:bCs/>
          <w:spacing w:val="3"/>
          <w:sz w:val="23"/>
          <w:szCs w:val="23"/>
        </w:rPr>
        <w:t>加盖公章）</w:t>
      </w:r>
      <w:r>
        <w:rPr>
          <w:spacing w:val="2"/>
          <w:sz w:val="23"/>
          <w:szCs w:val="23"/>
        </w:rPr>
        <w:t xml:space="preserve"> </w:t>
      </w:r>
      <w:r>
        <w:rPr>
          <w:b/>
          <w:bCs/>
          <w:spacing w:val="-1"/>
          <w:sz w:val="23"/>
          <w:szCs w:val="23"/>
        </w:rPr>
        <w:t>供应商地址：</w:t>
      </w:r>
    </w:p>
    <w:p>
      <w:pPr>
        <w:pStyle w:val="2"/>
        <w:spacing w:before="34" w:line="230" w:lineRule="auto"/>
        <w:ind w:left="1121"/>
        <w:rPr>
          <w:sz w:val="23"/>
          <w:szCs w:val="23"/>
        </w:rPr>
      </w:pPr>
      <w:r>
        <w:rPr>
          <w:b/>
          <w:bCs/>
          <w:spacing w:val="2"/>
          <w:sz w:val="23"/>
          <w:szCs w:val="23"/>
        </w:rPr>
        <w:t>联系人：</w:t>
      </w:r>
      <w:r>
        <w:rPr>
          <w:spacing w:val="-88"/>
          <w:sz w:val="23"/>
          <w:szCs w:val="23"/>
        </w:rPr>
        <w:t xml:space="preserve"> </w:t>
      </w:r>
      <w:r>
        <w:rPr>
          <w:spacing w:val="5"/>
          <w:sz w:val="23"/>
          <w:szCs w:val="23"/>
          <w:u w:val="single" w:color="auto"/>
        </w:rPr>
        <w:t xml:space="preserve">                  </w:t>
      </w:r>
      <w:r>
        <w:rPr>
          <w:spacing w:val="-68"/>
          <w:sz w:val="23"/>
          <w:szCs w:val="23"/>
        </w:rPr>
        <w:t xml:space="preserve"> </w:t>
      </w:r>
      <w:r>
        <w:rPr>
          <w:b/>
          <w:bCs/>
          <w:spacing w:val="2"/>
          <w:sz w:val="23"/>
          <w:szCs w:val="23"/>
        </w:rPr>
        <w:t>电话:</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2"/>
        <w:spacing w:before="76" w:line="227" w:lineRule="auto"/>
        <w:jc w:val="right"/>
        <w:rPr>
          <w:sz w:val="23"/>
          <w:szCs w:val="23"/>
        </w:rPr>
      </w:pPr>
      <w:r>
        <w:rPr>
          <w:spacing w:val="-16"/>
          <w:sz w:val="23"/>
          <w:szCs w:val="23"/>
        </w:rPr>
        <w:t>年</w:t>
      </w:r>
      <w:r>
        <w:rPr>
          <w:spacing w:val="10"/>
          <w:sz w:val="23"/>
          <w:szCs w:val="23"/>
        </w:rPr>
        <w:t xml:space="preserve">   </w:t>
      </w:r>
      <w:r>
        <w:rPr>
          <w:spacing w:val="-16"/>
          <w:sz w:val="23"/>
          <w:szCs w:val="23"/>
        </w:rPr>
        <w:t>月</w:t>
      </w:r>
      <w:r>
        <w:rPr>
          <w:spacing w:val="22"/>
          <w:sz w:val="23"/>
          <w:szCs w:val="23"/>
        </w:rPr>
        <w:t xml:space="preserve">   </w:t>
      </w:r>
      <w:r>
        <w:rPr>
          <w:spacing w:val="-16"/>
          <w:sz w:val="23"/>
          <w:szCs w:val="23"/>
        </w:rPr>
        <w:t>日</w:t>
      </w:r>
    </w:p>
    <w:p>
      <w:pPr>
        <w:spacing w:line="227" w:lineRule="auto"/>
        <w:rPr>
          <w:sz w:val="23"/>
          <w:szCs w:val="23"/>
        </w:rPr>
        <w:sectPr>
          <w:footerReference r:id="rId27" w:type="default"/>
          <w:pgSz w:w="11906" w:h="16838"/>
          <w:pgMar w:top="400" w:right="1785" w:bottom="1157" w:left="1785" w:header="0" w:footer="997" w:gutter="0"/>
          <w:cols w:space="720" w:num="1"/>
        </w:sect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2"/>
        <w:spacing w:before="65" w:line="228" w:lineRule="auto"/>
        <w:ind w:left="23"/>
        <w:rPr>
          <w:sz w:val="20"/>
          <w:szCs w:val="20"/>
        </w:rPr>
      </w:pPr>
      <w:r>
        <w:rPr>
          <w:b/>
          <w:bCs/>
          <w:spacing w:val="5"/>
          <w:sz w:val="20"/>
          <w:szCs w:val="20"/>
        </w:rPr>
        <w:t>一、资格性自查表</w:t>
      </w:r>
    </w:p>
    <w:p>
      <w:pPr>
        <w:pStyle w:val="2"/>
        <w:spacing w:before="161" w:line="228" w:lineRule="auto"/>
        <w:ind w:left="23"/>
        <w:rPr>
          <w:sz w:val="20"/>
          <w:szCs w:val="20"/>
        </w:rPr>
      </w:pPr>
      <w:r>
        <w:rPr>
          <w:b/>
          <w:bCs/>
          <w:spacing w:val="5"/>
          <w:sz w:val="20"/>
          <w:szCs w:val="20"/>
        </w:rPr>
        <w:t>二、谈判函</w:t>
      </w:r>
    </w:p>
    <w:p>
      <w:pPr>
        <w:pStyle w:val="2"/>
        <w:spacing w:before="162" w:line="227" w:lineRule="auto"/>
        <w:ind w:left="456"/>
        <w:rPr>
          <w:sz w:val="20"/>
          <w:szCs w:val="20"/>
        </w:rPr>
      </w:pPr>
      <w:r>
        <w:rPr>
          <w:spacing w:val="7"/>
          <w:sz w:val="20"/>
          <w:szCs w:val="20"/>
        </w:rPr>
        <w:t>附件</w:t>
      </w:r>
      <w:r>
        <w:rPr>
          <w:spacing w:val="-19"/>
          <w:sz w:val="20"/>
          <w:szCs w:val="20"/>
        </w:rPr>
        <w:t xml:space="preserve"> </w:t>
      </w:r>
      <w:r>
        <w:rPr>
          <w:spacing w:val="7"/>
          <w:sz w:val="20"/>
          <w:szCs w:val="20"/>
        </w:rPr>
        <w:t>1：法定代表人身份证明(法定代表人参加谈判)</w:t>
      </w:r>
    </w:p>
    <w:p>
      <w:pPr>
        <w:pStyle w:val="2"/>
        <w:spacing w:before="162" w:line="227" w:lineRule="auto"/>
        <w:ind w:left="456"/>
        <w:rPr>
          <w:sz w:val="20"/>
          <w:szCs w:val="20"/>
        </w:rPr>
      </w:pPr>
      <w:r>
        <w:rPr>
          <w:spacing w:val="7"/>
          <w:sz w:val="20"/>
          <w:szCs w:val="20"/>
        </w:rPr>
        <w:t>附件</w:t>
      </w:r>
      <w:r>
        <w:rPr>
          <w:spacing w:val="-21"/>
          <w:sz w:val="20"/>
          <w:szCs w:val="20"/>
        </w:rPr>
        <w:t xml:space="preserve"> </w:t>
      </w:r>
      <w:r>
        <w:rPr>
          <w:spacing w:val="7"/>
          <w:sz w:val="20"/>
          <w:szCs w:val="20"/>
        </w:rPr>
        <w:t>2：法定代表人授权书(委托代理人参加谈判)</w:t>
      </w:r>
    </w:p>
    <w:p>
      <w:pPr>
        <w:pStyle w:val="2"/>
        <w:spacing w:before="162" w:line="226" w:lineRule="auto"/>
        <w:ind w:left="19"/>
        <w:rPr>
          <w:sz w:val="20"/>
          <w:szCs w:val="20"/>
        </w:rPr>
      </w:pPr>
      <w:r>
        <w:rPr>
          <w:b/>
          <w:bCs/>
          <w:spacing w:val="7"/>
          <w:sz w:val="20"/>
          <w:szCs w:val="20"/>
        </w:rPr>
        <w:t>三、报价表及报价明细表</w:t>
      </w:r>
    </w:p>
    <w:p>
      <w:pPr>
        <w:pStyle w:val="2"/>
        <w:spacing w:before="164" w:line="226" w:lineRule="auto"/>
        <w:ind w:left="456"/>
        <w:rPr>
          <w:sz w:val="20"/>
          <w:szCs w:val="20"/>
        </w:rPr>
      </w:pPr>
      <w:r>
        <w:rPr>
          <w:spacing w:val="2"/>
          <w:sz w:val="20"/>
          <w:szCs w:val="20"/>
        </w:rPr>
        <w:t>附件</w:t>
      </w:r>
      <w:r>
        <w:rPr>
          <w:spacing w:val="-36"/>
          <w:sz w:val="20"/>
          <w:szCs w:val="20"/>
        </w:rPr>
        <w:t xml:space="preserve"> </w:t>
      </w:r>
      <w:r>
        <w:rPr>
          <w:spacing w:val="2"/>
          <w:sz w:val="20"/>
          <w:szCs w:val="20"/>
        </w:rPr>
        <w:t>3：报价表</w:t>
      </w:r>
    </w:p>
    <w:p>
      <w:pPr>
        <w:pStyle w:val="2"/>
        <w:spacing w:before="165" w:line="226" w:lineRule="auto"/>
        <w:ind w:left="456"/>
        <w:rPr>
          <w:sz w:val="20"/>
          <w:szCs w:val="20"/>
        </w:rPr>
      </w:pPr>
      <w:r>
        <w:rPr>
          <w:spacing w:val="4"/>
          <w:sz w:val="20"/>
          <w:szCs w:val="20"/>
        </w:rPr>
        <w:t>附件</w:t>
      </w:r>
      <w:r>
        <w:rPr>
          <w:spacing w:val="-37"/>
          <w:sz w:val="20"/>
          <w:szCs w:val="20"/>
        </w:rPr>
        <w:t xml:space="preserve"> </w:t>
      </w:r>
      <w:r>
        <w:rPr>
          <w:spacing w:val="4"/>
          <w:sz w:val="20"/>
          <w:szCs w:val="20"/>
        </w:rPr>
        <w:t>4：报价明细表</w:t>
      </w:r>
    </w:p>
    <w:p>
      <w:pPr>
        <w:pStyle w:val="2"/>
        <w:spacing w:before="162" w:line="362" w:lineRule="auto"/>
        <w:ind w:left="456" w:right="4393"/>
        <w:rPr>
          <w:sz w:val="20"/>
          <w:szCs w:val="20"/>
        </w:rPr>
      </w:pPr>
      <w:r>
        <w:rPr>
          <w:spacing w:val="7"/>
          <w:sz w:val="20"/>
          <w:szCs w:val="20"/>
        </w:rPr>
        <w:t>附件</w:t>
      </w:r>
      <w:r>
        <w:rPr>
          <w:spacing w:val="-36"/>
          <w:sz w:val="20"/>
          <w:szCs w:val="20"/>
        </w:rPr>
        <w:t xml:space="preserve"> </w:t>
      </w:r>
      <w:r>
        <w:rPr>
          <w:spacing w:val="7"/>
          <w:sz w:val="20"/>
          <w:szCs w:val="20"/>
        </w:rPr>
        <w:t>5：节能、环境标志产品证明材料</w:t>
      </w:r>
      <w:r>
        <w:rPr>
          <w:sz w:val="20"/>
          <w:szCs w:val="20"/>
        </w:rPr>
        <w:t xml:space="preserve"> </w:t>
      </w:r>
      <w:r>
        <w:rPr>
          <w:spacing w:val="6"/>
          <w:sz w:val="20"/>
          <w:szCs w:val="20"/>
        </w:rPr>
        <w:t>附件</w:t>
      </w:r>
      <w:r>
        <w:rPr>
          <w:spacing w:val="-38"/>
          <w:sz w:val="20"/>
          <w:szCs w:val="20"/>
        </w:rPr>
        <w:t xml:space="preserve"> </w:t>
      </w:r>
      <w:r>
        <w:rPr>
          <w:spacing w:val="6"/>
          <w:sz w:val="20"/>
          <w:szCs w:val="20"/>
        </w:rPr>
        <w:t>6-1：中小企业声明函</w:t>
      </w:r>
    </w:p>
    <w:p>
      <w:pPr>
        <w:pStyle w:val="2"/>
        <w:spacing w:before="33" w:line="227" w:lineRule="auto"/>
        <w:ind w:left="456"/>
        <w:rPr>
          <w:sz w:val="20"/>
          <w:szCs w:val="20"/>
        </w:rPr>
      </w:pPr>
      <w:r>
        <w:rPr>
          <w:spacing w:val="4"/>
          <w:sz w:val="20"/>
          <w:szCs w:val="20"/>
        </w:rPr>
        <w:t>附件</w:t>
      </w:r>
      <w:r>
        <w:rPr>
          <w:spacing w:val="-33"/>
          <w:sz w:val="20"/>
          <w:szCs w:val="20"/>
        </w:rPr>
        <w:t xml:space="preserve"> </w:t>
      </w:r>
      <w:r>
        <w:rPr>
          <w:spacing w:val="4"/>
          <w:sz w:val="20"/>
          <w:szCs w:val="20"/>
        </w:rPr>
        <w:t>6-2：监狱企业声明函</w:t>
      </w:r>
    </w:p>
    <w:p>
      <w:pPr>
        <w:pStyle w:val="2"/>
        <w:spacing w:before="164" w:line="227" w:lineRule="auto"/>
        <w:ind w:left="456"/>
        <w:rPr>
          <w:sz w:val="20"/>
          <w:szCs w:val="20"/>
        </w:rPr>
      </w:pPr>
      <w:r>
        <w:rPr>
          <w:spacing w:val="5"/>
          <w:sz w:val="20"/>
          <w:szCs w:val="20"/>
        </w:rPr>
        <w:t>附件</w:t>
      </w:r>
      <w:r>
        <w:rPr>
          <w:spacing w:val="-25"/>
          <w:sz w:val="20"/>
          <w:szCs w:val="20"/>
        </w:rPr>
        <w:t xml:space="preserve"> </w:t>
      </w:r>
      <w:r>
        <w:rPr>
          <w:spacing w:val="5"/>
          <w:sz w:val="20"/>
          <w:szCs w:val="20"/>
        </w:rPr>
        <w:t>6-3：残疾人福利性单位声明函</w:t>
      </w:r>
    </w:p>
    <w:p>
      <w:pPr>
        <w:pStyle w:val="2"/>
        <w:spacing w:before="162" w:line="227" w:lineRule="auto"/>
        <w:ind w:left="23"/>
        <w:rPr>
          <w:sz w:val="20"/>
          <w:szCs w:val="20"/>
        </w:rPr>
      </w:pPr>
      <w:r>
        <w:rPr>
          <w:b/>
          <w:bCs/>
          <w:spacing w:val="7"/>
          <w:sz w:val="20"/>
          <w:szCs w:val="20"/>
        </w:rPr>
        <w:t>五、供应商基本情况</w:t>
      </w:r>
    </w:p>
    <w:p>
      <w:pPr>
        <w:pStyle w:val="2"/>
        <w:spacing w:before="162" w:line="227" w:lineRule="auto"/>
        <w:ind w:left="456"/>
        <w:rPr>
          <w:sz w:val="20"/>
          <w:szCs w:val="20"/>
        </w:rPr>
      </w:pPr>
      <w:r>
        <w:rPr>
          <w:spacing w:val="5"/>
          <w:sz w:val="20"/>
          <w:szCs w:val="20"/>
        </w:rPr>
        <w:t>附件</w:t>
      </w:r>
      <w:r>
        <w:rPr>
          <w:spacing w:val="-30"/>
          <w:sz w:val="20"/>
          <w:szCs w:val="20"/>
        </w:rPr>
        <w:t xml:space="preserve"> </w:t>
      </w:r>
      <w:r>
        <w:rPr>
          <w:spacing w:val="5"/>
          <w:sz w:val="20"/>
          <w:szCs w:val="20"/>
        </w:rPr>
        <w:t>7：供应商基本情况表</w:t>
      </w:r>
    </w:p>
    <w:p>
      <w:pPr>
        <w:pStyle w:val="2"/>
        <w:spacing w:before="162" w:line="227" w:lineRule="auto"/>
        <w:ind w:left="456"/>
        <w:rPr>
          <w:sz w:val="20"/>
          <w:szCs w:val="20"/>
        </w:rPr>
      </w:pPr>
      <w:r>
        <w:rPr>
          <w:spacing w:val="6"/>
          <w:sz w:val="20"/>
          <w:szCs w:val="20"/>
        </w:rPr>
        <w:t>附件</w:t>
      </w:r>
      <w:r>
        <w:rPr>
          <w:spacing w:val="-35"/>
          <w:sz w:val="20"/>
          <w:szCs w:val="20"/>
        </w:rPr>
        <w:t xml:space="preserve"> </w:t>
      </w:r>
      <w:r>
        <w:rPr>
          <w:spacing w:val="6"/>
          <w:sz w:val="20"/>
          <w:szCs w:val="20"/>
        </w:rPr>
        <w:t>8：供应商主要业绩</w:t>
      </w:r>
    </w:p>
    <w:p>
      <w:pPr>
        <w:pStyle w:val="2"/>
        <w:spacing w:before="162" w:line="227" w:lineRule="auto"/>
        <w:ind w:left="21"/>
        <w:rPr>
          <w:sz w:val="20"/>
          <w:szCs w:val="20"/>
        </w:rPr>
      </w:pPr>
      <w:r>
        <w:rPr>
          <w:b/>
          <w:bCs/>
          <w:spacing w:val="7"/>
          <w:sz w:val="20"/>
          <w:szCs w:val="20"/>
        </w:rPr>
        <w:t>六、供应商资格审查资料</w:t>
      </w:r>
    </w:p>
    <w:p>
      <w:pPr>
        <w:pStyle w:val="2"/>
        <w:spacing w:before="162" w:line="227" w:lineRule="auto"/>
        <w:ind w:left="456"/>
        <w:rPr>
          <w:sz w:val="20"/>
          <w:szCs w:val="20"/>
        </w:rPr>
      </w:pPr>
      <w:r>
        <w:rPr>
          <w:spacing w:val="8"/>
          <w:sz w:val="20"/>
          <w:szCs w:val="20"/>
        </w:rPr>
        <w:t>附件</w:t>
      </w:r>
      <w:r>
        <w:rPr>
          <w:spacing w:val="-35"/>
          <w:sz w:val="20"/>
          <w:szCs w:val="20"/>
        </w:rPr>
        <w:t xml:space="preserve"> </w:t>
      </w:r>
      <w:r>
        <w:rPr>
          <w:spacing w:val="8"/>
          <w:sz w:val="20"/>
          <w:szCs w:val="20"/>
        </w:rPr>
        <w:t>9：具备履行合同所必需的设备和专业技术能力的承诺</w:t>
      </w:r>
    </w:p>
    <w:p>
      <w:pPr>
        <w:pStyle w:val="2"/>
        <w:spacing w:before="165" w:line="227" w:lineRule="auto"/>
        <w:ind w:left="456"/>
        <w:rPr>
          <w:sz w:val="20"/>
          <w:szCs w:val="20"/>
        </w:rPr>
      </w:pPr>
      <w:r>
        <w:rPr>
          <w:spacing w:val="5"/>
          <w:sz w:val="20"/>
          <w:szCs w:val="20"/>
        </w:rPr>
        <w:t>附件</w:t>
      </w:r>
      <w:r>
        <w:rPr>
          <w:spacing w:val="-20"/>
          <w:sz w:val="20"/>
          <w:szCs w:val="20"/>
        </w:rPr>
        <w:t xml:space="preserve"> </w:t>
      </w:r>
      <w:r>
        <w:rPr>
          <w:spacing w:val="5"/>
          <w:sz w:val="20"/>
          <w:szCs w:val="20"/>
        </w:rPr>
        <w:t>10：无重大违法记录声明书</w:t>
      </w:r>
    </w:p>
    <w:p>
      <w:pPr>
        <w:pStyle w:val="2"/>
        <w:spacing w:before="162" w:line="227" w:lineRule="auto"/>
        <w:ind w:left="19"/>
        <w:rPr>
          <w:sz w:val="20"/>
          <w:szCs w:val="20"/>
        </w:rPr>
      </w:pPr>
      <w:r>
        <w:rPr>
          <w:b/>
          <w:bCs/>
          <w:spacing w:val="7"/>
          <w:sz w:val="20"/>
          <w:szCs w:val="20"/>
        </w:rPr>
        <w:t>七、货物说明</w:t>
      </w:r>
    </w:p>
    <w:p>
      <w:pPr>
        <w:pStyle w:val="2"/>
        <w:spacing w:before="162" w:line="227" w:lineRule="auto"/>
        <w:ind w:left="456"/>
        <w:rPr>
          <w:sz w:val="20"/>
          <w:szCs w:val="20"/>
        </w:rPr>
      </w:pPr>
      <w:r>
        <w:rPr>
          <w:spacing w:val="5"/>
          <w:sz w:val="20"/>
          <w:szCs w:val="20"/>
        </w:rPr>
        <w:t>附件</w:t>
      </w:r>
      <w:r>
        <w:rPr>
          <w:spacing w:val="-19"/>
          <w:sz w:val="20"/>
          <w:szCs w:val="20"/>
        </w:rPr>
        <w:t xml:space="preserve"> </w:t>
      </w:r>
      <w:r>
        <w:rPr>
          <w:spacing w:val="5"/>
          <w:sz w:val="20"/>
          <w:szCs w:val="20"/>
        </w:rPr>
        <w:t>11：供货清单及技术响应表</w:t>
      </w:r>
    </w:p>
    <w:p>
      <w:pPr>
        <w:pStyle w:val="2"/>
        <w:spacing w:before="163" w:line="228" w:lineRule="auto"/>
        <w:ind w:left="23"/>
        <w:rPr>
          <w:sz w:val="20"/>
          <w:szCs w:val="20"/>
        </w:rPr>
      </w:pPr>
      <w:r>
        <w:rPr>
          <w:b/>
          <w:bCs/>
          <w:spacing w:val="6"/>
          <w:sz w:val="20"/>
          <w:szCs w:val="20"/>
        </w:rPr>
        <w:t>八、实施方案</w:t>
      </w:r>
    </w:p>
    <w:p>
      <w:pPr>
        <w:pStyle w:val="2"/>
        <w:spacing w:before="163" w:line="227" w:lineRule="auto"/>
        <w:ind w:left="470"/>
        <w:rPr>
          <w:sz w:val="20"/>
          <w:szCs w:val="20"/>
        </w:rPr>
      </w:pPr>
      <w:r>
        <w:rPr>
          <w:spacing w:val="7"/>
          <w:sz w:val="20"/>
          <w:szCs w:val="20"/>
        </w:rPr>
        <w:t>附件</w:t>
      </w:r>
      <w:r>
        <w:rPr>
          <w:spacing w:val="-18"/>
          <w:sz w:val="20"/>
          <w:szCs w:val="20"/>
        </w:rPr>
        <w:t xml:space="preserve"> </w:t>
      </w:r>
      <w:r>
        <w:rPr>
          <w:spacing w:val="7"/>
          <w:sz w:val="20"/>
          <w:szCs w:val="20"/>
        </w:rPr>
        <w:t>12：拟投入本项目的服务人员及设备一览表</w:t>
      </w:r>
    </w:p>
    <w:p>
      <w:pPr>
        <w:pStyle w:val="2"/>
        <w:spacing w:before="162" w:line="227" w:lineRule="auto"/>
        <w:ind w:left="470"/>
        <w:rPr>
          <w:sz w:val="20"/>
          <w:szCs w:val="20"/>
        </w:rPr>
      </w:pPr>
      <w:r>
        <w:rPr>
          <w:spacing w:val="2"/>
          <w:sz w:val="20"/>
          <w:szCs w:val="20"/>
        </w:rPr>
        <w:t>附件</w:t>
      </w:r>
      <w:r>
        <w:rPr>
          <w:spacing w:val="-22"/>
          <w:sz w:val="20"/>
          <w:szCs w:val="20"/>
        </w:rPr>
        <w:t xml:space="preserve"> </w:t>
      </w:r>
      <w:r>
        <w:rPr>
          <w:spacing w:val="2"/>
          <w:sz w:val="20"/>
          <w:szCs w:val="20"/>
        </w:rPr>
        <w:t>13：服务附表</w:t>
      </w:r>
    </w:p>
    <w:p>
      <w:pPr>
        <w:pStyle w:val="2"/>
        <w:spacing w:before="161" w:line="228" w:lineRule="auto"/>
        <w:ind w:left="24"/>
        <w:rPr>
          <w:sz w:val="20"/>
          <w:szCs w:val="20"/>
        </w:rPr>
      </w:pPr>
      <w:r>
        <w:rPr>
          <w:b/>
          <w:bCs/>
          <w:spacing w:val="7"/>
          <w:sz w:val="20"/>
          <w:szCs w:val="20"/>
        </w:rPr>
        <w:t>九、商务响应与偏离表</w:t>
      </w:r>
    </w:p>
    <w:p>
      <w:pPr>
        <w:pStyle w:val="2"/>
        <w:spacing w:before="162" w:line="227" w:lineRule="auto"/>
        <w:ind w:left="20"/>
        <w:rPr>
          <w:sz w:val="20"/>
          <w:szCs w:val="20"/>
        </w:rPr>
      </w:pPr>
      <w:r>
        <w:rPr>
          <w:b/>
          <w:bCs/>
          <w:spacing w:val="8"/>
          <w:sz w:val="20"/>
          <w:szCs w:val="20"/>
        </w:rPr>
        <w:t>十、供应商认为需提供的其它资料</w:t>
      </w:r>
    </w:p>
    <w:p>
      <w:pPr>
        <w:spacing w:line="227" w:lineRule="auto"/>
        <w:rPr>
          <w:sz w:val="20"/>
          <w:szCs w:val="20"/>
        </w:rPr>
        <w:sectPr>
          <w:footerReference r:id="rId28" w:type="default"/>
          <w:pgSz w:w="11906" w:h="16838"/>
          <w:pgMar w:top="400" w:right="1785" w:bottom="1157" w:left="1785" w:header="0" w:footer="997"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91" w:line="220" w:lineRule="auto"/>
        <w:ind w:left="3058"/>
        <w:outlineLvl w:val="1"/>
        <w:rPr>
          <w:sz w:val="28"/>
          <w:szCs w:val="28"/>
        </w:rPr>
      </w:pPr>
      <w:bookmarkStart w:id="50" w:name="bookmark30"/>
      <w:bookmarkEnd w:id="50"/>
      <w:bookmarkStart w:id="51" w:name="bookmark29"/>
      <w:bookmarkEnd w:id="51"/>
      <w:r>
        <w:rPr>
          <w:b/>
          <w:bCs/>
          <w:spacing w:val="-6"/>
          <w:sz w:val="28"/>
          <w:szCs w:val="28"/>
        </w:rPr>
        <w:t>一、资格性自查表</w:t>
      </w:r>
    </w:p>
    <w:p>
      <w:pPr>
        <w:spacing w:before="44"/>
      </w:pPr>
    </w:p>
    <w:p>
      <w:pPr>
        <w:spacing w:before="44"/>
      </w:pPr>
    </w:p>
    <w:tbl>
      <w:tblPr>
        <w:tblStyle w:val="5"/>
        <w:tblW w:w="7943" w:type="dxa"/>
        <w:tblInd w:w="1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5228"/>
        <w:gridCol w:w="20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9" w:hRule="atLeast"/>
        </w:trPr>
        <w:tc>
          <w:tcPr>
            <w:tcW w:w="713" w:type="dxa"/>
            <w:vAlign w:val="top"/>
          </w:tcPr>
          <w:p>
            <w:pPr>
              <w:spacing w:line="329" w:lineRule="auto"/>
              <w:rPr>
                <w:rFonts w:ascii="Arial"/>
                <w:sz w:val="21"/>
              </w:rPr>
            </w:pPr>
          </w:p>
          <w:p>
            <w:pPr>
              <w:pStyle w:val="6"/>
              <w:spacing w:before="65" w:line="229" w:lineRule="auto"/>
              <w:ind w:left="151"/>
              <w:rPr>
                <w:sz w:val="20"/>
                <w:szCs w:val="20"/>
              </w:rPr>
            </w:pPr>
            <w:r>
              <w:rPr>
                <w:spacing w:val="5"/>
                <w:sz w:val="20"/>
                <w:szCs w:val="20"/>
              </w:rPr>
              <w:t>序号</w:t>
            </w:r>
          </w:p>
        </w:tc>
        <w:tc>
          <w:tcPr>
            <w:tcW w:w="5228" w:type="dxa"/>
            <w:vAlign w:val="top"/>
          </w:tcPr>
          <w:p>
            <w:pPr>
              <w:spacing w:line="329" w:lineRule="auto"/>
              <w:rPr>
                <w:rFonts w:ascii="Arial"/>
                <w:sz w:val="21"/>
              </w:rPr>
            </w:pPr>
          </w:p>
          <w:p>
            <w:pPr>
              <w:pStyle w:val="6"/>
              <w:spacing w:before="65" w:line="228" w:lineRule="auto"/>
              <w:ind w:left="2210"/>
              <w:rPr>
                <w:sz w:val="20"/>
                <w:szCs w:val="20"/>
              </w:rPr>
            </w:pPr>
            <w:r>
              <w:rPr>
                <w:spacing w:val="4"/>
                <w:sz w:val="20"/>
                <w:szCs w:val="20"/>
              </w:rPr>
              <w:t>审查因素</w:t>
            </w:r>
          </w:p>
        </w:tc>
        <w:tc>
          <w:tcPr>
            <w:tcW w:w="2002" w:type="dxa"/>
            <w:vAlign w:val="top"/>
          </w:tcPr>
          <w:p>
            <w:pPr>
              <w:pStyle w:val="6"/>
              <w:spacing w:before="177" w:line="324" w:lineRule="auto"/>
              <w:ind w:left="584" w:right="475" w:hanging="94"/>
              <w:rPr>
                <w:sz w:val="20"/>
                <w:szCs w:val="20"/>
              </w:rPr>
            </w:pPr>
            <w:r>
              <w:rPr>
                <w:spacing w:val="6"/>
                <w:sz w:val="20"/>
                <w:szCs w:val="20"/>
              </w:rPr>
              <w:t>响应文件中</w:t>
            </w:r>
            <w:r>
              <w:rPr>
                <w:sz w:val="20"/>
                <w:szCs w:val="20"/>
              </w:rPr>
              <w:t xml:space="preserve"> </w:t>
            </w:r>
            <w:r>
              <w:rPr>
                <w:spacing w:val="7"/>
                <w:sz w:val="20"/>
                <w:szCs w:val="20"/>
              </w:rPr>
              <w:t>对应页码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713" w:type="dxa"/>
            <w:vAlign w:val="top"/>
          </w:tcPr>
          <w:p>
            <w:pPr>
              <w:spacing w:line="258" w:lineRule="auto"/>
              <w:rPr>
                <w:rFonts w:ascii="Arial"/>
                <w:sz w:val="21"/>
              </w:rPr>
            </w:pPr>
          </w:p>
          <w:p>
            <w:pPr>
              <w:pStyle w:val="6"/>
              <w:spacing w:before="65" w:line="189" w:lineRule="auto"/>
              <w:ind w:left="326"/>
              <w:rPr>
                <w:sz w:val="20"/>
                <w:szCs w:val="20"/>
              </w:rPr>
            </w:pPr>
            <w:r>
              <w:rPr>
                <w:sz w:val="20"/>
                <w:szCs w:val="20"/>
              </w:rPr>
              <w:t>1</w:t>
            </w:r>
          </w:p>
        </w:tc>
        <w:tc>
          <w:tcPr>
            <w:tcW w:w="5228" w:type="dxa"/>
            <w:vAlign w:val="top"/>
          </w:tcPr>
          <w:p>
            <w:pPr>
              <w:pStyle w:val="6"/>
              <w:spacing w:before="292" w:line="228" w:lineRule="auto"/>
              <w:ind w:left="112"/>
              <w:rPr>
                <w:sz w:val="20"/>
                <w:szCs w:val="20"/>
              </w:rPr>
            </w:pPr>
            <w:r>
              <w:rPr>
                <w:spacing w:val="8"/>
                <w:sz w:val="20"/>
                <w:szCs w:val="20"/>
              </w:rPr>
              <w:t>有效的营业执照</w:t>
            </w:r>
          </w:p>
        </w:tc>
        <w:tc>
          <w:tcPr>
            <w:tcW w:w="20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713" w:type="dxa"/>
            <w:vAlign w:val="top"/>
          </w:tcPr>
          <w:p>
            <w:pPr>
              <w:spacing w:line="257" w:lineRule="auto"/>
              <w:rPr>
                <w:rFonts w:ascii="Arial"/>
                <w:sz w:val="21"/>
              </w:rPr>
            </w:pPr>
          </w:p>
          <w:p>
            <w:pPr>
              <w:pStyle w:val="6"/>
              <w:spacing w:before="65" w:line="189" w:lineRule="auto"/>
              <w:ind w:left="313"/>
              <w:rPr>
                <w:sz w:val="20"/>
                <w:szCs w:val="20"/>
              </w:rPr>
            </w:pPr>
            <w:r>
              <w:rPr>
                <w:sz w:val="20"/>
                <w:szCs w:val="20"/>
              </w:rPr>
              <w:t>2</w:t>
            </w:r>
          </w:p>
        </w:tc>
        <w:tc>
          <w:tcPr>
            <w:tcW w:w="5228" w:type="dxa"/>
            <w:vAlign w:val="top"/>
          </w:tcPr>
          <w:p>
            <w:pPr>
              <w:pStyle w:val="6"/>
              <w:spacing w:before="291" w:line="226" w:lineRule="auto"/>
              <w:ind w:left="113"/>
              <w:rPr>
                <w:sz w:val="20"/>
                <w:szCs w:val="20"/>
              </w:rPr>
            </w:pPr>
            <w:r>
              <w:rPr>
                <w:spacing w:val="8"/>
                <w:sz w:val="20"/>
                <w:szCs w:val="20"/>
              </w:rPr>
              <w:t>经审计财务会计报告，或基本开户银行出具的资信证明</w:t>
            </w:r>
          </w:p>
        </w:tc>
        <w:tc>
          <w:tcPr>
            <w:tcW w:w="20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713" w:type="dxa"/>
            <w:vAlign w:val="top"/>
          </w:tcPr>
          <w:p>
            <w:pPr>
              <w:spacing w:line="259" w:lineRule="auto"/>
              <w:rPr>
                <w:rFonts w:ascii="Arial"/>
                <w:sz w:val="21"/>
              </w:rPr>
            </w:pPr>
          </w:p>
          <w:p>
            <w:pPr>
              <w:pStyle w:val="6"/>
              <w:spacing w:before="65" w:line="189" w:lineRule="auto"/>
              <w:ind w:left="315"/>
              <w:rPr>
                <w:sz w:val="20"/>
                <w:szCs w:val="20"/>
              </w:rPr>
            </w:pPr>
            <w:r>
              <w:rPr>
                <w:sz w:val="20"/>
                <w:szCs w:val="20"/>
              </w:rPr>
              <w:t>3</w:t>
            </w:r>
          </w:p>
        </w:tc>
        <w:tc>
          <w:tcPr>
            <w:tcW w:w="5228" w:type="dxa"/>
            <w:vAlign w:val="top"/>
          </w:tcPr>
          <w:p>
            <w:pPr>
              <w:pStyle w:val="6"/>
              <w:spacing w:before="293" w:line="227" w:lineRule="auto"/>
              <w:ind w:left="110"/>
              <w:rPr>
                <w:sz w:val="20"/>
                <w:szCs w:val="20"/>
              </w:rPr>
            </w:pPr>
            <w:r>
              <w:rPr>
                <w:spacing w:val="9"/>
                <w:sz w:val="20"/>
                <w:szCs w:val="20"/>
              </w:rPr>
              <w:t>近半年内任一月依法缴纳税收证明</w:t>
            </w:r>
          </w:p>
        </w:tc>
        <w:tc>
          <w:tcPr>
            <w:tcW w:w="20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713" w:type="dxa"/>
            <w:vAlign w:val="top"/>
          </w:tcPr>
          <w:p>
            <w:pPr>
              <w:spacing w:line="259" w:lineRule="auto"/>
              <w:rPr>
                <w:rFonts w:ascii="Arial"/>
                <w:sz w:val="21"/>
              </w:rPr>
            </w:pPr>
          </w:p>
          <w:p>
            <w:pPr>
              <w:pStyle w:val="6"/>
              <w:spacing w:before="65" w:line="189" w:lineRule="auto"/>
              <w:ind w:left="310"/>
              <w:rPr>
                <w:sz w:val="20"/>
                <w:szCs w:val="20"/>
              </w:rPr>
            </w:pPr>
            <w:r>
              <w:rPr>
                <w:sz w:val="20"/>
                <w:szCs w:val="20"/>
              </w:rPr>
              <w:t>4</w:t>
            </w:r>
          </w:p>
        </w:tc>
        <w:tc>
          <w:tcPr>
            <w:tcW w:w="5228" w:type="dxa"/>
            <w:vAlign w:val="top"/>
          </w:tcPr>
          <w:p>
            <w:pPr>
              <w:pStyle w:val="6"/>
              <w:spacing w:before="292" w:line="228" w:lineRule="auto"/>
              <w:ind w:left="110"/>
              <w:rPr>
                <w:sz w:val="20"/>
                <w:szCs w:val="20"/>
              </w:rPr>
            </w:pPr>
            <w:r>
              <w:rPr>
                <w:spacing w:val="9"/>
                <w:sz w:val="20"/>
                <w:szCs w:val="20"/>
              </w:rPr>
              <w:t>近半年内任一月社保缴纳证明</w:t>
            </w:r>
          </w:p>
        </w:tc>
        <w:tc>
          <w:tcPr>
            <w:tcW w:w="20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713" w:type="dxa"/>
            <w:vAlign w:val="top"/>
          </w:tcPr>
          <w:p>
            <w:pPr>
              <w:spacing w:line="262" w:lineRule="auto"/>
              <w:rPr>
                <w:rFonts w:ascii="Arial"/>
                <w:sz w:val="21"/>
              </w:rPr>
            </w:pPr>
          </w:p>
          <w:p>
            <w:pPr>
              <w:pStyle w:val="6"/>
              <w:spacing w:before="65" w:line="187" w:lineRule="auto"/>
              <w:ind w:left="315"/>
              <w:rPr>
                <w:sz w:val="20"/>
                <w:szCs w:val="20"/>
              </w:rPr>
            </w:pPr>
            <w:r>
              <w:rPr>
                <w:sz w:val="20"/>
                <w:szCs w:val="20"/>
              </w:rPr>
              <w:t>5</w:t>
            </w:r>
          </w:p>
        </w:tc>
        <w:tc>
          <w:tcPr>
            <w:tcW w:w="5228" w:type="dxa"/>
            <w:vAlign w:val="top"/>
          </w:tcPr>
          <w:p>
            <w:pPr>
              <w:pStyle w:val="6"/>
              <w:spacing w:before="294" w:line="227" w:lineRule="auto"/>
              <w:ind w:left="113"/>
              <w:rPr>
                <w:sz w:val="20"/>
                <w:szCs w:val="20"/>
              </w:rPr>
            </w:pPr>
            <w:r>
              <w:rPr>
                <w:spacing w:val="8"/>
                <w:sz w:val="20"/>
                <w:szCs w:val="20"/>
              </w:rPr>
              <w:t>无重大违法记录声明书</w:t>
            </w:r>
          </w:p>
        </w:tc>
        <w:tc>
          <w:tcPr>
            <w:tcW w:w="20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4" w:hRule="atLeast"/>
        </w:trPr>
        <w:tc>
          <w:tcPr>
            <w:tcW w:w="713" w:type="dxa"/>
            <w:vAlign w:val="top"/>
          </w:tcPr>
          <w:p>
            <w:pPr>
              <w:spacing w:line="360" w:lineRule="auto"/>
              <w:rPr>
                <w:rFonts w:ascii="Arial"/>
                <w:sz w:val="21"/>
              </w:rPr>
            </w:pPr>
          </w:p>
          <w:p>
            <w:pPr>
              <w:pStyle w:val="6"/>
              <w:spacing w:before="65" w:line="189" w:lineRule="auto"/>
              <w:ind w:left="312"/>
              <w:rPr>
                <w:sz w:val="20"/>
                <w:szCs w:val="20"/>
              </w:rPr>
            </w:pPr>
            <w:r>
              <w:rPr>
                <w:sz w:val="20"/>
                <w:szCs w:val="20"/>
              </w:rPr>
              <w:t>6</w:t>
            </w:r>
          </w:p>
        </w:tc>
        <w:tc>
          <w:tcPr>
            <w:tcW w:w="5228" w:type="dxa"/>
            <w:vAlign w:val="top"/>
          </w:tcPr>
          <w:p>
            <w:pPr>
              <w:pStyle w:val="6"/>
              <w:spacing w:before="174" w:line="323" w:lineRule="auto"/>
              <w:ind w:left="111" w:right="102"/>
              <w:rPr>
                <w:sz w:val="20"/>
                <w:szCs w:val="20"/>
              </w:rPr>
            </w:pPr>
            <w:r>
              <w:rPr>
                <w:spacing w:val="8"/>
                <w:sz w:val="20"/>
                <w:szCs w:val="20"/>
              </w:rPr>
              <w:t>有效的《医疗器械经营许可证》或《医疗器械生产许可</w:t>
            </w:r>
            <w:r>
              <w:rPr>
                <w:spacing w:val="15"/>
                <w:sz w:val="20"/>
                <w:szCs w:val="20"/>
              </w:rPr>
              <w:t xml:space="preserve"> </w:t>
            </w:r>
            <w:r>
              <w:rPr>
                <w:spacing w:val="-1"/>
                <w:sz w:val="20"/>
                <w:szCs w:val="20"/>
              </w:rPr>
              <w:t>证》</w:t>
            </w:r>
          </w:p>
        </w:tc>
        <w:tc>
          <w:tcPr>
            <w:tcW w:w="20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9" w:hRule="atLeast"/>
        </w:trPr>
        <w:tc>
          <w:tcPr>
            <w:tcW w:w="713" w:type="dxa"/>
            <w:vAlign w:val="top"/>
          </w:tcPr>
          <w:p>
            <w:pPr>
              <w:spacing w:line="263" w:lineRule="auto"/>
              <w:rPr>
                <w:rFonts w:ascii="Arial"/>
                <w:sz w:val="21"/>
              </w:rPr>
            </w:pPr>
          </w:p>
          <w:p>
            <w:pPr>
              <w:pStyle w:val="6"/>
              <w:spacing w:before="65" w:line="187" w:lineRule="auto"/>
              <w:ind w:left="315"/>
              <w:rPr>
                <w:sz w:val="20"/>
                <w:szCs w:val="20"/>
              </w:rPr>
            </w:pPr>
            <w:r>
              <w:rPr>
                <w:sz w:val="20"/>
                <w:szCs w:val="20"/>
              </w:rPr>
              <w:t>7</w:t>
            </w:r>
          </w:p>
        </w:tc>
        <w:tc>
          <w:tcPr>
            <w:tcW w:w="5228" w:type="dxa"/>
            <w:vAlign w:val="top"/>
          </w:tcPr>
          <w:p>
            <w:pPr>
              <w:pStyle w:val="6"/>
              <w:spacing w:before="295" w:line="228" w:lineRule="auto"/>
              <w:ind w:left="131"/>
              <w:rPr>
                <w:sz w:val="20"/>
                <w:szCs w:val="20"/>
              </w:rPr>
            </w:pPr>
            <w:r>
              <w:rPr>
                <w:spacing w:val="6"/>
                <w:sz w:val="20"/>
                <w:szCs w:val="20"/>
              </w:rPr>
              <w:t>中小企业声明函</w:t>
            </w:r>
          </w:p>
        </w:tc>
        <w:tc>
          <w:tcPr>
            <w:tcW w:w="2002" w:type="dxa"/>
            <w:vAlign w:val="top"/>
          </w:tcPr>
          <w:p>
            <w:pPr>
              <w:rPr>
                <w:rFonts w:ascii="Arial"/>
                <w:sz w:val="21"/>
              </w:rPr>
            </w:pPr>
          </w:p>
        </w:tc>
      </w:tr>
    </w:tbl>
    <w:p>
      <w:pPr>
        <w:pStyle w:val="2"/>
        <w:spacing w:before="301" w:line="227" w:lineRule="auto"/>
        <w:ind w:left="19"/>
        <w:rPr>
          <w:sz w:val="20"/>
          <w:szCs w:val="20"/>
        </w:rPr>
      </w:pPr>
      <w:r>
        <w:rPr>
          <w:spacing w:val="7"/>
          <w:sz w:val="20"/>
          <w:szCs w:val="20"/>
        </w:rPr>
        <w:t>注：</w:t>
      </w:r>
      <w:r>
        <w:rPr>
          <w:spacing w:val="-56"/>
          <w:sz w:val="20"/>
          <w:szCs w:val="20"/>
        </w:rPr>
        <w:t xml:space="preserve"> </w:t>
      </w:r>
      <w:r>
        <w:rPr>
          <w:spacing w:val="7"/>
          <w:sz w:val="20"/>
          <w:szCs w:val="20"/>
        </w:rPr>
        <w:t>以上资料复印件必须加盖投标人单位公章。</w:t>
      </w:r>
    </w:p>
    <w:p>
      <w:pPr>
        <w:spacing w:line="227" w:lineRule="auto"/>
        <w:rPr>
          <w:sz w:val="20"/>
          <w:szCs w:val="20"/>
        </w:rPr>
        <w:sectPr>
          <w:footerReference r:id="rId29" w:type="default"/>
          <w:pgSz w:w="11906" w:h="16838"/>
          <w:pgMar w:top="400" w:right="1785" w:bottom="1157" w:left="1785" w:header="0" w:footer="997" w:gutter="0"/>
          <w:cols w:space="720" w:num="1"/>
        </w:sect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91" w:line="221" w:lineRule="auto"/>
        <w:ind w:left="3478"/>
        <w:outlineLvl w:val="1"/>
        <w:rPr>
          <w:sz w:val="28"/>
          <w:szCs w:val="28"/>
        </w:rPr>
      </w:pPr>
      <w:bookmarkStart w:id="52" w:name="bookmark31"/>
      <w:bookmarkEnd w:id="52"/>
      <w:bookmarkStart w:id="53" w:name="bookmark32"/>
      <w:bookmarkEnd w:id="53"/>
      <w:r>
        <w:rPr>
          <w:b/>
          <w:bCs/>
          <w:spacing w:val="-5"/>
          <w:sz w:val="28"/>
          <w:szCs w:val="28"/>
        </w:rPr>
        <w:t>二、谈判函</w:t>
      </w:r>
    </w:p>
    <w:p>
      <w:pPr>
        <w:spacing w:line="299" w:lineRule="auto"/>
        <w:rPr>
          <w:rFonts w:ascii="Arial"/>
          <w:sz w:val="21"/>
        </w:rPr>
      </w:pPr>
    </w:p>
    <w:p>
      <w:pPr>
        <w:spacing w:line="300" w:lineRule="auto"/>
        <w:rPr>
          <w:rFonts w:ascii="Arial"/>
          <w:sz w:val="21"/>
        </w:rPr>
      </w:pPr>
    </w:p>
    <w:p>
      <w:pPr>
        <w:pStyle w:val="2"/>
        <w:spacing w:before="65" w:line="227" w:lineRule="auto"/>
        <w:ind w:left="19"/>
        <w:rPr>
          <w:sz w:val="20"/>
          <w:szCs w:val="20"/>
        </w:rPr>
      </w:pPr>
      <w:r>
        <w:rPr>
          <w:spacing w:val="3"/>
          <w:sz w:val="20"/>
          <w:szCs w:val="20"/>
        </w:rPr>
        <w:t>致</w:t>
      </w:r>
      <w:r>
        <w:rPr>
          <w:spacing w:val="5"/>
          <w:sz w:val="20"/>
          <w:szCs w:val="20"/>
          <w:u w:val="single" w:color="auto"/>
        </w:rPr>
        <w:t xml:space="preserve">            </w:t>
      </w:r>
      <w:r>
        <w:rPr>
          <w:spacing w:val="59"/>
          <w:sz w:val="20"/>
          <w:szCs w:val="20"/>
        </w:rPr>
        <w:t xml:space="preserve"> </w:t>
      </w:r>
      <w:r>
        <w:rPr>
          <w:spacing w:val="3"/>
          <w:sz w:val="20"/>
          <w:szCs w:val="20"/>
        </w:rPr>
        <w:t>(采购人或代理机构)：</w:t>
      </w:r>
    </w:p>
    <w:p>
      <w:pPr>
        <w:pStyle w:val="2"/>
        <w:spacing w:before="162" w:line="362" w:lineRule="auto"/>
        <w:ind w:left="37" w:firstLine="404"/>
        <w:rPr>
          <w:sz w:val="20"/>
          <w:szCs w:val="20"/>
        </w:rPr>
      </w:pPr>
      <w:r>
        <w:rPr>
          <w:spacing w:val="3"/>
          <w:sz w:val="20"/>
          <w:szCs w:val="20"/>
        </w:rPr>
        <w:t>我方己仔细研究了</w:t>
      </w:r>
      <w:r>
        <w:rPr>
          <w:spacing w:val="1"/>
          <w:sz w:val="20"/>
          <w:szCs w:val="20"/>
          <w:u w:val="single" w:color="auto"/>
        </w:rPr>
        <w:t xml:space="preserve">                  </w:t>
      </w:r>
      <w:r>
        <w:rPr>
          <w:spacing w:val="3"/>
          <w:sz w:val="20"/>
          <w:szCs w:val="20"/>
          <w:u w:val="single" w:color="auto"/>
        </w:rPr>
        <w:t>(</w:t>
      </w:r>
      <w:r>
        <w:rPr>
          <w:spacing w:val="3"/>
          <w:sz w:val="20"/>
          <w:szCs w:val="20"/>
        </w:rPr>
        <w:t>项目名称)的谈判文件（谈判编号</w:t>
      </w:r>
      <w:r>
        <w:rPr>
          <w:spacing w:val="-45"/>
          <w:sz w:val="20"/>
          <w:szCs w:val="20"/>
        </w:rPr>
        <w:t>：</w:t>
      </w:r>
      <w:r>
        <w:rPr>
          <w:spacing w:val="6"/>
          <w:sz w:val="20"/>
          <w:szCs w:val="20"/>
          <w:u w:val="single" w:color="auto"/>
        </w:rPr>
        <w:t xml:space="preserve">           </w:t>
      </w:r>
      <w:r>
        <w:rPr>
          <w:spacing w:val="-45"/>
          <w:sz w:val="20"/>
          <w:szCs w:val="20"/>
        </w:rPr>
        <w:t>）</w:t>
      </w:r>
      <w:r>
        <w:rPr>
          <w:spacing w:val="1"/>
          <w:sz w:val="20"/>
          <w:szCs w:val="20"/>
        </w:rPr>
        <w:t xml:space="preserve"> </w:t>
      </w:r>
      <w:r>
        <w:rPr>
          <w:spacing w:val="9"/>
          <w:sz w:val="20"/>
          <w:szCs w:val="20"/>
        </w:rPr>
        <w:t>的全部内容，知悉参加谈判的风险，我方承诺接受谈判</w:t>
      </w:r>
      <w:r>
        <w:rPr>
          <w:spacing w:val="8"/>
          <w:sz w:val="20"/>
          <w:szCs w:val="20"/>
        </w:rPr>
        <w:t>文件的全部条款且无任何异议。</w:t>
      </w:r>
    </w:p>
    <w:p>
      <w:pPr>
        <w:pStyle w:val="2"/>
        <w:spacing w:before="36" w:line="301" w:lineRule="auto"/>
        <w:ind w:left="23" w:right="87" w:firstLine="481"/>
        <w:rPr>
          <w:sz w:val="23"/>
          <w:szCs w:val="23"/>
        </w:rPr>
      </w:pPr>
      <w:r>
        <w:rPr>
          <w:spacing w:val="7"/>
          <w:sz w:val="23"/>
          <w:szCs w:val="23"/>
        </w:rPr>
        <w:t>一、我方同意在谈判文件中规定的提交响应文件截止时间起</w:t>
      </w:r>
      <w:r>
        <w:rPr>
          <w:spacing w:val="7"/>
          <w:sz w:val="23"/>
          <w:szCs w:val="23"/>
          <w:u w:val="single" w:color="auto"/>
        </w:rPr>
        <w:t xml:space="preserve"> </w:t>
      </w:r>
      <w:r>
        <w:rPr>
          <w:spacing w:val="6"/>
          <w:sz w:val="23"/>
          <w:szCs w:val="23"/>
          <w:u w:val="single" w:color="auto"/>
        </w:rPr>
        <w:t xml:space="preserve">   </w:t>
      </w:r>
      <w:r>
        <w:rPr>
          <w:spacing w:val="-65"/>
          <w:sz w:val="23"/>
          <w:szCs w:val="23"/>
        </w:rPr>
        <w:t xml:space="preserve"> </w:t>
      </w:r>
      <w:r>
        <w:rPr>
          <w:spacing w:val="6"/>
          <w:sz w:val="23"/>
          <w:szCs w:val="23"/>
        </w:rPr>
        <w:t>日内</w:t>
      </w:r>
      <w:r>
        <w:rPr>
          <w:spacing w:val="-61"/>
          <w:sz w:val="23"/>
          <w:szCs w:val="23"/>
        </w:rPr>
        <w:t xml:space="preserve"> </w:t>
      </w:r>
      <w:r>
        <w:rPr>
          <w:spacing w:val="6"/>
          <w:sz w:val="23"/>
          <w:szCs w:val="23"/>
        </w:rPr>
        <w:t>(响应</w:t>
      </w:r>
      <w:r>
        <w:rPr>
          <w:sz w:val="23"/>
          <w:szCs w:val="23"/>
        </w:rPr>
        <w:t xml:space="preserve"> </w:t>
      </w:r>
      <w:r>
        <w:rPr>
          <w:spacing w:val="8"/>
          <w:sz w:val="23"/>
          <w:szCs w:val="23"/>
        </w:rPr>
        <w:t>文件有效期)遵守本响应文件中的承诺且在此期限期满之前均具有法律约束力。</w:t>
      </w:r>
    </w:p>
    <w:p>
      <w:pPr>
        <w:pStyle w:val="2"/>
        <w:spacing w:before="183" w:line="301" w:lineRule="auto"/>
        <w:ind w:left="28" w:right="38" w:firstLine="476"/>
        <w:rPr>
          <w:sz w:val="23"/>
          <w:szCs w:val="23"/>
        </w:rPr>
      </w:pPr>
      <w:r>
        <w:rPr>
          <w:spacing w:val="8"/>
          <w:sz w:val="23"/>
          <w:szCs w:val="23"/>
        </w:rPr>
        <w:t>二、我方提交响应文件并保证响应文件提供的数据和材料是真实、准确的。</w:t>
      </w:r>
      <w:r>
        <w:rPr>
          <w:spacing w:val="11"/>
          <w:sz w:val="23"/>
          <w:szCs w:val="23"/>
        </w:rPr>
        <w:t xml:space="preserve"> </w:t>
      </w:r>
      <w:r>
        <w:rPr>
          <w:spacing w:val="3"/>
          <w:sz w:val="23"/>
          <w:szCs w:val="23"/>
        </w:rPr>
        <w:t>否则，愿承担《政府采购法》 第七十七条规定的法律责任。</w:t>
      </w:r>
    </w:p>
    <w:p>
      <w:pPr>
        <w:pStyle w:val="2"/>
        <w:spacing w:before="183" w:line="301" w:lineRule="auto"/>
        <w:ind w:left="23" w:right="85" w:firstLine="477"/>
        <w:rPr>
          <w:sz w:val="23"/>
          <w:szCs w:val="23"/>
        </w:rPr>
      </w:pPr>
      <w:r>
        <w:rPr>
          <w:spacing w:val="7"/>
          <w:sz w:val="23"/>
          <w:szCs w:val="23"/>
        </w:rPr>
        <w:t>三、我方愿意向贵方提供任何与本项采购有关的数据、情况和技术资料。若</w:t>
      </w:r>
      <w:r>
        <w:rPr>
          <w:spacing w:val="2"/>
          <w:sz w:val="23"/>
          <w:szCs w:val="23"/>
        </w:rPr>
        <w:t xml:space="preserve"> </w:t>
      </w:r>
      <w:r>
        <w:rPr>
          <w:spacing w:val="8"/>
          <w:sz w:val="23"/>
          <w:szCs w:val="23"/>
        </w:rPr>
        <w:t>贵方需要，我方愿意提供我方作出的一切承诺的证明材</w:t>
      </w:r>
      <w:r>
        <w:rPr>
          <w:spacing w:val="7"/>
          <w:sz w:val="23"/>
          <w:szCs w:val="23"/>
        </w:rPr>
        <w:t>料。</w:t>
      </w:r>
    </w:p>
    <w:p>
      <w:pPr>
        <w:pStyle w:val="2"/>
        <w:spacing w:before="186" w:line="300" w:lineRule="auto"/>
        <w:ind w:left="28" w:right="85" w:firstLine="495"/>
        <w:rPr>
          <w:sz w:val="23"/>
          <w:szCs w:val="23"/>
        </w:rPr>
      </w:pPr>
      <w:r>
        <w:rPr>
          <w:spacing w:val="6"/>
          <w:sz w:val="23"/>
          <w:szCs w:val="23"/>
        </w:rPr>
        <w:t>四、我方承诺遵守《政府采购法》的有关规定，保证在获得成交资格后，按</w:t>
      </w:r>
      <w:r>
        <w:rPr>
          <w:spacing w:val="12"/>
          <w:sz w:val="23"/>
          <w:szCs w:val="23"/>
        </w:rPr>
        <w:t xml:space="preserve"> </w:t>
      </w:r>
      <w:r>
        <w:rPr>
          <w:spacing w:val="7"/>
          <w:sz w:val="23"/>
          <w:szCs w:val="23"/>
        </w:rPr>
        <w:t>照谈判文件确定的事项签订政府采购合同，履行双方所签订的合同，并承担</w:t>
      </w:r>
      <w:r>
        <w:rPr>
          <w:spacing w:val="6"/>
          <w:sz w:val="23"/>
          <w:szCs w:val="23"/>
        </w:rPr>
        <w:t>合同</w:t>
      </w:r>
    </w:p>
    <w:p>
      <w:pPr>
        <w:pStyle w:val="2"/>
        <w:spacing w:before="186" w:line="227" w:lineRule="auto"/>
        <w:ind w:left="22"/>
        <w:rPr>
          <w:sz w:val="23"/>
          <w:szCs w:val="23"/>
        </w:rPr>
      </w:pPr>
      <w:r>
        <w:rPr>
          <w:spacing w:val="4"/>
          <w:sz w:val="23"/>
          <w:szCs w:val="23"/>
        </w:rPr>
        <w:t>规定的责任和义务。</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66" w:line="364" w:lineRule="auto"/>
        <w:ind w:left="36" w:right="3623"/>
        <w:rPr>
          <w:sz w:val="20"/>
          <w:szCs w:val="20"/>
        </w:rPr>
      </w:pPr>
      <w:r>
        <w:rPr>
          <w:spacing w:val="7"/>
          <w:sz w:val="20"/>
          <w:szCs w:val="20"/>
        </w:rPr>
        <w:t>附件</w:t>
      </w:r>
      <w:r>
        <w:rPr>
          <w:spacing w:val="-19"/>
          <w:sz w:val="20"/>
          <w:szCs w:val="20"/>
        </w:rPr>
        <w:t xml:space="preserve"> </w:t>
      </w:r>
      <w:r>
        <w:rPr>
          <w:spacing w:val="7"/>
          <w:sz w:val="20"/>
          <w:szCs w:val="20"/>
        </w:rPr>
        <w:t>1：法定代表人身份证明(法定代表人参加谈判)</w:t>
      </w:r>
      <w:r>
        <w:rPr>
          <w:sz w:val="20"/>
          <w:szCs w:val="20"/>
        </w:rPr>
        <w:t xml:space="preserve"> </w:t>
      </w:r>
      <w:r>
        <w:rPr>
          <w:spacing w:val="7"/>
          <w:sz w:val="20"/>
          <w:szCs w:val="20"/>
        </w:rPr>
        <w:t>附件</w:t>
      </w:r>
      <w:r>
        <w:rPr>
          <w:spacing w:val="-21"/>
          <w:sz w:val="20"/>
          <w:szCs w:val="20"/>
        </w:rPr>
        <w:t xml:space="preserve"> </w:t>
      </w:r>
      <w:r>
        <w:rPr>
          <w:spacing w:val="7"/>
          <w:sz w:val="20"/>
          <w:szCs w:val="20"/>
        </w:rPr>
        <w:t>2：法定代表人授权书(委托代理人参加谈判)</w:t>
      </w: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2"/>
        <w:spacing w:before="75" w:line="227" w:lineRule="auto"/>
        <w:ind w:left="21"/>
        <w:rPr>
          <w:sz w:val="23"/>
          <w:szCs w:val="23"/>
        </w:rPr>
      </w:pPr>
      <w:r>
        <w:rPr>
          <w:spacing w:val="7"/>
          <w:sz w:val="23"/>
          <w:szCs w:val="23"/>
        </w:rPr>
        <w:t>供应商名称(盖单位章)：</w:t>
      </w:r>
    </w:p>
    <w:p>
      <w:pPr>
        <w:pStyle w:val="2"/>
        <w:spacing w:before="181" w:line="228" w:lineRule="auto"/>
        <w:ind w:left="20"/>
        <w:rPr>
          <w:sz w:val="20"/>
          <w:szCs w:val="20"/>
        </w:rPr>
      </w:pPr>
      <w:r>
        <w:rPr>
          <w:spacing w:val="5"/>
          <w:sz w:val="20"/>
          <w:szCs w:val="20"/>
        </w:rPr>
        <w:t>法定代表人或其委托代理人</w:t>
      </w:r>
      <w:r>
        <w:rPr>
          <w:spacing w:val="58"/>
          <w:sz w:val="20"/>
          <w:szCs w:val="20"/>
        </w:rPr>
        <w:t xml:space="preserve"> </w:t>
      </w:r>
      <w:r>
        <w:rPr>
          <w:spacing w:val="5"/>
          <w:sz w:val="20"/>
          <w:szCs w:val="20"/>
        </w:rPr>
        <w:t>(签字)：</w:t>
      </w:r>
    </w:p>
    <w:p>
      <w:pPr>
        <w:pStyle w:val="2"/>
        <w:spacing w:before="161" w:line="228" w:lineRule="auto"/>
        <w:ind w:left="55"/>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pPr>
        <w:spacing w:line="228" w:lineRule="auto"/>
        <w:rPr>
          <w:sz w:val="20"/>
          <w:szCs w:val="20"/>
        </w:rPr>
        <w:sectPr>
          <w:footerReference r:id="rId30" w:type="default"/>
          <w:pgSz w:w="11906" w:h="16838"/>
          <w:pgMar w:top="400" w:right="1709" w:bottom="1157" w:left="1785" w:header="0" w:footer="99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75" w:line="227" w:lineRule="auto"/>
        <w:ind w:left="39"/>
        <w:rPr>
          <w:sz w:val="23"/>
          <w:szCs w:val="23"/>
        </w:rPr>
      </w:pPr>
      <w:r>
        <w:rPr>
          <w:spacing w:val="-3"/>
          <w:sz w:val="23"/>
          <w:szCs w:val="23"/>
        </w:rPr>
        <w:t>附件</w:t>
      </w:r>
      <w:r>
        <w:rPr>
          <w:spacing w:val="-28"/>
          <w:sz w:val="23"/>
          <w:szCs w:val="23"/>
        </w:rPr>
        <w:t xml:space="preserve"> </w:t>
      </w:r>
      <w:r>
        <w:rPr>
          <w:spacing w:val="-3"/>
          <w:sz w:val="23"/>
          <w:szCs w:val="23"/>
        </w:rPr>
        <w:t>1</w:t>
      </w:r>
    </w:p>
    <w:p>
      <w:pPr>
        <w:spacing w:line="243" w:lineRule="auto"/>
        <w:rPr>
          <w:rFonts w:ascii="Arial"/>
          <w:sz w:val="21"/>
        </w:rPr>
      </w:pPr>
    </w:p>
    <w:p>
      <w:pPr>
        <w:spacing w:line="243" w:lineRule="auto"/>
        <w:rPr>
          <w:rFonts w:ascii="Arial"/>
          <w:sz w:val="21"/>
        </w:rPr>
      </w:pPr>
    </w:p>
    <w:p>
      <w:pPr>
        <w:pStyle w:val="2"/>
        <w:spacing w:before="91" w:line="220" w:lineRule="auto"/>
        <w:ind w:left="1497"/>
        <w:rPr>
          <w:sz w:val="28"/>
          <w:szCs w:val="28"/>
        </w:rPr>
      </w:pPr>
      <w:r>
        <w:rPr>
          <w:b/>
          <w:bCs/>
          <w:spacing w:val="-3"/>
          <w:sz w:val="28"/>
          <w:szCs w:val="28"/>
        </w:rPr>
        <w:t>法定代表人身份证明(法定代表人参加谈判)</w:t>
      </w: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2"/>
        <w:spacing w:before="65" w:line="473" w:lineRule="auto"/>
        <w:ind w:left="19" w:right="7174"/>
        <w:rPr>
          <w:sz w:val="20"/>
          <w:szCs w:val="20"/>
        </w:rPr>
      </w:pPr>
      <w:r>
        <w:rPr>
          <w:spacing w:val="-1"/>
          <w:sz w:val="20"/>
          <w:szCs w:val="20"/>
        </w:rPr>
        <w:t>供应商名称：</w:t>
      </w:r>
      <w:r>
        <w:rPr>
          <w:spacing w:val="2"/>
          <w:sz w:val="20"/>
          <w:szCs w:val="20"/>
        </w:rPr>
        <w:t xml:space="preserve"> </w:t>
      </w:r>
      <w:r>
        <w:rPr>
          <w:spacing w:val="-2"/>
          <w:sz w:val="20"/>
          <w:szCs w:val="20"/>
        </w:rPr>
        <w:t>注册号：</w:t>
      </w:r>
    </w:p>
    <w:p>
      <w:pPr>
        <w:pStyle w:val="2"/>
        <w:spacing w:before="30" w:line="229" w:lineRule="auto"/>
        <w:ind w:left="19"/>
        <w:rPr>
          <w:sz w:val="20"/>
          <w:szCs w:val="20"/>
        </w:rPr>
      </w:pPr>
      <w:r>
        <w:rPr>
          <w:spacing w:val="6"/>
          <w:sz w:val="20"/>
          <w:szCs w:val="20"/>
        </w:rPr>
        <w:t>注册地址：</w:t>
      </w:r>
    </w:p>
    <w:p>
      <w:pPr>
        <w:pStyle w:val="2"/>
        <w:spacing w:before="279" w:line="228" w:lineRule="auto"/>
        <w:ind w:left="21"/>
        <w:rPr>
          <w:sz w:val="20"/>
          <w:szCs w:val="20"/>
        </w:rPr>
      </w:pPr>
      <w:r>
        <w:rPr>
          <w:spacing w:val="4"/>
          <w:sz w:val="20"/>
          <w:szCs w:val="20"/>
        </w:rPr>
        <w:t xml:space="preserve">成立时间： </w:t>
      </w:r>
      <w:r>
        <w:rPr>
          <w:spacing w:val="5"/>
          <w:sz w:val="20"/>
          <w:szCs w:val="20"/>
          <w:u w:val="single" w:color="auto"/>
        </w:rPr>
        <w:t xml:space="preserve">       </w:t>
      </w:r>
      <w:r>
        <w:rPr>
          <w:spacing w:val="-89"/>
          <w:sz w:val="20"/>
          <w:szCs w:val="20"/>
        </w:rPr>
        <w:t xml:space="preserve"> </w:t>
      </w:r>
      <w:r>
        <w:rPr>
          <w:spacing w:val="4"/>
          <w:sz w:val="20"/>
          <w:szCs w:val="20"/>
        </w:rPr>
        <w:t>年</w:t>
      </w:r>
      <w:r>
        <w:rPr>
          <w:spacing w:val="5"/>
          <w:sz w:val="20"/>
          <w:szCs w:val="20"/>
        </w:rPr>
        <w:t xml:space="preserve"> </w:t>
      </w:r>
      <w:r>
        <w:rPr>
          <w:spacing w:val="5"/>
          <w:sz w:val="20"/>
          <w:szCs w:val="20"/>
          <w:u w:val="single" w:color="auto"/>
        </w:rPr>
        <w:t xml:space="preserve">     </w:t>
      </w:r>
      <w:r>
        <w:rPr>
          <w:spacing w:val="-86"/>
          <w:sz w:val="20"/>
          <w:szCs w:val="20"/>
        </w:rPr>
        <w:t xml:space="preserve"> </w:t>
      </w:r>
      <w:r>
        <w:rPr>
          <w:spacing w:val="4"/>
          <w:sz w:val="20"/>
          <w:szCs w:val="20"/>
        </w:rPr>
        <w:t>月</w:t>
      </w:r>
      <w:r>
        <w:rPr>
          <w:spacing w:val="-98"/>
          <w:sz w:val="20"/>
          <w:szCs w:val="20"/>
        </w:rPr>
        <w:t xml:space="preserve"> </w:t>
      </w:r>
      <w:r>
        <w:rPr>
          <w:spacing w:val="5"/>
          <w:sz w:val="20"/>
          <w:szCs w:val="20"/>
          <w:u w:val="single" w:color="auto"/>
        </w:rPr>
        <w:t xml:space="preserve">    </w:t>
      </w:r>
      <w:r>
        <w:rPr>
          <w:spacing w:val="48"/>
          <w:sz w:val="20"/>
          <w:szCs w:val="20"/>
        </w:rPr>
        <w:t xml:space="preserve"> </w:t>
      </w:r>
      <w:r>
        <w:rPr>
          <w:spacing w:val="4"/>
          <w:sz w:val="20"/>
          <w:szCs w:val="20"/>
        </w:rPr>
        <w:t>日</w:t>
      </w:r>
    </w:p>
    <w:p>
      <w:pPr>
        <w:pStyle w:val="2"/>
        <w:spacing w:before="284" w:line="228" w:lineRule="auto"/>
        <w:ind w:left="21"/>
        <w:rPr>
          <w:sz w:val="20"/>
          <w:szCs w:val="20"/>
        </w:rPr>
      </w:pPr>
      <w:r>
        <w:rPr>
          <w:spacing w:val="5"/>
          <w:sz w:val="20"/>
          <w:szCs w:val="20"/>
        </w:rPr>
        <w:t>经营期限：</w:t>
      </w:r>
    </w:p>
    <w:p>
      <w:pPr>
        <w:pStyle w:val="2"/>
        <w:spacing w:before="280" w:line="228" w:lineRule="auto"/>
        <w:ind w:left="21"/>
        <w:rPr>
          <w:sz w:val="20"/>
          <w:szCs w:val="20"/>
        </w:rPr>
      </w:pPr>
      <w:r>
        <w:rPr>
          <w:spacing w:val="1"/>
          <w:sz w:val="20"/>
          <w:szCs w:val="20"/>
        </w:rPr>
        <w:t>经营范围：主营</w:t>
      </w:r>
      <w:r>
        <w:rPr>
          <w:spacing w:val="-2"/>
          <w:sz w:val="20"/>
          <w:szCs w:val="20"/>
        </w:rPr>
        <w:t>：</w:t>
      </w:r>
      <w:r>
        <w:rPr>
          <w:spacing w:val="-66"/>
          <w:sz w:val="20"/>
          <w:szCs w:val="20"/>
        </w:rPr>
        <w:t xml:space="preserve"> </w:t>
      </w:r>
      <w:r>
        <w:rPr>
          <w:spacing w:val="4"/>
          <w:sz w:val="20"/>
          <w:szCs w:val="20"/>
          <w:u w:val="single" w:color="auto"/>
        </w:rPr>
        <w:t xml:space="preserve">              </w:t>
      </w:r>
      <w:r>
        <w:rPr>
          <w:spacing w:val="45"/>
          <w:sz w:val="20"/>
          <w:szCs w:val="20"/>
        </w:rPr>
        <w:t xml:space="preserve"> </w:t>
      </w:r>
      <w:r>
        <w:rPr>
          <w:spacing w:val="-2"/>
          <w:sz w:val="20"/>
          <w:szCs w:val="20"/>
        </w:rPr>
        <w:t>；</w:t>
      </w:r>
      <w:r>
        <w:rPr>
          <w:spacing w:val="1"/>
          <w:sz w:val="20"/>
          <w:szCs w:val="20"/>
        </w:rPr>
        <w:t>兼营：</w:t>
      </w:r>
    </w:p>
    <w:p>
      <w:pPr>
        <w:pStyle w:val="2"/>
        <w:spacing w:before="281" w:line="473" w:lineRule="auto"/>
        <w:ind w:left="19"/>
        <w:rPr>
          <w:sz w:val="20"/>
          <w:szCs w:val="20"/>
        </w:rPr>
      </w:pPr>
      <w:r>
        <w:rPr>
          <w:spacing w:val="4"/>
          <w:sz w:val="20"/>
          <w:szCs w:val="20"/>
        </w:rPr>
        <w:t>姓名：</w:t>
      </w:r>
      <w:r>
        <w:rPr>
          <w:spacing w:val="4"/>
          <w:sz w:val="20"/>
          <w:szCs w:val="20"/>
          <w:u w:val="single" w:color="auto"/>
        </w:rPr>
        <w:t xml:space="preserve">         </w:t>
      </w:r>
      <w:r>
        <w:rPr>
          <w:spacing w:val="4"/>
          <w:sz w:val="20"/>
          <w:szCs w:val="20"/>
        </w:rPr>
        <w:t xml:space="preserve"> 性别：</w:t>
      </w:r>
      <w:r>
        <w:rPr>
          <w:spacing w:val="5"/>
          <w:sz w:val="20"/>
          <w:szCs w:val="20"/>
          <w:u w:val="single" w:color="auto"/>
        </w:rPr>
        <w:t xml:space="preserve">      </w:t>
      </w:r>
      <w:r>
        <w:rPr>
          <w:spacing w:val="14"/>
          <w:sz w:val="20"/>
          <w:szCs w:val="20"/>
        </w:rPr>
        <w:t xml:space="preserve"> </w:t>
      </w:r>
      <w:r>
        <w:rPr>
          <w:spacing w:val="4"/>
          <w:sz w:val="20"/>
          <w:szCs w:val="20"/>
        </w:rPr>
        <w:t>年龄：</w:t>
      </w:r>
      <w:r>
        <w:rPr>
          <w:spacing w:val="5"/>
          <w:sz w:val="20"/>
          <w:szCs w:val="20"/>
          <w:u w:val="single" w:color="auto"/>
        </w:rPr>
        <w:t xml:space="preserve">         </w:t>
      </w:r>
      <w:r>
        <w:rPr>
          <w:spacing w:val="16"/>
          <w:sz w:val="20"/>
          <w:szCs w:val="20"/>
        </w:rPr>
        <w:t xml:space="preserve"> </w:t>
      </w:r>
      <w:r>
        <w:rPr>
          <w:spacing w:val="4"/>
          <w:sz w:val="20"/>
          <w:szCs w:val="20"/>
        </w:rPr>
        <w:t>系</w:t>
      </w:r>
      <w:r>
        <w:rPr>
          <w:spacing w:val="-98"/>
          <w:sz w:val="20"/>
          <w:szCs w:val="20"/>
        </w:rPr>
        <w:t xml:space="preserve"> </w:t>
      </w:r>
      <w:r>
        <w:rPr>
          <w:spacing w:val="4"/>
          <w:sz w:val="20"/>
          <w:szCs w:val="20"/>
          <w:u w:val="single" w:color="auto"/>
        </w:rPr>
        <w:t xml:space="preserve">      </w:t>
      </w:r>
      <w:r>
        <w:rPr>
          <w:spacing w:val="4"/>
          <w:sz w:val="20"/>
          <w:szCs w:val="20"/>
        </w:rPr>
        <w:t>（供应商名称）的法定代表</w:t>
      </w:r>
      <w:r>
        <w:rPr>
          <w:spacing w:val="3"/>
          <w:sz w:val="20"/>
          <w:szCs w:val="20"/>
        </w:rPr>
        <w:t>人。</w:t>
      </w:r>
      <w:r>
        <w:rPr>
          <w:spacing w:val="5"/>
          <w:sz w:val="20"/>
          <w:szCs w:val="20"/>
        </w:rPr>
        <w:t xml:space="preserve"> </w:t>
      </w:r>
      <w:r>
        <w:rPr>
          <w:spacing w:val="6"/>
          <w:sz w:val="20"/>
          <w:szCs w:val="20"/>
        </w:rPr>
        <w:t>特此证明。</w:t>
      </w:r>
    </w:p>
    <w:p>
      <w:pPr>
        <w:pStyle w:val="2"/>
        <w:spacing w:before="34" w:line="227" w:lineRule="auto"/>
        <w:ind w:left="36"/>
        <w:rPr>
          <w:sz w:val="20"/>
          <w:szCs w:val="20"/>
        </w:rPr>
      </w:pPr>
      <w:r>
        <w:rPr>
          <w:spacing w:val="8"/>
          <w:sz w:val="20"/>
          <w:szCs w:val="20"/>
        </w:rPr>
        <w:t>附：法定代表人身份证复印件</w:t>
      </w: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2"/>
        <w:spacing w:before="65" w:line="227" w:lineRule="auto"/>
        <w:ind w:left="19"/>
        <w:rPr>
          <w:sz w:val="20"/>
          <w:szCs w:val="20"/>
        </w:rPr>
      </w:pPr>
      <w:r>
        <w:rPr>
          <w:spacing w:val="9"/>
          <w:sz w:val="20"/>
          <w:szCs w:val="20"/>
        </w:rPr>
        <w:t>供应商名称（盖单位章</w:t>
      </w:r>
      <w:r>
        <w:rPr>
          <w:spacing w:val="-9"/>
          <w:sz w:val="20"/>
          <w:szCs w:val="20"/>
        </w:rPr>
        <w:t>）：</w:t>
      </w:r>
    </w:p>
    <w:p>
      <w:pPr>
        <w:pStyle w:val="2"/>
        <w:spacing w:before="162" w:line="228" w:lineRule="auto"/>
        <w:ind w:left="55"/>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pPr>
        <w:spacing w:line="228" w:lineRule="auto"/>
        <w:rPr>
          <w:sz w:val="20"/>
          <w:szCs w:val="20"/>
        </w:rPr>
        <w:sectPr>
          <w:footerReference r:id="rId31" w:type="default"/>
          <w:pgSz w:w="11906" w:h="16838"/>
          <w:pgMar w:top="400" w:right="1728" w:bottom="1157" w:left="1785" w:header="0" w:footer="997"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74" w:line="227" w:lineRule="auto"/>
        <w:ind w:left="39"/>
        <w:rPr>
          <w:sz w:val="23"/>
          <w:szCs w:val="23"/>
        </w:rPr>
      </w:pPr>
      <w:r>
        <w:rPr>
          <w:spacing w:val="-3"/>
          <w:sz w:val="23"/>
          <w:szCs w:val="23"/>
        </w:rPr>
        <w:t>附件</w:t>
      </w:r>
      <w:r>
        <w:rPr>
          <w:spacing w:val="-43"/>
          <w:sz w:val="23"/>
          <w:szCs w:val="23"/>
        </w:rPr>
        <w:t xml:space="preserve"> </w:t>
      </w:r>
      <w:r>
        <w:rPr>
          <w:spacing w:val="-3"/>
          <w:sz w:val="23"/>
          <w:szCs w:val="23"/>
        </w:rPr>
        <w:t>2</w:t>
      </w:r>
    </w:p>
    <w:p>
      <w:pPr>
        <w:spacing w:line="320" w:lineRule="auto"/>
        <w:rPr>
          <w:rFonts w:ascii="Arial"/>
          <w:sz w:val="21"/>
        </w:rPr>
      </w:pPr>
    </w:p>
    <w:p>
      <w:pPr>
        <w:spacing w:line="321" w:lineRule="auto"/>
        <w:rPr>
          <w:rFonts w:ascii="Arial"/>
          <w:sz w:val="21"/>
        </w:rPr>
      </w:pPr>
    </w:p>
    <w:p>
      <w:pPr>
        <w:pStyle w:val="2"/>
        <w:spacing w:before="91" w:line="219" w:lineRule="auto"/>
        <w:ind w:left="1636"/>
        <w:rPr>
          <w:sz w:val="28"/>
          <w:szCs w:val="28"/>
        </w:rPr>
      </w:pPr>
      <w:r>
        <w:rPr>
          <w:b/>
          <w:bCs/>
          <w:spacing w:val="-3"/>
          <w:sz w:val="28"/>
          <w:szCs w:val="28"/>
        </w:rPr>
        <w:t>法定代表人授权书(委托代理人参加谈判)</w:t>
      </w: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2"/>
        <w:spacing w:before="65" w:line="370" w:lineRule="auto"/>
        <w:ind w:left="24" w:firstLine="415"/>
        <w:jc w:val="both"/>
        <w:rPr>
          <w:sz w:val="20"/>
          <w:szCs w:val="20"/>
        </w:rPr>
      </w:pPr>
      <w:r>
        <w:rPr>
          <w:spacing w:val="6"/>
          <w:sz w:val="20"/>
          <w:szCs w:val="20"/>
        </w:rPr>
        <w:t>本人</w:t>
      </w:r>
      <w:r>
        <w:rPr>
          <w:spacing w:val="-94"/>
          <w:sz w:val="20"/>
          <w:szCs w:val="20"/>
        </w:rPr>
        <w:t xml:space="preserve"> </w:t>
      </w:r>
      <w:r>
        <w:rPr>
          <w:spacing w:val="6"/>
          <w:sz w:val="20"/>
          <w:szCs w:val="20"/>
          <w:u w:val="single" w:color="auto"/>
        </w:rPr>
        <w:t xml:space="preserve">          </w:t>
      </w:r>
      <w:r>
        <w:rPr>
          <w:spacing w:val="6"/>
          <w:sz w:val="20"/>
          <w:szCs w:val="20"/>
        </w:rPr>
        <w:t>（姓名、职务）系</w:t>
      </w:r>
      <w:r>
        <w:rPr>
          <w:spacing w:val="-80"/>
          <w:sz w:val="20"/>
          <w:szCs w:val="20"/>
        </w:rPr>
        <w:t xml:space="preserve"> </w:t>
      </w:r>
      <w:r>
        <w:rPr>
          <w:spacing w:val="6"/>
          <w:sz w:val="20"/>
          <w:szCs w:val="20"/>
          <w:u w:val="single" w:color="auto"/>
        </w:rPr>
        <w:t xml:space="preserve">                          </w:t>
      </w:r>
      <w:r>
        <w:rPr>
          <w:spacing w:val="6"/>
          <w:sz w:val="20"/>
          <w:szCs w:val="20"/>
        </w:rPr>
        <w:t xml:space="preserve"> （供应商名称）的法</w:t>
      </w:r>
      <w:r>
        <w:rPr>
          <w:sz w:val="20"/>
          <w:szCs w:val="20"/>
        </w:rPr>
        <w:t xml:space="preserve">  </w:t>
      </w:r>
      <w:r>
        <w:rPr>
          <w:spacing w:val="4"/>
          <w:sz w:val="20"/>
          <w:szCs w:val="20"/>
        </w:rPr>
        <w:t>定代表人，现授权</w:t>
      </w:r>
      <w:r>
        <w:rPr>
          <w:spacing w:val="-98"/>
          <w:sz w:val="20"/>
          <w:szCs w:val="20"/>
        </w:rPr>
        <w:t xml:space="preserve"> </w:t>
      </w:r>
      <w:r>
        <w:rPr>
          <w:spacing w:val="4"/>
          <w:sz w:val="20"/>
          <w:szCs w:val="20"/>
          <w:u w:val="single" w:color="auto"/>
        </w:rPr>
        <w:t xml:space="preserve">          </w:t>
      </w:r>
      <w:r>
        <w:rPr>
          <w:spacing w:val="4"/>
          <w:sz w:val="20"/>
          <w:szCs w:val="20"/>
        </w:rPr>
        <w:t>（姓名、职务）</w:t>
      </w:r>
      <w:r>
        <w:rPr>
          <w:spacing w:val="3"/>
          <w:sz w:val="20"/>
          <w:szCs w:val="20"/>
        </w:rPr>
        <w:t>为我方代理人。代理人根据授权，以我方名义：</w:t>
      </w:r>
      <w:r>
        <w:rPr>
          <w:sz w:val="20"/>
          <w:szCs w:val="20"/>
        </w:rPr>
        <w:t xml:space="preserve"> </w:t>
      </w:r>
      <w:r>
        <w:rPr>
          <w:spacing w:val="7"/>
          <w:sz w:val="20"/>
          <w:szCs w:val="20"/>
        </w:rPr>
        <w:t>(1)签署、澄清、补正、修改、撤回、提交</w:t>
      </w:r>
      <w:r>
        <w:rPr>
          <w:spacing w:val="7"/>
          <w:sz w:val="20"/>
          <w:szCs w:val="20"/>
          <w:u w:val="single" w:color="auto"/>
        </w:rPr>
        <w:t xml:space="preserve">                     </w:t>
      </w:r>
      <w:r>
        <w:rPr>
          <w:spacing w:val="7"/>
          <w:sz w:val="20"/>
          <w:szCs w:val="20"/>
        </w:rPr>
        <w:t>（项目名称、谈判编号）</w:t>
      </w:r>
      <w:r>
        <w:rPr>
          <w:spacing w:val="1"/>
          <w:sz w:val="20"/>
          <w:szCs w:val="20"/>
        </w:rPr>
        <w:t xml:space="preserve"> </w:t>
      </w:r>
      <w:r>
        <w:rPr>
          <w:spacing w:val="7"/>
          <w:sz w:val="20"/>
          <w:szCs w:val="20"/>
        </w:rPr>
        <w:t>响应文件及报价；</w:t>
      </w:r>
      <w:r>
        <w:rPr>
          <w:spacing w:val="70"/>
          <w:sz w:val="20"/>
          <w:szCs w:val="20"/>
        </w:rPr>
        <w:t xml:space="preserve"> </w:t>
      </w:r>
      <w:r>
        <w:rPr>
          <w:spacing w:val="7"/>
          <w:sz w:val="20"/>
          <w:szCs w:val="20"/>
        </w:rPr>
        <w:t>(2)签订合同和处理有关事宜，其法律后果由我方承</w:t>
      </w:r>
      <w:r>
        <w:rPr>
          <w:spacing w:val="6"/>
          <w:sz w:val="20"/>
          <w:szCs w:val="20"/>
        </w:rPr>
        <w:t>担。</w:t>
      </w:r>
    </w:p>
    <w:p>
      <w:pPr>
        <w:pStyle w:val="2"/>
        <w:spacing w:before="154" w:line="362" w:lineRule="auto"/>
        <w:ind w:left="453" w:right="2850" w:hanging="14"/>
        <w:rPr>
          <w:sz w:val="20"/>
          <w:szCs w:val="20"/>
        </w:rPr>
      </w:pPr>
      <w:r>
        <w:rPr>
          <w:spacing w:val="2"/>
          <w:sz w:val="20"/>
          <w:szCs w:val="20"/>
        </w:rPr>
        <w:t>委托期限：</w:t>
      </w:r>
      <w:r>
        <w:rPr>
          <w:spacing w:val="2"/>
          <w:sz w:val="20"/>
          <w:szCs w:val="20"/>
          <w:u w:val="single" w:color="auto"/>
        </w:rPr>
        <w:t xml:space="preserve">                                      </w:t>
      </w:r>
      <w:r>
        <w:rPr>
          <w:spacing w:val="2"/>
          <w:sz w:val="20"/>
          <w:szCs w:val="20"/>
        </w:rPr>
        <w:t>。</w:t>
      </w:r>
      <w:r>
        <w:rPr>
          <w:spacing w:val="12"/>
          <w:sz w:val="20"/>
          <w:szCs w:val="20"/>
        </w:rPr>
        <w:t xml:space="preserve"> </w:t>
      </w:r>
      <w:r>
        <w:rPr>
          <w:spacing w:val="7"/>
          <w:sz w:val="20"/>
          <w:szCs w:val="20"/>
        </w:rPr>
        <w:t>代理人无转委托权。</w:t>
      </w:r>
    </w:p>
    <w:p>
      <w:pPr>
        <w:pStyle w:val="2"/>
        <w:spacing w:before="31" w:line="227" w:lineRule="auto"/>
        <w:ind w:left="455"/>
        <w:rPr>
          <w:sz w:val="20"/>
          <w:szCs w:val="20"/>
        </w:rPr>
      </w:pPr>
      <w:r>
        <w:rPr>
          <w:spacing w:val="5"/>
          <w:sz w:val="20"/>
          <w:szCs w:val="20"/>
        </w:rPr>
        <w:t>本授权书于</w:t>
      </w:r>
      <w:r>
        <w:rPr>
          <w:spacing w:val="5"/>
          <w:sz w:val="20"/>
          <w:szCs w:val="20"/>
          <w:u w:val="single" w:color="auto"/>
        </w:rPr>
        <w:t xml:space="preserve">      </w:t>
      </w:r>
      <w:r>
        <w:rPr>
          <w:spacing w:val="-92"/>
          <w:sz w:val="20"/>
          <w:szCs w:val="20"/>
        </w:rPr>
        <w:t xml:space="preserve"> </w:t>
      </w:r>
      <w:r>
        <w:rPr>
          <w:spacing w:val="5"/>
          <w:sz w:val="20"/>
          <w:szCs w:val="20"/>
        </w:rPr>
        <w:t>年</w:t>
      </w:r>
      <w:r>
        <w:rPr>
          <w:spacing w:val="5"/>
          <w:sz w:val="20"/>
          <w:szCs w:val="20"/>
          <w:u w:val="single" w:color="auto"/>
        </w:rPr>
        <w:t xml:space="preserve">    </w:t>
      </w:r>
      <w:r>
        <w:rPr>
          <w:spacing w:val="-86"/>
          <w:sz w:val="20"/>
          <w:szCs w:val="20"/>
        </w:rPr>
        <w:t xml:space="preserve"> </w:t>
      </w:r>
      <w:r>
        <w:rPr>
          <w:spacing w:val="5"/>
          <w:sz w:val="20"/>
          <w:szCs w:val="20"/>
        </w:rPr>
        <w:t>月</w:t>
      </w:r>
      <w:r>
        <w:rPr>
          <w:spacing w:val="-97"/>
          <w:sz w:val="20"/>
          <w:szCs w:val="20"/>
        </w:rPr>
        <w:t xml:space="preserve"> </w:t>
      </w:r>
      <w:r>
        <w:rPr>
          <w:spacing w:val="5"/>
          <w:sz w:val="20"/>
          <w:szCs w:val="20"/>
          <w:u w:val="single" w:color="auto"/>
        </w:rPr>
        <w:t xml:space="preserve">    </w:t>
      </w:r>
      <w:r>
        <w:rPr>
          <w:spacing w:val="-56"/>
          <w:sz w:val="20"/>
          <w:szCs w:val="20"/>
        </w:rPr>
        <w:t xml:space="preserve"> </w:t>
      </w:r>
      <w:r>
        <w:rPr>
          <w:spacing w:val="5"/>
          <w:sz w:val="20"/>
          <w:szCs w:val="20"/>
        </w:rPr>
        <w:t>日签字生效，特此声明。</w:t>
      </w: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2"/>
        <w:spacing w:before="66" w:line="227" w:lineRule="auto"/>
        <w:ind w:left="139"/>
        <w:rPr>
          <w:sz w:val="20"/>
          <w:szCs w:val="20"/>
        </w:rPr>
      </w:pPr>
      <w:r>
        <w:rPr>
          <w:spacing w:val="8"/>
          <w:sz w:val="20"/>
          <w:szCs w:val="20"/>
        </w:rPr>
        <w:t>附：法定代表人身份证复印件</w:t>
      </w: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2"/>
        <w:spacing w:before="66" w:line="227" w:lineRule="auto"/>
        <w:ind w:left="139"/>
        <w:rPr>
          <w:sz w:val="20"/>
          <w:szCs w:val="20"/>
        </w:rPr>
      </w:pPr>
      <w:r>
        <w:rPr>
          <w:spacing w:val="7"/>
          <w:sz w:val="20"/>
          <w:szCs w:val="20"/>
        </w:rPr>
        <w:t>附：被授权人身份证复印件</w:t>
      </w: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66" w:line="362" w:lineRule="auto"/>
        <w:ind w:left="19" w:right="5912"/>
        <w:rPr>
          <w:sz w:val="20"/>
          <w:szCs w:val="20"/>
        </w:rPr>
      </w:pPr>
      <w:r>
        <w:rPr>
          <w:spacing w:val="9"/>
          <w:sz w:val="20"/>
          <w:szCs w:val="20"/>
        </w:rPr>
        <w:t>供应商名称（盖单位章</w:t>
      </w:r>
      <w:r>
        <w:rPr>
          <w:spacing w:val="-17"/>
          <w:sz w:val="20"/>
          <w:szCs w:val="20"/>
        </w:rPr>
        <w:t>）：</w:t>
      </w:r>
      <w:r>
        <w:rPr>
          <w:spacing w:val="1"/>
          <w:sz w:val="20"/>
          <w:szCs w:val="20"/>
        </w:rPr>
        <w:t xml:space="preserve"> </w:t>
      </w:r>
      <w:r>
        <w:rPr>
          <w:spacing w:val="8"/>
          <w:sz w:val="20"/>
          <w:szCs w:val="20"/>
        </w:rPr>
        <w:t>法定代表人（签字</w:t>
      </w:r>
      <w:r>
        <w:rPr>
          <w:spacing w:val="-6"/>
          <w:sz w:val="20"/>
          <w:szCs w:val="20"/>
        </w:rPr>
        <w:t>）：</w:t>
      </w:r>
    </w:p>
    <w:p>
      <w:pPr>
        <w:pStyle w:val="2"/>
        <w:spacing w:before="31" w:line="228" w:lineRule="auto"/>
        <w:ind w:left="19"/>
        <w:rPr>
          <w:sz w:val="20"/>
          <w:szCs w:val="20"/>
        </w:rPr>
      </w:pPr>
      <w:r>
        <w:rPr>
          <w:spacing w:val="8"/>
          <w:sz w:val="20"/>
          <w:szCs w:val="20"/>
        </w:rPr>
        <w:t>委托代理人（签字</w:t>
      </w:r>
      <w:r>
        <w:rPr>
          <w:spacing w:val="-5"/>
          <w:sz w:val="20"/>
          <w:szCs w:val="20"/>
        </w:rPr>
        <w:t>）：</w:t>
      </w:r>
    </w:p>
    <w:p>
      <w:pPr>
        <w:pStyle w:val="2"/>
        <w:spacing w:before="161" w:line="228" w:lineRule="auto"/>
        <w:ind w:left="55"/>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5"/>
          <w:sz w:val="20"/>
          <w:szCs w:val="20"/>
        </w:rPr>
        <w:t xml:space="preserve"> </w:t>
      </w:r>
      <w:r>
        <w:rPr>
          <w:spacing w:val="-4"/>
          <w:sz w:val="20"/>
          <w:szCs w:val="20"/>
        </w:rPr>
        <w:t>日</w:t>
      </w:r>
    </w:p>
    <w:p>
      <w:pPr>
        <w:spacing w:line="228" w:lineRule="auto"/>
        <w:rPr>
          <w:sz w:val="20"/>
          <w:szCs w:val="20"/>
        </w:rPr>
        <w:sectPr>
          <w:footerReference r:id="rId32" w:type="default"/>
          <w:pgSz w:w="11906" w:h="16838"/>
          <w:pgMar w:top="400" w:right="1728" w:bottom="1157" w:left="1785" w:header="0" w:footer="997"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2"/>
        <w:spacing w:before="91" w:line="219" w:lineRule="auto"/>
        <w:ind w:left="2707"/>
        <w:outlineLvl w:val="1"/>
        <w:rPr>
          <w:sz w:val="28"/>
          <w:szCs w:val="28"/>
        </w:rPr>
      </w:pPr>
      <w:bookmarkStart w:id="54" w:name="bookmark35"/>
      <w:bookmarkEnd w:id="54"/>
      <w:bookmarkStart w:id="55" w:name="bookmark34"/>
      <w:bookmarkEnd w:id="55"/>
      <w:bookmarkStart w:id="56" w:name="bookmark36"/>
      <w:bookmarkEnd w:id="56"/>
      <w:r>
        <w:rPr>
          <w:b/>
          <w:bCs/>
          <w:spacing w:val="-3"/>
          <w:sz w:val="28"/>
          <w:szCs w:val="28"/>
        </w:rPr>
        <w:t>三、报价表及报价明细表</w:t>
      </w:r>
    </w:p>
    <w:p>
      <w:pPr>
        <w:spacing w:line="266" w:lineRule="auto"/>
        <w:rPr>
          <w:rFonts w:ascii="Arial"/>
          <w:sz w:val="21"/>
        </w:rPr>
      </w:pPr>
    </w:p>
    <w:p>
      <w:pPr>
        <w:spacing w:line="266" w:lineRule="auto"/>
        <w:rPr>
          <w:rFonts w:ascii="Arial"/>
          <w:sz w:val="21"/>
        </w:rPr>
      </w:pPr>
    </w:p>
    <w:p>
      <w:pPr>
        <w:pStyle w:val="2"/>
        <w:spacing w:before="75" w:line="227" w:lineRule="auto"/>
        <w:ind w:left="115"/>
        <w:rPr>
          <w:sz w:val="23"/>
          <w:szCs w:val="23"/>
        </w:rPr>
      </w:pPr>
      <w:r>
        <w:rPr>
          <w:spacing w:val="-3"/>
          <w:sz w:val="23"/>
          <w:szCs w:val="23"/>
        </w:rPr>
        <w:t>附件</w:t>
      </w:r>
      <w:r>
        <w:rPr>
          <w:spacing w:val="-41"/>
          <w:sz w:val="23"/>
          <w:szCs w:val="23"/>
        </w:rPr>
        <w:t xml:space="preserve"> </w:t>
      </w:r>
      <w:r>
        <w:rPr>
          <w:spacing w:val="-3"/>
          <w:sz w:val="23"/>
          <w:szCs w:val="23"/>
        </w:rPr>
        <w:t>3</w:t>
      </w:r>
    </w:p>
    <w:p>
      <w:pPr>
        <w:pStyle w:val="2"/>
        <w:spacing w:before="32" w:line="219" w:lineRule="auto"/>
        <w:ind w:left="3830"/>
        <w:rPr>
          <w:sz w:val="28"/>
          <w:szCs w:val="28"/>
        </w:rPr>
      </w:pPr>
      <w:r>
        <w:rPr>
          <w:b/>
          <w:bCs/>
          <w:spacing w:val="-5"/>
          <w:sz w:val="28"/>
          <w:szCs w:val="28"/>
        </w:rPr>
        <w:t>报价表</w:t>
      </w:r>
    </w:p>
    <w:p>
      <w:pPr>
        <w:spacing w:line="391" w:lineRule="auto"/>
        <w:rPr>
          <w:rFonts w:ascii="Arial"/>
          <w:sz w:val="21"/>
        </w:rPr>
      </w:pPr>
    </w:p>
    <w:p>
      <w:pPr>
        <w:pStyle w:val="2"/>
        <w:spacing w:before="65" w:line="318" w:lineRule="auto"/>
        <w:ind w:left="98" w:right="7397"/>
        <w:rPr>
          <w:sz w:val="20"/>
          <w:szCs w:val="20"/>
        </w:rPr>
      </w:pPr>
      <w:r>
        <w:rPr>
          <w:b/>
          <w:bCs/>
          <w:spacing w:val="-5"/>
          <w:sz w:val="20"/>
          <w:szCs w:val="20"/>
        </w:rPr>
        <w:t>项目名称：</w:t>
      </w:r>
      <w:r>
        <w:rPr>
          <w:spacing w:val="1"/>
          <w:sz w:val="20"/>
          <w:szCs w:val="20"/>
        </w:rPr>
        <w:t xml:space="preserve"> </w:t>
      </w:r>
      <w:r>
        <w:rPr>
          <w:b/>
          <w:bCs/>
          <w:spacing w:val="-5"/>
          <w:sz w:val="20"/>
          <w:szCs w:val="20"/>
        </w:rPr>
        <w:t>项目编号：</w:t>
      </w:r>
    </w:p>
    <w:p>
      <w:pPr>
        <w:spacing w:line="235" w:lineRule="exact"/>
      </w:pPr>
    </w:p>
    <w:tbl>
      <w:tblPr>
        <w:tblStyle w:val="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2229"/>
        <w:gridCol w:w="4250"/>
        <w:gridCol w:w="1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9" w:hRule="atLeast"/>
        </w:trPr>
        <w:tc>
          <w:tcPr>
            <w:tcW w:w="697" w:type="dxa"/>
            <w:vAlign w:val="top"/>
          </w:tcPr>
          <w:p>
            <w:pPr>
              <w:spacing w:line="248" w:lineRule="auto"/>
              <w:rPr>
                <w:rFonts w:ascii="Arial"/>
                <w:sz w:val="21"/>
              </w:rPr>
            </w:pPr>
          </w:p>
          <w:p>
            <w:pPr>
              <w:pStyle w:val="6"/>
              <w:spacing w:before="65" w:line="229" w:lineRule="auto"/>
              <w:ind w:left="142"/>
              <w:rPr>
                <w:sz w:val="20"/>
                <w:szCs w:val="20"/>
              </w:rPr>
            </w:pPr>
            <w:r>
              <w:rPr>
                <w:b/>
                <w:bCs/>
                <w:spacing w:val="4"/>
                <w:sz w:val="20"/>
                <w:szCs w:val="20"/>
              </w:rPr>
              <w:t>序号</w:t>
            </w:r>
          </w:p>
        </w:tc>
        <w:tc>
          <w:tcPr>
            <w:tcW w:w="6479" w:type="dxa"/>
            <w:gridSpan w:val="2"/>
            <w:vAlign w:val="top"/>
          </w:tcPr>
          <w:p>
            <w:pPr>
              <w:spacing w:line="247" w:lineRule="auto"/>
              <w:rPr>
                <w:rFonts w:ascii="Arial"/>
                <w:sz w:val="21"/>
              </w:rPr>
            </w:pPr>
          </w:p>
          <w:p>
            <w:pPr>
              <w:pStyle w:val="6"/>
              <w:spacing w:before="65" w:line="228" w:lineRule="auto"/>
              <w:ind w:left="3059"/>
              <w:rPr>
                <w:sz w:val="20"/>
                <w:szCs w:val="20"/>
              </w:rPr>
            </w:pPr>
            <w:r>
              <w:rPr>
                <w:b/>
                <w:bCs/>
                <w:spacing w:val="-9"/>
                <w:sz w:val="20"/>
                <w:szCs w:val="20"/>
              </w:rPr>
              <w:t>内容</w:t>
            </w:r>
          </w:p>
        </w:tc>
        <w:tc>
          <w:tcPr>
            <w:tcW w:w="1303" w:type="dxa"/>
            <w:vAlign w:val="top"/>
          </w:tcPr>
          <w:p>
            <w:pPr>
              <w:spacing w:line="248" w:lineRule="auto"/>
              <w:rPr>
                <w:rFonts w:ascii="Arial"/>
                <w:sz w:val="21"/>
              </w:rPr>
            </w:pPr>
          </w:p>
          <w:p>
            <w:pPr>
              <w:pStyle w:val="6"/>
              <w:spacing w:before="65" w:line="229" w:lineRule="auto"/>
              <w:ind w:left="448"/>
              <w:rPr>
                <w:sz w:val="20"/>
                <w:szCs w:val="20"/>
              </w:rPr>
            </w:pPr>
            <w:r>
              <w:rPr>
                <w:b/>
                <w:bCs/>
                <w:spacing w:val="2"/>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697" w:type="dxa"/>
            <w:vAlign w:val="top"/>
          </w:tcPr>
          <w:p>
            <w:pPr>
              <w:spacing w:line="246" w:lineRule="auto"/>
              <w:rPr>
                <w:rFonts w:ascii="Arial"/>
                <w:sz w:val="21"/>
              </w:rPr>
            </w:pPr>
          </w:p>
          <w:p>
            <w:pPr>
              <w:pStyle w:val="6"/>
              <w:spacing w:before="65" w:line="189" w:lineRule="auto"/>
              <w:ind w:left="317"/>
              <w:rPr>
                <w:sz w:val="20"/>
                <w:szCs w:val="20"/>
              </w:rPr>
            </w:pPr>
            <w:r>
              <w:rPr>
                <w:sz w:val="20"/>
                <w:szCs w:val="20"/>
              </w:rPr>
              <w:t>1</w:t>
            </w:r>
          </w:p>
        </w:tc>
        <w:tc>
          <w:tcPr>
            <w:tcW w:w="2229" w:type="dxa"/>
            <w:vAlign w:val="top"/>
          </w:tcPr>
          <w:p>
            <w:pPr>
              <w:pStyle w:val="6"/>
              <w:spacing w:before="280" w:line="227" w:lineRule="auto"/>
              <w:ind w:left="111"/>
              <w:rPr>
                <w:sz w:val="20"/>
                <w:szCs w:val="20"/>
              </w:rPr>
            </w:pPr>
            <w:r>
              <w:rPr>
                <w:spacing w:val="8"/>
                <w:sz w:val="20"/>
                <w:szCs w:val="20"/>
              </w:rPr>
              <w:t>供应商名称</w:t>
            </w:r>
          </w:p>
        </w:tc>
        <w:tc>
          <w:tcPr>
            <w:tcW w:w="4250" w:type="dxa"/>
            <w:vAlign w:val="top"/>
          </w:tcPr>
          <w:p>
            <w:pPr>
              <w:rPr>
                <w:rFonts w:ascii="Arial"/>
                <w:sz w:val="21"/>
              </w:rPr>
            </w:pPr>
          </w:p>
        </w:tc>
        <w:tc>
          <w:tcPr>
            <w:tcW w:w="13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37" w:hRule="atLeast"/>
        </w:trPr>
        <w:tc>
          <w:tcPr>
            <w:tcW w:w="697" w:type="dxa"/>
            <w:vAlign w:val="top"/>
          </w:tcPr>
          <w:p>
            <w:pPr>
              <w:spacing w:line="423" w:lineRule="auto"/>
              <w:rPr>
                <w:rFonts w:ascii="Arial"/>
                <w:sz w:val="21"/>
              </w:rPr>
            </w:pPr>
          </w:p>
          <w:p>
            <w:pPr>
              <w:pStyle w:val="6"/>
              <w:spacing w:before="65" w:line="189" w:lineRule="auto"/>
              <w:ind w:left="304"/>
              <w:rPr>
                <w:sz w:val="20"/>
                <w:szCs w:val="20"/>
              </w:rPr>
            </w:pPr>
            <w:r>
              <w:rPr>
                <w:sz w:val="20"/>
                <w:szCs w:val="20"/>
              </w:rPr>
              <w:t>2</w:t>
            </w:r>
          </w:p>
        </w:tc>
        <w:tc>
          <w:tcPr>
            <w:tcW w:w="2229" w:type="dxa"/>
            <w:vAlign w:val="top"/>
          </w:tcPr>
          <w:p>
            <w:pPr>
              <w:spacing w:line="390" w:lineRule="auto"/>
              <w:rPr>
                <w:rFonts w:ascii="Arial"/>
                <w:sz w:val="21"/>
              </w:rPr>
            </w:pPr>
          </w:p>
          <w:p>
            <w:pPr>
              <w:pStyle w:val="6"/>
              <w:spacing w:before="65" w:line="226" w:lineRule="auto"/>
              <w:ind w:left="116"/>
              <w:rPr>
                <w:sz w:val="20"/>
                <w:szCs w:val="20"/>
              </w:rPr>
            </w:pPr>
            <w:r>
              <w:rPr>
                <w:spacing w:val="7"/>
                <w:sz w:val="20"/>
                <w:szCs w:val="20"/>
              </w:rPr>
              <w:t>总报价（首次报价）</w:t>
            </w:r>
          </w:p>
        </w:tc>
        <w:tc>
          <w:tcPr>
            <w:tcW w:w="4250" w:type="dxa"/>
            <w:vAlign w:val="top"/>
          </w:tcPr>
          <w:p>
            <w:pPr>
              <w:pStyle w:val="6"/>
              <w:spacing w:before="213" w:line="228" w:lineRule="auto"/>
              <w:ind w:left="114"/>
              <w:rPr>
                <w:sz w:val="20"/>
                <w:szCs w:val="20"/>
              </w:rPr>
            </w:pPr>
            <w:r>
              <w:rPr>
                <w:spacing w:val="1"/>
                <w:sz w:val="20"/>
                <w:szCs w:val="20"/>
              </w:rPr>
              <w:t>大写：</w:t>
            </w:r>
            <w:r>
              <w:rPr>
                <w:spacing w:val="7"/>
                <w:sz w:val="20"/>
                <w:szCs w:val="20"/>
              </w:rPr>
              <w:t xml:space="preserve">           </w:t>
            </w:r>
            <w:r>
              <w:rPr>
                <w:spacing w:val="1"/>
                <w:sz w:val="20"/>
                <w:szCs w:val="20"/>
              </w:rPr>
              <w:t>元</w:t>
            </w:r>
          </w:p>
          <w:p>
            <w:pPr>
              <w:pStyle w:val="6"/>
              <w:spacing w:before="132" w:line="228" w:lineRule="auto"/>
              <w:ind w:left="117"/>
              <w:rPr>
                <w:sz w:val="20"/>
                <w:szCs w:val="20"/>
              </w:rPr>
            </w:pPr>
            <w:r>
              <w:rPr>
                <w:spacing w:val="1"/>
                <w:sz w:val="20"/>
                <w:szCs w:val="20"/>
              </w:rPr>
              <w:t>小写：</w:t>
            </w:r>
            <w:r>
              <w:rPr>
                <w:spacing w:val="7"/>
                <w:sz w:val="20"/>
                <w:szCs w:val="20"/>
              </w:rPr>
              <w:t xml:space="preserve">           </w:t>
            </w:r>
            <w:r>
              <w:rPr>
                <w:spacing w:val="1"/>
                <w:sz w:val="20"/>
                <w:szCs w:val="20"/>
              </w:rPr>
              <w:t>元</w:t>
            </w:r>
          </w:p>
        </w:tc>
        <w:tc>
          <w:tcPr>
            <w:tcW w:w="13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697" w:type="dxa"/>
            <w:vAlign w:val="top"/>
          </w:tcPr>
          <w:p>
            <w:pPr>
              <w:spacing w:line="248" w:lineRule="auto"/>
              <w:rPr>
                <w:rFonts w:ascii="Arial"/>
                <w:sz w:val="21"/>
              </w:rPr>
            </w:pPr>
          </w:p>
          <w:p>
            <w:pPr>
              <w:pStyle w:val="6"/>
              <w:spacing w:before="65" w:line="189" w:lineRule="auto"/>
              <w:ind w:left="305"/>
              <w:rPr>
                <w:sz w:val="20"/>
                <w:szCs w:val="20"/>
              </w:rPr>
            </w:pPr>
            <w:r>
              <w:rPr>
                <w:sz w:val="20"/>
                <w:szCs w:val="20"/>
              </w:rPr>
              <w:t>3</w:t>
            </w:r>
          </w:p>
        </w:tc>
        <w:tc>
          <w:tcPr>
            <w:tcW w:w="2229" w:type="dxa"/>
            <w:vAlign w:val="top"/>
          </w:tcPr>
          <w:p>
            <w:pPr>
              <w:pStyle w:val="6"/>
              <w:spacing w:before="282" w:line="227" w:lineRule="auto"/>
              <w:ind w:left="115"/>
              <w:rPr>
                <w:sz w:val="20"/>
                <w:szCs w:val="20"/>
              </w:rPr>
            </w:pPr>
            <w:r>
              <w:rPr>
                <w:spacing w:val="5"/>
                <w:sz w:val="20"/>
                <w:szCs w:val="20"/>
              </w:rPr>
              <w:t>交货期</w:t>
            </w:r>
          </w:p>
        </w:tc>
        <w:tc>
          <w:tcPr>
            <w:tcW w:w="4250" w:type="dxa"/>
            <w:vAlign w:val="top"/>
          </w:tcPr>
          <w:p>
            <w:pPr>
              <w:rPr>
                <w:rFonts w:ascii="Arial"/>
                <w:sz w:val="21"/>
              </w:rPr>
            </w:pPr>
          </w:p>
        </w:tc>
        <w:tc>
          <w:tcPr>
            <w:tcW w:w="13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9" w:hRule="atLeast"/>
        </w:trPr>
        <w:tc>
          <w:tcPr>
            <w:tcW w:w="697" w:type="dxa"/>
            <w:vAlign w:val="top"/>
          </w:tcPr>
          <w:p>
            <w:pPr>
              <w:spacing w:line="250" w:lineRule="auto"/>
              <w:rPr>
                <w:rFonts w:ascii="Arial"/>
                <w:sz w:val="21"/>
              </w:rPr>
            </w:pPr>
          </w:p>
          <w:p>
            <w:pPr>
              <w:pStyle w:val="6"/>
              <w:spacing w:before="65" w:line="189" w:lineRule="auto"/>
              <w:ind w:left="300"/>
              <w:rPr>
                <w:sz w:val="20"/>
                <w:szCs w:val="20"/>
              </w:rPr>
            </w:pPr>
            <w:r>
              <w:rPr>
                <w:sz w:val="20"/>
                <w:szCs w:val="20"/>
              </w:rPr>
              <w:t>4</w:t>
            </w:r>
          </w:p>
        </w:tc>
        <w:tc>
          <w:tcPr>
            <w:tcW w:w="2229" w:type="dxa"/>
            <w:vAlign w:val="top"/>
          </w:tcPr>
          <w:p>
            <w:pPr>
              <w:pStyle w:val="6"/>
              <w:spacing w:before="284" w:line="228" w:lineRule="auto"/>
              <w:ind w:left="111"/>
              <w:rPr>
                <w:sz w:val="20"/>
                <w:szCs w:val="20"/>
              </w:rPr>
            </w:pPr>
            <w:r>
              <w:rPr>
                <w:spacing w:val="8"/>
                <w:sz w:val="20"/>
                <w:szCs w:val="20"/>
              </w:rPr>
              <w:t>其他事项声明</w:t>
            </w:r>
          </w:p>
        </w:tc>
        <w:tc>
          <w:tcPr>
            <w:tcW w:w="4250" w:type="dxa"/>
            <w:vAlign w:val="top"/>
          </w:tcPr>
          <w:p>
            <w:pPr>
              <w:rPr>
                <w:rFonts w:ascii="Arial"/>
                <w:sz w:val="21"/>
              </w:rPr>
            </w:pPr>
          </w:p>
        </w:tc>
        <w:tc>
          <w:tcPr>
            <w:tcW w:w="1303" w:type="dxa"/>
            <w:vAlign w:val="top"/>
          </w:tcPr>
          <w:p>
            <w:pPr>
              <w:rPr>
                <w:rFonts w:ascii="Arial"/>
                <w:sz w:val="21"/>
              </w:rPr>
            </w:pPr>
          </w:p>
        </w:tc>
      </w:tr>
    </w:tbl>
    <w:p>
      <w:pPr>
        <w:spacing w:line="371" w:lineRule="auto"/>
        <w:rPr>
          <w:rFonts w:ascii="Arial"/>
          <w:sz w:val="21"/>
        </w:rPr>
      </w:pPr>
    </w:p>
    <w:p>
      <w:pPr>
        <w:pStyle w:val="2"/>
        <w:spacing w:before="65" w:line="362" w:lineRule="auto"/>
        <w:ind w:left="102" w:right="81" w:hanging="7"/>
        <w:rPr>
          <w:sz w:val="20"/>
          <w:szCs w:val="20"/>
        </w:rPr>
      </w:pPr>
      <w:r>
        <w:rPr>
          <w:spacing w:val="10"/>
          <w:sz w:val="20"/>
          <w:szCs w:val="20"/>
        </w:rPr>
        <w:t>注: 1、报价一经涂改，应在涂改处加盖单位公章或者由法定代表人或授权委托人</w:t>
      </w:r>
      <w:r>
        <w:rPr>
          <w:spacing w:val="9"/>
          <w:sz w:val="20"/>
          <w:szCs w:val="20"/>
        </w:rPr>
        <w:t>签字或盖</w:t>
      </w:r>
      <w:r>
        <w:rPr>
          <w:sz w:val="20"/>
          <w:szCs w:val="20"/>
        </w:rPr>
        <w:t xml:space="preserve"> </w:t>
      </w:r>
      <w:r>
        <w:rPr>
          <w:spacing w:val="7"/>
          <w:sz w:val="20"/>
          <w:szCs w:val="20"/>
        </w:rPr>
        <w:t>章，否则其响应作无效处理。</w:t>
      </w:r>
    </w:p>
    <w:p>
      <w:pPr>
        <w:pStyle w:val="2"/>
        <w:spacing w:before="79" w:line="281" w:lineRule="auto"/>
        <w:ind w:left="97" w:right="79" w:firstLine="420"/>
        <w:jc w:val="both"/>
        <w:rPr>
          <w:sz w:val="20"/>
          <w:szCs w:val="20"/>
        </w:rPr>
      </w:pPr>
      <w:r>
        <w:rPr>
          <w:spacing w:val="10"/>
          <w:sz w:val="20"/>
          <w:szCs w:val="20"/>
        </w:rPr>
        <w:t>2、完成本项目采购范围内所有设备、材料、运输费、保险费、增值税、仓储费、安装</w:t>
      </w:r>
      <w:r>
        <w:rPr>
          <w:spacing w:val="1"/>
          <w:sz w:val="20"/>
          <w:szCs w:val="20"/>
        </w:rPr>
        <w:t xml:space="preserve"> </w:t>
      </w:r>
      <w:r>
        <w:rPr>
          <w:spacing w:val="8"/>
          <w:sz w:val="20"/>
          <w:szCs w:val="20"/>
        </w:rPr>
        <w:t>费，操作方面的培训费、调试费、保修期内的维修所需的备</w:t>
      </w:r>
      <w:r>
        <w:rPr>
          <w:spacing w:val="7"/>
          <w:sz w:val="20"/>
          <w:szCs w:val="20"/>
        </w:rPr>
        <w:t>件费以及上门服务等所有相关费</w:t>
      </w:r>
      <w:r>
        <w:rPr>
          <w:sz w:val="20"/>
          <w:szCs w:val="20"/>
        </w:rPr>
        <w:t xml:space="preserve"> </w:t>
      </w:r>
      <w:r>
        <w:rPr>
          <w:spacing w:val="-7"/>
          <w:sz w:val="20"/>
          <w:szCs w:val="20"/>
        </w:rPr>
        <w:t>用。</w:t>
      </w:r>
    </w:p>
    <w:p>
      <w:pPr>
        <w:pStyle w:val="2"/>
        <w:spacing w:before="1" w:line="226" w:lineRule="auto"/>
        <w:ind w:left="519"/>
        <w:rPr>
          <w:sz w:val="20"/>
          <w:szCs w:val="20"/>
        </w:rPr>
      </w:pPr>
      <w:r>
        <w:rPr>
          <w:spacing w:val="9"/>
          <w:sz w:val="20"/>
          <w:szCs w:val="20"/>
        </w:rPr>
        <w:t>3、项目须附详细的报价明细表，报价明细表中金额和报价一览表金额一致。</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65" w:line="227" w:lineRule="auto"/>
        <w:ind w:left="95"/>
        <w:rPr>
          <w:sz w:val="20"/>
          <w:szCs w:val="20"/>
        </w:rPr>
      </w:pPr>
      <w:r>
        <w:rPr>
          <w:spacing w:val="8"/>
          <w:sz w:val="20"/>
          <w:szCs w:val="20"/>
        </w:rPr>
        <w:t>供应商（盖单位章</w:t>
      </w:r>
      <w:r>
        <w:rPr>
          <w:spacing w:val="-6"/>
          <w:sz w:val="20"/>
          <w:szCs w:val="20"/>
        </w:rPr>
        <w:t>）：</w:t>
      </w:r>
    </w:p>
    <w:p>
      <w:pPr>
        <w:pStyle w:val="2"/>
        <w:spacing w:before="163" w:line="364" w:lineRule="auto"/>
        <w:ind w:left="131" w:right="5298" w:hanging="35"/>
        <w:rPr>
          <w:sz w:val="20"/>
          <w:szCs w:val="20"/>
        </w:rPr>
      </w:pPr>
      <w:r>
        <w:rPr>
          <w:spacing w:val="5"/>
          <w:sz w:val="20"/>
          <w:szCs w:val="20"/>
        </w:rPr>
        <w:t>法定代表人或其委托代理人签字：</w:t>
      </w:r>
      <w:r>
        <w:rPr>
          <w:spacing w:val="13"/>
          <w:sz w:val="20"/>
          <w:szCs w:val="20"/>
        </w:rPr>
        <w:t xml:space="preserve"> </w:t>
      </w: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4"/>
          <w:sz w:val="20"/>
          <w:szCs w:val="20"/>
          <w:u w:val="single" w:color="auto"/>
        </w:rPr>
        <w:t xml:space="preserve">    </w:t>
      </w:r>
      <w:r>
        <w:rPr>
          <w:spacing w:val="-83"/>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4"/>
          <w:sz w:val="20"/>
          <w:szCs w:val="20"/>
        </w:rPr>
        <w:t xml:space="preserve"> </w:t>
      </w:r>
      <w:r>
        <w:rPr>
          <w:spacing w:val="-4"/>
          <w:sz w:val="20"/>
          <w:szCs w:val="20"/>
        </w:rPr>
        <w:t>日</w:t>
      </w:r>
    </w:p>
    <w:p>
      <w:pPr>
        <w:spacing w:line="364" w:lineRule="auto"/>
        <w:rPr>
          <w:sz w:val="20"/>
          <w:szCs w:val="20"/>
        </w:rPr>
        <w:sectPr>
          <w:footerReference r:id="rId33" w:type="default"/>
          <w:pgSz w:w="11906" w:h="16838"/>
          <w:pgMar w:top="400" w:right="1710" w:bottom="1157" w:left="1710" w:header="0" w:footer="99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75" w:line="227" w:lineRule="auto"/>
        <w:ind w:left="32"/>
        <w:rPr>
          <w:sz w:val="23"/>
          <w:szCs w:val="23"/>
        </w:rPr>
      </w:pPr>
      <w:r>
        <w:rPr>
          <w:spacing w:val="-3"/>
          <w:sz w:val="23"/>
          <w:szCs w:val="23"/>
        </w:rPr>
        <w:t>附件</w:t>
      </w:r>
      <w:r>
        <w:rPr>
          <w:spacing w:val="-47"/>
          <w:sz w:val="23"/>
          <w:szCs w:val="23"/>
        </w:rPr>
        <w:t xml:space="preserve"> </w:t>
      </w:r>
      <w:r>
        <w:rPr>
          <w:spacing w:val="-3"/>
          <w:sz w:val="23"/>
          <w:szCs w:val="23"/>
        </w:rPr>
        <w:t>4</w:t>
      </w:r>
    </w:p>
    <w:p>
      <w:pPr>
        <w:pStyle w:val="2"/>
        <w:spacing w:before="34" w:line="219" w:lineRule="auto"/>
        <w:ind w:left="3644"/>
        <w:rPr>
          <w:sz w:val="28"/>
          <w:szCs w:val="28"/>
        </w:rPr>
      </w:pPr>
      <w:r>
        <w:rPr>
          <w:b/>
          <w:bCs/>
          <w:spacing w:val="-4"/>
          <w:sz w:val="28"/>
          <w:szCs w:val="28"/>
        </w:rPr>
        <w:t>报价明细表</w:t>
      </w:r>
    </w:p>
    <w:p>
      <w:pPr>
        <w:spacing w:line="422" w:lineRule="auto"/>
        <w:rPr>
          <w:rFonts w:ascii="Arial"/>
          <w:sz w:val="21"/>
        </w:rPr>
      </w:pPr>
    </w:p>
    <w:p>
      <w:pPr>
        <w:pStyle w:val="2"/>
        <w:spacing w:before="65" w:line="305" w:lineRule="auto"/>
        <w:ind w:left="16" w:right="7680"/>
        <w:rPr>
          <w:sz w:val="20"/>
          <w:szCs w:val="20"/>
        </w:rPr>
      </w:pPr>
      <w:r>
        <w:rPr>
          <w:b/>
          <w:bCs/>
          <w:spacing w:val="-5"/>
          <w:sz w:val="20"/>
          <w:szCs w:val="20"/>
        </w:rPr>
        <w:t>项目名称：</w:t>
      </w:r>
      <w:r>
        <w:rPr>
          <w:spacing w:val="1"/>
          <w:sz w:val="20"/>
          <w:szCs w:val="20"/>
        </w:rPr>
        <w:t xml:space="preserve"> </w:t>
      </w:r>
      <w:r>
        <w:rPr>
          <w:b/>
          <w:bCs/>
          <w:spacing w:val="-5"/>
          <w:sz w:val="20"/>
          <w:szCs w:val="20"/>
        </w:rPr>
        <w:t>项目编号：</w:t>
      </w:r>
    </w:p>
    <w:tbl>
      <w:tblPr>
        <w:tblStyle w:val="5"/>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107"/>
        <w:gridCol w:w="991"/>
        <w:gridCol w:w="1559"/>
        <w:gridCol w:w="1416"/>
        <w:gridCol w:w="900"/>
        <w:gridCol w:w="735"/>
        <w:gridCol w:w="1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382" w:hRule="atLeast"/>
        </w:trPr>
        <w:tc>
          <w:tcPr>
            <w:tcW w:w="739" w:type="dxa"/>
            <w:vAlign w:val="top"/>
          </w:tcPr>
          <w:p>
            <w:pPr>
              <w:pStyle w:val="6"/>
              <w:spacing w:before="86" w:line="229" w:lineRule="auto"/>
              <w:ind w:left="163"/>
              <w:rPr>
                <w:sz w:val="20"/>
                <w:szCs w:val="20"/>
              </w:rPr>
            </w:pPr>
            <w:r>
              <w:rPr>
                <w:spacing w:val="5"/>
                <w:sz w:val="20"/>
                <w:szCs w:val="20"/>
              </w:rPr>
              <w:t>序号</w:t>
            </w:r>
          </w:p>
        </w:tc>
        <w:tc>
          <w:tcPr>
            <w:tcW w:w="1107" w:type="dxa"/>
            <w:vAlign w:val="top"/>
          </w:tcPr>
          <w:p>
            <w:pPr>
              <w:pStyle w:val="6"/>
              <w:spacing w:before="86" w:line="227" w:lineRule="auto"/>
              <w:ind w:left="142"/>
              <w:rPr>
                <w:sz w:val="20"/>
                <w:szCs w:val="20"/>
              </w:rPr>
            </w:pPr>
            <w:r>
              <w:rPr>
                <w:spacing w:val="6"/>
                <w:sz w:val="20"/>
                <w:szCs w:val="20"/>
              </w:rPr>
              <w:t>货物名称</w:t>
            </w:r>
          </w:p>
        </w:tc>
        <w:tc>
          <w:tcPr>
            <w:tcW w:w="991" w:type="dxa"/>
            <w:vAlign w:val="top"/>
          </w:tcPr>
          <w:p>
            <w:pPr>
              <w:pStyle w:val="6"/>
              <w:spacing w:before="85" w:line="228" w:lineRule="auto"/>
              <w:ind w:left="307"/>
              <w:rPr>
                <w:sz w:val="20"/>
                <w:szCs w:val="20"/>
              </w:rPr>
            </w:pPr>
            <w:r>
              <w:rPr>
                <w:spacing w:val="-2"/>
                <w:sz w:val="20"/>
                <w:szCs w:val="20"/>
              </w:rPr>
              <w:t>品牌</w:t>
            </w:r>
          </w:p>
        </w:tc>
        <w:tc>
          <w:tcPr>
            <w:tcW w:w="1559" w:type="dxa"/>
            <w:vAlign w:val="top"/>
          </w:tcPr>
          <w:p>
            <w:pPr>
              <w:pStyle w:val="6"/>
              <w:spacing w:before="86" w:line="229" w:lineRule="auto"/>
              <w:ind w:left="582"/>
              <w:rPr>
                <w:sz w:val="20"/>
                <w:szCs w:val="20"/>
              </w:rPr>
            </w:pPr>
            <w:r>
              <w:rPr>
                <w:spacing w:val="1"/>
                <w:sz w:val="20"/>
                <w:szCs w:val="20"/>
              </w:rPr>
              <w:t>型号</w:t>
            </w:r>
          </w:p>
        </w:tc>
        <w:tc>
          <w:tcPr>
            <w:tcW w:w="1416" w:type="dxa"/>
            <w:vAlign w:val="top"/>
          </w:tcPr>
          <w:p>
            <w:pPr>
              <w:pStyle w:val="6"/>
              <w:spacing w:before="85" w:line="228" w:lineRule="auto"/>
              <w:ind w:left="190"/>
              <w:rPr>
                <w:sz w:val="20"/>
                <w:szCs w:val="20"/>
              </w:rPr>
            </w:pPr>
            <w:r>
              <w:rPr>
                <w:spacing w:val="7"/>
                <w:sz w:val="20"/>
                <w:szCs w:val="20"/>
              </w:rPr>
              <w:t>单位及数量</w:t>
            </w:r>
          </w:p>
        </w:tc>
        <w:tc>
          <w:tcPr>
            <w:tcW w:w="900" w:type="dxa"/>
            <w:vAlign w:val="top"/>
          </w:tcPr>
          <w:p>
            <w:pPr>
              <w:pStyle w:val="6"/>
              <w:spacing w:before="86" w:line="226" w:lineRule="auto"/>
              <w:ind w:left="250"/>
              <w:rPr>
                <w:sz w:val="20"/>
                <w:szCs w:val="20"/>
              </w:rPr>
            </w:pPr>
            <w:r>
              <w:rPr>
                <w:spacing w:val="4"/>
                <w:sz w:val="20"/>
                <w:szCs w:val="20"/>
              </w:rPr>
              <w:t>单价</w:t>
            </w:r>
          </w:p>
        </w:tc>
        <w:tc>
          <w:tcPr>
            <w:tcW w:w="735" w:type="dxa"/>
            <w:vAlign w:val="top"/>
          </w:tcPr>
          <w:p>
            <w:pPr>
              <w:pStyle w:val="6"/>
              <w:spacing w:before="86" w:line="226" w:lineRule="auto"/>
              <w:ind w:left="165"/>
              <w:rPr>
                <w:sz w:val="20"/>
                <w:szCs w:val="20"/>
              </w:rPr>
            </w:pPr>
            <w:r>
              <w:rPr>
                <w:spacing w:val="4"/>
                <w:sz w:val="20"/>
                <w:szCs w:val="20"/>
              </w:rPr>
              <w:t>合价</w:t>
            </w:r>
          </w:p>
        </w:tc>
        <w:tc>
          <w:tcPr>
            <w:tcW w:w="1032" w:type="dxa"/>
            <w:vAlign w:val="top"/>
          </w:tcPr>
          <w:p>
            <w:pPr>
              <w:pStyle w:val="6"/>
              <w:spacing w:before="86" w:line="229" w:lineRule="auto"/>
              <w:ind w:left="315"/>
              <w:rPr>
                <w:sz w:val="20"/>
                <w:szCs w:val="20"/>
              </w:rPr>
            </w:pPr>
            <w:r>
              <w:rPr>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739" w:type="dxa"/>
            <w:vAlign w:val="top"/>
          </w:tcPr>
          <w:p>
            <w:pPr>
              <w:rPr>
                <w:rFonts w:ascii="Arial"/>
                <w:sz w:val="21"/>
              </w:rPr>
            </w:pPr>
          </w:p>
        </w:tc>
        <w:tc>
          <w:tcPr>
            <w:tcW w:w="1107" w:type="dxa"/>
            <w:vAlign w:val="top"/>
          </w:tcPr>
          <w:p>
            <w:pPr>
              <w:rPr>
                <w:rFonts w:ascii="Arial"/>
                <w:sz w:val="21"/>
              </w:rPr>
            </w:pPr>
          </w:p>
        </w:tc>
        <w:tc>
          <w:tcPr>
            <w:tcW w:w="991" w:type="dxa"/>
            <w:vAlign w:val="top"/>
          </w:tcPr>
          <w:p>
            <w:pPr>
              <w:rPr>
                <w:rFonts w:ascii="Arial"/>
                <w:sz w:val="21"/>
              </w:rPr>
            </w:pPr>
          </w:p>
        </w:tc>
        <w:tc>
          <w:tcPr>
            <w:tcW w:w="1559" w:type="dxa"/>
            <w:vAlign w:val="top"/>
          </w:tcPr>
          <w:p>
            <w:pPr>
              <w:rPr>
                <w:rFonts w:ascii="Arial"/>
                <w:sz w:val="21"/>
              </w:rPr>
            </w:pPr>
          </w:p>
        </w:tc>
        <w:tc>
          <w:tcPr>
            <w:tcW w:w="1416" w:type="dxa"/>
            <w:vAlign w:val="top"/>
          </w:tcPr>
          <w:p>
            <w:pPr>
              <w:rPr>
                <w:rFonts w:ascii="Arial"/>
                <w:sz w:val="21"/>
              </w:rPr>
            </w:pPr>
          </w:p>
        </w:tc>
        <w:tc>
          <w:tcPr>
            <w:tcW w:w="900" w:type="dxa"/>
            <w:vAlign w:val="top"/>
          </w:tcPr>
          <w:p>
            <w:pPr>
              <w:rPr>
                <w:rFonts w:ascii="Arial"/>
                <w:sz w:val="21"/>
              </w:rPr>
            </w:pPr>
          </w:p>
        </w:tc>
        <w:tc>
          <w:tcPr>
            <w:tcW w:w="735" w:type="dxa"/>
            <w:vAlign w:val="top"/>
          </w:tcPr>
          <w:p>
            <w:pPr>
              <w:rPr>
                <w:rFonts w:ascii="Arial"/>
                <w:sz w:val="21"/>
              </w:rPr>
            </w:pPr>
          </w:p>
        </w:tc>
        <w:tc>
          <w:tcPr>
            <w:tcW w:w="10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739" w:type="dxa"/>
            <w:vAlign w:val="top"/>
          </w:tcPr>
          <w:p>
            <w:pPr>
              <w:rPr>
                <w:rFonts w:ascii="Arial"/>
                <w:sz w:val="21"/>
              </w:rPr>
            </w:pPr>
          </w:p>
        </w:tc>
        <w:tc>
          <w:tcPr>
            <w:tcW w:w="1107" w:type="dxa"/>
            <w:vAlign w:val="top"/>
          </w:tcPr>
          <w:p>
            <w:pPr>
              <w:rPr>
                <w:rFonts w:ascii="Arial"/>
                <w:sz w:val="21"/>
              </w:rPr>
            </w:pPr>
          </w:p>
        </w:tc>
        <w:tc>
          <w:tcPr>
            <w:tcW w:w="991" w:type="dxa"/>
            <w:vAlign w:val="top"/>
          </w:tcPr>
          <w:p>
            <w:pPr>
              <w:rPr>
                <w:rFonts w:ascii="Arial"/>
                <w:sz w:val="21"/>
              </w:rPr>
            </w:pPr>
          </w:p>
        </w:tc>
        <w:tc>
          <w:tcPr>
            <w:tcW w:w="1559" w:type="dxa"/>
            <w:vAlign w:val="top"/>
          </w:tcPr>
          <w:p>
            <w:pPr>
              <w:rPr>
                <w:rFonts w:ascii="Arial"/>
                <w:sz w:val="21"/>
              </w:rPr>
            </w:pPr>
          </w:p>
        </w:tc>
        <w:tc>
          <w:tcPr>
            <w:tcW w:w="1416" w:type="dxa"/>
            <w:vAlign w:val="top"/>
          </w:tcPr>
          <w:p>
            <w:pPr>
              <w:rPr>
                <w:rFonts w:ascii="Arial"/>
                <w:sz w:val="21"/>
              </w:rPr>
            </w:pPr>
          </w:p>
        </w:tc>
        <w:tc>
          <w:tcPr>
            <w:tcW w:w="900" w:type="dxa"/>
            <w:vAlign w:val="top"/>
          </w:tcPr>
          <w:p>
            <w:pPr>
              <w:rPr>
                <w:rFonts w:ascii="Arial"/>
                <w:sz w:val="21"/>
              </w:rPr>
            </w:pPr>
          </w:p>
        </w:tc>
        <w:tc>
          <w:tcPr>
            <w:tcW w:w="735" w:type="dxa"/>
            <w:vAlign w:val="top"/>
          </w:tcPr>
          <w:p>
            <w:pPr>
              <w:rPr>
                <w:rFonts w:ascii="Arial"/>
                <w:sz w:val="21"/>
              </w:rPr>
            </w:pPr>
          </w:p>
        </w:tc>
        <w:tc>
          <w:tcPr>
            <w:tcW w:w="10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739" w:type="dxa"/>
            <w:vAlign w:val="top"/>
          </w:tcPr>
          <w:p>
            <w:pPr>
              <w:rPr>
                <w:rFonts w:ascii="Arial"/>
                <w:sz w:val="21"/>
              </w:rPr>
            </w:pPr>
          </w:p>
        </w:tc>
        <w:tc>
          <w:tcPr>
            <w:tcW w:w="1107" w:type="dxa"/>
            <w:vAlign w:val="top"/>
          </w:tcPr>
          <w:p>
            <w:pPr>
              <w:rPr>
                <w:rFonts w:ascii="Arial"/>
                <w:sz w:val="21"/>
              </w:rPr>
            </w:pPr>
          </w:p>
        </w:tc>
        <w:tc>
          <w:tcPr>
            <w:tcW w:w="991" w:type="dxa"/>
            <w:vAlign w:val="top"/>
          </w:tcPr>
          <w:p>
            <w:pPr>
              <w:rPr>
                <w:rFonts w:ascii="Arial"/>
                <w:sz w:val="21"/>
              </w:rPr>
            </w:pPr>
          </w:p>
        </w:tc>
        <w:tc>
          <w:tcPr>
            <w:tcW w:w="1559" w:type="dxa"/>
            <w:vAlign w:val="top"/>
          </w:tcPr>
          <w:p>
            <w:pPr>
              <w:rPr>
                <w:rFonts w:ascii="Arial"/>
                <w:sz w:val="21"/>
              </w:rPr>
            </w:pPr>
          </w:p>
        </w:tc>
        <w:tc>
          <w:tcPr>
            <w:tcW w:w="1416" w:type="dxa"/>
            <w:vAlign w:val="top"/>
          </w:tcPr>
          <w:p>
            <w:pPr>
              <w:rPr>
                <w:rFonts w:ascii="Arial"/>
                <w:sz w:val="21"/>
              </w:rPr>
            </w:pPr>
          </w:p>
        </w:tc>
        <w:tc>
          <w:tcPr>
            <w:tcW w:w="900" w:type="dxa"/>
            <w:vAlign w:val="top"/>
          </w:tcPr>
          <w:p>
            <w:pPr>
              <w:rPr>
                <w:rFonts w:ascii="Arial"/>
                <w:sz w:val="21"/>
              </w:rPr>
            </w:pPr>
          </w:p>
        </w:tc>
        <w:tc>
          <w:tcPr>
            <w:tcW w:w="735" w:type="dxa"/>
            <w:vAlign w:val="top"/>
          </w:tcPr>
          <w:p>
            <w:pPr>
              <w:rPr>
                <w:rFonts w:ascii="Arial"/>
                <w:sz w:val="21"/>
              </w:rPr>
            </w:pPr>
          </w:p>
        </w:tc>
        <w:tc>
          <w:tcPr>
            <w:tcW w:w="10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739" w:type="dxa"/>
            <w:vAlign w:val="top"/>
          </w:tcPr>
          <w:p>
            <w:pPr>
              <w:rPr>
                <w:rFonts w:ascii="Arial"/>
                <w:sz w:val="21"/>
              </w:rPr>
            </w:pPr>
          </w:p>
        </w:tc>
        <w:tc>
          <w:tcPr>
            <w:tcW w:w="1107" w:type="dxa"/>
            <w:vAlign w:val="top"/>
          </w:tcPr>
          <w:p>
            <w:pPr>
              <w:rPr>
                <w:rFonts w:ascii="Arial"/>
                <w:sz w:val="21"/>
              </w:rPr>
            </w:pPr>
          </w:p>
        </w:tc>
        <w:tc>
          <w:tcPr>
            <w:tcW w:w="991" w:type="dxa"/>
            <w:vAlign w:val="top"/>
          </w:tcPr>
          <w:p>
            <w:pPr>
              <w:rPr>
                <w:rFonts w:ascii="Arial"/>
                <w:sz w:val="21"/>
              </w:rPr>
            </w:pPr>
          </w:p>
        </w:tc>
        <w:tc>
          <w:tcPr>
            <w:tcW w:w="1559" w:type="dxa"/>
            <w:vAlign w:val="top"/>
          </w:tcPr>
          <w:p>
            <w:pPr>
              <w:rPr>
                <w:rFonts w:ascii="Arial"/>
                <w:sz w:val="21"/>
              </w:rPr>
            </w:pPr>
          </w:p>
        </w:tc>
        <w:tc>
          <w:tcPr>
            <w:tcW w:w="1416" w:type="dxa"/>
            <w:vAlign w:val="top"/>
          </w:tcPr>
          <w:p>
            <w:pPr>
              <w:rPr>
                <w:rFonts w:ascii="Arial"/>
                <w:sz w:val="21"/>
              </w:rPr>
            </w:pPr>
          </w:p>
        </w:tc>
        <w:tc>
          <w:tcPr>
            <w:tcW w:w="900" w:type="dxa"/>
            <w:vAlign w:val="top"/>
          </w:tcPr>
          <w:p>
            <w:pPr>
              <w:rPr>
                <w:rFonts w:ascii="Arial"/>
                <w:sz w:val="21"/>
              </w:rPr>
            </w:pPr>
          </w:p>
        </w:tc>
        <w:tc>
          <w:tcPr>
            <w:tcW w:w="735" w:type="dxa"/>
            <w:vAlign w:val="top"/>
          </w:tcPr>
          <w:p>
            <w:pPr>
              <w:rPr>
                <w:rFonts w:ascii="Arial"/>
                <w:sz w:val="21"/>
              </w:rPr>
            </w:pPr>
          </w:p>
        </w:tc>
        <w:tc>
          <w:tcPr>
            <w:tcW w:w="10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739" w:type="dxa"/>
            <w:vAlign w:val="top"/>
          </w:tcPr>
          <w:p>
            <w:pPr>
              <w:rPr>
                <w:rFonts w:ascii="Arial"/>
                <w:sz w:val="21"/>
              </w:rPr>
            </w:pPr>
          </w:p>
        </w:tc>
        <w:tc>
          <w:tcPr>
            <w:tcW w:w="1107" w:type="dxa"/>
            <w:vAlign w:val="top"/>
          </w:tcPr>
          <w:p>
            <w:pPr>
              <w:rPr>
                <w:rFonts w:ascii="Arial"/>
                <w:sz w:val="21"/>
              </w:rPr>
            </w:pPr>
          </w:p>
        </w:tc>
        <w:tc>
          <w:tcPr>
            <w:tcW w:w="991" w:type="dxa"/>
            <w:vAlign w:val="top"/>
          </w:tcPr>
          <w:p>
            <w:pPr>
              <w:rPr>
                <w:rFonts w:ascii="Arial"/>
                <w:sz w:val="21"/>
              </w:rPr>
            </w:pPr>
          </w:p>
        </w:tc>
        <w:tc>
          <w:tcPr>
            <w:tcW w:w="1559" w:type="dxa"/>
            <w:vAlign w:val="top"/>
          </w:tcPr>
          <w:p>
            <w:pPr>
              <w:rPr>
                <w:rFonts w:ascii="Arial"/>
                <w:sz w:val="21"/>
              </w:rPr>
            </w:pPr>
          </w:p>
        </w:tc>
        <w:tc>
          <w:tcPr>
            <w:tcW w:w="1416" w:type="dxa"/>
            <w:vAlign w:val="top"/>
          </w:tcPr>
          <w:p>
            <w:pPr>
              <w:rPr>
                <w:rFonts w:ascii="Arial"/>
                <w:sz w:val="21"/>
              </w:rPr>
            </w:pPr>
          </w:p>
        </w:tc>
        <w:tc>
          <w:tcPr>
            <w:tcW w:w="900" w:type="dxa"/>
            <w:vAlign w:val="top"/>
          </w:tcPr>
          <w:p>
            <w:pPr>
              <w:rPr>
                <w:rFonts w:ascii="Arial"/>
                <w:sz w:val="21"/>
              </w:rPr>
            </w:pPr>
          </w:p>
        </w:tc>
        <w:tc>
          <w:tcPr>
            <w:tcW w:w="735" w:type="dxa"/>
            <w:vAlign w:val="top"/>
          </w:tcPr>
          <w:p>
            <w:pPr>
              <w:rPr>
                <w:rFonts w:ascii="Arial"/>
                <w:sz w:val="21"/>
              </w:rPr>
            </w:pPr>
          </w:p>
        </w:tc>
        <w:tc>
          <w:tcPr>
            <w:tcW w:w="10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739" w:type="dxa"/>
            <w:vAlign w:val="top"/>
          </w:tcPr>
          <w:p>
            <w:pPr>
              <w:rPr>
                <w:rFonts w:ascii="Arial"/>
                <w:sz w:val="21"/>
              </w:rPr>
            </w:pPr>
          </w:p>
        </w:tc>
        <w:tc>
          <w:tcPr>
            <w:tcW w:w="1107" w:type="dxa"/>
            <w:vAlign w:val="top"/>
          </w:tcPr>
          <w:p>
            <w:pPr>
              <w:rPr>
                <w:rFonts w:ascii="Arial"/>
                <w:sz w:val="21"/>
              </w:rPr>
            </w:pPr>
          </w:p>
        </w:tc>
        <w:tc>
          <w:tcPr>
            <w:tcW w:w="991" w:type="dxa"/>
            <w:vAlign w:val="top"/>
          </w:tcPr>
          <w:p>
            <w:pPr>
              <w:rPr>
                <w:rFonts w:ascii="Arial"/>
                <w:sz w:val="21"/>
              </w:rPr>
            </w:pPr>
          </w:p>
        </w:tc>
        <w:tc>
          <w:tcPr>
            <w:tcW w:w="1559" w:type="dxa"/>
            <w:vAlign w:val="top"/>
          </w:tcPr>
          <w:p>
            <w:pPr>
              <w:rPr>
                <w:rFonts w:ascii="Arial"/>
                <w:sz w:val="21"/>
              </w:rPr>
            </w:pPr>
          </w:p>
        </w:tc>
        <w:tc>
          <w:tcPr>
            <w:tcW w:w="1416" w:type="dxa"/>
            <w:vAlign w:val="top"/>
          </w:tcPr>
          <w:p>
            <w:pPr>
              <w:rPr>
                <w:rFonts w:ascii="Arial"/>
                <w:sz w:val="21"/>
              </w:rPr>
            </w:pPr>
          </w:p>
        </w:tc>
        <w:tc>
          <w:tcPr>
            <w:tcW w:w="900" w:type="dxa"/>
            <w:vAlign w:val="top"/>
          </w:tcPr>
          <w:p>
            <w:pPr>
              <w:rPr>
                <w:rFonts w:ascii="Arial"/>
                <w:sz w:val="21"/>
              </w:rPr>
            </w:pPr>
          </w:p>
        </w:tc>
        <w:tc>
          <w:tcPr>
            <w:tcW w:w="735" w:type="dxa"/>
            <w:vAlign w:val="top"/>
          </w:tcPr>
          <w:p>
            <w:pPr>
              <w:rPr>
                <w:rFonts w:ascii="Arial"/>
                <w:sz w:val="21"/>
              </w:rPr>
            </w:pPr>
          </w:p>
        </w:tc>
        <w:tc>
          <w:tcPr>
            <w:tcW w:w="10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739" w:type="dxa"/>
            <w:vAlign w:val="top"/>
          </w:tcPr>
          <w:p>
            <w:pPr>
              <w:rPr>
                <w:rFonts w:ascii="Arial"/>
                <w:sz w:val="21"/>
              </w:rPr>
            </w:pPr>
          </w:p>
        </w:tc>
        <w:tc>
          <w:tcPr>
            <w:tcW w:w="1107" w:type="dxa"/>
            <w:vAlign w:val="top"/>
          </w:tcPr>
          <w:p>
            <w:pPr>
              <w:pStyle w:val="6"/>
              <w:spacing w:before="82" w:line="324" w:lineRule="exact"/>
              <w:ind w:left="362"/>
              <w:rPr>
                <w:sz w:val="20"/>
                <w:szCs w:val="20"/>
              </w:rPr>
            </w:pPr>
            <w:r>
              <w:rPr>
                <w:spacing w:val="-1"/>
                <w:position w:val="2"/>
                <w:sz w:val="20"/>
                <w:szCs w:val="20"/>
              </w:rPr>
              <w:t>……</w:t>
            </w:r>
          </w:p>
        </w:tc>
        <w:tc>
          <w:tcPr>
            <w:tcW w:w="991" w:type="dxa"/>
            <w:vAlign w:val="top"/>
          </w:tcPr>
          <w:p>
            <w:pPr>
              <w:rPr>
                <w:rFonts w:ascii="Arial"/>
                <w:sz w:val="21"/>
              </w:rPr>
            </w:pPr>
          </w:p>
        </w:tc>
        <w:tc>
          <w:tcPr>
            <w:tcW w:w="1559" w:type="dxa"/>
            <w:vAlign w:val="top"/>
          </w:tcPr>
          <w:p>
            <w:pPr>
              <w:rPr>
                <w:rFonts w:ascii="Arial"/>
                <w:sz w:val="21"/>
              </w:rPr>
            </w:pPr>
          </w:p>
        </w:tc>
        <w:tc>
          <w:tcPr>
            <w:tcW w:w="1416" w:type="dxa"/>
            <w:vAlign w:val="top"/>
          </w:tcPr>
          <w:p>
            <w:pPr>
              <w:rPr>
                <w:rFonts w:ascii="Arial"/>
                <w:sz w:val="21"/>
              </w:rPr>
            </w:pPr>
          </w:p>
        </w:tc>
        <w:tc>
          <w:tcPr>
            <w:tcW w:w="900" w:type="dxa"/>
            <w:vAlign w:val="top"/>
          </w:tcPr>
          <w:p>
            <w:pPr>
              <w:rPr>
                <w:rFonts w:ascii="Arial"/>
                <w:sz w:val="21"/>
              </w:rPr>
            </w:pPr>
          </w:p>
        </w:tc>
        <w:tc>
          <w:tcPr>
            <w:tcW w:w="735" w:type="dxa"/>
            <w:vAlign w:val="top"/>
          </w:tcPr>
          <w:p>
            <w:pPr>
              <w:rPr>
                <w:rFonts w:ascii="Arial"/>
                <w:sz w:val="21"/>
              </w:rPr>
            </w:pPr>
          </w:p>
        </w:tc>
        <w:tc>
          <w:tcPr>
            <w:tcW w:w="10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739" w:type="dxa"/>
            <w:vAlign w:val="top"/>
          </w:tcPr>
          <w:p>
            <w:pPr>
              <w:rPr>
                <w:rFonts w:ascii="Arial"/>
                <w:sz w:val="21"/>
              </w:rPr>
            </w:pPr>
          </w:p>
        </w:tc>
        <w:tc>
          <w:tcPr>
            <w:tcW w:w="1107" w:type="dxa"/>
            <w:vAlign w:val="top"/>
          </w:tcPr>
          <w:p>
            <w:pPr>
              <w:rPr>
                <w:rFonts w:ascii="Arial"/>
                <w:sz w:val="21"/>
              </w:rPr>
            </w:pPr>
          </w:p>
        </w:tc>
        <w:tc>
          <w:tcPr>
            <w:tcW w:w="991" w:type="dxa"/>
            <w:vAlign w:val="top"/>
          </w:tcPr>
          <w:p>
            <w:pPr>
              <w:rPr>
                <w:rFonts w:ascii="Arial"/>
                <w:sz w:val="21"/>
              </w:rPr>
            </w:pPr>
          </w:p>
        </w:tc>
        <w:tc>
          <w:tcPr>
            <w:tcW w:w="1559" w:type="dxa"/>
            <w:vAlign w:val="top"/>
          </w:tcPr>
          <w:p>
            <w:pPr>
              <w:rPr>
                <w:rFonts w:ascii="Arial"/>
                <w:sz w:val="21"/>
              </w:rPr>
            </w:pPr>
          </w:p>
        </w:tc>
        <w:tc>
          <w:tcPr>
            <w:tcW w:w="1416" w:type="dxa"/>
            <w:vAlign w:val="top"/>
          </w:tcPr>
          <w:p>
            <w:pPr>
              <w:rPr>
                <w:rFonts w:ascii="Arial"/>
                <w:sz w:val="21"/>
              </w:rPr>
            </w:pPr>
          </w:p>
        </w:tc>
        <w:tc>
          <w:tcPr>
            <w:tcW w:w="900" w:type="dxa"/>
            <w:vAlign w:val="top"/>
          </w:tcPr>
          <w:p>
            <w:pPr>
              <w:rPr>
                <w:rFonts w:ascii="Arial"/>
                <w:sz w:val="21"/>
              </w:rPr>
            </w:pPr>
          </w:p>
        </w:tc>
        <w:tc>
          <w:tcPr>
            <w:tcW w:w="735" w:type="dxa"/>
            <w:vAlign w:val="top"/>
          </w:tcPr>
          <w:p>
            <w:pPr>
              <w:rPr>
                <w:rFonts w:ascii="Arial"/>
                <w:sz w:val="21"/>
              </w:rPr>
            </w:pPr>
          </w:p>
        </w:tc>
        <w:tc>
          <w:tcPr>
            <w:tcW w:w="10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846" w:type="dxa"/>
            <w:gridSpan w:val="2"/>
            <w:vMerge w:val="restart"/>
            <w:tcBorders>
              <w:bottom w:val="nil"/>
            </w:tcBorders>
            <w:vAlign w:val="top"/>
          </w:tcPr>
          <w:p>
            <w:pPr>
              <w:spacing w:line="403" w:lineRule="auto"/>
              <w:rPr>
                <w:rFonts w:ascii="Arial"/>
                <w:sz w:val="21"/>
              </w:rPr>
            </w:pPr>
          </w:p>
          <w:p>
            <w:pPr>
              <w:pStyle w:val="6"/>
              <w:spacing w:before="65" w:line="226" w:lineRule="auto"/>
              <w:ind w:left="716"/>
              <w:rPr>
                <w:sz w:val="20"/>
                <w:szCs w:val="20"/>
              </w:rPr>
            </w:pPr>
            <w:r>
              <w:rPr>
                <w:spacing w:val="5"/>
                <w:sz w:val="20"/>
                <w:szCs w:val="20"/>
              </w:rPr>
              <w:t>报价</w:t>
            </w:r>
          </w:p>
        </w:tc>
        <w:tc>
          <w:tcPr>
            <w:tcW w:w="6633" w:type="dxa"/>
            <w:gridSpan w:val="6"/>
            <w:vAlign w:val="top"/>
          </w:tcPr>
          <w:p>
            <w:pPr>
              <w:pStyle w:val="6"/>
              <w:spacing w:before="182" w:line="228" w:lineRule="auto"/>
              <w:ind w:left="123"/>
              <w:rPr>
                <w:sz w:val="20"/>
                <w:szCs w:val="20"/>
              </w:rPr>
            </w:pPr>
            <w:r>
              <w:rPr>
                <w:sz w:val="20"/>
                <w:szCs w:val="20"/>
              </w:rPr>
              <w:t>（大写）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1846" w:type="dxa"/>
            <w:gridSpan w:val="2"/>
            <w:vMerge w:val="continue"/>
            <w:tcBorders>
              <w:top w:val="nil"/>
            </w:tcBorders>
            <w:vAlign w:val="top"/>
          </w:tcPr>
          <w:p>
            <w:pPr>
              <w:rPr>
                <w:rFonts w:ascii="Arial"/>
                <w:sz w:val="21"/>
              </w:rPr>
            </w:pPr>
          </w:p>
        </w:tc>
        <w:tc>
          <w:tcPr>
            <w:tcW w:w="6633" w:type="dxa"/>
            <w:gridSpan w:val="6"/>
            <w:vAlign w:val="top"/>
          </w:tcPr>
          <w:p>
            <w:pPr>
              <w:pStyle w:val="6"/>
              <w:spacing w:before="181" w:line="230" w:lineRule="auto"/>
              <w:ind w:left="123"/>
              <w:rPr>
                <w:sz w:val="20"/>
                <w:szCs w:val="20"/>
              </w:rPr>
            </w:pPr>
            <w:r>
              <w:rPr>
                <w:sz w:val="20"/>
                <w:szCs w:val="20"/>
              </w:rPr>
              <w:t>（小写）</w:t>
            </w:r>
          </w:p>
        </w:tc>
      </w:tr>
    </w:tbl>
    <w:p>
      <w:pPr>
        <w:spacing w:line="398" w:lineRule="auto"/>
        <w:rPr>
          <w:rFonts w:ascii="Arial"/>
          <w:sz w:val="21"/>
        </w:rPr>
      </w:pPr>
    </w:p>
    <w:p>
      <w:pPr>
        <w:pStyle w:val="2"/>
        <w:spacing w:before="65" w:line="226" w:lineRule="auto"/>
        <w:ind w:left="855"/>
        <w:rPr>
          <w:sz w:val="20"/>
          <w:szCs w:val="20"/>
        </w:rPr>
      </w:pPr>
      <w:r>
        <w:rPr>
          <w:spacing w:val="6"/>
          <w:sz w:val="20"/>
          <w:szCs w:val="20"/>
        </w:rPr>
        <w:t>说明：1、以上报价包含税费；</w:t>
      </w:r>
    </w:p>
    <w:p>
      <w:pPr>
        <w:pStyle w:val="2"/>
        <w:spacing w:before="115" w:line="227" w:lineRule="auto"/>
        <w:ind w:left="1484"/>
        <w:rPr>
          <w:sz w:val="20"/>
          <w:szCs w:val="20"/>
        </w:rPr>
      </w:pPr>
      <w:r>
        <w:rPr>
          <w:spacing w:val="9"/>
          <w:sz w:val="20"/>
          <w:szCs w:val="20"/>
        </w:rPr>
        <w:t>2、供应商如需对各费用项目的构成进行分解说明，表格自行设计。</w:t>
      </w: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2"/>
        <w:spacing w:before="66" w:line="227" w:lineRule="auto"/>
        <w:ind w:left="12"/>
        <w:rPr>
          <w:sz w:val="20"/>
          <w:szCs w:val="20"/>
        </w:rPr>
      </w:pPr>
      <w:r>
        <w:rPr>
          <w:spacing w:val="8"/>
          <w:sz w:val="20"/>
          <w:szCs w:val="20"/>
        </w:rPr>
        <w:t>供应商（盖单位章</w:t>
      </w:r>
      <w:r>
        <w:rPr>
          <w:spacing w:val="-6"/>
          <w:sz w:val="20"/>
          <w:szCs w:val="20"/>
        </w:rPr>
        <w:t>）：</w:t>
      </w:r>
    </w:p>
    <w:p>
      <w:pPr>
        <w:pStyle w:val="2"/>
        <w:spacing w:before="162" w:line="362" w:lineRule="auto"/>
        <w:ind w:left="48" w:right="5581" w:hanging="35"/>
        <w:rPr>
          <w:sz w:val="20"/>
          <w:szCs w:val="20"/>
        </w:rPr>
      </w:pPr>
      <w:r>
        <w:rPr>
          <w:spacing w:val="5"/>
          <w:sz w:val="20"/>
          <w:szCs w:val="20"/>
        </w:rPr>
        <w:t>法定代表人或其委托代理人签字：</w:t>
      </w:r>
      <w:r>
        <w:rPr>
          <w:spacing w:val="13"/>
          <w:sz w:val="20"/>
          <w:szCs w:val="20"/>
        </w:rPr>
        <w:t xml:space="preserve"> </w:t>
      </w: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4"/>
          <w:sz w:val="20"/>
          <w:szCs w:val="20"/>
        </w:rPr>
        <w:t>月</w:t>
      </w:r>
      <w:r>
        <w:rPr>
          <w:spacing w:val="4"/>
          <w:sz w:val="20"/>
          <w:szCs w:val="20"/>
          <w:u w:val="single" w:color="auto"/>
        </w:rPr>
        <w:t xml:space="preserve">   </w:t>
      </w:r>
      <w:r>
        <w:rPr>
          <w:spacing w:val="-54"/>
          <w:sz w:val="20"/>
          <w:szCs w:val="20"/>
        </w:rPr>
        <w:t xml:space="preserve"> </w:t>
      </w:r>
      <w:r>
        <w:rPr>
          <w:spacing w:val="-4"/>
          <w:sz w:val="20"/>
          <w:szCs w:val="20"/>
        </w:rPr>
        <w:t>日</w:t>
      </w:r>
    </w:p>
    <w:p>
      <w:pPr>
        <w:spacing w:line="362" w:lineRule="auto"/>
        <w:rPr>
          <w:sz w:val="20"/>
          <w:szCs w:val="20"/>
        </w:rPr>
        <w:sectPr>
          <w:footerReference r:id="rId34" w:type="default"/>
          <w:pgSz w:w="11906" w:h="16838"/>
          <w:pgMar w:top="400" w:right="1785" w:bottom="1157" w:left="1435" w:header="0" w:footer="996" w:gutter="0"/>
          <w:cols w:space="720" w:num="1"/>
        </w:sect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91" w:line="219" w:lineRule="auto"/>
        <w:ind w:left="44"/>
        <w:rPr>
          <w:sz w:val="28"/>
          <w:szCs w:val="28"/>
        </w:rPr>
      </w:pPr>
      <w:r>
        <w:rPr>
          <w:spacing w:val="-11"/>
          <w:sz w:val="28"/>
          <w:szCs w:val="28"/>
        </w:rPr>
        <w:t>附件</w:t>
      </w:r>
      <w:r>
        <w:rPr>
          <w:spacing w:val="-56"/>
          <w:sz w:val="28"/>
          <w:szCs w:val="28"/>
        </w:rPr>
        <w:t xml:space="preserve"> </w:t>
      </w:r>
      <w:r>
        <w:rPr>
          <w:spacing w:val="-11"/>
          <w:sz w:val="28"/>
          <w:szCs w:val="28"/>
        </w:rPr>
        <w:t>5</w:t>
      </w:r>
    </w:p>
    <w:p>
      <w:pPr>
        <w:pStyle w:val="2"/>
        <w:spacing w:before="206" w:line="227" w:lineRule="auto"/>
        <w:ind w:left="2603"/>
        <w:rPr>
          <w:sz w:val="23"/>
          <w:szCs w:val="23"/>
        </w:rPr>
      </w:pPr>
      <w:r>
        <w:rPr>
          <w:b/>
          <w:bCs/>
          <w:spacing w:val="7"/>
          <w:sz w:val="23"/>
          <w:szCs w:val="23"/>
        </w:rPr>
        <w:t>节能、环境标志产品证明材料</w:t>
      </w: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2"/>
        <w:spacing w:before="65" w:line="227" w:lineRule="auto"/>
        <w:ind w:left="439"/>
        <w:rPr>
          <w:sz w:val="20"/>
          <w:szCs w:val="20"/>
        </w:rPr>
      </w:pPr>
      <w:r>
        <w:rPr>
          <w:spacing w:val="6"/>
          <w:sz w:val="20"/>
          <w:szCs w:val="20"/>
        </w:rPr>
        <w:t>证明材料加盖供应商公章。</w:t>
      </w:r>
    </w:p>
    <w:p>
      <w:pPr>
        <w:spacing w:line="227" w:lineRule="auto"/>
        <w:rPr>
          <w:sz w:val="20"/>
          <w:szCs w:val="20"/>
        </w:rPr>
        <w:sectPr>
          <w:footerReference r:id="rId35" w:type="default"/>
          <w:pgSz w:w="11906" w:h="16838"/>
          <w:pgMar w:top="400" w:right="1785" w:bottom="1157" w:left="1785" w:header="0" w:footer="99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75" w:line="227" w:lineRule="auto"/>
        <w:ind w:left="39"/>
        <w:rPr>
          <w:sz w:val="23"/>
          <w:szCs w:val="23"/>
        </w:rPr>
      </w:pPr>
      <w:r>
        <w:rPr>
          <w:spacing w:val="-2"/>
          <w:sz w:val="23"/>
          <w:szCs w:val="23"/>
        </w:rPr>
        <w:t>附件</w:t>
      </w:r>
      <w:r>
        <w:rPr>
          <w:spacing w:val="-42"/>
          <w:sz w:val="23"/>
          <w:szCs w:val="23"/>
        </w:rPr>
        <w:t xml:space="preserve"> </w:t>
      </w:r>
      <w:r>
        <w:rPr>
          <w:spacing w:val="-2"/>
          <w:sz w:val="23"/>
          <w:szCs w:val="23"/>
        </w:rPr>
        <w:t>6-1</w:t>
      </w:r>
    </w:p>
    <w:p>
      <w:pPr>
        <w:pStyle w:val="2"/>
        <w:spacing w:before="186" w:line="227" w:lineRule="auto"/>
        <w:ind w:left="3317"/>
        <w:rPr>
          <w:sz w:val="23"/>
          <w:szCs w:val="23"/>
        </w:rPr>
      </w:pPr>
      <w:r>
        <w:rPr>
          <w:b/>
          <w:bCs/>
          <w:spacing w:val="14"/>
          <w:sz w:val="23"/>
          <w:szCs w:val="23"/>
        </w:rPr>
        <w:t>中小企业声明函</w:t>
      </w:r>
    </w:p>
    <w:p>
      <w:pPr>
        <w:spacing w:line="243" w:lineRule="auto"/>
        <w:rPr>
          <w:rFonts w:ascii="Arial"/>
          <w:sz w:val="21"/>
        </w:rPr>
      </w:pPr>
    </w:p>
    <w:p>
      <w:pPr>
        <w:spacing w:line="243" w:lineRule="auto"/>
        <w:rPr>
          <w:rFonts w:ascii="Arial"/>
          <w:sz w:val="21"/>
        </w:rPr>
      </w:pPr>
    </w:p>
    <w:p>
      <w:pPr>
        <w:pStyle w:val="2"/>
        <w:spacing w:before="65" w:line="369" w:lineRule="auto"/>
        <w:ind w:left="19" w:right="84" w:firstLine="639"/>
        <w:jc w:val="both"/>
        <w:rPr>
          <w:sz w:val="20"/>
          <w:szCs w:val="20"/>
        </w:rPr>
      </w:pPr>
      <w:r>
        <w:rPr>
          <w:spacing w:val="12"/>
          <w:sz w:val="20"/>
          <w:szCs w:val="20"/>
        </w:rPr>
        <w:t>本公司（联合体）郑重声明，根据《政府采购促进中</w:t>
      </w:r>
      <w:r>
        <w:rPr>
          <w:spacing w:val="11"/>
          <w:sz w:val="20"/>
          <w:szCs w:val="20"/>
        </w:rPr>
        <w:t>小 企业发展管理办法》（财</w:t>
      </w:r>
      <w:r>
        <w:rPr>
          <w:sz w:val="20"/>
          <w:szCs w:val="20"/>
        </w:rPr>
        <w:t xml:space="preserve"> </w:t>
      </w:r>
      <w:r>
        <w:rPr>
          <w:spacing w:val="8"/>
          <w:sz w:val="20"/>
          <w:szCs w:val="20"/>
        </w:rPr>
        <w:t>库﹝</w:t>
      </w:r>
      <w:r>
        <w:rPr>
          <w:spacing w:val="-68"/>
          <w:sz w:val="20"/>
          <w:szCs w:val="20"/>
        </w:rPr>
        <w:t xml:space="preserve"> </w:t>
      </w:r>
      <w:r>
        <w:rPr>
          <w:spacing w:val="8"/>
          <w:sz w:val="20"/>
          <w:szCs w:val="20"/>
        </w:rPr>
        <w:t>2020 )46 号）</w:t>
      </w:r>
      <w:r>
        <w:rPr>
          <w:spacing w:val="-59"/>
          <w:sz w:val="20"/>
          <w:szCs w:val="20"/>
        </w:rPr>
        <w:t xml:space="preserve"> </w:t>
      </w:r>
      <w:r>
        <w:rPr>
          <w:spacing w:val="8"/>
          <w:sz w:val="20"/>
          <w:szCs w:val="20"/>
        </w:rPr>
        <w:t>的规定，本公司（联合体）参加</w:t>
      </w:r>
      <w:r>
        <w:rPr>
          <w:spacing w:val="8"/>
          <w:sz w:val="20"/>
          <w:szCs w:val="20"/>
          <w:u w:val="single" w:color="auto"/>
        </w:rPr>
        <w:t>（单位名称）</w:t>
      </w:r>
      <w:r>
        <w:rPr>
          <w:spacing w:val="-59"/>
          <w:sz w:val="20"/>
          <w:szCs w:val="20"/>
          <w:u w:val="single" w:color="auto"/>
        </w:rPr>
        <w:t xml:space="preserve"> </w:t>
      </w:r>
      <w:r>
        <w:rPr>
          <w:spacing w:val="8"/>
          <w:sz w:val="20"/>
          <w:szCs w:val="20"/>
        </w:rPr>
        <w:t>的</w:t>
      </w:r>
      <w:r>
        <w:rPr>
          <w:spacing w:val="8"/>
          <w:sz w:val="20"/>
          <w:szCs w:val="20"/>
          <w:u w:val="single" w:color="auto"/>
        </w:rPr>
        <w:t>（项目名称）</w:t>
      </w:r>
      <w:r>
        <w:rPr>
          <w:spacing w:val="8"/>
          <w:sz w:val="20"/>
          <w:szCs w:val="20"/>
        </w:rPr>
        <w:t>采购活</w:t>
      </w:r>
      <w:r>
        <w:rPr>
          <w:sz w:val="20"/>
          <w:szCs w:val="20"/>
        </w:rPr>
        <w:t xml:space="preserve"> </w:t>
      </w:r>
      <w:r>
        <w:rPr>
          <w:spacing w:val="6"/>
          <w:sz w:val="20"/>
          <w:szCs w:val="20"/>
        </w:rPr>
        <w:t>动，提供的货物全部由符合政策要求的中小企业制造。相关企业</w:t>
      </w:r>
      <w:r>
        <w:rPr>
          <w:spacing w:val="5"/>
          <w:sz w:val="20"/>
          <w:szCs w:val="20"/>
        </w:rPr>
        <w:t>（含联合体中的中小企业、</w:t>
      </w:r>
      <w:r>
        <w:rPr>
          <w:sz w:val="20"/>
          <w:szCs w:val="20"/>
        </w:rPr>
        <w:t xml:space="preserve"> </w:t>
      </w:r>
      <w:r>
        <w:rPr>
          <w:spacing w:val="5"/>
          <w:sz w:val="20"/>
          <w:szCs w:val="20"/>
        </w:rPr>
        <w:t>签订分包意向协议的中小企业）</w:t>
      </w:r>
      <w:r>
        <w:rPr>
          <w:spacing w:val="66"/>
          <w:sz w:val="20"/>
          <w:szCs w:val="20"/>
        </w:rPr>
        <w:t xml:space="preserve"> </w:t>
      </w:r>
      <w:r>
        <w:rPr>
          <w:spacing w:val="5"/>
          <w:sz w:val="20"/>
          <w:szCs w:val="20"/>
        </w:rPr>
        <w:t>的具体情况如下：</w:t>
      </w:r>
    </w:p>
    <w:p>
      <w:pPr>
        <w:pStyle w:val="2"/>
        <w:spacing w:before="150" w:line="368" w:lineRule="auto"/>
        <w:ind w:left="125" w:right="97" w:firstLine="432"/>
        <w:jc w:val="both"/>
        <w:rPr>
          <w:sz w:val="20"/>
          <w:szCs w:val="20"/>
        </w:rPr>
      </w:pPr>
      <w:r>
        <w:rPr>
          <w:spacing w:val="4"/>
          <w:sz w:val="20"/>
          <w:szCs w:val="20"/>
        </w:rPr>
        <w:t>1.</w:t>
      </w:r>
      <w:r>
        <w:rPr>
          <w:spacing w:val="4"/>
          <w:sz w:val="20"/>
          <w:szCs w:val="20"/>
          <w:u w:val="single" w:color="auto"/>
        </w:rPr>
        <w:t>（标的名称</w:t>
      </w:r>
      <w:r>
        <w:rPr>
          <w:spacing w:val="-43"/>
          <w:sz w:val="20"/>
          <w:szCs w:val="20"/>
          <w:u w:val="single" w:color="auto"/>
        </w:rPr>
        <w:t>）</w:t>
      </w:r>
      <w:r>
        <w:rPr>
          <w:spacing w:val="8"/>
          <w:sz w:val="20"/>
          <w:szCs w:val="20"/>
        </w:rPr>
        <w:t xml:space="preserve"> </w:t>
      </w:r>
      <w:r>
        <w:rPr>
          <w:spacing w:val="-43"/>
          <w:sz w:val="20"/>
          <w:szCs w:val="20"/>
        </w:rPr>
        <w:t>，</w:t>
      </w:r>
      <w:r>
        <w:rPr>
          <w:spacing w:val="4"/>
          <w:sz w:val="20"/>
          <w:szCs w:val="20"/>
        </w:rPr>
        <w:t>属于</w:t>
      </w:r>
      <w:r>
        <w:rPr>
          <w:spacing w:val="4"/>
          <w:sz w:val="20"/>
          <w:szCs w:val="20"/>
          <w:u w:val="single" w:color="auto"/>
        </w:rPr>
        <w:t>（采购文件中明确的所属行业）行业</w:t>
      </w:r>
      <w:r>
        <w:rPr>
          <w:spacing w:val="4"/>
          <w:sz w:val="20"/>
          <w:szCs w:val="20"/>
        </w:rPr>
        <w:t>；制造商为</w:t>
      </w:r>
      <w:r>
        <w:rPr>
          <w:spacing w:val="4"/>
          <w:sz w:val="20"/>
          <w:szCs w:val="20"/>
          <w:u w:val="single" w:color="auto"/>
        </w:rPr>
        <w:t>（企业名称</w:t>
      </w:r>
      <w:r>
        <w:rPr>
          <w:spacing w:val="-43"/>
          <w:sz w:val="20"/>
          <w:szCs w:val="20"/>
          <w:u w:val="single" w:color="auto"/>
        </w:rPr>
        <w:t>）</w:t>
      </w:r>
      <w:r>
        <w:rPr>
          <w:spacing w:val="-43"/>
          <w:sz w:val="20"/>
          <w:szCs w:val="20"/>
        </w:rPr>
        <w:t>，</w:t>
      </w:r>
      <w:r>
        <w:rPr>
          <w:sz w:val="20"/>
          <w:szCs w:val="20"/>
        </w:rPr>
        <w:t xml:space="preserve"> </w:t>
      </w:r>
      <w:r>
        <w:rPr>
          <w:spacing w:val="4"/>
          <w:sz w:val="20"/>
          <w:szCs w:val="20"/>
        </w:rPr>
        <w:t>从业人员</w:t>
      </w:r>
      <w:r>
        <w:rPr>
          <w:spacing w:val="-96"/>
          <w:sz w:val="20"/>
          <w:szCs w:val="20"/>
        </w:rPr>
        <w:t xml:space="preserve"> </w:t>
      </w:r>
      <w:r>
        <w:rPr>
          <w:spacing w:val="10"/>
          <w:sz w:val="20"/>
          <w:szCs w:val="20"/>
          <w:u w:val="single" w:color="auto"/>
        </w:rPr>
        <w:t xml:space="preserve">    </w:t>
      </w:r>
      <w:r>
        <w:rPr>
          <w:spacing w:val="-90"/>
          <w:sz w:val="20"/>
          <w:szCs w:val="20"/>
        </w:rPr>
        <w:t xml:space="preserve"> </w:t>
      </w:r>
      <w:r>
        <w:rPr>
          <w:spacing w:val="4"/>
          <w:sz w:val="20"/>
          <w:szCs w:val="20"/>
        </w:rPr>
        <w:t>人，营业收入为</w:t>
      </w:r>
      <w:r>
        <w:rPr>
          <w:spacing w:val="-99"/>
          <w:sz w:val="20"/>
          <w:szCs w:val="20"/>
        </w:rPr>
        <w:t xml:space="preserve"> </w:t>
      </w:r>
      <w:r>
        <w:rPr>
          <w:sz w:val="20"/>
          <w:szCs w:val="20"/>
          <w:u w:val="single" w:color="auto"/>
        </w:rPr>
        <w:t xml:space="preserve">                 </w:t>
      </w:r>
      <w:r>
        <w:rPr>
          <w:spacing w:val="-78"/>
          <w:sz w:val="20"/>
          <w:szCs w:val="20"/>
        </w:rPr>
        <w:t xml:space="preserve"> </w:t>
      </w:r>
      <w:r>
        <w:rPr>
          <w:spacing w:val="4"/>
          <w:sz w:val="20"/>
          <w:szCs w:val="20"/>
        </w:rPr>
        <w:t>万元，资产总额为</w:t>
      </w:r>
      <w:r>
        <w:rPr>
          <w:spacing w:val="-99"/>
          <w:sz w:val="20"/>
          <w:szCs w:val="20"/>
        </w:rPr>
        <w:t xml:space="preserve"> </w:t>
      </w:r>
      <w:r>
        <w:rPr>
          <w:spacing w:val="11"/>
          <w:sz w:val="20"/>
          <w:szCs w:val="20"/>
          <w:u w:val="single" w:color="auto"/>
        </w:rPr>
        <w:t xml:space="preserve">     </w:t>
      </w:r>
      <w:r>
        <w:rPr>
          <w:spacing w:val="-83"/>
          <w:sz w:val="20"/>
          <w:szCs w:val="20"/>
        </w:rPr>
        <w:t xml:space="preserve"> </w:t>
      </w:r>
      <w:r>
        <w:rPr>
          <w:spacing w:val="4"/>
          <w:sz w:val="20"/>
          <w:szCs w:val="20"/>
        </w:rPr>
        <w:t>万元，属于</w:t>
      </w:r>
      <w:r>
        <w:rPr>
          <w:spacing w:val="4"/>
          <w:sz w:val="20"/>
          <w:szCs w:val="20"/>
          <w:u w:val="single" w:color="auto"/>
        </w:rPr>
        <w:t>（中</w:t>
      </w:r>
      <w:r>
        <w:rPr>
          <w:sz w:val="20"/>
          <w:szCs w:val="20"/>
        </w:rPr>
        <w:t xml:space="preserve"> </w:t>
      </w:r>
      <w:r>
        <w:rPr>
          <w:spacing w:val="8"/>
          <w:sz w:val="20"/>
          <w:szCs w:val="20"/>
          <w:u w:val="single" w:color="auto"/>
        </w:rPr>
        <w:t>型企业、小型企业、微型企业</w:t>
      </w:r>
      <w:r>
        <w:rPr>
          <w:spacing w:val="12"/>
          <w:sz w:val="20"/>
          <w:szCs w:val="20"/>
          <w:u w:val="single" w:color="auto"/>
        </w:rPr>
        <w:t>）</w:t>
      </w:r>
      <w:r>
        <w:rPr>
          <w:spacing w:val="12"/>
          <w:sz w:val="20"/>
          <w:szCs w:val="20"/>
        </w:rPr>
        <w:t>；</w:t>
      </w:r>
    </w:p>
    <w:p>
      <w:pPr>
        <w:pStyle w:val="2"/>
        <w:tabs>
          <w:tab w:val="left" w:pos="1074"/>
        </w:tabs>
        <w:spacing w:before="51" w:line="367" w:lineRule="auto"/>
        <w:ind w:left="114" w:right="154" w:firstLine="431"/>
        <w:jc w:val="both"/>
        <w:rPr>
          <w:sz w:val="20"/>
          <w:szCs w:val="20"/>
        </w:rPr>
      </w:pPr>
      <w:r>
        <w:rPr>
          <w:spacing w:val="11"/>
          <w:sz w:val="20"/>
          <w:szCs w:val="20"/>
        </w:rPr>
        <w:t xml:space="preserve">2. </w:t>
      </w:r>
      <w:r>
        <w:rPr>
          <w:spacing w:val="11"/>
          <w:sz w:val="20"/>
          <w:szCs w:val="20"/>
          <w:u w:val="single" w:color="auto"/>
        </w:rPr>
        <w:t>（标的名称</w:t>
      </w:r>
      <w:r>
        <w:rPr>
          <w:sz w:val="20"/>
          <w:szCs w:val="20"/>
          <w:u w:val="single" w:color="auto"/>
        </w:rPr>
        <w:t>）</w:t>
      </w:r>
      <w:r>
        <w:rPr>
          <w:spacing w:val="22"/>
          <w:sz w:val="20"/>
          <w:szCs w:val="20"/>
          <w:u w:val="single" w:color="auto"/>
        </w:rPr>
        <w:t xml:space="preserve"> </w:t>
      </w:r>
      <w:r>
        <w:rPr>
          <w:spacing w:val="-75"/>
          <w:sz w:val="20"/>
          <w:szCs w:val="20"/>
        </w:rPr>
        <w:t xml:space="preserve"> </w:t>
      </w:r>
      <w:r>
        <w:rPr>
          <w:sz w:val="20"/>
          <w:szCs w:val="20"/>
        </w:rPr>
        <w:t>，</w:t>
      </w:r>
      <w:r>
        <w:rPr>
          <w:spacing w:val="11"/>
          <w:sz w:val="20"/>
          <w:szCs w:val="20"/>
        </w:rPr>
        <w:t>属于</w:t>
      </w:r>
      <w:r>
        <w:rPr>
          <w:spacing w:val="11"/>
          <w:sz w:val="20"/>
          <w:szCs w:val="20"/>
          <w:u w:val="single" w:color="auto"/>
        </w:rPr>
        <w:t>（采购文件中明确的所属行业）行业</w:t>
      </w:r>
      <w:r>
        <w:rPr>
          <w:spacing w:val="11"/>
          <w:sz w:val="20"/>
          <w:szCs w:val="20"/>
        </w:rPr>
        <w:t>；制造商为</w:t>
      </w:r>
      <w:r>
        <w:rPr>
          <w:spacing w:val="11"/>
          <w:sz w:val="20"/>
          <w:szCs w:val="20"/>
          <w:u w:val="single" w:color="auto"/>
        </w:rPr>
        <w:t>（企业名</w:t>
      </w:r>
      <w:r>
        <w:rPr>
          <w:sz w:val="20"/>
          <w:szCs w:val="20"/>
        </w:rPr>
        <w:t xml:space="preserve"> </w:t>
      </w:r>
      <w:r>
        <w:rPr>
          <w:spacing w:val="8"/>
          <w:sz w:val="20"/>
          <w:szCs w:val="20"/>
          <w:u w:val="single" w:color="auto"/>
        </w:rPr>
        <w:t>称</w:t>
      </w:r>
      <w:r>
        <w:rPr>
          <w:spacing w:val="-4"/>
          <w:sz w:val="20"/>
          <w:szCs w:val="20"/>
          <w:u w:val="single" w:color="auto"/>
        </w:rPr>
        <w:t>）</w:t>
      </w:r>
      <w:r>
        <w:rPr>
          <w:spacing w:val="-54"/>
          <w:sz w:val="20"/>
          <w:szCs w:val="20"/>
          <w:u w:val="single" w:color="auto"/>
        </w:rPr>
        <w:t xml:space="preserve"> </w:t>
      </w:r>
      <w:r>
        <w:rPr>
          <w:spacing w:val="-4"/>
          <w:sz w:val="20"/>
          <w:szCs w:val="20"/>
        </w:rPr>
        <w:t>，</w:t>
      </w:r>
      <w:r>
        <w:rPr>
          <w:spacing w:val="8"/>
          <w:sz w:val="20"/>
          <w:szCs w:val="20"/>
        </w:rPr>
        <w:t>从业人员</w:t>
      </w:r>
      <w:r>
        <w:rPr>
          <w:spacing w:val="-98"/>
          <w:sz w:val="20"/>
          <w:szCs w:val="20"/>
        </w:rPr>
        <w:t xml:space="preserve"> </w:t>
      </w:r>
      <w:r>
        <w:rPr>
          <w:spacing w:val="3"/>
          <w:sz w:val="20"/>
          <w:szCs w:val="20"/>
          <w:u w:val="single" w:color="auto"/>
        </w:rPr>
        <w:t xml:space="preserve">                          </w:t>
      </w:r>
      <w:r>
        <w:rPr>
          <w:spacing w:val="-80"/>
          <w:sz w:val="20"/>
          <w:szCs w:val="20"/>
        </w:rPr>
        <w:t xml:space="preserve"> </w:t>
      </w:r>
      <w:r>
        <w:rPr>
          <w:spacing w:val="8"/>
          <w:sz w:val="20"/>
          <w:szCs w:val="20"/>
        </w:rPr>
        <w:t>人，营业收入为</w:t>
      </w:r>
      <w:r>
        <w:rPr>
          <w:spacing w:val="8"/>
          <w:sz w:val="20"/>
          <w:szCs w:val="20"/>
          <w:u w:val="single" w:color="auto"/>
        </w:rPr>
        <w:t xml:space="preserve">       </w:t>
      </w:r>
      <w:r>
        <w:rPr>
          <w:spacing w:val="-86"/>
          <w:sz w:val="20"/>
          <w:szCs w:val="20"/>
        </w:rPr>
        <w:t xml:space="preserve"> </w:t>
      </w:r>
      <w:r>
        <w:rPr>
          <w:spacing w:val="8"/>
          <w:sz w:val="20"/>
          <w:szCs w:val="20"/>
        </w:rPr>
        <w:t>万元，资</w:t>
      </w:r>
      <w:r>
        <w:rPr>
          <w:spacing w:val="7"/>
          <w:sz w:val="20"/>
          <w:szCs w:val="20"/>
        </w:rPr>
        <w:t>产总额为</w:t>
      </w:r>
      <w:r>
        <w:rPr>
          <w:sz w:val="20"/>
          <w:szCs w:val="20"/>
        </w:rPr>
        <w:t xml:space="preserve"> </w:t>
      </w:r>
      <w:r>
        <w:rPr>
          <w:sz w:val="20"/>
          <w:szCs w:val="20"/>
          <w:u w:val="single" w:color="auto"/>
        </w:rPr>
        <w:tab/>
      </w:r>
      <w:r>
        <w:rPr>
          <w:spacing w:val="-86"/>
          <w:sz w:val="20"/>
          <w:szCs w:val="20"/>
        </w:rPr>
        <w:t xml:space="preserve"> </w:t>
      </w:r>
      <w:r>
        <w:rPr>
          <w:spacing w:val="8"/>
          <w:sz w:val="20"/>
          <w:szCs w:val="20"/>
        </w:rPr>
        <w:t>万元，属于</w:t>
      </w:r>
      <w:r>
        <w:rPr>
          <w:spacing w:val="8"/>
          <w:sz w:val="20"/>
          <w:szCs w:val="20"/>
          <w:u w:val="single" w:color="auto"/>
        </w:rPr>
        <w:t>（中型企业、小型企业、微型企业</w:t>
      </w:r>
      <w:r>
        <w:rPr>
          <w:spacing w:val="19"/>
          <w:sz w:val="20"/>
          <w:szCs w:val="20"/>
          <w:u w:val="single" w:color="auto"/>
        </w:rPr>
        <w:t>）</w:t>
      </w:r>
      <w:r>
        <w:rPr>
          <w:spacing w:val="19"/>
          <w:sz w:val="20"/>
          <w:szCs w:val="20"/>
        </w:rPr>
        <w:t>；</w:t>
      </w:r>
    </w:p>
    <w:p>
      <w:pPr>
        <w:pStyle w:val="2"/>
        <w:spacing w:before="31" w:line="362" w:lineRule="auto"/>
        <w:ind w:left="23" w:right="150" w:firstLine="648"/>
        <w:rPr>
          <w:sz w:val="20"/>
          <w:szCs w:val="20"/>
        </w:rPr>
      </w:pPr>
      <w:r>
        <w:rPr>
          <w:spacing w:val="10"/>
          <w:sz w:val="20"/>
          <w:szCs w:val="20"/>
        </w:rPr>
        <w:t>……</w:t>
      </w:r>
      <w:r>
        <w:rPr>
          <w:spacing w:val="60"/>
          <w:sz w:val="20"/>
          <w:szCs w:val="20"/>
        </w:rPr>
        <w:t xml:space="preserve"> </w:t>
      </w:r>
      <w:r>
        <w:rPr>
          <w:spacing w:val="10"/>
          <w:sz w:val="20"/>
          <w:szCs w:val="20"/>
        </w:rPr>
        <w:t>以上企业，不属于大企业的分支机构，不存在控股股东为大企业的情形，也</w:t>
      </w:r>
      <w:r>
        <w:rPr>
          <w:sz w:val="20"/>
          <w:szCs w:val="20"/>
        </w:rPr>
        <w:t xml:space="preserve"> </w:t>
      </w:r>
      <w:r>
        <w:rPr>
          <w:spacing w:val="8"/>
          <w:sz w:val="20"/>
          <w:szCs w:val="20"/>
        </w:rPr>
        <w:t>不存在与大企业的负责人为同一人的情形。</w:t>
      </w:r>
    </w:p>
    <w:p>
      <w:pPr>
        <w:pStyle w:val="2"/>
        <w:spacing w:before="152" w:line="227" w:lineRule="auto"/>
        <w:ind w:left="663"/>
        <w:rPr>
          <w:sz w:val="20"/>
          <w:szCs w:val="20"/>
        </w:rPr>
      </w:pPr>
      <w:r>
        <w:rPr>
          <w:spacing w:val="9"/>
          <w:sz w:val="20"/>
          <w:szCs w:val="20"/>
        </w:rPr>
        <w:t>本企业对上述声明内容的真实性负责。如有虚假，将依法承担相</w:t>
      </w:r>
      <w:r>
        <w:rPr>
          <w:spacing w:val="8"/>
          <w:sz w:val="20"/>
          <w:szCs w:val="20"/>
        </w:rPr>
        <w:t>应责任。</w:t>
      </w:r>
    </w:p>
    <w:p>
      <w:pPr>
        <w:pStyle w:val="2"/>
        <w:spacing w:before="285" w:line="473" w:lineRule="auto"/>
        <w:ind w:left="4015" w:right="2527" w:hanging="32"/>
        <w:rPr>
          <w:sz w:val="20"/>
          <w:szCs w:val="20"/>
        </w:rPr>
      </w:pPr>
      <w:r>
        <w:rPr>
          <w:spacing w:val="7"/>
          <w:sz w:val="20"/>
          <w:szCs w:val="20"/>
        </w:rPr>
        <w:t>企业名称（盖章</w:t>
      </w:r>
      <w:r>
        <w:rPr>
          <w:spacing w:val="-14"/>
          <w:sz w:val="20"/>
          <w:szCs w:val="20"/>
        </w:rPr>
        <w:t>）：</w:t>
      </w:r>
      <w:r>
        <w:rPr>
          <w:sz w:val="20"/>
          <w:szCs w:val="20"/>
        </w:rPr>
        <w:t xml:space="preserve"> </w:t>
      </w:r>
      <w:r>
        <w:rPr>
          <w:spacing w:val="-20"/>
          <w:sz w:val="20"/>
          <w:szCs w:val="20"/>
        </w:rPr>
        <w:t>日</w:t>
      </w:r>
      <w:r>
        <w:rPr>
          <w:spacing w:val="17"/>
          <w:sz w:val="20"/>
          <w:szCs w:val="20"/>
        </w:rPr>
        <w:t xml:space="preserve"> </w:t>
      </w:r>
      <w:r>
        <w:rPr>
          <w:spacing w:val="-20"/>
          <w:sz w:val="20"/>
          <w:szCs w:val="20"/>
        </w:rPr>
        <w:t>期：</w:t>
      </w: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2"/>
        <w:spacing w:before="65" w:line="362" w:lineRule="auto"/>
        <w:ind w:left="20" w:right="33" w:hanging="1"/>
        <w:rPr>
          <w:sz w:val="20"/>
          <w:szCs w:val="20"/>
        </w:rPr>
      </w:pPr>
      <w:r>
        <w:rPr>
          <w:spacing w:val="10"/>
          <w:sz w:val="20"/>
          <w:szCs w:val="20"/>
        </w:rPr>
        <w:t>注：1、从业人员、营业收入、资产总额填</w:t>
      </w:r>
      <w:r>
        <w:rPr>
          <w:spacing w:val="9"/>
          <w:sz w:val="20"/>
          <w:szCs w:val="20"/>
        </w:rPr>
        <w:t>报上一年度数据，无上一年度数据的新成立企业</w:t>
      </w:r>
      <w:r>
        <w:rPr>
          <w:sz w:val="20"/>
          <w:szCs w:val="20"/>
        </w:rPr>
        <w:t xml:space="preserve"> </w:t>
      </w:r>
      <w:r>
        <w:rPr>
          <w:spacing w:val="5"/>
          <w:sz w:val="20"/>
          <w:szCs w:val="20"/>
        </w:rPr>
        <w:t>可不填报。</w:t>
      </w:r>
    </w:p>
    <w:p>
      <w:pPr>
        <w:pStyle w:val="2"/>
        <w:spacing w:before="34" w:line="362" w:lineRule="auto"/>
        <w:ind w:left="32" w:right="6" w:firstLine="410"/>
        <w:rPr>
          <w:sz w:val="20"/>
          <w:szCs w:val="20"/>
        </w:rPr>
      </w:pPr>
      <w:r>
        <w:rPr>
          <w:b/>
          <w:bCs/>
          <w:spacing w:val="8"/>
          <w:sz w:val="20"/>
          <w:szCs w:val="20"/>
        </w:rPr>
        <w:t>2、如未按上述要求提供、填写，评审时造成的资格审查不通过或价格评审时的价格扣</w:t>
      </w:r>
      <w:r>
        <w:rPr>
          <w:sz w:val="20"/>
          <w:szCs w:val="20"/>
        </w:rPr>
        <w:t xml:space="preserve"> </w:t>
      </w:r>
      <w:r>
        <w:rPr>
          <w:b/>
          <w:bCs/>
          <w:spacing w:val="4"/>
          <w:sz w:val="20"/>
          <w:szCs w:val="20"/>
        </w:rPr>
        <w:t>除不予认定等后果，</w:t>
      </w:r>
      <w:r>
        <w:rPr>
          <w:spacing w:val="-49"/>
          <w:sz w:val="20"/>
          <w:szCs w:val="20"/>
        </w:rPr>
        <w:t xml:space="preserve"> </w:t>
      </w:r>
      <w:r>
        <w:rPr>
          <w:b/>
          <w:bCs/>
          <w:spacing w:val="4"/>
          <w:sz w:val="20"/>
          <w:szCs w:val="20"/>
        </w:rPr>
        <w:t>由投标人自行承担。</w:t>
      </w:r>
    </w:p>
    <w:p>
      <w:pPr>
        <w:spacing w:line="362" w:lineRule="auto"/>
        <w:rPr>
          <w:sz w:val="20"/>
          <w:szCs w:val="20"/>
        </w:rPr>
        <w:sectPr>
          <w:footerReference r:id="rId36" w:type="default"/>
          <w:pgSz w:w="11906" w:h="16838"/>
          <w:pgMar w:top="400" w:right="1785" w:bottom="1157" w:left="1785" w:header="0" w:footer="996"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75" w:line="227" w:lineRule="auto"/>
        <w:ind w:left="39"/>
        <w:rPr>
          <w:sz w:val="23"/>
          <w:szCs w:val="23"/>
        </w:rPr>
      </w:pPr>
      <w:r>
        <w:rPr>
          <w:spacing w:val="-2"/>
          <w:sz w:val="23"/>
          <w:szCs w:val="23"/>
        </w:rPr>
        <w:t>附件</w:t>
      </w:r>
      <w:r>
        <w:rPr>
          <w:spacing w:val="-42"/>
          <w:sz w:val="23"/>
          <w:szCs w:val="23"/>
        </w:rPr>
        <w:t xml:space="preserve"> </w:t>
      </w:r>
      <w:r>
        <w:rPr>
          <w:spacing w:val="-2"/>
          <w:sz w:val="23"/>
          <w:szCs w:val="23"/>
        </w:rPr>
        <w:t>6-2</w:t>
      </w:r>
    </w:p>
    <w:p>
      <w:pPr>
        <w:spacing w:line="273" w:lineRule="auto"/>
        <w:rPr>
          <w:rFonts w:ascii="Arial"/>
          <w:sz w:val="21"/>
        </w:rPr>
      </w:pPr>
    </w:p>
    <w:p>
      <w:pPr>
        <w:spacing w:line="274" w:lineRule="auto"/>
        <w:rPr>
          <w:rFonts w:ascii="Arial"/>
          <w:sz w:val="21"/>
        </w:rPr>
      </w:pPr>
    </w:p>
    <w:p>
      <w:pPr>
        <w:pStyle w:val="2"/>
        <w:spacing w:before="74" w:line="227" w:lineRule="auto"/>
        <w:ind w:left="3336"/>
        <w:outlineLvl w:val="1"/>
        <w:rPr>
          <w:sz w:val="23"/>
          <w:szCs w:val="23"/>
        </w:rPr>
      </w:pPr>
      <w:r>
        <w:rPr>
          <w:b/>
          <w:bCs/>
          <w:spacing w:val="6"/>
          <w:sz w:val="23"/>
          <w:szCs w:val="23"/>
        </w:rPr>
        <w:t>监狱企业声明函</w:t>
      </w: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2"/>
        <w:spacing w:before="65" w:line="227" w:lineRule="auto"/>
        <w:ind w:left="440"/>
        <w:rPr>
          <w:sz w:val="20"/>
          <w:szCs w:val="20"/>
        </w:rPr>
      </w:pPr>
      <w:r>
        <w:rPr>
          <w:spacing w:val="9"/>
          <w:sz w:val="20"/>
          <w:szCs w:val="20"/>
        </w:rPr>
        <w:t>本企业（单位）郑重声明下列事项（按照实际情况勾选或填空</w:t>
      </w:r>
      <w:r>
        <w:rPr>
          <w:spacing w:val="16"/>
          <w:sz w:val="20"/>
          <w:szCs w:val="20"/>
        </w:rPr>
        <w:t>）：</w:t>
      </w:r>
    </w:p>
    <w:p>
      <w:pPr>
        <w:spacing w:line="377" w:lineRule="auto"/>
        <w:rPr>
          <w:rFonts w:ascii="Arial"/>
          <w:sz w:val="21"/>
        </w:rPr>
      </w:pPr>
    </w:p>
    <w:p>
      <w:pPr>
        <w:pStyle w:val="2"/>
        <w:spacing w:before="66" w:line="227" w:lineRule="auto"/>
        <w:ind w:left="440"/>
        <w:rPr>
          <w:sz w:val="20"/>
          <w:szCs w:val="20"/>
        </w:rPr>
      </w:pPr>
      <w:r>
        <w:rPr>
          <w:spacing w:val="8"/>
          <w:sz w:val="20"/>
          <w:szCs w:val="20"/>
        </w:rPr>
        <w:t>本企业（单位）为直接供应商，提供本企业（单位）服务。</w:t>
      </w:r>
    </w:p>
    <w:p>
      <w:pPr>
        <w:spacing w:line="373" w:lineRule="auto"/>
        <w:rPr>
          <w:rFonts w:ascii="Arial"/>
          <w:sz w:val="21"/>
        </w:rPr>
      </w:pPr>
    </w:p>
    <w:p>
      <w:pPr>
        <w:pStyle w:val="2"/>
        <w:spacing w:before="66" w:line="303" w:lineRule="auto"/>
        <w:ind w:left="22" w:right="11" w:firstLine="322"/>
        <w:rPr>
          <w:sz w:val="20"/>
          <w:szCs w:val="20"/>
        </w:rPr>
      </w:pPr>
      <w:r>
        <w:rPr>
          <w:spacing w:val="8"/>
          <w:sz w:val="20"/>
          <w:szCs w:val="20"/>
        </w:rPr>
        <w:t>（1）本企业（单位</w:t>
      </w:r>
      <w:r>
        <w:rPr>
          <w:spacing w:val="-14"/>
          <w:sz w:val="20"/>
          <w:szCs w:val="20"/>
        </w:rPr>
        <w:t>）</w:t>
      </w:r>
      <w:r>
        <w:rPr>
          <w:spacing w:val="5"/>
          <w:sz w:val="20"/>
          <w:szCs w:val="20"/>
          <w:u w:val="single" w:color="auto"/>
        </w:rPr>
        <w:t xml:space="preserve">        </w:t>
      </w:r>
      <w:r>
        <w:rPr>
          <w:spacing w:val="-14"/>
          <w:sz w:val="20"/>
          <w:szCs w:val="20"/>
        </w:rPr>
        <w:t>（</w:t>
      </w:r>
      <w:r>
        <w:rPr>
          <w:spacing w:val="8"/>
          <w:sz w:val="20"/>
          <w:szCs w:val="20"/>
        </w:rPr>
        <w:t>请填写：是、不是）监狱企业。后附省级以上监狱管理</w:t>
      </w:r>
      <w:r>
        <w:rPr>
          <w:sz w:val="20"/>
          <w:szCs w:val="20"/>
        </w:rPr>
        <w:t xml:space="preserve"> </w:t>
      </w:r>
      <w:r>
        <w:rPr>
          <w:spacing w:val="8"/>
          <w:sz w:val="20"/>
          <w:szCs w:val="20"/>
        </w:rPr>
        <w:t>局、戒毒管理局（含新疆生产建设兵团）</w:t>
      </w:r>
      <w:r>
        <w:rPr>
          <w:spacing w:val="-51"/>
          <w:sz w:val="20"/>
          <w:szCs w:val="20"/>
        </w:rPr>
        <w:t xml:space="preserve"> </w:t>
      </w:r>
      <w:r>
        <w:rPr>
          <w:spacing w:val="8"/>
          <w:sz w:val="20"/>
          <w:szCs w:val="20"/>
        </w:rPr>
        <w:t>出具的属于监狱企业的证明</w:t>
      </w:r>
      <w:r>
        <w:rPr>
          <w:spacing w:val="7"/>
          <w:sz w:val="20"/>
          <w:szCs w:val="20"/>
        </w:rPr>
        <w:t>文件。</w:t>
      </w:r>
    </w:p>
    <w:p>
      <w:pPr>
        <w:spacing w:line="372" w:lineRule="auto"/>
        <w:rPr>
          <w:rFonts w:ascii="Arial"/>
          <w:sz w:val="21"/>
        </w:rPr>
      </w:pPr>
    </w:p>
    <w:p>
      <w:pPr>
        <w:pStyle w:val="2"/>
        <w:spacing w:before="65" w:line="303" w:lineRule="auto"/>
        <w:ind w:left="19" w:right="35" w:firstLine="430"/>
        <w:rPr>
          <w:sz w:val="20"/>
          <w:szCs w:val="20"/>
        </w:rPr>
      </w:pPr>
      <w:r>
        <w:rPr>
          <w:spacing w:val="7"/>
          <w:sz w:val="20"/>
          <w:szCs w:val="20"/>
        </w:rPr>
        <w:t>（2）本企业（单位</w:t>
      </w:r>
      <w:r>
        <w:rPr>
          <w:spacing w:val="4"/>
          <w:sz w:val="20"/>
          <w:szCs w:val="20"/>
        </w:rPr>
        <w:t>）</w:t>
      </w:r>
      <w:r>
        <w:rPr>
          <w:spacing w:val="-70"/>
          <w:sz w:val="20"/>
          <w:szCs w:val="20"/>
        </w:rPr>
        <w:t xml:space="preserve"> </w:t>
      </w:r>
      <w:r>
        <w:rPr>
          <w:spacing w:val="5"/>
          <w:sz w:val="20"/>
          <w:szCs w:val="20"/>
          <w:u w:val="single" w:color="auto"/>
        </w:rPr>
        <w:t xml:space="preserve">        </w:t>
      </w:r>
      <w:r>
        <w:rPr>
          <w:spacing w:val="4"/>
          <w:sz w:val="20"/>
          <w:szCs w:val="20"/>
        </w:rPr>
        <w:t>（</w:t>
      </w:r>
      <w:r>
        <w:rPr>
          <w:spacing w:val="7"/>
          <w:sz w:val="20"/>
          <w:szCs w:val="20"/>
        </w:rPr>
        <w:t>请填写：是、不是）</w:t>
      </w:r>
      <w:r>
        <w:rPr>
          <w:spacing w:val="-55"/>
          <w:sz w:val="20"/>
          <w:szCs w:val="20"/>
        </w:rPr>
        <w:t xml:space="preserve"> </w:t>
      </w:r>
      <w:r>
        <w:rPr>
          <w:spacing w:val="7"/>
          <w:sz w:val="20"/>
          <w:szCs w:val="20"/>
        </w:rPr>
        <w:t>为联合体一方，提供本企业（单</w:t>
      </w:r>
      <w:r>
        <w:rPr>
          <w:sz w:val="20"/>
          <w:szCs w:val="20"/>
        </w:rPr>
        <w:t xml:space="preserve"> </w:t>
      </w:r>
      <w:r>
        <w:rPr>
          <w:spacing w:val="10"/>
          <w:sz w:val="20"/>
          <w:szCs w:val="20"/>
        </w:rPr>
        <w:t>位）的服务。本企业（单位）提供协议合同金额占到共同投标协议合同总</w:t>
      </w:r>
      <w:r>
        <w:rPr>
          <w:spacing w:val="9"/>
          <w:sz w:val="20"/>
          <w:szCs w:val="20"/>
        </w:rPr>
        <w:t>金额的比例</w:t>
      </w:r>
    </w:p>
    <w:p>
      <w:pPr>
        <w:pStyle w:val="2"/>
        <w:spacing w:before="162" w:line="229" w:lineRule="auto"/>
        <w:ind w:left="22"/>
        <w:rPr>
          <w:sz w:val="20"/>
          <w:szCs w:val="20"/>
        </w:rPr>
      </w:pPr>
      <w:r>
        <w:rPr>
          <w:spacing w:val="-1"/>
          <w:sz w:val="20"/>
          <w:szCs w:val="20"/>
        </w:rPr>
        <w:t>为</w:t>
      </w:r>
      <w:r>
        <w:rPr>
          <w:spacing w:val="4"/>
          <w:sz w:val="20"/>
          <w:szCs w:val="20"/>
          <w:u w:val="single" w:color="auto"/>
        </w:rPr>
        <w:t xml:space="preserve">       </w:t>
      </w:r>
      <w:r>
        <w:rPr>
          <w:spacing w:val="-1"/>
          <w:sz w:val="20"/>
          <w:szCs w:val="20"/>
        </w:rPr>
        <w:t>。</w:t>
      </w:r>
    </w:p>
    <w:p>
      <w:pPr>
        <w:spacing w:line="373" w:lineRule="auto"/>
        <w:rPr>
          <w:rFonts w:ascii="Arial"/>
          <w:sz w:val="21"/>
        </w:rPr>
      </w:pPr>
    </w:p>
    <w:p>
      <w:pPr>
        <w:pStyle w:val="2"/>
        <w:spacing w:before="65" w:line="227" w:lineRule="auto"/>
        <w:ind w:left="428"/>
        <w:rPr>
          <w:sz w:val="20"/>
          <w:szCs w:val="20"/>
        </w:rPr>
      </w:pPr>
      <w:r>
        <w:rPr>
          <w:spacing w:val="9"/>
          <w:sz w:val="20"/>
          <w:szCs w:val="20"/>
        </w:rPr>
        <w:t>本企业（单位）对上述声明的真实性负责。如有虚假，将依法承担相应责任。</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2"/>
        <w:spacing w:before="65" w:line="227" w:lineRule="auto"/>
        <w:ind w:left="3483"/>
        <w:rPr>
          <w:sz w:val="20"/>
          <w:szCs w:val="20"/>
        </w:rPr>
      </w:pPr>
      <w:r>
        <w:rPr>
          <w:spacing w:val="7"/>
          <w:sz w:val="20"/>
          <w:szCs w:val="20"/>
        </w:rPr>
        <w:t>供应商名称（盖公章</w:t>
      </w:r>
      <w:r>
        <w:rPr>
          <w:spacing w:val="15"/>
          <w:sz w:val="20"/>
          <w:szCs w:val="20"/>
        </w:rPr>
        <w:t>）：</w:t>
      </w:r>
    </w:p>
    <w:p>
      <w:pPr>
        <w:spacing w:line="373" w:lineRule="auto"/>
        <w:rPr>
          <w:rFonts w:ascii="Arial"/>
          <w:sz w:val="21"/>
        </w:rPr>
      </w:pPr>
    </w:p>
    <w:p>
      <w:pPr>
        <w:pStyle w:val="2"/>
        <w:spacing w:before="66" w:line="228" w:lineRule="auto"/>
        <w:ind w:left="3518"/>
        <w:rPr>
          <w:sz w:val="20"/>
          <w:szCs w:val="20"/>
        </w:rPr>
      </w:pPr>
      <w:r>
        <w:rPr>
          <w:spacing w:val="-20"/>
          <w:sz w:val="20"/>
          <w:szCs w:val="20"/>
        </w:rPr>
        <w:t>日</w:t>
      </w:r>
      <w:r>
        <w:rPr>
          <w:spacing w:val="11"/>
          <w:sz w:val="20"/>
          <w:szCs w:val="20"/>
        </w:rPr>
        <w:t xml:space="preserve">  </w:t>
      </w:r>
      <w:r>
        <w:rPr>
          <w:spacing w:val="-20"/>
          <w:sz w:val="20"/>
          <w:szCs w:val="20"/>
        </w:rPr>
        <w:t>期：</w:t>
      </w:r>
    </w:p>
    <w:p>
      <w:pPr>
        <w:spacing w:line="228" w:lineRule="auto"/>
        <w:rPr>
          <w:sz w:val="20"/>
          <w:szCs w:val="20"/>
        </w:rPr>
        <w:sectPr>
          <w:footerReference r:id="rId37" w:type="default"/>
          <w:pgSz w:w="11906" w:h="16838"/>
          <w:pgMar w:top="400" w:right="1785" w:bottom="1157" w:left="1785" w:header="0" w:footer="997" w:gutter="0"/>
          <w:cols w:space="720" w:num="1"/>
        </w:sect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91" w:line="219" w:lineRule="auto"/>
        <w:ind w:left="44"/>
        <w:rPr>
          <w:sz w:val="28"/>
          <w:szCs w:val="28"/>
        </w:rPr>
      </w:pPr>
      <w:r>
        <w:rPr>
          <w:spacing w:val="-9"/>
          <w:sz w:val="28"/>
          <w:szCs w:val="28"/>
        </w:rPr>
        <w:t>附件</w:t>
      </w:r>
      <w:r>
        <w:rPr>
          <w:spacing w:val="-58"/>
          <w:sz w:val="28"/>
          <w:szCs w:val="28"/>
        </w:rPr>
        <w:t xml:space="preserve"> </w:t>
      </w:r>
      <w:r>
        <w:rPr>
          <w:spacing w:val="-9"/>
          <w:sz w:val="28"/>
          <w:szCs w:val="28"/>
        </w:rPr>
        <w:t>6-3</w:t>
      </w:r>
    </w:p>
    <w:p>
      <w:pPr>
        <w:rPr>
          <w:rFonts w:ascii="Arial"/>
          <w:sz w:val="21"/>
        </w:rPr>
      </w:pPr>
    </w:p>
    <w:p>
      <w:pPr>
        <w:rPr>
          <w:rFonts w:ascii="Arial"/>
          <w:sz w:val="21"/>
        </w:rPr>
      </w:pPr>
    </w:p>
    <w:p>
      <w:pPr>
        <w:pStyle w:val="2"/>
        <w:spacing w:before="91" w:line="220" w:lineRule="auto"/>
        <w:ind w:left="2571"/>
        <w:rPr>
          <w:sz w:val="28"/>
          <w:szCs w:val="28"/>
        </w:rPr>
      </w:pPr>
      <w:r>
        <w:rPr>
          <w:spacing w:val="10"/>
          <w:sz w:val="28"/>
          <w:szCs w:val="28"/>
        </w:rPr>
        <w:t>残疾人福利性单位声明函</w:t>
      </w:r>
    </w:p>
    <w:p>
      <w:pPr>
        <w:spacing w:line="330" w:lineRule="auto"/>
        <w:rPr>
          <w:rFonts w:ascii="Arial"/>
          <w:sz w:val="21"/>
        </w:rPr>
      </w:pPr>
    </w:p>
    <w:p>
      <w:pPr>
        <w:spacing w:line="330" w:lineRule="auto"/>
        <w:rPr>
          <w:rFonts w:ascii="Arial"/>
          <w:sz w:val="21"/>
        </w:rPr>
      </w:pPr>
    </w:p>
    <w:p>
      <w:pPr>
        <w:pStyle w:val="2"/>
        <w:spacing w:before="65" w:line="371" w:lineRule="auto"/>
        <w:ind w:left="19" w:right="25" w:firstLine="445"/>
        <w:jc w:val="both"/>
        <w:rPr>
          <w:sz w:val="20"/>
          <w:szCs w:val="20"/>
        </w:rPr>
      </w:pPr>
      <w:r>
        <w:rPr>
          <w:spacing w:val="18"/>
          <w:sz w:val="20"/>
          <w:szCs w:val="20"/>
        </w:rPr>
        <w:t>本单位郑重声明，</w:t>
      </w:r>
      <w:r>
        <w:rPr>
          <w:spacing w:val="-56"/>
          <w:sz w:val="20"/>
          <w:szCs w:val="20"/>
        </w:rPr>
        <w:t xml:space="preserve"> </w:t>
      </w:r>
      <w:r>
        <w:rPr>
          <w:spacing w:val="18"/>
          <w:sz w:val="20"/>
          <w:szCs w:val="20"/>
        </w:rPr>
        <w:t>根据《财政部</w:t>
      </w:r>
      <w:r>
        <w:rPr>
          <w:spacing w:val="57"/>
          <w:sz w:val="20"/>
          <w:szCs w:val="20"/>
        </w:rPr>
        <w:t xml:space="preserve"> </w:t>
      </w:r>
      <w:r>
        <w:rPr>
          <w:spacing w:val="18"/>
          <w:sz w:val="20"/>
          <w:szCs w:val="20"/>
        </w:rPr>
        <w:t>民政部</w:t>
      </w:r>
      <w:r>
        <w:rPr>
          <w:spacing w:val="59"/>
          <w:sz w:val="20"/>
          <w:szCs w:val="20"/>
        </w:rPr>
        <w:t xml:space="preserve"> </w:t>
      </w:r>
      <w:r>
        <w:rPr>
          <w:spacing w:val="18"/>
          <w:sz w:val="20"/>
          <w:szCs w:val="20"/>
        </w:rPr>
        <w:t>中国残疾</w:t>
      </w:r>
      <w:r>
        <w:rPr>
          <w:spacing w:val="17"/>
          <w:sz w:val="20"/>
          <w:szCs w:val="20"/>
        </w:rPr>
        <w:t>人联合会关于促进残疾人就业</w:t>
      </w:r>
      <w:r>
        <w:rPr>
          <w:sz w:val="20"/>
          <w:szCs w:val="20"/>
        </w:rPr>
        <w:t xml:space="preserve">  </w:t>
      </w:r>
      <w:r>
        <w:rPr>
          <w:spacing w:val="15"/>
          <w:sz w:val="20"/>
          <w:szCs w:val="20"/>
        </w:rPr>
        <w:t>政府采购政策的通知》（财库〔2017〕</w:t>
      </w:r>
      <w:r>
        <w:rPr>
          <w:spacing w:val="72"/>
          <w:sz w:val="20"/>
          <w:szCs w:val="20"/>
        </w:rPr>
        <w:t xml:space="preserve"> </w:t>
      </w:r>
      <w:r>
        <w:rPr>
          <w:spacing w:val="15"/>
          <w:sz w:val="20"/>
          <w:szCs w:val="20"/>
        </w:rPr>
        <w:t>141</w:t>
      </w:r>
      <w:r>
        <w:rPr>
          <w:spacing w:val="-23"/>
          <w:sz w:val="20"/>
          <w:szCs w:val="20"/>
        </w:rPr>
        <w:t xml:space="preserve"> </w:t>
      </w:r>
      <w:r>
        <w:rPr>
          <w:spacing w:val="15"/>
          <w:sz w:val="20"/>
          <w:szCs w:val="20"/>
        </w:rPr>
        <w:t>号）</w:t>
      </w:r>
      <w:r>
        <w:rPr>
          <w:spacing w:val="-40"/>
          <w:sz w:val="20"/>
          <w:szCs w:val="20"/>
        </w:rPr>
        <w:t xml:space="preserve"> </w:t>
      </w:r>
      <w:r>
        <w:rPr>
          <w:spacing w:val="15"/>
          <w:sz w:val="20"/>
          <w:szCs w:val="20"/>
        </w:rPr>
        <w:t>的规定，</w:t>
      </w:r>
      <w:r>
        <w:rPr>
          <w:spacing w:val="-56"/>
          <w:sz w:val="20"/>
          <w:szCs w:val="20"/>
        </w:rPr>
        <w:t xml:space="preserve"> </w:t>
      </w:r>
      <w:r>
        <w:rPr>
          <w:spacing w:val="15"/>
          <w:sz w:val="20"/>
          <w:szCs w:val="20"/>
        </w:rPr>
        <w:t>本单位为符合条件的残疾人</w:t>
      </w:r>
      <w:r>
        <w:rPr>
          <w:sz w:val="20"/>
          <w:szCs w:val="20"/>
        </w:rPr>
        <w:t xml:space="preserve"> </w:t>
      </w:r>
      <w:r>
        <w:rPr>
          <w:spacing w:val="18"/>
          <w:sz w:val="20"/>
          <w:szCs w:val="20"/>
        </w:rPr>
        <w:t>福利性单位，</w:t>
      </w:r>
      <w:r>
        <w:rPr>
          <w:spacing w:val="-46"/>
          <w:sz w:val="20"/>
          <w:szCs w:val="20"/>
        </w:rPr>
        <w:t xml:space="preserve"> </w:t>
      </w:r>
      <w:r>
        <w:rPr>
          <w:spacing w:val="18"/>
          <w:sz w:val="20"/>
          <w:szCs w:val="20"/>
        </w:rPr>
        <w:t>且本单位参加</w:t>
      </w:r>
      <w:r>
        <w:rPr>
          <w:spacing w:val="-86"/>
          <w:sz w:val="20"/>
          <w:szCs w:val="20"/>
        </w:rPr>
        <w:t xml:space="preserve"> </w:t>
      </w:r>
      <w:r>
        <w:rPr>
          <w:spacing w:val="9"/>
          <w:sz w:val="20"/>
          <w:szCs w:val="20"/>
          <w:u w:val="single" w:color="auto"/>
        </w:rPr>
        <w:t xml:space="preserve">      </w:t>
      </w:r>
      <w:r>
        <w:rPr>
          <w:spacing w:val="-80"/>
          <w:sz w:val="20"/>
          <w:szCs w:val="20"/>
        </w:rPr>
        <w:t xml:space="preserve"> </w:t>
      </w:r>
      <w:r>
        <w:rPr>
          <w:spacing w:val="18"/>
          <w:sz w:val="20"/>
          <w:szCs w:val="20"/>
        </w:rPr>
        <w:t>单位的</w:t>
      </w:r>
      <w:r>
        <w:rPr>
          <w:spacing w:val="-86"/>
          <w:sz w:val="20"/>
          <w:szCs w:val="20"/>
        </w:rPr>
        <w:t xml:space="preserve"> </w:t>
      </w:r>
      <w:r>
        <w:rPr>
          <w:spacing w:val="9"/>
          <w:sz w:val="20"/>
          <w:szCs w:val="20"/>
          <w:u w:val="single" w:color="auto"/>
        </w:rPr>
        <w:t xml:space="preserve">      </w:t>
      </w:r>
      <w:r>
        <w:rPr>
          <w:spacing w:val="-77"/>
          <w:sz w:val="20"/>
          <w:szCs w:val="20"/>
        </w:rPr>
        <w:t xml:space="preserve"> </w:t>
      </w:r>
      <w:r>
        <w:rPr>
          <w:spacing w:val="18"/>
          <w:sz w:val="20"/>
          <w:szCs w:val="20"/>
        </w:rPr>
        <w:t>项目采购活动提供本单位制造的货物</w:t>
      </w:r>
      <w:r>
        <w:rPr>
          <w:sz w:val="20"/>
          <w:szCs w:val="20"/>
        </w:rPr>
        <w:t xml:space="preserve">  </w:t>
      </w:r>
      <w:r>
        <w:rPr>
          <w:spacing w:val="20"/>
          <w:sz w:val="20"/>
          <w:szCs w:val="20"/>
        </w:rPr>
        <w:t>（由本单位承担工程/提供服务</w:t>
      </w:r>
      <w:r>
        <w:rPr>
          <w:spacing w:val="5"/>
          <w:sz w:val="20"/>
          <w:szCs w:val="20"/>
        </w:rPr>
        <w:t>）</w:t>
      </w:r>
      <w:r>
        <w:rPr>
          <w:spacing w:val="-42"/>
          <w:sz w:val="20"/>
          <w:szCs w:val="20"/>
        </w:rPr>
        <w:t xml:space="preserve"> </w:t>
      </w:r>
      <w:r>
        <w:rPr>
          <w:spacing w:val="5"/>
          <w:sz w:val="20"/>
          <w:szCs w:val="20"/>
        </w:rPr>
        <w:t>，</w:t>
      </w:r>
      <w:r>
        <w:rPr>
          <w:spacing w:val="20"/>
          <w:sz w:val="20"/>
          <w:szCs w:val="20"/>
        </w:rPr>
        <w:t>或者提供其他残疾人福利性单位制造的货物（不包</w:t>
      </w:r>
      <w:r>
        <w:rPr>
          <w:sz w:val="20"/>
          <w:szCs w:val="20"/>
        </w:rPr>
        <w:t xml:space="preserve"> </w:t>
      </w:r>
      <w:r>
        <w:rPr>
          <w:spacing w:val="20"/>
          <w:sz w:val="20"/>
          <w:szCs w:val="20"/>
        </w:rPr>
        <w:t>括使用非残疾人福利性单位注册商标的货物）。</w:t>
      </w:r>
    </w:p>
    <w:p>
      <w:pPr>
        <w:pStyle w:val="2"/>
        <w:spacing w:before="151" w:line="227" w:lineRule="auto"/>
        <w:ind w:left="464"/>
        <w:rPr>
          <w:sz w:val="20"/>
          <w:szCs w:val="20"/>
        </w:rPr>
      </w:pPr>
      <w:r>
        <w:rPr>
          <w:spacing w:val="19"/>
          <w:sz w:val="20"/>
          <w:szCs w:val="20"/>
        </w:rPr>
        <w:t>本单位对上述声明的真实性负责。如有虚假，</w:t>
      </w:r>
      <w:r>
        <w:rPr>
          <w:spacing w:val="-54"/>
          <w:sz w:val="20"/>
          <w:szCs w:val="20"/>
        </w:rPr>
        <w:t xml:space="preserve"> </w:t>
      </w:r>
      <w:r>
        <w:rPr>
          <w:spacing w:val="19"/>
          <w:sz w:val="20"/>
          <w:szCs w:val="20"/>
        </w:rPr>
        <w:t>将依法承担相应责任。</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65" w:line="227" w:lineRule="auto"/>
        <w:ind w:left="3723"/>
        <w:rPr>
          <w:sz w:val="20"/>
          <w:szCs w:val="20"/>
        </w:rPr>
      </w:pPr>
      <w:r>
        <w:rPr>
          <w:spacing w:val="19"/>
          <w:sz w:val="20"/>
          <w:szCs w:val="20"/>
        </w:rPr>
        <w:t>供应商名称（盖单位章</w:t>
      </w:r>
      <w:r>
        <w:rPr>
          <w:spacing w:val="21"/>
          <w:sz w:val="20"/>
          <w:szCs w:val="20"/>
        </w:rPr>
        <w:t>）：</w:t>
      </w:r>
    </w:p>
    <w:p>
      <w:pPr>
        <w:pStyle w:val="2"/>
        <w:spacing w:before="162" w:line="228" w:lineRule="auto"/>
        <w:ind w:left="3758"/>
        <w:rPr>
          <w:sz w:val="20"/>
          <w:szCs w:val="20"/>
        </w:rPr>
      </w:pPr>
      <w:r>
        <w:rPr>
          <w:spacing w:val="-4"/>
          <w:sz w:val="20"/>
          <w:szCs w:val="20"/>
        </w:rPr>
        <w:t>日期：</w:t>
      </w:r>
      <w:r>
        <w:rPr>
          <w:spacing w:val="-62"/>
          <w:sz w:val="20"/>
          <w:szCs w:val="20"/>
        </w:rPr>
        <w:t xml:space="preserve"> </w:t>
      </w:r>
      <w:r>
        <w:rPr>
          <w:spacing w:val="5"/>
          <w:sz w:val="20"/>
          <w:szCs w:val="20"/>
          <w:u w:val="single" w:color="auto"/>
        </w:rPr>
        <w:t xml:space="preserve">        </w:t>
      </w:r>
      <w:r>
        <w:rPr>
          <w:spacing w:val="-90"/>
          <w:sz w:val="20"/>
          <w:szCs w:val="20"/>
        </w:rPr>
        <w:t xml:space="preserve"> </w:t>
      </w:r>
      <w:r>
        <w:rPr>
          <w:spacing w:val="-4"/>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pPr>
        <w:spacing w:line="228" w:lineRule="auto"/>
        <w:rPr>
          <w:sz w:val="20"/>
          <w:szCs w:val="20"/>
        </w:rPr>
        <w:sectPr>
          <w:footerReference r:id="rId38" w:type="default"/>
          <w:pgSz w:w="11906" w:h="16838"/>
          <w:pgMar w:top="400" w:right="1785" w:bottom="1157" w:left="1785" w:header="0" w:footer="997" w:gutter="0"/>
          <w:cols w:space="720" w:num="1"/>
        </w:sect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91" w:line="219" w:lineRule="auto"/>
        <w:ind w:left="2916"/>
        <w:outlineLvl w:val="1"/>
        <w:rPr>
          <w:sz w:val="28"/>
          <w:szCs w:val="28"/>
        </w:rPr>
      </w:pPr>
      <w:bookmarkStart w:id="57" w:name="bookmark38"/>
      <w:bookmarkEnd w:id="57"/>
      <w:bookmarkStart w:id="58" w:name="bookmark37"/>
      <w:bookmarkEnd w:id="58"/>
      <w:r>
        <w:rPr>
          <w:b/>
          <w:bCs/>
          <w:spacing w:val="-4"/>
          <w:sz w:val="28"/>
          <w:szCs w:val="28"/>
        </w:rPr>
        <w:t>五、供应商基本情况</w:t>
      </w:r>
    </w:p>
    <w:p>
      <w:pPr>
        <w:pStyle w:val="2"/>
        <w:spacing w:before="212" w:line="219" w:lineRule="auto"/>
        <w:ind w:left="47"/>
        <w:rPr>
          <w:sz w:val="28"/>
          <w:szCs w:val="28"/>
        </w:rPr>
      </w:pPr>
      <w:r>
        <w:rPr>
          <w:spacing w:val="-11"/>
          <w:sz w:val="28"/>
          <w:szCs w:val="28"/>
        </w:rPr>
        <w:t>附件</w:t>
      </w:r>
      <w:r>
        <w:rPr>
          <w:spacing w:val="-55"/>
          <w:sz w:val="28"/>
          <w:szCs w:val="28"/>
        </w:rPr>
        <w:t xml:space="preserve"> </w:t>
      </w:r>
      <w:r>
        <w:rPr>
          <w:spacing w:val="-11"/>
          <w:sz w:val="28"/>
          <w:szCs w:val="28"/>
        </w:rPr>
        <w:t>7</w:t>
      </w:r>
    </w:p>
    <w:p>
      <w:pPr>
        <w:pStyle w:val="2"/>
        <w:spacing w:before="212" w:line="219" w:lineRule="auto"/>
        <w:ind w:left="3058"/>
        <w:rPr>
          <w:sz w:val="28"/>
          <w:szCs w:val="28"/>
        </w:rPr>
      </w:pPr>
      <w:r>
        <w:rPr>
          <w:spacing w:val="-2"/>
          <w:sz w:val="28"/>
          <w:szCs w:val="28"/>
        </w:rPr>
        <w:t>供应商基本情况表</w:t>
      </w:r>
    </w:p>
    <w:p>
      <w:pPr>
        <w:pStyle w:val="2"/>
        <w:spacing w:before="201" w:line="227" w:lineRule="auto"/>
        <w:ind w:left="23"/>
        <w:rPr>
          <w:sz w:val="20"/>
          <w:szCs w:val="20"/>
        </w:rPr>
      </w:pPr>
      <w:r>
        <w:rPr>
          <w:spacing w:val="8"/>
          <w:sz w:val="20"/>
          <w:szCs w:val="20"/>
        </w:rPr>
        <w:t>盖供应商单位章</w:t>
      </w:r>
    </w:p>
    <w:p>
      <w:pPr>
        <w:spacing w:line="133" w:lineRule="exact"/>
      </w:pPr>
    </w:p>
    <w:tbl>
      <w:tblPr>
        <w:tblStyle w:val="5"/>
        <w:tblW w:w="8644"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539"/>
        <w:gridCol w:w="362"/>
        <w:gridCol w:w="1142"/>
        <w:gridCol w:w="849"/>
        <w:gridCol w:w="590"/>
        <w:gridCol w:w="294"/>
        <w:gridCol w:w="1082"/>
        <w:gridCol w:w="1328"/>
        <w:gridCol w:w="1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1624" w:type="dxa"/>
            <w:gridSpan w:val="3"/>
            <w:vAlign w:val="top"/>
          </w:tcPr>
          <w:p>
            <w:pPr>
              <w:pStyle w:val="6"/>
              <w:spacing w:before="234" w:line="227" w:lineRule="auto"/>
              <w:ind w:left="293"/>
              <w:rPr>
                <w:sz w:val="20"/>
                <w:szCs w:val="20"/>
              </w:rPr>
            </w:pPr>
            <w:r>
              <w:rPr>
                <w:spacing w:val="7"/>
                <w:sz w:val="20"/>
                <w:szCs w:val="20"/>
              </w:rPr>
              <w:t>供应商名称</w:t>
            </w:r>
          </w:p>
        </w:tc>
        <w:tc>
          <w:tcPr>
            <w:tcW w:w="3957" w:type="dxa"/>
            <w:gridSpan w:val="5"/>
            <w:vAlign w:val="top"/>
          </w:tcPr>
          <w:p>
            <w:pPr>
              <w:rPr>
                <w:rFonts w:ascii="Arial"/>
                <w:sz w:val="21"/>
              </w:rPr>
            </w:pPr>
          </w:p>
        </w:tc>
        <w:tc>
          <w:tcPr>
            <w:tcW w:w="1328" w:type="dxa"/>
            <w:vAlign w:val="top"/>
          </w:tcPr>
          <w:p>
            <w:pPr>
              <w:pStyle w:val="6"/>
              <w:spacing w:before="234" w:line="228" w:lineRule="auto"/>
              <w:ind w:left="146"/>
              <w:rPr>
                <w:sz w:val="20"/>
                <w:szCs w:val="20"/>
              </w:rPr>
            </w:pPr>
            <w:r>
              <w:rPr>
                <w:spacing w:val="8"/>
                <w:sz w:val="20"/>
                <w:szCs w:val="20"/>
              </w:rPr>
              <w:t>法定代表人</w:t>
            </w:r>
          </w:p>
        </w:tc>
        <w:tc>
          <w:tcPr>
            <w:tcW w:w="17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trPr>
        <w:tc>
          <w:tcPr>
            <w:tcW w:w="1624" w:type="dxa"/>
            <w:gridSpan w:val="3"/>
            <w:vAlign w:val="top"/>
          </w:tcPr>
          <w:p>
            <w:pPr>
              <w:pStyle w:val="6"/>
              <w:spacing w:before="257" w:line="227" w:lineRule="auto"/>
              <w:ind w:left="190"/>
              <w:rPr>
                <w:sz w:val="20"/>
                <w:szCs w:val="20"/>
              </w:rPr>
            </w:pPr>
            <w:r>
              <w:rPr>
                <w:spacing w:val="7"/>
                <w:sz w:val="20"/>
                <w:szCs w:val="20"/>
              </w:rPr>
              <w:t>组织机构代码</w:t>
            </w:r>
          </w:p>
        </w:tc>
        <w:tc>
          <w:tcPr>
            <w:tcW w:w="3957" w:type="dxa"/>
            <w:gridSpan w:val="5"/>
            <w:vAlign w:val="top"/>
          </w:tcPr>
          <w:p>
            <w:pPr>
              <w:rPr>
                <w:rFonts w:ascii="Arial"/>
                <w:sz w:val="21"/>
              </w:rPr>
            </w:pPr>
          </w:p>
        </w:tc>
        <w:tc>
          <w:tcPr>
            <w:tcW w:w="1328" w:type="dxa"/>
            <w:vAlign w:val="top"/>
          </w:tcPr>
          <w:p>
            <w:pPr>
              <w:pStyle w:val="6"/>
              <w:spacing w:before="257" w:line="228" w:lineRule="auto"/>
              <w:ind w:left="267"/>
              <w:rPr>
                <w:sz w:val="20"/>
                <w:szCs w:val="20"/>
              </w:rPr>
            </w:pPr>
            <w:r>
              <w:rPr>
                <w:spacing w:val="3"/>
                <w:sz w:val="20"/>
                <w:szCs w:val="20"/>
              </w:rPr>
              <w:t>邮政编码</w:t>
            </w:r>
          </w:p>
        </w:tc>
        <w:tc>
          <w:tcPr>
            <w:tcW w:w="17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1624" w:type="dxa"/>
            <w:gridSpan w:val="3"/>
            <w:vAlign w:val="top"/>
          </w:tcPr>
          <w:p>
            <w:pPr>
              <w:pStyle w:val="6"/>
              <w:spacing w:before="255" w:line="228" w:lineRule="auto"/>
              <w:ind w:left="292"/>
              <w:rPr>
                <w:sz w:val="20"/>
                <w:szCs w:val="20"/>
              </w:rPr>
            </w:pPr>
            <w:r>
              <w:rPr>
                <w:spacing w:val="8"/>
                <w:sz w:val="20"/>
                <w:szCs w:val="20"/>
              </w:rPr>
              <w:t>委托代理人</w:t>
            </w:r>
          </w:p>
        </w:tc>
        <w:tc>
          <w:tcPr>
            <w:tcW w:w="3957" w:type="dxa"/>
            <w:gridSpan w:val="5"/>
            <w:vAlign w:val="top"/>
          </w:tcPr>
          <w:p>
            <w:pPr>
              <w:rPr>
                <w:rFonts w:ascii="Arial"/>
                <w:sz w:val="21"/>
              </w:rPr>
            </w:pPr>
          </w:p>
        </w:tc>
        <w:tc>
          <w:tcPr>
            <w:tcW w:w="1328" w:type="dxa"/>
            <w:vAlign w:val="top"/>
          </w:tcPr>
          <w:p>
            <w:pPr>
              <w:pStyle w:val="6"/>
              <w:spacing w:before="256" w:line="228" w:lineRule="auto"/>
              <w:ind w:left="276"/>
              <w:rPr>
                <w:sz w:val="20"/>
                <w:szCs w:val="20"/>
              </w:rPr>
            </w:pPr>
            <w:r>
              <w:rPr>
                <w:spacing w:val="1"/>
                <w:sz w:val="20"/>
                <w:szCs w:val="20"/>
              </w:rPr>
              <w:t>电子邮箱</w:t>
            </w:r>
          </w:p>
        </w:tc>
        <w:tc>
          <w:tcPr>
            <w:tcW w:w="17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1624" w:type="dxa"/>
            <w:gridSpan w:val="3"/>
            <w:vAlign w:val="top"/>
          </w:tcPr>
          <w:p>
            <w:pPr>
              <w:pStyle w:val="6"/>
              <w:spacing w:before="254" w:line="228" w:lineRule="auto"/>
              <w:ind w:left="189"/>
              <w:rPr>
                <w:sz w:val="20"/>
                <w:szCs w:val="20"/>
              </w:rPr>
            </w:pPr>
            <w:r>
              <w:rPr>
                <w:spacing w:val="8"/>
                <w:sz w:val="20"/>
                <w:szCs w:val="20"/>
              </w:rPr>
              <w:t>上年营业收入</w:t>
            </w:r>
          </w:p>
        </w:tc>
        <w:tc>
          <w:tcPr>
            <w:tcW w:w="3957" w:type="dxa"/>
            <w:gridSpan w:val="5"/>
            <w:vAlign w:val="top"/>
          </w:tcPr>
          <w:p>
            <w:pPr>
              <w:rPr>
                <w:rFonts w:ascii="Arial"/>
                <w:sz w:val="21"/>
              </w:rPr>
            </w:pPr>
          </w:p>
        </w:tc>
        <w:tc>
          <w:tcPr>
            <w:tcW w:w="1328" w:type="dxa"/>
            <w:vAlign w:val="top"/>
          </w:tcPr>
          <w:p>
            <w:pPr>
              <w:pStyle w:val="6"/>
              <w:spacing w:before="254" w:line="228" w:lineRule="auto"/>
              <w:ind w:left="154"/>
              <w:rPr>
                <w:sz w:val="20"/>
                <w:szCs w:val="20"/>
              </w:rPr>
            </w:pPr>
            <w:r>
              <w:rPr>
                <w:spacing w:val="6"/>
                <w:sz w:val="20"/>
                <w:szCs w:val="20"/>
              </w:rPr>
              <w:t>员工总人数</w:t>
            </w:r>
          </w:p>
        </w:tc>
        <w:tc>
          <w:tcPr>
            <w:tcW w:w="17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1624" w:type="dxa"/>
            <w:gridSpan w:val="3"/>
            <w:vAlign w:val="top"/>
          </w:tcPr>
          <w:p>
            <w:pPr>
              <w:pStyle w:val="6"/>
              <w:spacing w:before="255" w:line="228" w:lineRule="auto"/>
              <w:ind w:left="414"/>
              <w:rPr>
                <w:sz w:val="20"/>
                <w:szCs w:val="20"/>
              </w:rPr>
            </w:pPr>
            <w:r>
              <w:rPr>
                <w:spacing w:val="3"/>
                <w:sz w:val="20"/>
                <w:szCs w:val="20"/>
              </w:rPr>
              <w:t>固定电话</w:t>
            </w:r>
          </w:p>
        </w:tc>
        <w:tc>
          <w:tcPr>
            <w:tcW w:w="3957" w:type="dxa"/>
            <w:gridSpan w:val="5"/>
            <w:vAlign w:val="top"/>
          </w:tcPr>
          <w:p>
            <w:pPr>
              <w:rPr>
                <w:rFonts w:ascii="Arial"/>
                <w:sz w:val="21"/>
              </w:rPr>
            </w:pPr>
          </w:p>
        </w:tc>
        <w:tc>
          <w:tcPr>
            <w:tcW w:w="1328" w:type="dxa"/>
            <w:vAlign w:val="top"/>
          </w:tcPr>
          <w:p>
            <w:pPr>
              <w:rPr>
                <w:rFonts w:ascii="Arial"/>
                <w:sz w:val="21"/>
              </w:rPr>
            </w:pPr>
          </w:p>
        </w:tc>
        <w:tc>
          <w:tcPr>
            <w:tcW w:w="17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723" w:type="dxa"/>
            <w:vMerge w:val="restart"/>
            <w:tcBorders>
              <w:bottom w:val="nil"/>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65" w:line="393" w:lineRule="auto"/>
              <w:ind w:left="156" w:right="151" w:firstLine="6"/>
              <w:rPr>
                <w:sz w:val="20"/>
                <w:szCs w:val="20"/>
              </w:rPr>
            </w:pPr>
            <w:r>
              <w:rPr>
                <w:spacing w:val="1"/>
                <w:sz w:val="20"/>
                <w:szCs w:val="20"/>
              </w:rPr>
              <w:t>营业</w:t>
            </w:r>
            <w:r>
              <w:rPr>
                <w:sz w:val="20"/>
                <w:szCs w:val="20"/>
              </w:rPr>
              <w:t xml:space="preserve"> </w:t>
            </w:r>
            <w:r>
              <w:rPr>
                <w:spacing w:val="4"/>
                <w:sz w:val="20"/>
                <w:szCs w:val="20"/>
              </w:rPr>
              <w:t>执照</w:t>
            </w:r>
          </w:p>
        </w:tc>
        <w:tc>
          <w:tcPr>
            <w:tcW w:w="2043" w:type="dxa"/>
            <w:gridSpan w:val="3"/>
            <w:vAlign w:val="top"/>
          </w:tcPr>
          <w:p>
            <w:pPr>
              <w:pStyle w:val="6"/>
              <w:spacing w:before="264" w:line="229" w:lineRule="auto"/>
              <w:ind w:left="604"/>
              <w:rPr>
                <w:sz w:val="20"/>
                <w:szCs w:val="20"/>
              </w:rPr>
            </w:pPr>
            <w:r>
              <w:rPr>
                <w:spacing w:val="7"/>
                <w:sz w:val="20"/>
                <w:szCs w:val="20"/>
              </w:rPr>
              <w:t>注册号码</w:t>
            </w:r>
          </w:p>
        </w:tc>
        <w:tc>
          <w:tcPr>
            <w:tcW w:w="1439" w:type="dxa"/>
            <w:gridSpan w:val="2"/>
            <w:vAlign w:val="top"/>
          </w:tcPr>
          <w:p>
            <w:pPr>
              <w:rPr>
                <w:rFonts w:ascii="Arial"/>
                <w:sz w:val="21"/>
              </w:rPr>
            </w:pPr>
          </w:p>
        </w:tc>
        <w:tc>
          <w:tcPr>
            <w:tcW w:w="1376" w:type="dxa"/>
            <w:gridSpan w:val="2"/>
            <w:vAlign w:val="top"/>
          </w:tcPr>
          <w:p>
            <w:pPr>
              <w:pStyle w:val="6"/>
              <w:spacing w:before="264" w:line="229" w:lineRule="auto"/>
              <w:ind w:left="326"/>
              <w:rPr>
                <w:sz w:val="20"/>
                <w:szCs w:val="20"/>
              </w:rPr>
            </w:pPr>
            <w:r>
              <w:rPr>
                <w:spacing w:val="7"/>
                <w:sz w:val="20"/>
                <w:szCs w:val="20"/>
              </w:rPr>
              <w:t>注册地址</w:t>
            </w:r>
          </w:p>
        </w:tc>
        <w:tc>
          <w:tcPr>
            <w:tcW w:w="306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723" w:type="dxa"/>
            <w:vMerge w:val="continue"/>
            <w:tcBorders>
              <w:top w:val="nil"/>
              <w:bottom w:val="nil"/>
            </w:tcBorders>
            <w:vAlign w:val="top"/>
          </w:tcPr>
          <w:p>
            <w:pPr>
              <w:rPr>
                <w:rFonts w:ascii="Arial"/>
                <w:sz w:val="21"/>
              </w:rPr>
            </w:pPr>
          </w:p>
        </w:tc>
        <w:tc>
          <w:tcPr>
            <w:tcW w:w="2043" w:type="dxa"/>
            <w:gridSpan w:val="3"/>
            <w:vAlign w:val="top"/>
          </w:tcPr>
          <w:p>
            <w:pPr>
              <w:pStyle w:val="6"/>
              <w:spacing w:before="263" w:line="227" w:lineRule="auto"/>
              <w:ind w:left="608"/>
              <w:rPr>
                <w:sz w:val="20"/>
                <w:szCs w:val="20"/>
              </w:rPr>
            </w:pPr>
            <w:r>
              <w:rPr>
                <w:spacing w:val="6"/>
                <w:sz w:val="20"/>
                <w:szCs w:val="20"/>
              </w:rPr>
              <w:t>发证机关</w:t>
            </w:r>
          </w:p>
        </w:tc>
        <w:tc>
          <w:tcPr>
            <w:tcW w:w="1439" w:type="dxa"/>
            <w:gridSpan w:val="2"/>
            <w:vAlign w:val="top"/>
          </w:tcPr>
          <w:p>
            <w:pPr>
              <w:rPr>
                <w:rFonts w:ascii="Arial"/>
                <w:sz w:val="21"/>
              </w:rPr>
            </w:pPr>
          </w:p>
        </w:tc>
        <w:tc>
          <w:tcPr>
            <w:tcW w:w="1376" w:type="dxa"/>
            <w:gridSpan w:val="2"/>
            <w:vAlign w:val="top"/>
          </w:tcPr>
          <w:p>
            <w:pPr>
              <w:pStyle w:val="6"/>
              <w:spacing w:before="263" w:line="228" w:lineRule="auto"/>
              <w:ind w:left="330"/>
              <w:rPr>
                <w:sz w:val="20"/>
                <w:szCs w:val="20"/>
              </w:rPr>
            </w:pPr>
            <w:r>
              <w:rPr>
                <w:spacing w:val="6"/>
                <w:sz w:val="20"/>
                <w:szCs w:val="20"/>
              </w:rPr>
              <w:t>发证日期</w:t>
            </w:r>
          </w:p>
        </w:tc>
        <w:tc>
          <w:tcPr>
            <w:tcW w:w="306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723" w:type="dxa"/>
            <w:vMerge w:val="continue"/>
            <w:tcBorders>
              <w:top w:val="nil"/>
              <w:bottom w:val="nil"/>
            </w:tcBorders>
            <w:vAlign w:val="top"/>
          </w:tcPr>
          <w:p>
            <w:pPr>
              <w:rPr>
                <w:rFonts w:ascii="Arial"/>
                <w:sz w:val="21"/>
              </w:rPr>
            </w:pPr>
          </w:p>
        </w:tc>
        <w:tc>
          <w:tcPr>
            <w:tcW w:w="2043" w:type="dxa"/>
            <w:gridSpan w:val="3"/>
            <w:vAlign w:val="top"/>
          </w:tcPr>
          <w:p>
            <w:pPr>
              <w:pStyle w:val="6"/>
              <w:spacing w:before="264" w:line="228" w:lineRule="auto"/>
              <w:ind w:left="191"/>
              <w:rPr>
                <w:sz w:val="20"/>
                <w:szCs w:val="20"/>
              </w:rPr>
            </w:pPr>
            <w:r>
              <w:rPr>
                <w:spacing w:val="5"/>
                <w:sz w:val="20"/>
                <w:szCs w:val="20"/>
              </w:rPr>
              <w:t>营业范围（主营）</w:t>
            </w:r>
          </w:p>
        </w:tc>
        <w:tc>
          <w:tcPr>
            <w:tcW w:w="5878"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723" w:type="dxa"/>
            <w:vMerge w:val="continue"/>
            <w:tcBorders>
              <w:top w:val="nil"/>
            </w:tcBorders>
            <w:vAlign w:val="top"/>
          </w:tcPr>
          <w:p>
            <w:pPr>
              <w:rPr>
                <w:rFonts w:ascii="Arial"/>
                <w:sz w:val="21"/>
              </w:rPr>
            </w:pPr>
          </w:p>
        </w:tc>
        <w:tc>
          <w:tcPr>
            <w:tcW w:w="2043" w:type="dxa"/>
            <w:gridSpan w:val="3"/>
            <w:vAlign w:val="top"/>
          </w:tcPr>
          <w:p>
            <w:pPr>
              <w:pStyle w:val="6"/>
              <w:spacing w:before="263" w:line="228" w:lineRule="auto"/>
              <w:ind w:left="191"/>
              <w:rPr>
                <w:sz w:val="20"/>
                <w:szCs w:val="20"/>
              </w:rPr>
            </w:pPr>
            <w:r>
              <w:rPr>
                <w:spacing w:val="5"/>
                <w:sz w:val="20"/>
                <w:szCs w:val="20"/>
              </w:rPr>
              <w:t>营业范围（兼营）</w:t>
            </w:r>
          </w:p>
        </w:tc>
        <w:tc>
          <w:tcPr>
            <w:tcW w:w="5878"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2" w:hRule="atLeast"/>
        </w:trPr>
        <w:tc>
          <w:tcPr>
            <w:tcW w:w="2766" w:type="dxa"/>
            <w:gridSpan w:val="4"/>
            <w:vAlign w:val="top"/>
          </w:tcPr>
          <w:p>
            <w:pPr>
              <w:pStyle w:val="6"/>
              <w:spacing w:before="280" w:line="227" w:lineRule="auto"/>
              <w:ind w:left="339"/>
              <w:rPr>
                <w:sz w:val="20"/>
                <w:szCs w:val="20"/>
              </w:rPr>
            </w:pPr>
            <w:r>
              <w:rPr>
                <w:spacing w:val="9"/>
                <w:sz w:val="20"/>
                <w:szCs w:val="20"/>
              </w:rPr>
              <w:t>基本账户开户行及帐号</w:t>
            </w:r>
          </w:p>
        </w:tc>
        <w:tc>
          <w:tcPr>
            <w:tcW w:w="5878"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2" w:hRule="atLeast"/>
        </w:trPr>
        <w:tc>
          <w:tcPr>
            <w:tcW w:w="2766" w:type="dxa"/>
            <w:gridSpan w:val="4"/>
            <w:vAlign w:val="top"/>
          </w:tcPr>
          <w:p>
            <w:pPr>
              <w:pStyle w:val="6"/>
              <w:spacing w:before="282" w:line="227" w:lineRule="auto"/>
              <w:ind w:left="758"/>
              <w:rPr>
                <w:sz w:val="20"/>
                <w:szCs w:val="20"/>
              </w:rPr>
            </w:pPr>
            <w:r>
              <w:rPr>
                <w:spacing w:val="8"/>
                <w:sz w:val="20"/>
                <w:szCs w:val="20"/>
              </w:rPr>
              <w:t>税务登记机关</w:t>
            </w:r>
          </w:p>
        </w:tc>
        <w:tc>
          <w:tcPr>
            <w:tcW w:w="5878"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9" w:hRule="atLeast"/>
        </w:trPr>
        <w:tc>
          <w:tcPr>
            <w:tcW w:w="3615" w:type="dxa"/>
            <w:gridSpan w:val="5"/>
            <w:vAlign w:val="top"/>
          </w:tcPr>
          <w:p>
            <w:pPr>
              <w:pStyle w:val="6"/>
              <w:spacing w:before="256" w:line="228" w:lineRule="auto"/>
              <w:ind w:left="1401"/>
              <w:rPr>
                <w:sz w:val="20"/>
                <w:szCs w:val="20"/>
              </w:rPr>
            </w:pPr>
            <w:r>
              <w:rPr>
                <w:spacing w:val="5"/>
                <w:sz w:val="20"/>
                <w:szCs w:val="20"/>
              </w:rPr>
              <w:t>资质名称</w:t>
            </w:r>
          </w:p>
        </w:tc>
        <w:tc>
          <w:tcPr>
            <w:tcW w:w="884" w:type="dxa"/>
            <w:gridSpan w:val="2"/>
            <w:vAlign w:val="top"/>
          </w:tcPr>
          <w:p>
            <w:pPr>
              <w:pStyle w:val="6"/>
              <w:spacing w:before="256" w:line="228" w:lineRule="auto"/>
              <w:ind w:left="239"/>
              <w:rPr>
                <w:sz w:val="20"/>
                <w:szCs w:val="20"/>
              </w:rPr>
            </w:pPr>
            <w:r>
              <w:rPr>
                <w:spacing w:val="4"/>
                <w:sz w:val="20"/>
                <w:szCs w:val="20"/>
              </w:rPr>
              <w:t>等级</w:t>
            </w:r>
          </w:p>
        </w:tc>
        <w:tc>
          <w:tcPr>
            <w:tcW w:w="1082" w:type="dxa"/>
            <w:vAlign w:val="top"/>
          </w:tcPr>
          <w:p>
            <w:pPr>
              <w:pStyle w:val="6"/>
              <w:spacing w:before="256" w:line="227" w:lineRule="auto"/>
              <w:ind w:left="129"/>
              <w:rPr>
                <w:sz w:val="20"/>
                <w:szCs w:val="20"/>
              </w:rPr>
            </w:pPr>
            <w:r>
              <w:rPr>
                <w:spacing w:val="6"/>
                <w:sz w:val="20"/>
                <w:szCs w:val="20"/>
              </w:rPr>
              <w:t>发证机关</w:t>
            </w:r>
          </w:p>
        </w:tc>
        <w:tc>
          <w:tcPr>
            <w:tcW w:w="3063" w:type="dxa"/>
            <w:gridSpan w:val="2"/>
            <w:vAlign w:val="top"/>
          </w:tcPr>
          <w:p>
            <w:pPr>
              <w:pStyle w:val="6"/>
              <w:spacing w:before="256" w:line="228" w:lineRule="auto"/>
              <w:ind w:left="1222"/>
              <w:rPr>
                <w:sz w:val="20"/>
                <w:szCs w:val="20"/>
              </w:rPr>
            </w:pPr>
            <w:r>
              <w:rPr>
                <w:spacing w:val="6"/>
                <w:sz w:val="20"/>
                <w:szCs w:val="20"/>
              </w:rPr>
              <w:t>有效期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3615" w:type="dxa"/>
            <w:gridSpan w:val="5"/>
            <w:vAlign w:val="top"/>
          </w:tcPr>
          <w:p>
            <w:pPr>
              <w:rPr>
                <w:rFonts w:ascii="Arial"/>
                <w:sz w:val="21"/>
              </w:rPr>
            </w:pPr>
          </w:p>
        </w:tc>
        <w:tc>
          <w:tcPr>
            <w:tcW w:w="884" w:type="dxa"/>
            <w:gridSpan w:val="2"/>
            <w:vAlign w:val="top"/>
          </w:tcPr>
          <w:p>
            <w:pPr>
              <w:rPr>
                <w:rFonts w:ascii="Arial"/>
                <w:sz w:val="21"/>
              </w:rPr>
            </w:pPr>
          </w:p>
        </w:tc>
        <w:tc>
          <w:tcPr>
            <w:tcW w:w="1082" w:type="dxa"/>
            <w:vAlign w:val="top"/>
          </w:tcPr>
          <w:p>
            <w:pPr>
              <w:rPr>
                <w:rFonts w:ascii="Arial"/>
                <w:sz w:val="21"/>
              </w:rPr>
            </w:pPr>
          </w:p>
        </w:tc>
        <w:tc>
          <w:tcPr>
            <w:tcW w:w="306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3615" w:type="dxa"/>
            <w:gridSpan w:val="5"/>
            <w:vAlign w:val="top"/>
          </w:tcPr>
          <w:p>
            <w:pPr>
              <w:rPr>
                <w:rFonts w:ascii="Arial"/>
                <w:sz w:val="21"/>
              </w:rPr>
            </w:pPr>
          </w:p>
        </w:tc>
        <w:tc>
          <w:tcPr>
            <w:tcW w:w="884" w:type="dxa"/>
            <w:gridSpan w:val="2"/>
            <w:vAlign w:val="top"/>
          </w:tcPr>
          <w:p>
            <w:pPr>
              <w:rPr>
                <w:rFonts w:ascii="Arial"/>
                <w:sz w:val="21"/>
              </w:rPr>
            </w:pPr>
          </w:p>
        </w:tc>
        <w:tc>
          <w:tcPr>
            <w:tcW w:w="1082" w:type="dxa"/>
            <w:vAlign w:val="top"/>
          </w:tcPr>
          <w:p>
            <w:pPr>
              <w:rPr>
                <w:rFonts w:ascii="Arial"/>
                <w:sz w:val="21"/>
              </w:rPr>
            </w:pPr>
          </w:p>
        </w:tc>
        <w:tc>
          <w:tcPr>
            <w:tcW w:w="306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86" w:hRule="atLeast"/>
        </w:trPr>
        <w:tc>
          <w:tcPr>
            <w:tcW w:w="1262" w:type="dxa"/>
            <w:gridSpan w:val="2"/>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5" w:line="229" w:lineRule="auto"/>
              <w:ind w:left="430"/>
              <w:rPr>
                <w:sz w:val="20"/>
                <w:szCs w:val="20"/>
              </w:rPr>
            </w:pPr>
            <w:r>
              <w:rPr>
                <w:spacing w:val="3"/>
                <w:sz w:val="20"/>
                <w:szCs w:val="20"/>
              </w:rPr>
              <w:t>备注</w:t>
            </w:r>
          </w:p>
        </w:tc>
        <w:tc>
          <w:tcPr>
            <w:tcW w:w="7382" w:type="dxa"/>
            <w:gridSpan w:val="8"/>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9" w:type="default"/>
          <w:pgSz w:w="11906" w:h="16838"/>
          <w:pgMar w:top="400" w:right="1460" w:bottom="1157" w:left="1785" w:header="0" w:footer="997" w:gutter="0"/>
          <w:cols w:space="720" w:num="1"/>
        </w:sect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91" w:line="219" w:lineRule="auto"/>
        <w:ind w:left="144"/>
        <w:rPr>
          <w:sz w:val="28"/>
          <w:szCs w:val="28"/>
        </w:rPr>
      </w:pPr>
      <w:r>
        <w:rPr>
          <w:spacing w:val="-11"/>
          <w:sz w:val="28"/>
          <w:szCs w:val="28"/>
        </w:rPr>
        <w:t>附件</w:t>
      </w:r>
      <w:r>
        <w:rPr>
          <w:spacing w:val="-61"/>
          <w:sz w:val="28"/>
          <w:szCs w:val="28"/>
        </w:rPr>
        <w:t xml:space="preserve"> </w:t>
      </w:r>
      <w:r>
        <w:rPr>
          <w:spacing w:val="-11"/>
          <w:sz w:val="28"/>
          <w:szCs w:val="28"/>
        </w:rPr>
        <w:t>8</w:t>
      </w:r>
    </w:p>
    <w:p>
      <w:pPr>
        <w:spacing w:line="414" w:lineRule="auto"/>
        <w:rPr>
          <w:rFonts w:ascii="Arial"/>
          <w:sz w:val="21"/>
        </w:rPr>
      </w:pPr>
    </w:p>
    <w:p>
      <w:pPr>
        <w:pStyle w:val="2"/>
        <w:spacing w:before="91" w:line="219" w:lineRule="auto"/>
        <w:ind w:left="3473"/>
        <w:rPr>
          <w:sz w:val="28"/>
          <w:szCs w:val="28"/>
        </w:rPr>
      </w:pPr>
      <w:r>
        <w:rPr>
          <w:b/>
          <w:bCs/>
          <w:spacing w:val="-4"/>
          <w:sz w:val="28"/>
          <w:szCs w:val="28"/>
        </w:rPr>
        <w:t>供应商主要业绩</w:t>
      </w:r>
    </w:p>
    <w:p>
      <w:pPr>
        <w:spacing w:line="259" w:lineRule="auto"/>
        <w:rPr>
          <w:rFonts w:ascii="Arial"/>
          <w:sz w:val="21"/>
        </w:rPr>
      </w:pPr>
    </w:p>
    <w:p>
      <w:pPr>
        <w:spacing w:line="260" w:lineRule="auto"/>
        <w:rPr>
          <w:rFonts w:ascii="Arial"/>
          <w:sz w:val="21"/>
        </w:rPr>
      </w:pPr>
    </w:p>
    <w:p>
      <w:pPr>
        <w:pStyle w:val="2"/>
        <w:spacing w:before="65" w:line="228" w:lineRule="auto"/>
        <w:ind w:left="3053"/>
        <w:rPr>
          <w:sz w:val="20"/>
          <w:szCs w:val="20"/>
        </w:rPr>
      </w:pPr>
      <w:r>
        <w:rPr>
          <w:b/>
          <w:bCs/>
          <w:spacing w:val="3"/>
          <w:sz w:val="20"/>
          <w:szCs w:val="20"/>
        </w:rPr>
        <w:t>（1）</w:t>
      </w:r>
      <w:r>
        <w:rPr>
          <w:spacing w:val="21"/>
          <w:sz w:val="20"/>
          <w:szCs w:val="20"/>
        </w:rPr>
        <w:t xml:space="preserve">  </w:t>
      </w:r>
      <w:r>
        <w:rPr>
          <w:b/>
          <w:bCs/>
          <w:spacing w:val="3"/>
          <w:sz w:val="20"/>
          <w:szCs w:val="20"/>
        </w:rPr>
        <w:t>已完成类似项目一览表</w:t>
      </w:r>
    </w:p>
    <w:p>
      <w:pPr>
        <w:spacing w:before="194"/>
      </w:pPr>
    </w:p>
    <w:tbl>
      <w:tblPr>
        <w:tblStyle w:val="5"/>
        <w:tblW w:w="8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900"/>
        <w:gridCol w:w="1619"/>
        <w:gridCol w:w="1079"/>
        <w:gridCol w:w="1079"/>
        <w:gridCol w:w="720"/>
        <w:gridCol w:w="1079"/>
        <w:gridCol w:w="10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9" w:hRule="atLeast"/>
        </w:trPr>
        <w:tc>
          <w:tcPr>
            <w:tcW w:w="1191" w:type="dxa"/>
            <w:vAlign w:val="top"/>
          </w:tcPr>
          <w:p>
            <w:pPr>
              <w:spacing w:line="278" w:lineRule="auto"/>
              <w:rPr>
                <w:rFonts w:ascii="Arial"/>
                <w:sz w:val="21"/>
              </w:rPr>
            </w:pPr>
          </w:p>
          <w:p>
            <w:pPr>
              <w:pStyle w:val="6"/>
              <w:spacing w:before="65" w:line="228" w:lineRule="auto"/>
              <w:ind w:left="183"/>
              <w:rPr>
                <w:sz w:val="20"/>
                <w:szCs w:val="20"/>
              </w:rPr>
            </w:pPr>
            <w:r>
              <w:rPr>
                <w:spacing w:val="6"/>
                <w:sz w:val="20"/>
                <w:szCs w:val="20"/>
              </w:rPr>
              <w:t>项目名称</w:t>
            </w:r>
          </w:p>
        </w:tc>
        <w:tc>
          <w:tcPr>
            <w:tcW w:w="900" w:type="dxa"/>
            <w:vAlign w:val="top"/>
          </w:tcPr>
          <w:p>
            <w:pPr>
              <w:spacing w:line="277" w:lineRule="auto"/>
              <w:rPr>
                <w:rFonts w:ascii="Arial"/>
                <w:sz w:val="21"/>
              </w:rPr>
            </w:pPr>
          </w:p>
          <w:p>
            <w:pPr>
              <w:pStyle w:val="6"/>
              <w:spacing w:before="65" w:line="227" w:lineRule="auto"/>
              <w:ind w:left="137"/>
              <w:rPr>
                <w:sz w:val="20"/>
                <w:szCs w:val="20"/>
              </w:rPr>
            </w:pPr>
            <w:r>
              <w:rPr>
                <w:spacing w:val="7"/>
                <w:sz w:val="20"/>
                <w:szCs w:val="20"/>
              </w:rPr>
              <w:t>采购人</w:t>
            </w:r>
          </w:p>
        </w:tc>
        <w:tc>
          <w:tcPr>
            <w:tcW w:w="1619" w:type="dxa"/>
            <w:vAlign w:val="top"/>
          </w:tcPr>
          <w:p>
            <w:pPr>
              <w:pStyle w:val="6"/>
              <w:spacing w:before="142" w:line="303" w:lineRule="auto"/>
              <w:ind w:left="288" w:right="179" w:hanging="105"/>
              <w:rPr>
                <w:sz w:val="20"/>
                <w:szCs w:val="20"/>
              </w:rPr>
            </w:pPr>
            <w:r>
              <w:rPr>
                <w:spacing w:val="8"/>
                <w:sz w:val="20"/>
                <w:szCs w:val="20"/>
              </w:rPr>
              <w:t>采购人联系人</w:t>
            </w:r>
            <w:r>
              <w:rPr>
                <w:spacing w:val="2"/>
                <w:sz w:val="20"/>
                <w:szCs w:val="20"/>
              </w:rPr>
              <w:t xml:space="preserve"> </w:t>
            </w:r>
            <w:r>
              <w:rPr>
                <w:spacing w:val="8"/>
                <w:sz w:val="20"/>
                <w:szCs w:val="20"/>
              </w:rPr>
              <w:t>及联系电话</w:t>
            </w:r>
          </w:p>
        </w:tc>
        <w:tc>
          <w:tcPr>
            <w:tcW w:w="1079" w:type="dxa"/>
            <w:vAlign w:val="top"/>
          </w:tcPr>
          <w:p>
            <w:pPr>
              <w:spacing w:line="277" w:lineRule="auto"/>
              <w:rPr>
                <w:rFonts w:ascii="Arial"/>
                <w:sz w:val="21"/>
              </w:rPr>
            </w:pPr>
          </w:p>
          <w:p>
            <w:pPr>
              <w:pStyle w:val="6"/>
              <w:spacing w:before="65" w:line="228" w:lineRule="auto"/>
              <w:ind w:left="124"/>
              <w:rPr>
                <w:sz w:val="20"/>
                <w:szCs w:val="20"/>
              </w:rPr>
            </w:pPr>
            <w:r>
              <w:rPr>
                <w:spacing w:val="7"/>
                <w:sz w:val="20"/>
                <w:szCs w:val="20"/>
              </w:rPr>
              <w:t>服务期限</w:t>
            </w:r>
          </w:p>
        </w:tc>
        <w:tc>
          <w:tcPr>
            <w:tcW w:w="1079" w:type="dxa"/>
            <w:vAlign w:val="top"/>
          </w:tcPr>
          <w:p>
            <w:pPr>
              <w:spacing w:line="278" w:lineRule="auto"/>
              <w:rPr>
                <w:rFonts w:ascii="Arial"/>
                <w:sz w:val="21"/>
              </w:rPr>
            </w:pPr>
          </w:p>
          <w:p>
            <w:pPr>
              <w:pStyle w:val="6"/>
              <w:spacing w:before="65" w:line="228" w:lineRule="auto"/>
              <w:ind w:left="129"/>
              <w:rPr>
                <w:sz w:val="20"/>
                <w:szCs w:val="20"/>
              </w:rPr>
            </w:pPr>
            <w:r>
              <w:rPr>
                <w:spacing w:val="6"/>
                <w:sz w:val="20"/>
                <w:szCs w:val="20"/>
              </w:rPr>
              <w:t>项目地点</w:t>
            </w:r>
          </w:p>
        </w:tc>
        <w:tc>
          <w:tcPr>
            <w:tcW w:w="720" w:type="dxa"/>
            <w:vAlign w:val="top"/>
          </w:tcPr>
          <w:p>
            <w:pPr>
              <w:spacing w:line="277" w:lineRule="auto"/>
              <w:rPr>
                <w:rFonts w:ascii="Arial"/>
                <w:sz w:val="21"/>
              </w:rPr>
            </w:pPr>
          </w:p>
          <w:p>
            <w:pPr>
              <w:pStyle w:val="6"/>
              <w:spacing w:before="65" w:line="228" w:lineRule="auto"/>
              <w:ind w:left="156"/>
              <w:rPr>
                <w:sz w:val="20"/>
                <w:szCs w:val="20"/>
              </w:rPr>
            </w:pPr>
            <w:r>
              <w:rPr>
                <w:spacing w:val="4"/>
                <w:sz w:val="20"/>
                <w:szCs w:val="20"/>
              </w:rPr>
              <w:t>规模</w:t>
            </w:r>
          </w:p>
        </w:tc>
        <w:tc>
          <w:tcPr>
            <w:tcW w:w="1079" w:type="dxa"/>
            <w:vAlign w:val="top"/>
          </w:tcPr>
          <w:p>
            <w:pPr>
              <w:pStyle w:val="6"/>
              <w:spacing w:before="142" w:line="303" w:lineRule="auto"/>
              <w:ind w:left="370" w:right="148" w:hanging="179"/>
              <w:rPr>
                <w:sz w:val="20"/>
                <w:szCs w:val="20"/>
              </w:rPr>
            </w:pPr>
            <w:r>
              <w:rPr>
                <w:spacing w:val="-17"/>
                <w:sz w:val="20"/>
                <w:szCs w:val="20"/>
              </w:rPr>
              <w:t>签约合同</w:t>
            </w:r>
            <w:r>
              <w:rPr>
                <w:sz w:val="20"/>
                <w:szCs w:val="20"/>
              </w:rPr>
              <w:t xml:space="preserve"> </w:t>
            </w:r>
            <w:r>
              <w:rPr>
                <w:spacing w:val="-1"/>
                <w:sz w:val="20"/>
                <w:szCs w:val="20"/>
              </w:rPr>
              <w:t>金额</w:t>
            </w:r>
          </w:p>
        </w:tc>
        <w:tc>
          <w:tcPr>
            <w:tcW w:w="1084" w:type="dxa"/>
            <w:vAlign w:val="top"/>
          </w:tcPr>
          <w:p>
            <w:pPr>
              <w:pStyle w:val="6"/>
              <w:spacing w:before="142" w:line="303" w:lineRule="auto"/>
              <w:ind w:left="395" w:right="152" w:hanging="202"/>
              <w:rPr>
                <w:sz w:val="20"/>
                <w:szCs w:val="20"/>
              </w:rPr>
            </w:pPr>
            <w:r>
              <w:rPr>
                <w:spacing w:val="-17"/>
                <w:sz w:val="20"/>
                <w:szCs w:val="20"/>
              </w:rPr>
              <w:t>合同服务</w:t>
            </w:r>
            <w:r>
              <w:rPr>
                <w:sz w:val="20"/>
                <w:szCs w:val="20"/>
              </w:rPr>
              <w:t xml:space="preserve"> </w:t>
            </w:r>
            <w:r>
              <w:rPr>
                <w:spacing w:val="-13"/>
                <w:sz w:val="20"/>
                <w:szCs w:val="20"/>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4" w:hRule="atLeast"/>
        </w:trPr>
        <w:tc>
          <w:tcPr>
            <w:tcW w:w="1191" w:type="dxa"/>
            <w:vAlign w:val="top"/>
          </w:tcPr>
          <w:p>
            <w:pPr>
              <w:rPr>
                <w:rFonts w:ascii="Arial"/>
                <w:sz w:val="21"/>
              </w:rPr>
            </w:pPr>
          </w:p>
        </w:tc>
        <w:tc>
          <w:tcPr>
            <w:tcW w:w="900" w:type="dxa"/>
            <w:vAlign w:val="top"/>
          </w:tcPr>
          <w:p>
            <w:pPr>
              <w:rPr>
                <w:rFonts w:ascii="Arial"/>
                <w:sz w:val="21"/>
              </w:rPr>
            </w:pPr>
          </w:p>
        </w:tc>
        <w:tc>
          <w:tcPr>
            <w:tcW w:w="1619" w:type="dxa"/>
            <w:vAlign w:val="top"/>
          </w:tcPr>
          <w:p>
            <w:pPr>
              <w:rPr>
                <w:rFonts w:ascii="Arial"/>
                <w:sz w:val="21"/>
              </w:rPr>
            </w:pPr>
          </w:p>
        </w:tc>
        <w:tc>
          <w:tcPr>
            <w:tcW w:w="1079" w:type="dxa"/>
            <w:vAlign w:val="top"/>
          </w:tcPr>
          <w:p>
            <w:pPr>
              <w:rPr>
                <w:rFonts w:ascii="Arial"/>
                <w:sz w:val="21"/>
              </w:rPr>
            </w:pPr>
          </w:p>
        </w:tc>
        <w:tc>
          <w:tcPr>
            <w:tcW w:w="1079" w:type="dxa"/>
            <w:vAlign w:val="top"/>
          </w:tcPr>
          <w:p>
            <w:pPr>
              <w:rPr>
                <w:rFonts w:ascii="Arial"/>
                <w:sz w:val="21"/>
              </w:rPr>
            </w:pPr>
          </w:p>
        </w:tc>
        <w:tc>
          <w:tcPr>
            <w:tcW w:w="720" w:type="dxa"/>
            <w:vAlign w:val="top"/>
          </w:tcPr>
          <w:p>
            <w:pPr>
              <w:rPr>
                <w:rFonts w:ascii="Arial"/>
                <w:sz w:val="21"/>
              </w:rPr>
            </w:pPr>
          </w:p>
        </w:tc>
        <w:tc>
          <w:tcPr>
            <w:tcW w:w="107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1191" w:type="dxa"/>
            <w:vAlign w:val="top"/>
          </w:tcPr>
          <w:p>
            <w:pPr>
              <w:rPr>
                <w:rFonts w:ascii="Arial"/>
                <w:sz w:val="21"/>
              </w:rPr>
            </w:pPr>
          </w:p>
        </w:tc>
        <w:tc>
          <w:tcPr>
            <w:tcW w:w="900" w:type="dxa"/>
            <w:vAlign w:val="top"/>
          </w:tcPr>
          <w:p>
            <w:pPr>
              <w:rPr>
                <w:rFonts w:ascii="Arial"/>
                <w:sz w:val="21"/>
              </w:rPr>
            </w:pPr>
          </w:p>
        </w:tc>
        <w:tc>
          <w:tcPr>
            <w:tcW w:w="1619" w:type="dxa"/>
            <w:vAlign w:val="top"/>
          </w:tcPr>
          <w:p>
            <w:pPr>
              <w:rPr>
                <w:rFonts w:ascii="Arial"/>
                <w:sz w:val="21"/>
              </w:rPr>
            </w:pPr>
          </w:p>
        </w:tc>
        <w:tc>
          <w:tcPr>
            <w:tcW w:w="1079" w:type="dxa"/>
            <w:vAlign w:val="top"/>
          </w:tcPr>
          <w:p>
            <w:pPr>
              <w:rPr>
                <w:rFonts w:ascii="Arial"/>
                <w:sz w:val="21"/>
              </w:rPr>
            </w:pPr>
          </w:p>
        </w:tc>
        <w:tc>
          <w:tcPr>
            <w:tcW w:w="1079" w:type="dxa"/>
            <w:vAlign w:val="top"/>
          </w:tcPr>
          <w:p>
            <w:pPr>
              <w:rPr>
                <w:rFonts w:ascii="Arial"/>
                <w:sz w:val="21"/>
              </w:rPr>
            </w:pPr>
          </w:p>
        </w:tc>
        <w:tc>
          <w:tcPr>
            <w:tcW w:w="720" w:type="dxa"/>
            <w:vAlign w:val="top"/>
          </w:tcPr>
          <w:p>
            <w:pPr>
              <w:rPr>
                <w:rFonts w:ascii="Arial"/>
                <w:sz w:val="21"/>
              </w:rPr>
            </w:pPr>
          </w:p>
        </w:tc>
        <w:tc>
          <w:tcPr>
            <w:tcW w:w="107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4" w:hRule="atLeast"/>
        </w:trPr>
        <w:tc>
          <w:tcPr>
            <w:tcW w:w="1191" w:type="dxa"/>
            <w:vAlign w:val="top"/>
          </w:tcPr>
          <w:p>
            <w:pPr>
              <w:rPr>
                <w:rFonts w:ascii="Arial"/>
                <w:sz w:val="21"/>
              </w:rPr>
            </w:pPr>
          </w:p>
        </w:tc>
        <w:tc>
          <w:tcPr>
            <w:tcW w:w="900" w:type="dxa"/>
            <w:vAlign w:val="top"/>
          </w:tcPr>
          <w:p>
            <w:pPr>
              <w:rPr>
                <w:rFonts w:ascii="Arial"/>
                <w:sz w:val="21"/>
              </w:rPr>
            </w:pPr>
          </w:p>
        </w:tc>
        <w:tc>
          <w:tcPr>
            <w:tcW w:w="1619" w:type="dxa"/>
            <w:vAlign w:val="top"/>
          </w:tcPr>
          <w:p>
            <w:pPr>
              <w:rPr>
                <w:rFonts w:ascii="Arial"/>
                <w:sz w:val="21"/>
              </w:rPr>
            </w:pPr>
          </w:p>
        </w:tc>
        <w:tc>
          <w:tcPr>
            <w:tcW w:w="1079" w:type="dxa"/>
            <w:vAlign w:val="top"/>
          </w:tcPr>
          <w:p>
            <w:pPr>
              <w:rPr>
                <w:rFonts w:ascii="Arial"/>
                <w:sz w:val="21"/>
              </w:rPr>
            </w:pPr>
          </w:p>
        </w:tc>
        <w:tc>
          <w:tcPr>
            <w:tcW w:w="1079" w:type="dxa"/>
            <w:vAlign w:val="top"/>
          </w:tcPr>
          <w:p>
            <w:pPr>
              <w:rPr>
                <w:rFonts w:ascii="Arial"/>
                <w:sz w:val="21"/>
              </w:rPr>
            </w:pPr>
          </w:p>
        </w:tc>
        <w:tc>
          <w:tcPr>
            <w:tcW w:w="720" w:type="dxa"/>
            <w:vAlign w:val="top"/>
          </w:tcPr>
          <w:p>
            <w:pPr>
              <w:rPr>
                <w:rFonts w:ascii="Arial"/>
                <w:sz w:val="21"/>
              </w:rPr>
            </w:pPr>
          </w:p>
        </w:tc>
        <w:tc>
          <w:tcPr>
            <w:tcW w:w="107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4" w:hRule="atLeast"/>
        </w:trPr>
        <w:tc>
          <w:tcPr>
            <w:tcW w:w="1191" w:type="dxa"/>
            <w:vAlign w:val="top"/>
          </w:tcPr>
          <w:p>
            <w:pPr>
              <w:rPr>
                <w:rFonts w:ascii="Arial"/>
                <w:sz w:val="21"/>
              </w:rPr>
            </w:pPr>
          </w:p>
        </w:tc>
        <w:tc>
          <w:tcPr>
            <w:tcW w:w="900" w:type="dxa"/>
            <w:vAlign w:val="top"/>
          </w:tcPr>
          <w:p>
            <w:pPr>
              <w:rPr>
                <w:rFonts w:ascii="Arial"/>
                <w:sz w:val="21"/>
              </w:rPr>
            </w:pPr>
          </w:p>
        </w:tc>
        <w:tc>
          <w:tcPr>
            <w:tcW w:w="1619" w:type="dxa"/>
            <w:vAlign w:val="top"/>
          </w:tcPr>
          <w:p>
            <w:pPr>
              <w:rPr>
                <w:rFonts w:ascii="Arial"/>
                <w:sz w:val="21"/>
              </w:rPr>
            </w:pPr>
          </w:p>
        </w:tc>
        <w:tc>
          <w:tcPr>
            <w:tcW w:w="1079" w:type="dxa"/>
            <w:vAlign w:val="top"/>
          </w:tcPr>
          <w:p>
            <w:pPr>
              <w:rPr>
                <w:rFonts w:ascii="Arial"/>
                <w:sz w:val="21"/>
              </w:rPr>
            </w:pPr>
          </w:p>
        </w:tc>
        <w:tc>
          <w:tcPr>
            <w:tcW w:w="1079" w:type="dxa"/>
            <w:vAlign w:val="top"/>
          </w:tcPr>
          <w:p>
            <w:pPr>
              <w:rPr>
                <w:rFonts w:ascii="Arial"/>
                <w:sz w:val="21"/>
              </w:rPr>
            </w:pPr>
          </w:p>
        </w:tc>
        <w:tc>
          <w:tcPr>
            <w:tcW w:w="720" w:type="dxa"/>
            <w:vAlign w:val="top"/>
          </w:tcPr>
          <w:p>
            <w:pPr>
              <w:rPr>
                <w:rFonts w:ascii="Arial"/>
                <w:sz w:val="21"/>
              </w:rPr>
            </w:pPr>
          </w:p>
        </w:tc>
        <w:tc>
          <w:tcPr>
            <w:tcW w:w="107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4" w:hRule="atLeast"/>
        </w:trPr>
        <w:tc>
          <w:tcPr>
            <w:tcW w:w="1191" w:type="dxa"/>
            <w:vAlign w:val="top"/>
          </w:tcPr>
          <w:p>
            <w:pPr>
              <w:rPr>
                <w:rFonts w:ascii="Arial"/>
                <w:sz w:val="21"/>
              </w:rPr>
            </w:pPr>
          </w:p>
        </w:tc>
        <w:tc>
          <w:tcPr>
            <w:tcW w:w="900" w:type="dxa"/>
            <w:vAlign w:val="top"/>
          </w:tcPr>
          <w:p>
            <w:pPr>
              <w:rPr>
                <w:rFonts w:ascii="Arial"/>
                <w:sz w:val="21"/>
              </w:rPr>
            </w:pPr>
          </w:p>
        </w:tc>
        <w:tc>
          <w:tcPr>
            <w:tcW w:w="1619" w:type="dxa"/>
            <w:vAlign w:val="top"/>
          </w:tcPr>
          <w:p>
            <w:pPr>
              <w:rPr>
                <w:rFonts w:ascii="Arial"/>
                <w:sz w:val="21"/>
              </w:rPr>
            </w:pPr>
          </w:p>
        </w:tc>
        <w:tc>
          <w:tcPr>
            <w:tcW w:w="1079" w:type="dxa"/>
            <w:vAlign w:val="top"/>
          </w:tcPr>
          <w:p>
            <w:pPr>
              <w:rPr>
                <w:rFonts w:ascii="Arial"/>
                <w:sz w:val="21"/>
              </w:rPr>
            </w:pPr>
          </w:p>
        </w:tc>
        <w:tc>
          <w:tcPr>
            <w:tcW w:w="1079" w:type="dxa"/>
            <w:vAlign w:val="top"/>
          </w:tcPr>
          <w:p>
            <w:pPr>
              <w:rPr>
                <w:rFonts w:ascii="Arial"/>
                <w:sz w:val="21"/>
              </w:rPr>
            </w:pPr>
          </w:p>
        </w:tc>
        <w:tc>
          <w:tcPr>
            <w:tcW w:w="720" w:type="dxa"/>
            <w:vAlign w:val="top"/>
          </w:tcPr>
          <w:p>
            <w:pPr>
              <w:rPr>
                <w:rFonts w:ascii="Arial"/>
                <w:sz w:val="21"/>
              </w:rPr>
            </w:pPr>
          </w:p>
        </w:tc>
        <w:tc>
          <w:tcPr>
            <w:tcW w:w="107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9" w:hRule="atLeast"/>
        </w:trPr>
        <w:tc>
          <w:tcPr>
            <w:tcW w:w="8751" w:type="dxa"/>
            <w:gridSpan w:val="8"/>
            <w:vAlign w:val="top"/>
          </w:tcPr>
          <w:p>
            <w:pPr>
              <w:pStyle w:val="6"/>
              <w:spacing w:before="143" w:line="227" w:lineRule="auto"/>
              <w:ind w:left="117"/>
              <w:rPr>
                <w:sz w:val="20"/>
                <w:szCs w:val="20"/>
              </w:rPr>
            </w:pPr>
            <w:r>
              <w:rPr>
                <w:spacing w:val="9"/>
                <w:sz w:val="20"/>
                <w:szCs w:val="20"/>
              </w:rPr>
              <w:t>说明：附近三年证明材料。提供中标通知书、成交通知书或合同协议书复印件。</w:t>
            </w:r>
          </w:p>
        </w:tc>
      </w:tr>
    </w:tbl>
    <w:p>
      <w:pPr>
        <w:spacing w:line="371" w:lineRule="auto"/>
        <w:rPr>
          <w:rFonts w:ascii="Arial"/>
          <w:sz w:val="21"/>
        </w:rPr>
      </w:pPr>
    </w:p>
    <w:p>
      <w:pPr>
        <w:pStyle w:val="2"/>
        <w:spacing w:before="65" w:line="228" w:lineRule="auto"/>
        <w:ind w:left="2844"/>
        <w:rPr>
          <w:sz w:val="20"/>
          <w:szCs w:val="20"/>
        </w:rPr>
      </w:pPr>
      <w:r>
        <w:rPr>
          <w:b/>
          <w:bCs/>
          <w:spacing w:val="2"/>
          <w:sz w:val="20"/>
          <w:szCs w:val="20"/>
        </w:rPr>
        <w:t>（2）</w:t>
      </w:r>
      <w:r>
        <w:rPr>
          <w:spacing w:val="33"/>
          <w:sz w:val="20"/>
          <w:szCs w:val="20"/>
        </w:rPr>
        <w:t xml:space="preserve">  </w:t>
      </w:r>
      <w:r>
        <w:rPr>
          <w:b/>
          <w:bCs/>
          <w:spacing w:val="2"/>
          <w:sz w:val="20"/>
          <w:szCs w:val="20"/>
        </w:rPr>
        <w:t>目前正在完成的项目一览表</w:t>
      </w:r>
    </w:p>
    <w:p>
      <w:pPr>
        <w:spacing w:before="44"/>
      </w:pPr>
    </w:p>
    <w:p>
      <w:pPr>
        <w:spacing w:before="44"/>
      </w:pPr>
    </w:p>
    <w:tbl>
      <w:tblPr>
        <w:tblStyle w:val="5"/>
        <w:tblW w:w="8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900"/>
        <w:gridCol w:w="1799"/>
        <w:gridCol w:w="1079"/>
        <w:gridCol w:w="1079"/>
        <w:gridCol w:w="720"/>
        <w:gridCol w:w="899"/>
        <w:gridCol w:w="1084"/>
      </w:tblGrid>
      <w:tr>
        <w:tblPrEx>
          <w:tblLayout w:type="fixed"/>
          <w:tblCellMar>
            <w:top w:w="0" w:type="dxa"/>
            <w:left w:w="0" w:type="dxa"/>
            <w:bottom w:w="0" w:type="dxa"/>
            <w:right w:w="0" w:type="dxa"/>
          </w:tblCellMar>
        </w:tblPrEx>
        <w:trPr>
          <w:trHeight w:val="809" w:hRule="atLeast"/>
        </w:trPr>
        <w:tc>
          <w:tcPr>
            <w:tcW w:w="1191" w:type="dxa"/>
            <w:vAlign w:val="top"/>
          </w:tcPr>
          <w:p>
            <w:pPr>
              <w:spacing w:line="277" w:lineRule="auto"/>
              <w:rPr>
                <w:rFonts w:ascii="Arial"/>
                <w:sz w:val="21"/>
              </w:rPr>
            </w:pPr>
          </w:p>
          <w:p>
            <w:pPr>
              <w:pStyle w:val="6"/>
              <w:spacing w:before="65" w:line="228" w:lineRule="auto"/>
              <w:ind w:left="183"/>
              <w:rPr>
                <w:sz w:val="20"/>
                <w:szCs w:val="20"/>
              </w:rPr>
            </w:pPr>
            <w:r>
              <w:rPr>
                <w:spacing w:val="6"/>
                <w:sz w:val="20"/>
                <w:szCs w:val="20"/>
              </w:rPr>
              <w:t>项目名称</w:t>
            </w:r>
          </w:p>
        </w:tc>
        <w:tc>
          <w:tcPr>
            <w:tcW w:w="900" w:type="dxa"/>
            <w:vAlign w:val="top"/>
          </w:tcPr>
          <w:p>
            <w:pPr>
              <w:spacing w:line="276" w:lineRule="auto"/>
              <w:rPr>
                <w:rFonts w:ascii="Arial"/>
                <w:sz w:val="21"/>
              </w:rPr>
            </w:pPr>
          </w:p>
          <w:p>
            <w:pPr>
              <w:pStyle w:val="6"/>
              <w:spacing w:before="65" w:line="227" w:lineRule="auto"/>
              <w:ind w:left="137"/>
              <w:rPr>
                <w:sz w:val="20"/>
                <w:szCs w:val="20"/>
              </w:rPr>
            </w:pPr>
            <w:r>
              <w:rPr>
                <w:spacing w:val="7"/>
                <w:sz w:val="20"/>
                <w:szCs w:val="20"/>
              </w:rPr>
              <w:t>采购人</w:t>
            </w:r>
          </w:p>
        </w:tc>
        <w:tc>
          <w:tcPr>
            <w:tcW w:w="1799" w:type="dxa"/>
            <w:vAlign w:val="top"/>
          </w:tcPr>
          <w:p>
            <w:pPr>
              <w:pStyle w:val="6"/>
              <w:spacing w:before="144" w:line="302" w:lineRule="auto"/>
              <w:ind w:left="484" w:right="162" w:hanging="316"/>
              <w:rPr>
                <w:sz w:val="20"/>
                <w:szCs w:val="20"/>
              </w:rPr>
            </w:pPr>
            <w:r>
              <w:rPr>
                <w:spacing w:val="8"/>
                <w:sz w:val="20"/>
                <w:szCs w:val="20"/>
              </w:rPr>
              <w:t>采购人联系人及</w:t>
            </w:r>
            <w:r>
              <w:rPr>
                <w:spacing w:val="5"/>
                <w:sz w:val="20"/>
                <w:szCs w:val="20"/>
              </w:rPr>
              <w:t xml:space="preserve"> </w:t>
            </w:r>
            <w:r>
              <w:rPr>
                <w:spacing w:val="7"/>
                <w:sz w:val="20"/>
                <w:szCs w:val="20"/>
              </w:rPr>
              <w:t>联系电话</w:t>
            </w:r>
          </w:p>
        </w:tc>
        <w:tc>
          <w:tcPr>
            <w:tcW w:w="1079" w:type="dxa"/>
            <w:vAlign w:val="top"/>
          </w:tcPr>
          <w:p>
            <w:pPr>
              <w:spacing w:line="276" w:lineRule="auto"/>
              <w:rPr>
                <w:rFonts w:ascii="Arial"/>
                <w:sz w:val="21"/>
              </w:rPr>
            </w:pPr>
          </w:p>
          <w:p>
            <w:pPr>
              <w:pStyle w:val="6"/>
              <w:spacing w:before="65" w:line="228" w:lineRule="auto"/>
              <w:ind w:left="124"/>
              <w:rPr>
                <w:sz w:val="20"/>
                <w:szCs w:val="20"/>
              </w:rPr>
            </w:pPr>
            <w:r>
              <w:rPr>
                <w:spacing w:val="7"/>
                <w:sz w:val="20"/>
                <w:szCs w:val="20"/>
              </w:rPr>
              <w:t>服务期限</w:t>
            </w:r>
          </w:p>
        </w:tc>
        <w:tc>
          <w:tcPr>
            <w:tcW w:w="1079" w:type="dxa"/>
            <w:vAlign w:val="top"/>
          </w:tcPr>
          <w:p>
            <w:pPr>
              <w:spacing w:line="277" w:lineRule="auto"/>
              <w:rPr>
                <w:rFonts w:ascii="Arial"/>
                <w:sz w:val="21"/>
              </w:rPr>
            </w:pPr>
          </w:p>
          <w:p>
            <w:pPr>
              <w:pStyle w:val="6"/>
              <w:spacing w:before="65" w:line="228" w:lineRule="auto"/>
              <w:ind w:left="129"/>
              <w:rPr>
                <w:sz w:val="20"/>
                <w:szCs w:val="20"/>
              </w:rPr>
            </w:pPr>
            <w:r>
              <w:rPr>
                <w:spacing w:val="6"/>
                <w:sz w:val="20"/>
                <w:szCs w:val="20"/>
              </w:rPr>
              <w:t>项目地点</w:t>
            </w:r>
          </w:p>
        </w:tc>
        <w:tc>
          <w:tcPr>
            <w:tcW w:w="720" w:type="dxa"/>
            <w:vAlign w:val="top"/>
          </w:tcPr>
          <w:p>
            <w:pPr>
              <w:spacing w:line="276" w:lineRule="auto"/>
              <w:rPr>
                <w:rFonts w:ascii="Arial"/>
                <w:sz w:val="21"/>
              </w:rPr>
            </w:pPr>
          </w:p>
          <w:p>
            <w:pPr>
              <w:pStyle w:val="6"/>
              <w:spacing w:before="65" w:line="228" w:lineRule="auto"/>
              <w:ind w:left="156"/>
              <w:rPr>
                <w:sz w:val="20"/>
                <w:szCs w:val="20"/>
              </w:rPr>
            </w:pPr>
            <w:r>
              <w:rPr>
                <w:spacing w:val="4"/>
                <w:sz w:val="20"/>
                <w:szCs w:val="20"/>
              </w:rPr>
              <w:t>规模</w:t>
            </w:r>
          </w:p>
        </w:tc>
        <w:tc>
          <w:tcPr>
            <w:tcW w:w="899" w:type="dxa"/>
            <w:vAlign w:val="top"/>
          </w:tcPr>
          <w:p>
            <w:pPr>
              <w:pStyle w:val="6"/>
              <w:spacing w:before="144" w:line="302" w:lineRule="auto"/>
              <w:ind w:left="209" w:right="148" w:hanging="20"/>
              <w:rPr>
                <w:sz w:val="20"/>
                <w:szCs w:val="20"/>
              </w:rPr>
            </w:pPr>
            <w:r>
              <w:rPr>
                <w:spacing w:val="-15"/>
                <w:sz w:val="20"/>
                <w:szCs w:val="20"/>
              </w:rPr>
              <w:t>签约合</w:t>
            </w:r>
            <w:r>
              <w:rPr>
                <w:sz w:val="20"/>
                <w:szCs w:val="20"/>
              </w:rPr>
              <w:t xml:space="preserve"> </w:t>
            </w:r>
            <w:r>
              <w:rPr>
                <w:spacing w:val="-22"/>
                <w:sz w:val="20"/>
                <w:szCs w:val="20"/>
              </w:rPr>
              <w:t>同金额</w:t>
            </w:r>
          </w:p>
        </w:tc>
        <w:tc>
          <w:tcPr>
            <w:tcW w:w="1084" w:type="dxa"/>
            <w:vAlign w:val="top"/>
          </w:tcPr>
          <w:p>
            <w:pPr>
              <w:pStyle w:val="6"/>
              <w:spacing w:before="144" w:line="302" w:lineRule="auto"/>
              <w:ind w:left="395" w:right="152" w:hanging="202"/>
              <w:rPr>
                <w:sz w:val="20"/>
                <w:szCs w:val="20"/>
              </w:rPr>
            </w:pPr>
            <w:r>
              <w:rPr>
                <w:spacing w:val="-17"/>
                <w:sz w:val="20"/>
                <w:szCs w:val="20"/>
              </w:rPr>
              <w:t>合同服务</w:t>
            </w:r>
            <w:r>
              <w:rPr>
                <w:sz w:val="20"/>
                <w:szCs w:val="20"/>
              </w:rPr>
              <w:t xml:space="preserve"> </w:t>
            </w:r>
            <w:r>
              <w:rPr>
                <w:spacing w:val="-13"/>
                <w:sz w:val="20"/>
                <w:szCs w:val="20"/>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4" w:hRule="atLeast"/>
        </w:trPr>
        <w:tc>
          <w:tcPr>
            <w:tcW w:w="1191" w:type="dxa"/>
            <w:vAlign w:val="top"/>
          </w:tcPr>
          <w:p>
            <w:pPr>
              <w:rPr>
                <w:rFonts w:ascii="Arial"/>
                <w:sz w:val="21"/>
              </w:rPr>
            </w:pPr>
          </w:p>
        </w:tc>
        <w:tc>
          <w:tcPr>
            <w:tcW w:w="900" w:type="dxa"/>
            <w:vAlign w:val="top"/>
          </w:tcPr>
          <w:p>
            <w:pPr>
              <w:rPr>
                <w:rFonts w:ascii="Arial"/>
                <w:sz w:val="21"/>
              </w:rPr>
            </w:pPr>
          </w:p>
        </w:tc>
        <w:tc>
          <w:tcPr>
            <w:tcW w:w="1799" w:type="dxa"/>
            <w:vAlign w:val="top"/>
          </w:tcPr>
          <w:p>
            <w:pPr>
              <w:rPr>
                <w:rFonts w:ascii="Arial"/>
                <w:sz w:val="21"/>
              </w:rPr>
            </w:pPr>
          </w:p>
        </w:tc>
        <w:tc>
          <w:tcPr>
            <w:tcW w:w="1079" w:type="dxa"/>
            <w:vAlign w:val="top"/>
          </w:tcPr>
          <w:p>
            <w:pPr>
              <w:rPr>
                <w:rFonts w:ascii="Arial"/>
                <w:sz w:val="21"/>
              </w:rPr>
            </w:pPr>
          </w:p>
        </w:tc>
        <w:tc>
          <w:tcPr>
            <w:tcW w:w="1079" w:type="dxa"/>
            <w:vAlign w:val="top"/>
          </w:tcPr>
          <w:p>
            <w:pPr>
              <w:rPr>
                <w:rFonts w:ascii="Arial"/>
                <w:sz w:val="21"/>
              </w:rPr>
            </w:pPr>
          </w:p>
        </w:tc>
        <w:tc>
          <w:tcPr>
            <w:tcW w:w="720" w:type="dxa"/>
            <w:vAlign w:val="top"/>
          </w:tcPr>
          <w:p>
            <w:pPr>
              <w:rPr>
                <w:rFonts w:ascii="Arial"/>
                <w:sz w:val="21"/>
              </w:rPr>
            </w:pPr>
          </w:p>
        </w:tc>
        <w:tc>
          <w:tcPr>
            <w:tcW w:w="89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4" w:hRule="atLeast"/>
        </w:trPr>
        <w:tc>
          <w:tcPr>
            <w:tcW w:w="1191" w:type="dxa"/>
            <w:vAlign w:val="top"/>
          </w:tcPr>
          <w:p>
            <w:pPr>
              <w:rPr>
                <w:rFonts w:ascii="Arial"/>
                <w:sz w:val="21"/>
              </w:rPr>
            </w:pPr>
          </w:p>
        </w:tc>
        <w:tc>
          <w:tcPr>
            <w:tcW w:w="900" w:type="dxa"/>
            <w:vAlign w:val="top"/>
          </w:tcPr>
          <w:p>
            <w:pPr>
              <w:rPr>
                <w:rFonts w:ascii="Arial"/>
                <w:sz w:val="21"/>
              </w:rPr>
            </w:pPr>
          </w:p>
        </w:tc>
        <w:tc>
          <w:tcPr>
            <w:tcW w:w="1799" w:type="dxa"/>
            <w:vAlign w:val="top"/>
          </w:tcPr>
          <w:p>
            <w:pPr>
              <w:rPr>
                <w:rFonts w:ascii="Arial"/>
                <w:sz w:val="21"/>
              </w:rPr>
            </w:pPr>
          </w:p>
        </w:tc>
        <w:tc>
          <w:tcPr>
            <w:tcW w:w="1079" w:type="dxa"/>
            <w:vAlign w:val="top"/>
          </w:tcPr>
          <w:p>
            <w:pPr>
              <w:rPr>
                <w:rFonts w:ascii="Arial"/>
                <w:sz w:val="21"/>
              </w:rPr>
            </w:pPr>
          </w:p>
        </w:tc>
        <w:tc>
          <w:tcPr>
            <w:tcW w:w="1079" w:type="dxa"/>
            <w:vAlign w:val="top"/>
          </w:tcPr>
          <w:p>
            <w:pPr>
              <w:rPr>
                <w:rFonts w:ascii="Arial"/>
                <w:sz w:val="21"/>
              </w:rPr>
            </w:pPr>
          </w:p>
        </w:tc>
        <w:tc>
          <w:tcPr>
            <w:tcW w:w="720" w:type="dxa"/>
            <w:vAlign w:val="top"/>
          </w:tcPr>
          <w:p>
            <w:pPr>
              <w:rPr>
                <w:rFonts w:ascii="Arial"/>
                <w:sz w:val="21"/>
              </w:rPr>
            </w:pPr>
          </w:p>
        </w:tc>
        <w:tc>
          <w:tcPr>
            <w:tcW w:w="89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4" w:hRule="atLeast"/>
        </w:trPr>
        <w:tc>
          <w:tcPr>
            <w:tcW w:w="1191" w:type="dxa"/>
            <w:vAlign w:val="top"/>
          </w:tcPr>
          <w:p>
            <w:pPr>
              <w:rPr>
                <w:rFonts w:ascii="Arial"/>
                <w:sz w:val="21"/>
              </w:rPr>
            </w:pPr>
          </w:p>
        </w:tc>
        <w:tc>
          <w:tcPr>
            <w:tcW w:w="900" w:type="dxa"/>
            <w:vAlign w:val="top"/>
          </w:tcPr>
          <w:p>
            <w:pPr>
              <w:rPr>
                <w:rFonts w:ascii="Arial"/>
                <w:sz w:val="21"/>
              </w:rPr>
            </w:pPr>
          </w:p>
        </w:tc>
        <w:tc>
          <w:tcPr>
            <w:tcW w:w="1799" w:type="dxa"/>
            <w:vAlign w:val="top"/>
          </w:tcPr>
          <w:p>
            <w:pPr>
              <w:rPr>
                <w:rFonts w:ascii="Arial"/>
                <w:sz w:val="21"/>
              </w:rPr>
            </w:pPr>
          </w:p>
        </w:tc>
        <w:tc>
          <w:tcPr>
            <w:tcW w:w="1079" w:type="dxa"/>
            <w:vAlign w:val="top"/>
          </w:tcPr>
          <w:p>
            <w:pPr>
              <w:rPr>
                <w:rFonts w:ascii="Arial"/>
                <w:sz w:val="21"/>
              </w:rPr>
            </w:pPr>
          </w:p>
        </w:tc>
        <w:tc>
          <w:tcPr>
            <w:tcW w:w="1079" w:type="dxa"/>
            <w:vAlign w:val="top"/>
          </w:tcPr>
          <w:p>
            <w:pPr>
              <w:rPr>
                <w:rFonts w:ascii="Arial"/>
                <w:sz w:val="21"/>
              </w:rPr>
            </w:pPr>
          </w:p>
        </w:tc>
        <w:tc>
          <w:tcPr>
            <w:tcW w:w="720" w:type="dxa"/>
            <w:vAlign w:val="top"/>
          </w:tcPr>
          <w:p>
            <w:pPr>
              <w:rPr>
                <w:rFonts w:ascii="Arial"/>
                <w:sz w:val="21"/>
              </w:rPr>
            </w:pPr>
          </w:p>
        </w:tc>
        <w:tc>
          <w:tcPr>
            <w:tcW w:w="89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1191" w:type="dxa"/>
            <w:vAlign w:val="top"/>
          </w:tcPr>
          <w:p>
            <w:pPr>
              <w:rPr>
                <w:rFonts w:ascii="Arial"/>
                <w:sz w:val="21"/>
              </w:rPr>
            </w:pPr>
          </w:p>
        </w:tc>
        <w:tc>
          <w:tcPr>
            <w:tcW w:w="900" w:type="dxa"/>
            <w:vAlign w:val="top"/>
          </w:tcPr>
          <w:p>
            <w:pPr>
              <w:rPr>
                <w:rFonts w:ascii="Arial"/>
                <w:sz w:val="21"/>
              </w:rPr>
            </w:pPr>
          </w:p>
        </w:tc>
        <w:tc>
          <w:tcPr>
            <w:tcW w:w="1799" w:type="dxa"/>
            <w:vAlign w:val="top"/>
          </w:tcPr>
          <w:p>
            <w:pPr>
              <w:rPr>
                <w:rFonts w:ascii="Arial"/>
                <w:sz w:val="21"/>
              </w:rPr>
            </w:pPr>
          </w:p>
        </w:tc>
        <w:tc>
          <w:tcPr>
            <w:tcW w:w="1079" w:type="dxa"/>
            <w:vAlign w:val="top"/>
          </w:tcPr>
          <w:p>
            <w:pPr>
              <w:rPr>
                <w:rFonts w:ascii="Arial"/>
                <w:sz w:val="21"/>
              </w:rPr>
            </w:pPr>
          </w:p>
        </w:tc>
        <w:tc>
          <w:tcPr>
            <w:tcW w:w="1079" w:type="dxa"/>
            <w:vAlign w:val="top"/>
          </w:tcPr>
          <w:p>
            <w:pPr>
              <w:rPr>
                <w:rFonts w:ascii="Arial"/>
                <w:sz w:val="21"/>
              </w:rPr>
            </w:pPr>
          </w:p>
        </w:tc>
        <w:tc>
          <w:tcPr>
            <w:tcW w:w="720" w:type="dxa"/>
            <w:vAlign w:val="top"/>
          </w:tcPr>
          <w:p>
            <w:pPr>
              <w:rPr>
                <w:rFonts w:ascii="Arial"/>
                <w:sz w:val="21"/>
              </w:rPr>
            </w:pPr>
          </w:p>
        </w:tc>
        <w:tc>
          <w:tcPr>
            <w:tcW w:w="89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4" w:hRule="atLeast"/>
        </w:trPr>
        <w:tc>
          <w:tcPr>
            <w:tcW w:w="1191" w:type="dxa"/>
            <w:vAlign w:val="top"/>
          </w:tcPr>
          <w:p>
            <w:pPr>
              <w:rPr>
                <w:rFonts w:ascii="Arial"/>
                <w:sz w:val="21"/>
              </w:rPr>
            </w:pPr>
          </w:p>
        </w:tc>
        <w:tc>
          <w:tcPr>
            <w:tcW w:w="900" w:type="dxa"/>
            <w:vAlign w:val="top"/>
          </w:tcPr>
          <w:p>
            <w:pPr>
              <w:rPr>
                <w:rFonts w:ascii="Arial"/>
                <w:sz w:val="21"/>
              </w:rPr>
            </w:pPr>
          </w:p>
        </w:tc>
        <w:tc>
          <w:tcPr>
            <w:tcW w:w="1799" w:type="dxa"/>
            <w:vAlign w:val="top"/>
          </w:tcPr>
          <w:p>
            <w:pPr>
              <w:rPr>
                <w:rFonts w:ascii="Arial"/>
                <w:sz w:val="21"/>
              </w:rPr>
            </w:pPr>
          </w:p>
        </w:tc>
        <w:tc>
          <w:tcPr>
            <w:tcW w:w="1079" w:type="dxa"/>
            <w:vAlign w:val="top"/>
          </w:tcPr>
          <w:p>
            <w:pPr>
              <w:rPr>
                <w:rFonts w:ascii="Arial"/>
                <w:sz w:val="21"/>
              </w:rPr>
            </w:pPr>
          </w:p>
        </w:tc>
        <w:tc>
          <w:tcPr>
            <w:tcW w:w="1079" w:type="dxa"/>
            <w:vAlign w:val="top"/>
          </w:tcPr>
          <w:p>
            <w:pPr>
              <w:rPr>
                <w:rFonts w:ascii="Arial"/>
                <w:sz w:val="21"/>
              </w:rPr>
            </w:pPr>
          </w:p>
        </w:tc>
        <w:tc>
          <w:tcPr>
            <w:tcW w:w="720" w:type="dxa"/>
            <w:vAlign w:val="top"/>
          </w:tcPr>
          <w:p>
            <w:pPr>
              <w:rPr>
                <w:rFonts w:ascii="Arial"/>
                <w:sz w:val="21"/>
              </w:rPr>
            </w:pPr>
          </w:p>
        </w:tc>
        <w:tc>
          <w:tcPr>
            <w:tcW w:w="89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9" w:hRule="atLeast"/>
        </w:trPr>
        <w:tc>
          <w:tcPr>
            <w:tcW w:w="8751" w:type="dxa"/>
            <w:gridSpan w:val="8"/>
            <w:vAlign w:val="top"/>
          </w:tcPr>
          <w:p>
            <w:pPr>
              <w:pStyle w:val="6"/>
              <w:spacing w:before="142" w:line="227" w:lineRule="auto"/>
              <w:ind w:left="117"/>
              <w:rPr>
                <w:sz w:val="20"/>
                <w:szCs w:val="20"/>
              </w:rPr>
            </w:pPr>
            <w:r>
              <w:rPr>
                <w:spacing w:val="10"/>
                <w:sz w:val="20"/>
                <w:szCs w:val="20"/>
              </w:rPr>
              <w:t>说明：附证明材料。提供中标通知书、成交通知书</w:t>
            </w:r>
            <w:r>
              <w:rPr>
                <w:spacing w:val="9"/>
                <w:sz w:val="20"/>
                <w:szCs w:val="20"/>
              </w:rPr>
              <w:t>或合同协议书复印件</w:t>
            </w:r>
          </w:p>
        </w:tc>
      </w:tr>
    </w:tbl>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2"/>
        <w:spacing w:before="66" w:line="227" w:lineRule="auto"/>
        <w:ind w:left="119"/>
        <w:rPr>
          <w:sz w:val="20"/>
          <w:szCs w:val="20"/>
        </w:rPr>
      </w:pPr>
      <w:r>
        <w:rPr>
          <w:spacing w:val="2"/>
          <w:sz w:val="20"/>
          <w:szCs w:val="20"/>
        </w:rPr>
        <w:t>供应商名称：</w:t>
      </w:r>
    </w:p>
    <w:p>
      <w:pPr>
        <w:pStyle w:val="2"/>
        <w:spacing w:before="164" w:line="228" w:lineRule="auto"/>
        <w:ind w:left="120"/>
        <w:rPr>
          <w:sz w:val="20"/>
          <w:szCs w:val="20"/>
        </w:rPr>
      </w:pPr>
      <w:r>
        <w:rPr>
          <w:spacing w:val="8"/>
          <w:sz w:val="20"/>
          <w:szCs w:val="20"/>
        </w:rPr>
        <w:t>法定代表人或其委托代理人(签字)：</w:t>
      </w:r>
    </w:p>
    <w:p>
      <w:pPr>
        <w:pStyle w:val="2"/>
        <w:spacing w:before="161" w:line="228" w:lineRule="auto"/>
        <w:ind w:left="155"/>
        <w:rPr>
          <w:sz w:val="20"/>
          <w:szCs w:val="20"/>
        </w:rPr>
      </w:pPr>
      <w:r>
        <w:rPr>
          <w:spacing w:val="-5"/>
          <w:sz w:val="20"/>
          <w:szCs w:val="20"/>
        </w:rPr>
        <w:t>日</w:t>
      </w:r>
      <w:r>
        <w:rPr>
          <w:spacing w:val="6"/>
          <w:sz w:val="20"/>
          <w:szCs w:val="20"/>
        </w:rPr>
        <w:t xml:space="preserve">          </w:t>
      </w:r>
      <w:r>
        <w:rPr>
          <w:spacing w:val="-5"/>
          <w:sz w:val="20"/>
          <w:szCs w:val="20"/>
        </w:rPr>
        <w:t>期：</w:t>
      </w:r>
      <w:r>
        <w:rPr>
          <w:spacing w:val="15"/>
          <w:sz w:val="20"/>
          <w:szCs w:val="20"/>
        </w:rPr>
        <w:t xml:space="preserve"> </w:t>
      </w:r>
      <w:r>
        <w:rPr>
          <w:spacing w:val="4"/>
          <w:sz w:val="20"/>
          <w:szCs w:val="20"/>
          <w:u w:val="single" w:color="auto"/>
        </w:rPr>
        <w:t xml:space="preserve">     </w:t>
      </w:r>
      <w:r>
        <w:rPr>
          <w:spacing w:val="18"/>
          <w:sz w:val="20"/>
          <w:szCs w:val="20"/>
        </w:rPr>
        <w:t xml:space="preserve"> </w:t>
      </w:r>
      <w:r>
        <w:rPr>
          <w:spacing w:val="-5"/>
          <w:sz w:val="20"/>
          <w:szCs w:val="20"/>
        </w:rPr>
        <w:t xml:space="preserve">年 </w:t>
      </w:r>
      <w:r>
        <w:rPr>
          <w:spacing w:val="5"/>
          <w:sz w:val="20"/>
          <w:szCs w:val="20"/>
          <w:u w:val="single" w:color="auto"/>
        </w:rPr>
        <w:t xml:space="preserve">    </w:t>
      </w:r>
      <w:r>
        <w:rPr>
          <w:spacing w:val="20"/>
          <w:sz w:val="20"/>
          <w:szCs w:val="20"/>
        </w:rPr>
        <w:t xml:space="preserve"> </w:t>
      </w:r>
      <w:r>
        <w:rPr>
          <w:spacing w:val="-5"/>
          <w:sz w:val="20"/>
          <w:szCs w:val="20"/>
        </w:rPr>
        <w:t>月</w:t>
      </w:r>
      <w:r>
        <w:rPr>
          <w:spacing w:val="4"/>
          <w:sz w:val="20"/>
          <w:szCs w:val="20"/>
        </w:rPr>
        <w:t xml:space="preserve"> </w:t>
      </w:r>
      <w:r>
        <w:rPr>
          <w:spacing w:val="5"/>
          <w:sz w:val="20"/>
          <w:szCs w:val="20"/>
          <w:u w:val="single" w:color="auto"/>
        </w:rPr>
        <w:t xml:space="preserve">   </w:t>
      </w:r>
      <w:r>
        <w:rPr>
          <w:spacing w:val="50"/>
          <w:sz w:val="20"/>
          <w:szCs w:val="20"/>
        </w:rPr>
        <w:t xml:space="preserve"> </w:t>
      </w:r>
      <w:r>
        <w:rPr>
          <w:spacing w:val="-5"/>
          <w:sz w:val="20"/>
          <w:szCs w:val="20"/>
        </w:rPr>
        <w:t>日</w:t>
      </w:r>
    </w:p>
    <w:p>
      <w:pPr>
        <w:spacing w:line="228" w:lineRule="auto"/>
        <w:rPr>
          <w:sz w:val="20"/>
          <w:szCs w:val="20"/>
        </w:rPr>
        <w:sectPr>
          <w:footerReference r:id="rId40" w:type="default"/>
          <w:pgSz w:w="11906" w:h="16838"/>
          <w:pgMar w:top="400" w:right="1785" w:bottom="1157" w:left="1328" w:header="0" w:footer="997" w:gutter="0"/>
          <w:cols w:space="720" w:num="1"/>
        </w:sect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91" w:line="219" w:lineRule="auto"/>
        <w:ind w:left="2494"/>
        <w:outlineLvl w:val="1"/>
        <w:rPr>
          <w:sz w:val="28"/>
          <w:szCs w:val="28"/>
        </w:rPr>
      </w:pPr>
      <w:bookmarkStart w:id="59" w:name="bookmark40"/>
      <w:bookmarkEnd w:id="59"/>
      <w:bookmarkStart w:id="60" w:name="bookmark39"/>
      <w:bookmarkEnd w:id="60"/>
      <w:r>
        <w:rPr>
          <w:b/>
          <w:bCs/>
          <w:spacing w:val="-3"/>
          <w:sz w:val="28"/>
          <w:szCs w:val="28"/>
        </w:rPr>
        <w:t>六、供应商的资格审查材料</w:t>
      </w:r>
    </w:p>
    <w:p>
      <w:pPr>
        <w:pStyle w:val="2"/>
        <w:spacing w:before="201" w:line="228" w:lineRule="auto"/>
        <w:ind w:left="30"/>
        <w:rPr>
          <w:sz w:val="20"/>
          <w:szCs w:val="20"/>
        </w:rPr>
      </w:pPr>
      <w:r>
        <w:rPr>
          <w:spacing w:val="7"/>
          <w:sz w:val="20"/>
          <w:szCs w:val="20"/>
        </w:rPr>
        <w:t>（一）法人或者其他组织的营业执照等证明文件，</w:t>
      </w:r>
      <w:r>
        <w:rPr>
          <w:spacing w:val="-34"/>
          <w:sz w:val="20"/>
          <w:szCs w:val="20"/>
        </w:rPr>
        <w:t xml:space="preserve"> </w:t>
      </w:r>
      <w:r>
        <w:rPr>
          <w:spacing w:val="7"/>
          <w:sz w:val="20"/>
          <w:szCs w:val="20"/>
        </w:rPr>
        <w:t>自然人的身份证明</w:t>
      </w:r>
      <w:r>
        <w:rPr>
          <w:spacing w:val="-5"/>
          <w:sz w:val="20"/>
          <w:szCs w:val="20"/>
        </w:rPr>
        <w:t>；：</w:t>
      </w:r>
    </w:p>
    <w:p>
      <w:pPr>
        <w:pStyle w:val="2"/>
        <w:spacing w:before="163" w:line="362" w:lineRule="auto"/>
        <w:ind w:left="26" w:right="29" w:firstLine="310"/>
        <w:rPr>
          <w:sz w:val="20"/>
          <w:szCs w:val="20"/>
        </w:rPr>
      </w:pPr>
      <w:r>
        <w:rPr>
          <w:spacing w:val="8"/>
          <w:sz w:val="20"/>
          <w:szCs w:val="20"/>
        </w:rPr>
        <w:t>投标人是企业（包括合伙企业）</w:t>
      </w:r>
      <w:r>
        <w:rPr>
          <w:spacing w:val="-38"/>
          <w:sz w:val="20"/>
          <w:szCs w:val="20"/>
        </w:rPr>
        <w:t xml:space="preserve"> </w:t>
      </w:r>
      <w:r>
        <w:rPr>
          <w:spacing w:val="8"/>
          <w:sz w:val="20"/>
          <w:szCs w:val="20"/>
        </w:rPr>
        <w:t>的，应提供其在工商部门注册的有效“企业法人营业执</w:t>
      </w:r>
      <w:r>
        <w:rPr>
          <w:sz w:val="20"/>
          <w:szCs w:val="20"/>
        </w:rPr>
        <w:t xml:space="preserve"> </w:t>
      </w:r>
      <w:r>
        <w:rPr>
          <w:spacing w:val="3"/>
          <w:sz w:val="20"/>
          <w:szCs w:val="20"/>
        </w:rPr>
        <w:t>照</w:t>
      </w:r>
      <w:r>
        <w:rPr>
          <w:spacing w:val="-61"/>
          <w:sz w:val="20"/>
          <w:szCs w:val="20"/>
        </w:rPr>
        <w:t xml:space="preserve"> </w:t>
      </w:r>
      <w:r>
        <w:rPr>
          <w:spacing w:val="3"/>
          <w:sz w:val="20"/>
          <w:szCs w:val="20"/>
        </w:rPr>
        <w:t>”或“营业执照</w:t>
      </w:r>
      <w:r>
        <w:rPr>
          <w:spacing w:val="-70"/>
          <w:sz w:val="20"/>
          <w:szCs w:val="20"/>
        </w:rPr>
        <w:t xml:space="preserve"> </w:t>
      </w:r>
      <w:r>
        <w:rPr>
          <w:spacing w:val="3"/>
          <w:sz w:val="20"/>
          <w:szCs w:val="20"/>
        </w:rPr>
        <w:t>”的复印件；</w:t>
      </w:r>
    </w:p>
    <w:p>
      <w:pPr>
        <w:pStyle w:val="2"/>
        <w:spacing w:before="30" w:line="362" w:lineRule="auto"/>
        <w:ind w:left="334" w:right="1547"/>
        <w:rPr>
          <w:sz w:val="20"/>
          <w:szCs w:val="20"/>
        </w:rPr>
      </w:pPr>
      <w:r>
        <w:rPr>
          <w:spacing w:val="7"/>
          <w:sz w:val="20"/>
          <w:szCs w:val="20"/>
        </w:rPr>
        <w:t>供应商是事业单位的，应提供其有效的“事业单位法人证书</w:t>
      </w:r>
      <w:r>
        <w:rPr>
          <w:spacing w:val="-67"/>
          <w:sz w:val="20"/>
          <w:szCs w:val="20"/>
        </w:rPr>
        <w:t xml:space="preserve"> </w:t>
      </w:r>
      <w:r>
        <w:rPr>
          <w:spacing w:val="7"/>
          <w:sz w:val="20"/>
          <w:szCs w:val="20"/>
        </w:rPr>
        <w:t>”复印件；</w:t>
      </w:r>
      <w:r>
        <w:rPr>
          <w:sz w:val="20"/>
          <w:szCs w:val="20"/>
        </w:rPr>
        <w:t xml:space="preserve"> </w:t>
      </w:r>
      <w:r>
        <w:rPr>
          <w:spacing w:val="8"/>
          <w:sz w:val="20"/>
          <w:szCs w:val="20"/>
        </w:rPr>
        <w:t>供应商是非企业专业服务机构的，应提供其有效的执业许可证复印件；</w:t>
      </w:r>
    </w:p>
    <w:p>
      <w:pPr>
        <w:pStyle w:val="2"/>
        <w:spacing w:before="31" w:line="362" w:lineRule="auto"/>
        <w:ind w:left="334" w:right="1134"/>
        <w:rPr>
          <w:sz w:val="20"/>
          <w:szCs w:val="20"/>
        </w:rPr>
      </w:pPr>
      <w:r>
        <w:rPr>
          <w:spacing w:val="7"/>
          <w:sz w:val="20"/>
          <w:szCs w:val="20"/>
        </w:rPr>
        <w:t>供应商是个体工商户的，应提供其有效的“个体工商户营业执照</w:t>
      </w:r>
      <w:r>
        <w:rPr>
          <w:spacing w:val="-67"/>
          <w:sz w:val="20"/>
          <w:szCs w:val="20"/>
        </w:rPr>
        <w:t xml:space="preserve"> </w:t>
      </w:r>
      <w:r>
        <w:rPr>
          <w:spacing w:val="7"/>
          <w:sz w:val="20"/>
          <w:szCs w:val="20"/>
        </w:rPr>
        <w:t>”复印件；</w:t>
      </w:r>
      <w:r>
        <w:rPr>
          <w:sz w:val="20"/>
          <w:szCs w:val="20"/>
        </w:rPr>
        <w:t xml:space="preserve"> </w:t>
      </w:r>
      <w:r>
        <w:rPr>
          <w:spacing w:val="8"/>
          <w:sz w:val="20"/>
          <w:szCs w:val="20"/>
        </w:rPr>
        <w:t>供应商是自然人的，应提供其有效的自然人身份证明；</w:t>
      </w:r>
    </w:p>
    <w:p>
      <w:pPr>
        <w:spacing w:line="375" w:lineRule="auto"/>
        <w:rPr>
          <w:rFonts w:ascii="Arial"/>
          <w:sz w:val="21"/>
        </w:rPr>
      </w:pPr>
    </w:p>
    <w:p>
      <w:pPr>
        <w:pStyle w:val="2"/>
        <w:spacing w:before="66" w:line="226" w:lineRule="auto"/>
        <w:ind w:left="30"/>
        <w:rPr>
          <w:sz w:val="20"/>
          <w:szCs w:val="20"/>
        </w:rPr>
      </w:pPr>
      <w:r>
        <w:rPr>
          <w:spacing w:val="6"/>
          <w:sz w:val="20"/>
          <w:szCs w:val="20"/>
        </w:rPr>
        <w:t>（二）财务状况报告；</w:t>
      </w:r>
    </w:p>
    <w:p>
      <w:pPr>
        <w:pStyle w:val="2"/>
        <w:spacing w:before="162" w:line="362" w:lineRule="auto"/>
        <w:ind w:left="20" w:right="24" w:firstLine="312"/>
        <w:rPr>
          <w:sz w:val="20"/>
          <w:szCs w:val="20"/>
        </w:rPr>
      </w:pPr>
      <w:r>
        <w:rPr>
          <w:spacing w:val="10"/>
          <w:sz w:val="20"/>
          <w:szCs w:val="20"/>
        </w:rPr>
        <w:t>会计师事务所出具的上一年度财务审计报告（报告中须包括资产负债表、</w:t>
      </w:r>
      <w:r>
        <w:rPr>
          <w:spacing w:val="9"/>
          <w:sz w:val="20"/>
          <w:szCs w:val="20"/>
        </w:rPr>
        <w:t>利润表、现金</w:t>
      </w:r>
      <w:r>
        <w:rPr>
          <w:sz w:val="20"/>
          <w:szCs w:val="20"/>
        </w:rPr>
        <w:t xml:space="preserve"> </w:t>
      </w:r>
      <w:r>
        <w:rPr>
          <w:spacing w:val="9"/>
          <w:sz w:val="20"/>
          <w:szCs w:val="20"/>
        </w:rPr>
        <w:t>流量表及财务报表附注</w:t>
      </w:r>
      <w:r>
        <w:rPr>
          <w:spacing w:val="-9"/>
          <w:sz w:val="20"/>
          <w:szCs w:val="20"/>
        </w:rPr>
        <w:t>）；</w:t>
      </w:r>
    </w:p>
    <w:p>
      <w:pPr>
        <w:pStyle w:val="2"/>
        <w:spacing w:before="34" w:line="362" w:lineRule="auto"/>
        <w:ind w:left="23" w:right="33" w:firstLine="314"/>
        <w:rPr>
          <w:sz w:val="20"/>
          <w:szCs w:val="20"/>
        </w:rPr>
      </w:pPr>
      <w:r>
        <w:rPr>
          <w:spacing w:val="10"/>
          <w:sz w:val="20"/>
          <w:szCs w:val="20"/>
        </w:rPr>
        <w:t>如供应商无法提供上年度审计报告，则需提</w:t>
      </w:r>
      <w:r>
        <w:rPr>
          <w:spacing w:val="9"/>
          <w:sz w:val="20"/>
          <w:szCs w:val="20"/>
        </w:rPr>
        <w:t>供开户银行近三个月内出具的资信证明（对</w:t>
      </w:r>
      <w:r>
        <w:rPr>
          <w:sz w:val="20"/>
          <w:szCs w:val="20"/>
        </w:rPr>
        <w:t xml:space="preserve"> </w:t>
      </w:r>
      <w:r>
        <w:rPr>
          <w:spacing w:val="7"/>
          <w:sz w:val="20"/>
          <w:szCs w:val="20"/>
        </w:rPr>
        <w:t>于资信证明文件中写明“复印无效</w:t>
      </w:r>
      <w:r>
        <w:rPr>
          <w:spacing w:val="-70"/>
          <w:sz w:val="20"/>
          <w:szCs w:val="20"/>
        </w:rPr>
        <w:t xml:space="preserve"> </w:t>
      </w:r>
      <w:r>
        <w:rPr>
          <w:spacing w:val="7"/>
          <w:sz w:val="20"/>
          <w:szCs w:val="20"/>
        </w:rPr>
        <w:t>”的应提供原件）。</w:t>
      </w:r>
    </w:p>
    <w:p>
      <w:pPr>
        <w:pStyle w:val="2"/>
        <w:spacing w:before="32" w:line="367" w:lineRule="auto"/>
        <w:ind w:left="20" w:right="11" w:firstLine="314"/>
        <w:rPr>
          <w:sz w:val="20"/>
          <w:szCs w:val="20"/>
        </w:rPr>
      </w:pPr>
      <w:r>
        <w:rPr>
          <w:spacing w:val="10"/>
          <w:sz w:val="20"/>
          <w:szCs w:val="20"/>
        </w:rPr>
        <w:t>银行资信证明的抬头可以与采购人或采购代理机构名称不同。银行资信</w:t>
      </w:r>
      <w:r>
        <w:rPr>
          <w:spacing w:val="9"/>
          <w:sz w:val="20"/>
          <w:szCs w:val="20"/>
        </w:rPr>
        <w:t>证明应能说明该</w:t>
      </w:r>
      <w:r>
        <w:rPr>
          <w:sz w:val="20"/>
          <w:szCs w:val="20"/>
        </w:rPr>
        <w:t xml:space="preserve"> </w:t>
      </w:r>
      <w:r>
        <w:rPr>
          <w:spacing w:val="8"/>
          <w:sz w:val="20"/>
          <w:szCs w:val="20"/>
        </w:rPr>
        <w:t>投标人与银行之间业务往来正常，无不良记录</w:t>
      </w:r>
      <w:r>
        <w:rPr>
          <w:spacing w:val="7"/>
          <w:sz w:val="20"/>
          <w:szCs w:val="20"/>
        </w:rPr>
        <w:t>，企业信誉良好等。银行出具的存款证明不能</w:t>
      </w:r>
      <w:r>
        <w:rPr>
          <w:sz w:val="20"/>
          <w:szCs w:val="20"/>
        </w:rPr>
        <w:t xml:space="preserve"> </w:t>
      </w:r>
      <w:r>
        <w:rPr>
          <w:spacing w:val="7"/>
          <w:sz w:val="20"/>
          <w:szCs w:val="20"/>
        </w:rPr>
        <w:t>作为银行资信证明。</w:t>
      </w:r>
    </w:p>
    <w:p>
      <w:pPr>
        <w:spacing w:line="374" w:lineRule="auto"/>
        <w:rPr>
          <w:rFonts w:ascii="Arial"/>
          <w:sz w:val="21"/>
        </w:rPr>
      </w:pPr>
    </w:p>
    <w:p>
      <w:pPr>
        <w:pStyle w:val="2"/>
        <w:spacing w:before="66" w:line="227" w:lineRule="auto"/>
        <w:ind w:left="30"/>
        <w:rPr>
          <w:sz w:val="20"/>
          <w:szCs w:val="20"/>
        </w:rPr>
      </w:pPr>
      <w:r>
        <w:rPr>
          <w:spacing w:val="7"/>
          <w:sz w:val="20"/>
          <w:szCs w:val="20"/>
        </w:rPr>
        <w:t>（三）依法缴纳税收和社会保障资金的良好记录：</w:t>
      </w:r>
    </w:p>
    <w:p>
      <w:pPr>
        <w:pStyle w:val="2"/>
        <w:spacing w:before="164" w:line="327" w:lineRule="auto"/>
        <w:ind w:left="19" w:right="13" w:firstLine="218"/>
        <w:rPr>
          <w:sz w:val="20"/>
          <w:szCs w:val="20"/>
        </w:rPr>
      </w:pPr>
      <w:r>
        <w:rPr>
          <w:spacing w:val="9"/>
          <w:sz w:val="20"/>
          <w:szCs w:val="20"/>
        </w:rPr>
        <w:t>（1）供应商是法人的，缴纳税收的证明材料，应提供响应文件提交截止时间前半年内任</w:t>
      </w:r>
      <w:r>
        <w:rPr>
          <w:spacing w:val="18"/>
          <w:sz w:val="20"/>
          <w:szCs w:val="20"/>
        </w:rPr>
        <w:t xml:space="preserve"> </w:t>
      </w:r>
      <w:r>
        <w:rPr>
          <w:spacing w:val="8"/>
          <w:sz w:val="20"/>
          <w:szCs w:val="20"/>
        </w:rPr>
        <w:t>意一个月的纳税凭据复印件，指供应商缴纳</w:t>
      </w:r>
      <w:r>
        <w:rPr>
          <w:spacing w:val="7"/>
          <w:sz w:val="20"/>
          <w:szCs w:val="20"/>
        </w:rPr>
        <w:t>增值税、营业税和企业所得税等缴纳凭据（完税</w:t>
      </w:r>
      <w:r>
        <w:rPr>
          <w:sz w:val="20"/>
          <w:szCs w:val="20"/>
        </w:rPr>
        <w:t xml:space="preserve"> </w:t>
      </w:r>
      <w:r>
        <w:rPr>
          <w:spacing w:val="9"/>
          <w:sz w:val="20"/>
          <w:szCs w:val="20"/>
        </w:rPr>
        <w:t>证、缴款书、印花税票、银行代扣（代缴）转账凭证等均可</w:t>
      </w:r>
      <w:r>
        <w:rPr>
          <w:sz w:val="20"/>
          <w:szCs w:val="20"/>
        </w:rPr>
        <w:t>）；</w:t>
      </w:r>
    </w:p>
    <w:p>
      <w:pPr>
        <w:pStyle w:val="2"/>
        <w:spacing w:before="161" w:line="302" w:lineRule="auto"/>
        <w:ind w:left="23" w:right="35" w:firstLine="215"/>
        <w:rPr>
          <w:sz w:val="20"/>
          <w:szCs w:val="20"/>
        </w:rPr>
      </w:pPr>
      <w:r>
        <w:rPr>
          <w:spacing w:val="9"/>
          <w:sz w:val="20"/>
          <w:szCs w:val="20"/>
        </w:rPr>
        <w:t>（2）供应商是法人的，缴纳社会保障资金的证明材料，应提供响应文件提交截止时间前</w:t>
      </w:r>
      <w:r>
        <w:rPr>
          <w:spacing w:val="7"/>
          <w:sz w:val="20"/>
          <w:szCs w:val="20"/>
        </w:rPr>
        <w:t xml:space="preserve"> </w:t>
      </w:r>
      <w:r>
        <w:rPr>
          <w:spacing w:val="10"/>
          <w:sz w:val="20"/>
          <w:szCs w:val="20"/>
        </w:rPr>
        <w:t>半年内任意一个月的缴纳社会保险的凭据（专用</w:t>
      </w:r>
      <w:r>
        <w:rPr>
          <w:spacing w:val="9"/>
          <w:sz w:val="20"/>
          <w:szCs w:val="20"/>
        </w:rPr>
        <w:t>收据或社会保险缴纳清单</w:t>
      </w:r>
      <w:r>
        <w:rPr>
          <w:spacing w:val="-8"/>
          <w:sz w:val="20"/>
          <w:szCs w:val="20"/>
        </w:rPr>
        <w:t>）；</w:t>
      </w:r>
    </w:p>
    <w:p>
      <w:pPr>
        <w:pStyle w:val="2"/>
        <w:spacing w:before="162" w:line="364" w:lineRule="auto"/>
        <w:ind w:left="18" w:right="9" w:firstLine="421"/>
        <w:rPr>
          <w:sz w:val="20"/>
          <w:szCs w:val="20"/>
        </w:rPr>
      </w:pPr>
      <w:r>
        <w:rPr>
          <w:spacing w:val="7"/>
          <w:sz w:val="20"/>
          <w:szCs w:val="20"/>
        </w:rPr>
        <w:t>供应商是其他组织和自然人的，需要提供响应文件提交截止时间前半年内任意一个月的</w:t>
      </w:r>
      <w:r>
        <w:rPr>
          <w:spacing w:val="17"/>
          <w:sz w:val="20"/>
          <w:szCs w:val="20"/>
        </w:rPr>
        <w:t xml:space="preserve"> </w:t>
      </w:r>
      <w:r>
        <w:rPr>
          <w:spacing w:val="9"/>
          <w:sz w:val="20"/>
          <w:szCs w:val="20"/>
        </w:rPr>
        <w:t>缴纳税收和社会保险的凭据（专用收据或社会保险</w:t>
      </w:r>
      <w:r>
        <w:rPr>
          <w:spacing w:val="8"/>
          <w:sz w:val="20"/>
          <w:szCs w:val="20"/>
        </w:rPr>
        <w:t>缴纳清单）。</w:t>
      </w:r>
    </w:p>
    <w:p>
      <w:pPr>
        <w:pStyle w:val="2"/>
        <w:spacing w:before="29" w:line="362" w:lineRule="auto"/>
        <w:ind w:left="19" w:right="10" w:firstLine="423"/>
        <w:rPr>
          <w:sz w:val="20"/>
          <w:szCs w:val="20"/>
        </w:rPr>
      </w:pPr>
      <w:r>
        <w:rPr>
          <w:spacing w:val="7"/>
          <w:sz w:val="20"/>
          <w:szCs w:val="20"/>
        </w:rPr>
        <w:t>如供应商的社会保险为委托第三方代缴，还需同时提供投标人与第三方服务机构签署的</w:t>
      </w:r>
      <w:r>
        <w:rPr>
          <w:spacing w:val="13"/>
          <w:sz w:val="20"/>
          <w:szCs w:val="20"/>
        </w:rPr>
        <w:t xml:space="preserve"> </w:t>
      </w:r>
      <w:r>
        <w:rPr>
          <w:spacing w:val="9"/>
          <w:sz w:val="20"/>
          <w:szCs w:val="20"/>
        </w:rPr>
        <w:t>服务合同（合同中应明确写明第三方为投标人代缴其社会保险）。</w:t>
      </w:r>
    </w:p>
    <w:p>
      <w:pPr>
        <w:spacing w:line="373" w:lineRule="auto"/>
        <w:rPr>
          <w:rFonts w:ascii="Arial"/>
          <w:sz w:val="21"/>
        </w:rPr>
      </w:pPr>
    </w:p>
    <w:p>
      <w:pPr>
        <w:pStyle w:val="2"/>
        <w:spacing w:before="66" w:line="227" w:lineRule="auto"/>
        <w:ind w:left="30"/>
        <w:rPr>
          <w:sz w:val="20"/>
          <w:szCs w:val="20"/>
        </w:rPr>
      </w:pPr>
      <w:r>
        <w:rPr>
          <w:spacing w:val="8"/>
          <w:sz w:val="20"/>
          <w:szCs w:val="20"/>
        </w:rPr>
        <w:t>（四）</w:t>
      </w:r>
      <w:r>
        <w:rPr>
          <w:spacing w:val="-59"/>
          <w:sz w:val="20"/>
          <w:szCs w:val="20"/>
        </w:rPr>
        <w:t xml:space="preserve"> </w:t>
      </w:r>
      <w:r>
        <w:rPr>
          <w:spacing w:val="8"/>
          <w:sz w:val="20"/>
          <w:szCs w:val="20"/>
        </w:rPr>
        <w:t>供应商具有有效的《医疗器械经营许可证》或《医疗器械生产许可</w:t>
      </w:r>
      <w:r>
        <w:rPr>
          <w:spacing w:val="7"/>
          <w:sz w:val="20"/>
          <w:szCs w:val="20"/>
        </w:rPr>
        <w:t>证》</w:t>
      </w:r>
    </w:p>
    <w:p>
      <w:pPr>
        <w:spacing w:line="251" w:lineRule="auto"/>
        <w:rPr>
          <w:rFonts w:ascii="Arial"/>
          <w:sz w:val="21"/>
        </w:rPr>
      </w:pPr>
    </w:p>
    <w:p>
      <w:pPr>
        <w:spacing w:line="252" w:lineRule="auto"/>
        <w:rPr>
          <w:rFonts w:ascii="Arial"/>
          <w:sz w:val="21"/>
        </w:rPr>
      </w:pPr>
    </w:p>
    <w:p>
      <w:pPr>
        <w:pStyle w:val="2"/>
        <w:spacing w:before="65" w:line="302" w:lineRule="auto"/>
        <w:ind w:left="443" w:right="180" w:hanging="413"/>
        <w:rPr>
          <w:sz w:val="20"/>
          <w:szCs w:val="20"/>
        </w:rPr>
      </w:pPr>
      <w:r>
        <w:rPr>
          <w:spacing w:val="8"/>
          <w:sz w:val="20"/>
          <w:szCs w:val="20"/>
        </w:rPr>
        <w:t>（五）供应商须具有履行合同所必需的设备和专业技术能力，须附相关证明材料或声明：</w:t>
      </w:r>
      <w:r>
        <w:rPr>
          <w:spacing w:val="10"/>
          <w:sz w:val="20"/>
          <w:szCs w:val="20"/>
        </w:rPr>
        <w:t xml:space="preserve"> </w:t>
      </w:r>
      <w:r>
        <w:rPr>
          <w:sz w:val="20"/>
          <w:szCs w:val="20"/>
        </w:rPr>
        <w:t>见附件</w:t>
      </w:r>
      <w:r>
        <w:rPr>
          <w:spacing w:val="-24"/>
          <w:sz w:val="20"/>
          <w:szCs w:val="20"/>
        </w:rPr>
        <w:t xml:space="preserve"> </w:t>
      </w:r>
      <w:r>
        <w:rPr>
          <w:sz w:val="20"/>
          <w:szCs w:val="20"/>
        </w:rPr>
        <w:t>10</w:t>
      </w:r>
    </w:p>
    <w:p>
      <w:pPr>
        <w:spacing w:line="302" w:lineRule="auto"/>
        <w:rPr>
          <w:sz w:val="20"/>
          <w:szCs w:val="20"/>
        </w:rPr>
        <w:sectPr>
          <w:footerReference r:id="rId41" w:type="default"/>
          <w:pgSz w:w="11906" w:h="16838"/>
          <w:pgMar w:top="400" w:right="1785" w:bottom="1157" w:left="1785" w:header="0" w:footer="997"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2"/>
        <w:spacing w:before="65" w:line="362" w:lineRule="auto"/>
        <w:ind w:left="443" w:right="2721" w:hanging="413"/>
        <w:rPr>
          <w:sz w:val="20"/>
          <w:szCs w:val="20"/>
        </w:rPr>
      </w:pPr>
      <w:r>
        <w:rPr>
          <w:spacing w:val="7"/>
          <w:sz w:val="20"/>
          <w:szCs w:val="20"/>
        </w:rPr>
        <w:t>（六）近三年内在经营活动中没有重大违法记录的书面声明：</w:t>
      </w:r>
      <w:r>
        <w:rPr>
          <w:spacing w:val="11"/>
          <w:sz w:val="20"/>
          <w:szCs w:val="20"/>
        </w:rPr>
        <w:t xml:space="preserve"> </w:t>
      </w:r>
      <w:r>
        <w:rPr>
          <w:sz w:val="20"/>
          <w:szCs w:val="20"/>
        </w:rPr>
        <w:t>见附件</w:t>
      </w:r>
      <w:r>
        <w:rPr>
          <w:spacing w:val="-24"/>
          <w:sz w:val="20"/>
          <w:szCs w:val="20"/>
        </w:rPr>
        <w:t xml:space="preserve"> </w:t>
      </w:r>
      <w:r>
        <w:rPr>
          <w:sz w:val="20"/>
          <w:szCs w:val="20"/>
        </w:rPr>
        <w:t>11</w:t>
      </w: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2"/>
        <w:spacing w:before="65" w:line="227" w:lineRule="auto"/>
        <w:ind w:left="19"/>
        <w:rPr>
          <w:sz w:val="20"/>
          <w:szCs w:val="20"/>
        </w:rPr>
      </w:pPr>
      <w:r>
        <w:rPr>
          <w:spacing w:val="7"/>
          <w:sz w:val="20"/>
          <w:szCs w:val="20"/>
        </w:rPr>
        <w:t>注：1、</w:t>
      </w:r>
      <w:r>
        <w:rPr>
          <w:b/>
          <w:bCs/>
          <w:spacing w:val="7"/>
          <w:sz w:val="20"/>
          <w:szCs w:val="20"/>
        </w:rPr>
        <w:t>以上复印件均需要加盖供应商公章。</w:t>
      </w:r>
    </w:p>
    <w:p>
      <w:pPr>
        <w:pStyle w:val="2"/>
        <w:spacing w:before="163" w:line="362" w:lineRule="auto"/>
        <w:ind w:left="23" w:firstLine="419"/>
        <w:rPr>
          <w:sz w:val="20"/>
          <w:szCs w:val="20"/>
        </w:rPr>
      </w:pPr>
      <w:r>
        <w:rPr>
          <w:spacing w:val="9"/>
          <w:sz w:val="20"/>
          <w:szCs w:val="20"/>
        </w:rPr>
        <w:t>2、</w:t>
      </w:r>
      <w:r>
        <w:rPr>
          <w:b/>
          <w:bCs/>
          <w:spacing w:val="9"/>
          <w:sz w:val="20"/>
          <w:szCs w:val="20"/>
        </w:rPr>
        <w:t>依法免税或不需要缴纳社会保障资金的供应商，应提供相应文</w:t>
      </w:r>
      <w:r>
        <w:rPr>
          <w:b/>
          <w:bCs/>
          <w:spacing w:val="8"/>
          <w:sz w:val="20"/>
          <w:szCs w:val="20"/>
        </w:rPr>
        <w:t>件证明其依法免税或</w:t>
      </w:r>
      <w:r>
        <w:rPr>
          <w:sz w:val="20"/>
          <w:szCs w:val="20"/>
        </w:rPr>
        <w:t xml:space="preserve"> </w:t>
      </w:r>
      <w:r>
        <w:rPr>
          <w:b/>
          <w:bCs/>
          <w:spacing w:val="6"/>
          <w:sz w:val="20"/>
          <w:szCs w:val="20"/>
        </w:rPr>
        <w:t>不需要缴纳社会保障资金。</w:t>
      </w:r>
    </w:p>
    <w:p>
      <w:pPr>
        <w:spacing w:line="362" w:lineRule="auto"/>
        <w:rPr>
          <w:sz w:val="20"/>
          <w:szCs w:val="20"/>
        </w:rPr>
        <w:sectPr>
          <w:footerReference r:id="rId42" w:type="default"/>
          <w:pgSz w:w="11906" w:h="16838"/>
          <w:pgMar w:top="400" w:right="1766" w:bottom="1154" w:left="1785" w:header="0" w:footer="997" w:gutter="0"/>
          <w:cols w:space="720" w:num="1"/>
        </w:sect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2"/>
        <w:spacing w:before="75" w:line="227" w:lineRule="auto"/>
        <w:ind w:left="39"/>
        <w:rPr>
          <w:sz w:val="23"/>
          <w:szCs w:val="23"/>
        </w:rPr>
      </w:pPr>
      <w:r>
        <w:rPr>
          <w:spacing w:val="-3"/>
          <w:sz w:val="23"/>
          <w:szCs w:val="23"/>
        </w:rPr>
        <w:t>附件</w:t>
      </w:r>
      <w:r>
        <w:rPr>
          <w:spacing w:val="-45"/>
          <w:sz w:val="23"/>
          <w:szCs w:val="23"/>
        </w:rPr>
        <w:t xml:space="preserve"> </w:t>
      </w:r>
      <w:r>
        <w:rPr>
          <w:spacing w:val="-3"/>
          <w:sz w:val="23"/>
          <w:szCs w:val="23"/>
        </w:rPr>
        <w:t>9</w:t>
      </w:r>
    </w:p>
    <w:p>
      <w:pPr>
        <w:pStyle w:val="2"/>
        <w:spacing w:before="59" w:line="220" w:lineRule="auto"/>
        <w:ind w:left="1372"/>
        <w:rPr>
          <w:sz w:val="28"/>
          <w:szCs w:val="28"/>
        </w:rPr>
      </w:pPr>
      <w:r>
        <w:rPr>
          <w:b/>
          <w:bCs/>
          <w:spacing w:val="-3"/>
          <w:sz w:val="28"/>
          <w:szCs w:val="28"/>
        </w:rPr>
        <w:t>具备履行合同所必需的设备和专业技术能力的承诺</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2"/>
        <w:spacing w:before="72" w:line="227" w:lineRule="auto"/>
        <w:ind w:left="21"/>
        <w:rPr>
          <w:sz w:val="22"/>
          <w:szCs w:val="22"/>
        </w:rPr>
      </w:pPr>
      <w:r>
        <w:rPr>
          <w:spacing w:val="7"/>
          <w:sz w:val="22"/>
          <w:szCs w:val="22"/>
        </w:rPr>
        <w:t>本供应商郑重声明：</w:t>
      </w:r>
    </w:p>
    <w:p>
      <w:pPr>
        <w:spacing w:line="268" w:lineRule="auto"/>
        <w:rPr>
          <w:rFonts w:ascii="Arial"/>
          <w:sz w:val="21"/>
        </w:rPr>
      </w:pPr>
    </w:p>
    <w:p>
      <w:pPr>
        <w:spacing w:line="268" w:lineRule="auto"/>
        <w:rPr>
          <w:rFonts w:ascii="Arial"/>
          <w:sz w:val="21"/>
        </w:rPr>
      </w:pPr>
    </w:p>
    <w:p>
      <w:pPr>
        <w:pStyle w:val="2"/>
        <w:spacing w:before="72" w:line="359" w:lineRule="auto"/>
        <w:ind w:left="19" w:right="40" w:firstLine="460"/>
        <w:jc w:val="both"/>
        <w:rPr>
          <w:sz w:val="22"/>
          <w:szCs w:val="22"/>
        </w:rPr>
      </w:pPr>
      <w:r>
        <w:rPr>
          <w:spacing w:val="10"/>
          <w:sz w:val="22"/>
          <w:szCs w:val="22"/>
        </w:rPr>
        <w:t>本公司（或单位）具备本项目履行合同所必需的设备和</w:t>
      </w:r>
      <w:r>
        <w:rPr>
          <w:spacing w:val="9"/>
          <w:sz w:val="22"/>
          <w:szCs w:val="22"/>
        </w:rPr>
        <w:t>专业技术能力，并承诺</w:t>
      </w:r>
      <w:r>
        <w:rPr>
          <w:sz w:val="22"/>
          <w:szCs w:val="22"/>
        </w:rPr>
        <w:t xml:space="preserve"> </w:t>
      </w:r>
      <w:r>
        <w:rPr>
          <w:spacing w:val="10"/>
          <w:sz w:val="22"/>
          <w:szCs w:val="22"/>
        </w:rPr>
        <w:t>在项目实施过程中，为保证项目顺利实施及项目质量，可根据实际</w:t>
      </w:r>
      <w:r>
        <w:rPr>
          <w:spacing w:val="9"/>
          <w:sz w:val="22"/>
          <w:szCs w:val="22"/>
        </w:rPr>
        <w:t>需要追加（必要</w:t>
      </w:r>
      <w:r>
        <w:rPr>
          <w:sz w:val="22"/>
          <w:szCs w:val="22"/>
        </w:rPr>
        <w:t xml:space="preserve"> </w:t>
      </w:r>
      <w:r>
        <w:rPr>
          <w:spacing w:val="9"/>
          <w:sz w:val="22"/>
          <w:szCs w:val="22"/>
        </w:rPr>
        <w:t>时可进行外购租、外协）设备及专业技术能力，此部分费用已包含在报价中。</w:t>
      </w:r>
    </w:p>
    <w:p>
      <w:pPr>
        <w:pStyle w:val="2"/>
        <w:spacing w:before="35" w:line="228" w:lineRule="auto"/>
        <w:ind w:left="479"/>
        <w:rPr>
          <w:sz w:val="22"/>
          <w:szCs w:val="22"/>
        </w:rPr>
      </w:pPr>
      <w:r>
        <w:rPr>
          <w:spacing w:val="6"/>
          <w:sz w:val="22"/>
          <w:szCs w:val="22"/>
        </w:rPr>
        <w:t>特此承诺。</w:t>
      </w: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2"/>
        <w:spacing w:before="65" w:line="227" w:lineRule="auto"/>
        <w:ind w:left="19"/>
        <w:rPr>
          <w:sz w:val="20"/>
          <w:szCs w:val="20"/>
        </w:rPr>
      </w:pPr>
      <w:r>
        <w:rPr>
          <w:spacing w:val="8"/>
          <w:sz w:val="20"/>
          <w:szCs w:val="20"/>
        </w:rPr>
        <w:t>供应商（盖单位章</w:t>
      </w:r>
      <w:r>
        <w:rPr>
          <w:spacing w:val="-6"/>
          <w:sz w:val="20"/>
          <w:szCs w:val="20"/>
        </w:rPr>
        <w:t>）：</w:t>
      </w:r>
    </w:p>
    <w:p>
      <w:pPr>
        <w:pStyle w:val="2"/>
        <w:spacing w:before="162" w:line="362" w:lineRule="auto"/>
        <w:ind w:left="55" w:right="4803" w:hanging="35"/>
        <w:rPr>
          <w:sz w:val="20"/>
          <w:szCs w:val="20"/>
        </w:rPr>
      </w:pPr>
      <w:r>
        <w:rPr>
          <w:spacing w:val="8"/>
          <w:sz w:val="20"/>
          <w:szCs w:val="20"/>
        </w:rPr>
        <w:t>法定代表人或其委托代理人（签字</w:t>
      </w:r>
      <w:r>
        <w:rPr>
          <w:spacing w:val="-6"/>
          <w:sz w:val="20"/>
          <w:szCs w:val="20"/>
        </w:rPr>
        <w:t>）：</w:t>
      </w:r>
      <w:r>
        <w:rPr>
          <w:sz w:val="20"/>
          <w:szCs w:val="20"/>
        </w:rPr>
        <w:t xml:space="preserve"> </w:t>
      </w: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5"/>
          <w:sz w:val="20"/>
          <w:szCs w:val="20"/>
        </w:rPr>
        <w:t xml:space="preserve"> </w:t>
      </w:r>
      <w:r>
        <w:rPr>
          <w:spacing w:val="-4"/>
          <w:sz w:val="20"/>
          <w:szCs w:val="20"/>
        </w:rPr>
        <w:t>日</w:t>
      </w:r>
    </w:p>
    <w:p>
      <w:pPr>
        <w:spacing w:line="362" w:lineRule="auto"/>
        <w:rPr>
          <w:sz w:val="20"/>
          <w:szCs w:val="20"/>
        </w:rPr>
        <w:sectPr>
          <w:footerReference r:id="rId43" w:type="default"/>
          <w:pgSz w:w="11906" w:h="16838"/>
          <w:pgMar w:top="400" w:right="1785" w:bottom="1157" w:left="1785" w:header="0" w:footer="997" w:gutter="0"/>
          <w:cols w:space="720" w:num="1"/>
        </w:sect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2"/>
        <w:spacing w:before="91" w:line="219" w:lineRule="auto"/>
        <w:ind w:left="44"/>
        <w:rPr>
          <w:sz w:val="28"/>
          <w:szCs w:val="28"/>
        </w:rPr>
      </w:pPr>
      <w:r>
        <w:rPr>
          <w:spacing w:val="-16"/>
          <w:sz w:val="28"/>
          <w:szCs w:val="28"/>
        </w:rPr>
        <w:t>附件</w:t>
      </w:r>
      <w:r>
        <w:rPr>
          <w:spacing w:val="-39"/>
          <w:sz w:val="28"/>
          <w:szCs w:val="28"/>
        </w:rPr>
        <w:t xml:space="preserve"> </w:t>
      </w:r>
      <w:r>
        <w:rPr>
          <w:spacing w:val="-16"/>
          <w:sz w:val="28"/>
          <w:szCs w:val="28"/>
        </w:rPr>
        <w:t>10</w:t>
      </w:r>
    </w:p>
    <w:p>
      <w:pPr>
        <w:spacing w:line="324" w:lineRule="auto"/>
        <w:rPr>
          <w:rFonts w:ascii="Arial"/>
          <w:sz w:val="21"/>
        </w:rPr>
      </w:pPr>
    </w:p>
    <w:p>
      <w:pPr>
        <w:spacing w:line="324" w:lineRule="auto"/>
        <w:rPr>
          <w:rFonts w:ascii="Arial"/>
          <w:sz w:val="21"/>
        </w:rPr>
      </w:pPr>
    </w:p>
    <w:p>
      <w:pPr>
        <w:pStyle w:val="2"/>
        <w:spacing w:before="91" w:line="219" w:lineRule="auto"/>
        <w:ind w:left="3056"/>
        <w:outlineLvl w:val="1"/>
        <w:rPr>
          <w:sz w:val="28"/>
          <w:szCs w:val="28"/>
        </w:rPr>
      </w:pPr>
      <w:r>
        <w:rPr>
          <w:b/>
          <w:bCs/>
          <w:spacing w:val="-4"/>
          <w:sz w:val="28"/>
          <w:szCs w:val="28"/>
        </w:rPr>
        <w:t>无重大违法记录声明书</w:t>
      </w:r>
    </w:p>
    <w:p>
      <w:pPr>
        <w:spacing w:line="271" w:lineRule="auto"/>
        <w:rPr>
          <w:rFonts w:ascii="Arial"/>
          <w:sz w:val="21"/>
        </w:rPr>
      </w:pPr>
    </w:p>
    <w:p>
      <w:pPr>
        <w:spacing w:line="271" w:lineRule="auto"/>
        <w:rPr>
          <w:rFonts w:ascii="Arial"/>
          <w:sz w:val="21"/>
        </w:rPr>
      </w:pPr>
    </w:p>
    <w:p>
      <w:pPr>
        <w:pStyle w:val="2"/>
        <w:tabs>
          <w:tab w:val="left" w:pos="130"/>
        </w:tabs>
        <w:spacing w:before="65" w:line="228" w:lineRule="auto"/>
        <w:ind w:left="11"/>
        <w:rPr>
          <w:sz w:val="20"/>
          <w:szCs w:val="20"/>
        </w:rPr>
      </w:pPr>
      <w:r>
        <w:rPr>
          <w:sz w:val="20"/>
          <w:szCs w:val="20"/>
          <w:u w:val="single" w:color="auto"/>
        </w:rPr>
        <w:tab/>
      </w:r>
      <w:r>
        <w:rPr>
          <w:spacing w:val="-20"/>
          <w:sz w:val="20"/>
          <w:szCs w:val="20"/>
          <w:u w:val="single" w:color="auto"/>
        </w:rPr>
        <w:t>（招标人</w:t>
      </w:r>
      <w:r>
        <w:rPr>
          <w:sz w:val="20"/>
          <w:szCs w:val="20"/>
          <w:u w:val="single" w:color="auto"/>
        </w:rPr>
        <w:t>）</w:t>
      </w:r>
      <w:r>
        <w:rPr>
          <w:spacing w:val="6"/>
          <w:sz w:val="20"/>
          <w:szCs w:val="20"/>
          <w:u w:val="single" w:color="auto"/>
        </w:rPr>
        <w:t xml:space="preserve">         </w:t>
      </w:r>
      <w:r>
        <w:rPr>
          <w:sz w:val="20"/>
          <w:szCs w:val="20"/>
        </w:rPr>
        <w:t>：</w:t>
      </w:r>
    </w:p>
    <w:p>
      <w:pPr>
        <w:spacing w:line="250" w:lineRule="auto"/>
        <w:rPr>
          <w:rFonts w:ascii="Arial"/>
          <w:sz w:val="21"/>
        </w:rPr>
      </w:pPr>
    </w:p>
    <w:p>
      <w:pPr>
        <w:spacing w:line="250" w:lineRule="auto"/>
        <w:rPr>
          <w:rFonts w:ascii="Arial"/>
          <w:sz w:val="21"/>
        </w:rPr>
      </w:pPr>
    </w:p>
    <w:p>
      <w:pPr>
        <w:pStyle w:val="2"/>
        <w:spacing w:before="65" w:line="369" w:lineRule="auto"/>
        <w:ind w:left="18" w:firstLine="423"/>
        <w:jc w:val="both"/>
        <w:rPr>
          <w:sz w:val="20"/>
          <w:szCs w:val="20"/>
        </w:rPr>
      </w:pPr>
      <w:r>
        <w:rPr>
          <w:spacing w:val="4"/>
          <w:sz w:val="20"/>
          <w:szCs w:val="20"/>
        </w:rPr>
        <w:t>我公司参与</w:t>
      </w:r>
      <w:r>
        <w:rPr>
          <w:spacing w:val="1"/>
          <w:sz w:val="20"/>
          <w:szCs w:val="20"/>
          <w:u w:val="single" w:color="auto"/>
        </w:rPr>
        <w:t xml:space="preserve">                           </w:t>
      </w:r>
      <w:r>
        <w:rPr>
          <w:spacing w:val="4"/>
          <w:sz w:val="20"/>
          <w:szCs w:val="20"/>
          <w:u w:val="single" w:color="auto"/>
        </w:rPr>
        <w:t>（</w:t>
      </w:r>
      <w:r>
        <w:rPr>
          <w:spacing w:val="-41"/>
          <w:sz w:val="20"/>
          <w:szCs w:val="20"/>
          <w:u w:val="single" w:color="auto"/>
        </w:rPr>
        <w:t xml:space="preserve"> </w:t>
      </w:r>
      <w:r>
        <w:rPr>
          <w:spacing w:val="4"/>
          <w:sz w:val="20"/>
          <w:szCs w:val="20"/>
        </w:rPr>
        <w:t>项目名称、编号）</w:t>
      </w:r>
      <w:r>
        <w:rPr>
          <w:spacing w:val="-54"/>
          <w:sz w:val="20"/>
          <w:szCs w:val="20"/>
        </w:rPr>
        <w:t xml:space="preserve"> </w:t>
      </w:r>
      <w:r>
        <w:rPr>
          <w:spacing w:val="4"/>
          <w:sz w:val="20"/>
          <w:szCs w:val="20"/>
        </w:rPr>
        <w:t>谈判，本公司郑重声明，</w:t>
      </w:r>
      <w:r>
        <w:rPr>
          <w:sz w:val="20"/>
          <w:szCs w:val="20"/>
        </w:rPr>
        <w:t xml:space="preserve"> </w:t>
      </w:r>
      <w:r>
        <w:rPr>
          <w:spacing w:val="8"/>
          <w:sz w:val="20"/>
          <w:szCs w:val="20"/>
        </w:rPr>
        <w:t>我方参加本项目政府采购活动前三年内无重大违法记录</w:t>
      </w:r>
      <w:r>
        <w:rPr>
          <w:spacing w:val="7"/>
          <w:sz w:val="20"/>
          <w:szCs w:val="20"/>
        </w:rPr>
        <w:t>，符合《政府采购法》规定的供应商</w:t>
      </w:r>
      <w:r>
        <w:rPr>
          <w:sz w:val="20"/>
          <w:szCs w:val="20"/>
        </w:rPr>
        <w:t xml:space="preserve"> </w:t>
      </w:r>
      <w:r>
        <w:rPr>
          <w:spacing w:val="8"/>
          <w:sz w:val="20"/>
          <w:szCs w:val="20"/>
        </w:rPr>
        <w:t>条件。若贵方在本项目采购过程中发现我方政府采购活</w:t>
      </w:r>
      <w:r>
        <w:rPr>
          <w:spacing w:val="7"/>
          <w:sz w:val="20"/>
          <w:szCs w:val="20"/>
        </w:rPr>
        <w:t>动前三年内有重大违法记录，我公司</w:t>
      </w:r>
      <w:r>
        <w:rPr>
          <w:sz w:val="20"/>
          <w:szCs w:val="20"/>
        </w:rPr>
        <w:t xml:space="preserve"> </w:t>
      </w:r>
      <w:r>
        <w:rPr>
          <w:spacing w:val="9"/>
          <w:sz w:val="20"/>
          <w:szCs w:val="20"/>
        </w:rPr>
        <w:t>将无条件退出本项目的谈判，并承担因此引起的一切后果。我方对此声明负全部</w:t>
      </w:r>
      <w:r>
        <w:rPr>
          <w:spacing w:val="8"/>
          <w:sz w:val="20"/>
          <w:szCs w:val="20"/>
        </w:rPr>
        <w:t>法律责任。</w:t>
      </w:r>
    </w:p>
    <w:p>
      <w:pPr>
        <w:pStyle w:val="2"/>
        <w:spacing w:before="34" w:line="228" w:lineRule="auto"/>
        <w:ind w:left="439"/>
        <w:rPr>
          <w:sz w:val="20"/>
          <w:szCs w:val="20"/>
        </w:rPr>
      </w:pPr>
      <w:r>
        <w:rPr>
          <w:spacing w:val="7"/>
          <w:sz w:val="20"/>
          <w:szCs w:val="20"/>
        </w:rPr>
        <w:t>特此声明</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2"/>
        <w:spacing w:before="65" w:line="227" w:lineRule="auto"/>
        <w:ind w:left="19"/>
        <w:rPr>
          <w:sz w:val="20"/>
          <w:szCs w:val="20"/>
        </w:rPr>
      </w:pPr>
      <w:r>
        <w:rPr>
          <w:spacing w:val="8"/>
          <w:sz w:val="20"/>
          <w:szCs w:val="20"/>
        </w:rPr>
        <w:t>供应商（盖单位章</w:t>
      </w:r>
      <w:r>
        <w:rPr>
          <w:spacing w:val="-6"/>
          <w:sz w:val="20"/>
          <w:szCs w:val="20"/>
        </w:rPr>
        <w:t>）：</w:t>
      </w:r>
    </w:p>
    <w:p>
      <w:pPr>
        <w:pStyle w:val="2"/>
        <w:spacing w:before="162" w:line="362" w:lineRule="auto"/>
        <w:ind w:left="55" w:right="4844" w:hanging="35"/>
        <w:rPr>
          <w:sz w:val="20"/>
          <w:szCs w:val="20"/>
        </w:rPr>
      </w:pPr>
      <w:r>
        <w:rPr>
          <w:spacing w:val="8"/>
          <w:sz w:val="20"/>
          <w:szCs w:val="20"/>
        </w:rPr>
        <w:t>法定代表人或其委托代理人（签字</w:t>
      </w:r>
      <w:r>
        <w:rPr>
          <w:spacing w:val="-6"/>
          <w:sz w:val="20"/>
          <w:szCs w:val="20"/>
        </w:rPr>
        <w:t>）：</w:t>
      </w:r>
      <w:r>
        <w:rPr>
          <w:sz w:val="20"/>
          <w:szCs w:val="20"/>
        </w:rPr>
        <w:t xml:space="preserve"> </w:t>
      </w: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5"/>
          <w:sz w:val="20"/>
          <w:szCs w:val="20"/>
        </w:rPr>
        <w:t xml:space="preserve"> </w:t>
      </w:r>
      <w:r>
        <w:rPr>
          <w:spacing w:val="-4"/>
          <w:sz w:val="20"/>
          <w:szCs w:val="20"/>
        </w:rPr>
        <w:t>日</w:t>
      </w: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2"/>
        <w:spacing w:before="66" w:line="365" w:lineRule="auto"/>
        <w:ind w:left="24" w:right="51" w:firstLine="11"/>
        <w:rPr>
          <w:sz w:val="20"/>
          <w:szCs w:val="20"/>
        </w:rPr>
      </w:pPr>
      <w:r>
        <w:rPr>
          <w:spacing w:val="7"/>
          <w:sz w:val="20"/>
          <w:szCs w:val="20"/>
        </w:rPr>
        <w:t>附注：近三年：成立三年以上的，为提交首次谈判截止时间前三年内；成立不足三年的，为</w:t>
      </w:r>
      <w:r>
        <w:rPr>
          <w:spacing w:val="5"/>
          <w:sz w:val="20"/>
          <w:szCs w:val="20"/>
        </w:rPr>
        <w:t xml:space="preserve"> 实际时间。</w:t>
      </w:r>
    </w:p>
    <w:p>
      <w:pPr>
        <w:spacing w:line="365" w:lineRule="auto"/>
        <w:rPr>
          <w:sz w:val="20"/>
          <w:szCs w:val="20"/>
        </w:rPr>
        <w:sectPr>
          <w:footerReference r:id="rId44" w:type="default"/>
          <w:pgSz w:w="11906" w:h="16838"/>
          <w:pgMar w:top="400" w:right="1745" w:bottom="1154" w:left="1785" w:header="0" w:footer="996" w:gutter="0"/>
          <w:cols w:space="720" w:num="1"/>
        </w:sect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91" w:line="219" w:lineRule="auto"/>
        <w:ind w:left="3402"/>
        <w:outlineLvl w:val="1"/>
        <w:rPr>
          <w:sz w:val="28"/>
          <w:szCs w:val="28"/>
        </w:rPr>
      </w:pPr>
      <w:bookmarkStart w:id="61" w:name="bookmark42"/>
      <w:bookmarkEnd w:id="61"/>
      <w:bookmarkStart w:id="62" w:name="bookmark41"/>
      <w:bookmarkEnd w:id="62"/>
      <w:r>
        <w:rPr>
          <w:b/>
          <w:bCs/>
          <w:spacing w:val="-4"/>
          <w:sz w:val="28"/>
          <w:szCs w:val="28"/>
        </w:rPr>
        <w:t>七、货物说明</w:t>
      </w:r>
    </w:p>
    <w:p>
      <w:pPr>
        <w:pStyle w:val="2"/>
        <w:spacing w:before="201" w:line="227" w:lineRule="auto"/>
        <w:ind w:left="216"/>
        <w:rPr>
          <w:sz w:val="20"/>
          <w:szCs w:val="20"/>
        </w:rPr>
      </w:pPr>
      <w:r>
        <w:rPr>
          <w:spacing w:val="6"/>
          <w:sz w:val="20"/>
          <w:szCs w:val="20"/>
        </w:rPr>
        <w:t>货物说明包括：</w:t>
      </w:r>
    </w:p>
    <w:p>
      <w:pPr>
        <w:pStyle w:val="2"/>
        <w:spacing w:before="164" w:line="228" w:lineRule="auto"/>
        <w:ind w:left="214"/>
        <w:rPr>
          <w:sz w:val="20"/>
          <w:szCs w:val="20"/>
        </w:rPr>
      </w:pPr>
      <w:r>
        <w:rPr>
          <w:spacing w:val="7"/>
          <w:sz w:val="20"/>
          <w:szCs w:val="20"/>
        </w:rPr>
        <w:t>一、技术参数、标准</w:t>
      </w:r>
    </w:p>
    <w:p>
      <w:pPr>
        <w:pStyle w:val="2"/>
        <w:spacing w:before="161" w:line="227" w:lineRule="auto"/>
        <w:ind w:left="221"/>
        <w:rPr>
          <w:sz w:val="20"/>
          <w:szCs w:val="20"/>
        </w:rPr>
      </w:pPr>
      <w:r>
        <w:rPr>
          <w:spacing w:val="8"/>
          <w:sz w:val="20"/>
          <w:szCs w:val="20"/>
        </w:rPr>
        <w:t>（1）货物技术参数（指标）、功能等性能描述</w:t>
      </w:r>
    </w:p>
    <w:p>
      <w:pPr>
        <w:pStyle w:val="2"/>
        <w:spacing w:before="162" w:line="227" w:lineRule="auto"/>
        <w:ind w:left="221"/>
        <w:rPr>
          <w:sz w:val="20"/>
          <w:szCs w:val="20"/>
        </w:rPr>
      </w:pPr>
      <w:r>
        <w:rPr>
          <w:spacing w:val="7"/>
          <w:sz w:val="20"/>
          <w:szCs w:val="20"/>
        </w:rPr>
        <w:t>（2）货物的规范等描述（要求提供复印件）</w:t>
      </w:r>
    </w:p>
    <w:p>
      <w:pPr>
        <w:pStyle w:val="2"/>
        <w:spacing w:before="162" w:line="227" w:lineRule="auto"/>
        <w:ind w:left="221"/>
        <w:rPr>
          <w:sz w:val="20"/>
          <w:szCs w:val="20"/>
        </w:rPr>
      </w:pPr>
      <w:r>
        <w:rPr>
          <w:spacing w:val="6"/>
          <w:sz w:val="20"/>
          <w:szCs w:val="20"/>
        </w:rPr>
        <w:t>（3）货物优势介绍</w:t>
      </w:r>
    </w:p>
    <w:p>
      <w:pPr>
        <w:pStyle w:val="2"/>
        <w:spacing w:before="163" w:line="302" w:lineRule="auto"/>
        <w:ind w:right="9" w:firstLine="221"/>
        <w:rPr>
          <w:sz w:val="20"/>
          <w:szCs w:val="20"/>
        </w:rPr>
      </w:pPr>
      <w:r>
        <w:rPr>
          <w:spacing w:val="7"/>
          <w:sz w:val="20"/>
          <w:szCs w:val="20"/>
        </w:rPr>
        <w:t>（4）供应商认为有必要提供的其他说明材料（包括制造商介绍、制造</w:t>
      </w:r>
      <w:r>
        <w:rPr>
          <w:spacing w:val="6"/>
          <w:sz w:val="20"/>
          <w:szCs w:val="20"/>
        </w:rPr>
        <w:t>商授权等其他证明材</w:t>
      </w:r>
      <w:r>
        <w:rPr>
          <w:sz w:val="20"/>
          <w:szCs w:val="20"/>
        </w:rPr>
        <w:t xml:space="preserve"> </w:t>
      </w:r>
      <w:r>
        <w:rPr>
          <w:spacing w:val="-3"/>
          <w:sz w:val="20"/>
          <w:szCs w:val="20"/>
        </w:rPr>
        <w:t>料）</w:t>
      </w:r>
    </w:p>
    <w:p>
      <w:pPr>
        <w:spacing w:line="251" w:lineRule="auto"/>
        <w:rPr>
          <w:rFonts w:ascii="Arial"/>
          <w:sz w:val="21"/>
        </w:rPr>
      </w:pPr>
    </w:p>
    <w:p>
      <w:pPr>
        <w:spacing w:line="251" w:lineRule="auto"/>
        <w:rPr>
          <w:rFonts w:ascii="Arial"/>
          <w:sz w:val="21"/>
        </w:rPr>
      </w:pPr>
    </w:p>
    <w:p>
      <w:pPr>
        <w:pStyle w:val="2"/>
        <w:spacing w:before="65" w:line="227" w:lineRule="auto"/>
        <w:ind w:left="214"/>
        <w:rPr>
          <w:sz w:val="20"/>
          <w:szCs w:val="20"/>
        </w:rPr>
      </w:pPr>
      <w:r>
        <w:rPr>
          <w:spacing w:val="8"/>
          <w:sz w:val="20"/>
          <w:szCs w:val="20"/>
        </w:rPr>
        <w:t>二、合格的货物证明材料</w:t>
      </w:r>
    </w:p>
    <w:p>
      <w:pPr>
        <w:pStyle w:val="2"/>
        <w:spacing w:before="163" w:line="226" w:lineRule="auto"/>
        <w:ind w:left="221"/>
        <w:rPr>
          <w:sz w:val="20"/>
          <w:szCs w:val="20"/>
        </w:rPr>
      </w:pPr>
      <w:r>
        <w:rPr>
          <w:spacing w:val="9"/>
          <w:sz w:val="20"/>
          <w:szCs w:val="20"/>
        </w:rPr>
        <w:t>（1）产品检测报告、质量检验合格证、产品说</w:t>
      </w:r>
      <w:r>
        <w:rPr>
          <w:spacing w:val="8"/>
          <w:sz w:val="20"/>
          <w:szCs w:val="20"/>
        </w:rPr>
        <w:t>明书、彩图等</w:t>
      </w:r>
    </w:p>
    <w:p>
      <w:pPr>
        <w:pStyle w:val="2"/>
        <w:spacing w:before="162" w:line="227" w:lineRule="auto"/>
        <w:ind w:left="221"/>
        <w:rPr>
          <w:sz w:val="20"/>
          <w:szCs w:val="20"/>
        </w:rPr>
      </w:pPr>
      <w:r>
        <w:rPr>
          <w:spacing w:val="7"/>
          <w:sz w:val="20"/>
          <w:szCs w:val="20"/>
        </w:rPr>
        <w:t>（2）所投产品获得的奖项、荣誉等</w:t>
      </w:r>
    </w:p>
    <w:p>
      <w:pPr>
        <w:pStyle w:val="2"/>
        <w:spacing w:before="165" w:line="227" w:lineRule="auto"/>
        <w:ind w:left="221"/>
        <w:rPr>
          <w:sz w:val="20"/>
          <w:szCs w:val="20"/>
        </w:rPr>
      </w:pPr>
      <w:r>
        <w:rPr>
          <w:spacing w:val="7"/>
          <w:sz w:val="20"/>
          <w:szCs w:val="20"/>
        </w:rPr>
        <w:t>（3）其他（采购需求中要求的各项证书等）</w:t>
      </w:r>
    </w:p>
    <w:p>
      <w:pPr>
        <w:spacing w:line="227" w:lineRule="auto"/>
        <w:rPr>
          <w:sz w:val="20"/>
          <w:szCs w:val="20"/>
        </w:rPr>
        <w:sectPr>
          <w:footerReference r:id="rId45" w:type="default"/>
          <w:pgSz w:w="11906" w:h="16838"/>
          <w:pgMar w:top="400" w:right="1785" w:bottom="1157" w:left="1716" w:header="0" w:footer="997" w:gutter="0"/>
          <w:cols w:space="720" w:num="1"/>
        </w:sect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2"/>
        <w:spacing w:before="91" w:line="219" w:lineRule="auto"/>
        <w:ind w:left="310"/>
        <w:rPr>
          <w:sz w:val="28"/>
          <w:szCs w:val="28"/>
        </w:rPr>
      </w:pPr>
      <w:r>
        <w:rPr>
          <w:spacing w:val="-16"/>
          <w:sz w:val="28"/>
          <w:szCs w:val="28"/>
        </w:rPr>
        <w:t>附件</w:t>
      </w:r>
      <w:r>
        <w:rPr>
          <w:spacing w:val="-39"/>
          <w:sz w:val="28"/>
          <w:szCs w:val="28"/>
        </w:rPr>
        <w:t xml:space="preserve"> </w:t>
      </w:r>
      <w:r>
        <w:rPr>
          <w:spacing w:val="-16"/>
          <w:sz w:val="28"/>
          <w:szCs w:val="28"/>
        </w:rPr>
        <w:t>11</w:t>
      </w:r>
    </w:p>
    <w:p>
      <w:pPr>
        <w:pStyle w:val="2"/>
        <w:spacing w:before="111" w:line="219" w:lineRule="auto"/>
        <w:ind w:left="3043"/>
        <w:rPr>
          <w:sz w:val="28"/>
          <w:szCs w:val="28"/>
        </w:rPr>
      </w:pPr>
      <w:r>
        <w:rPr>
          <w:spacing w:val="-1"/>
          <w:sz w:val="28"/>
          <w:szCs w:val="28"/>
        </w:rPr>
        <w:t>供货清单及技术响应表</w:t>
      </w:r>
    </w:p>
    <w:p>
      <w:pPr>
        <w:pStyle w:val="2"/>
        <w:spacing w:before="125" w:line="219" w:lineRule="auto"/>
        <w:ind w:left="3610"/>
        <w:rPr>
          <w:sz w:val="28"/>
          <w:szCs w:val="28"/>
        </w:rPr>
      </w:pPr>
      <w:r>
        <w:rPr>
          <w:spacing w:val="-3"/>
          <w:sz w:val="28"/>
          <w:szCs w:val="28"/>
        </w:rPr>
        <w:t>（不含价格）</w:t>
      </w:r>
    </w:p>
    <w:p>
      <w:pPr>
        <w:pStyle w:val="2"/>
        <w:spacing w:before="181" w:line="220" w:lineRule="auto"/>
        <w:ind w:left="289"/>
        <w:rPr>
          <w:sz w:val="22"/>
          <w:szCs w:val="22"/>
        </w:rPr>
      </w:pPr>
      <w:r>
        <w:rPr>
          <w:spacing w:val="-9"/>
          <w:sz w:val="22"/>
          <w:szCs w:val="22"/>
        </w:rPr>
        <w:t>项目编号：</w:t>
      </w:r>
    </w:p>
    <w:p>
      <w:pPr>
        <w:spacing w:line="19" w:lineRule="exact"/>
      </w:pPr>
    </w:p>
    <w:tbl>
      <w:tblPr>
        <w:tblStyle w:val="5"/>
        <w:tblW w:w="8464" w:type="dxa"/>
        <w:tblInd w:w="2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782"/>
        <w:gridCol w:w="899"/>
        <w:gridCol w:w="899"/>
        <w:gridCol w:w="3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1101" w:type="dxa"/>
            <w:tcBorders>
              <w:top w:val="single" w:color="000000" w:sz="2" w:space="0"/>
              <w:left w:val="single" w:color="000000" w:sz="2" w:space="0"/>
            </w:tcBorders>
            <w:vAlign w:val="top"/>
          </w:tcPr>
          <w:p>
            <w:pPr>
              <w:pStyle w:val="6"/>
              <w:spacing w:before="220" w:line="229" w:lineRule="auto"/>
              <w:ind w:left="346"/>
              <w:rPr>
                <w:sz w:val="20"/>
                <w:szCs w:val="20"/>
              </w:rPr>
            </w:pPr>
            <w:r>
              <w:rPr>
                <w:b/>
                <w:bCs/>
                <w:spacing w:val="4"/>
                <w:sz w:val="20"/>
                <w:szCs w:val="20"/>
              </w:rPr>
              <w:t>序号</w:t>
            </w:r>
          </w:p>
        </w:tc>
        <w:tc>
          <w:tcPr>
            <w:tcW w:w="1782" w:type="dxa"/>
            <w:tcBorders>
              <w:top w:val="single" w:color="000000" w:sz="2" w:space="0"/>
            </w:tcBorders>
            <w:vAlign w:val="top"/>
          </w:tcPr>
          <w:p>
            <w:pPr>
              <w:pStyle w:val="6"/>
              <w:spacing w:before="220" w:line="229" w:lineRule="auto"/>
              <w:ind w:left="475"/>
              <w:rPr>
                <w:sz w:val="20"/>
                <w:szCs w:val="20"/>
              </w:rPr>
            </w:pPr>
            <w:r>
              <w:rPr>
                <w:b/>
                <w:bCs/>
                <w:spacing w:val="5"/>
                <w:sz w:val="20"/>
                <w:szCs w:val="20"/>
              </w:rPr>
              <w:t>设备名称</w:t>
            </w:r>
          </w:p>
        </w:tc>
        <w:tc>
          <w:tcPr>
            <w:tcW w:w="899" w:type="dxa"/>
            <w:tcBorders>
              <w:top w:val="single" w:color="000000" w:sz="2" w:space="0"/>
            </w:tcBorders>
            <w:vAlign w:val="top"/>
          </w:tcPr>
          <w:p>
            <w:pPr>
              <w:pStyle w:val="6"/>
              <w:spacing w:before="220" w:line="228" w:lineRule="auto"/>
              <w:ind w:left="244"/>
              <w:rPr>
                <w:sz w:val="20"/>
                <w:szCs w:val="20"/>
              </w:rPr>
            </w:pPr>
            <w:r>
              <w:rPr>
                <w:b/>
                <w:bCs/>
                <w:spacing w:val="3"/>
                <w:sz w:val="20"/>
                <w:szCs w:val="20"/>
              </w:rPr>
              <w:t>单位</w:t>
            </w:r>
          </w:p>
        </w:tc>
        <w:tc>
          <w:tcPr>
            <w:tcW w:w="899" w:type="dxa"/>
            <w:tcBorders>
              <w:top w:val="single" w:color="000000" w:sz="2" w:space="0"/>
            </w:tcBorders>
            <w:vAlign w:val="top"/>
          </w:tcPr>
          <w:p>
            <w:pPr>
              <w:pStyle w:val="6"/>
              <w:spacing w:before="219" w:line="228" w:lineRule="auto"/>
              <w:ind w:left="245"/>
              <w:rPr>
                <w:sz w:val="20"/>
                <w:szCs w:val="20"/>
              </w:rPr>
            </w:pPr>
            <w:r>
              <w:rPr>
                <w:b/>
                <w:bCs/>
                <w:spacing w:val="3"/>
                <w:sz w:val="20"/>
                <w:szCs w:val="20"/>
              </w:rPr>
              <w:t>数量</w:t>
            </w:r>
          </w:p>
        </w:tc>
        <w:tc>
          <w:tcPr>
            <w:tcW w:w="3783" w:type="dxa"/>
            <w:tcBorders>
              <w:top w:val="single" w:color="000000" w:sz="2" w:space="0"/>
              <w:right w:val="single" w:color="000000" w:sz="2" w:space="0"/>
            </w:tcBorders>
            <w:vAlign w:val="top"/>
          </w:tcPr>
          <w:p>
            <w:pPr>
              <w:pStyle w:val="6"/>
              <w:spacing w:before="219" w:line="228" w:lineRule="auto"/>
              <w:ind w:left="530"/>
              <w:rPr>
                <w:sz w:val="20"/>
                <w:szCs w:val="20"/>
              </w:rPr>
            </w:pPr>
            <w:r>
              <w:rPr>
                <w:b/>
                <w:bCs/>
                <w:spacing w:val="7"/>
                <w:sz w:val="20"/>
                <w:szCs w:val="20"/>
              </w:rPr>
              <w:t>投标设备品牌型号、技术参数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101" w:type="dxa"/>
            <w:tcBorders>
              <w:left w:val="single" w:color="000000" w:sz="2" w:space="0"/>
            </w:tcBorders>
            <w:vAlign w:val="top"/>
          </w:tcPr>
          <w:p>
            <w:pPr>
              <w:rPr>
                <w:rFonts w:ascii="Arial"/>
                <w:sz w:val="21"/>
              </w:rPr>
            </w:pPr>
          </w:p>
        </w:tc>
        <w:tc>
          <w:tcPr>
            <w:tcW w:w="1782" w:type="dxa"/>
            <w:vAlign w:val="top"/>
          </w:tcPr>
          <w:p>
            <w:pPr>
              <w:rPr>
                <w:rFonts w:ascii="Arial"/>
                <w:sz w:val="21"/>
              </w:rPr>
            </w:pPr>
          </w:p>
        </w:tc>
        <w:tc>
          <w:tcPr>
            <w:tcW w:w="899" w:type="dxa"/>
            <w:vAlign w:val="top"/>
          </w:tcPr>
          <w:p>
            <w:pPr>
              <w:rPr>
                <w:rFonts w:ascii="Arial"/>
                <w:sz w:val="21"/>
              </w:rPr>
            </w:pPr>
          </w:p>
        </w:tc>
        <w:tc>
          <w:tcPr>
            <w:tcW w:w="899" w:type="dxa"/>
            <w:vAlign w:val="top"/>
          </w:tcPr>
          <w:p>
            <w:pPr>
              <w:rPr>
                <w:rFonts w:ascii="Arial"/>
                <w:sz w:val="21"/>
              </w:rPr>
            </w:pPr>
          </w:p>
        </w:tc>
        <w:tc>
          <w:tcPr>
            <w:tcW w:w="3783"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101" w:type="dxa"/>
            <w:tcBorders>
              <w:left w:val="single" w:color="000000" w:sz="2" w:space="0"/>
            </w:tcBorders>
            <w:vAlign w:val="top"/>
          </w:tcPr>
          <w:p>
            <w:pPr>
              <w:rPr>
                <w:rFonts w:ascii="Arial"/>
                <w:sz w:val="21"/>
              </w:rPr>
            </w:pPr>
          </w:p>
        </w:tc>
        <w:tc>
          <w:tcPr>
            <w:tcW w:w="1782" w:type="dxa"/>
            <w:vAlign w:val="top"/>
          </w:tcPr>
          <w:p>
            <w:pPr>
              <w:rPr>
                <w:rFonts w:ascii="Arial"/>
                <w:sz w:val="21"/>
              </w:rPr>
            </w:pPr>
          </w:p>
        </w:tc>
        <w:tc>
          <w:tcPr>
            <w:tcW w:w="899" w:type="dxa"/>
            <w:vAlign w:val="top"/>
          </w:tcPr>
          <w:p>
            <w:pPr>
              <w:rPr>
                <w:rFonts w:ascii="Arial"/>
                <w:sz w:val="21"/>
              </w:rPr>
            </w:pPr>
          </w:p>
        </w:tc>
        <w:tc>
          <w:tcPr>
            <w:tcW w:w="899" w:type="dxa"/>
            <w:vAlign w:val="top"/>
          </w:tcPr>
          <w:p>
            <w:pPr>
              <w:rPr>
                <w:rFonts w:ascii="Arial"/>
                <w:sz w:val="21"/>
              </w:rPr>
            </w:pPr>
          </w:p>
        </w:tc>
        <w:tc>
          <w:tcPr>
            <w:tcW w:w="3783"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2" w:hRule="atLeast"/>
        </w:trPr>
        <w:tc>
          <w:tcPr>
            <w:tcW w:w="1101" w:type="dxa"/>
            <w:tcBorders>
              <w:left w:val="single" w:color="000000" w:sz="2" w:space="0"/>
            </w:tcBorders>
            <w:vAlign w:val="top"/>
          </w:tcPr>
          <w:p>
            <w:pPr>
              <w:rPr>
                <w:rFonts w:ascii="Arial"/>
                <w:sz w:val="21"/>
              </w:rPr>
            </w:pPr>
          </w:p>
        </w:tc>
        <w:tc>
          <w:tcPr>
            <w:tcW w:w="1782" w:type="dxa"/>
            <w:vAlign w:val="top"/>
          </w:tcPr>
          <w:p>
            <w:pPr>
              <w:rPr>
                <w:rFonts w:ascii="Arial"/>
                <w:sz w:val="21"/>
              </w:rPr>
            </w:pPr>
          </w:p>
        </w:tc>
        <w:tc>
          <w:tcPr>
            <w:tcW w:w="899" w:type="dxa"/>
            <w:vAlign w:val="top"/>
          </w:tcPr>
          <w:p>
            <w:pPr>
              <w:rPr>
                <w:rFonts w:ascii="Arial"/>
                <w:sz w:val="21"/>
              </w:rPr>
            </w:pPr>
          </w:p>
        </w:tc>
        <w:tc>
          <w:tcPr>
            <w:tcW w:w="899" w:type="dxa"/>
            <w:vAlign w:val="top"/>
          </w:tcPr>
          <w:p>
            <w:pPr>
              <w:rPr>
                <w:rFonts w:ascii="Arial"/>
                <w:sz w:val="21"/>
              </w:rPr>
            </w:pPr>
          </w:p>
        </w:tc>
        <w:tc>
          <w:tcPr>
            <w:tcW w:w="3783"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101" w:type="dxa"/>
            <w:tcBorders>
              <w:left w:val="single" w:color="000000" w:sz="2" w:space="0"/>
            </w:tcBorders>
            <w:vAlign w:val="top"/>
          </w:tcPr>
          <w:p>
            <w:pPr>
              <w:rPr>
                <w:rFonts w:ascii="Arial"/>
                <w:sz w:val="21"/>
              </w:rPr>
            </w:pPr>
          </w:p>
        </w:tc>
        <w:tc>
          <w:tcPr>
            <w:tcW w:w="1782" w:type="dxa"/>
            <w:vAlign w:val="top"/>
          </w:tcPr>
          <w:p>
            <w:pPr>
              <w:rPr>
                <w:rFonts w:ascii="Arial"/>
                <w:sz w:val="21"/>
              </w:rPr>
            </w:pPr>
          </w:p>
        </w:tc>
        <w:tc>
          <w:tcPr>
            <w:tcW w:w="899" w:type="dxa"/>
            <w:vAlign w:val="top"/>
          </w:tcPr>
          <w:p>
            <w:pPr>
              <w:rPr>
                <w:rFonts w:ascii="Arial"/>
                <w:sz w:val="21"/>
              </w:rPr>
            </w:pPr>
          </w:p>
        </w:tc>
        <w:tc>
          <w:tcPr>
            <w:tcW w:w="899" w:type="dxa"/>
            <w:vAlign w:val="top"/>
          </w:tcPr>
          <w:p>
            <w:pPr>
              <w:rPr>
                <w:rFonts w:ascii="Arial"/>
                <w:sz w:val="21"/>
              </w:rPr>
            </w:pPr>
          </w:p>
        </w:tc>
        <w:tc>
          <w:tcPr>
            <w:tcW w:w="3783"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2" w:hRule="atLeast"/>
        </w:trPr>
        <w:tc>
          <w:tcPr>
            <w:tcW w:w="1101" w:type="dxa"/>
            <w:tcBorders>
              <w:left w:val="single" w:color="000000" w:sz="2" w:space="0"/>
            </w:tcBorders>
            <w:vAlign w:val="top"/>
          </w:tcPr>
          <w:p>
            <w:pPr>
              <w:rPr>
                <w:rFonts w:ascii="Arial"/>
                <w:sz w:val="21"/>
              </w:rPr>
            </w:pPr>
          </w:p>
        </w:tc>
        <w:tc>
          <w:tcPr>
            <w:tcW w:w="1782" w:type="dxa"/>
            <w:vAlign w:val="top"/>
          </w:tcPr>
          <w:p>
            <w:pPr>
              <w:rPr>
                <w:rFonts w:ascii="Arial"/>
                <w:sz w:val="21"/>
              </w:rPr>
            </w:pPr>
          </w:p>
        </w:tc>
        <w:tc>
          <w:tcPr>
            <w:tcW w:w="899" w:type="dxa"/>
            <w:vAlign w:val="top"/>
          </w:tcPr>
          <w:p>
            <w:pPr>
              <w:rPr>
                <w:rFonts w:ascii="Arial"/>
                <w:sz w:val="21"/>
              </w:rPr>
            </w:pPr>
          </w:p>
        </w:tc>
        <w:tc>
          <w:tcPr>
            <w:tcW w:w="899" w:type="dxa"/>
            <w:vAlign w:val="top"/>
          </w:tcPr>
          <w:p>
            <w:pPr>
              <w:rPr>
                <w:rFonts w:ascii="Arial"/>
                <w:sz w:val="21"/>
              </w:rPr>
            </w:pPr>
          </w:p>
        </w:tc>
        <w:tc>
          <w:tcPr>
            <w:tcW w:w="3783"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2" w:hRule="atLeast"/>
        </w:trPr>
        <w:tc>
          <w:tcPr>
            <w:tcW w:w="1101" w:type="dxa"/>
            <w:tcBorders>
              <w:left w:val="single" w:color="000000" w:sz="2" w:space="0"/>
            </w:tcBorders>
            <w:vAlign w:val="top"/>
          </w:tcPr>
          <w:p>
            <w:pPr>
              <w:rPr>
                <w:rFonts w:ascii="Arial"/>
                <w:sz w:val="21"/>
              </w:rPr>
            </w:pPr>
          </w:p>
        </w:tc>
        <w:tc>
          <w:tcPr>
            <w:tcW w:w="1782" w:type="dxa"/>
            <w:vAlign w:val="top"/>
          </w:tcPr>
          <w:p>
            <w:pPr>
              <w:rPr>
                <w:rFonts w:ascii="Arial"/>
                <w:sz w:val="21"/>
              </w:rPr>
            </w:pPr>
          </w:p>
        </w:tc>
        <w:tc>
          <w:tcPr>
            <w:tcW w:w="899" w:type="dxa"/>
            <w:vAlign w:val="top"/>
          </w:tcPr>
          <w:p>
            <w:pPr>
              <w:rPr>
                <w:rFonts w:ascii="Arial"/>
                <w:sz w:val="21"/>
              </w:rPr>
            </w:pPr>
          </w:p>
        </w:tc>
        <w:tc>
          <w:tcPr>
            <w:tcW w:w="899" w:type="dxa"/>
            <w:vAlign w:val="top"/>
          </w:tcPr>
          <w:p>
            <w:pPr>
              <w:rPr>
                <w:rFonts w:ascii="Arial"/>
                <w:sz w:val="21"/>
              </w:rPr>
            </w:pPr>
          </w:p>
        </w:tc>
        <w:tc>
          <w:tcPr>
            <w:tcW w:w="3783"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2" w:hRule="atLeast"/>
        </w:trPr>
        <w:tc>
          <w:tcPr>
            <w:tcW w:w="1101" w:type="dxa"/>
            <w:tcBorders>
              <w:left w:val="single" w:color="000000" w:sz="2" w:space="0"/>
            </w:tcBorders>
            <w:vAlign w:val="top"/>
          </w:tcPr>
          <w:p>
            <w:pPr>
              <w:rPr>
                <w:rFonts w:ascii="Arial"/>
                <w:sz w:val="21"/>
              </w:rPr>
            </w:pPr>
          </w:p>
        </w:tc>
        <w:tc>
          <w:tcPr>
            <w:tcW w:w="1782" w:type="dxa"/>
            <w:vAlign w:val="top"/>
          </w:tcPr>
          <w:p>
            <w:pPr>
              <w:rPr>
                <w:rFonts w:ascii="Arial"/>
                <w:sz w:val="21"/>
              </w:rPr>
            </w:pPr>
          </w:p>
        </w:tc>
        <w:tc>
          <w:tcPr>
            <w:tcW w:w="899" w:type="dxa"/>
            <w:vAlign w:val="top"/>
          </w:tcPr>
          <w:p>
            <w:pPr>
              <w:rPr>
                <w:rFonts w:ascii="Arial"/>
                <w:sz w:val="21"/>
              </w:rPr>
            </w:pPr>
          </w:p>
        </w:tc>
        <w:tc>
          <w:tcPr>
            <w:tcW w:w="899" w:type="dxa"/>
            <w:vAlign w:val="top"/>
          </w:tcPr>
          <w:p>
            <w:pPr>
              <w:rPr>
                <w:rFonts w:ascii="Arial"/>
                <w:sz w:val="21"/>
              </w:rPr>
            </w:pPr>
          </w:p>
        </w:tc>
        <w:tc>
          <w:tcPr>
            <w:tcW w:w="3783"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101" w:type="dxa"/>
            <w:tcBorders>
              <w:left w:val="single" w:color="000000" w:sz="2" w:space="0"/>
            </w:tcBorders>
            <w:vAlign w:val="top"/>
          </w:tcPr>
          <w:p>
            <w:pPr>
              <w:rPr>
                <w:rFonts w:ascii="Arial"/>
                <w:sz w:val="21"/>
              </w:rPr>
            </w:pPr>
          </w:p>
        </w:tc>
        <w:tc>
          <w:tcPr>
            <w:tcW w:w="1782" w:type="dxa"/>
            <w:vAlign w:val="top"/>
          </w:tcPr>
          <w:p>
            <w:pPr>
              <w:rPr>
                <w:rFonts w:ascii="Arial"/>
                <w:sz w:val="21"/>
              </w:rPr>
            </w:pPr>
          </w:p>
        </w:tc>
        <w:tc>
          <w:tcPr>
            <w:tcW w:w="899" w:type="dxa"/>
            <w:vAlign w:val="top"/>
          </w:tcPr>
          <w:p>
            <w:pPr>
              <w:rPr>
                <w:rFonts w:ascii="Arial"/>
                <w:sz w:val="21"/>
              </w:rPr>
            </w:pPr>
          </w:p>
        </w:tc>
        <w:tc>
          <w:tcPr>
            <w:tcW w:w="899" w:type="dxa"/>
            <w:vAlign w:val="top"/>
          </w:tcPr>
          <w:p>
            <w:pPr>
              <w:rPr>
                <w:rFonts w:ascii="Arial"/>
                <w:sz w:val="21"/>
              </w:rPr>
            </w:pPr>
          </w:p>
        </w:tc>
        <w:tc>
          <w:tcPr>
            <w:tcW w:w="3783"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2" w:hRule="atLeast"/>
        </w:trPr>
        <w:tc>
          <w:tcPr>
            <w:tcW w:w="1101" w:type="dxa"/>
            <w:tcBorders>
              <w:left w:val="single" w:color="000000" w:sz="2" w:space="0"/>
            </w:tcBorders>
            <w:vAlign w:val="top"/>
          </w:tcPr>
          <w:p>
            <w:pPr>
              <w:rPr>
                <w:rFonts w:ascii="Arial"/>
                <w:sz w:val="21"/>
              </w:rPr>
            </w:pPr>
          </w:p>
        </w:tc>
        <w:tc>
          <w:tcPr>
            <w:tcW w:w="1782" w:type="dxa"/>
            <w:vAlign w:val="top"/>
          </w:tcPr>
          <w:p>
            <w:pPr>
              <w:rPr>
                <w:rFonts w:ascii="Arial"/>
                <w:sz w:val="21"/>
              </w:rPr>
            </w:pPr>
          </w:p>
        </w:tc>
        <w:tc>
          <w:tcPr>
            <w:tcW w:w="899" w:type="dxa"/>
            <w:vAlign w:val="top"/>
          </w:tcPr>
          <w:p>
            <w:pPr>
              <w:rPr>
                <w:rFonts w:ascii="Arial"/>
                <w:sz w:val="21"/>
              </w:rPr>
            </w:pPr>
          </w:p>
        </w:tc>
        <w:tc>
          <w:tcPr>
            <w:tcW w:w="899" w:type="dxa"/>
            <w:vAlign w:val="top"/>
          </w:tcPr>
          <w:p>
            <w:pPr>
              <w:rPr>
                <w:rFonts w:ascii="Arial"/>
                <w:sz w:val="21"/>
              </w:rPr>
            </w:pPr>
          </w:p>
        </w:tc>
        <w:tc>
          <w:tcPr>
            <w:tcW w:w="3783"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101" w:type="dxa"/>
            <w:tcBorders>
              <w:left w:val="single" w:color="000000" w:sz="2" w:space="0"/>
            </w:tcBorders>
            <w:vAlign w:val="top"/>
          </w:tcPr>
          <w:p>
            <w:pPr>
              <w:rPr>
                <w:rFonts w:ascii="Arial"/>
                <w:sz w:val="21"/>
              </w:rPr>
            </w:pPr>
          </w:p>
        </w:tc>
        <w:tc>
          <w:tcPr>
            <w:tcW w:w="1782" w:type="dxa"/>
            <w:vAlign w:val="top"/>
          </w:tcPr>
          <w:p>
            <w:pPr>
              <w:rPr>
                <w:rFonts w:ascii="Arial"/>
                <w:sz w:val="21"/>
              </w:rPr>
            </w:pPr>
          </w:p>
        </w:tc>
        <w:tc>
          <w:tcPr>
            <w:tcW w:w="899" w:type="dxa"/>
            <w:vAlign w:val="top"/>
          </w:tcPr>
          <w:p>
            <w:pPr>
              <w:rPr>
                <w:rFonts w:ascii="Arial"/>
                <w:sz w:val="21"/>
              </w:rPr>
            </w:pPr>
          </w:p>
        </w:tc>
        <w:tc>
          <w:tcPr>
            <w:tcW w:w="899" w:type="dxa"/>
            <w:vAlign w:val="top"/>
          </w:tcPr>
          <w:p>
            <w:pPr>
              <w:rPr>
                <w:rFonts w:ascii="Arial"/>
                <w:sz w:val="21"/>
              </w:rPr>
            </w:pPr>
          </w:p>
        </w:tc>
        <w:tc>
          <w:tcPr>
            <w:tcW w:w="3783"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2" w:hRule="atLeast"/>
        </w:trPr>
        <w:tc>
          <w:tcPr>
            <w:tcW w:w="1101" w:type="dxa"/>
            <w:tcBorders>
              <w:left w:val="single" w:color="000000" w:sz="2" w:space="0"/>
            </w:tcBorders>
            <w:vAlign w:val="top"/>
          </w:tcPr>
          <w:p>
            <w:pPr>
              <w:rPr>
                <w:rFonts w:ascii="Arial"/>
                <w:sz w:val="21"/>
              </w:rPr>
            </w:pPr>
          </w:p>
        </w:tc>
        <w:tc>
          <w:tcPr>
            <w:tcW w:w="1782" w:type="dxa"/>
            <w:vAlign w:val="top"/>
          </w:tcPr>
          <w:p>
            <w:pPr>
              <w:rPr>
                <w:rFonts w:ascii="Arial"/>
                <w:sz w:val="21"/>
              </w:rPr>
            </w:pPr>
          </w:p>
        </w:tc>
        <w:tc>
          <w:tcPr>
            <w:tcW w:w="899" w:type="dxa"/>
            <w:vAlign w:val="top"/>
          </w:tcPr>
          <w:p>
            <w:pPr>
              <w:rPr>
                <w:rFonts w:ascii="Arial"/>
                <w:sz w:val="21"/>
              </w:rPr>
            </w:pPr>
          </w:p>
        </w:tc>
        <w:tc>
          <w:tcPr>
            <w:tcW w:w="899" w:type="dxa"/>
            <w:vAlign w:val="top"/>
          </w:tcPr>
          <w:p>
            <w:pPr>
              <w:rPr>
                <w:rFonts w:ascii="Arial"/>
                <w:sz w:val="21"/>
              </w:rPr>
            </w:pPr>
          </w:p>
        </w:tc>
        <w:tc>
          <w:tcPr>
            <w:tcW w:w="3783"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2" w:hRule="atLeast"/>
        </w:trPr>
        <w:tc>
          <w:tcPr>
            <w:tcW w:w="1101" w:type="dxa"/>
            <w:tcBorders>
              <w:left w:val="single" w:color="000000" w:sz="2" w:space="0"/>
            </w:tcBorders>
            <w:vAlign w:val="top"/>
          </w:tcPr>
          <w:p>
            <w:pPr>
              <w:rPr>
                <w:rFonts w:ascii="Arial"/>
                <w:sz w:val="21"/>
              </w:rPr>
            </w:pPr>
          </w:p>
        </w:tc>
        <w:tc>
          <w:tcPr>
            <w:tcW w:w="1782" w:type="dxa"/>
            <w:vAlign w:val="top"/>
          </w:tcPr>
          <w:p>
            <w:pPr>
              <w:rPr>
                <w:rFonts w:ascii="Arial"/>
                <w:sz w:val="21"/>
              </w:rPr>
            </w:pPr>
          </w:p>
        </w:tc>
        <w:tc>
          <w:tcPr>
            <w:tcW w:w="899" w:type="dxa"/>
            <w:vAlign w:val="top"/>
          </w:tcPr>
          <w:p>
            <w:pPr>
              <w:rPr>
                <w:rFonts w:ascii="Arial"/>
                <w:sz w:val="21"/>
              </w:rPr>
            </w:pPr>
          </w:p>
        </w:tc>
        <w:tc>
          <w:tcPr>
            <w:tcW w:w="899" w:type="dxa"/>
            <w:vAlign w:val="top"/>
          </w:tcPr>
          <w:p>
            <w:pPr>
              <w:rPr>
                <w:rFonts w:ascii="Arial"/>
                <w:sz w:val="21"/>
              </w:rPr>
            </w:pPr>
          </w:p>
        </w:tc>
        <w:tc>
          <w:tcPr>
            <w:tcW w:w="3783"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atLeast"/>
        </w:trPr>
        <w:tc>
          <w:tcPr>
            <w:tcW w:w="1101" w:type="dxa"/>
            <w:tcBorders>
              <w:left w:val="single" w:color="000000" w:sz="2" w:space="0"/>
              <w:bottom w:val="single" w:color="000000" w:sz="2" w:space="0"/>
            </w:tcBorders>
            <w:vAlign w:val="top"/>
          </w:tcPr>
          <w:p>
            <w:pPr>
              <w:rPr>
                <w:rFonts w:ascii="Arial"/>
                <w:sz w:val="21"/>
              </w:rPr>
            </w:pPr>
          </w:p>
        </w:tc>
        <w:tc>
          <w:tcPr>
            <w:tcW w:w="1782" w:type="dxa"/>
            <w:tcBorders>
              <w:bottom w:val="single" w:color="000000" w:sz="2" w:space="0"/>
            </w:tcBorders>
            <w:vAlign w:val="top"/>
          </w:tcPr>
          <w:p>
            <w:pPr>
              <w:rPr>
                <w:rFonts w:ascii="Arial"/>
                <w:sz w:val="21"/>
              </w:rPr>
            </w:pPr>
          </w:p>
        </w:tc>
        <w:tc>
          <w:tcPr>
            <w:tcW w:w="899" w:type="dxa"/>
            <w:tcBorders>
              <w:bottom w:val="single" w:color="000000" w:sz="2" w:space="0"/>
            </w:tcBorders>
            <w:vAlign w:val="top"/>
          </w:tcPr>
          <w:p>
            <w:pPr>
              <w:rPr>
                <w:rFonts w:ascii="Arial"/>
                <w:sz w:val="21"/>
              </w:rPr>
            </w:pPr>
          </w:p>
        </w:tc>
        <w:tc>
          <w:tcPr>
            <w:tcW w:w="899" w:type="dxa"/>
            <w:tcBorders>
              <w:bottom w:val="single" w:color="000000" w:sz="2" w:space="0"/>
            </w:tcBorders>
            <w:vAlign w:val="top"/>
          </w:tcPr>
          <w:p>
            <w:pPr>
              <w:rPr>
                <w:rFonts w:ascii="Arial"/>
                <w:sz w:val="21"/>
              </w:rPr>
            </w:pPr>
          </w:p>
        </w:tc>
        <w:tc>
          <w:tcPr>
            <w:tcW w:w="3783" w:type="dxa"/>
            <w:tcBorders>
              <w:bottom w:val="single" w:color="000000" w:sz="2" w:space="0"/>
              <w:right w:val="single" w:color="000000" w:sz="2" w:space="0"/>
            </w:tcBorders>
            <w:vAlign w:val="top"/>
          </w:tcPr>
          <w:p>
            <w:pPr>
              <w:rPr>
                <w:rFonts w:ascii="Arial"/>
                <w:sz w:val="21"/>
              </w:rPr>
            </w:pPr>
          </w:p>
        </w:tc>
      </w:tr>
    </w:tbl>
    <w:p>
      <w:pPr>
        <w:pStyle w:val="2"/>
        <w:spacing w:before="30" w:line="362" w:lineRule="auto"/>
        <w:ind w:right="152" w:firstLine="16"/>
        <w:rPr>
          <w:sz w:val="20"/>
          <w:szCs w:val="20"/>
        </w:rPr>
      </w:pPr>
      <w:r>
        <w:rPr>
          <w:spacing w:val="8"/>
          <w:sz w:val="20"/>
          <w:szCs w:val="20"/>
        </w:rPr>
        <w:t>附注：本表必须根据第四部分“采购需求</w:t>
      </w:r>
      <w:r>
        <w:rPr>
          <w:spacing w:val="-57"/>
          <w:sz w:val="20"/>
          <w:szCs w:val="20"/>
        </w:rPr>
        <w:t xml:space="preserve"> </w:t>
      </w:r>
      <w:r>
        <w:rPr>
          <w:spacing w:val="8"/>
          <w:sz w:val="20"/>
          <w:szCs w:val="20"/>
        </w:rPr>
        <w:t>”的内容详细填写及说明，除清单内容外的设备，供</w:t>
      </w:r>
      <w:r>
        <w:rPr>
          <w:sz w:val="20"/>
          <w:szCs w:val="20"/>
        </w:rPr>
        <w:t xml:space="preserve"> </w:t>
      </w:r>
      <w:r>
        <w:rPr>
          <w:spacing w:val="8"/>
          <w:sz w:val="20"/>
          <w:szCs w:val="20"/>
        </w:rPr>
        <w:t>应商可增项。</w:t>
      </w:r>
      <w:r>
        <w:rPr>
          <w:spacing w:val="-74"/>
          <w:sz w:val="20"/>
          <w:szCs w:val="20"/>
        </w:rPr>
        <w:t xml:space="preserve"> </w:t>
      </w:r>
      <w:r>
        <w:rPr>
          <w:b/>
          <w:bCs/>
          <w:spacing w:val="8"/>
          <w:sz w:val="20"/>
          <w:szCs w:val="20"/>
        </w:rPr>
        <w:t>（如果内容提供不全而导致对供</w:t>
      </w:r>
      <w:r>
        <w:rPr>
          <w:b/>
          <w:bCs/>
          <w:spacing w:val="7"/>
          <w:sz w:val="20"/>
          <w:szCs w:val="20"/>
        </w:rPr>
        <w:t>应商不利评定的风险由供应商自行承担）</w:t>
      </w:r>
    </w:p>
    <w:p>
      <w:pPr>
        <w:spacing w:line="373" w:lineRule="auto"/>
        <w:rPr>
          <w:rFonts w:ascii="Arial"/>
          <w:sz w:val="21"/>
        </w:rPr>
      </w:pPr>
    </w:p>
    <w:p>
      <w:pPr>
        <w:pStyle w:val="2"/>
        <w:spacing w:before="65" w:line="227" w:lineRule="auto"/>
        <w:ind w:left="285"/>
        <w:rPr>
          <w:sz w:val="20"/>
          <w:szCs w:val="20"/>
        </w:rPr>
      </w:pPr>
      <w:r>
        <w:rPr>
          <w:spacing w:val="8"/>
          <w:sz w:val="20"/>
          <w:szCs w:val="20"/>
        </w:rPr>
        <w:t>供应商（盖单位章</w:t>
      </w:r>
      <w:r>
        <w:rPr>
          <w:spacing w:val="-6"/>
          <w:sz w:val="20"/>
          <w:szCs w:val="20"/>
        </w:rPr>
        <w:t>）：</w:t>
      </w:r>
    </w:p>
    <w:p>
      <w:pPr>
        <w:pStyle w:val="2"/>
        <w:spacing w:before="165" w:line="362" w:lineRule="auto"/>
        <w:ind w:left="321" w:right="5365" w:hanging="35"/>
        <w:rPr>
          <w:sz w:val="20"/>
          <w:szCs w:val="20"/>
        </w:rPr>
      </w:pPr>
      <w:r>
        <w:rPr>
          <w:spacing w:val="5"/>
          <w:sz w:val="20"/>
          <w:szCs w:val="20"/>
        </w:rPr>
        <w:t>法定代表人或其委托代理人签字：</w:t>
      </w:r>
      <w:r>
        <w:rPr>
          <w:spacing w:val="13"/>
          <w:sz w:val="20"/>
          <w:szCs w:val="20"/>
        </w:rPr>
        <w:t xml:space="preserve"> </w:t>
      </w: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4"/>
          <w:sz w:val="20"/>
          <w:szCs w:val="20"/>
          <w:u w:val="single" w:color="auto"/>
        </w:rPr>
        <w:t xml:space="preserve">    </w:t>
      </w:r>
      <w:r>
        <w:rPr>
          <w:spacing w:val="-83"/>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4"/>
          <w:sz w:val="20"/>
          <w:szCs w:val="20"/>
        </w:rPr>
        <w:t xml:space="preserve"> </w:t>
      </w:r>
      <w:r>
        <w:rPr>
          <w:spacing w:val="-4"/>
          <w:sz w:val="20"/>
          <w:szCs w:val="20"/>
        </w:rPr>
        <w:t>日</w:t>
      </w:r>
    </w:p>
    <w:p>
      <w:pPr>
        <w:spacing w:line="362" w:lineRule="auto"/>
        <w:rPr>
          <w:sz w:val="20"/>
          <w:szCs w:val="20"/>
        </w:rPr>
        <w:sectPr>
          <w:footerReference r:id="rId46" w:type="default"/>
          <w:pgSz w:w="11906" w:h="16838"/>
          <w:pgMar w:top="400" w:right="1643" w:bottom="1157" w:left="1520" w:header="0" w:footer="996" w:gutter="0"/>
          <w:cols w:space="720" w:num="1"/>
        </w:sect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2"/>
        <w:spacing w:before="91" w:line="305" w:lineRule="auto"/>
        <w:ind w:left="23" w:right="1243" w:firstLine="1074"/>
        <w:rPr>
          <w:sz w:val="20"/>
          <w:szCs w:val="20"/>
        </w:rPr>
      </w:pPr>
      <w:r>
        <w:rPr>
          <w:spacing w:val="-2"/>
          <w:sz w:val="28"/>
          <w:szCs w:val="28"/>
        </w:rPr>
        <w:t>所供产品附件、备品备件和专用工具清单（如有）</w:t>
      </w:r>
      <w:r>
        <w:rPr>
          <w:spacing w:val="17"/>
          <w:sz w:val="28"/>
          <w:szCs w:val="28"/>
        </w:rPr>
        <w:t xml:space="preserve"> </w:t>
      </w:r>
      <w:r>
        <w:rPr>
          <w:spacing w:val="5"/>
          <w:sz w:val="20"/>
          <w:szCs w:val="20"/>
        </w:rPr>
        <w:t>项目编号：</w:t>
      </w:r>
    </w:p>
    <w:tbl>
      <w:tblPr>
        <w:tblStyle w:val="5"/>
        <w:tblW w:w="8464"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2208"/>
        <w:gridCol w:w="1079"/>
        <w:gridCol w:w="1619"/>
        <w:gridCol w:w="25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963" w:type="dxa"/>
            <w:vAlign w:val="top"/>
          </w:tcPr>
          <w:p>
            <w:pPr>
              <w:pStyle w:val="6"/>
              <w:spacing w:before="220" w:line="229" w:lineRule="auto"/>
              <w:ind w:left="276"/>
              <w:rPr>
                <w:sz w:val="20"/>
                <w:szCs w:val="20"/>
              </w:rPr>
            </w:pPr>
            <w:r>
              <w:rPr>
                <w:b/>
                <w:bCs/>
                <w:spacing w:val="4"/>
                <w:sz w:val="20"/>
                <w:szCs w:val="20"/>
              </w:rPr>
              <w:t>序号</w:t>
            </w:r>
          </w:p>
        </w:tc>
        <w:tc>
          <w:tcPr>
            <w:tcW w:w="2208" w:type="dxa"/>
            <w:vAlign w:val="top"/>
          </w:tcPr>
          <w:p>
            <w:pPr>
              <w:pStyle w:val="6"/>
              <w:spacing w:before="220" w:line="230" w:lineRule="auto"/>
              <w:ind w:left="795"/>
              <w:rPr>
                <w:sz w:val="20"/>
                <w:szCs w:val="20"/>
              </w:rPr>
            </w:pPr>
            <w:r>
              <w:rPr>
                <w:b/>
                <w:bCs/>
                <w:spacing w:val="-3"/>
                <w:sz w:val="20"/>
                <w:szCs w:val="20"/>
              </w:rPr>
              <w:t>名</w:t>
            </w:r>
            <w:r>
              <w:rPr>
                <w:spacing w:val="9"/>
                <w:sz w:val="20"/>
                <w:szCs w:val="20"/>
              </w:rPr>
              <w:t xml:space="preserve">  </w:t>
            </w:r>
            <w:r>
              <w:rPr>
                <w:b/>
                <w:bCs/>
                <w:spacing w:val="-3"/>
                <w:sz w:val="20"/>
                <w:szCs w:val="20"/>
              </w:rPr>
              <w:t>称</w:t>
            </w:r>
          </w:p>
        </w:tc>
        <w:tc>
          <w:tcPr>
            <w:tcW w:w="1079" w:type="dxa"/>
            <w:vAlign w:val="top"/>
          </w:tcPr>
          <w:p>
            <w:pPr>
              <w:pStyle w:val="6"/>
              <w:spacing w:before="220" w:line="228" w:lineRule="auto"/>
              <w:ind w:left="335"/>
              <w:rPr>
                <w:sz w:val="20"/>
                <w:szCs w:val="20"/>
              </w:rPr>
            </w:pPr>
            <w:r>
              <w:rPr>
                <w:b/>
                <w:bCs/>
                <w:spacing w:val="3"/>
                <w:sz w:val="20"/>
                <w:szCs w:val="20"/>
              </w:rPr>
              <w:t>单位</w:t>
            </w:r>
          </w:p>
        </w:tc>
        <w:tc>
          <w:tcPr>
            <w:tcW w:w="1619" w:type="dxa"/>
            <w:vAlign w:val="top"/>
          </w:tcPr>
          <w:p>
            <w:pPr>
              <w:pStyle w:val="6"/>
              <w:spacing w:before="219" w:line="228" w:lineRule="auto"/>
              <w:ind w:left="449"/>
              <w:rPr>
                <w:sz w:val="20"/>
                <w:szCs w:val="20"/>
              </w:rPr>
            </w:pPr>
            <w:r>
              <w:rPr>
                <w:b/>
                <w:bCs/>
                <w:spacing w:val="4"/>
                <w:sz w:val="20"/>
                <w:szCs w:val="20"/>
              </w:rPr>
              <w:t>数量/台</w:t>
            </w:r>
          </w:p>
        </w:tc>
        <w:tc>
          <w:tcPr>
            <w:tcW w:w="2595" w:type="dxa"/>
            <w:vAlign w:val="top"/>
          </w:tcPr>
          <w:p>
            <w:pPr>
              <w:pStyle w:val="6"/>
              <w:spacing w:before="220" w:line="227" w:lineRule="auto"/>
              <w:ind w:left="883"/>
              <w:rPr>
                <w:sz w:val="20"/>
                <w:szCs w:val="20"/>
              </w:rPr>
            </w:pPr>
            <w:r>
              <w:rPr>
                <w:b/>
                <w:bCs/>
                <w:spacing w:val="6"/>
                <w:sz w:val="20"/>
                <w:szCs w:val="20"/>
              </w:rPr>
              <w:t>材质说明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963" w:type="dxa"/>
            <w:vAlign w:val="top"/>
          </w:tcPr>
          <w:p>
            <w:pPr>
              <w:rPr>
                <w:rFonts w:ascii="Arial"/>
                <w:sz w:val="21"/>
              </w:rPr>
            </w:pPr>
          </w:p>
        </w:tc>
        <w:tc>
          <w:tcPr>
            <w:tcW w:w="2208" w:type="dxa"/>
            <w:vAlign w:val="top"/>
          </w:tcPr>
          <w:p>
            <w:pPr>
              <w:rPr>
                <w:rFonts w:ascii="Arial"/>
                <w:sz w:val="21"/>
              </w:rPr>
            </w:pPr>
          </w:p>
        </w:tc>
        <w:tc>
          <w:tcPr>
            <w:tcW w:w="1079" w:type="dxa"/>
            <w:vAlign w:val="top"/>
          </w:tcPr>
          <w:p>
            <w:pPr>
              <w:rPr>
                <w:rFonts w:ascii="Arial"/>
                <w:sz w:val="21"/>
              </w:rPr>
            </w:pPr>
          </w:p>
        </w:tc>
        <w:tc>
          <w:tcPr>
            <w:tcW w:w="1619" w:type="dxa"/>
            <w:vAlign w:val="top"/>
          </w:tcPr>
          <w:p>
            <w:pPr>
              <w:rPr>
                <w:rFonts w:ascii="Arial"/>
                <w:sz w:val="21"/>
              </w:rPr>
            </w:pPr>
          </w:p>
        </w:tc>
        <w:tc>
          <w:tcPr>
            <w:tcW w:w="25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963" w:type="dxa"/>
            <w:vAlign w:val="top"/>
          </w:tcPr>
          <w:p>
            <w:pPr>
              <w:rPr>
                <w:rFonts w:ascii="Arial"/>
                <w:sz w:val="21"/>
              </w:rPr>
            </w:pPr>
          </w:p>
        </w:tc>
        <w:tc>
          <w:tcPr>
            <w:tcW w:w="2208" w:type="dxa"/>
            <w:vAlign w:val="top"/>
          </w:tcPr>
          <w:p>
            <w:pPr>
              <w:rPr>
                <w:rFonts w:ascii="Arial"/>
                <w:sz w:val="21"/>
              </w:rPr>
            </w:pPr>
          </w:p>
        </w:tc>
        <w:tc>
          <w:tcPr>
            <w:tcW w:w="1079" w:type="dxa"/>
            <w:vAlign w:val="top"/>
          </w:tcPr>
          <w:p>
            <w:pPr>
              <w:rPr>
                <w:rFonts w:ascii="Arial"/>
                <w:sz w:val="21"/>
              </w:rPr>
            </w:pPr>
          </w:p>
        </w:tc>
        <w:tc>
          <w:tcPr>
            <w:tcW w:w="1619" w:type="dxa"/>
            <w:vAlign w:val="top"/>
          </w:tcPr>
          <w:p>
            <w:pPr>
              <w:rPr>
                <w:rFonts w:ascii="Arial"/>
                <w:sz w:val="21"/>
              </w:rPr>
            </w:pPr>
          </w:p>
        </w:tc>
        <w:tc>
          <w:tcPr>
            <w:tcW w:w="25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963" w:type="dxa"/>
            <w:vAlign w:val="top"/>
          </w:tcPr>
          <w:p>
            <w:pPr>
              <w:rPr>
                <w:rFonts w:ascii="Arial"/>
                <w:sz w:val="21"/>
              </w:rPr>
            </w:pPr>
          </w:p>
        </w:tc>
        <w:tc>
          <w:tcPr>
            <w:tcW w:w="2208" w:type="dxa"/>
            <w:vAlign w:val="top"/>
          </w:tcPr>
          <w:p>
            <w:pPr>
              <w:rPr>
                <w:rFonts w:ascii="Arial"/>
                <w:sz w:val="21"/>
              </w:rPr>
            </w:pPr>
          </w:p>
        </w:tc>
        <w:tc>
          <w:tcPr>
            <w:tcW w:w="1079" w:type="dxa"/>
            <w:vAlign w:val="top"/>
          </w:tcPr>
          <w:p>
            <w:pPr>
              <w:rPr>
                <w:rFonts w:ascii="Arial"/>
                <w:sz w:val="21"/>
              </w:rPr>
            </w:pPr>
          </w:p>
        </w:tc>
        <w:tc>
          <w:tcPr>
            <w:tcW w:w="1619" w:type="dxa"/>
            <w:vAlign w:val="top"/>
          </w:tcPr>
          <w:p>
            <w:pPr>
              <w:rPr>
                <w:rFonts w:ascii="Arial"/>
                <w:sz w:val="21"/>
              </w:rPr>
            </w:pPr>
          </w:p>
        </w:tc>
        <w:tc>
          <w:tcPr>
            <w:tcW w:w="25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963" w:type="dxa"/>
            <w:vAlign w:val="top"/>
          </w:tcPr>
          <w:p>
            <w:pPr>
              <w:rPr>
                <w:rFonts w:ascii="Arial"/>
                <w:sz w:val="21"/>
              </w:rPr>
            </w:pPr>
          </w:p>
        </w:tc>
        <w:tc>
          <w:tcPr>
            <w:tcW w:w="2208" w:type="dxa"/>
            <w:vAlign w:val="top"/>
          </w:tcPr>
          <w:p>
            <w:pPr>
              <w:rPr>
                <w:rFonts w:ascii="Arial"/>
                <w:sz w:val="21"/>
              </w:rPr>
            </w:pPr>
          </w:p>
        </w:tc>
        <w:tc>
          <w:tcPr>
            <w:tcW w:w="1079" w:type="dxa"/>
            <w:vAlign w:val="top"/>
          </w:tcPr>
          <w:p>
            <w:pPr>
              <w:rPr>
                <w:rFonts w:ascii="Arial"/>
                <w:sz w:val="21"/>
              </w:rPr>
            </w:pPr>
          </w:p>
        </w:tc>
        <w:tc>
          <w:tcPr>
            <w:tcW w:w="1619" w:type="dxa"/>
            <w:vAlign w:val="top"/>
          </w:tcPr>
          <w:p>
            <w:pPr>
              <w:rPr>
                <w:rFonts w:ascii="Arial"/>
                <w:sz w:val="21"/>
              </w:rPr>
            </w:pPr>
          </w:p>
        </w:tc>
        <w:tc>
          <w:tcPr>
            <w:tcW w:w="25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963" w:type="dxa"/>
            <w:vAlign w:val="top"/>
          </w:tcPr>
          <w:p>
            <w:pPr>
              <w:rPr>
                <w:rFonts w:ascii="Arial"/>
                <w:sz w:val="21"/>
              </w:rPr>
            </w:pPr>
          </w:p>
        </w:tc>
        <w:tc>
          <w:tcPr>
            <w:tcW w:w="2208" w:type="dxa"/>
            <w:vAlign w:val="top"/>
          </w:tcPr>
          <w:p>
            <w:pPr>
              <w:rPr>
                <w:rFonts w:ascii="Arial"/>
                <w:sz w:val="21"/>
              </w:rPr>
            </w:pPr>
          </w:p>
        </w:tc>
        <w:tc>
          <w:tcPr>
            <w:tcW w:w="1079" w:type="dxa"/>
            <w:vAlign w:val="top"/>
          </w:tcPr>
          <w:p>
            <w:pPr>
              <w:rPr>
                <w:rFonts w:ascii="Arial"/>
                <w:sz w:val="21"/>
              </w:rPr>
            </w:pPr>
          </w:p>
        </w:tc>
        <w:tc>
          <w:tcPr>
            <w:tcW w:w="1619" w:type="dxa"/>
            <w:vAlign w:val="top"/>
          </w:tcPr>
          <w:p>
            <w:pPr>
              <w:rPr>
                <w:rFonts w:ascii="Arial"/>
                <w:sz w:val="21"/>
              </w:rPr>
            </w:pPr>
          </w:p>
        </w:tc>
        <w:tc>
          <w:tcPr>
            <w:tcW w:w="25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963" w:type="dxa"/>
            <w:vAlign w:val="top"/>
          </w:tcPr>
          <w:p>
            <w:pPr>
              <w:rPr>
                <w:rFonts w:ascii="Arial"/>
                <w:sz w:val="21"/>
              </w:rPr>
            </w:pPr>
          </w:p>
        </w:tc>
        <w:tc>
          <w:tcPr>
            <w:tcW w:w="2208" w:type="dxa"/>
            <w:vAlign w:val="top"/>
          </w:tcPr>
          <w:p>
            <w:pPr>
              <w:rPr>
                <w:rFonts w:ascii="Arial"/>
                <w:sz w:val="21"/>
              </w:rPr>
            </w:pPr>
          </w:p>
        </w:tc>
        <w:tc>
          <w:tcPr>
            <w:tcW w:w="1079" w:type="dxa"/>
            <w:vAlign w:val="top"/>
          </w:tcPr>
          <w:p>
            <w:pPr>
              <w:rPr>
                <w:rFonts w:ascii="Arial"/>
                <w:sz w:val="21"/>
              </w:rPr>
            </w:pPr>
          </w:p>
        </w:tc>
        <w:tc>
          <w:tcPr>
            <w:tcW w:w="1619" w:type="dxa"/>
            <w:vAlign w:val="top"/>
          </w:tcPr>
          <w:p>
            <w:pPr>
              <w:rPr>
                <w:rFonts w:ascii="Arial"/>
                <w:sz w:val="21"/>
              </w:rPr>
            </w:pPr>
          </w:p>
        </w:tc>
        <w:tc>
          <w:tcPr>
            <w:tcW w:w="25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963" w:type="dxa"/>
            <w:vAlign w:val="top"/>
          </w:tcPr>
          <w:p>
            <w:pPr>
              <w:rPr>
                <w:rFonts w:ascii="Arial"/>
                <w:sz w:val="21"/>
              </w:rPr>
            </w:pPr>
          </w:p>
        </w:tc>
        <w:tc>
          <w:tcPr>
            <w:tcW w:w="2208" w:type="dxa"/>
            <w:vAlign w:val="top"/>
          </w:tcPr>
          <w:p>
            <w:pPr>
              <w:rPr>
                <w:rFonts w:ascii="Arial"/>
                <w:sz w:val="21"/>
              </w:rPr>
            </w:pPr>
          </w:p>
        </w:tc>
        <w:tc>
          <w:tcPr>
            <w:tcW w:w="1079" w:type="dxa"/>
            <w:vAlign w:val="top"/>
          </w:tcPr>
          <w:p>
            <w:pPr>
              <w:rPr>
                <w:rFonts w:ascii="Arial"/>
                <w:sz w:val="21"/>
              </w:rPr>
            </w:pPr>
          </w:p>
        </w:tc>
        <w:tc>
          <w:tcPr>
            <w:tcW w:w="1619" w:type="dxa"/>
            <w:vAlign w:val="top"/>
          </w:tcPr>
          <w:p>
            <w:pPr>
              <w:rPr>
                <w:rFonts w:ascii="Arial"/>
                <w:sz w:val="21"/>
              </w:rPr>
            </w:pPr>
          </w:p>
        </w:tc>
        <w:tc>
          <w:tcPr>
            <w:tcW w:w="25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963" w:type="dxa"/>
            <w:vAlign w:val="top"/>
          </w:tcPr>
          <w:p>
            <w:pPr>
              <w:rPr>
                <w:rFonts w:ascii="Arial"/>
                <w:sz w:val="21"/>
              </w:rPr>
            </w:pPr>
          </w:p>
        </w:tc>
        <w:tc>
          <w:tcPr>
            <w:tcW w:w="2208" w:type="dxa"/>
            <w:vAlign w:val="top"/>
          </w:tcPr>
          <w:p>
            <w:pPr>
              <w:rPr>
                <w:rFonts w:ascii="Arial"/>
                <w:sz w:val="21"/>
              </w:rPr>
            </w:pPr>
          </w:p>
        </w:tc>
        <w:tc>
          <w:tcPr>
            <w:tcW w:w="1079" w:type="dxa"/>
            <w:vAlign w:val="top"/>
          </w:tcPr>
          <w:p>
            <w:pPr>
              <w:rPr>
                <w:rFonts w:ascii="Arial"/>
                <w:sz w:val="21"/>
              </w:rPr>
            </w:pPr>
          </w:p>
        </w:tc>
        <w:tc>
          <w:tcPr>
            <w:tcW w:w="1619" w:type="dxa"/>
            <w:vAlign w:val="top"/>
          </w:tcPr>
          <w:p>
            <w:pPr>
              <w:rPr>
                <w:rFonts w:ascii="Arial"/>
                <w:sz w:val="21"/>
              </w:rPr>
            </w:pPr>
          </w:p>
        </w:tc>
        <w:tc>
          <w:tcPr>
            <w:tcW w:w="25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963" w:type="dxa"/>
            <w:vAlign w:val="top"/>
          </w:tcPr>
          <w:p>
            <w:pPr>
              <w:rPr>
                <w:rFonts w:ascii="Arial"/>
                <w:sz w:val="21"/>
              </w:rPr>
            </w:pPr>
          </w:p>
        </w:tc>
        <w:tc>
          <w:tcPr>
            <w:tcW w:w="2208" w:type="dxa"/>
            <w:vAlign w:val="top"/>
          </w:tcPr>
          <w:p>
            <w:pPr>
              <w:rPr>
                <w:rFonts w:ascii="Arial"/>
                <w:sz w:val="21"/>
              </w:rPr>
            </w:pPr>
          </w:p>
        </w:tc>
        <w:tc>
          <w:tcPr>
            <w:tcW w:w="1079" w:type="dxa"/>
            <w:vAlign w:val="top"/>
          </w:tcPr>
          <w:p>
            <w:pPr>
              <w:rPr>
                <w:rFonts w:ascii="Arial"/>
                <w:sz w:val="21"/>
              </w:rPr>
            </w:pPr>
          </w:p>
        </w:tc>
        <w:tc>
          <w:tcPr>
            <w:tcW w:w="1619" w:type="dxa"/>
            <w:vAlign w:val="top"/>
          </w:tcPr>
          <w:p>
            <w:pPr>
              <w:rPr>
                <w:rFonts w:ascii="Arial"/>
                <w:sz w:val="21"/>
              </w:rPr>
            </w:pPr>
          </w:p>
        </w:tc>
        <w:tc>
          <w:tcPr>
            <w:tcW w:w="25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963" w:type="dxa"/>
            <w:vAlign w:val="top"/>
          </w:tcPr>
          <w:p>
            <w:pPr>
              <w:rPr>
                <w:rFonts w:ascii="Arial"/>
                <w:sz w:val="21"/>
              </w:rPr>
            </w:pPr>
          </w:p>
        </w:tc>
        <w:tc>
          <w:tcPr>
            <w:tcW w:w="2208" w:type="dxa"/>
            <w:vAlign w:val="top"/>
          </w:tcPr>
          <w:p>
            <w:pPr>
              <w:rPr>
                <w:rFonts w:ascii="Arial"/>
                <w:sz w:val="21"/>
              </w:rPr>
            </w:pPr>
          </w:p>
        </w:tc>
        <w:tc>
          <w:tcPr>
            <w:tcW w:w="1079" w:type="dxa"/>
            <w:vAlign w:val="top"/>
          </w:tcPr>
          <w:p>
            <w:pPr>
              <w:rPr>
                <w:rFonts w:ascii="Arial"/>
                <w:sz w:val="21"/>
              </w:rPr>
            </w:pPr>
          </w:p>
        </w:tc>
        <w:tc>
          <w:tcPr>
            <w:tcW w:w="1619" w:type="dxa"/>
            <w:vAlign w:val="top"/>
          </w:tcPr>
          <w:p>
            <w:pPr>
              <w:rPr>
                <w:rFonts w:ascii="Arial"/>
                <w:sz w:val="21"/>
              </w:rPr>
            </w:pPr>
          </w:p>
        </w:tc>
        <w:tc>
          <w:tcPr>
            <w:tcW w:w="25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963" w:type="dxa"/>
            <w:vAlign w:val="top"/>
          </w:tcPr>
          <w:p>
            <w:pPr>
              <w:rPr>
                <w:rFonts w:ascii="Arial"/>
                <w:sz w:val="21"/>
              </w:rPr>
            </w:pPr>
          </w:p>
        </w:tc>
        <w:tc>
          <w:tcPr>
            <w:tcW w:w="2208" w:type="dxa"/>
            <w:vAlign w:val="top"/>
          </w:tcPr>
          <w:p>
            <w:pPr>
              <w:rPr>
                <w:rFonts w:ascii="Arial"/>
                <w:sz w:val="21"/>
              </w:rPr>
            </w:pPr>
          </w:p>
        </w:tc>
        <w:tc>
          <w:tcPr>
            <w:tcW w:w="1079" w:type="dxa"/>
            <w:vAlign w:val="top"/>
          </w:tcPr>
          <w:p>
            <w:pPr>
              <w:rPr>
                <w:rFonts w:ascii="Arial"/>
                <w:sz w:val="21"/>
              </w:rPr>
            </w:pPr>
          </w:p>
        </w:tc>
        <w:tc>
          <w:tcPr>
            <w:tcW w:w="1619" w:type="dxa"/>
            <w:vAlign w:val="top"/>
          </w:tcPr>
          <w:p>
            <w:pPr>
              <w:rPr>
                <w:rFonts w:ascii="Arial"/>
                <w:sz w:val="21"/>
              </w:rPr>
            </w:pPr>
          </w:p>
        </w:tc>
        <w:tc>
          <w:tcPr>
            <w:tcW w:w="25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963" w:type="dxa"/>
            <w:vAlign w:val="top"/>
          </w:tcPr>
          <w:p>
            <w:pPr>
              <w:rPr>
                <w:rFonts w:ascii="Arial"/>
                <w:sz w:val="21"/>
              </w:rPr>
            </w:pPr>
          </w:p>
        </w:tc>
        <w:tc>
          <w:tcPr>
            <w:tcW w:w="2208" w:type="dxa"/>
            <w:vAlign w:val="top"/>
          </w:tcPr>
          <w:p>
            <w:pPr>
              <w:rPr>
                <w:rFonts w:ascii="Arial"/>
                <w:sz w:val="21"/>
              </w:rPr>
            </w:pPr>
          </w:p>
        </w:tc>
        <w:tc>
          <w:tcPr>
            <w:tcW w:w="1079" w:type="dxa"/>
            <w:vAlign w:val="top"/>
          </w:tcPr>
          <w:p>
            <w:pPr>
              <w:rPr>
                <w:rFonts w:ascii="Arial"/>
                <w:sz w:val="21"/>
              </w:rPr>
            </w:pPr>
          </w:p>
        </w:tc>
        <w:tc>
          <w:tcPr>
            <w:tcW w:w="1619" w:type="dxa"/>
            <w:vAlign w:val="top"/>
          </w:tcPr>
          <w:p>
            <w:pPr>
              <w:rPr>
                <w:rFonts w:ascii="Arial"/>
                <w:sz w:val="21"/>
              </w:rPr>
            </w:pPr>
          </w:p>
        </w:tc>
        <w:tc>
          <w:tcPr>
            <w:tcW w:w="25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963" w:type="dxa"/>
            <w:vAlign w:val="top"/>
          </w:tcPr>
          <w:p>
            <w:pPr>
              <w:rPr>
                <w:rFonts w:ascii="Arial"/>
                <w:sz w:val="21"/>
              </w:rPr>
            </w:pPr>
          </w:p>
        </w:tc>
        <w:tc>
          <w:tcPr>
            <w:tcW w:w="2208" w:type="dxa"/>
            <w:vAlign w:val="top"/>
          </w:tcPr>
          <w:p>
            <w:pPr>
              <w:rPr>
                <w:rFonts w:ascii="Arial"/>
                <w:sz w:val="21"/>
              </w:rPr>
            </w:pPr>
          </w:p>
        </w:tc>
        <w:tc>
          <w:tcPr>
            <w:tcW w:w="1079" w:type="dxa"/>
            <w:vAlign w:val="top"/>
          </w:tcPr>
          <w:p>
            <w:pPr>
              <w:rPr>
                <w:rFonts w:ascii="Arial"/>
                <w:sz w:val="21"/>
              </w:rPr>
            </w:pPr>
          </w:p>
        </w:tc>
        <w:tc>
          <w:tcPr>
            <w:tcW w:w="1619" w:type="dxa"/>
            <w:vAlign w:val="top"/>
          </w:tcPr>
          <w:p>
            <w:pPr>
              <w:rPr>
                <w:rFonts w:ascii="Arial"/>
                <w:sz w:val="21"/>
              </w:rPr>
            </w:pPr>
          </w:p>
        </w:tc>
        <w:tc>
          <w:tcPr>
            <w:tcW w:w="25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963" w:type="dxa"/>
            <w:vAlign w:val="top"/>
          </w:tcPr>
          <w:p>
            <w:pPr>
              <w:rPr>
                <w:rFonts w:ascii="Arial"/>
                <w:sz w:val="21"/>
              </w:rPr>
            </w:pPr>
          </w:p>
        </w:tc>
        <w:tc>
          <w:tcPr>
            <w:tcW w:w="2208" w:type="dxa"/>
            <w:vAlign w:val="top"/>
          </w:tcPr>
          <w:p>
            <w:pPr>
              <w:rPr>
                <w:rFonts w:ascii="Arial"/>
                <w:sz w:val="21"/>
              </w:rPr>
            </w:pPr>
          </w:p>
        </w:tc>
        <w:tc>
          <w:tcPr>
            <w:tcW w:w="1079" w:type="dxa"/>
            <w:vAlign w:val="top"/>
          </w:tcPr>
          <w:p>
            <w:pPr>
              <w:rPr>
                <w:rFonts w:ascii="Arial"/>
                <w:sz w:val="21"/>
              </w:rPr>
            </w:pPr>
          </w:p>
        </w:tc>
        <w:tc>
          <w:tcPr>
            <w:tcW w:w="1619" w:type="dxa"/>
            <w:vAlign w:val="top"/>
          </w:tcPr>
          <w:p>
            <w:pPr>
              <w:rPr>
                <w:rFonts w:ascii="Arial"/>
                <w:sz w:val="21"/>
              </w:rPr>
            </w:pPr>
          </w:p>
        </w:tc>
        <w:tc>
          <w:tcPr>
            <w:tcW w:w="2595" w:type="dxa"/>
            <w:vAlign w:val="top"/>
          </w:tcPr>
          <w:p>
            <w:pPr>
              <w:rPr>
                <w:rFonts w:ascii="Arial"/>
                <w:sz w:val="21"/>
              </w:rPr>
            </w:pPr>
          </w:p>
        </w:tc>
      </w:tr>
    </w:tbl>
    <w:p>
      <w:pPr>
        <w:pStyle w:val="2"/>
        <w:spacing w:before="122" w:line="510" w:lineRule="auto"/>
        <w:ind w:left="19" w:right="4507" w:firstLine="16"/>
        <w:rPr>
          <w:sz w:val="20"/>
          <w:szCs w:val="20"/>
        </w:rPr>
      </w:pPr>
      <w:r>
        <w:rPr>
          <w:spacing w:val="6"/>
          <w:sz w:val="20"/>
          <w:szCs w:val="20"/>
        </w:rPr>
        <w:t>附注：供应商可按以上表格形式进行复制。</w:t>
      </w:r>
      <w:r>
        <w:rPr>
          <w:spacing w:val="17"/>
          <w:sz w:val="20"/>
          <w:szCs w:val="20"/>
        </w:rPr>
        <w:t xml:space="preserve"> </w:t>
      </w:r>
      <w:r>
        <w:rPr>
          <w:spacing w:val="7"/>
          <w:sz w:val="20"/>
          <w:szCs w:val="20"/>
        </w:rPr>
        <w:t>供应商（盖单位章</w:t>
      </w:r>
      <w:r>
        <w:rPr>
          <w:spacing w:val="12"/>
          <w:sz w:val="20"/>
          <w:szCs w:val="20"/>
        </w:rPr>
        <w:t>）：</w:t>
      </w:r>
    </w:p>
    <w:p>
      <w:pPr>
        <w:pStyle w:val="2"/>
        <w:spacing w:line="227" w:lineRule="auto"/>
        <w:ind w:left="20"/>
        <w:rPr>
          <w:sz w:val="20"/>
          <w:szCs w:val="20"/>
        </w:rPr>
      </w:pPr>
      <w:r>
        <w:rPr>
          <w:spacing w:val="8"/>
          <w:sz w:val="20"/>
          <w:szCs w:val="20"/>
        </w:rPr>
        <w:t>法定代表人或其委托代理人签字：</w:t>
      </w:r>
    </w:p>
    <w:p>
      <w:pPr>
        <w:pStyle w:val="2"/>
        <w:spacing w:before="161" w:line="228" w:lineRule="auto"/>
        <w:ind w:left="55"/>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4"/>
          <w:sz w:val="20"/>
          <w:szCs w:val="20"/>
          <w:u w:val="single" w:color="auto"/>
        </w:rPr>
        <w:t xml:space="preserve">    </w:t>
      </w:r>
      <w:r>
        <w:rPr>
          <w:spacing w:val="-83"/>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4"/>
          <w:sz w:val="20"/>
          <w:szCs w:val="20"/>
        </w:rPr>
        <w:t xml:space="preserve"> </w:t>
      </w:r>
      <w:r>
        <w:rPr>
          <w:spacing w:val="-4"/>
          <w:sz w:val="20"/>
          <w:szCs w:val="20"/>
        </w:rPr>
        <w:t>日</w:t>
      </w:r>
    </w:p>
    <w:p>
      <w:pPr>
        <w:spacing w:line="228" w:lineRule="auto"/>
        <w:rPr>
          <w:sz w:val="20"/>
          <w:szCs w:val="20"/>
        </w:rPr>
        <w:sectPr>
          <w:footerReference r:id="rId47" w:type="default"/>
          <w:pgSz w:w="11906" w:h="16838"/>
          <w:pgMar w:top="400" w:right="1643" w:bottom="1157" w:left="1785" w:header="0" w:footer="997" w:gutter="0"/>
          <w:cols w:space="720" w:num="1"/>
        </w:sect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2"/>
        <w:spacing w:before="91" w:line="220" w:lineRule="auto"/>
        <w:ind w:left="2918"/>
        <w:rPr>
          <w:sz w:val="28"/>
          <w:szCs w:val="28"/>
        </w:rPr>
      </w:pPr>
      <w:r>
        <w:rPr>
          <w:spacing w:val="-2"/>
          <w:sz w:val="28"/>
          <w:szCs w:val="28"/>
        </w:rPr>
        <w:t>技术规格条款偏离表</w:t>
      </w:r>
    </w:p>
    <w:p>
      <w:pPr>
        <w:pStyle w:val="2"/>
        <w:spacing w:before="106" w:line="228" w:lineRule="auto"/>
        <w:ind w:left="23"/>
        <w:rPr>
          <w:sz w:val="20"/>
          <w:szCs w:val="20"/>
        </w:rPr>
      </w:pPr>
      <w:r>
        <w:rPr>
          <w:spacing w:val="5"/>
          <w:sz w:val="20"/>
          <w:szCs w:val="20"/>
        </w:rPr>
        <w:t>项目编号：</w:t>
      </w:r>
    </w:p>
    <w:p>
      <w:pPr>
        <w:spacing w:line="93" w:lineRule="auto"/>
        <w:rPr>
          <w:rFonts w:ascii="Arial"/>
          <w:sz w:val="2"/>
        </w:rPr>
      </w:pPr>
    </w:p>
    <w:tbl>
      <w:tblPr>
        <w:tblStyle w:val="5"/>
        <w:tblW w:w="8359"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3"/>
        <w:gridCol w:w="1124"/>
        <w:gridCol w:w="2728"/>
        <w:gridCol w:w="2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47" w:hRule="atLeast"/>
        </w:trPr>
        <w:tc>
          <w:tcPr>
            <w:tcW w:w="2343" w:type="dxa"/>
            <w:vAlign w:val="top"/>
          </w:tcPr>
          <w:p>
            <w:pPr>
              <w:spacing w:line="265" w:lineRule="auto"/>
              <w:rPr>
                <w:rFonts w:ascii="Arial"/>
                <w:sz w:val="21"/>
              </w:rPr>
            </w:pPr>
          </w:p>
          <w:p>
            <w:pPr>
              <w:pStyle w:val="6"/>
              <w:spacing w:before="65" w:line="239" w:lineRule="auto"/>
              <w:ind w:left="338" w:right="118" w:hanging="211"/>
              <w:rPr>
                <w:sz w:val="20"/>
                <w:szCs w:val="20"/>
              </w:rPr>
            </w:pPr>
            <w:r>
              <w:rPr>
                <w:spacing w:val="9"/>
                <w:sz w:val="20"/>
                <w:szCs w:val="20"/>
              </w:rPr>
              <w:t>谈判文件技术需求条目</w:t>
            </w:r>
            <w:r>
              <w:rPr>
                <w:sz w:val="20"/>
                <w:szCs w:val="20"/>
              </w:rPr>
              <w:t xml:space="preserve"> </w:t>
            </w:r>
            <w:r>
              <w:rPr>
                <w:spacing w:val="8"/>
                <w:sz w:val="20"/>
                <w:szCs w:val="20"/>
              </w:rPr>
              <w:t>编号及所要求内容</w:t>
            </w:r>
          </w:p>
        </w:tc>
        <w:tc>
          <w:tcPr>
            <w:tcW w:w="1124" w:type="dxa"/>
            <w:vAlign w:val="top"/>
          </w:tcPr>
          <w:p>
            <w:pPr>
              <w:spacing w:line="265" w:lineRule="auto"/>
              <w:rPr>
                <w:rFonts w:ascii="Arial"/>
                <w:sz w:val="21"/>
              </w:rPr>
            </w:pPr>
          </w:p>
          <w:p>
            <w:pPr>
              <w:pStyle w:val="6"/>
              <w:spacing w:before="65" w:line="239" w:lineRule="auto"/>
              <w:ind w:left="147" w:right="141" w:firstLine="10"/>
              <w:rPr>
                <w:sz w:val="20"/>
                <w:szCs w:val="20"/>
              </w:rPr>
            </w:pPr>
            <w:r>
              <w:rPr>
                <w:spacing w:val="4"/>
                <w:sz w:val="20"/>
                <w:szCs w:val="20"/>
              </w:rPr>
              <w:t>响应文件</w:t>
            </w:r>
            <w:r>
              <w:rPr>
                <w:spacing w:val="2"/>
                <w:sz w:val="20"/>
                <w:szCs w:val="20"/>
              </w:rPr>
              <w:t xml:space="preserve"> </w:t>
            </w:r>
            <w:r>
              <w:rPr>
                <w:spacing w:val="7"/>
                <w:sz w:val="20"/>
                <w:szCs w:val="20"/>
              </w:rPr>
              <w:t>应答内容</w:t>
            </w:r>
          </w:p>
        </w:tc>
        <w:tc>
          <w:tcPr>
            <w:tcW w:w="2728" w:type="dxa"/>
            <w:vAlign w:val="top"/>
          </w:tcPr>
          <w:p>
            <w:pPr>
              <w:pStyle w:val="6"/>
              <w:spacing w:before="195" w:line="228" w:lineRule="auto"/>
              <w:ind w:left="215"/>
              <w:rPr>
                <w:sz w:val="20"/>
                <w:szCs w:val="20"/>
              </w:rPr>
            </w:pPr>
            <w:r>
              <w:rPr>
                <w:spacing w:val="9"/>
                <w:sz w:val="20"/>
                <w:szCs w:val="20"/>
              </w:rPr>
              <w:t>相关技术证明文件中的描</w:t>
            </w:r>
          </w:p>
          <w:p>
            <w:pPr>
              <w:pStyle w:val="6"/>
              <w:spacing w:before="24" w:line="228" w:lineRule="auto"/>
              <w:ind w:left="215"/>
              <w:rPr>
                <w:sz w:val="20"/>
                <w:szCs w:val="20"/>
              </w:rPr>
            </w:pPr>
            <w:r>
              <w:rPr>
                <w:spacing w:val="9"/>
                <w:sz w:val="20"/>
                <w:szCs w:val="20"/>
              </w:rPr>
              <w:t>述在响应文件中的具体页</w:t>
            </w:r>
          </w:p>
          <w:p>
            <w:pPr>
              <w:pStyle w:val="6"/>
              <w:spacing w:before="27" w:line="231" w:lineRule="auto"/>
              <w:ind w:left="1263"/>
              <w:rPr>
                <w:sz w:val="20"/>
                <w:szCs w:val="20"/>
              </w:rPr>
            </w:pPr>
            <w:r>
              <w:rPr>
                <w:spacing w:val="1"/>
                <w:sz w:val="20"/>
                <w:szCs w:val="20"/>
              </w:rPr>
              <w:t>码</w:t>
            </w:r>
          </w:p>
        </w:tc>
        <w:tc>
          <w:tcPr>
            <w:tcW w:w="2164" w:type="dxa"/>
            <w:vAlign w:val="top"/>
          </w:tcPr>
          <w:p>
            <w:pPr>
              <w:pStyle w:val="6"/>
              <w:spacing w:before="195" w:line="228" w:lineRule="auto"/>
              <w:ind w:left="142"/>
              <w:rPr>
                <w:sz w:val="20"/>
                <w:szCs w:val="20"/>
              </w:rPr>
            </w:pPr>
            <w:r>
              <w:rPr>
                <w:spacing w:val="7"/>
                <w:sz w:val="20"/>
                <w:szCs w:val="20"/>
              </w:rPr>
              <w:t>偏离说明（无偏离，</w:t>
            </w:r>
          </w:p>
          <w:p>
            <w:pPr>
              <w:pStyle w:val="6"/>
              <w:spacing w:before="25"/>
              <w:ind w:left="878" w:right="187" w:hanging="679"/>
              <w:rPr>
                <w:sz w:val="20"/>
                <w:szCs w:val="20"/>
              </w:rPr>
            </w:pPr>
            <w:r>
              <w:rPr>
                <w:spacing w:val="7"/>
                <w:sz w:val="20"/>
                <w:szCs w:val="20"/>
              </w:rPr>
              <w:t xml:space="preserve">正/负偏离及偏离情 </w:t>
            </w:r>
            <w:r>
              <w:rPr>
                <w:spacing w:val="-3"/>
                <w:sz w:val="20"/>
                <w:szCs w:val="20"/>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2343" w:type="dxa"/>
            <w:vAlign w:val="top"/>
          </w:tcPr>
          <w:p>
            <w:pPr>
              <w:rPr>
                <w:rFonts w:ascii="Arial"/>
                <w:sz w:val="21"/>
              </w:rPr>
            </w:pPr>
          </w:p>
        </w:tc>
        <w:tc>
          <w:tcPr>
            <w:tcW w:w="1124" w:type="dxa"/>
            <w:vAlign w:val="top"/>
          </w:tcPr>
          <w:p>
            <w:pPr>
              <w:rPr>
                <w:rFonts w:ascii="Arial"/>
                <w:sz w:val="21"/>
              </w:rPr>
            </w:pPr>
          </w:p>
        </w:tc>
        <w:tc>
          <w:tcPr>
            <w:tcW w:w="2728" w:type="dxa"/>
            <w:vAlign w:val="top"/>
          </w:tcPr>
          <w:p>
            <w:pPr>
              <w:rPr>
                <w:rFonts w:ascii="Arial"/>
                <w:sz w:val="21"/>
              </w:rPr>
            </w:pPr>
          </w:p>
        </w:tc>
        <w:tc>
          <w:tcPr>
            <w:tcW w:w="21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2343" w:type="dxa"/>
            <w:vAlign w:val="top"/>
          </w:tcPr>
          <w:p>
            <w:pPr>
              <w:rPr>
                <w:rFonts w:ascii="Arial"/>
                <w:sz w:val="21"/>
              </w:rPr>
            </w:pPr>
          </w:p>
        </w:tc>
        <w:tc>
          <w:tcPr>
            <w:tcW w:w="1124" w:type="dxa"/>
            <w:vAlign w:val="top"/>
          </w:tcPr>
          <w:p>
            <w:pPr>
              <w:rPr>
                <w:rFonts w:ascii="Arial"/>
                <w:sz w:val="21"/>
              </w:rPr>
            </w:pPr>
          </w:p>
        </w:tc>
        <w:tc>
          <w:tcPr>
            <w:tcW w:w="2728" w:type="dxa"/>
            <w:vAlign w:val="top"/>
          </w:tcPr>
          <w:p>
            <w:pPr>
              <w:rPr>
                <w:rFonts w:ascii="Arial"/>
                <w:sz w:val="21"/>
              </w:rPr>
            </w:pPr>
          </w:p>
        </w:tc>
        <w:tc>
          <w:tcPr>
            <w:tcW w:w="21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343" w:type="dxa"/>
            <w:vAlign w:val="top"/>
          </w:tcPr>
          <w:p>
            <w:pPr>
              <w:rPr>
                <w:rFonts w:ascii="Arial"/>
                <w:sz w:val="21"/>
              </w:rPr>
            </w:pPr>
          </w:p>
        </w:tc>
        <w:tc>
          <w:tcPr>
            <w:tcW w:w="1124" w:type="dxa"/>
            <w:vAlign w:val="top"/>
          </w:tcPr>
          <w:p>
            <w:pPr>
              <w:rPr>
                <w:rFonts w:ascii="Arial"/>
                <w:sz w:val="21"/>
              </w:rPr>
            </w:pPr>
          </w:p>
        </w:tc>
        <w:tc>
          <w:tcPr>
            <w:tcW w:w="2728" w:type="dxa"/>
            <w:vAlign w:val="top"/>
          </w:tcPr>
          <w:p>
            <w:pPr>
              <w:rPr>
                <w:rFonts w:ascii="Arial"/>
                <w:sz w:val="21"/>
              </w:rPr>
            </w:pPr>
          </w:p>
        </w:tc>
        <w:tc>
          <w:tcPr>
            <w:tcW w:w="21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2343" w:type="dxa"/>
            <w:vAlign w:val="top"/>
          </w:tcPr>
          <w:p>
            <w:pPr>
              <w:rPr>
                <w:rFonts w:ascii="Arial"/>
                <w:sz w:val="21"/>
              </w:rPr>
            </w:pPr>
          </w:p>
        </w:tc>
        <w:tc>
          <w:tcPr>
            <w:tcW w:w="1124" w:type="dxa"/>
            <w:vAlign w:val="top"/>
          </w:tcPr>
          <w:p>
            <w:pPr>
              <w:rPr>
                <w:rFonts w:ascii="Arial"/>
                <w:sz w:val="21"/>
              </w:rPr>
            </w:pPr>
          </w:p>
        </w:tc>
        <w:tc>
          <w:tcPr>
            <w:tcW w:w="2728" w:type="dxa"/>
            <w:vAlign w:val="top"/>
          </w:tcPr>
          <w:p>
            <w:pPr>
              <w:rPr>
                <w:rFonts w:ascii="Arial"/>
                <w:sz w:val="21"/>
              </w:rPr>
            </w:pPr>
          </w:p>
        </w:tc>
        <w:tc>
          <w:tcPr>
            <w:tcW w:w="21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343" w:type="dxa"/>
            <w:vAlign w:val="top"/>
          </w:tcPr>
          <w:p>
            <w:pPr>
              <w:rPr>
                <w:rFonts w:ascii="Arial"/>
                <w:sz w:val="21"/>
              </w:rPr>
            </w:pPr>
          </w:p>
        </w:tc>
        <w:tc>
          <w:tcPr>
            <w:tcW w:w="1124" w:type="dxa"/>
            <w:vAlign w:val="top"/>
          </w:tcPr>
          <w:p>
            <w:pPr>
              <w:rPr>
                <w:rFonts w:ascii="Arial"/>
                <w:sz w:val="21"/>
              </w:rPr>
            </w:pPr>
          </w:p>
        </w:tc>
        <w:tc>
          <w:tcPr>
            <w:tcW w:w="2728" w:type="dxa"/>
            <w:vAlign w:val="top"/>
          </w:tcPr>
          <w:p>
            <w:pPr>
              <w:rPr>
                <w:rFonts w:ascii="Arial"/>
                <w:sz w:val="21"/>
              </w:rPr>
            </w:pPr>
          </w:p>
        </w:tc>
        <w:tc>
          <w:tcPr>
            <w:tcW w:w="21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343" w:type="dxa"/>
            <w:vAlign w:val="top"/>
          </w:tcPr>
          <w:p>
            <w:pPr>
              <w:rPr>
                <w:rFonts w:ascii="Arial"/>
                <w:sz w:val="21"/>
              </w:rPr>
            </w:pPr>
          </w:p>
        </w:tc>
        <w:tc>
          <w:tcPr>
            <w:tcW w:w="1124" w:type="dxa"/>
            <w:vAlign w:val="top"/>
          </w:tcPr>
          <w:p>
            <w:pPr>
              <w:rPr>
                <w:rFonts w:ascii="Arial"/>
                <w:sz w:val="21"/>
              </w:rPr>
            </w:pPr>
          </w:p>
        </w:tc>
        <w:tc>
          <w:tcPr>
            <w:tcW w:w="2728" w:type="dxa"/>
            <w:vAlign w:val="top"/>
          </w:tcPr>
          <w:p>
            <w:pPr>
              <w:rPr>
                <w:rFonts w:ascii="Arial"/>
                <w:sz w:val="21"/>
              </w:rPr>
            </w:pPr>
          </w:p>
        </w:tc>
        <w:tc>
          <w:tcPr>
            <w:tcW w:w="21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5" w:hRule="atLeast"/>
        </w:trPr>
        <w:tc>
          <w:tcPr>
            <w:tcW w:w="2343" w:type="dxa"/>
            <w:vAlign w:val="top"/>
          </w:tcPr>
          <w:p>
            <w:pPr>
              <w:rPr>
                <w:rFonts w:ascii="Arial"/>
                <w:sz w:val="21"/>
              </w:rPr>
            </w:pPr>
          </w:p>
        </w:tc>
        <w:tc>
          <w:tcPr>
            <w:tcW w:w="1124" w:type="dxa"/>
            <w:vAlign w:val="top"/>
          </w:tcPr>
          <w:p>
            <w:pPr>
              <w:rPr>
                <w:rFonts w:ascii="Arial"/>
                <w:sz w:val="21"/>
              </w:rPr>
            </w:pPr>
          </w:p>
        </w:tc>
        <w:tc>
          <w:tcPr>
            <w:tcW w:w="2728" w:type="dxa"/>
            <w:vAlign w:val="top"/>
          </w:tcPr>
          <w:p>
            <w:pPr>
              <w:rPr>
                <w:rFonts w:ascii="Arial"/>
                <w:sz w:val="21"/>
              </w:rPr>
            </w:pPr>
          </w:p>
        </w:tc>
        <w:tc>
          <w:tcPr>
            <w:tcW w:w="21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343" w:type="dxa"/>
            <w:vAlign w:val="top"/>
          </w:tcPr>
          <w:p>
            <w:pPr>
              <w:rPr>
                <w:rFonts w:ascii="Arial"/>
                <w:sz w:val="21"/>
              </w:rPr>
            </w:pPr>
          </w:p>
        </w:tc>
        <w:tc>
          <w:tcPr>
            <w:tcW w:w="1124" w:type="dxa"/>
            <w:vAlign w:val="top"/>
          </w:tcPr>
          <w:p>
            <w:pPr>
              <w:rPr>
                <w:rFonts w:ascii="Arial"/>
                <w:sz w:val="21"/>
              </w:rPr>
            </w:pPr>
          </w:p>
        </w:tc>
        <w:tc>
          <w:tcPr>
            <w:tcW w:w="2728" w:type="dxa"/>
            <w:vAlign w:val="top"/>
          </w:tcPr>
          <w:p>
            <w:pPr>
              <w:rPr>
                <w:rFonts w:ascii="Arial"/>
                <w:sz w:val="21"/>
              </w:rPr>
            </w:pPr>
          </w:p>
        </w:tc>
        <w:tc>
          <w:tcPr>
            <w:tcW w:w="21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1" w:hRule="atLeast"/>
        </w:trPr>
        <w:tc>
          <w:tcPr>
            <w:tcW w:w="2343" w:type="dxa"/>
            <w:vAlign w:val="top"/>
          </w:tcPr>
          <w:p>
            <w:pPr>
              <w:rPr>
                <w:rFonts w:ascii="Arial"/>
                <w:sz w:val="21"/>
              </w:rPr>
            </w:pPr>
          </w:p>
        </w:tc>
        <w:tc>
          <w:tcPr>
            <w:tcW w:w="1124" w:type="dxa"/>
            <w:vAlign w:val="top"/>
          </w:tcPr>
          <w:p>
            <w:pPr>
              <w:rPr>
                <w:rFonts w:ascii="Arial"/>
                <w:sz w:val="21"/>
              </w:rPr>
            </w:pPr>
          </w:p>
        </w:tc>
        <w:tc>
          <w:tcPr>
            <w:tcW w:w="2728" w:type="dxa"/>
            <w:vAlign w:val="top"/>
          </w:tcPr>
          <w:p>
            <w:pPr>
              <w:rPr>
                <w:rFonts w:ascii="Arial"/>
                <w:sz w:val="21"/>
              </w:rPr>
            </w:pPr>
          </w:p>
        </w:tc>
        <w:tc>
          <w:tcPr>
            <w:tcW w:w="2164" w:type="dxa"/>
            <w:vAlign w:val="top"/>
          </w:tcPr>
          <w:p>
            <w:pPr>
              <w:rPr>
                <w:rFonts w:ascii="Arial"/>
                <w:sz w:val="21"/>
              </w:rPr>
            </w:pPr>
          </w:p>
        </w:tc>
      </w:tr>
    </w:tbl>
    <w:p>
      <w:pPr>
        <w:rPr>
          <w:rFonts w:ascii="Arial"/>
          <w:sz w:val="21"/>
        </w:rPr>
      </w:pPr>
    </w:p>
    <w:p>
      <w:pPr>
        <w:rPr>
          <w:rFonts w:ascii="Arial"/>
          <w:sz w:val="21"/>
        </w:rPr>
      </w:pPr>
    </w:p>
    <w:p>
      <w:pPr>
        <w:spacing w:line="241" w:lineRule="auto"/>
        <w:rPr>
          <w:rFonts w:ascii="Arial"/>
          <w:sz w:val="21"/>
        </w:rPr>
      </w:pPr>
    </w:p>
    <w:p>
      <w:pPr>
        <w:pStyle w:val="2"/>
        <w:spacing w:before="65" w:line="227" w:lineRule="auto"/>
        <w:ind w:left="19"/>
        <w:rPr>
          <w:sz w:val="20"/>
          <w:szCs w:val="20"/>
        </w:rPr>
      </w:pPr>
      <w:r>
        <w:rPr>
          <w:spacing w:val="8"/>
          <w:sz w:val="20"/>
          <w:szCs w:val="20"/>
        </w:rPr>
        <w:t>供应商（盖单位章</w:t>
      </w:r>
      <w:r>
        <w:rPr>
          <w:spacing w:val="-6"/>
          <w:sz w:val="20"/>
          <w:szCs w:val="20"/>
        </w:rPr>
        <w:t>）：</w:t>
      </w:r>
    </w:p>
    <w:p>
      <w:pPr>
        <w:pStyle w:val="2"/>
        <w:spacing w:before="162" w:line="362" w:lineRule="auto"/>
        <w:ind w:left="55" w:right="5260" w:hanging="35"/>
        <w:rPr>
          <w:sz w:val="20"/>
          <w:szCs w:val="20"/>
        </w:rPr>
      </w:pPr>
      <w:r>
        <w:rPr>
          <w:spacing w:val="5"/>
          <w:sz w:val="20"/>
          <w:szCs w:val="20"/>
        </w:rPr>
        <w:t>法定代表人或其委托代理人签字：</w:t>
      </w:r>
      <w:r>
        <w:rPr>
          <w:spacing w:val="13"/>
          <w:sz w:val="20"/>
          <w:szCs w:val="20"/>
        </w:rPr>
        <w:t xml:space="preserve"> </w:t>
      </w: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4"/>
          <w:sz w:val="20"/>
          <w:szCs w:val="20"/>
          <w:u w:val="single" w:color="auto"/>
        </w:rPr>
        <w:t xml:space="preserve">    </w:t>
      </w:r>
      <w:r>
        <w:rPr>
          <w:spacing w:val="-83"/>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4"/>
          <w:sz w:val="20"/>
          <w:szCs w:val="20"/>
        </w:rPr>
        <w:t xml:space="preserve"> </w:t>
      </w:r>
      <w:r>
        <w:rPr>
          <w:spacing w:val="-4"/>
          <w:sz w:val="20"/>
          <w:szCs w:val="20"/>
        </w:rPr>
        <w:t>日</w:t>
      </w:r>
    </w:p>
    <w:p>
      <w:pPr>
        <w:spacing w:line="362" w:lineRule="auto"/>
        <w:rPr>
          <w:sz w:val="20"/>
          <w:szCs w:val="20"/>
        </w:rPr>
        <w:sectPr>
          <w:footerReference r:id="rId48" w:type="default"/>
          <w:pgSz w:w="11906" w:h="16838"/>
          <w:pgMar w:top="400" w:right="1748" w:bottom="1157" w:left="1785" w:header="0" w:footer="997" w:gutter="0"/>
          <w:cols w:space="720" w:num="1"/>
        </w:sect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91" w:line="221" w:lineRule="auto"/>
        <w:ind w:left="3594"/>
        <w:outlineLvl w:val="1"/>
        <w:rPr>
          <w:sz w:val="28"/>
          <w:szCs w:val="28"/>
        </w:rPr>
      </w:pPr>
      <w:bookmarkStart w:id="63" w:name="bookmark44"/>
      <w:bookmarkEnd w:id="63"/>
      <w:bookmarkStart w:id="64" w:name="bookmark43"/>
      <w:bookmarkEnd w:id="64"/>
      <w:r>
        <w:rPr>
          <w:b/>
          <w:bCs/>
          <w:spacing w:val="-5"/>
          <w:sz w:val="28"/>
          <w:szCs w:val="28"/>
        </w:rPr>
        <w:t>八、实施方案</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2"/>
        <w:spacing w:before="65" w:line="231" w:lineRule="auto"/>
        <w:ind w:left="95"/>
        <w:rPr>
          <w:sz w:val="20"/>
          <w:szCs w:val="20"/>
        </w:rPr>
      </w:pPr>
      <w:r>
        <w:rPr>
          <w:b/>
          <w:bCs/>
          <w:spacing w:val="1"/>
          <w:sz w:val="20"/>
          <w:szCs w:val="20"/>
        </w:rPr>
        <w:t>包括：</w:t>
      </w:r>
    </w:p>
    <w:p>
      <w:pPr>
        <w:spacing w:line="319" w:lineRule="auto"/>
        <w:rPr>
          <w:rFonts w:ascii="Arial"/>
          <w:sz w:val="21"/>
        </w:rPr>
      </w:pPr>
    </w:p>
    <w:p>
      <w:pPr>
        <w:spacing w:line="319" w:lineRule="auto"/>
        <w:rPr>
          <w:rFonts w:ascii="Arial"/>
          <w:sz w:val="21"/>
        </w:rPr>
      </w:pPr>
    </w:p>
    <w:p>
      <w:pPr>
        <w:pStyle w:val="2"/>
        <w:spacing w:before="65" w:line="227" w:lineRule="auto"/>
        <w:rPr>
          <w:sz w:val="20"/>
          <w:szCs w:val="20"/>
        </w:rPr>
      </w:pPr>
      <w:r>
        <w:rPr>
          <w:spacing w:val="8"/>
          <w:sz w:val="20"/>
          <w:szCs w:val="20"/>
        </w:rPr>
        <w:t>（1）供货配送方案，供货进度计划及保证措施</w:t>
      </w:r>
    </w:p>
    <w:p>
      <w:pPr>
        <w:pStyle w:val="2"/>
        <w:spacing w:before="193" w:line="228" w:lineRule="auto"/>
        <w:rPr>
          <w:sz w:val="20"/>
          <w:szCs w:val="20"/>
        </w:rPr>
      </w:pPr>
      <w:r>
        <w:rPr>
          <w:spacing w:val="6"/>
          <w:sz w:val="20"/>
          <w:szCs w:val="20"/>
        </w:rPr>
        <w:t>（2）质量保证措施</w:t>
      </w:r>
    </w:p>
    <w:p>
      <w:pPr>
        <w:pStyle w:val="2"/>
        <w:spacing w:before="194" w:line="228" w:lineRule="auto"/>
        <w:rPr>
          <w:sz w:val="20"/>
          <w:szCs w:val="20"/>
        </w:rPr>
      </w:pPr>
      <w:r>
        <w:rPr>
          <w:spacing w:val="7"/>
          <w:sz w:val="20"/>
          <w:szCs w:val="20"/>
        </w:rPr>
        <w:t>（3）人员（包括人员数量及专业）</w:t>
      </w:r>
      <w:r>
        <w:rPr>
          <w:spacing w:val="-55"/>
          <w:sz w:val="20"/>
          <w:szCs w:val="20"/>
        </w:rPr>
        <w:t xml:space="preserve"> </w:t>
      </w:r>
      <w:r>
        <w:rPr>
          <w:spacing w:val="7"/>
          <w:sz w:val="20"/>
          <w:szCs w:val="20"/>
        </w:rPr>
        <w:t>、设备投入计划及措施</w:t>
      </w:r>
    </w:p>
    <w:p>
      <w:pPr>
        <w:pStyle w:val="2"/>
        <w:spacing w:before="192" w:line="228" w:lineRule="auto"/>
        <w:rPr>
          <w:sz w:val="20"/>
          <w:szCs w:val="20"/>
        </w:rPr>
      </w:pPr>
      <w:r>
        <w:rPr>
          <w:spacing w:val="8"/>
          <w:sz w:val="20"/>
          <w:szCs w:val="20"/>
        </w:rPr>
        <w:t>（4）安装调试、培训、试运行、验收方案</w:t>
      </w:r>
    </w:p>
    <w:p>
      <w:pPr>
        <w:pStyle w:val="2"/>
        <w:spacing w:before="192" w:line="228" w:lineRule="auto"/>
        <w:rPr>
          <w:sz w:val="20"/>
          <w:szCs w:val="20"/>
        </w:rPr>
      </w:pPr>
      <w:r>
        <w:rPr>
          <w:spacing w:val="8"/>
          <w:sz w:val="20"/>
          <w:szCs w:val="20"/>
        </w:rPr>
        <w:t>（5）售后服务说明，应急处理等售后计划措施</w:t>
      </w:r>
    </w:p>
    <w:p>
      <w:pPr>
        <w:pStyle w:val="2"/>
        <w:spacing w:before="195" w:line="228" w:lineRule="auto"/>
        <w:rPr>
          <w:sz w:val="20"/>
          <w:szCs w:val="20"/>
        </w:rPr>
      </w:pPr>
      <w:r>
        <w:rPr>
          <w:spacing w:val="7"/>
          <w:sz w:val="20"/>
          <w:szCs w:val="20"/>
        </w:rPr>
        <w:t>（6）其他售后服务承诺</w:t>
      </w:r>
    </w:p>
    <w:p>
      <w:pPr>
        <w:spacing w:line="228" w:lineRule="auto"/>
        <w:rPr>
          <w:sz w:val="20"/>
          <w:szCs w:val="20"/>
        </w:rPr>
        <w:sectPr>
          <w:footerReference r:id="rId49" w:type="default"/>
          <w:pgSz w:w="11906" w:h="16838"/>
          <w:pgMar w:top="400" w:right="1785" w:bottom="1157" w:left="1352" w:header="0" w:footer="997" w:gutter="0"/>
          <w:cols w:space="720" w:num="1"/>
        </w:sect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91" w:line="219" w:lineRule="auto"/>
        <w:ind w:left="24"/>
        <w:rPr>
          <w:sz w:val="28"/>
          <w:szCs w:val="28"/>
        </w:rPr>
      </w:pPr>
      <w:r>
        <w:rPr>
          <w:spacing w:val="-16"/>
          <w:sz w:val="28"/>
          <w:szCs w:val="28"/>
        </w:rPr>
        <w:t>附件</w:t>
      </w:r>
      <w:r>
        <w:rPr>
          <w:spacing w:val="-40"/>
          <w:sz w:val="28"/>
          <w:szCs w:val="28"/>
        </w:rPr>
        <w:t xml:space="preserve"> </w:t>
      </w:r>
      <w:r>
        <w:rPr>
          <w:spacing w:val="-16"/>
          <w:sz w:val="28"/>
          <w:szCs w:val="28"/>
        </w:rPr>
        <w:t>12</w:t>
      </w:r>
    </w:p>
    <w:p>
      <w:pPr>
        <w:pStyle w:val="2"/>
        <w:spacing w:before="212" w:line="219" w:lineRule="auto"/>
        <w:ind w:left="2333"/>
        <w:rPr>
          <w:sz w:val="28"/>
          <w:szCs w:val="28"/>
        </w:rPr>
      </w:pPr>
      <w:r>
        <w:rPr>
          <w:spacing w:val="-1"/>
          <w:sz w:val="28"/>
          <w:szCs w:val="28"/>
        </w:rPr>
        <w:t>拟投入本项目的人员及设备一览表</w:t>
      </w:r>
    </w:p>
    <w:p>
      <w:pPr>
        <w:spacing w:before="169"/>
      </w:pPr>
    </w:p>
    <w:tbl>
      <w:tblPr>
        <w:tblStyle w:val="5"/>
        <w:tblW w:w="8516"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1182"/>
        <w:gridCol w:w="945"/>
        <w:gridCol w:w="1136"/>
        <w:gridCol w:w="1358"/>
        <w:gridCol w:w="1469"/>
        <w:gridCol w:w="11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6" w:hRule="atLeast"/>
        </w:trPr>
        <w:tc>
          <w:tcPr>
            <w:tcW w:w="8516" w:type="dxa"/>
            <w:gridSpan w:val="7"/>
            <w:vAlign w:val="top"/>
          </w:tcPr>
          <w:p>
            <w:pPr>
              <w:pStyle w:val="6"/>
              <w:spacing w:before="205" w:line="229" w:lineRule="auto"/>
              <w:ind w:left="4061"/>
              <w:rPr>
                <w:sz w:val="20"/>
                <w:szCs w:val="20"/>
              </w:rPr>
            </w:pPr>
            <w:r>
              <w:rPr>
                <w:spacing w:val="4"/>
                <w:sz w:val="20"/>
                <w:szCs w:val="20"/>
              </w:rPr>
              <w:t>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7" w:hRule="atLeast"/>
        </w:trPr>
        <w:tc>
          <w:tcPr>
            <w:tcW w:w="1280" w:type="dxa"/>
            <w:vAlign w:val="top"/>
          </w:tcPr>
          <w:p>
            <w:pPr>
              <w:spacing w:line="243" w:lineRule="auto"/>
              <w:rPr>
                <w:rFonts w:ascii="Arial"/>
                <w:sz w:val="21"/>
              </w:rPr>
            </w:pPr>
          </w:p>
          <w:p>
            <w:pPr>
              <w:pStyle w:val="6"/>
              <w:spacing w:before="65" w:line="228" w:lineRule="auto"/>
              <w:ind w:left="225"/>
              <w:rPr>
                <w:sz w:val="20"/>
                <w:szCs w:val="20"/>
              </w:rPr>
            </w:pPr>
            <w:r>
              <w:rPr>
                <w:spacing w:val="7"/>
                <w:sz w:val="20"/>
                <w:szCs w:val="20"/>
              </w:rPr>
              <w:t>职责分工</w:t>
            </w:r>
          </w:p>
        </w:tc>
        <w:tc>
          <w:tcPr>
            <w:tcW w:w="1182" w:type="dxa"/>
            <w:vAlign w:val="top"/>
          </w:tcPr>
          <w:p>
            <w:pPr>
              <w:spacing w:line="242" w:lineRule="auto"/>
              <w:rPr>
                <w:rFonts w:ascii="Arial"/>
                <w:sz w:val="21"/>
              </w:rPr>
            </w:pPr>
          </w:p>
          <w:p>
            <w:pPr>
              <w:pStyle w:val="6"/>
              <w:spacing w:before="65" w:line="228" w:lineRule="auto"/>
              <w:ind w:left="385"/>
              <w:rPr>
                <w:sz w:val="20"/>
                <w:szCs w:val="20"/>
              </w:rPr>
            </w:pPr>
            <w:r>
              <w:rPr>
                <w:spacing w:val="4"/>
                <w:sz w:val="20"/>
                <w:szCs w:val="20"/>
              </w:rPr>
              <w:t>姓名</w:t>
            </w:r>
          </w:p>
        </w:tc>
        <w:tc>
          <w:tcPr>
            <w:tcW w:w="945" w:type="dxa"/>
            <w:vAlign w:val="top"/>
          </w:tcPr>
          <w:p>
            <w:pPr>
              <w:spacing w:line="242" w:lineRule="auto"/>
              <w:rPr>
                <w:rFonts w:ascii="Arial"/>
                <w:sz w:val="21"/>
              </w:rPr>
            </w:pPr>
          </w:p>
          <w:p>
            <w:pPr>
              <w:pStyle w:val="6"/>
              <w:spacing w:before="65" w:line="228" w:lineRule="auto"/>
              <w:ind w:left="267"/>
              <w:rPr>
                <w:sz w:val="20"/>
                <w:szCs w:val="20"/>
              </w:rPr>
            </w:pPr>
            <w:r>
              <w:rPr>
                <w:spacing w:val="4"/>
                <w:sz w:val="20"/>
                <w:szCs w:val="20"/>
              </w:rPr>
              <w:t>年龄</w:t>
            </w:r>
          </w:p>
        </w:tc>
        <w:tc>
          <w:tcPr>
            <w:tcW w:w="1136" w:type="dxa"/>
            <w:vAlign w:val="top"/>
          </w:tcPr>
          <w:p>
            <w:pPr>
              <w:spacing w:line="243" w:lineRule="auto"/>
              <w:rPr>
                <w:rFonts w:ascii="Arial"/>
                <w:sz w:val="21"/>
              </w:rPr>
            </w:pPr>
          </w:p>
          <w:p>
            <w:pPr>
              <w:pStyle w:val="6"/>
              <w:spacing w:before="65" w:line="228" w:lineRule="auto"/>
              <w:ind w:left="363"/>
              <w:rPr>
                <w:sz w:val="20"/>
                <w:szCs w:val="20"/>
              </w:rPr>
            </w:pPr>
            <w:r>
              <w:rPr>
                <w:spacing w:val="4"/>
                <w:sz w:val="20"/>
                <w:szCs w:val="20"/>
              </w:rPr>
              <w:t>专业</w:t>
            </w:r>
          </w:p>
        </w:tc>
        <w:tc>
          <w:tcPr>
            <w:tcW w:w="1358" w:type="dxa"/>
            <w:vAlign w:val="top"/>
          </w:tcPr>
          <w:p>
            <w:pPr>
              <w:pStyle w:val="6"/>
              <w:spacing w:before="174" w:line="239" w:lineRule="auto"/>
              <w:ind w:left="160" w:right="151" w:hanging="1"/>
              <w:rPr>
                <w:sz w:val="20"/>
                <w:szCs w:val="20"/>
              </w:rPr>
            </w:pPr>
            <w:r>
              <w:rPr>
                <w:spacing w:val="8"/>
                <w:sz w:val="20"/>
                <w:szCs w:val="20"/>
              </w:rPr>
              <w:t>在本项目中</w:t>
            </w:r>
            <w:r>
              <w:rPr>
                <w:spacing w:val="1"/>
                <w:sz w:val="20"/>
                <w:szCs w:val="20"/>
              </w:rPr>
              <w:t xml:space="preserve"> </w:t>
            </w:r>
            <w:r>
              <w:rPr>
                <w:spacing w:val="8"/>
                <w:sz w:val="20"/>
                <w:szCs w:val="20"/>
              </w:rPr>
              <w:t>担任的岗位</w:t>
            </w:r>
          </w:p>
        </w:tc>
        <w:tc>
          <w:tcPr>
            <w:tcW w:w="1469" w:type="dxa"/>
            <w:vAlign w:val="top"/>
          </w:tcPr>
          <w:p>
            <w:pPr>
              <w:pStyle w:val="6"/>
              <w:spacing w:before="174" w:line="239" w:lineRule="auto"/>
              <w:ind w:left="427" w:right="199" w:hanging="202"/>
              <w:rPr>
                <w:sz w:val="20"/>
                <w:szCs w:val="20"/>
              </w:rPr>
            </w:pPr>
            <w:r>
              <w:rPr>
                <w:spacing w:val="7"/>
                <w:sz w:val="20"/>
                <w:szCs w:val="20"/>
              </w:rPr>
              <w:t>从事类似工</w:t>
            </w:r>
            <w:r>
              <w:rPr>
                <w:spacing w:val="2"/>
                <w:sz w:val="20"/>
                <w:szCs w:val="20"/>
              </w:rPr>
              <w:t xml:space="preserve"> </w:t>
            </w:r>
            <w:r>
              <w:rPr>
                <w:spacing w:val="6"/>
                <w:sz w:val="20"/>
                <w:szCs w:val="20"/>
              </w:rPr>
              <w:t>作年限</w:t>
            </w:r>
          </w:p>
        </w:tc>
        <w:tc>
          <w:tcPr>
            <w:tcW w:w="1146" w:type="dxa"/>
            <w:vAlign w:val="top"/>
          </w:tcPr>
          <w:p>
            <w:pPr>
              <w:spacing w:line="242" w:lineRule="auto"/>
              <w:rPr>
                <w:rFonts w:ascii="Arial"/>
                <w:sz w:val="21"/>
              </w:rPr>
            </w:pPr>
          </w:p>
          <w:p>
            <w:pPr>
              <w:pStyle w:val="6"/>
              <w:spacing w:before="65" w:line="229" w:lineRule="auto"/>
              <w:ind w:left="376"/>
              <w:rPr>
                <w:sz w:val="20"/>
                <w:szCs w:val="20"/>
              </w:rPr>
            </w:pPr>
            <w:r>
              <w:rPr>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1280" w:type="dxa"/>
            <w:vAlign w:val="top"/>
          </w:tcPr>
          <w:p>
            <w:pPr>
              <w:pStyle w:val="6"/>
              <w:spacing w:before="172" w:line="228" w:lineRule="auto"/>
              <w:ind w:left="125"/>
              <w:rPr>
                <w:sz w:val="20"/>
                <w:szCs w:val="20"/>
              </w:rPr>
            </w:pPr>
            <w:r>
              <w:rPr>
                <w:spacing w:val="7"/>
                <w:sz w:val="20"/>
                <w:szCs w:val="20"/>
              </w:rPr>
              <w:t>项目负责人</w:t>
            </w:r>
          </w:p>
        </w:tc>
        <w:tc>
          <w:tcPr>
            <w:tcW w:w="1182" w:type="dxa"/>
            <w:vAlign w:val="top"/>
          </w:tcPr>
          <w:p>
            <w:pPr>
              <w:rPr>
                <w:rFonts w:ascii="Arial"/>
                <w:sz w:val="21"/>
              </w:rPr>
            </w:pPr>
          </w:p>
        </w:tc>
        <w:tc>
          <w:tcPr>
            <w:tcW w:w="945" w:type="dxa"/>
            <w:vAlign w:val="top"/>
          </w:tcPr>
          <w:p>
            <w:pPr>
              <w:rPr>
                <w:rFonts w:ascii="Arial"/>
                <w:sz w:val="21"/>
              </w:rPr>
            </w:pPr>
          </w:p>
        </w:tc>
        <w:tc>
          <w:tcPr>
            <w:tcW w:w="1136" w:type="dxa"/>
            <w:vAlign w:val="top"/>
          </w:tcPr>
          <w:p>
            <w:pPr>
              <w:rPr>
                <w:rFonts w:ascii="Arial"/>
                <w:sz w:val="21"/>
              </w:rPr>
            </w:pPr>
          </w:p>
        </w:tc>
        <w:tc>
          <w:tcPr>
            <w:tcW w:w="1358" w:type="dxa"/>
            <w:vAlign w:val="top"/>
          </w:tcPr>
          <w:p>
            <w:pPr>
              <w:rPr>
                <w:rFonts w:ascii="Arial"/>
                <w:sz w:val="21"/>
              </w:rPr>
            </w:pPr>
          </w:p>
        </w:tc>
        <w:tc>
          <w:tcPr>
            <w:tcW w:w="1469" w:type="dxa"/>
            <w:vAlign w:val="top"/>
          </w:tcPr>
          <w:p>
            <w:pPr>
              <w:rPr>
                <w:rFonts w:ascii="Arial"/>
                <w:sz w:val="21"/>
              </w:rPr>
            </w:pPr>
          </w:p>
        </w:tc>
        <w:tc>
          <w:tcPr>
            <w:tcW w:w="11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1" w:hRule="atLeast"/>
        </w:trPr>
        <w:tc>
          <w:tcPr>
            <w:tcW w:w="1280" w:type="dxa"/>
            <w:vMerge w:val="restart"/>
            <w:tcBorders>
              <w:bottom w:val="nil"/>
            </w:tcBorders>
            <w:vAlign w:val="top"/>
          </w:tcPr>
          <w:p>
            <w:pPr>
              <w:spacing w:line="336" w:lineRule="auto"/>
              <w:rPr>
                <w:rFonts w:ascii="Arial"/>
                <w:sz w:val="21"/>
              </w:rPr>
            </w:pPr>
          </w:p>
          <w:p>
            <w:pPr>
              <w:spacing w:line="336" w:lineRule="auto"/>
              <w:rPr>
                <w:rFonts w:ascii="Arial"/>
                <w:sz w:val="21"/>
              </w:rPr>
            </w:pPr>
          </w:p>
          <w:p>
            <w:pPr>
              <w:pStyle w:val="6"/>
              <w:spacing w:before="65" w:line="228" w:lineRule="auto"/>
              <w:ind w:left="225"/>
              <w:rPr>
                <w:sz w:val="20"/>
                <w:szCs w:val="20"/>
              </w:rPr>
            </w:pPr>
            <w:r>
              <w:rPr>
                <w:spacing w:val="7"/>
                <w:sz w:val="20"/>
                <w:szCs w:val="20"/>
              </w:rPr>
              <w:t>其他人员</w:t>
            </w:r>
          </w:p>
        </w:tc>
        <w:tc>
          <w:tcPr>
            <w:tcW w:w="1182" w:type="dxa"/>
            <w:vAlign w:val="top"/>
          </w:tcPr>
          <w:p>
            <w:pPr>
              <w:rPr>
                <w:rFonts w:ascii="Arial"/>
                <w:sz w:val="21"/>
              </w:rPr>
            </w:pPr>
          </w:p>
        </w:tc>
        <w:tc>
          <w:tcPr>
            <w:tcW w:w="945" w:type="dxa"/>
            <w:vAlign w:val="top"/>
          </w:tcPr>
          <w:p>
            <w:pPr>
              <w:rPr>
                <w:rFonts w:ascii="Arial"/>
                <w:sz w:val="21"/>
              </w:rPr>
            </w:pPr>
          </w:p>
        </w:tc>
        <w:tc>
          <w:tcPr>
            <w:tcW w:w="1136" w:type="dxa"/>
            <w:vAlign w:val="top"/>
          </w:tcPr>
          <w:p>
            <w:pPr>
              <w:rPr>
                <w:rFonts w:ascii="Arial"/>
                <w:sz w:val="21"/>
              </w:rPr>
            </w:pPr>
          </w:p>
        </w:tc>
        <w:tc>
          <w:tcPr>
            <w:tcW w:w="1358" w:type="dxa"/>
            <w:vAlign w:val="top"/>
          </w:tcPr>
          <w:p>
            <w:pPr>
              <w:rPr>
                <w:rFonts w:ascii="Arial"/>
                <w:sz w:val="21"/>
              </w:rPr>
            </w:pPr>
          </w:p>
        </w:tc>
        <w:tc>
          <w:tcPr>
            <w:tcW w:w="1469" w:type="dxa"/>
            <w:vAlign w:val="top"/>
          </w:tcPr>
          <w:p>
            <w:pPr>
              <w:rPr>
                <w:rFonts w:ascii="Arial"/>
                <w:sz w:val="21"/>
              </w:rPr>
            </w:pPr>
          </w:p>
        </w:tc>
        <w:tc>
          <w:tcPr>
            <w:tcW w:w="11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1280" w:type="dxa"/>
            <w:vMerge w:val="continue"/>
            <w:tcBorders>
              <w:top w:val="nil"/>
              <w:bottom w:val="nil"/>
            </w:tcBorders>
            <w:vAlign w:val="top"/>
          </w:tcPr>
          <w:p>
            <w:pPr>
              <w:rPr>
                <w:rFonts w:ascii="Arial"/>
                <w:sz w:val="21"/>
              </w:rPr>
            </w:pPr>
          </w:p>
        </w:tc>
        <w:tc>
          <w:tcPr>
            <w:tcW w:w="1182" w:type="dxa"/>
            <w:vAlign w:val="top"/>
          </w:tcPr>
          <w:p>
            <w:pPr>
              <w:rPr>
                <w:rFonts w:ascii="Arial"/>
                <w:sz w:val="21"/>
              </w:rPr>
            </w:pPr>
          </w:p>
        </w:tc>
        <w:tc>
          <w:tcPr>
            <w:tcW w:w="945" w:type="dxa"/>
            <w:vAlign w:val="top"/>
          </w:tcPr>
          <w:p>
            <w:pPr>
              <w:rPr>
                <w:rFonts w:ascii="Arial"/>
                <w:sz w:val="21"/>
              </w:rPr>
            </w:pPr>
          </w:p>
        </w:tc>
        <w:tc>
          <w:tcPr>
            <w:tcW w:w="1136" w:type="dxa"/>
            <w:vAlign w:val="top"/>
          </w:tcPr>
          <w:p>
            <w:pPr>
              <w:rPr>
                <w:rFonts w:ascii="Arial"/>
                <w:sz w:val="21"/>
              </w:rPr>
            </w:pPr>
          </w:p>
        </w:tc>
        <w:tc>
          <w:tcPr>
            <w:tcW w:w="1358" w:type="dxa"/>
            <w:vAlign w:val="top"/>
          </w:tcPr>
          <w:p>
            <w:pPr>
              <w:rPr>
                <w:rFonts w:ascii="Arial"/>
                <w:sz w:val="21"/>
              </w:rPr>
            </w:pPr>
          </w:p>
        </w:tc>
        <w:tc>
          <w:tcPr>
            <w:tcW w:w="1469" w:type="dxa"/>
            <w:vAlign w:val="top"/>
          </w:tcPr>
          <w:p>
            <w:pPr>
              <w:rPr>
                <w:rFonts w:ascii="Arial"/>
                <w:sz w:val="21"/>
              </w:rPr>
            </w:pPr>
          </w:p>
        </w:tc>
        <w:tc>
          <w:tcPr>
            <w:tcW w:w="11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1" w:hRule="atLeast"/>
        </w:trPr>
        <w:tc>
          <w:tcPr>
            <w:tcW w:w="1280" w:type="dxa"/>
            <w:vMerge w:val="continue"/>
            <w:tcBorders>
              <w:top w:val="nil"/>
            </w:tcBorders>
            <w:vAlign w:val="top"/>
          </w:tcPr>
          <w:p>
            <w:pPr>
              <w:rPr>
                <w:rFonts w:ascii="Arial"/>
                <w:sz w:val="21"/>
              </w:rPr>
            </w:pPr>
          </w:p>
        </w:tc>
        <w:tc>
          <w:tcPr>
            <w:tcW w:w="1182" w:type="dxa"/>
            <w:vAlign w:val="top"/>
          </w:tcPr>
          <w:p>
            <w:pPr>
              <w:rPr>
                <w:rFonts w:ascii="Arial"/>
                <w:sz w:val="21"/>
              </w:rPr>
            </w:pPr>
          </w:p>
        </w:tc>
        <w:tc>
          <w:tcPr>
            <w:tcW w:w="945" w:type="dxa"/>
            <w:vAlign w:val="top"/>
          </w:tcPr>
          <w:p>
            <w:pPr>
              <w:rPr>
                <w:rFonts w:ascii="Arial"/>
                <w:sz w:val="21"/>
              </w:rPr>
            </w:pPr>
          </w:p>
        </w:tc>
        <w:tc>
          <w:tcPr>
            <w:tcW w:w="1136" w:type="dxa"/>
            <w:vAlign w:val="top"/>
          </w:tcPr>
          <w:p>
            <w:pPr>
              <w:rPr>
                <w:rFonts w:ascii="Arial"/>
                <w:sz w:val="21"/>
              </w:rPr>
            </w:pPr>
          </w:p>
        </w:tc>
        <w:tc>
          <w:tcPr>
            <w:tcW w:w="1358" w:type="dxa"/>
            <w:vAlign w:val="top"/>
          </w:tcPr>
          <w:p>
            <w:pPr>
              <w:rPr>
                <w:rFonts w:ascii="Arial"/>
                <w:sz w:val="21"/>
              </w:rPr>
            </w:pPr>
          </w:p>
        </w:tc>
        <w:tc>
          <w:tcPr>
            <w:tcW w:w="1469" w:type="dxa"/>
            <w:vAlign w:val="top"/>
          </w:tcPr>
          <w:p>
            <w:pPr>
              <w:rPr>
                <w:rFonts w:ascii="Arial"/>
                <w:sz w:val="21"/>
              </w:rPr>
            </w:pPr>
          </w:p>
        </w:tc>
        <w:tc>
          <w:tcPr>
            <w:tcW w:w="11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8516" w:type="dxa"/>
            <w:gridSpan w:val="7"/>
            <w:vAlign w:val="top"/>
          </w:tcPr>
          <w:p>
            <w:pPr>
              <w:pStyle w:val="6"/>
              <w:spacing w:before="174" w:line="229" w:lineRule="auto"/>
              <w:ind w:left="4056"/>
              <w:rPr>
                <w:sz w:val="20"/>
                <w:szCs w:val="20"/>
              </w:rPr>
            </w:pPr>
            <w:r>
              <w:rPr>
                <w:spacing w:val="3"/>
                <w:sz w:val="20"/>
                <w:szCs w:val="20"/>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1280" w:type="dxa"/>
            <w:vAlign w:val="top"/>
          </w:tcPr>
          <w:p>
            <w:pPr>
              <w:pStyle w:val="6"/>
              <w:spacing w:before="174" w:line="229" w:lineRule="auto"/>
              <w:ind w:left="435"/>
              <w:rPr>
                <w:sz w:val="20"/>
                <w:szCs w:val="20"/>
              </w:rPr>
            </w:pPr>
            <w:r>
              <w:rPr>
                <w:spacing w:val="5"/>
                <w:sz w:val="20"/>
                <w:szCs w:val="20"/>
              </w:rPr>
              <w:t>序号</w:t>
            </w:r>
          </w:p>
        </w:tc>
        <w:tc>
          <w:tcPr>
            <w:tcW w:w="2127" w:type="dxa"/>
            <w:gridSpan w:val="2"/>
            <w:vAlign w:val="top"/>
          </w:tcPr>
          <w:p>
            <w:pPr>
              <w:pStyle w:val="6"/>
              <w:spacing w:before="174" w:line="229" w:lineRule="auto"/>
              <w:ind w:left="650"/>
              <w:rPr>
                <w:sz w:val="20"/>
                <w:szCs w:val="20"/>
              </w:rPr>
            </w:pPr>
            <w:r>
              <w:rPr>
                <w:spacing w:val="6"/>
                <w:sz w:val="20"/>
                <w:szCs w:val="20"/>
              </w:rPr>
              <w:t>设备名称</w:t>
            </w:r>
          </w:p>
        </w:tc>
        <w:tc>
          <w:tcPr>
            <w:tcW w:w="1136" w:type="dxa"/>
            <w:vAlign w:val="top"/>
          </w:tcPr>
          <w:p>
            <w:pPr>
              <w:pStyle w:val="6"/>
              <w:spacing w:before="173" w:line="228" w:lineRule="auto"/>
              <w:ind w:left="152"/>
              <w:rPr>
                <w:sz w:val="20"/>
                <w:szCs w:val="20"/>
              </w:rPr>
            </w:pPr>
            <w:r>
              <w:rPr>
                <w:spacing w:val="7"/>
                <w:sz w:val="20"/>
                <w:szCs w:val="20"/>
              </w:rPr>
              <w:t>规格型号</w:t>
            </w:r>
          </w:p>
        </w:tc>
        <w:tc>
          <w:tcPr>
            <w:tcW w:w="1358" w:type="dxa"/>
            <w:vAlign w:val="top"/>
          </w:tcPr>
          <w:p>
            <w:pPr>
              <w:pStyle w:val="6"/>
              <w:spacing w:before="174" w:line="228" w:lineRule="auto"/>
              <w:ind w:left="476"/>
              <w:rPr>
                <w:sz w:val="20"/>
                <w:szCs w:val="20"/>
              </w:rPr>
            </w:pPr>
            <w:r>
              <w:rPr>
                <w:spacing w:val="4"/>
                <w:sz w:val="20"/>
                <w:szCs w:val="20"/>
              </w:rPr>
              <w:t>单位</w:t>
            </w:r>
          </w:p>
        </w:tc>
        <w:tc>
          <w:tcPr>
            <w:tcW w:w="1469" w:type="dxa"/>
            <w:vAlign w:val="top"/>
          </w:tcPr>
          <w:p>
            <w:pPr>
              <w:pStyle w:val="6"/>
              <w:spacing w:before="173" w:line="228" w:lineRule="auto"/>
              <w:ind w:left="534"/>
              <w:rPr>
                <w:sz w:val="20"/>
                <w:szCs w:val="20"/>
              </w:rPr>
            </w:pPr>
            <w:r>
              <w:rPr>
                <w:spacing w:val="4"/>
                <w:sz w:val="20"/>
                <w:szCs w:val="20"/>
              </w:rPr>
              <w:t>数量</w:t>
            </w:r>
          </w:p>
        </w:tc>
        <w:tc>
          <w:tcPr>
            <w:tcW w:w="1146" w:type="dxa"/>
            <w:vAlign w:val="top"/>
          </w:tcPr>
          <w:p>
            <w:pPr>
              <w:pStyle w:val="6"/>
              <w:spacing w:before="174" w:line="229" w:lineRule="auto"/>
              <w:ind w:left="371"/>
              <w:rPr>
                <w:sz w:val="20"/>
                <w:szCs w:val="20"/>
              </w:rPr>
            </w:pPr>
            <w:r>
              <w:rPr>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1280" w:type="dxa"/>
            <w:vAlign w:val="top"/>
          </w:tcPr>
          <w:p>
            <w:pPr>
              <w:rPr>
                <w:rFonts w:ascii="Arial"/>
                <w:sz w:val="21"/>
              </w:rPr>
            </w:pPr>
          </w:p>
        </w:tc>
        <w:tc>
          <w:tcPr>
            <w:tcW w:w="2127" w:type="dxa"/>
            <w:gridSpan w:val="2"/>
            <w:vAlign w:val="top"/>
          </w:tcPr>
          <w:p>
            <w:pPr>
              <w:rPr>
                <w:rFonts w:ascii="Arial"/>
                <w:sz w:val="21"/>
              </w:rPr>
            </w:pPr>
          </w:p>
        </w:tc>
        <w:tc>
          <w:tcPr>
            <w:tcW w:w="1136" w:type="dxa"/>
            <w:vAlign w:val="top"/>
          </w:tcPr>
          <w:p>
            <w:pPr>
              <w:rPr>
                <w:rFonts w:ascii="Arial"/>
                <w:sz w:val="21"/>
              </w:rPr>
            </w:pPr>
          </w:p>
        </w:tc>
        <w:tc>
          <w:tcPr>
            <w:tcW w:w="1358" w:type="dxa"/>
            <w:vAlign w:val="top"/>
          </w:tcPr>
          <w:p>
            <w:pPr>
              <w:rPr>
                <w:rFonts w:ascii="Arial"/>
                <w:sz w:val="21"/>
              </w:rPr>
            </w:pPr>
          </w:p>
        </w:tc>
        <w:tc>
          <w:tcPr>
            <w:tcW w:w="1469" w:type="dxa"/>
            <w:vAlign w:val="top"/>
          </w:tcPr>
          <w:p>
            <w:pPr>
              <w:rPr>
                <w:rFonts w:ascii="Arial"/>
                <w:sz w:val="21"/>
              </w:rPr>
            </w:pPr>
          </w:p>
        </w:tc>
        <w:tc>
          <w:tcPr>
            <w:tcW w:w="11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1" w:hRule="atLeast"/>
        </w:trPr>
        <w:tc>
          <w:tcPr>
            <w:tcW w:w="1280" w:type="dxa"/>
            <w:vAlign w:val="top"/>
          </w:tcPr>
          <w:p>
            <w:pPr>
              <w:rPr>
                <w:rFonts w:ascii="Arial"/>
                <w:sz w:val="21"/>
              </w:rPr>
            </w:pPr>
          </w:p>
        </w:tc>
        <w:tc>
          <w:tcPr>
            <w:tcW w:w="2127" w:type="dxa"/>
            <w:gridSpan w:val="2"/>
            <w:vAlign w:val="top"/>
          </w:tcPr>
          <w:p>
            <w:pPr>
              <w:rPr>
                <w:rFonts w:ascii="Arial"/>
                <w:sz w:val="21"/>
              </w:rPr>
            </w:pPr>
          </w:p>
        </w:tc>
        <w:tc>
          <w:tcPr>
            <w:tcW w:w="1136" w:type="dxa"/>
            <w:vAlign w:val="top"/>
          </w:tcPr>
          <w:p>
            <w:pPr>
              <w:rPr>
                <w:rFonts w:ascii="Arial"/>
                <w:sz w:val="21"/>
              </w:rPr>
            </w:pPr>
          </w:p>
        </w:tc>
        <w:tc>
          <w:tcPr>
            <w:tcW w:w="1358" w:type="dxa"/>
            <w:vAlign w:val="top"/>
          </w:tcPr>
          <w:p>
            <w:pPr>
              <w:rPr>
                <w:rFonts w:ascii="Arial"/>
                <w:sz w:val="21"/>
              </w:rPr>
            </w:pPr>
          </w:p>
        </w:tc>
        <w:tc>
          <w:tcPr>
            <w:tcW w:w="1469" w:type="dxa"/>
            <w:vAlign w:val="top"/>
          </w:tcPr>
          <w:p>
            <w:pPr>
              <w:rPr>
                <w:rFonts w:ascii="Arial"/>
                <w:sz w:val="21"/>
              </w:rPr>
            </w:pPr>
          </w:p>
        </w:tc>
        <w:tc>
          <w:tcPr>
            <w:tcW w:w="11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1280" w:type="dxa"/>
            <w:vAlign w:val="top"/>
          </w:tcPr>
          <w:p>
            <w:pPr>
              <w:rPr>
                <w:rFonts w:ascii="Arial"/>
                <w:sz w:val="21"/>
              </w:rPr>
            </w:pPr>
          </w:p>
        </w:tc>
        <w:tc>
          <w:tcPr>
            <w:tcW w:w="2127" w:type="dxa"/>
            <w:gridSpan w:val="2"/>
            <w:vAlign w:val="top"/>
          </w:tcPr>
          <w:p>
            <w:pPr>
              <w:rPr>
                <w:rFonts w:ascii="Arial"/>
                <w:sz w:val="21"/>
              </w:rPr>
            </w:pPr>
          </w:p>
        </w:tc>
        <w:tc>
          <w:tcPr>
            <w:tcW w:w="1136" w:type="dxa"/>
            <w:vAlign w:val="top"/>
          </w:tcPr>
          <w:p>
            <w:pPr>
              <w:rPr>
                <w:rFonts w:ascii="Arial"/>
                <w:sz w:val="21"/>
              </w:rPr>
            </w:pPr>
          </w:p>
        </w:tc>
        <w:tc>
          <w:tcPr>
            <w:tcW w:w="1358" w:type="dxa"/>
            <w:vAlign w:val="top"/>
          </w:tcPr>
          <w:p>
            <w:pPr>
              <w:rPr>
                <w:rFonts w:ascii="Arial"/>
                <w:sz w:val="21"/>
              </w:rPr>
            </w:pPr>
          </w:p>
        </w:tc>
        <w:tc>
          <w:tcPr>
            <w:tcW w:w="1469" w:type="dxa"/>
            <w:vAlign w:val="top"/>
          </w:tcPr>
          <w:p>
            <w:pPr>
              <w:rPr>
                <w:rFonts w:ascii="Arial"/>
                <w:sz w:val="21"/>
              </w:rPr>
            </w:pPr>
          </w:p>
        </w:tc>
        <w:tc>
          <w:tcPr>
            <w:tcW w:w="11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1280" w:type="dxa"/>
            <w:vAlign w:val="top"/>
          </w:tcPr>
          <w:p>
            <w:pPr>
              <w:rPr>
                <w:rFonts w:ascii="Arial"/>
                <w:sz w:val="21"/>
              </w:rPr>
            </w:pPr>
          </w:p>
        </w:tc>
        <w:tc>
          <w:tcPr>
            <w:tcW w:w="2127" w:type="dxa"/>
            <w:gridSpan w:val="2"/>
            <w:vAlign w:val="top"/>
          </w:tcPr>
          <w:p>
            <w:pPr>
              <w:rPr>
                <w:rFonts w:ascii="Arial"/>
                <w:sz w:val="21"/>
              </w:rPr>
            </w:pPr>
          </w:p>
        </w:tc>
        <w:tc>
          <w:tcPr>
            <w:tcW w:w="1136" w:type="dxa"/>
            <w:vAlign w:val="top"/>
          </w:tcPr>
          <w:p>
            <w:pPr>
              <w:rPr>
                <w:rFonts w:ascii="Arial"/>
                <w:sz w:val="21"/>
              </w:rPr>
            </w:pPr>
          </w:p>
        </w:tc>
        <w:tc>
          <w:tcPr>
            <w:tcW w:w="1358" w:type="dxa"/>
            <w:vAlign w:val="top"/>
          </w:tcPr>
          <w:p>
            <w:pPr>
              <w:rPr>
                <w:rFonts w:ascii="Arial"/>
                <w:sz w:val="21"/>
              </w:rPr>
            </w:pPr>
          </w:p>
        </w:tc>
        <w:tc>
          <w:tcPr>
            <w:tcW w:w="1469" w:type="dxa"/>
            <w:vAlign w:val="top"/>
          </w:tcPr>
          <w:p>
            <w:pPr>
              <w:rPr>
                <w:rFonts w:ascii="Arial"/>
                <w:sz w:val="21"/>
              </w:rPr>
            </w:pPr>
          </w:p>
        </w:tc>
        <w:tc>
          <w:tcPr>
            <w:tcW w:w="11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6" w:hRule="atLeast"/>
        </w:trPr>
        <w:tc>
          <w:tcPr>
            <w:tcW w:w="1280" w:type="dxa"/>
            <w:vAlign w:val="top"/>
          </w:tcPr>
          <w:p>
            <w:pPr>
              <w:rPr>
                <w:rFonts w:ascii="Arial"/>
                <w:sz w:val="21"/>
              </w:rPr>
            </w:pPr>
          </w:p>
        </w:tc>
        <w:tc>
          <w:tcPr>
            <w:tcW w:w="2127" w:type="dxa"/>
            <w:gridSpan w:val="2"/>
            <w:vAlign w:val="top"/>
          </w:tcPr>
          <w:p>
            <w:pPr>
              <w:rPr>
                <w:rFonts w:ascii="Arial"/>
                <w:sz w:val="21"/>
              </w:rPr>
            </w:pPr>
          </w:p>
        </w:tc>
        <w:tc>
          <w:tcPr>
            <w:tcW w:w="1136" w:type="dxa"/>
            <w:vAlign w:val="top"/>
          </w:tcPr>
          <w:p>
            <w:pPr>
              <w:rPr>
                <w:rFonts w:ascii="Arial"/>
                <w:sz w:val="21"/>
              </w:rPr>
            </w:pPr>
          </w:p>
        </w:tc>
        <w:tc>
          <w:tcPr>
            <w:tcW w:w="1358" w:type="dxa"/>
            <w:vAlign w:val="top"/>
          </w:tcPr>
          <w:p>
            <w:pPr>
              <w:rPr>
                <w:rFonts w:ascii="Arial"/>
                <w:sz w:val="21"/>
              </w:rPr>
            </w:pPr>
          </w:p>
        </w:tc>
        <w:tc>
          <w:tcPr>
            <w:tcW w:w="1469" w:type="dxa"/>
            <w:vAlign w:val="top"/>
          </w:tcPr>
          <w:p>
            <w:pPr>
              <w:rPr>
                <w:rFonts w:ascii="Arial"/>
                <w:sz w:val="21"/>
              </w:rPr>
            </w:pPr>
          </w:p>
        </w:tc>
        <w:tc>
          <w:tcPr>
            <w:tcW w:w="1146" w:type="dxa"/>
            <w:vAlign w:val="top"/>
          </w:tcPr>
          <w:p>
            <w:pPr>
              <w:rPr>
                <w:rFonts w:ascii="Arial"/>
                <w:sz w:val="21"/>
              </w:rPr>
            </w:pPr>
          </w:p>
        </w:tc>
      </w:tr>
    </w:tbl>
    <w:p>
      <w:pPr>
        <w:pStyle w:val="2"/>
        <w:spacing w:before="138" w:line="692" w:lineRule="auto"/>
        <w:ind w:right="4934"/>
        <w:rPr>
          <w:sz w:val="20"/>
          <w:szCs w:val="20"/>
        </w:rPr>
      </w:pPr>
      <w:r>
        <w:rPr>
          <w:spacing w:val="7"/>
          <w:sz w:val="20"/>
          <w:szCs w:val="20"/>
        </w:rPr>
        <w:t>注：包括项目实施人员及售后服务人员。</w:t>
      </w:r>
      <w:r>
        <w:rPr>
          <w:spacing w:val="10"/>
          <w:sz w:val="20"/>
          <w:szCs w:val="20"/>
        </w:rPr>
        <w:t xml:space="preserve"> </w:t>
      </w:r>
      <w:r>
        <w:rPr>
          <w:spacing w:val="2"/>
          <w:sz w:val="20"/>
          <w:szCs w:val="20"/>
        </w:rPr>
        <w:t>供应商名称：</w:t>
      </w:r>
    </w:p>
    <w:p>
      <w:pPr>
        <w:pStyle w:val="2"/>
        <w:spacing w:line="227" w:lineRule="auto"/>
        <w:rPr>
          <w:sz w:val="20"/>
          <w:szCs w:val="20"/>
        </w:rPr>
      </w:pPr>
      <w:r>
        <w:rPr>
          <w:spacing w:val="8"/>
          <w:sz w:val="20"/>
          <w:szCs w:val="20"/>
        </w:rPr>
        <w:t>法定代表人或其委托代理人(签字)：</w:t>
      </w:r>
    </w:p>
    <w:p>
      <w:pPr>
        <w:pStyle w:val="2"/>
        <w:spacing w:before="161" w:line="228" w:lineRule="auto"/>
        <w:ind w:left="35"/>
        <w:rPr>
          <w:sz w:val="20"/>
          <w:szCs w:val="20"/>
        </w:rPr>
      </w:pPr>
      <w:r>
        <w:rPr>
          <w:spacing w:val="-5"/>
          <w:sz w:val="20"/>
          <w:szCs w:val="20"/>
        </w:rPr>
        <w:t>日</w:t>
      </w:r>
      <w:r>
        <w:rPr>
          <w:spacing w:val="6"/>
          <w:sz w:val="20"/>
          <w:szCs w:val="20"/>
        </w:rPr>
        <w:t xml:space="preserve">          </w:t>
      </w:r>
      <w:r>
        <w:rPr>
          <w:spacing w:val="-5"/>
          <w:sz w:val="20"/>
          <w:szCs w:val="20"/>
        </w:rPr>
        <w:t>期：</w:t>
      </w:r>
      <w:r>
        <w:rPr>
          <w:spacing w:val="15"/>
          <w:sz w:val="20"/>
          <w:szCs w:val="20"/>
        </w:rPr>
        <w:t xml:space="preserve"> </w:t>
      </w:r>
      <w:r>
        <w:rPr>
          <w:spacing w:val="4"/>
          <w:sz w:val="20"/>
          <w:szCs w:val="20"/>
          <w:u w:val="single" w:color="auto"/>
        </w:rPr>
        <w:t xml:space="preserve">     </w:t>
      </w:r>
      <w:r>
        <w:rPr>
          <w:spacing w:val="18"/>
          <w:sz w:val="20"/>
          <w:szCs w:val="20"/>
        </w:rPr>
        <w:t xml:space="preserve"> </w:t>
      </w:r>
      <w:r>
        <w:rPr>
          <w:spacing w:val="-5"/>
          <w:sz w:val="20"/>
          <w:szCs w:val="20"/>
        </w:rPr>
        <w:t xml:space="preserve">年 </w:t>
      </w:r>
      <w:r>
        <w:rPr>
          <w:spacing w:val="5"/>
          <w:sz w:val="20"/>
          <w:szCs w:val="20"/>
          <w:u w:val="single" w:color="auto"/>
        </w:rPr>
        <w:t xml:space="preserve">    </w:t>
      </w:r>
      <w:r>
        <w:rPr>
          <w:spacing w:val="20"/>
          <w:sz w:val="20"/>
          <w:szCs w:val="20"/>
        </w:rPr>
        <w:t xml:space="preserve"> </w:t>
      </w:r>
      <w:r>
        <w:rPr>
          <w:spacing w:val="-5"/>
          <w:sz w:val="20"/>
          <w:szCs w:val="20"/>
        </w:rPr>
        <w:t>月</w:t>
      </w:r>
      <w:r>
        <w:rPr>
          <w:spacing w:val="4"/>
          <w:sz w:val="20"/>
          <w:szCs w:val="20"/>
        </w:rPr>
        <w:t xml:space="preserve"> </w:t>
      </w:r>
      <w:r>
        <w:rPr>
          <w:spacing w:val="5"/>
          <w:sz w:val="20"/>
          <w:szCs w:val="20"/>
          <w:u w:val="single" w:color="auto"/>
        </w:rPr>
        <w:t xml:space="preserve">   </w:t>
      </w:r>
      <w:r>
        <w:rPr>
          <w:spacing w:val="50"/>
          <w:sz w:val="20"/>
          <w:szCs w:val="20"/>
        </w:rPr>
        <w:t xml:space="preserve"> </w:t>
      </w:r>
      <w:r>
        <w:rPr>
          <w:spacing w:val="-5"/>
          <w:sz w:val="20"/>
          <w:szCs w:val="20"/>
        </w:rPr>
        <w:t>日</w:t>
      </w:r>
    </w:p>
    <w:p>
      <w:pPr>
        <w:spacing w:line="228" w:lineRule="auto"/>
        <w:rPr>
          <w:sz w:val="20"/>
          <w:szCs w:val="20"/>
        </w:rPr>
        <w:sectPr>
          <w:footerReference r:id="rId50" w:type="default"/>
          <w:pgSz w:w="11906" w:h="16838"/>
          <w:pgMar w:top="400" w:right="1785" w:bottom="1157" w:left="1448" w:header="0" w:footer="997" w:gutter="0"/>
          <w:cols w:space="720" w:num="1"/>
        </w:sect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2"/>
        <w:spacing w:before="91" w:line="219" w:lineRule="auto"/>
        <w:ind w:left="145"/>
        <w:rPr>
          <w:sz w:val="28"/>
          <w:szCs w:val="28"/>
        </w:rPr>
      </w:pPr>
      <w:r>
        <w:rPr>
          <w:spacing w:val="-16"/>
          <w:sz w:val="28"/>
          <w:szCs w:val="28"/>
        </w:rPr>
        <w:t>附件</w:t>
      </w:r>
      <w:r>
        <w:rPr>
          <w:spacing w:val="-40"/>
          <w:sz w:val="28"/>
          <w:szCs w:val="28"/>
        </w:rPr>
        <w:t xml:space="preserve"> </w:t>
      </w:r>
      <w:r>
        <w:rPr>
          <w:spacing w:val="-16"/>
          <w:sz w:val="28"/>
          <w:szCs w:val="28"/>
        </w:rPr>
        <w:t>13</w:t>
      </w:r>
    </w:p>
    <w:p>
      <w:pPr>
        <w:pStyle w:val="2"/>
        <w:spacing w:before="37" w:line="219" w:lineRule="auto"/>
        <w:ind w:left="3992"/>
        <w:rPr>
          <w:sz w:val="28"/>
          <w:szCs w:val="28"/>
        </w:rPr>
      </w:pPr>
      <w:r>
        <w:rPr>
          <w:spacing w:val="-3"/>
          <w:sz w:val="28"/>
          <w:szCs w:val="28"/>
        </w:rPr>
        <w:t>服务附表</w:t>
      </w:r>
    </w:p>
    <w:p>
      <w:pPr>
        <w:spacing w:line="265" w:lineRule="auto"/>
        <w:rPr>
          <w:rFonts w:ascii="Arial"/>
          <w:sz w:val="21"/>
        </w:rPr>
      </w:pPr>
    </w:p>
    <w:p>
      <w:pPr>
        <w:spacing w:line="266" w:lineRule="auto"/>
        <w:rPr>
          <w:rFonts w:ascii="Arial"/>
          <w:sz w:val="21"/>
        </w:rPr>
      </w:pPr>
    </w:p>
    <w:p>
      <w:pPr>
        <w:pStyle w:val="2"/>
        <w:spacing w:before="65" w:line="228" w:lineRule="auto"/>
        <w:ind w:left="124"/>
        <w:rPr>
          <w:sz w:val="20"/>
          <w:szCs w:val="20"/>
        </w:rPr>
      </w:pPr>
      <w:r>
        <w:rPr>
          <w:b/>
          <w:bCs/>
          <w:spacing w:val="-2"/>
          <w:sz w:val="20"/>
          <w:szCs w:val="20"/>
        </w:rPr>
        <w:t>项目编号：</w:t>
      </w:r>
    </w:p>
    <w:p>
      <w:pPr>
        <w:pStyle w:val="2"/>
        <w:spacing w:before="192" w:line="227" w:lineRule="auto"/>
        <w:ind w:left="120"/>
        <w:rPr>
          <w:sz w:val="20"/>
          <w:szCs w:val="20"/>
        </w:rPr>
      </w:pPr>
      <w:r>
        <w:rPr>
          <w:b/>
          <w:bCs/>
          <w:spacing w:val="5"/>
          <w:sz w:val="20"/>
          <w:szCs w:val="20"/>
        </w:rPr>
        <w:t>供应商名称：</w:t>
      </w:r>
    </w:p>
    <w:p>
      <w:pPr>
        <w:spacing w:line="24" w:lineRule="exact"/>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439"/>
        <w:gridCol w:w="191"/>
        <w:gridCol w:w="1439"/>
        <w:gridCol w:w="704"/>
        <w:gridCol w:w="1195"/>
        <w:gridCol w:w="20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1732" w:type="dxa"/>
            <w:vAlign w:val="top"/>
          </w:tcPr>
          <w:p>
            <w:pPr>
              <w:pStyle w:val="6"/>
              <w:spacing w:before="192" w:line="228" w:lineRule="auto"/>
              <w:ind w:left="115"/>
              <w:rPr>
                <w:sz w:val="20"/>
                <w:szCs w:val="20"/>
              </w:rPr>
            </w:pPr>
            <w:r>
              <w:rPr>
                <w:spacing w:val="8"/>
                <w:sz w:val="20"/>
                <w:szCs w:val="20"/>
              </w:rPr>
              <w:t>服务网点名称</w:t>
            </w:r>
          </w:p>
        </w:tc>
        <w:tc>
          <w:tcPr>
            <w:tcW w:w="4968" w:type="dxa"/>
            <w:gridSpan w:val="5"/>
            <w:vAlign w:val="top"/>
          </w:tcPr>
          <w:p>
            <w:pPr>
              <w:rPr>
                <w:rFonts w:ascii="Arial"/>
                <w:sz w:val="21"/>
              </w:rPr>
            </w:pPr>
          </w:p>
        </w:tc>
        <w:tc>
          <w:tcPr>
            <w:tcW w:w="2052" w:type="dxa"/>
            <w:vMerge w:val="restart"/>
            <w:tcBorders>
              <w:bottom w:val="nil"/>
            </w:tcBorders>
            <w:vAlign w:val="top"/>
          </w:tcPr>
          <w:p>
            <w:pPr>
              <w:spacing w:line="416" w:lineRule="auto"/>
              <w:rPr>
                <w:rFonts w:ascii="Arial"/>
                <w:sz w:val="21"/>
              </w:rPr>
            </w:pPr>
          </w:p>
          <w:p>
            <w:pPr>
              <w:pStyle w:val="6"/>
              <w:spacing w:before="65" w:line="229" w:lineRule="auto"/>
              <w:ind w:left="824"/>
              <w:rPr>
                <w:sz w:val="20"/>
                <w:szCs w:val="20"/>
              </w:rPr>
            </w:pPr>
            <w:r>
              <w:rPr>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5" w:hRule="atLeast"/>
        </w:trPr>
        <w:tc>
          <w:tcPr>
            <w:tcW w:w="1732" w:type="dxa"/>
            <w:vAlign w:val="top"/>
          </w:tcPr>
          <w:p>
            <w:pPr>
              <w:pStyle w:val="6"/>
              <w:spacing w:before="190" w:line="237" w:lineRule="auto"/>
              <w:ind w:left="115"/>
              <w:rPr>
                <w:sz w:val="20"/>
                <w:szCs w:val="20"/>
              </w:rPr>
            </w:pPr>
            <w:r>
              <w:rPr>
                <w:spacing w:val="4"/>
                <w:sz w:val="20"/>
                <w:szCs w:val="20"/>
              </w:rPr>
              <w:t>地址</w:t>
            </w:r>
          </w:p>
        </w:tc>
        <w:tc>
          <w:tcPr>
            <w:tcW w:w="4968" w:type="dxa"/>
            <w:gridSpan w:val="5"/>
            <w:vAlign w:val="top"/>
          </w:tcPr>
          <w:p>
            <w:pPr>
              <w:rPr>
                <w:rFonts w:ascii="Arial"/>
                <w:sz w:val="21"/>
              </w:rPr>
            </w:pPr>
          </w:p>
        </w:tc>
        <w:tc>
          <w:tcPr>
            <w:tcW w:w="205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4" w:hRule="atLeast"/>
        </w:trPr>
        <w:tc>
          <w:tcPr>
            <w:tcW w:w="1732" w:type="dxa"/>
            <w:vAlign w:val="top"/>
          </w:tcPr>
          <w:p>
            <w:pPr>
              <w:pStyle w:val="6"/>
              <w:spacing w:before="190" w:line="227" w:lineRule="auto"/>
              <w:ind w:left="115"/>
              <w:rPr>
                <w:sz w:val="20"/>
                <w:szCs w:val="20"/>
              </w:rPr>
            </w:pPr>
            <w:r>
              <w:rPr>
                <w:spacing w:val="8"/>
                <w:sz w:val="20"/>
                <w:szCs w:val="20"/>
              </w:rPr>
              <w:t>注册资本金</w:t>
            </w:r>
          </w:p>
        </w:tc>
        <w:tc>
          <w:tcPr>
            <w:tcW w:w="1439" w:type="dxa"/>
            <w:vAlign w:val="top"/>
          </w:tcPr>
          <w:p>
            <w:pPr>
              <w:rPr>
                <w:rFonts w:ascii="Arial"/>
                <w:sz w:val="21"/>
              </w:rPr>
            </w:pPr>
          </w:p>
        </w:tc>
        <w:tc>
          <w:tcPr>
            <w:tcW w:w="2334" w:type="dxa"/>
            <w:gridSpan w:val="3"/>
            <w:vAlign w:val="top"/>
          </w:tcPr>
          <w:p>
            <w:pPr>
              <w:pStyle w:val="6"/>
              <w:spacing w:before="191" w:line="228" w:lineRule="auto"/>
              <w:ind w:left="113"/>
              <w:rPr>
                <w:sz w:val="20"/>
                <w:szCs w:val="20"/>
              </w:rPr>
            </w:pPr>
            <w:r>
              <w:rPr>
                <w:spacing w:val="9"/>
                <w:sz w:val="20"/>
                <w:szCs w:val="20"/>
              </w:rPr>
              <w:t>其中：投标人出资比例</w:t>
            </w:r>
          </w:p>
        </w:tc>
        <w:tc>
          <w:tcPr>
            <w:tcW w:w="1195" w:type="dxa"/>
            <w:vAlign w:val="top"/>
          </w:tcPr>
          <w:p>
            <w:pPr>
              <w:rPr>
                <w:rFonts w:ascii="Arial"/>
                <w:sz w:val="21"/>
              </w:rPr>
            </w:pPr>
          </w:p>
        </w:tc>
        <w:tc>
          <w:tcPr>
            <w:tcW w:w="2052" w:type="dxa"/>
            <w:vMerge w:val="restart"/>
            <w:tcBorders>
              <w:bottom w:val="nil"/>
            </w:tcBorders>
            <w:vAlign w:val="top"/>
          </w:tcPr>
          <w:p>
            <w:pPr>
              <w:spacing w:line="304" w:lineRule="auto"/>
              <w:rPr>
                <w:rFonts w:ascii="Arial"/>
                <w:sz w:val="21"/>
              </w:rPr>
            </w:pPr>
          </w:p>
          <w:p>
            <w:pPr>
              <w:pStyle w:val="6"/>
              <w:spacing w:before="65" w:line="359" w:lineRule="auto"/>
              <w:ind w:left="117" w:right="106"/>
              <w:jc w:val="both"/>
              <w:rPr>
                <w:sz w:val="20"/>
                <w:szCs w:val="20"/>
              </w:rPr>
            </w:pPr>
            <w:r>
              <w:rPr>
                <w:spacing w:val="27"/>
                <w:sz w:val="20"/>
                <w:szCs w:val="20"/>
              </w:rPr>
              <w:t>提供相关证明材料</w:t>
            </w:r>
            <w:r>
              <w:rPr>
                <w:spacing w:val="5"/>
                <w:sz w:val="20"/>
                <w:szCs w:val="20"/>
              </w:rPr>
              <w:t xml:space="preserve"> </w:t>
            </w:r>
            <w:r>
              <w:rPr>
                <w:spacing w:val="2"/>
                <w:sz w:val="20"/>
                <w:szCs w:val="20"/>
              </w:rPr>
              <w:t>（如：营业执照或租</w:t>
            </w:r>
            <w:r>
              <w:rPr>
                <w:spacing w:val="1"/>
                <w:sz w:val="20"/>
                <w:szCs w:val="20"/>
              </w:rPr>
              <w:t xml:space="preserve"> </w:t>
            </w:r>
            <w:r>
              <w:rPr>
                <w:spacing w:val="5"/>
                <w:sz w:val="20"/>
                <w:szCs w:val="20"/>
              </w:rPr>
              <w:t>房合同等）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5" w:hRule="atLeast"/>
        </w:trPr>
        <w:tc>
          <w:tcPr>
            <w:tcW w:w="1732" w:type="dxa"/>
            <w:vAlign w:val="top"/>
          </w:tcPr>
          <w:p>
            <w:pPr>
              <w:pStyle w:val="6"/>
              <w:spacing w:before="189" w:line="228" w:lineRule="auto"/>
              <w:ind w:left="124"/>
              <w:rPr>
                <w:sz w:val="20"/>
                <w:szCs w:val="20"/>
              </w:rPr>
            </w:pPr>
            <w:r>
              <w:rPr>
                <w:spacing w:val="6"/>
                <w:sz w:val="20"/>
                <w:szCs w:val="20"/>
              </w:rPr>
              <w:t>员工总人数</w:t>
            </w:r>
          </w:p>
        </w:tc>
        <w:tc>
          <w:tcPr>
            <w:tcW w:w="1439" w:type="dxa"/>
            <w:vAlign w:val="top"/>
          </w:tcPr>
          <w:p>
            <w:pPr>
              <w:rPr>
                <w:rFonts w:ascii="Arial"/>
                <w:sz w:val="21"/>
              </w:rPr>
            </w:pPr>
          </w:p>
        </w:tc>
        <w:tc>
          <w:tcPr>
            <w:tcW w:w="2334" w:type="dxa"/>
            <w:gridSpan w:val="3"/>
            <w:vAlign w:val="top"/>
          </w:tcPr>
          <w:p>
            <w:pPr>
              <w:pStyle w:val="6"/>
              <w:spacing w:before="189" w:line="228" w:lineRule="auto"/>
              <w:ind w:left="113"/>
              <w:rPr>
                <w:sz w:val="20"/>
                <w:szCs w:val="20"/>
              </w:rPr>
            </w:pPr>
            <w:r>
              <w:rPr>
                <w:spacing w:val="8"/>
                <w:sz w:val="20"/>
                <w:szCs w:val="20"/>
              </w:rPr>
              <w:t>其中：技术人员数</w:t>
            </w:r>
          </w:p>
        </w:tc>
        <w:tc>
          <w:tcPr>
            <w:tcW w:w="1195" w:type="dxa"/>
            <w:vAlign w:val="top"/>
          </w:tcPr>
          <w:p>
            <w:pPr>
              <w:rPr>
                <w:rFonts w:ascii="Arial"/>
                <w:sz w:val="21"/>
              </w:rPr>
            </w:pPr>
          </w:p>
        </w:tc>
        <w:tc>
          <w:tcPr>
            <w:tcW w:w="205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4" w:hRule="atLeast"/>
        </w:trPr>
        <w:tc>
          <w:tcPr>
            <w:tcW w:w="1732" w:type="dxa"/>
            <w:vAlign w:val="top"/>
          </w:tcPr>
          <w:p>
            <w:pPr>
              <w:pStyle w:val="6"/>
              <w:spacing w:before="191" w:line="228" w:lineRule="auto"/>
              <w:ind w:left="117"/>
              <w:rPr>
                <w:sz w:val="20"/>
                <w:szCs w:val="20"/>
              </w:rPr>
            </w:pPr>
            <w:r>
              <w:rPr>
                <w:spacing w:val="7"/>
                <w:sz w:val="20"/>
                <w:szCs w:val="20"/>
              </w:rPr>
              <w:t>经营期限</w:t>
            </w:r>
          </w:p>
        </w:tc>
        <w:tc>
          <w:tcPr>
            <w:tcW w:w="4968" w:type="dxa"/>
            <w:gridSpan w:val="5"/>
            <w:vAlign w:val="top"/>
          </w:tcPr>
          <w:p>
            <w:pPr>
              <w:rPr>
                <w:rFonts w:ascii="Arial"/>
                <w:sz w:val="21"/>
              </w:rPr>
            </w:pPr>
          </w:p>
        </w:tc>
        <w:tc>
          <w:tcPr>
            <w:tcW w:w="205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5" w:hRule="atLeast"/>
        </w:trPr>
        <w:tc>
          <w:tcPr>
            <w:tcW w:w="1732" w:type="dxa"/>
            <w:vAlign w:val="top"/>
          </w:tcPr>
          <w:p>
            <w:pPr>
              <w:pStyle w:val="6"/>
              <w:spacing w:before="192" w:line="228" w:lineRule="auto"/>
              <w:ind w:left="115"/>
              <w:rPr>
                <w:sz w:val="20"/>
                <w:szCs w:val="20"/>
              </w:rPr>
            </w:pPr>
            <w:r>
              <w:rPr>
                <w:spacing w:val="8"/>
                <w:sz w:val="20"/>
                <w:szCs w:val="20"/>
              </w:rPr>
              <w:t>售后服务协议</w:t>
            </w:r>
          </w:p>
        </w:tc>
        <w:tc>
          <w:tcPr>
            <w:tcW w:w="4968" w:type="dxa"/>
            <w:gridSpan w:val="5"/>
            <w:vAlign w:val="top"/>
          </w:tcPr>
          <w:p>
            <w:pPr>
              <w:rPr>
                <w:rFonts w:ascii="Arial"/>
                <w:sz w:val="21"/>
              </w:rPr>
            </w:pPr>
          </w:p>
        </w:tc>
        <w:tc>
          <w:tcPr>
            <w:tcW w:w="2052" w:type="dxa"/>
            <w:vAlign w:val="top"/>
          </w:tcPr>
          <w:p>
            <w:pPr>
              <w:pStyle w:val="6"/>
              <w:spacing w:before="192" w:line="227" w:lineRule="auto"/>
              <w:ind w:left="117"/>
              <w:rPr>
                <w:sz w:val="20"/>
                <w:szCs w:val="20"/>
              </w:rPr>
            </w:pPr>
            <w:r>
              <w:rPr>
                <w:spacing w:val="8"/>
                <w:sz w:val="20"/>
                <w:szCs w:val="20"/>
              </w:rPr>
              <w:t>提供相关证明材料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4" w:hRule="atLeast"/>
        </w:trPr>
        <w:tc>
          <w:tcPr>
            <w:tcW w:w="1732" w:type="dxa"/>
            <w:vAlign w:val="top"/>
          </w:tcPr>
          <w:p>
            <w:pPr>
              <w:pStyle w:val="6"/>
              <w:spacing w:before="190" w:line="228" w:lineRule="auto"/>
              <w:ind w:left="115"/>
              <w:rPr>
                <w:sz w:val="20"/>
                <w:szCs w:val="20"/>
              </w:rPr>
            </w:pPr>
            <w:r>
              <w:rPr>
                <w:spacing w:val="8"/>
                <w:sz w:val="20"/>
                <w:szCs w:val="20"/>
              </w:rPr>
              <w:t>售后服务内容</w:t>
            </w:r>
          </w:p>
        </w:tc>
        <w:tc>
          <w:tcPr>
            <w:tcW w:w="4968" w:type="dxa"/>
            <w:gridSpan w:val="5"/>
            <w:vAlign w:val="top"/>
          </w:tcPr>
          <w:p>
            <w:pPr>
              <w:rPr>
                <w:rFonts w:ascii="Arial"/>
                <w:sz w:val="21"/>
              </w:rPr>
            </w:pPr>
          </w:p>
        </w:tc>
        <w:tc>
          <w:tcPr>
            <w:tcW w:w="2052" w:type="dxa"/>
            <w:vMerge w:val="restart"/>
            <w:tcBorders>
              <w:bottom w:val="nil"/>
            </w:tcBorders>
            <w:vAlign w:val="top"/>
          </w:tcPr>
          <w:p>
            <w:pPr>
              <w:pStyle w:val="6"/>
              <w:spacing w:before="283" w:line="355" w:lineRule="auto"/>
              <w:ind w:left="114" w:right="106" w:firstLine="2"/>
              <w:rPr>
                <w:sz w:val="20"/>
                <w:szCs w:val="20"/>
              </w:rPr>
            </w:pPr>
            <w:r>
              <w:rPr>
                <w:spacing w:val="27"/>
                <w:sz w:val="20"/>
                <w:szCs w:val="20"/>
              </w:rPr>
              <w:t>此部分内容做附件</w:t>
            </w:r>
            <w:r>
              <w:rPr>
                <w:spacing w:val="5"/>
                <w:sz w:val="20"/>
                <w:szCs w:val="20"/>
              </w:rPr>
              <w:t xml:space="preserve"> </w:t>
            </w:r>
            <w:r>
              <w:rPr>
                <w:spacing w:val="8"/>
                <w:sz w:val="20"/>
                <w:szCs w:val="20"/>
              </w:rPr>
              <w:t>进行详细说明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5" w:hRule="atLeast"/>
        </w:trPr>
        <w:tc>
          <w:tcPr>
            <w:tcW w:w="1732" w:type="dxa"/>
            <w:vAlign w:val="top"/>
          </w:tcPr>
          <w:p>
            <w:pPr>
              <w:pStyle w:val="6"/>
              <w:spacing w:before="192" w:line="228" w:lineRule="auto"/>
              <w:ind w:left="115"/>
              <w:rPr>
                <w:sz w:val="20"/>
                <w:szCs w:val="20"/>
              </w:rPr>
            </w:pPr>
            <w:r>
              <w:rPr>
                <w:spacing w:val="7"/>
                <w:sz w:val="20"/>
                <w:szCs w:val="20"/>
              </w:rPr>
              <w:t>服务承诺</w:t>
            </w:r>
          </w:p>
        </w:tc>
        <w:tc>
          <w:tcPr>
            <w:tcW w:w="4968" w:type="dxa"/>
            <w:gridSpan w:val="5"/>
            <w:vAlign w:val="top"/>
          </w:tcPr>
          <w:p>
            <w:pPr>
              <w:rPr>
                <w:rFonts w:ascii="Arial"/>
                <w:sz w:val="21"/>
              </w:rPr>
            </w:pPr>
          </w:p>
        </w:tc>
        <w:tc>
          <w:tcPr>
            <w:tcW w:w="205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5" w:hRule="atLeast"/>
        </w:trPr>
        <w:tc>
          <w:tcPr>
            <w:tcW w:w="1732" w:type="dxa"/>
            <w:vAlign w:val="top"/>
          </w:tcPr>
          <w:p>
            <w:pPr>
              <w:pStyle w:val="6"/>
              <w:spacing w:before="194" w:line="228" w:lineRule="auto"/>
              <w:ind w:left="118"/>
              <w:rPr>
                <w:sz w:val="20"/>
                <w:szCs w:val="20"/>
              </w:rPr>
            </w:pPr>
            <w:r>
              <w:rPr>
                <w:spacing w:val="6"/>
                <w:sz w:val="20"/>
                <w:szCs w:val="20"/>
              </w:rPr>
              <w:t>工作业绩</w:t>
            </w:r>
          </w:p>
        </w:tc>
        <w:tc>
          <w:tcPr>
            <w:tcW w:w="4968" w:type="dxa"/>
            <w:gridSpan w:val="5"/>
            <w:vAlign w:val="top"/>
          </w:tcPr>
          <w:p>
            <w:pPr>
              <w:rPr>
                <w:rFonts w:ascii="Arial"/>
                <w:sz w:val="21"/>
              </w:rPr>
            </w:pPr>
          </w:p>
        </w:tc>
        <w:tc>
          <w:tcPr>
            <w:tcW w:w="2052" w:type="dxa"/>
            <w:vAlign w:val="top"/>
          </w:tcPr>
          <w:p>
            <w:pPr>
              <w:pStyle w:val="6"/>
              <w:spacing w:before="193" w:line="227" w:lineRule="auto"/>
              <w:ind w:left="117"/>
              <w:rPr>
                <w:sz w:val="20"/>
                <w:szCs w:val="20"/>
              </w:rPr>
            </w:pPr>
            <w:r>
              <w:rPr>
                <w:spacing w:val="8"/>
                <w:sz w:val="20"/>
                <w:szCs w:val="20"/>
              </w:rPr>
              <w:t>提供相关证明材料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4" w:hRule="atLeast"/>
        </w:trPr>
        <w:tc>
          <w:tcPr>
            <w:tcW w:w="1732" w:type="dxa"/>
            <w:vAlign w:val="top"/>
          </w:tcPr>
          <w:p>
            <w:pPr>
              <w:pStyle w:val="6"/>
              <w:spacing w:before="191" w:line="228" w:lineRule="auto"/>
              <w:ind w:left="115"/>
              <w:rPr>
                <w:sz w:val="20"/>
                <w:szCs w:val="20"/>
              </w:rPr>
            </w:pPr>
            <w:r>
              <w:rPr>
                <w:spacing w:val="8"/>
                <w:sz w:val="20"/>
                <w:szCs w:val="20"/>
              </w:rPr>
              <w:t>业务咨询电话</w:t>
            </w:r>
          </w:p>
        </w:tc>
        <w:tc>
          <w:tcPr>
            <w:tcW w:w="1630" w:type="dxa"/>
            <w:gridSpan w:val="2"/>
            <w:vAlign w:val="top"/>
          </w:tcPr>
          <w:p>
            <w:pPr>
              <w:rPr>
                <w:rFonts w:ascii="Arial"/>
                <w:sz w:val="21"/>
              </w:rPr>
            </w:pPr>
          </w:p>
        </w:tc>
        <w:tc>
          <w:tcPr>
            <w:tcW w:w="1439" w:type="dxa"/>
            <w:vAlign w:val="top"/>
          </w:tcPr>
          <w:p>
            <w:pPr>
              <w:pStyle w:val="6"/>
              <w:spacing w:before="192" w:line="227" w:lineRule="auto"/>
              <w:ind w:left="321"/>
              <w:rPr>
                <w:sz w:val="20"/>
                <w:szCs w:val="20"/>
              </w:rPr>
            </w:pPr>
            <w:r>
              <w:rPr>
                <w:spacing w:val="1"/>
                <w:sz w:val="20"/>
                <w:szCs w:val="20"/>
              </w:rPr>
              <w:t>传</w:t>
            </w:r>
            <w:r>
              <w:rPr>
                <w:spacing w:val="16"/>
                <w:sz w:val="20"/>
                <w:szCs w:val="20"/>
              </w:rPr>
              <w:t xml:space="preserve"> </w:t>
            </w:r>
            <w:r>
              <w:rPr>
                <w:spacing w:val="1"/>
                <w:sz w:val="20"/>
                <w:szCs w:val="20"/>
              </w:rPr>
              <w:t>真</w:t>
            </w:r>
          </w:p>
        </w:tc>
        <w:tc>
          <w:tcPr>
            <w:tcW w:w="1899" w:type="dxa"/>
            <w:gridSpan w:val="2"/>
            <w:vAlign w:val="top"/>
          </w:tcPr>
          <w:p>
            <w:pPr>
              <w:rPr>
                <w:rFonts w:ascii="Arial"/>
                <w:sz w:val="21"/>
              </w:rPr>
            </w:pPr>
          </w:p>
        </w:tc>
        <w:tc>
          <w:tcPr>
            <w:tcW w:w="2052" w:type="dxa"/>
            <w:vMerge w:val="restart"/>
            <w:tcBorders>
              <w:bottom w:val="nil"/>
            </w:tcBorders>
            <w:vAlign w:val="top"/>
          </w:tcPr>
          <w:p>
            <w:pPr>
              <w:pStyle w:val="6"/>
              <w:spacing w:before="284" w:line="355" w:lineRule="auto"/>
              <w:ind w:left="119" w:right="106" w:firstLine="12"/>
              <w:rPr>
                <w:sz w:val="20"/>
                <w:szCs w:val="20"/>
              </w:rPr>
            </w:pPr>
            <w:r>
              <w:rPr>
                <w:spacing w:val="25"/>
                <w:sz w:val="20"/>
                <w:szCs w:val="20"/>
              </w:rPr>
              <w:t>附人员身份证等相</w:t>
            </w:r>
            <w:r>
              <w:rPr>
                <w:spacing w:val="6"/>
                <w:sz w:val="20"/>
                <w:szCs w:val="20"/>
              </w:rPr>
              <w:t xml:space="preserve"> </w:t>
            </w:r>
            <w:r>
              <w:rPr>
                <w:spacing w:val="5"/>
                <w:sz w:val="20"/>
                <w:szCs w:val="20"/>
              </w:rPr>
              <w:t>关证件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1732" w:type="dxa"/>
            <w:vAlign w:val="top"/>
          </w:tcPr>
          <w:p>
            <w:pPr>
              <w:pStyle w:val="6"/>
              <w:spacing w:before="193" w:line="228" w:lineRule="auto"/>
              <w:ind w:left="124"/>
              <w:rPr>
                <w:sz w:val="20"/>
                <w:szCs w:val="20"/>
              </w:rPr>
            </w:pPr>
            <w:r>
              <w:rPr>
                <w:spacing w:val="4"/>
                <w:sz w:val="20"/>
                <w:szCs w:val="20"/>
              </w:rPr>
              <w:t>负责人</w:t>
            </w:r>
          </w:p>
        </w:tc>
        <w:tc>
          <w:tcPr>
            <w:tcW w:w="1630" w:type="dxa"/>
            <w:gridSpan w:val="2"/>
            <w:vAlign w:val="top"/>
          </w:tcPr>
          <w:p>
            <w:pPr>
              <w:rPr>
                <w:rFonts w:ascii="Arial"/>
                <w:sz w:val="21"/>
              </w:rPr>
            </w:pPr>
          </w:p>
        </w:tc>
        <w:tc>
          <w:tcPr>
            <w:tcW w:w="1439" w:type="dxa"/>
            <w:vAlign w:val="top"/>
          </w:tcPr>
          <w:p>
            <w:pPr>
              <w:pStyle w:val="6"/>
              <w:spacing w:before="193" w:line="230" w:lineRule="auto"/>
              <w:ind w:left="114"/>
              <w:rPr>
                <w:sz w:val="20"/>
                <w:szCs w:val="20"/>
              </w:rPr>
            </w:pPr>
            <w:r>
              <w:rPr>
                <w:spacing w:val="7"/>
                <w:sz w:val="20"/>
                <w:szCs w:val="20"/>
              </w:rPr>
              <w:t>联系电话</w:t>
            </w:r>
          </w:p>
        </w:tc>
        <w:tc>
          <w:tcPr>
            <w:tcW w:w="1899" w:type="dxa"/>
            <w:gridSpan w:val="2"/>
            <w:vAlign w:val="top"/>
          </w:tcPr>
          <w:p>
            <w:pPr>
              <w:rPr>
                <w:rFonts w:ascii="Arial"/>
                <w:sz w:val="21"/>
              </w:rPr>
            </w:pPr>
          </w:p>
        </w:tc>
        <w:tc>
          <w:tcPr>
            <w:tcW w:w="2052" w:type="dxa"/>
            <w:vMerge w:val="continue"/>
            <w:tcBorders>
              <w:top w:val="nil"/>
            </w:tcBorders>
            <w:vAlign w:val="top"/>
          </w:tcPr>
          <w:p>
            <w:pPr>
              <w:rPr>
                <w:rFonts w:ascii="Arial"/>
                <w:sz w:val="21"/>
              </w:rPr>
            </w:pPr>
          </w:p>
        </w:tc>
      </w:tr>
    </w:tbl>
    <w:p>
      <w:pPr>
        <w:spacing w:line="403" w:lineRule="auto"/>
        <w:rPr>
          <w:rFonts w:ascii="Arial"/>
          <w:sz w:val="21"/>
        </w:rPr>
      </w:pPr>
    </w:p>
    <w:p>
      <w:pPr>
        <w:pStyle w:val="2"/>
        <w:spacing w:before="65" w:line="227" w:lineRule="auto"/>
        <w:ind w:left="120"/>
        <w:rPr>
          <w:sz w:val="20"/>
          <w:szCs w:val="20"/>
        </w:rPr>
      </w:pPr>
      <w:r>
        <w:rPr>
          <w:spacing w:val="2"/>
          <w:sz w:val="20"/>
          <w:szCs w:val="20"/>
        </w:rPr>
        <w:t>供应商名称：</w:t>
      </w:r>
    </w:p>
    <w:p>
      <w:pPr>
        <w:pStyle w:val="2"/>
        <w:spacing w:before="162" w:line="228" w:lineRule="auto"/>
        <w:ind w:left="121"/>
        <w:rPr>
          <w:sz w:val="20"/>
          <w:szCs w:val="20"/>
        </w:rPr>
      </w:pPr>
      <w:r>
        <w:rPr>
          <w:spacing w:val="8"/>
          <w:sz w:val="20"/>
          <w:szCs w:val="20"/>
        </w:rPr>
        <w:t>法定代表人或其委托代理人(签字)：</w:t>
      </w:r>
    </w:p>
    <w:p>
      <w:pPr>
        <w:pStyle w:val="2"/>
        <w:spacing w:before="166" w:line="227" w:lineRule="auto"/>
        <w:ind w:left="163"/>
        <w:rPr>
          <w:sz w:val="23"/>
          <w:szCs w:val="23"/>
        </w:rPr>
      </w:pPr>
      <w:r>
        <w:rPr>
          <w:spacing w:val="-6"/>
          <w:sz w:val="23"/>
          <w:szCs w:val="23"/>
        </w:rPr>
        <w:t>日</w:t>
      </w:r>
      <w:r>
        <w:rPr>
          <w:spacing w:val="6"/>
          <w:sz w:val="23"/>
          <w:szCs w:val="23"/>
        </w:rPr>
        <w:t xml:space="preserve">          </w:t>
      </w:r>
      <w:r>
        <w:rPr>
          <w:spacing w:val="-6"/>
          <w:sz w:val="23"/>
          <w:szCs w:val="23"/>
        </w:rPr>
        <w:t>期：</w:t>
      </w:r>
      <w:r>
        <w:rPr>
          <w:spacing w:val="14"/>
          <w:sz w:val="23"/>
          <w:szCs w:val="23"/>
        </w:rPr>
        <w:t xml:space="preserve"> </w:t>
      </w:r>
      <w:r>
        <w:rPr>
          <w:spacing w:val="5"/>
          <w:sz w:val="23"/>
          <w:szCs w:val="23"/>
          <w:u w:val="single" w:color="auto"/>
        </w:rPr>
        <w:t xml:space="preserve">     </w:t>
      </w:r>
      <w:r>
        <w:rPr>
          <w:spacing w:val="16"/>
          <w:sz w:val="23"/>
          <w:szCs w:val="23"/>
        </w:rPr>
        <w:t xml:space="preserve"> </w:t>
      </w:r>
      <w:r>
        <w:rPr>
          <w:spacing w:val="-6"/>
          <w:sz w:val="23"/>
          <w:szCs w:val="23"/>
        </w:rPr>
        <w:t xml:space="preserve">年 </w:t>
      </w:r>
      <w:r>
        <w:rPr>
          <w:spacing w:val="5"/>
          <w:sz w:val="23"/>
          <w:szCs w:val="23"/>
          <w:u w:val="single" w:color="auto"/>
        </w:rPr>
        <w:t xml:space="preserve">    </w:t>
      </w:r>
      <w:r>
        <w:rPr>
          <w:spacing w:val="20"/>
          <w:sz w:val="23"/>
          <w:szCs w:val="23"/>
        </w:rPr>
        <w:t xml:space="preserve"> </w:t>
      </w:r>
      <w:r>
        <w:rPr>
          <w:spacing w:val="-6"/>
          <w:sz w:val="23"/>
          <w:szCs w:val="23"/>
        </w:rPr>
        <w:t>月</w:t>
      </w:r>
      <w:r>
        <w:rPr>
          <w:spacing w:val="5"/>
          <w:sz w:val="23"/>
          <w:szCs w:val="23"/>
        </w:rPr>
        <w:t xml:space="preserve"> </w:t>
      </w:r>
      <w:r>
        <w:rPr>
          <w:spacing w:val="5"/>
          <w:sz w:val="23"/>
          <w:szCs w:val="23"/>
          <w:u w:val="single" w:color="auto"/>
        </w:rPr>
        <w:t xml:space="preserve">   </w:t>
      </w:r>
      <w:r>
        <w:rPr>
          <w:spacing w:val="55"/>
          <w:sz w:val="23"/>
          <w:szCs w:val="23"/>
        </w:rPr>
        <w:t xml:space="preserve"> </w:t>
      </w:r>
      <w:r>
        <w:rPr>
          <w:spacing w:val="-6"/>
          <w:sz w:val="23"/>
          <w:szCs w:val="23"/>
        </w:rPr>
        <w:t>日</w:t>
      </w:r>
    </w:p>
    <w:p>
      <w:pPr>
        <w:spacing w:line="227" w:lineRule="auto"/>
        <w:rPr>
          <w:sz w:val="23"/>
          <w:szCs w:val="23"/>
        </w:rPr>
        <w:sectPr>
          <w:footerReference r:id="rId51" w:type="default"/>
          <w:pgSz w:w="11906" w:h="16838"/>
          <w:pgMar w:top="400" w:right="1785" w:bottom="1157" w:left="1327" w:header="0" w:footer="997" w:gutter="0"/>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2"/>
        <w:spacing w:before="91" w:line="220" w:lineRule="auto"/>
        <w:ind w:left="3263"/>
        <w:outlineLvl w:val="1"/>
        <w:rPr>
          <w:sz w:val="28"/>
          <w:szCs w:val="28"/>
        </w:rPr>
      </w:pPr>
      <w:bookmarkStart w:id="65" w:name="bookmark45"/>
      <w:bookmarkEnd w:id="65"/>
      <w:bookmarkStart w:id="66" w:name="bookmark46"/>
      <w:bookmarkEnd w:id="66"/>
      <w:r>
        <w:rPr>
          <w:b/>
          <w:bCs/>
          <w:spacing w:val="-4"/>
          <w:sz w:val="28"/>
          <w:szCs w:val="28"/>
        </w:rPr>
        <w:t>九、商务响应与偏离表</w:t>
      </w:r>
    </w:p>
    <w:p>
      <w:pPr>
        <w:spacing w:before="116"/>
      </w:pPr>
    </w:p>
    <w:p>
      <w:pPr>
        <w:spacing w:before="115"/>
      </w:pPr>
    </w:p>
    <w:tbl>
      <w:tblPr>
        <w:tblStyle w:val="5"/>
        <w:tblW w:w="92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3"/>
        <w:gridCol w:w="1331"/>
        <w:gridCol w:w="1947"/>
        <w:gridCol w:w="2599"/>
        <w:gridCol w:w="1516"/>
        <w:gridCol w:w="1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9" w:hRule="atLeast"/>
        </w:trPr>
        <w:tc>
          <w:tcPr>
            <w:tcW w:w="783" w:type="dxa"/>
            <w:vAlign w:val="top"/>
          </w:tcPr>
          <w:p>
            <w:pPr>
              <w:pStyle w:val="6"/>
              <w:spacing w:before="239" w:line="229" w:lineRule="auto"/>
              <w:ind w:left="142"/>
              <w:rPr>
                <w:sz w:val="20"/>
                <w:szCs w:val="20"/>
              </w:rPr>
            </w:pPr>
            <w:r>
              <w:rPr>
                <w:spacing w:val="5"/>
                <w:sz w:val="20"/>
                <w:szCs w:val="20"/>
              </w:rPr>
              <w:t>序号</w:t>
            </w:r>
          </w:p>
        </w:tc>
        <w:tc>
          <w:tcPr>
            <w:tcW w:w="1331" w:type="dxa"/>
            <w:vAlign w:val="top"/>
          </w:tcPr>
          <w:p>
            <w:pPr>
              <w:pStyle w:val="6"/>
              <w:spacing w:before="239" w:line="228" w:lineRule="auto"/>
              <w:ind w:left="103"/>
              <w:rPr>
                <w:sz w:val="20"/>
                <w:szCs w:val="20"/>
              </w:rPr>
            </w:pPr>
            <w:r>
              <w:rPr>
                <w:spacing w:val="7"/>
                <w:sz w:val="20"/>
                <w:szCs w:val="20"/>
              </w:rPr>
              <w:t>文件条目号</w:t>
            </w:r>
          </w:p>
        </w:tc>
        <w:tc>
          <w:tcPr>
            <w:tcW w:w="1947" w:type="dxa"/>
            <w:vAlign w:val="top"/>
          </w:tcPr>
          <w:p>
            <w:pPr>
              <w:pStyle w:val="6"/>
              <w:spacing w:before="239" w:line="228" w:lineRule="auto"/>
              <w:ind w:left="94"/>
              <w:rPr>
                <w:sz w:val="20"/>
                <w:szCs w:val="20"/>
              </w:rPr>
            </w:pPr>
            <w:r>
              <w:rPr>
                <w:spacing w:val="8"/>
                <w:sz w:val="20"/>
                <w:szCs w:val="20"/>
              </w:rPr>
              <w:t>谈判文件商务条款</w:t>
            </w:r>
          </w:p>
        </w:tc>
        <w:tc>
          <w:tcPr>
            <w:tcW w:w="2599" w:type="dxa"/>
            <w:vAlign w:val="top"/>
          </w:tcPr>
          <w:p>
            <w:pPr>
              <w:pStyle w:val="6"/>
              <w:spacing w:before="239" w:line="228" w:lineRule="auto"/>
              <w:ind w:left="432"/>
              <w:rPr>
                <w:sz w:val="20"/>
                <w:szCs w:val="20"/>
              </w:rPr>
            </w:pPr>
            <w:r>
              <w:rPr>
                <w:spacing w:val="7"/>
                <w:sz w:val="20"/>
                <w:szCs w:val="20"/>
              </w:rPr>
              <w:t>响应文件商务条款</w:t>
            </w:r>
          </w:p>
        </w:tc>
        <w:tc>
          <w:tcPr>
            <w:tcW w:w="1516" w:type="dxa"/>
            <w:vAlign w:val="top"/>
          </w:tcPr>
          <w:p>
            <w:pPr>
              <w:pStyle w:val="6"/>
              <w:spacing w:before="239" w:line="228" w:lineRule="auto"/>
              <w:ind w:left="206"/>
              <w:rPr>
                <w:sz w:val="20"/>
                <w:szCs w:val="20"/>
              </w:rPr>
            </w:pPr>
            <w:r>
              <w:rPr>
                <w:spacing w:val="6"/>
                <w:sz w:val="20"/>
                <w:szCs w:val="20"/>
              </w:rPr>
              <w:t>响应与偏离</w:t>
            </w:r>
          </w:p>
        </w:tc>
        <w:tc>
          <w:tcPr>
            <w:tcW w:w="1123" w:type="dxa"/>
            <w:vAlign w:val="top"/>
          </w:tcPr>
          <w:p>
            <w:pPr>
              <w:pStyle w:val="6"/>
              <w:spacing w:before="239" w:line="228" w:lineRule="auto"/>
              <w:ind w:left="314"/>
              <w:rPr>
                <w:sz w:val="20"/>
                <w:szCs w:val="20"/>
              </w:rPr>
            </w:pPr>
            <w:r>
              <w:rPr>
                <w:spacing w:val="3"/>
                <w:sz w:val="20"/>
                <w:szCs w:val="20"/>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783" w:type="dxa"/>
            <w:vAlign w:val="top"/>
          </w:tcPr>
          <w:p>
            <w:pPr>
              <w:rPr>
                <w:rFonts w:ascii="Arial"/>
                <w:sz w:val="21"/>
              </w:rPr>
            </w:pPr>
          </w:p>
        </w:tc>
        <w:tc>
          <w:tcPr>
            <w:tcW w:w="1331" w:type="dxa"/>
            <w:vAlign w:val="top"/>
          </w:tcPr>
          <w:p>
            <w:pPr>
              <w:rPr>
                <w:rFonts w:ascii="Arial"/>
                <w:sz w:val="21"/>
              </w:rPr>
            </w:pPr>
          </w:p>
        </w:tc>
        <w:tc>
          <w:tcPr>
            <w:tcW w:w="1947" w:type="dxa"/>
            <w:vAlign w:val="top"/>
          </w:tcPr>
          <w:p>
            <w:pPr>
              <w:rPr>
                <w:rFonts w:ascii="Arial"/>
                <w:sz w:val="21"/>
              </w:rPr>
            </w:pPr>
          </w:p>
        </w:tc>
        <w:tc>
          <w:tcPr>
            <w:tcW w:w="2599" w:type="dxa"/>
            <w:vAlign w:val="top"/>
          </w:tcPr>
          <w:p>
            <w:pPr>
              <w:rPr>
                <w:rFonts w:ascii="Arial"/>
                <w:sz w:val="21"/>
              </w:rPr>
            </w:pPr>
          </w:p>
        </w:tc>
        <w:tc>
          <w:tcPr>
            <w:tcW w:w="1516" w:type="dxa"/>
            <w:vAlign w:val="top"/>
          </w:tcPr>
          <w:p>
            <w:pPr>
              <w:rPr>
                <w:rFonts w:ascii="Arial"/>
                <w:sz w:val="21"/>
              </w:rPr>
            </w:pPr>
          </w:p>
        </w:tc>
        <w:tc>
          <w:tcPr>
            <w:tcW w:w="1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783" w:type="dxa"/>
            <w:vAlign w:val="top"/>
          </w:tcPr>
          <w:p>
            <w:pPr>
              <w:rPr>
                <w:rFonts w:ascii="Arial"/>
                <w:sz w:val="21"/>
              </w:rPr>
            </w:pPr>
          </w:p>
        </w:tc>
        <w:tc>
          <w:tcPr>
            <w:tcW w:w="1331" w:type="dxa"/>
            <w:vAlign w:val="top"/>
          </w:tcPr>
          <w:p>
            <w:pPr>
              <w:rPr>
                <w:rFonts w:ascii="Arial"/>
                <w:sz w:val="21"/>
              </w:rPr>
            </w:pPr>
          </w:p>
        </w:tc>
        <w:tc>
          <w:tcPr>
            <w:tcW w:w="1947" w:type="dxa"/>
            <w:vAlign w:val="top"/>
          </w:tcPr>
          <w:p>
            <w:pPr>
              <w:rPr>
                <w:rFonts w:ascii="Arial"/>
                <w:sz w:val="21"/>
              </w:rPr>
            </w:pPr>
          </w:p>
        </w:tc>
        <w:tc>
          <w:tcPr>
            <w:tcW w:w="2599" w:type="dxa"/>
            <w:vAlign w:val="top"/>
          </w:tcPr>
          <w:p>
            <w:pPr>
              <w:rPr>
                <w:rFonts w:ascii="Arial"/>
                <w:sz w:val="21"/>
              </w:rPr>
            </w:pPr>
          </w:p>
        </w:tc>
        <w:tc>
          <w:tcPr>
            <w:tcW w:w="1516" w:type="dxa"/>
            <w:vAlign w:val="top"/>
          </w:tcPr>
          <w:p>
            <w:pPr>
              <w:rPr>
                <w:rFonts w:ascii="Arial"/>
                <w:sz w:val="21"/>
              </w:rPr>
            </w:pPr>
          </w:p>
        </w:tc>
        <w:tc>
          <w:tcPr>
            <w:tcW w:w="1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783" w:type="dxa"/>
            <w:vAlign w:val="top"/>
          </w:tcPr>
          <w:p>
            <w:pPr>
              <w:rPr>
                <w:rFonts w:ascii="Arial"/>
                <w:sz w:val="21"/>
              </w:rPr>
            </w:pPr>
          </w:p>
        </w:tc>
        <w:tc>
          <w:tcPr>
            <w:tcW w:w="1331" w:type="dxa"/>
            <w:vAlign w:val="top"/>
          </w:tcPr>
          <w:p>
            <w:pPr>
              <w:rPr>
                <w:rFonts w:ascii="Arial"/>
                <w:sz w:val="21"/>
              </w:rPr>
            </w:pPr>
          </w:p>
        </w:tc>
        <w:tc>
          <w:tcPr>
            <w:tcW w:w="1947" w:type="dxa"/>
            <w:vAlign w:val="top"/>
          </w:tcPr>
          <w:p>
            <w:pPr>
              <w:rPr>
                <w:rFonts w:ascii="Arial"/>
                <w:sz w:val="21"/>
              </w:rPr>
            </w:pPr>
          </w:p>
        </w:tc>
        <w:tc>
          <w:tcPr>
            <w:tcW w:w="2599" w:type="dxa"/>
            <w:vAlign w:val="top"/>
          </w:tcPr>
          <w:p>
            <w:pPr>
              <w:rPr>
                <w:rFonts w:ascii="Arial"/>
                <w:sz w:val="21"/>
              </w:rPr>
            </w:pPr>
          </w:p>
        </w:tc>
        <w:tc>
          <w:tcPr>
            <w:tcW w:w="1516" w:type="dxa"/>
            <w:vAlign w:val="top"/>
          </w:tcPr>
          <w:p>
            <w:pPr>
              <w:rPr>
                <w:rFonts w:ascii="Arial"/>
                <w:sz w:val="21"/>
              </w:rPr>
            </w:pPr>
          </w:p>
        </w:tc>
        <w:tc>
          <w:tcPr>
            <w:tcW w:w="1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783" w:type="dxa"/>
            <w:vAlign w:val="top"/>
          </w:tcPr>
          <w:p>
            <w:pPr>
              <w:rPr>
                <w:rFonts w:ascii="Arial"/>
                <w:sz w:val="21"/>
              </w:rPr>
            </w:pPr>
          </w:p>
        </w:tc>
        <w:tc>
          <w:tcPr>
            <w:tcW w:w="1331" w:type="dxa"/>
            <w:vAlign w:val="top"/>
          </w:tcPr>
          <w:p>
            <w:pPr>
              <w:rPr>
                <w:rFonts w:ascii="Arial"/>
                <w:sz w:val="21"/>
              </w:rPr>
            </w:pPr>
          </w:p>
        </w:tc>
        <w:tc>
          <w:tcPr>
            <w:tcW w:w="1947" w:type="dxa"/>
            <w:vAlign w:val="top"/>
          </w:tcPr>
          <w:p>
            <w:pPr>
              <w:rPr>
                <w:rFonts w:ascii="Arial"/>
                <w:sz w:val="21"/>
              </w:rPr>
            </w:pPr>
          </w:p>
        </w:tc>
        <w:tc>
          <w:tcPr>
            <w:tcW w:w="2599" w:type="dxa"/>
            <w:vAlign w:val="top"/>
          </w:tcPr>
          <w:p>
            <w:pPr>
              <w:rPr>
                <w:rFonts w:ascii="Arial"/>
                <w:sz w:val="21"/>
              </w:rPr>
            </w:pPr>
          </w:p>
        </w:tc>
        <w:tc>
          <w:tcPr>
            <w:tcW w:w="1516" w:type="dxa"/>
            <w:vAlign w:val="top"/>
          </w:tcPr>
          <w:p>
            <w:pPr>
              <w:rPr>
                <w:rFonts w:ascii="Arial"/>
                <w:sz w:val="21"/>
              </w:rPr>
            </w:pPr>
          </w:p>
        </w:tc>
        <w:tc>
          <w:tcPr>
            <w:tcW w:w="1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783" w:type="dxa"/>
            <w:vAlign w:val="top"/>
          </w:tcPr>
          <w:p>
            <w:pPr>
              <w:rPr>
                <w:rFonts w:ascii="Arial"/>
                <w:sz w:val="21"/>
              </w:rPr>
            </w:pPr>
          </w:p>
        </w:tc>
        <w:tc>
          <w:tcPr>
            <w:tcW w:w="1331" w:type="dxa"/>
            <w:vAlign w:val="top"/>
          </w:tcPr>
          <w:p>
            <w:pPr>
              <w:rPr>
                <w:rFonts w:ascii="Arial"/>
                <w:sz w:val="21"/>
              </w:rPr>
            </w:pPr>
          </w:p>
        </w:tc>
        <w:tc>
          <w:tcPr>
            <w:tcW w:w="1947" w:type="dxa"/>
            <w:vAlign w:val="top"/>
          </w:tcPr>
          <w:p>
            <w:pPr>
              <w:rPr>
                <w:rFonts w:ascii="Arial"/>
                <w:sz w:val="21"/>
              </w:rPr>
            </w:pPr>
          </w:p>
        </w:tc>
        <w:tc>
          <w:tcPr>
            <w:tcW w:w="2599" w:type="dxa"/>
            <w:vAlign w:val="top"/>
          </w:tcPr>
          <w:p>
            <w:pPr>
              <w:rPr>
                <w:rFonts w:ascii="Arial"/>
                <w:sz w:val="21"/>
              </w:rPr>
            </w:pPr>
          </w:p>
        </w:tc>
        <w:tc>
          <w:tcPr>
            <w:tcW w:w="1516" w:type="dxa"/>
            <w:vAlign w:val="top"/>
          </w:tcPr>
          <w:p>
            <w:pPr>
              <w:rPr>
                <w:rFonts w:ascii="Arial"/>
                <w:sz w:val="21"/>
              </w:rPr>
            </w:pPr>
          </w:p>
        </w:tc>
        <w:tc>
          <w:tcPr>
            <w:tcW w:w="1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trPr>
        <w:tc>
          <w:tcPr>
            <w:tcW w:w="783" w:type="dxa"/>
            <w:vAlign w:val="top"/>
          </w:tcPr>
          <w:p>
            <w:pPr>
              <w:rPr>
                <w:rFonts w:ascii="Arial"/>
                <w:sz w:val="21"/>
              </w:rPr>
            </w:pPr>
          </w:p>
        </w:tc>
        <w:tc>
          <w:tcPr>
            <w:tcW w:w="1331" w:type="dxa"/>
            <w:vAlign w:val="top"/>
          </w:tcPr>
          <w:p>
            <w:pPr>
              <w:rPr>
                <w:rFonts w:ascii="Arial"/>
                <w:sz w:val="21"/>
              </w:rPr>
            </w:pPr>
          </w:p>
        </w:tc>
        <w:tc>
          <w:tcPr>
            <w:tcW w:w="1947" w:type="dxa"/>
            <w:vAlign w:val="top"/>
          </w:tcPr>
          <w:p>
            <w:pPr>
              <w:rPr>
                <w:rFonts w:ascii="Arial"/>
                <w:sz w:val="21"/>
              </w:rPr>
            </w:pPr>
          </w:p>
        </w:tc>
        <w:tc>
          <w:tcPr>
            <w:tcW w:w="2599" w:type="dxa"/>
            <w:vAlign w:val="top"/>
          </w:tcPr>
          <w:p>
            <w:pPr>
              <w:rPr>
                <w:rFonts w:ascii="Arial"/>
                <w:sz w:val="21"/>
              </w:rPr>
            </w:pPr>
          </w:p>
        </w:tc>
        <w:tc>
          <w:tcPr>
            <w:tcW w:w="1516" w:type="dxa"/>
            <w:vAlign w:val="top"/>
          </w:tcPr>
          <w:p>
            <w:pPr>
              <w:rPr>
                <w:rFonts w:ascii="Arial"/>
                <w:sz w:val="21"/>
              </w:rPr>
            </w:pPr>
          </w:p>
        </w:tc>
        <w:tc>
          <w:tcPr>
            <w:tcW w:w="1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9" w:hRule="atLeast"/>
        </w:trPr>
        <w:tc>
          <w:tcPr>
            <w:tcW w:w="783" w:type="dxa"/>
            <w:vAlign w:val="top"/>
          </w:tcPr>
          <w:p>
            <w:pPr>
              <w:rPr>
                <w:rFonts w:ascii="Arial"/>
                <w:sz w:val="21"/>
              </w:rPr>
            </w:pPr>
          </w:p>
        </w:tc>
        <w:tc>
          <w:tcPr>
            <w:tcW w:w="1331" w:type="dxa"/>
            <w:vAlign w:val="top"/>
          </w:tcPr>
          <w:p>
            <w:pPr>
              <w:rPr>
                <w:rFonts w:ascii="Arial"/>
                <w:sz w:val="21"/>
              </w:rPr>
            </w:pPr>
          </w:p>
        </w:tc>
        <w:tc>
          <w:tcPr>
            <w:tcW w:w="1947" w:type="dxa"/>
            <w:vAlign w:val="top"/>
          </w:tcPr>
          <w:p>
            <w:pPr>
              <w:rPr>
                <w:rFonts w:ascii="Arial"/>
                <w:sz w:val="21"/>
              </w:rPr>
            </w:pPr>
          </w:p>
        </w:tc>
        <w:tc>
          <w:tcPr>
            <w:tcW w:w="2599" w:type="dxa"/>
            <w:vAlign w:val="top"/>
          </w:tcPr>
          <w:p>
            <w:pPr>
              <w:rPr>
                <w:rFonts w:ascii="Arial"/>
                <w:sz w:val="21"/>
              </w:rPr>
            </w:pPr>
          </w:p>
        </w:tc>
        <w:tc>
          <w:tcPr>
            <w:tcW w:w="1516" w:type="dxa"/>
            <w:vAlign w:val="top"/>
          </w:tcPr>
          <w:p>
            <w:pPr>
              <w:rPr>
                <w:rFonts w:ascii="Arial"/>
                <w:sz w:val="21"/>
              </w:rPr>
            </w:pPr>
          </w:p>
        </w:tc>
        <w:tc>
          <w:tcPr>
            <w:tcW w:w="1123" w:type="dxa"/>
            <w:vAlign w:val="top"/>
          </w:tcPr>
          <w:p>
            <w:pPr>
              <w:rPr>
                <w:rFonts w:ascii="Arial"/>
                <w:sz w:val="21"/>
              </w:rPr>
            </w:pPr>
          </w:p>
        </w:tc>
      </w:tr>
    </w:tbl>
    <w:p>
      <w:pPr>
        <w:pStyle w:val="2"/>
        <w:spacing w:before="81" w:line="227" w:lineRule="auto"/>
        <w:ind w:left="642"/>
        <w:rPr>
          <w:sz w:val="20"/>
          <w:szCs w:val="20"/>
        </w:rPr>
      </w:pPr>
      <w:r>
        <w:rPr>
          <w:spacing w:val="1"/>
          <w:sz w:val="20"/>
          <w:szCs w:val="20"/>
        </w:rPr>
        <w:t>说明：指付款条件、交货期、质保期等商务要求，“响应与偏离</w:t>
      </w:r>
      <w:r>
        <w:rPr>
          <w:spacing w:val="-59"/>
          <w:sz w:val="20"/>
          <w:szCs w:val="20"/>
        </w:rPr>
        <w:t xml:space="preserve"> </w:t>
      </w:r>
      <w:r>
        <w:rPr>
          <w:spacing w:val="1"/>
          <w:sz w:val="20"/>
          <w:szCs w:val="20"/>
        </w:rPr>
        <w:t>”应注明“响应</w:t>
      </w:r>
      <w:r>
        <w:rPr>
          <w:spacing w:val="-70"/>
          <w:sz w:val="20"/>
          <w:szCs w:val="20"/>
        </w:rPr>
        <w:t xml:space="preserve"> </w:t>
      </w:r>
      <w:r>
        <w:rPr>
          <w:spacing w:val="1"/>
          <w:sz w:val="20"/>
          <w:szCs w:val="20"/>
        </w:rPr>
        <w:t>”或“偏离</w:t>
      </w:r>
      <w:r>
        <w:rPr>
          <w:spacing w:val="-71"/>
          <w:sz w:val="20"/>
          <w:szCs w:val="20"/>
        </w:rPr>
        <w:t xml:space="preserve"> </w:t>
      </w:r>
      <w:r>
        <w:rPr>
          <w:spacing w:val="1"/>
          <w:sz w:val="20"/>
          <w:szCs w:val="20"/>
        </w:rPr>
        <w:t>”。</w:t>
      </w:r>
    </w:p>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2"/>
        <w:spacing w:before="65" w:line="227" w:lineRule="auto"/>
        <w:ind w:left="325"/>
        <w:rPr>
          <w:sz w:val="20"/>
          <w:szCs w:val="20"/>
        </w:rPr>
      </w:pPr>
      <w:r>
        <w:rPr>
          <w:spacing w:val="2"/>
          <w:sz w:val="20"/>
          <w:szCs w:val="20"/>
        </w:rPr>
        <w:t>供应商名称：</w:t>
      </w:r>
    </w:p>
    <w:p>
      <w:pPr>
        <w:pStyle w:val="2"/>
        <w:spacing w:before="164" w:line="228" w:lineRule="auto"/>
        <w:ind w:left="326"/>
        <w:rPr>
          <w:sz w:val="20"/>
          <w:szCs w:val="20"/>
        </w:rPr>
      </w:pPr>
      <w:r>
        <w:rPr>
          <w:spacing w:val="8"/>
          <w:sz w:val="20"/>
          <w:szCs w:val="20"/>
        </w:rPr>
        <w:t>法定代表人或其委托代理人(签字)：</w:t>
      </w:r>
    </w:p>
    <w:p>
      <w:pPr>
        <w:pStyle w:val="2"/>
        <w:spacing w:before="300" w:line="228" w:lineRule="auto"/>
        <w:ind w:left="361"/>
        <w:rPr>
          <w:sz w:val="20"/>
          <w:szCs w:val="20"/>
        </w:rPr>
      </w:pPr>
      <w:r>
        <w:rPr>
          <w:spacing w:val="-5"/>
          <w:sz w:val="20"/>
          <w:szCs w:val="20"/>
        </w:rPr>
        <w:t>日</w:t>
      </w:r>
      <w:r>
        <w:rPr>
          <w:spacing w:val="6"/>
          <w:sz w:val="20"/>
          <w:szCs w:val="20"/>
        </w:rPr>
        <w:t xml:space="preserve">          </w:t>
      </w:r>
      <w:r>
        <w:rPr>
          <w:spacing w:val="-5"/>
          <w:sz w:val="20"/>
          <w:szCs w:val="20"/>
        </w:rPr>
        <w:t>期：</w:t>
      </w:r>
      <w:r>
        <w:rPr>
          <w:spacing w:val="15"/>
          <w:sz w:val="20"/>
          <w:szCs w:val="20"/>
        </w:rPr>
        <w:t xml:space="preserve"> </w:t>
      </w:r>
      <w:r>
        <w:rPr>
          <w:spacing w:val="4"/>
          <w:sz w:val="20"/>
          <w:szCs w:val="20"/>
          <w:u w:val="single" w:color="auto"/>
        </w:rPr>
        <w:t xml:space="preserve">     </w:t>
      </w:r>
      <w:r>
        <w:rPr>
          <w:spacing w:val="18"/>
          <w:sz w:val="20"/>
          <w:szCs w:val="20"/>
        </w:rPr>
        <w:t xml:space="preserve"> </w:t>
      </w:r>
      <w:r>
        <w:rPr>
          <w:spacing w:val="-5"/>
          <w:sz w:val="20"/>
          <w:szCs w:val="20"/>
        </w:rPr>
        <w:t xml:space="preserve">年 </w:t>
      </w:r>
      <w:r>
        <w:rPr>
          <w:spacing w:val="5"/>
          <w:sz w:val="20"/>
          <w:szCs w:val="20"/>
          <w:u w:val="single" w:color="auto"/>
        </w:rPr>
        <w:t xml:space="preserve">    </w:t>
      </w:r>
      <w:r>
        <w:rPr>
          <w:spacing w:val="20"/>
          <w:sz w:val="20"/>
          <w:szCs w:val="20"/>
        </w:rPr>
        <w:t xml:space="preserve"> </w:t>
      </w:r>
      <w:r>
        <w:rPr>
          <w:spacing w:val="-5"/>
          <w:sz w:val="20"/>
          <w:szCs w:val="20"/>
        </w:rPr>
        <w:t>月</w:t>
      </w:r>
      <w:r>
        <w:rPr>
          <w:spacing w:val="4"/>
          <w:sz w:val="20"/>
          <w:szCs w:val="20"/>
        </w:rPr>
        <w:t xml:space="preserve"> </w:t>
      </w:r>
      <w:r>
        <w:rPr>
          <w:spacing w:val="5"/>
          <w:sz w:val="20"/>
          <w:szCs w:val="20"/>
          <w:u w:val="single" w:color="auto"/>
        </w:rPr>
        <w:t xml:space="preserve">   </w:t>
      </w:r>
      <w:r>
        <w:rPr>
          <w:spacing w:val="50"/>
          <w:sz w:val="20"/>
          <w:szCs w:val="20"/>
        </w:rPr>
        <w:t xml:space="preserve"> </w:t>
      </w:r>
      <w:r>
        <w:rPr>
          <w:spacing w:val="-5"/>
          <w:sz w:val="20"/>
          <w:szCs w:val="20"/>
        </w:rPr>
        <w:t>日</w:t>
      </w:r>
    </w:p>
    <w:p>
      <w:pPr>
        <w:spacing w:line="228" w:lineRule="auto"/>
        <w:rPr>
          <w:sz w:val="20"/>
          <w:szCs w:val="20"/>
        </w:rPr>
        <w:sectPr>
          <w:footerReference r:id="rId52" w:type="default"/>
          <w:pgSz w:w="11906" w:h="16838"/>
          <w:pgMar w:top="400" w:right="1478" w:bottom="1157" w:left="1122" w:header="0" w:footer="997"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91" w:line="219" w:lineRule="auto"/>
        <w:ind w:left="1751"/>
        <w:outlineLvl w:val="1"/>
        <w:rPr>
          <w:sz w:val="28"/>
          <w:szCs w:val="28"/>
        </w:rPr>
      </w:pPr>
      <w:bookmarkStart w:id="67" w:name="bookmark48"/>
      <w:bookmarkEnd w:id="67"/>
      <w:bookmarkStart w:id="68" w:name="bookmark47"/>
      <w:bookmarkEnd w:id="68"/>
      <w:r>
        <w:rPr>
          <w:b/>
          <w:bCs/>
          <w:spacing w:val="-3"/>
          <w:sz w:val="28"/>
          <w:szCs w:val="28"/>
        </w:rPr>
        <w:t>十、供应商认为需要提供的其它资料</w:t>
      </w:r>
    </w:p>
    <w:p>
      <w:pPr>
        <w:spacing w:line="219" w:lineRule="auto"/>
        <w:rPr>
          <w:sz w:val="28"/>
          <w:szCs w:val="28"/>
        </w:rPr>
        <w:sectPr>
          <w:footerReference r:id="rId53" w:type="default"/>
          <w:pgSz w:w="11906" w:h="16838"/>
          <w:pgMar w:top="400" w:right="1785" w:bottom="1157" w:left="1785" w:header="0" w:footer="997"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2"/>
        <w:spacing w:before="75" w:line="227" w:lineRule="auto"/>
        <w:ind w:left="21"/>
        <w:rPr>
          <w:sz w:val="23"/>
          <w:szCs w:val="23"/>
        </w:rPr>
      </w:pPr>
      <w:r>
        <w:rPr>
          <w:b/>
          <w:bCs/>
          <w:spacing w:val="-6"/>
          <w:sz w:val="23"/>
          <w:szCs w:val="23"/>
        </w:rPr>
        <w:t>附件：</w:t>
      </w:r>
    </w:p>
    <w:p>
      <w:pPr>
        <w:pStyle w:val="2"/>
        <w:spacing w:before="276" w:line="227" w:lineRule="auto"/>
        <w:ind w:left="3977"/>
        <w:rPr>
          <w:sz w:val="23"/>
          <w:szCs w:val="23"/>
        </w:rPr>
      </w:pPr>
      <w:r>
        <w:rPr>
          <w:b/>
          <w:bCs/>
          <w:spacing w:val="5"/>
          <w:sz w:val="23"/>
          <w:szCs w:val="23"/>
        </w:rPr>
        <w:t>承诺书</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74" w:line="228" w:lineRule="auto"/>
        <w:rPr>
          <w:sz w:val="23"/>
          <w:szCs w:val="23"/>
        </w:rPr>
      </w:pPr>
      <w:r>
        <w:rPr>
          <w:sz w:val="23"/>
          <w:szCs w:val="23"/>
        </w:rPr>
        <w:t>XXX</w:t>
      </w:r>
      <w:r>
        <w:rPr>
          <w:spacing w:val="2"/>
          <w:sz w:val="23"/>
          <w:szCs w:val="23"/>
        </w:rPr>
        <w:t>（建设单位</w:t>
      </w:r>
      <w:r>
        <w:rPr>
          <w:spacing w:val="3"/>
          <w:sz w:val="23"/>
          <w:szCs w:val="23"/>
        </w:rPr>
        <w:t>）：</w:t>
      </w:r>
    </w:p>
    <w:p>
      <w:pPr>
        <w:pStyle w:val="2"/>
        <w:spacing w:before="275" w:line="227" w:lineRule="auto"/>
        <w:ind w:right="11"/>
        <w:jc w:val="right"/>
        <w:rPr>
          <w:sz w:val="23"/>
          <w:szCs w:val="23"/>
        </w:rPr>
      </w:pPr>
      <w:r>
        <w:rPr>
          <w:spacing w:val="5"/>
          <w:sz w:val="23"/>
          <w:szCs w:val="23"/>
        </w:rPr>
        <w:t>我公司积极参加</w:t>
      </w:r>
      <w:r>
        <w:rPr>
          <w:spacing w:val="-115"/>
          <w:sz w:val="23"/>
          <w:szCs w:val="23"/>
        </w:rPr>
        <w:t xml:space="preserve"> </w:t>
      </w:r>
      <w:r>
        <w:rPr>
          <w:spacing w:val="5"/>
          <w:sz w:val="23"/>
          <w:szCs w:val="23"/>
          <w:u w:val="single" w:color="auto"/>
        </w:rPr>
        <w:t xml:space="preserve">                   </w:t>
      </w:r>
      <w:r>
        <w:rPr>
          <w:spacing w:val="4"/>
          <w:sz w:val="23"/>
          <w:szCs w:val="23"/>
          <w:u w:val="single" w:color="auto"/>
        </w:rPr>
        <w:t xml:space="preserve">    </w:t>
      </w:r>
      <w:r>
        <w:rPr>
          <w:spacing w:val="-98"/>
          <w:sz w:val="23"/>
          <w:szCs w:val="23"/>
        </w:rPr>
        <w:t xml:space="preserve"> </w:t>
      </w:r>
      <w:r>
        <w:rPr>
          <w:spacing w:val="5"/>
          <w:sz w:val="23"/>
          <w:szCs w:val="23"/>
        </w:rPr>
        <w:t>项目投标，现将有关事项向贵单</w:t>
      </w:r>
      <w:r>
        <w:rPr>
          <w:spacing w:val="4"/>
          <w:sz w:val="23"/>
          <w:szCs w:val="23"/>
        </w:rPr>
        <w:t>位郑</w:t>
      </w:r>
    </w:p>
    <w:p>
      <w:pPr>
        <w:pStyle w:val="2"/>
        <w:spacing w:before="276" w:line="227" w:lineRule="auto"/>
        <w:ind w:left="3"/>
        <w:rPr>
          <w:sz w:val="23"/>
          <w:szCs w:val="23"/>
        </w:rPr>
      </w:pPr>
      <w:r>
        <w:rPr>
          <w:spacing w:val="14"/>
          <w:sz w:val="23"/>
          <w:szCs w:val="23"/>
        </w:rPr>
        <w:t>重承诺如下:</w:t>
      </w:r>
    </w:p>
    <w:p>
      <w:pPr>
        <w:pStyle w:val="2"/>
        <w:spacing w:before="278" w:line="439" w:lineRule="auto"/>
        <w:ind w:left="2" w:right="35" w:firstLine="497"/>
        <w:jc w:val="both"/>
        <w:rPr>
          <w:sz w:val="23"/>
          <w:szCs w:val="23"/>
        </w:rPr>
      </w:pPr>
      <w:r>
        <w:rPr>
          <w:spacing w:val="8"/>
          <w:sz w:val="23"/>
          <w:szCs w:val="23"/>
        </w:rPr>
        <w:t>1.</w:t>
      </w:r>
      <w:r>
        <w:rPr>
          <w:b/>
          <w:bCs/>
          <w:spacing w:val="8"/>
          <w:sz w:val="23"/>
          <w:szCs w:val="23"/>
        </w:rPr>
        <w:t>不行贿：</w:t>
      </w:r>
      <w:r>
        <w:rPr>
          <w:spacing w:val="8"/>
          <w:sz w:val="23"/>
          <w:szCs w:val="23"/>
        </w:rPr>
        <w:t xml:space="preserve">  在项目建设过程中，我们将严格遵守国家法律法规，坚决杜绝任</w:t>
      </w:r>
      <w:r>
        <w:rPr>
          <w:spacing w:val="18"/>
          <w:sz w:val="23"/>
          <w:szCs w:val="23"/>
        </w:rPr>
        <w:t xml:space="preserve"> </w:t>
      </w:r>
      <w:r>
        <w:rPr>
          <w:spacing w:val="10"/>
          <w:sz w:val="23"/>
          <w:szCs w:val="23"/>
        </w:rPr>
        <w:t>何形式的行贿行为。我们将秉持公正、公平、公开的原则</w:t>
      </w:r>
      <w:r>
        <w:rPr>
          <w:spacing w:val="9"/>
          <w:sz w:val="23"/>
          <w:szCs w:val="23"/>
        </w:rPr>
        <w:t>，与各方合作伙伴保持良</w:t>
      </w:r>
      <w:r>
        <w:rPr>
          <w:sz w:val="23"/>
          <w:szCs w:val="23"/>
        </w:rPr>
        <w:t xml:space="preserve"> </w:t>
      </w:r>
      <w:r>
        <w:rPr>
          <w:spacing w:val="2"/>
          <w:sz w:val="23"/>
          <w:szCs w:val="23"/>
        </w:rPr>
        <w:t>好的合作关系。</w:t>
      </w:r>
    </w:p>
    <w:p>
      <w:pPr>
        <w:pStyle w:val="2"/>
        <w:spacing w:before="40" w:line="439" w:lineRule="auto"/>
        <w:ind w:left="4" w:right="11" w:firstLine="360"/>
        <w:jc w:val="both"/>
        <w:rPr>
          <w:sz w:val="23"/>
          <w:szCs w:val="23"/>
        </w:rPr>
      </w:pPr>
      <w:r>
        <w:rPr>
          <w:spacing w:val="5"/>
          <w:sz w:val="23"/>
          <w:szCs w:val="23"/>
        </w:rPr>
        <w:t xml:space="preserve">2.  </w:t>
      </w:r>
      <w:r>
        <w:rPr>
          <w:b/>
          <w:bCs/>
          <w:spacing w:val="5"/>
          <w:sz w:val="23"/>
          <w:szCs w:val="23"/>
        </w:rPr>
        <w:t>不出现“双拖欠</w:t>
      </w:r>
      <w:r>
        <w:rPr>
          <w:spacing w:val="-77"/>
          <w:sz w:val="23"/>
          <w:szCs w:val="23"/>
        </w:rPr>
        <w:t xml:space="preserve"> </w:t>
      </w:r>
      <w:r>
        <w:rPr>
          <w:b/>
          <w:bCs/>
          <w:spacing w:val="5"/>
          <w:sz w:val="23"/>
          <w:szCs w:val="23"/>
        </w:rPr>
        <w:t>”：</w:t>
      </w:r>
      <w:r>
        <w:rPr>
          <w:spacing w:val="5"/>
          <w:sz w:val="23"/>
          <w:szCs w:val="23"/>
        </w:rPr>
        <w:t>我公司将建立健全的财务管理制度，确保资金的合理使</w:t>
      </w:r>
      <w:r>
        <w:rPr>
          <w:sz w:val="23"/>
          <w:szCs w:val="23"/>
        </w:rPr>
        <w:t xml:space="preserve"> </w:t>
      </w:r>
      <w:r>
        <w:rPr>
          <w:spacing w:val="10"/>
          <w:sz w:val="23"/>
          <w:szCs w:val="23"/>
        </w:rPr>
        <w:t>用和及时支付，保证按照合同约定，按时足额支付工</w:t>
      </w:r>
      <w:r>
        <w:rPr>
          <w:spacing w:val="9"/>
          <w:sz w:val="23"/>
          <w:szCs w:val="23"/>
        </w:rPr>
        <w:t>人工资和供应商款项，绝不出</w:t>
      </w:r>
      <w:r>
        <w:rPr>
          <w:sz w:val="23"/>
          <w:szCs w:val="23"/>
        </w:rPr>
        <w:t xml:space="preserve"> </w:t>
      </w:r>
      <w:r>
        <w:rPr>
          <w:spacing w:val="6"/>
          <w:sz w:val="23"/>
          <w:szCs w:val="23"/>
        </w:rPr>
        <w:t>现拖欠工资和工程款的现象。</w:t>
      </w:r>
    </w:p>
    <w:p>
      <w:pPr>
        <w:pStyle w:val="2"/>
        <w:spacing w:before="37" w:line="435" w:lineRule="auto"/>
        <w:ind w:left="8" w:right="11" w:firstLine="359"/>
        <w:rPr>
          <w:sz w:val="23"/>
          <w:szCs w:val="23"/>
        </w:rPr>
      </w:pPr>
      <w:r>
        <w:rPr>
          <w:spacing w:val="6"/>
          <w:sz w:val="23"/>
          <w:szCs w:val="23"/>
        </w:rPr>
        <w:t xml:space="preserve">3.  </w:t>
      </w:r>
      <w:r>
        <w:rPr>
          <w:b/>
          <w:bCs/>
          <w:spacing w:val="6"/>
          <w:sz w:val="23"/>
          <w:szCs w:val="23"/>
        </w:rPr>
        <w:t>不违法转包、非法分包：</w:t>
      </w:r>
      <w:r>
        <w:rPr>
          <w:spacing w:val="6"/>
          <w:sz w:val="23"/>
          <w:szCs w:val="23"/>
        </w:rPr>
        <w:t xml:space="preserve">  我们将严格遵守合同</w:t>
      </w:r>
      <w:r>
        <w:rPr>
          <w:spacing w:val="5"/>
          <w:sz w:val="23"/>
          <w:szCs w:val="23"/>
        </w:rPr>
        <w:t>约定，保证按照投标文件约</w:t>
      </w:r>
      <w:r>
        <w:rPr>
          <w:sz w:val="23"/>
          <w:szCs w:val="23"/>
        </w:rPr>
        <w:t xml:space="preserve"> </w:t>
      </w:r>
      <w:r>
        <w:rPr>
          <w:spacing w:val="8"/>
          <w:sz w:val="23"/>
          <w:szCs w:val="23"/>
        </w:rPr>
        <w:t>定的班组成员进驻施工现场，绝不违法转包、非法分包，确保工程质量和进度。</w:t>
      </w:r>
    </w:p>
    <w:p>
      <w:pPr>
        <w:pStyle w:val="2"/>
        <w:spacing w:before="35" w:line="440" w:lineRule="auto"/>
        <w:ind w:left="2" w:right="11" w:firstLine="359"/>
        <w:rPr>
          <w:sz w:val="23"/>
          <w:szCs w:val="23"/>
        </w:rPr>
      </w:pPr>
      <w:r>
        <w:rPr>
          <w:spacing w:val="6"/>
          <w:sz w:val="23"/>
          <w:szCs w:val="23"/>
        </w:rPr>
        <w:t xml:space="preserve">4.  </w:t>
      </w:r>
      <w:r>
        <w:rPr>
          <w:b/>
          <w:bCs/>
          <w:spacing w:val="6"/>
          <w:sz w:val="23"/>
          <w:szCs w:val="23"/>
        </w:rPr>
        <w:t>良好工程建设信誉：</w:t>
      </w:r>
      <w:r>
        <w:rPr>
          <w:spacing w:val="6"/>
          <w:sz w:val="23"/>
          <w:szCs w:val="23"/>
        </w:rPr>
        <w:t>我们郑重承诺，在本地区具有良好的工程建设信誉，承</w:t>
      </w:r>
      <w:r>
        <w:rPr>
          <w:spacing w:val="5"/>
          <w:sz w:val="23"/>
          <w:szCs w:val="23"/>
        </w:rPr>
        <w:t xml:space="preserve"> </w:t>
      </w:r>
      <w:r>
        <w:rPr>
          <w:spacing w:val="10"/>
          <w:sz w:val="23"/>
          <w:szCs w:val="23"/>
        </w:rPr>
        <w:t>诺安全文明施工并提供高质量的工程建设。致力于建立良</w:t>
      </w:r>
      <w:r>
        <w:rPr>
          <w:spacing w:val="9"/>
          <w:sz w:val="23"/>
          <w:szCs w:val="23"/>
        </w:rPr>
        <w:t>好的工程建设信誉，信守</w:t>
      </w:r>
      <w:r>
        <w:rPr>
          <w:sz w:val="23"/>
          <w:szCs w:val="23"/>
        </w:rPr>
        <w:t xml:space="preserve"> </w:t>
      </w:r>
      <w:r>
        <w:rPr>
          <w:spacing w:val="7"/>
          <w:sz w:val="23"/>
          <w:szCs w:val="23"/>
        </w:rPr>
        <w:t>承诺，为地区经济建设和社会事业发展贡献力量。</w:t>
      </w:r>
    </w:p>
    <w:p>
      <w:pPr>
        <w:pStyle w:val="2"/>
        <w:spacing w:before="36" w:line="436" w:lineRule="auto"/>
        <w:ind w:left="2" w:right="11" w:firstLine="363"/>
        <w:rPr>
          <w:sz w:val="23"/>
          <w:szCs w:val="23"/>
        </w:rPr>
      </w:pPr>
      <w:r>
        <w:rPr>
          <w:spacing w:val="7"/>
          <w:sz w:val="23"/>
          <w:szCs w:val="23"/>
        </w:rPr>
        <w:t>如有违反上述承诺，我们愿意承担相应的法律责任和经济赔偿责任，同时，积极</w:t>
      </w:r>
      <w:r>
        <w:rPr>
          <w:sz w:val="23"/>
          <w:szCs w:val="23"/>
        </w:rPr>
        <w:t xml:space="preserve"> </w:t>
      </w:r>
      <w:r>
        <w:rPr>
          <w:spacing w:val="7"/>
          <w:sz w:val="23"/>
          <w:szCs w:val="23"/>
        </w:rPr>
        <w:t>配合有关部门的调查和处理，接受社会监督。</w:t>
      </w:r>
    </w:p>
    <w:p>
      <w:pPr>
        <w:pStyle w:val="2"/>
        <w:spacing w:before="35" w:line="227" w:lineRule="auto"/>
        <w:ind w:left="482"/>
        <w:rPr>
          <w:sz w:val="23"/>
          <w:szCs w:val="23"/>
        </w:rPr>
      </w:pPr>
      <w:r>
        <w:rPr>
          <w:spacing w:val="-4"/>
          <w:sz w:val="23"/>
          <w:szCs w:val="23"/>
        </w:rPr>
        <w:t>承诺单位：</w:t>
      </w:r>
    </w:p>
    <w:p>
      <w:pPr>
        <w:pStyle w:val="2"/>
        <w:spacing w:before="275" w:line="437" w:lineRule="auto"/>
        <w:ind w:left="523" w:right="6819" w:hanging="40"/>
        <w:rPr>
          <w:sz w:val="23"/>
          <w:szCs w:val="23"/>
        </w:rPr>
      </w:pPr>
      <w:r>
        <w:rPr>
          <w:spacing w:val="-2"/>
          <w:sz w:val="23"/>
          <w:szCs w:val="23"/>
        </w:rPr>
        <w:t>法定代表人：</w:t>
      </w:r>
      <w:r>
        <w:rPr>
          <w:sz w:val="23"/>
          <w:szCs w:val="23"/>
        </w:rPr>
        <w:t xml:space="preserve"> </w:t>
      </w:r>
      <w:r>
        <w:rPr>
          <w:spacing w:val="-18"/>
          <w:sz w:val="23"/>
          <w:szCs w:val="23"/>
        </w:rPr>
        <w:t>日期：</w:t>
      </w:r>
    </w:p>
    <w:sectPr>
      <w:footerReference r:id="rId54" w:type="default"/>
      <w:pgSz w:w="11906" w:h="16838"/>
      <w:pgMar w:top="400" w:right="1785" w:bottom="1157" w:left="1446" w:header="0" w:footer="9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2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231"/>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86"/>
      <w:rPr>
        <w:rFonts w:ascii="Times New Roman" w:hAnsi="Times New Roman" w:eastAsia="Times New Roman" w:cs="Times New Roman"/>
        <w:sz w:val="17"/>
        <w:szCs w:val="17"/>
      </w:rPr>
    </w:pPr>
    <w:r>
      <w:rPr>
        <w:rFonts w:ascii="Times New Roman" w:hAnsi="Times New Roman" w:eastAsia="Times New Roman" w:cs="Times New Roman"/>
        <w:sz w:val="17"/>
        <w:szCs w:val="17"/>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36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38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55"/>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824"/>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25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5"/>
      <w:rPr>
        <w:rFonts w:ascii="Times New Roman" w:hAnsi="Times New Roman" w:eastAsia="Times New Roman" w:cs="Times New Roman"/>
        <w:sz w:val="17"/>
        <w:szCs w:val="17"/>
      </w:rPr>
    </w:pPr>
    <w:r>
      <w:rPr>
        <w:rFonts w:ascii="Times New Roman" w:hAnsi="Times New Roman" w:eastAsia="Times New Roman" w:cs="Times New Roman"/>
        <w:sz w:val="17"/>
        <w:szCs w:val="17"/>
      </w:rPr>
      <w:t>50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5"/>
      <w:rPr>
        <w:rFonts w:ascii="Times New Roman" w:hAnsi="Times New Roman" w:eastAsia="Times New Roman" w:cs="Times New Roman"/>
        <w:sz w:val="17"/>
        <w:szCs w:val="17"/>
      </w:rPr>
    </w:pPr>
    <w:r>
      <w:rPr>
        <w:rFonts w:ascii="Times New Roman" w:hAnsi="Times New Roman" w:eastAsia="Times New Roman" w:cs="Times New Roman"/>
        <w:sz w:val="17"/>
        <w:szCs w:val="17"/>
      </w:rPr>
      <w:t>51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5"/>
      <w:rPr>
        <w:rFonts w:ascii="Times New Roman" w:hAnsi="Times New Roman" w:eastAsia="Times New Roman" w:cs="Times New Roman"/>
        <w:sz w:val="17"/>
        <w:szCs w:val="17"/>
      </w:rPr>
    </w:pPr>
    <w:r>
      <w:rPr>
        <w:rFonts w:ascii="Times New Roman" w:hAnsi="Times New Roman" w:eastAsia="Times New Roman" w:cs="Times New Roman"/>
        <w:sz w:val="17"/>
        <w:szCs w:val="17"/>
      </w:rPr>
      <w:t>52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63"/>
      <w:rPr>
        <w:rFonts w:ascii="Times New Roman" w:hAnsi="Times New Roman" w:eastAsia="Times New Roman" w:cs="Times New Roman"/>
        <w:sz w:val="17"/>
        <w:szCs w:val="17"/>
      </w:rPr>
    </w:pPr>
    <w:r>
      <w:rPr>
        <w:rFonts w:ascii="Times New Roman" w:hAnsi="Times New Roman" w:eastAsia="Times New Roman" w:cs="Times New Roman"/>
        <w:sz w:val="17"/>
        <w:szCs w:val="17"/>
      </w:rPr>
      <w:t>53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5"/>
      <w:rPr>
        <w:rFonts w:ascii="Times New Roman" w:hAnsi="Times New Roman" w:eastAsia="Times New Roman" w:cs="Times New Roman"/>
        <w:sz w:val="17"/>
        <w:szCs w:val="17"/>
      </w:rPr>
    </w:pPr>
    <w:r>
      <w:rPr>
        <w:rFonts w:ascii="Times New Roman" w:hAnsi="Times New Roman" w:eastAsia="Times New Roman" w:cs="Times New Roman"/>
        <w:sz w:val="17"/>
        <w:szCs w:val="17"/>
      </w:rPr>
      <w:t>54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085"/>
      <w:rPr>
        <w:rFonts w:ascii="Times New Roman" w:hAnsi="Times New Roman" w:eastAsia="Times New Roman" w:cs="Times New Roman"/>
        <w:sz w:val="17"/>
        <w:szCs w:val="17"/>
      </w:rPr>
    </w:pPr>
    <w:r>
      <w:rPr>
        <w:rFonts w:ascii="Times New Roman" w:hAnsi="Times New Roman" w:eastAsia="Times New Roman" w:cs="Times New Roman"/>
        <w:sz w:val="17"/>
        <w:szCs w:val="17"/>
      </w:rPr>
      <w:t>55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5"/>
      <w:rPr>
        <w:rFonts w:ascii="Times New Roman" w:hAnsi="Times New Roman" w:eastAsia="Times New Roman" w:cs="Times New Roman"/>
        <w:sz w:val="17"/>
        <w:szCs w:val="17"/>
      </w:rPr>
    </w:pPr>
    <w:r>
      <w:rPr>
        <w:rFonts w:ascii="Times New Roman" w:hAnsi="Times New Roman" w:eastAsia="Times New Roman" w:cs="Times New Roman"/>
        <w:sz w:val="17"/>
        <w:szCs w:val="17"/>
      </w:rPr>
      <w:t>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92"/>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085"/>
      <w:rPr>
        <w:rFonts w:ascii="Times New Roman" w:hAnsi="Times New Roman" w:eastAsia="Times New Roman" w:cs="Times New Roman"/>
        <w:sz w:val="17"/>
        <w:szCs w:val="17"/>
      </w:rPr>
    </w:pPr>
    <w:r>
      <w:rPr>
        <w:rFonts w:ascii="Times New Roman" w:hAnsi="Times New Roman" w:eastAsia="Times New Roman" w:cs="Times New Roman"/>
        <w:sz w:val="17"/>
        <w:szCs w:val="17"/>
      </w:rPr>
      <w:t>57</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54"/>
      <w:rPr>
        <w:rFonts w:ascii="Times New Roman" w:hAnsi="Times New Roman" w:eastAsia="Times New Roman" w:cs="Times New Roman"/>
        <w:sz w:val="17"/>
        <w:szCs w:val="17"/>
      </w:rPr>
    </w:pPr>
    <w:r>
      <w:rPr>
        <w:rFonts w:ascii="Times New Roman" w:hAnsi="Times New Roman" w:eastAsia="Times New Roman" w:cs="Times New Roman"/>
        <w:sz w:val="17"/>
        <w:szCs w:val="17"/>
      </w:rPr>
      <w:t>58</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51"/>
      <w:rPr>
        <w:rFonts w:ascii="Times New Roman" w:hAnsi="Times New Roman" w:eastAsia="Times New Roman" w:cs="Times New Roman"/>
        <w:sz w:val="17"/>
        <w:szCs w:val="17"/>
      </w:rPr>
    </w:pPr>
    <w:r>
      <w:rPr>
        <w:rFonts w:ascii="Times New Roman" w:hAnsi="Times New Roman" w:eastAsia="Times New Roman" w:cs="Times New Roman"/>
        <w:sz w:val="17"/>
        <w:szCs w:val="17"/>
      </w:rPr>
      <w:t>59</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5"/>
      <w:rPr>
        <w:rFonts w:ascii="Times New Roman" w:hAnsi="Times New Roman" w:eastAsia="Times New Roman" w:cs="Times New Roman"/>
        <w:sz w:val="17"/>
        <w:szCs w:val="17"/>
      </w:rPr>
    </w:pPr>
    <w:r>
      <w:rPr>
        <w:rFonts w:ascii="Times New Roman" w:hAnsi="Times New Roman" w:eastAsia="Times New Roman" w:cs="Times New Roman"/>
        <w:sz w:val="17"/>
        <w:szCs w:val="17"/>
      </w:rPr>
      <w:t>60</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5"/>
      <w:rPr>
        <w:rFonts w:ascii="Times New Roman" w:hAnsi="Times New Roman" w:eastAsia="Times New Roman" w:cs="Times New Roman"/>
        <w:sz w:val="17"/>
        <w:szCs w:val="17"/>
      </w:rPr>
    </w:pPr>
    <w:r>
      <w:rPr>
        <w:rFonts w:ascii="Times New Roman" w:hAnsi="Times New Roman" w:eastAsia="Times New Roman" w:cs="Times New Roman"/>
        <w:sz w:val="17"/>
        <w:szCs w:val="17"/>
      </w:rPr>
      <w:t>61</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38"/>
      <w:rPr>
        <w:rFonts w:ascii="Times New Roman" w:hAnsi="Times New Roman" w:eastAsia="Times New Roman" w:cs="Times New Roman"/>
        <w:sz w:val="17"/>
        <w:szCs w:val="17"/>
      </w:rPr>
    </w:pPr>
    <w:r>
      <w:rPr>
        <w:rFonts w:ascii="Times New Roman" w:hAnsi="Times New Roman" w:eastAsia="Times New Roman" w:cs="Times New Roman"/>
        <w:sz w:val="17"/>
        <w:szCs w:val="17"/>
      </w:rPr>
      <w:t>62</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242"/>
      <w:rPr>
        <w:rFonts w:ascii="Times New Roman" w:hAnsi="Times New Roman" w:eastAsia="Times New Roman" w:cs="Times New Roman"/>
        <w:sz w:val="17"/>
        <w:szCs w:val="17"/>
      </w:rPr>
    </w:pPr>
    <w:r>
      <w:rPr>
        <w:rFonts w:ascii="Times New Roman" w:hAnsi="Times New Roman" w:eastAsia="Times New Roman" w:cs="Times New Roman"/>
        <w:sz w:val="17"/>
        <w:szCs w:val="17"/>
      </w:rPr>
      <w:t>63</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63"/>
      <w:rPr>
        <w:rFonts w:ascii="Times New Roman" w:hAnsi="Times New Roman" w:eastAsia="Times New Roman" w:cs="Times New Roman"/>
        <w:sz w:val="17"/>
        <w:szCs w:val="17"/>
      </w:rPr>
    </w:pPr>
    <w:r>
      <w:rPr>
        <w:rFonts w:ascii="Times New Roman" w:hAnsi="Times New Roman" w:eastAsia="Times New Roman" w:cs="Times New Roman"/>
        <w:sz w:val="17"/>
        <w:szCs w:val="17"/>
      </w:rPr>
      <w:t>64</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68"/>
      <w:rPr>
        <w:rFonts w:ascii="Times New Roman" w:hAnsi="Times New Roman" w:eastAsia="Times New Roman" w:cs="Times New Roman"/>
        <w:sz w:val="17"/>
        <w:szCs w:val="17"/>
      </w:rPr>
    </w:pPr>
    <w:r>
      <w:rPr>
        <w:rFonts w:ascii="Times New Roman" w:hAnsi="Times New Roman" w:eastAsia="Times New Roman" w:cs="Times New Roman"/>
        <w:sz w:val="17"/>
        <w:szCs w:val="17"/>
      </w:rPr>
      <w:t>65</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3905"/>
      <w:rPr>
        <w:rFonts w:ascii="Times New Roman" w:hAnsi="Times New Roman" w:eastAsia="Times New Roman" w:cs="Times New Roman"/>
        <w:sz w:val="17"/>
        <w:szCs w:val="17"/>
      </w:rPr>
    </w:pPr>
    <w:r>
      <w:rPr>
        <w:rFonts w:ascii="Times New Roman" w:hAnsi="Times New Roman" w:eastAsia="Times New Roman" w:cs="Times New Roman"/>
        <w:sz w:val="17"/>
        <w:szCs w:val="17"/>
      </w:rPr>
      <w:t>66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00"/>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11</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244"/>
      <w:rPr>
        <w:rFonts w:ascii="Times New Roman" w:hAnsi="Times New Roman" w:eastAsia="Times New Roman" w:cs="Times New Roman"/>
        <w:sz w:val="17"/>
        <w:szCs w:val="17"/>
      </w:rPr>
    </w:pPr>
    <w:r>
      <w:rPr>
        <w:rFonts w:ascii="Times New Roman" w:hAnsi="Times New Roman" w:eastAsia="Times New Roman" w:cs="Times New Roman"/>
        <w:sz w:val="17"/>
        <w:szCs w:val="17"/>
      </w:rPr>
      <w:t>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4B56"/>
    <w:multiLevelType w:val="singleLevel"/>
    <w:tmpl w:val="19484B5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GY4YWM4MDA3YTBmZjkwZDExZTJlYjBhMTRjOTE1OWMifQ=="/>
  </w:docVars>
  <w:rsids>
    <w:rsidRoot w:val="00000000"/>
    <w:rsid w:val="1BA34807"/>
    <w:rsid w:val="280576BF"/>
    <w:rsid w:val="307C3565"/>
    <w:rsid w:val="310555C2"/>
    <w:rsid w:val="31426430"/>
    <w:rsid w:val="4A0B58F9"/>
    <w:rsid w:val="4C617DF3"/>
    <w:rsid w:val="5F2D0D5C"/>
    <w:rsid w:val="66A9733F"/>
    <w:rsid w:val="67221BBF"/>
    <w:rsid w:val="6BEC080C"/>
    <w:rsid w:val="78AE75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9"/>
      <w:szCs w:val="29"/>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3"/>
      <w:szCs w:val="23"/>
      <w:lang w:val="en-US" w:eastAsia="en-US" w:bidi="ar-SA"/>
    </w:rPr>
  </w:style>
  <w:style w:type="paragraph" w:customStyle="1" w:styleId="7">
    <w:name w:val="Default"/>
    <w:next w:val="1"/>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theme" Target="theme/theme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header" Target="head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30499</Words>
  <Characters>32498</Characters>
  <TotalTime>10</TotalTime>
  <ScaleCrop>false</ScaleCrop>
  <LinksUpToDate>false</LinksUpToDate>
  <CharactersWithSpaces>35432</CharactersWithSpaces>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2024-07-19T17:05:00Z</dcterms:created>
  <dc:creator>朱利平 10.104.102.88</dc:creator>
  <cp:lastModifiedBy>所爱一生.</cp:lastModifiedBy>
  <dcterms:modified xsi:type="dcterms:W3CDTF">2024-09-06T09:52:41Z</dcterms:modified>
  <dc:title>九师草原防火物资储备库建设项目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2024-08-20T11:34:37Z</vt:filetime>
  </property>
  <property fmtid="{D5CDD505-2E9C-101B-9397-08002B2CF9AE}" pid="4" name="KSOProductBuildVer">
    <vt:lpwstr>2052-11.8.2.8053</vt:lpwstr>
  </property>
  <property fmtid="{D5CDD505-2E9C-101B-9397-08002B2CF9AE}" pid="5" name="ICV">
    <vt:lpwstr>2297F892F06041979BBC8FD5235B2F73_12</vt:lpwstr>
  </property>
</Properties>
</file>