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D2761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6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莎车县教育系统2025年学生营养膳食食材蔬菜、水果、干果采购项目（第二标段）的更正公告</w:t>
      </w:r>
    </w:p>
    <w:p w14:paraId="51DDB91F"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12629F9A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XJZJ(GK)2025-001</w:t>
      </w:r>
    </w:p>
    <w:p w14:paraId="179DFDF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</w:p>
    <w:p w14:paraId="5009DAF3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莎车县教育系统2025年学生营养膳食食材蔬菜、水果、干果采购项目（第二标段）</w:t>
      </w:r>
    </w:p>
    <w:p w14:paraId="63A34DD6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首次公告日期：2025年01月07日  </w:t>
      </w:r>
    </w:p>
    <w:p w14:paraId="78E42854"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1D63D631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/>
      </w:pPr>
    </w:p>
    <w:p w14:paraId="5391FAF8"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63C3D9B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更正事项：采购文件</w:t>
      </w:r>
    </w:p>
    <w:p w14:paraId="1256F3DD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更正内容：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084"/>
        <w:gridCol w:w="2084"/>
        <w:gridCol w:w="2084"/>
      </w:tblGrid>
      <w:tr w14:paraId="219A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2A4C9D4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2933993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11BF3C6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4C36F19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038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344F52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598B76A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/>
              </w:rPr>
              <w:t>开标时间和投标截止时间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2F29399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/>
              </w:rPr>
              <w:t>开标时间：2025年2月6日上午11：00时；投标截止时间：2025年2月6日 11：00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 w14:paraId="24736B7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/>
              </w:rPr>
              <w:t>开标时间：2025年2月8日上午11：00时；投标截止时间：2025年2月8日 11：00</w:t>
            </w:r>
          </w:p>
        </w:tc>
      </w:tr>
    </w:tbl>
    <w:p w14:paraId="4630C484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更正日期：2025年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0C0E33B9"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三、其他补充事宜</w:t>
      </w:r>
    </w:p>
    <w:p w14:paraId="0D87F70F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  </w:t>
      </w:r>
    </w:p>
    <w:p w14:paraId="36DA1419">
      <w:pPr>
        <w:pStyle w:val="3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/>
        <w:jc w:val="both"/>
        <w:rPr>
          <w:rFonts w:ascii="黑体" w:hAnsi="宋体" w:eastAsia="黑体" w:cs="黑体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四、对本次采购提出询问，请按以下方式联系。</w:t>
      </w:r>
    </w:p>
    <w:p w14:paraId="35DF8022">
      <w:pPr>
        <w:rPr>
          <w:rFonts w:hint="eastAsia"/>
          <w:lang w:val="en-US" w:eastAsia="zh-CN"/>
        </w:rPr>
      </w:pPr>
      <w:r>
        <w:rPr>
          <w:rFonts w:hint="eastAsia"/>
          <w:lang w:val="zh-CN" w:eastAsia="zh-CN"/>
        </w:rPr>
        <w:t>1、采购单位：</w:t>
      </w:r>
      <w:r>
        <w:rPr>
          <w:rFonts w:hint="eastAsia"/>
          <w:lang w:val="en-US" w:eastAsia="zh-CN"/>
        </w:rPr>
        <w:t>莎车县教育局</w:t>
      </w:r>
    </w:p>
    <w:p w14:paraId="31876160">
      <w:pPr>
        <w:rPr>
          <w:rFonts w:hint="default"/>
          <w:lang w:val="en-US" w:eastAsia="zh-CN"/>
        </w:rPr>
      </w:pPr>
      <w:r>
        <w:rPr>
          <w:rFonts w:hint="eastAsia"/>
          <w:lang w:val="zh-CN" w:eastAsia="zh-CN"/>
        </w:rPr>
        <w:t>地  址：</w:t>
      </w:r>
      <w:r>
        <w:rPr>
          <w:rFonts w:hint="eastAsia"/>
          <w:lang w:val="en-US" w:eastAsia="zh-CN"/>
        </w:rPr>
        <w:t>新疆喀什地区莎车县</w:t>
      </w:r>
    </w:p>
    <w:p w14:paraId="7D669647">
      <w:pPr>
        <w:rPr>
          <w:rFonts w:hint="default"/>
          <w:lang w:val="en-US" w:eastAsia="zh-CN"/>
        </w:rPr>
      </w:pPr>
      <w:r>
        <w:rPr>
          <w:rFonts w:hint="eastAsia"/>
          <w:lang w:val="zh-CN" w:eastAsia="zh-CN"/>
        </w:rPr>
        <w:t>联系人：</w:t>
      </w:r>
      <w:r>
        <w:rPr>
          <w:rFonts w:hint="eastAsia"/>
          <w:lang w:val="en-US" w:eastAsia="zh-CN"/>
        </w:rPr>
        <w:t xml:space="preserve">闫茂义                </w:t>
      </w:r>
      <w:r>
        <w:rPr>
          <w:rFonts w:hint="eastAsia"/>
          <w:lang w:val="zh-CN" w:eastAsia="zh-CN"/>
        </w:rPr>
        <w:t>联系电话：</w:t>
      </w:r>
      <w:r>
        <w:rPr>
          <w:rFonts w:hint="eastAsia"/>
          <w:lang w:val="en-US" w:eastAsia="zh-CN"/>
        </w:rPr>
        <w:t>18699857582</w:t>
      </w:r>
    </w:p>
    <w:p w14:paraId="783F1961">
      <w:p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招标代理机构：新疆卓捷工程造价咨询有限公司</w:t>
      </w:r>
    </w:p>
    <w:p w14:paraId="428BC060">
      <w:p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地  址：喀什地区喀什市明升国际广场一期B栋806室</w:t>
      </w:r>
    </w:p>
    <w:p w14:paraId="540EF9D5">
      <w:p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联系人：</w:t>
      </w:r>
      <w:r>
        <w:rPr>
          <w:rFonts w:hint="eastAsia"/>
          <w:lang w:val="en-US" w:eastAsia="zh-CN"/>
        </w:rPr>
        <w:t>吴戈</w:t>
      </w:r>
      <w:r>
        <w:rPr>
          <w:rFonts w:hint="eastAsia"/>
          <w:lang w:val="zh-CN" w:eastAsia="zh-CN"/>
        </w:rPr>
        <w:t xml:space="preserve">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zh-CN" w:eastAsia="zh-CN"/>
        </w:rPr>
        <w:t>联系电话：18167456947</w:t>
      </w:r>
    </w:p>
    <w:p w14:paraId="045DFF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2025-02-06T02:32:21Z</dcterms:created>
  <dc:creator>asus</dc:creator>
  <cp:lastModifiedBy>西城诀转身一世琉璃白</cp:lastModifiedBy>
  <dcterms:modified xsi:type="dcterms:W3CDTF">2025-02-06T02:46:39Z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eyJoZGlkIjoiOTA1MjUxMDA4NDFlN2M2MGZjYzE4ZmQxYjYyYTlhZjgiLCJ1c2VySWQiOiI0NDAzNTQzNzAifQ==</vt:lpwstr>
  </property>
  <property fmtid="{D5CDD505-2E9C-101B-9397-08002B2CF9AE}" pid="4" name="ICV">
    <vt:lpwstr>64AF9736FE5A4D1BBB9122CE784AF9B7_12</vt:lpwstr>
  </property>
</Properties>
</file>