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47863B0">
      <w:pPr>
        <w:pStyle w:val="3"/>
        <w:tabs>
          <w:tab w:val="left" w:pos="0"/>
        </w:tabs>
        <w:autoSpaceDE w:val="0"/>
        <w:autoSpaceDN w:val="0"/>
        <w:adjustRightInd w:val="0"/>
        <w:spacing w:before="0" w:after="0" w:line="360" w:lineRule="auto"/>
        <w:jc w:val="center"/>
        <w:rPr>
          <w:rFonts w:hint="eastAsia" w:ascii="华文中宋" w:hAnsi="华文中宋" w:eastAsia="华文中宋"/>
        </w:rPr>
      </w:pPr>
      <w:bookmarkStart w:id="0" w:name="_Toc28359022"/>
      <w:bookmarkStart w:id="1" w:name="_Toc35393809"/>
      <w:r>
        <w:rPr>
          <w:rFonts w:hint="eastAsia" w:ascii="华文中宋" w:hAnsi="华文中宋" w:eastAsia="华文中宋"/>
        </w:rPr>
        <w:t>中标（成交）结果公告</w:t>
      </w:r>
      <w:bookmarkEnd w:id="0"/>
      <w:bookmarkEnd w:id="1"/>
    </w:p>
    <w:p w14:paraId="1F614DB4"/>
    <w:p w14:paraId="1E7420E6">
      <w:pPr>
        <w:pStyle w:val="10"/>
      </w:pPr>
    </w:p>
    <w:p w14:paraId="588FA534">
      <w:pPr>
        <w:numPr>
          <w:ilvl w:val="0"/>
          <w:numId w:val="1"/>
        </w:numPr>
        <w:ind w:left="559" w:leftChars="266" w:firstLine="0" w:firstLineChars="0"/>
        <w:rPr>
          <w:rFonts w:hint="eastAsia" w:ascii="黑体" w:hAnsi="黑体" w:eastAsia="黑体"/>
          <w:sz w:val="28"/>
          <w:szCs w:val="28"/>
        </w:rPr>
      </w:pPr>
      <w:r>
        <w:rPr>
          <w:rFonts w:hint="eastAsia" w:ascii="黑体" w:hAnsi="黑体" w:eastAsia="黑体"/>
          <w:sz w:val="28"/>
          <w:szCs w:val="28"/>
        </w:rPr>
        <w:t>项目编号：</w:t>
      </w:r>
      <w:r>
        <w:rPr>
          <w:rFonts w:hint="eastAsia" w:ascii="仿宋" w:hAnsi="仿宋" w:eastAsia="仿宋" w:cs="Times New Roman"/>
          <w:color w:val="000000" w:themeColor="text1"/>
          <w:sz w:val="28"/>
          <w:szCs w:val="28"/>
          <w:highlight w:val="none"/>
          <w:lang w:val="en-US" w:eastAsia="zh-CN"/>
          <w14:textFill>
            <w14:solidFill>
              <w14:schemeClr w14:val="tx1"/>
            </w14:solidFill>
          </w14:textFill>
        </w:rPr>
        <w:t>ZFCGWB06</w:t>
      </w:r>
    </w:p>
    <w:p w14:paraId="521F6F2B">
      <w:pPr>
        <w:numPr>
          <w:ilvl w:val="0"/>
          <w:numId w:val="1"/>
        </w:numPr>
        <w:ind w:left="559" w:leftChars="266" w:firstLine="0" w:firstLineChars="0"/>
        <w:rPr>
          <w:rFonts w:hint="eastAsia" w:ascii="黑体" w:hAnsi="黑体" w:eastAsia="黑体"/>
          <w:sz w:val="28"/>
          <w:szCs w:val="28"/>
        </w:rPr>
      </w:pPr>
      <w:r>
        <w:rPr>
          <w:rFonts w:hint="eastAsia" w:ascii="黑体" w:hAnsi="黑体" w:eastAsia="黑体"/>
          <w:sz w:val="28"/>
          <w:szCs w:val="28"/>
        </w:rPr>
        <w:t>项目名称：</w:t>
      </w:r>
      <w:r>
        <w:rPr>
          <w:rFonts w:hint="eastAsia" w:ascii="仿宋" w:hAnsi="仿宋" w:eastAsia="仿宋" w:cs="Times New Roman"/>
          <w:color w:val="000000" w:themeColor="text1"/>
          <w:sz w:val="28"/>
          <w:szCs w:val="28"/>
          <w:highlight w:val="none"/>
          <w:lang w:val="en-US" w:eastAsia="zh-CN"/>
          <w14:textFill>
            <w14:solidFill>
              <w14:schemeClr w14:val="tx1"/>
            </w14:solidFill>
          </w14:textFill>
        </w:rPr>
        <w:t>福海县福海镇2025年财政以工代赈项目</w:t>
      </w:r>
    </w:p>
    <w:p w14:paraId="3489612E">
      <w:pPr>
        <w:numPr>
          <w:ilvl w:val="0"/>
          <w:numId w:val="0"/>
        </w:numPr>
        <w:ind w:leftChars="266"/>
        <w:rPr>
          <w:rFonts w:hint="eastAsia" w:ascii="仿宋" w:hAnsi="仿宋" w:eastAsia="仿宋"/>
          <w:sz w:val="28"/>
          <w:szCs w:val="28"/>
          <w:highlight w:val="none"/>
        </w:rPr>
      </w:pPr>
      <w:r>
        <w:rPr>
          <w:rFonts w:hint="eastAsia" w:ascii="黑体" w:hAnsi="黑体" w:eastAsia="黑体"/>
          <w:sz w:val="28"/>
          <w:szCs w:val="28"/>
          <w:lang w:val="en-US" w:eastAsia="zh-CN"/>
        </w:rPr>
        <w:t>三、供应商名称：</w:t>
      </w:r>
      <w:r>
        <w:rPr>
          <w:rFonts w:hint="eastAsia" w:ascii="仿宋" w:hAnsi="仿宋" w:eastAsia="仿宋" w:cs="Times New Roman"/>
          <w:color w:val="000000" w:themeColor="text1"/>
          <w:sz w:val="28"/>
          <w:szCs w:val="28"/>
          <w:highlight w:val="none"/>
          <w:lang w:val="en-US" w:eastAsia="zh-CN"/>
          <w14:textFill>
            <w14:solidFill>
              <w14:schemeClr w14:val="tx1"/>
            </w14:solidFill>
          </w14:textFill>
        </w:rPr>
        <w:t>新疆博旺达建筑工程有限公司</w:t>
      </w:r>
    </w:p>
    <w:p w14:paraId="59ADF079">
      <w:pPr>
        <w:ind w:left="559" w:leftChars="266" w:firstLine="0" w:firstLineChars="0"/>
        <w:rPr>
          <w:rFonts w:hint="eastAsia" w:ascii="黑体" w:hAnsi="黑体" w:eastAsia="黑体"/>
          <w:sz w:val="28"/>
          <w:szCs w:val="28"/>
        </w:rPr>
      </w:pPr>
      <w:r>
        <w:rPr>
          <w:rFonts w:hint="eastAsia" w:ascii="仿宋" w:hAnsi="仿宋" w:eastAsia="仿宋"/>
          <w:sz w:val="28"/>
          <w:szCs w:val="28"/>
          <w:highlight w:val="none"/>
        </w:rPr>
        <w:t>供应商地址：</w:t>
      </w:r>
      <w:r>
        <w:rPr>
          <w:rFonts w:hint="eastAsia" w:ascii="仿宋" w:hAnsi="仿宋" w:eastAsia="仿宋" w:cs="Times New Roman"/>
          <w:color w:val="000000" w:themeColor="text1"/>
          <w:sz w:val="28"/>
          <w:szCs w:val="28"/>
          <w:highlight w:val="none"/>
          <w:lang w:val="en-US" w:eastAsia="zh-CN"/>
          <w14:textFill>
            <w14:solidFill>
              <w14:schemeClr w14:val="tx1"/>
            </w14:solidFill>
          </w14:textFill>
        </w:rPr>
        <w:t>新疆阿勒泰地区福海县福海镇幸福西路61号紫檀花园小区 2号商业楼57幢112号</w:t>
      </w:r>
    </w:p>
    <w:p w14:paraId="53D5D429">
      <w:pPr>
        <w:ind w:left="559" w:leftChars="266" w:firstLine="0" w:firstLineChars="0"/>
        <w:rPr>
          <w:rFonts w:hint="default" w:ascii="仿宋" w:hAnsi="仿宋" w:eastAsia="仿宋" w:cs="Times New Roman"/>
          <w:color w:val="auto"/>
          <w:kern w:val="0"/>
          <w:sz w:val="28"/>
          <w:szCs w:val="28"/>
          <w:highlight w:val="yellow"/>
          <w:lang w:val="en-US" w:eastAsia="zh-CN"/>
        </w:rPr>
      </w:pPr>
      <w:r>
        <w:rPr>
          <w:rFonts w:hint="eastAsia" w:ascii="仿宋" w:hAnsi="仿宋" w:eastAsia="仿宋" w:cs="Times New Roman"/>
          <w:color w:val="000000" w:themeColor="text1"/>
          <w:sz w:val="28"/>
          <w:szCs w:val="28"/>
          <w:highlight w:val="none"/>
          <w:lang w:val="en-US" w:eastAsia="zh-CN"/>
          <w14:textFill>
            <w14:solidFill>
              <w14:schemeClr w14:val="tx1"/>
            </w14:solidFill>
          </w14:textFill>
        </w:rPr>
        <w:t>中标（成交）金额</w:t>
      </w:r>
      <w:r>
        <w:rPr>
          <w:rFonts w:hint="eastAsia" w:ascii="仿宋" w:hAnsi="仿宋" w:eastAsia="仿宋" w:cs="Times New Roman"/>
          <w:color w:val="000000" w:themeColor="text1"/>
          <w:sz w:val="28"/>
          <w:szCs w:val="28"/>
          <w:highlight w:val="none"/>
          <w:lang w:val="en-US" w:eastAsia="zh-CN"/>
          <w14:textFill>
            <w14:solidFill>
              <w14:schemeClr w14:val="tx1"/>
            </w14:solidFill>
          </w14:textFill>
        </w:rPr>
        <w:t>：2968888.00元</w:t>
      </w:r>
    </w:p>
    <w:p w14:paraId="1E5120ED">
      <w:pPr>
        <w:rPr>
          <w:rFonts w:ascii="黑体" w:hAnsi="黑体" w:eastAsia="黑体"/>
          <w:sz w:val="28"/>
          <w:szCs w:val="28"/>
          <w:highlight w:val="yellow"/>
        </w:rPr>
      </w:pPr>
      <w:r>
        <w:rPr>
          <w:rFonts w:hint="eastAsia" w:ascii="黑体" w:hAnsi="黑体" w:eastAsia="黑体"/>
          <w:sz w:val="28"/>
          <w:szCs w:val="28"/>
          <w:highlight w:val="none"/>
        </w:rPr>
        <w:t>四、主要标的信息</w:t>
      </w:r>
    </w:p>
    <w:tbl>
      <w:tblPr>
        <w:tblStyle w:val="8"/>
        <w:tblW w:w="936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360"/>
      </w:tblGrid>
      <w:tr w14:paraId="17DC88D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8" w:hRule="atLeast"/>
        </w:trPr>
        <w:tc>
          <w:tcPr>
            <w:tcW w:w="9360" w:type="dxa"/>
          </w:tcPr>
          <w:p w14:paraId="561DA12F">
            <w:pPr>
              <w:jc w:val="center"/>
              <w:rPr>
                <w:rFonts w:ascii="仿宋" w:hAnsi="仿宋" w:eastAsia="仿宋"/>
                <w:kern w:val="0"/>
                <w:sz w:val="28"/>
                <w:szCs w:val="28"/>
                <w:highlight w:val="yellow"/>
              </w:rPr>
            </w:pPr>
            <w:r>
              <w:rPr>
                <w:rFonts w:hint="eastAsia" w:ascii="仿宋" w:hAnsi="仿宋" w:eastAsia="仿宋"/>
                <w:kern w:val="0"/>
                <w:sz w:val="28"/>
                <w:szCs w:val="28"/>
                <w:highlight w:val="none"/>
              </w:rPr>
              <w:t>工程类</w:t>
            </w:r>
          </w:p>
        </w:tc>
      </w:tr>
      <w:tr w14:paraId="10C653E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09" w:hRule="atLeast"/>
        </w:trPr>
        <w:tc>
          <w:tcPr>
            <w:tcW w:w="9360" w:type="dxa"/>
          </w:tcPr>
          <w:p w14:paraId="53EA4808">
            <w:pPr>
              <w:rPr>
                <w:rFonts w:hint="eastAsia" w:ascii="仿宋" w:hAnsi="仿宋" w:eastAsia="仿宋"/>
                <w:color w:val="auto"/>
                <w:kern w:val="0"/>
                <w:sz w:val="28"/>
                <w:szCs w:val="28"/>
                <w:highlight w:val="none"/>
              </w:rPr>
            </w:pPr>
            <w:r>
              <w:rPr>
                <w:rFonts w:hint="eastAsia" w:ascii="仿宋" w:hAnsi="仿宋" w:eastAsia="仿宋"/>
                <w:color w:val="auto"/>
                <w:kern w:val="0"/>
                <w:sz w:val="28"/>
                <w:szCs w:val="28"/>
                <w:highlight w:val="none"/>
              </w:rPr>
              <w:t>名称：福海县福海镇2025年财政以工代赈</w:t>
            </w:r>
            <w:bookmarkStart w:id="14" w:name="_GoBack"/>
            <w:bookmarkEnd w:id="14"/>
            <w:r>
              <w:rPr>
                <w:rFonts w:hint="eastAsia" w:ascii="仿宋" w:hAnsi="仿宋" w:eastAsia="仿宋"/>
                <w:color w:val="auto"/>
                <w:kern w:val="0"/>
                <w:sz w:val="28"/>
                <w:szCs w:val="28"/>
                <w:highlight w:val="none"/>
              </w:rPr>
              <w:t>项目</w:t>
            </w:r>
          </w:p>
          <w:p w14:paraId="5131D39C">
            <w:pPr>
              <w:rPr>
                <w:rFonts w:ascii="仿宋" w:hAnsi="仿宋" w:eastAsia="仿宋"/>
                <w:color w:val="auto"/>
                <w:kern w:val="0"/>
                <w:sz w:val="28"/>
                <w:szCs w:val="28"/>
                <w:highlight w:val="none"/>
              </w:rPr>
            </w:pPr>
            <w:r>
              <w:rPr>
                <w:rFonts w:hint="eastAsia" w:ascii="仿宋" w:hAnsi="仿宋" w:eastAsia="仿宋"/>
                <w:color w:val="auto"/>
                <w:kern w:val="0"/>
                <w:sz w:val="28"/>
                <w:szCs w:val="28"/>
                <w:highlight w:val="none"/>
              </w:rPr>
              <w:t>施工范围：全套</w:t>
            </w:r>
            <w:r>
              <w:rPr>
                <w:rFonts w:hint="eastAsia" w:ascii="仿宋" w:hAnsi="仿宋" w:eastAsia="仿宋"/>
                <w:color w:val="auto"/>
                <w:kern w:val="0"/>
                <w:sz w:val="28"/>
                <w:szCs w:val="28"/>
                <w:highlight w:val="none"/>
                <w:lang w:val="en-US" w:eastAsia="zh-CN"/>
              </w:rPr>
              <w:t>磋商</w:t>
            </w:r>
            <w:r>
              <w:rPr>
                <w:rFonts w:hint="eastAsia" w:ascii="仿宋" w:hAnsi="仿宋" w:eastAsia="仿宋"/>
                <w:color w:val="auto"/>
                <w:kern w:val="0"/>
                <w:sz w:val="28"/>
                <w:szCs w:val="28"/>
                <w:highlight w:val="none"/>
              </w:rPr>
              <w:t>文件、工程量清单范围的施工工程</w:t>
            </w:r>
          </w:p>
          <w:p w14:paraId="6597C474">
            <w:pPr>
              <w:rPr>
                <w:rFonts w:hint="default" w:ascii="仿宋" w:hAnsi="仿宋" w:eastAsia="仿宋"/>
                <w:color w:val="auto"/>
                <w:kern w:val="0"/>
                <w:sz w:val="28"/>
                <w:szCs w:val="28"/>
                <w:highlight w:val="none"/>
                <w:lang w:val="en-US" w:eastAsia="zh-CN"/>
              </w:rPr>
            </w:pPr>
            <w:r>
              <w:rPr>
                <w:rFonts w:hint="eastAsia" w:ascii="仿宋" w:hAnsi="仿宋" w:eastAsia="仿宋"/>
                <w:color w:val="auto"/>
                <w:kern w:val="0"/>
                <w:sz w:val="28"/>
                <w:szCs w:val="28"/>
                <w:highlight w:val="none"/>
              </w:rPr>
              <w:t>施工工期：</w:t>
            </w:r>
            <w:r>
              <w:rPr>
                <w:rFonts w:hint="eastAsia" w:ascii="仿宋" w:hAnsi="仿宋" w:eastAsia="仿宋"/>
                <w:color w:val="auto"/>
                <w:kern w:val="0"/>
                <w:sz w:val="28"/>
                <w:szCs w:val="28"/>
                <w:highlight w:val="none"/>
                <w:lang w:val="en-US" w:eastAsia="zh-CN"/>
              </w:rPr>
              <w:t>82日历天</w:t>
            </w:r>
          </w:p>
          <w:p w14:paraId="26AEF70F">
            <w:pPr>
              <w:rPr>
                <w:rFonts w:hint="eastAsia" w:ascii="仿宋" w:hAnsi="仿宋" w:eastAsia="仿宋" w:cs="Times New Roman"/>
                <w:color w:val="auto"/>
                <w:kern w:val="0"/>
                <w:sz w:val="28"/>
                <w:szCs w:val="28"/>
                <w:highlight w:val="yellow"/>
                <w:lang w:val="en-US" w:eastAsia="zh-CN"/>
              </w:rPr>
            </w:pPr>
            <w:r>
              <w:rPr>
                <w:rFonts w:hint="eastAsia" w:ascii="仿宋" w:hAnsi="仿宋" w:eastAsia="仿宋"/>
                <w:color w:val="auto"/>
                <w:kern w:val="0"/>
                <w:sz w:val="28"/>
                <w:szCs w:val="28"/>
                <w:highlight w:val="none"/>
              </w:rPr>
              <w:t>项</w:t>
            </w:r>
            <w:r>
              <w:rPr>
                <w:rFonts w:hint="eastAsia" w:ascii="仿宋" w:hAnsi="仿宋" w:eastAsia="仿宋" w:cs="Times New Roman"/>
                <w:color w:val="auto"/>
                <w:kern w:val="0"/>
                <w:sz w:val="28"/>
                <w:szCs w:val="28"/>
                <w:highlight w:val="none"/>
                <w:lang w:val="en-US" w:eastAsia="zh-CN"/>
              </w:rPr>
              <w:t xml:space="preserve">目经理：张震 </w:t>
            </w:r>
          </w:p>
          <w:p w14:paraId="137EDB60">
            <w:pPr>
              <w:rPr>
                <w:rFonts w:hint="default" w:ascii="仿宋" w:hAnsi="仿宋" w:eastAsia="仿宋"/>
                <w:color w:val="auto"/>
                <w:kern w:val="0"/>
                <w:sz w:val="28"/>
                <w:szCs w:val="28"/>
                <w:highlight w:val="yellow"/>
                <w:lang w:val="en-US" w:eastAsia="zh-CN"/>
              </w:rPr>
            </w:pPr>
            <w:r>
              <w:rPr>
                <w:rFonts w:hint="eastAsia" w:ascii="仿宋" w:hAnsi="仿宋" w:eastAsia="仿宋"/>
                <w:color w:val="auto"/>
                <w:kern w:val="0"/>
                <w:sz w:val="28"/>
                <w:szCs w:val="28"/>
                <w:highlight w:val="none"/>
              </w:rPr>
              <w:t>执业证书信息：新265232392797</w:t>
            </w:r>
          </w:p>
        </w:tc>
      </w:tr>
    </w:tbl>
    <w:p w14:paraId="4D547FBD">
      <w:pPr>
        <w:numPr>
          <w:numId w:val="0"/>
        </w:numPr>
        <w:ind w:right="-313" w:rightChars="-149"/>
        <w:rPr>
          <w:rFonts w:hint="eastAsia" w:ascii="仿宋" w:hAnsi="仿宋" w:eastAsia="仿宋"/>
          <w:color w:val="auto"/>
          <w:kern w:val="0"/>
          <w:sz w:val="28"/>
          <w:szCs w:val="28"/>
          <w:highlight w:val="yellow"/>
        </w:rPr>
      </w:pPr>
      <w:r>
        <w:rPr>
          <w:rFonts w:hint="eastAsia" w:ascii="黑体" w:hAnsi="黑体" w:eastAsia="黑体" w:cs="Times New Roman"/>
          <w:color w:val="000000" w:themeColor="text1"/>
          <w:sz w:val="28"/>
          <w:szCs w:val="28"/>
          <w:highlight w:val="none"/>
          <w:lang w:val="en-US" w:eastAsia="zh-CN"/>
          <w14:textFill>
            <w14:solidFill>
              <w14:schemeClr w14:val="tx1"/>
            </w14:solidFill>
          </w14:textFill>
        </w:rPr>
        <w:t>五、</w:t>
      </w:r>
      <w:r>
        <w:rPr>
          <w:rFonts w:hint="eastAsia" w:ascii="黑体" w:hAnsi="黑体" w:eastAsia="黑体" w:cs="Times New Roman"/>
          <w:color w:val="000000" w:themeColor="text1"/>
          <w:sz w:val="28"/>
          <w:szCs w:val="28"/>
          <w:highlight w:val="none"/>
          <w14:textFill>
            <w14:solidFill>
              <w14:schemeClr w14:val="tx1"/>
            </w14:solidFill>
          </w14:textFill>
        </w:rPr>
        <w:t>评审专家</w:t>
      </w:r>
      <w:r>
        <w:rPr>
          <w:rFonts w:hint="eastAsia" w:ascii="黑体" w:hAnsi="黑体" w:eastAsia="黑体"/>
          <w:color w:val="000000" w:themeColor="text1"/>
          <w:sz w:val="28"/>
          <w:szCs w:val="28"/>
          <w:highlight w:val="none"/>
          <w14:textFill>
            <w14:solidFill>
              <w14:schemeClr w14:val="tx1"/>
            </w14:solidFill>
          </w14:textFill>
        </w:rPr>
        <w:t>（单一来源采购人员）名单：</w:t>
      </w:r>
      <w:r>
        <w:rPr>
          <w:rFonts w:hint="eastAsia" w:ascii="仿宋" w:hAnsi="仿宋" w:eastAsia="仿宋" w:cs="Times New Roman"/>
          <w:color w:val="auto"/>
          <w:kern w:val="0"/>
          <w:sz w:val="28"/>
          <w:szCs w:val="28"/>
          <w:highlight w:val="none"/>
          <w:lang w:val="en-US" w:eastAsia="zh-CN"/>
        </w:rPr>
        <w:t>王素莹，李启晓，李跃华</w:t>
      </w:r>
    </w:p>
    <w:p w14:paraId="568583A4">
      <w:pPr>
        <w:numPr>
          <w:numId w:val="0"/>
        </w:numPr>
        <w:ind w:leftChars="0"/>
        <w:rPr>
          <w:rFonts w:hint="eastAsia" w:ascii="黑体" w:hAnsi="黑体" w:eastAsia="黑体" w:cs="Times New Roman"/>
          <w:color w:val="000000" w:themeColor="text1"/>
          <w:sz w:val="28"/>
          <w:szCs w:val="28"/>
          <w:highlight w:val="none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Times New Roman"/>
          <w:color w:val="000000" w:themeColor="text1"/>
          <w:sz w:val="28"/>
          <w:szCs w:val="28"/>
          <w:highlight w:val="none"/>
          <w:lang w:val="en-US" w:eastAsia="zh-CN"/>
          <w14:textFill>
            <w14:solidFill>
              <w14:schemeClr w14:val="tx1"/>
            </w14:solidFill>
          </w14:textFill>
        </w:rPr>
        <w:t>六、代理服务收费标准及金额：</w:t>
      </w:r>
    </w:p>
    <w:p w14:paraId="4B9CC734">
      <w:pPr>
        <w:numPr>
          <w:ilvl w:val="0"/>
          <w:numId w:val="0"/>
        </w:numPr>
        <w:ind w:right="-313" w:rightChars="-149" w:firstLine="560" w:firstLineChars="200"/>
        <w:rPr>
          <w:rFonts w:hint="default" w:ascii="仿宋" w:hAnsi="仿宋" w:eastAsia="仿宋" w:cs="Times New Roman"/>
          <w:color w:val="000000" w:themeColor="text1"/>
          <w:kern w:val="0"/>
          <w:sz w:val="28"/>
          <w:szCs w:val="28"/>
          <w:highlight w:val="none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Times New Roman"/>
          <w:color w:val="000000" w:themeColor="text1"/>
          <w:kern w:val="0"/>
          <w:sz w:val="28"/>
          <w:szCs w:val="28"/>
          <w:highlight w:val="none"/>
          <w:lang w:val="en-US" w:eastAsia="zh-CN"/>
          <w14:textFill>
            <w14:solidFill>
              <w14:schemeClr w14:val="tx1"/>
            </w14:solidFill>
          </w14:textFill>
        </w:rPr>
        <w:t>26300元</w:t>
      </w:r>
    </w:p>
    <w:p w14:paraId="37A0BDFE">
      <w:pPr>
        <w:rPr>
          <w:rFonts w:ascii="黑体" w:hAnsi="黑体" w:eastAsia="黑体"/>
          <w:color w:val="auto"/>
          <w:sz w:val="28"/>
          <w:szCs w:val="28"/>
        </w:rPr>
      </w:pPr>
      <w:r>
        <w:rPr>
          <w:rFonts w:hint="eastAsia" w:ascii="黑体" w:hAnsi="黑体" w:eastAsia="黑体"/>
          <w:color w:val="auto"/>
          <w:sz w:val="28"/>
          <w:szCs w:val="28"/>
        </w:rPr>
        <w:t>七、公告期限</w:t>
      </w:r>
    </w:p>
    <w:p w14:paraId="68B84CAD">
      <w:pPr>
        <w:ind w:firstLine="560" w:firstLineChars="200"/>
        <w:rPr>
          <w:rFonts w:ascii="仿宋" w:hAnsi="仿宋" w:eastAsia="仿宋" w:cs="宋体"/>
          <w:kern w:val="0"/>
          <w:sz w:val="28"/>
          <w:szCs w:val="28"/>
        </w:rPr>
      </w:pPr>
      <w:r>
        <w:rPr>
          <w:rFonts w:hint="eastAsia" w:ascii="仿宋" w:hAnsi="仿宋" w:eastAsia="仿宋" w:cs="宋体"/>
          <w:kern w:val="0"/>
          <w:sz w:val="28"/>
          <w:szCs w:val="28"/>
        </w:rPr>
        <w:t>自本公告发布之日起</w:t>
      </w:r>
      <w:r>
        <w:rPr>
          <w:rFonts w:ascii="仿宋" w:hAnsi="仿宋" w:eastAsia="仿宋" w:cs="宋体"/>
          <w:kern w:val="0"/>
          <w:sz w:val="28"/>
          <w:szCs w:val="28"/>
        </w:rPr>
        <w:t>1</w:t>
      </w:r>
      <w:r>
        <w:rPr>
          <w:rFonts w:hint="eastAsia" w:ascii="仿宋" w:hAnsi="仿宋" w:eastAsia="仿宋" w:cs="宋体"/>
          <w:kern w:val="0"/>
          <w:sz w:val="28"/>
          <w:szCs w:val="28"/>
        </w:rPr>
        <w:t>个工作日。</w:t>
      </w:r>
    </w:p>
    <w:p w14:paraId="46B54AB3">
      <w:pPr>
        <w:rPr>
          <w:rFonts w:ascii="黑体" w:hAnsi="黑体" w:eastAsia="黑体" w:cs="仿宋"/>
          <w:sz w:val="28"/>
          <w:szCs w:val="28"/>
        </w:rPr>
      </w:pPr>
      <w:r>
        <w:rPr>
          <w:rFonts w:hint="eastAsia" w:ascii="黑体" w:hAnsi="黑体" w:eastAsia="黑体" w:cs="仿宋"/>
          <w:sz w:val="28"/>
          <w:szCs w:val="28"/>
        </w:rPr>
        <w:t>八、其他补充事宜</w:t>
      </w:r>
    </w:p>
    <w:p w14:paraId="15B50DC2">
      <w:pPr>
        <w:rPr>
          <w:rFonts w:hint="eastAsia" w:ascii="黑体" w:hAnsi="黑体" w:eastAsia="黑体" w:cs="宋体"/>
          <w:kern w:val="0"/>
          <w:sz w:val="28"/>
          <w:szCs w:val="28"/>
          <w:lang w:val="en-US" w:eastAsia="zh-CN"/>
        </w:rPr>
      </w:pPr>
      <w:r>
        <w:rPr>
          <w:rFonts w:hint="eastAsia" w:ascii="黑体" w:hAnsi="黑体" w:eastAsia="黑体" w:cs="宋体"/>
          <w:kern w:val="0"/>
          <w:sz w:val="28"/>
          <w:szCs w:val="28"/>
          <w:lang w:val="en-US" w:eastAsia="zh-CN"/>
        </w:rPr>
        <w:t>/</w:t>
      </w:r>
    </w:p>
    <w:p w14:paraId="50E2469A">
      <w:pPr>
        <w:rPr>
          <w:rFonts w:ascii="黑体" w:hAnsi="黑体" w:eastAsia="黑体" w:cs="宋体"/>
          <w:kern w:val="0"/>
          <w:sz w:val="28"/>
          <w:szCs w:val="28"/>
        </w:rPr>
      </w:pPr>
      <w:r>
        <w:rPr>
          <w:rFonts w:hint="eastAsia" w:ascii="黑体" w:hAnsi="黑体" w:eastAsia="黑体" w:cs="宋体"/>
          <w:kern w:val="0"/>
          <w:sz w:val="28"/>
          <w:szCs w:val="28"/>
        </w:rPr>
        <w:t>九、凡对本次公告内容提出询问，请按以下方式联系。</w:t>
      </w:r>
    </w:p>
    <w:p w14:paraId="686F5E7F">
      <w:pPr>
        <w:pStyle w:val="4"/>
        <w:spacing w:line="360" w:lineRule="auto"/>
        <w:ind w:firstLine="700" w:firstLineChars="250"/>
        <w:rPr>
          <w:rFonts w:ascii="仿宋" w:hAnsi="仿宋" w:eastAsia="仿宋" w:cs="宋体"/>
          <w:b w:val="0"/>
          <w:sz w:val="28"/>
          <w:szCs w:val="28"/>
        </w:rPr>
      </w:pPr>
      <w:bookmarkStart w:id="2" w:name="_Toc35393641"/>
      <w:bookmarkStart w:id="3" w:name="_Toc28359100"/>
      <w:bookmarkStart w:id="4" w:name="_Toc28359023"/>
      <w:bookmarkStart w:id="5" w:name="_Toc35393810"/>
      <w:r>
        <w:rPr>
          <w:rFonts w:hint="eastAsia" w:ascii="仿宋" w:hAnsi="仿宋" w:eastAsia="仿宋" w:cs="宋体"/>
          <w:b w:val="0"/>
          <w:sz w:val="28"/>
          <w:szCs w:val="28"/>
        </w:rPr>
        <w:t>1.采购人信息</w:t>
      </w:r>
      <w:bookmarkEnd w:id="2"/>
      <w:bookmarkEnd w:id="3"/>
      <w:bookmarkEnd w:id="4"/>
      <w:bookmarkEnd w:id="5"/>
    </w:p>
    <w:p w14:paraId="073D1116">
      <w:pPr>
        <w:spacing w:line="360" w:lineRule="auto"/>
        <w:ind w:left="1129" w:leftChars="371" w:hanging="350" w:hangingChars="125"/>
        <w:jc w:val="left"/>
        <w:rPr>
          <w:rFonts w:hint="eastAsia" w:ascii="仿宋" w:hAnsi="仿宋" w:eastAsia="仿宋"/>
          <w:sz w:val="28"/>
          <w:szCs w:val="28"/>
          <w:u w:val="single"/>
          <w:lang w:eastAsia="zh-CN"/>
        </w:rPr>
      </w:pPr>
      <w:r>
        <w:rPr>
          <w:rFonts w:hint="eastAsia" w:ascii="仿宋" w:hAnsi="仿宋" w:eastAsia="仿宋"/>
          <w:sz w:val="28"/>
          <w:szCs w:val="28"/>
        </w:rPr>
        <w:t>名    称：</w:t>
      </w:r>
      <w:r>
        <w:rPr>
          <w:rFonts w:hint="eastAsia" w:ascii="仿宋" w:hAnsi="仿宋" w:eastAsia="仿宋"/>
          <w:sz w:val="28"/>
          <w:szCs w:val="28"/>
          <w:u w:val="single"/>
        </w:rPr>
        <w:t>福海县福海县福海镇人民政府</w:t>
      </w:r>
    </w:p>
    <w:p w14:paraId="6E46E423">
      <w:pPr>
        <w:spacing w:line="360" w:lineRule="auto"/>
        <w:ind w:left="1129" w:leftChars="371" w:hanging="350" w:hangingChars="125"/>
        <w:jc w:val="left"/>
        <w:rPr>
          <w:rFonts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sz w:val="28"/>
          <w:szCs w:val="28"/>
        </w:rPr>
        <w:t>地    址：</w:t>
      </w:r>
      <w:r>
        <w:rPr>
          <w:rFonts w:hint="eastAsia" w:ascii="仿宋" w:hAnsi="仿宋" w:eastAsia="仿宋"/>
          <w:sz w:val="28"/>
          <w:szCs w:val="28"/>
          <w:u w:val="single"/>
          <w:lang w:val="en-US" w:eastAsia="zh-CN"/>
        </w:rPr>
        <w:t>福海县</w:t>
      </w:r>
      <w:r>
        <w:rPr>
          <w:rFonts w:hint="eastAsia" w:ascii="仿宋" w:hAnsi="仿宋" w:eastAsia="仿宋"/>
          <w:sz w:val="28"/>
          <w:szCs w:val="28"/>
          <w:u w:val="single"/>
        </w:rPr>
        <w:t>　　　　　　　　　</w:t>
      </w:r>
    </w:p>
    <w:p w14:paraId="3E695951">
      <w:pPr>
        <w:spacing w:line="360" w:lineRule="auto"/>
        <w:ind w:left="1129" w:leftChars="371" w:hanging="350" w:hangingChars="125"/>
        <w:jc w:val="left"/>
        <w:rPr>
          <w:rFonts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sz w:val="28"/>
          <w:szCs w:val="28"/>
        </w:rPr>
        <w:t>联系方式：</w:t>
      </w:r>
      <w:r>
        <w:rPr>
          <w:rFonts w:hint="eastAsia" w:ascii="仿宋" w:hAnsi="仿宋" w:eastAsia="仿宋"/>
          <w:sz w:val="28"/>
          <w:szCs w:val="28"/>
          <w:u w:val="single" w:color="auto"/>
        </w:rPr>
        <w:t>16609061919</w:t>
      </w:r>
      <w:r>
        <w:rPr>
          <w:rFonts w:hint="eastAsia" w:ascii="仿宋" w:hAnsi="仿宋" w:eastAsia="仿宋" w:cs="仿宋"/>
          <w:color w:val="auto"/>
          <w:sz w:val="28"/>
          <w:highlight w:val="none"/>
          <w:u w:val="single" w:color="auto"/>
          <w:lang w:val="en-US" w:eastAsia="zh-CN"/>
        </w:rPr>
        <w:t xml:space="preserve"> </w:t>
      </w:r>
      <w:r>
        <w:rPr>
          <w:rFonts w:hint="eastAsia" w:ascii="仿宋" w:hAnsi="仿宋" w:eastAsia="仿宋"/>
          <w:i w:val="0"/>
          <w:iCs w:val="0"/>
          <w:color w:val="auto"/>
          <w:sz w:val="28"/>
          <w:szCs w:val="28"/>
          <w:highlight w:val="none"/>
          <w:u w:val="single" w:color="auto"/>
          <w:lang w:val="en-US" w:eastAsia="zh-CN"/>
        </w:rPr>
        <w:t>　　</w:t>
      </w:r>
      <w:r>
        <w:rPr>
          <w:rFonts w:hint="eastAsia" w:ascii="仿宋" w:hAnsi="仿宋" w:eastAsia="仿宋"/>
          <w:sz w:val="28"/>
          <w:szCs w:val="28"/>
          <w:u w:val="single"/>
        </w:rPr>
        <w:t>　　　　　</w:t>
      </w:r>
    </w:p>
    <w:p w14:paraId="6BC3A5C4">
      <w:pPr>
        <w:pStyle w:val="4"/>
        <w:spacing w:line="360" w:lineRule="auto"/>
        <w:ind w:firstLine="840" w:firstLineChars="300"/>
        <w:rPr>
          <w:rFonts w:ascii="仿宋" w:hAnsi="仿宋" w:eastAsia="仿宋" w:cs="宋体"/>
          <w:b w:val="0"/>
          <w:sz w:val="28"/>
          <w:szCs w:val="28"/>
        </w:rPr>
      </w:pPr>
      <w:bookmarkStart w:id="6" w:name="_Toc35393811"/>
      <w:bookmarkStart w:id="7" w:name="_Toc35393642"/>
      <w:bookmarkStart w:id="8" w:name="_Toc28359024"/>
      <w:bookmarkStart w:id="9" w:name="_Toc28359101"/>
      <w:r>
        <w:rPr>
          <w:rFonts w:hint="eastAsia" w:ascii="仿宋" w:hAnsi="仿宋" w:eastAsia="仿宋" w:cs="宋体"/>
          <w:b w:val="0"/>
          <w:sz w:val="28"/>
          <w:szCs w:val="28"/>
        </w:rPr>
        <w:t>2.采购代理机构信息（如有）</w:t>
      </w:r>
      <w:bookmarkEnd w:id="6"/>
      <w:bookmarkEnd w:id="7"/>
      <w:bookmarkEnd w:id="8"/>
      <w:bookmarkEnd w:id="9"/>
    </w:p>
    <w:p w14:paraId="495B8670">
      <w:pPr>
        <w:spacing w:line="360" w:lineRule="auto"/>
        <w:ind w:firstLine="840" w:firstLineChars="300"/>
        <w:rPr>
          <w:rFonts w:ascii="仿宋" w:hAnsi="仿宋" w:eastAsia="仿宋"/>
          <w:sz w:val="28"/>
          <w:szCs w:val="28"/>
          <w:u w:val="single"/>
        </w:rPr>
      </w:pPr>
      <w:r>
        <w:rPr>
          <w:rFonts w:hint="eastAsia" w:ascii="仿宋" w:hAnsi="仿宋" w:eastAsia="仿宋"/>
          <w:sz w:val="28"/>
          <w:szCs w:val="28"/>
        </w:rPr>
        <w:t>名    称：</w:t>
      </w:r>
      <w:r>
        <w:rPr>
          <w:rFonts w:hint="eastAsia" w:ascii="仿宋" w:hAnsi="仿宋" w:eastAsia="仿宋"/>
          <w:i w:val="0"/>
          <w:iCs w:val="0"/>
          <w:color w:val="auto"/>
          <w:sz w:val="28"/>
          <w:szCs w:val="28"/>
          <w:highlight w:val="none"/>
          <w:u w:val="single"/>
          <w:lang w:val="en-US" w:eastAsia="zh-CN"/>
        </w:rPr>
        <w:t>新疆万博工程管理服务有限公司</w:t>
      </w:r>
      <w:r>
        <w:rPr>
          <w:rFonts w:hint="eastAsia" w:ascii="仿宋" w:hAnsi="仿宋" w:eastAsia="仿宋"/>
          <w:sz w:val="28"/>
          <w:szCs w:val="28"/>
          <w:u w:val="single"/>
        </w:rPr>
        <w:t>　 　　</w:t>
      </w:r>
    </w:p>
    <w:p w14:paraId="12B43968">
      <w:pPr>
        <w:spacing w:line="360" w:lineRule="auto"/>
        <w:ind w:firstLine="840" w:firstLineChars="300"/>
        <w:rPr>
          <w:rFonts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sz w:val="28"/>
          <w:szCs w:val="28"/>
        </w:rPr>
        <w:t>地　 址：</w:t>
      </w:r>
      <w:r>
        <w:rPr>
          <w:rFonts w:hint="eastAsia" w:ascii="仿宋" w:hAnsi="仿宋" w:eastAsia="仿宋"/>
          <w:sz w:val="28"/>
          <w:szCs w:val="28"/>
          <w:u w:val="single"/>
        </w:rPr>
        <w:t xml:space="preserve">阿勒泰市团结南路202号御华园小区2栋2层10号　　　　　　　　　　　 </w:t>
      </w:r>
    </w:p>
    <w:p w14:paraId="176994E2">
      <w:pPr>
        <w:spacing w:line="360" w:lineRule="auto"/>
        <w:ind w:firstLine="840" w:firstLineChars="300"/>
        <w:rPr>
          <w:rFonts w:ascii="仿宋" w:hAnsi="仿宋" w:eastAsia="仿宋"/>
          <w:sz w:val="28"/>
          <w:szCs w:val="28"/>
          <w:u w:val="single"/>
        </w:rPr>
      </w:pPr>
      <w:r>
        <w:rPr>
          <w:rFonts w:hint="eastAsia" w:ascii="仿宋" w:hAnsi="仿宋" w:eastAsia="仿宋"/>
          <w:sz w:val="28"/>
          <w:szCs w:val="28"/>
        </w:rPr>
        <w:t>联系方式：</w:t>
      </w:r>
      <w:r>
        <w:rPr>
          <w:rFonts w:hint="eastAsia" w:ascii="仿宋" w:hAnsi="仿宋" w:eastAsia="仿宋"/>
          <w:color w:val="auto"/>
          <w:sz w:val="28"/>
          <w:szCs w:val="28"/>
          <w:highlight w:val="none"/>
          <w:u w:val="single"/>
          <w:lang w:val="en-US" w:eastAsia="zh-CN"/>
        </w:rPr>
        <w:t>0906-2107151</w:t>
      </w:r>
      <w:r>
        <w:rPr>
          <w:rFonts w:hint="eastAsia" w:ascii="仿宋" w:hAnsi="仿宋" w:eastAsia="仿宋"/>
          <w:sz w:val="28"/>
          <w:szCs w:val="28"/>
          <w:u w:val="single"/>
        </w:rPr>
        <w:t xml:space="preserve">　　　　　　　　　　　 </w:t>
      </w:r>
    </w:p>
    <w:p w14:paraId="7384E791">
      <w:pPr>
        <w:pStyle w:val="4"/>
        <w:spacing w:line="360" w:lineRule="auto"/>
        <w:ind w:firstLine="840" w:firstLineChars="300"/>
        <w:rPr>
          <w:rFonts w:ascii="仿宋" w:hAnsi="仿宋" w:eastAsia="仿宋" w:cs="宋体"/>
          <w:b w:val="0"/>
          <w:sz w:val="28"/>
          <w:szCs w:val="28"/>
        </w:rPr>
      </w:pPr>
      <w:bookmarkStart w:id="10" w:name="_Toc35393643"/>
      <w:bookmarkStart w:id="11" w:name="_Toc35393812"/>
      <w:bookmarkStart w:id="12" w:name="_Toc28359102"/>
      <w:bookmarkStart w:id="13" w:name="_Toc28359025"/>
      <w:r>
        <w:rPr>
          <w:rFonts w:hint="eastAsia" w:ascii="仿宋" w:hAnsi="仿宋" w:eastAsia="仿宋" w:cs="宋体"/>
          <w:b w:val="0"/>
          <w:sz w:val="28"/>
          <w:szCs w:val="28"/>
        </w:rPr>
        <w:t>3.项目</w:t>
      </w:r>
      <w:r>
        <w:rPr>
          <w:rFonts w:ascii="仿宋" w:hAnsi="仿宋" w:eastAsia="仿宋" w:cs="宋体"/>
          <w:b w:val="0"/>
          <w:sz w:val="28"/>
          <w:szCs w:val="28"/>
        </w:rPr>
        <w:t>联系方式</w:t>
      </w:r>
      <w:bookmarkEnd w:id="10"/>
      <w:bookmarkEnd w:id="11"/>
      <w:bookmarkEnd w:id="12"/>
      <w:bookmarkEnd w:id="13"/>
    </w:p>
    <w:p w14:paraId="41454F4B">
      <w:pPr>
        <w:pStyle w:val="5"/>
        <w:spacing w:line="360" w:lineRule="auto"/>
        <w:ind w:firstLine="840" w:firstLineChars="300"/>
        <w:rPr>
          <w:rFonts w:hint="default" w:ascii="仿宋" w:hAnsi="仿宋" w:eastAsia="仿宋"/>
          <w:sz w:val="28"/>
          <w:szCs w:val="28"/>
          <w:lang w:val="en-US"/>
        </w:rPr>
      </w:pPr>
      <w:r>
        <w:rPr>
          <w:rFonts w:hint="eastAsia" w:ascii="仿宋" w:hAnsi="仿宋" w:eastAsia="仿宋"/>
          <w:sz w:val="28"/>
          <w:szCs w:val="28"/>
        </w:rPr>
        <w:t>项目联系人：</w:t>
      </w:r>
      <w:r>
        <w:rPr>
          <w:rFonts w:hint="eastAsia" w:ascii="仿宋" w:hAnsi="仿宋" w:eastAsia="仿宋"/>
          <w:color w:val="000000"/>
          <w:sz w:val="28"/>
          <w:szCs w:val="28"/>
          <w:highlight w:val="none"/>
          <w:u w:val="single"/>
          <w:lang w:val="en-US" w:eastAsia="zh-CN"/>
        </w:rPr>
        <w:t xml:space="preserve">姬晓芳          </w:t>
      </w:r>
    </w:p>
    <w:p w14:paraId="778B5AEE">
      <w:pPr>
        <w:spacing w:line="360" w:lineRule="auto"/>
        <w:ind w:firstLine="840" w:firstLineChars="300"/>
        <w:rPr>
          <w:rFonts w:hint="default" w:ascii="仿宋" w:hAnsi="仿宋" w:eastAsia="仿宋"/>
          <w:sz w:val="28"/>
          <w:szCs w:val="28"/>
          <w:u w:val="single"/>
          <w:lang w:val="en-US" w:eastAsia="zh-CN"/>
        </w:rPr>
      </w:pPr>
      <w:r>
        <w:rPr>
          <w:rFonts w:hint="eastAsia" w:ascii="仿宋" w:hAnsi="仿宋" w:eastAsia="仿宋"/>
          <w:sz w:val="28"/>
          <w:szCs w:val="28"/>
        </w:rPr>
        <w:t>电　  话：</w:t>
      </w:r>
      <w:r>
        <w:rPr>
          <w:rFonts w:hint="eastAsia" w:ascii="仿宋" w:hAnsi="仿宋" w:eastAsia="仿宋"/>
          <w:sz w:val="28"/>
          <w:szCs w:val="28"/>
          <w:u w:val="single"/>
          <w:lang w:val="en-US" w:eastAsia="zh-CN"/>
        </w:rPr>
        <w:t>0906-2107151</w:t>
      </w:r>
    </w:p>
    <w:p w14:paraId="430EEC97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34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华文中宋">
    <w:altName w:val="宋体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6D3C1829"/>
    <w:multiLevelType w:val="singleLevel"/>
    <w:tmpl w:val="6D3C1829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jc0ZWFmOWFiNTRhMWQyNDZlZjY3Zjg1OTM0MTQ0MjYifQ=="/>
  </w:docVars>
  <w:rsids>
    <w:rsidRoot w:val="00000000"/>
    <w:rsid w:val="04583128"/>
    <w:rsid w:val="093E6D27"/>
    <w:rsid w:val="09E57F74"/>
    <w:rsid w:val="0F4E1CE6"/>
    <w:rsid w:val="0F7C54CB"/>
    <w:rsid w:val="121D1E44"/>
    <w:rsid w:val="199B6470"/>
    <w:rsid w:val="1D751011"/>
    <w:rsid w:val="1DF678FB"/>
    <w:rsid w:val="22E80A6A"/>
    <w:rsid w:val="23B95E70"/>
    <w:rsid w:val="272F5EC9"/>
    <w:rsid w:val="28550510"/>
    <w:rsid w:val="2BAE0D42"/>
    <w:rsid w:val="2CF506FE"/>
    <w:rsid w:val="2DAF164D"/>
    <w:rsid w:val="2E4776D7"/>
    <w:rsid w:val="2F7075FF"/>
    <w:rsid w:val="2F9B0B20"/>
    <w:rsid w:val="36F212CE"/>
    <w:rsid w:val="38FD7DD7"/>
    <w:rsid w:val="3A8D1627"/>
    <w:rsid w:val="3B045CA1"/>
    <w:rsid w:val="3DD634A9"/>
    <w:rsid w:val="3DDB5F04"/>
    <w:rsid w:val="3EB72B54"/>
    <w:rsid w:val="40081436"/>
    <w:rsid w:val="4114428E"/>
    <w:rsid w:val="429A07C3"/>
    <w:rsid w:val="459736E0"/>
    <w:rsid w:val="46C5182A"/>
    <w:rsid w:val="493C25D4"/>
    <w:rsid w:val="49AB4661"/>
    <w:rsid w:val="4BFC604B"/>
    <w:rsid w:val="4DF23BA9"/>
    <w:rsid w:val="4E7B0197"/>
    <w:rsid w:val="568F5798"/>
    <w:rsid w:val="57F9519A"/>
    <w:rsid w:val="580A6004"/>
    <w:rsid w:val="5AF6408A"/>
    <w:rsid w:val="5E107BE3"/>
    <w:rsid w:val="5F653059"/>
    <w:rsid w:val="62FB3751"/>
    <w:rsid w:val="63AC7EFE"/>
    <w:rsid w:val="65464036"/>
    <w:rsid w:val="6D631F76"/>
    <w:rsid w:val="7101164F"/>
    <w:rsid w:val="7177039E"/>
    <w:rsid w:val="722D1198"/>
    <w:rsid w:val="729624A5"/>
    <w:rsid w:val="78CE0BEB"/>
    <w:rsid w:val="7FCD41FC"/>
    <w:rsid w:val="7FF436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nhideWhenUsed="0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qFormat="1"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autoRedefine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1"/>
      <w:lang w:val="en-US" w:eastAsia="zh-CN" w:bidi="ar-SA"/>
    </w:rPr>
  </w:style>
  <w:style w:type="paragraph" w:styleId="3">
    <w:name w:val="heading 1"/>
    <w:basedOn w:val="1"/>
    <w:next w:val="1"/>
    <w:qFormat/>
    <w:uiPriority w:val="9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4">
    <w:name w:val="heading 2"/>
    <w:basedOn w:val="1"/>
    <w:next w:val="1"/>
    <w:autoRedefine/>
    <w:qFormat/>
    <w:uiPriority w:val="0"/>
    <w:pPr>
      <w:keepNext/>
      <w:keepLines/>
      <w:spacing w:before="260" w:after="260" w:line="415" w:lineRule="auto"/>
      <w:outlineLvl w:val="1"/>
    </w:pPr>
    <w:rPr>
      <w:rFonts w:ascii="Arial" w:hAnsi="Arial" w:eastAsia="黑体" w:cs="Arial"/>
      <w:b/>
      <w:bCs/>
      <w:sz w:val="32"/>
      <w:szCs w:val="32"/>
    </w:rPr>
  </w:style>
  <w:style w:type="character" w:default="1" w:styleId="9">
    <w:name w:val="Default Paragraph Font"/>
    <w:autoRedefine/>
    <w:semiHidden/>
    <w:qFormat/>
    <w:uiPriority w:val="0"/>
  </w:style>
  <w:style w:type="table" w:default="1" w:styleId="7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autoRedefine/>
    <w:qFormat/>
    <w:uiPriority w:val="0"/>
    <w:rPr>
      <w:rFonts w:ascii="Calibri" w:hAnsi="Calibri" w:eastAsia="黑体" w:cs="Times New Roman"/>
      <w:sz w:val="36"/>
    </w:rPr>
  </w:style>
  <w:style w:type="paragraph" w:styleId="5">
    <w:name w:val="Plain Text"/>
    <w:basedOn w:val="1"/>
    <w:qFormat/>
    <w:uiPriority w:val="0"/>
    <w:rPr>
      <w:rFonts w:ascii="宋体" w:hAnsi="Courier New" w:eastAsiaTheme="minorEastAsia" w:cstheme="minorBidi"/>
      <w:szCs w:val="22"/>
    </w:rPr>
  </w:style>
  <w:style w:type="paragraph" w:styleId="6">
    <w:name w:val="footnote text"/>
    <w:basedOn w:val="1"/>
    <w:autoRedefine/>
    <w:qFormat/>
    <w:uiPriority w:val="0"/>
    <w:pPr>
      <w:widowControl/>
      <w:snapToGrid w:val="0"/>
      <w:jc w:val="left"/>
    </w:pPr>
    <w:rPr>
      <w:rFonts w:ascii="宋体" w:hAnsi="宋体"/>
      <w:kern w:val="0"/>
      <w:sz w:val="18"/>
      <w:szCs w:val="18"/>
    </w:rPr>
  </w:style>
  <w:style w:type="table" w:styleId="8">
    <w:name w:val="Table Grid"/>
    <w:basedOn w:val="7"/>
    <w:autoRedefine/>
    <w:qFormat/>
    <w:uiPriority w:val="0"/>
    <w:rPr>
      <w:kern w:val="0"/>
      <w:sz w:val="20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0">
    <w:name w:val="Default"/>
    <w:next w:val="1"/>
    <w:autoRedefine/>
    <w:unhideWhenUsed/>
    <w:qFormat/>
    <w:uiPriority w:val="99"/>
    <w:pPr>
      <w:widowControl w:val="0"/>
      <w:autoSpaceDE w:val="0"/>
      <w:autoSpaceDN w:val="0"/>
      <w:adjustRightInd w:val="0"/>
    </w:pPr>
    <w:rPr>
      <w:rFonts w:hint="eastAsia" w:ascii="宋体" w:hAnsi="宋体" w:eastAsia="宋体" w:cs="Times New Roman"/>
      <w:color w:val="000000"/>
      <w:sz w:val="24"/>
      <w:lang w:val="en-US" w:eastAsia="zh-CN" w:bidi="ar-SA"/>
    </w:rPr>
  </w:style>
  <w:style w:type="paragraph" w:customStyle="1" w:styleId="11">
    <w:name w:val="Char"/>
    <w:basedOn w:val="1"/>
    <w:autoRedefine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398</Words>
  <Characters>478</Characters>
  <Lines>0</Lines>
  <Paragraphs>0</Paragraphs>
  <TotalTime>3</TotalTime>
  <ScaleCrop>false</ScaleCrop>
  <LinksUpToDate>false</LinksUpToDate>
  <CharactersWithSpaces>551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2022-06-30T11:49:00Z</dcterms:created>
  <dc:creator>alt</dc:creator>
  <cp:lastModifiedBy>暁蕙</cp:lastModifiedBy>
  <cp:lastPrinted>2023-05-04T12:34:00Z</cp:lastPrinted>
  <dcterms:modified xsi:type="dcterms:W3CDTF">2025-04-01T08:08:30Z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4515758619F94DA89FC47FFB4A9C08EF</vt:lpwstr>
  </property>
  <property fmtid="{D5CDD505-2E9C-101B-9397-08002B2CF9AE}" pid="4" name="KSOTemplateDocerSaveRecord">
    <vt:lpwstr>eyJoZGlkIjoiYjMxMmI5NGI2OTQ5NjQyZDdmMjI0YTMzYzAwNWVhOGUiLCJ1c2VySWQiOiI1NjI5MTkxOTQifQ==</vt:lpwstr>
  </property>
</Properties>
</file>