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9411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采购备案处</w:t>
      </w:r>
    </w:p>
    <w:p w14:paraId="2D18EB62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于田县2025年动物防疫员补助项目（成交）</w:t>
      </w:r>
      <w:r>
        <w:rPr>
          <w:rFonts w:hint="eastAsia" w:ascii="仿宋" w:hAnsi="仿宋" w:eastAsia="仿宋" w:cs="仿宋"/>
          <w:sz w:val="32"/>
          <w:szCs w:val="32"/>
        </w:rPr>
        <w:t>结果公告</w:t>
      </w:r>
      <w:bookmarkEnd w:id="0"/>
      <w:bookmarkEnd w:id="1"/>
    </w:p>
    <w:p w14:paraId="79D1243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</w:p>
    <w:p w14:paraId="5B56474E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YTCGD-CS-2025-031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 xml:space="preserve">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</w:t>
      </w:r>
    </w:p>
    <w:p w14:paraId="1D907318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于田县2025年动物防疫员补助项目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      </w:t>
      </w:r>
    </w:p>
    <w:p w14:paraId="1588E17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8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57DA971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1.中标结果：    </w:t>
      </w:r>
      <w:bookmarkStart w:id="2" w:name="_GoBack"/>
      <w:bookmarkEnd w:id="2"/>
    </w:p>
    <w:tbl>
      <w:tblPr>
        <w:tblStyle w:val="15"/>
        <w:tblW w:w="102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2761"/>
        <w:gridCol w:w="2810"/>
        <w:gridCol w:w="2400"/>
        <w:gridCol w:w="1561"/>
      </w:tblGrid>
      <w:tr w14:paraId="73A75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Header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12E6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B9D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A2C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C6F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中标（成交）金额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77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评审总得分</w:t>
            </w:r>
          </w:p>
        </w:tc>
      </w:tr>
      <w:tr w14:paraId="40DFA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D80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90D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新疆同盛畜牧兽医服务有限公司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F165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新疆和田地区于田县木尕拉镇吾斯塘吾其村1小队围环路141号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A3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报价：1570000.00（元）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A3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86.67</w:t>
            </w:r>
          </w:p>
        </w:tc>
      </w:tr>
    </w:tbl>
    <w:p w14:paraId="7DBC4AE2">
      <w:pPr>
        <w:pStyle w:val="13"/>
        <w:keepNext w:val="0"/>
        <w:keepLines w:val="0"/>
        <w:widowControl/>
        <w:suppressLineNumbers w:val="0"/>
        <w:spacing w:before="204" w:beforeAutospacing="0" w:after="204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​四、主要标的信息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                   </w:t>
      </w:r>
    </w:p>
    <w:p w14:paraId="4C74BF6E">
      <w:pPr>
        <w:pStyle w:val="1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  工程类主要标的信息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：    </w:t>
      </w:r>
    </w:p>
    <w:tbl>
      <w:tblPr>
        <w:tblStyle w:val="15"/>
        <w:tblW w:w="60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530"/>
        <w:gridCol w:w="1650"/>
        <w:gridCol w:w="2274"/>
        <w:gridCol w:w="1396"/>
        <w:gridCol w:w="1304"/>
        <w:gridCol w:w="1383"/>
      </w:tblGrid>
      <w:tr w14:paraId="3EE7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3D8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AFE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1201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2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717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13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6C5B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1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05FE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1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89A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2F58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40B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939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于田县2025年动物防疫员补助项目</w:t>
            </w:r>
          </w:p>
        </w:tc>
        <w:tc>
          <w:tcPr>
            <w:tcW w:w="1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AB74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于田县2025年动物防疫员补助项目</w:t>
            </w:r>
          </w:p>
        </w:tc>
        <w:tc>
          <w:tcPr>
            <w:tcW w:w="22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8D92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动物防疫员补助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服务，具体内容详见招标文件</w:t>
            </w:r>
          </w:p>
        </w:tc>
        <w:tc>
          <w:tcPr>
            <w:tcW w:w="13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DFF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详见招标文件</w:t>
            </w:r>
          </w:p>
        </w:tc>
        <w:tc>
          <w:tcPr>
            <w:tcW w:w="1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3E3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BB3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223DDCD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7CB52A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 </w:t>
      </w:r>
      <w:r>
        <w:rPr>
          <w:rFonts w:hint="eastAsia" w:ascii="仿宋" w:hAnsi="仿宋" w:eastAsia="仿宋" w:cs="仿宋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马新华、侯文星、麦图迪·白克日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(采购人代表)   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 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        </w:t>
      </w:r>
    </w:p>
    <w:p w14:paraId="656A1FE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037D31BF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代理服务收费标准：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按照100万以下按1.5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%计取、100-500万按1.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%计取、500-1000万按0.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93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%计取、1000-5000万按0.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61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%计取，按差额定率累进法计算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                  </w:t>
      </w:r>
    </w:p>
    <w:p w14:paraId="54CB0D3F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 2.代理服务收费金额（元）：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22412.00</w:t>
      </w:r>
    </w:p>
    <w:p w14:paraId="32A6591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39B8E90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36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自本公告发布之日起1个工作日                    </w:t>
      </w:r>
    </w:p>
    <w:p w14:paraId="05C6064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48DE6EE9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   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</w:t>
      </w:r>
    </w:p>
    <w:p w14:paraId="5F009803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　　　           </w:t>
      </w:r>
    </w:p>
    <w:p w14:paraId="054E226F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1.采购人信息</w:t>
      </w:r>
    </w:p>
    <w:p w14:paraId="5E868B4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名    称：于田县动物疫病控制与诊断中心</w:t>
      </w:r>
    </w:p>
    <w:p w14:paraId="5A706AC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地    址：于田县昆仑路36号</w:t>
      </w:r>
    </w:p>
    <w:p w14:paraId="3D7F65D2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联 系 人：麦图迪　　　　</w:t>
      </w:r>
    </w:p>
    <w:p w14:paraId="05F3341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联系方式：0903-7826045</w:t>
      </w:r>
    </w:p>
    <w:p w14:paraId="3458DEF7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</w:p>
    <w:p w14:paraId="797D63B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2.采购代理机构信息</w:t>
      </w:r>
    </w:p>
    <w:p w14:paraId="70ADB4DB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名    称：新疆庆信达项目管理有限公司　</w:t>
      </w:r>
    </w:p>
    <w:p w14:paraId="47D1996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地    址：和田市人民街18号玉都国际广场金座703室</w:t>
      </w:r>
    </w:p>
    <w:p w14:paraId="4E057D3E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联系方式：0903-7820626　　</w:t>
      </w:r>
    </w:p>
    <w:p w14:paraId="44BF0007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</w:p>
    <w:p w14:paraId="77B1FFEE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3.项目联系方式</w:t>
      </w:r>
    </w:p>
    <w:p w14:paraId="2F4CDD1B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Cs w:val="24"/>
          <w:lang w:val="en-US" w:eastAsia="zh-CN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项目联系人：郑泽娟</w:t>
      </w:r>
    </w:p>
    <w:p w14:paraId="0B5056AC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Cs w:val="24"/>
          <w:lang w:val="en-US" w:eastAsia="zh-CN"/>
        </w:rPr>
        <w:t>电　　  话：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0903-7820626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C22859"/>
    <w:rsid w:val="02072A78"/>
    <w:rsid w:val="031A1180"/>
    <w:rsid w:val="03ED525B"/>
    <w:rsid w:val="04267615"/>
    <w:rsid w:val="05F42ED0"/>
    <w:rsid w:val="0A9646E5"/>
    <w:rsid w:val="0D4252AC"/>
    <w:rsid w:val="169B12D4"/>
    <w:rsid w:val="176E453F"/>
    <w:rsid w:val="18A968E9"/>
    <w:rsid w:val="19462F3C"/>
    <w:rsid w:val="1BE4696B"/>
    <w:rsid w:val="1C2A645F"/>
    <w:rsid w:val="20CB75C7"/>
    <w:rsid w:val="21E13833"/>
    <w:rsid w:val="222217DF"/>
    <w:rsid w:val="23304075"/>
    <w:rsid w:val="26B2577C"/>
    <w:rsid w:val="287508FE"/>
    <w:rsid w:val="2DF508AA"/>
    <w:rsid w:val="2F004A06"/>
    <w:rsid w:val="30271B2B"/>
    <w:rsid w:val="34601303"/>
    <w:rsid w:val="3907475C"/>
    <w:rsid w:val="3DA07482"/>
    <w:rsid w:val="442F4837"/>
    <w:rsid w:val="45162DB1"/>
    <w:rsid w:val="475E1931"/>
    <w:rsid w:val="48B73707"/>
    <w:rsid w:val="48CE5DAE"/>
    <w:rsid w:val="48E5523C"/>
    <w:rsid w:val="4E2D6BE0"/>
    <w:rsid w:val="4FC60F4F"/>
    <w:rsid w:val="528325ED"/>
    <w:rsid w:val="558D1091"/>
    <w:rsid w:val="5635700F"/>
    <w:rsid w:val="57C82D4A"/>
    <w:rsid w:val="58F06F37"/>
    <w:rsid w:val="59D3757C"/>
    <w:rsid w:val="5A435BC6"/>
    <w:rsid w:val="5A772D25"/>
    <w:rsid w:val="62DB153F"/>
    <w:rsid w:val="63B14176"/>
    <w:rsid w:val="63C571DB"/>
    <w:rsid w:val="699A6B34"/>
    <w:rsid w:val="69F760DC"/>
    <w:rsid w:val="755C79D6"/>
    <w:rsid w:val="75C54B50"/>
    <w:rsid w:val="79522120"/>
    <w:rsid w:val="7F382755"/>
    <w:rsid w:val="7F8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pacing w:before="312" w:beforeLines="100" w:line="360" w:lineRule="auto"/>
      <w:jc w:val="center"/>
    </w:pPr>
    <w:rPr>
      <w:rFonts w:ascii="宋体" w:hAnsi="宋体"/>
      <w:b/>
      <w:sz w:val="28"/>
      <w:szCs w:val="24"/>
    </w:rPr>
  </w:style>
  <w:style w:type="paragraph" w:styleId="6">
    <w:name w:val="Normal Indent"/>
    <w:basedOn w:val="1"/>
    <w:next w:val="1"/>
    <w:autoRedefine/>
    <w:qFormat/>
    <w:uiPriority w:val="0"/>
    <w:pPr>
      <w:adjustRightInd w:val="0"/>
      <w:ind w:firstLine="420"/>
    </w:pPr>
    <w:rPr>
      <w:rFonts w:ascii="Times New Roman" w:eastAsia="楷体_GB2312"/>
      <w:sz w:val="24"/>
    </w:rPr>
  </w:style>
  <w:style w:type="paragraph" w:styleId="7">
    <w:name w:val="toa heading"/>
    <w:basedOn w:val="1"/>
    <w:next w:val="1"/>
    <w:autoRedefine/>
    <w:semiHidden/>
    <w:qFormat/>
    <w:uiPriority w:val="99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Body Text"/>
    <w:basedOn w:val="1"/>
    <w:next w:val="1"/>
    <w:autoRedefine/>
    <w:qFormat/>
    <w:uiPriority w:val="0"/>
    <w:pPr>
      <w:spacing w:after="120"/>
    </w:pPr>
    <w:rPr>
      <w:sz w:val="21"/>
    </w:r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1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footnote text"/>
    <w:basedOn w:val="1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next w:val="1"/>
    <w:autoRedefine/>
    <w:qFormat/>
    <w:uiPriority w:val="0"/>
    <w:pPr>
      <w:ind w:firstLine="420" w:firstLineChars="200"/>
    </w:pPr>
    <w:rPr>
      <w:sz w:val="21"/>
    </w:rPr>
  </w:style>
  <w:style w:type="table" w:styleId="16">
    <w:name w:val="Table Grid"/>
    <w:basedOn w:val="1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TML Sample"/>
    <w:basedOn w:val="17"/>
    <w:autoRedefine/>
    <w:qFormat/>
    <w:uiPriority w:val="0"/>
    <w:rPr>
      <w:rFonts w:ascii="Courier New" w:hAnsi="Courier New"/>
    </w:rPr>
  </w:style>
  <w:style w:type="paragraph" w:customStyle="1" w:styleId="20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619</Characters>
  <Lines>0</Lines>
  <Paragraphs>0</Paragraphs>
  <TotalTime>4</TotalTime>
  <ScaleCrop>false</ScaleCrop>
  <LinksUpToDate>false</LinksUpToDate>
  <CharactersWithSpaces>973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庆信达招标代理郑泽娟</cp:lastModifiedBy>
  <cp:lastPrinted>2025-01-13T09:47:00Z</cp:lastPrinted>
  <dcterms:modified xsi:type="dcterms:W3CDTF">2025-04-10T05:33:06Z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039DAF6E169B4DEEA0963C241709BAC6_13</vt:lpwstr>
  </property>
  <property fmtid="{D5CDD505-2E9C-101B-9397-08002B2CF9AE}" pid="4" name="KSOTemplateDocerSaveRecord">
    <vt:lpwstr>eyJoZGlkIjoiNDdlMDJkMWY0NzMwOTMyNjM3YWM1MjE4YWZjMjliZmIiLCJ1c2VySWQiOiIxMzYwNzAxNzU2In0=</vt:lpwstr>
  </property>
</Properties>
</file>