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797F">
      <w:pPr>
        <w:jc w:val="center"/>
        <w:rPr>
          <w:rFonts w:hint="eastAsia" w:ascii="仿宋" w:hAnsi="仿宋" w:eastAsia="仿宋" w:cs="仿宋"/>
          <w:b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克州实验中学2025年学生食堂食材采购项目技术参数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85"/>
        <w:gridCol w:w="735"/>
        <w:gridCol w:w="938"/>
        <w:gridCol w:w="1110"/>
        <w:gridCol w:w="4658"/>
      </w:tblGrid>
      <w:tr w14:paraId="66FE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980" w:type="dxa"/>
            <w:gridSpan w:val="6"/>
          </w:tcPr>
          <w:p w14:paraId="7B4DF77C">
            <w:pPr>
              <w:jc w:val="center"/>
              <w:rPr>
                <w:rFonts w:hint="eastAsia" w:eastAsiaTheme="minorEastAsia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32"/>
                <w:szCs w:val="40"/>
                <w:vertAlign w:val="baseline"/>
                <w:lang w:val="en-US" w:eastAsia="zh-CN"/>
              </w:rPr>
              <w:t>克州实验中学2025年学生食堂食材采购项目</w:t>
            </w:r>
          </w:p>
          <w:p w14:paraId="7B5DBEC4">
            <w:pPr>
              <w:jc w:val="center"/>
              <w:rPr>
                <w:rFonts w:hint="eastAsia" w:eastAsiaTheme="minorEastAsia"/>
                <w:color w:val="auto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40"/>
                <w:vertAlign w:val="baseline"/>
                <w:lang w:val="en-US" w:eastAsia="zh-CN"/>
              </w:rPr>
              <w:t>（一包）参数</w:t>
            </w:r>
          </w:p>
        </w:tc>
      </w:tr>
      <w:tr w14:paraId="6085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07840CCD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985" w:type="dxa"/>
            <w:vAlign w:val="center"/>
          </w:tcPr>
          <w:p w14:paraId="7AC2C975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名称</w:t>
            </w:r>
          </w:p>
        </w:tc>
        <w:tc>
          <w:tcPr>
            <w:tcW w:w="735" w:type="dxa"/>
            <w:vAlign w:val="center"/>
          </w:tcPr>
          <w:p w14:paraId="231DE175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单位</w:t>
            </w:r>
          </w:p>
        </w:tc>
        <w:tc>
          <w:tcPr>
            <w:tcW w:w="938" w:type="dxa"/>
            <w:vAlign w:val="center"/>
          </w:tcPr>
          <w:p w14:paraId="4FBC4443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单价（下浮率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7482BCF2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预算价（万元）</w:t>
            </w:r>
          </w:p>
        </w:tc>
        <w:tc>
          <w:tcPr>
            <w:tcW w:w="4658" w:type="dxa"/>
            <w:vAlign w:val="center"/>
          </w:tcPr>
          <w:p w14:paraId="17865077">
            <w:pPr>
              <w:jc w:val="center"/>
              <w:rPr>
                <w:rFonts w:hint="default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  <w:t xml:space="preserve">规格 </w:t>
            </w:r>
          </w:p>
        </w:tc>
      </w:tr>
      <w:tr w14:paraId="1864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4E1341CC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 w14:paraId="67B2E655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735" w:type="dxa"/>
            <w:vAlign w:val="center"/>
          </w:tcPr>
          <w:p w14:paraId="6E36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938" w:type="dxa"/>
            <w:vMerge w:val="restart"/>
            <w:vAlign w:val="center"/>
          </w:tcPr>
          <w:p w14:paraId="5DEA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5%</w:t>
            </w:r>
          </w:p>
        </w:tc>
        <w:tc>
          <w:tcPr>
            <w:tcW w:w="1110" w:type="dxa"/>
            <w:vMerge w:val="restart"/>
            <w:vAlign w:val="center"/>
          </w:tcPr>
          <w:p w14:paraId="66E1009A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391万</w:t>
            </w:r>
          </w:p>
        </w:tc>
        <w:tc>
          <w:tcPr>
            <w:tcW w:w="4658" w:type="dxa"/>
            <w:vAlign w:val="center"/>
          </w:tcPr>
          <w:p w14:paraId="00B4456E">
            <w:pPr>
              <w:jc w:val="left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每袋25公斤；国标一级，质量达到 GB/T 1354-2018 标准，拥有 SC 食品质量安全认证，须袋装。米质颗粒饱满，有清香味，无麸皮等杂质，严禁提供陈化米。</w:t>
            </w:r>
          </w:p>
        </w:tc>
      </w:tr>
      <w:tr w14:paraId="6533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4" w:type="dxa"/>
            <w:vAlign w:val="center"/>
          </w:tcPr>
          <w:p w14:paraId="7F1E560B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  <w:vAlign w:val="center"/>
          </w:tcPr>
          <w:p w14:paraId="61B06112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面粉</w:t>
            </w:r>
          </w:p>
        </w:tc>
        <w:tc>
          <w:tcPr>
            <w:tcW w:w="735" w:type="dxa"/>
            <w:vAlign w:val="center"/>
          </w:tcPr>
          <w:p w14:paraId="76AD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938" w:type="dxa"/>
            <w:vMerge w:val="continue"/>
            <w:vAlign w:val="center"/>
          </w:tcPr>
          <w:p w14:paraId="5679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134C6FD3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76522A0E">
            <w:pPr>
              <w:jc w:val="left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每袋25公斤，国标一级，质量达到 GB/T 1355-2021 标准，拥有 SC 食品质量安全认证，须袋装。干净无害，无异味、异物、结块、杂质或霉点。严禁提供陈旧面粉。</w:t>
            </w:r>
          </w:p>
        </w:tc>
      </w:tr>
      <w:tr w14:paraId="7E16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54" w:type="dxa"/>
            <w:vAlign w:val="center"/>
          </w:tcPr>
          <w:p w14:paraId="0258E5B3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985" w:type="dxa"/>
            <w:vAlign w:val="center"/>
          </w:tcPr>
          <w:p w14:paraId="3C229542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清油</w:t>
            </w:r>
          </w:p>
        </w:tc>
        <w:tc>
          <w:tcPr>
            <w:tcW w:w="735" w:type="dxa"/>
            <w:vAlign w:val="center"/>
          </w:tcPr>
          <w:p w14:paraId="157F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938" w:type="dxa"/>
            <w:vMerge w:val="continue"/>
            <w:vAlign w:val="center"/>
          </w:tcPr>
          <w:p w14:paraId="7BF7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7012EEC0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4BB6D094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5L每桶，质量达到 GB1536-2004 标准，国标三级及以上，并拥 SC食品质量安全认证，非转基因食用菜籽油、调和油。菜籽油具有菜籽原油的固有气味和滋味，无异味。检验合格，塑化剂不能超标。调和油须无异味。检验合格，塑化剂不能超标。</w:t>
            </w:r>
          </w:p>
        </w:tc>
      </w:tr>
      <w:tr w14:paraId="4D0D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4" w:type="dxa"/>
            <w:vAlign w:val="center"/>
          </w:tcPr>
          <w:p w14:paraId="6FCADCEF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985" w:type="dxa"/>
            <w:vAlign w:val="center"/>
          </w:tcPr>
          <w:p w14:paraId="3C723D9D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调料副食品</w:t>
            </w:r>
          </w:p>
        </w:tc>
        <w:tc>
          <w:tcPr>
            <w:tcW w:w="735" w:type="dxa"/>
            <w:vAlign w:val="center"/>
          </w:tcPr>
          <w:p w14:paraId="0AAB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vMerge w:val="continue"/>
            <w:vAlign w:val="center"/>
          </w:tcPr>
          <w:p w14:paraId="31E6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4626F262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12980FB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符合国家质量标准</w:t>
            </w:r>
          </w:p>
        </w:tc>
      </w:tr>
      <w:tr w14:paraId="48A8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4" w:type="dxa"/>
            <w:vAlign w:val="center"/>
          </w:tcPr>
          <w:p w14:paraId="46EB592C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985" w:type="dxa"/>
            <w:vAlign w:val="center"/>
          </w:tcPr>
          <w:p w14:paraId="1F1EA83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馍馍</w:t>
            </w:r>
          </w:p>
        </w:tc>
        <w:tc>
          <w:tcPr>
            <w:tcW w:w="735" w:type="dxa"/>
            <w:vAlign w:val="center"/>
          </w:tcPr>
          <w:p w14:paraId="5CB0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vMerge w:val="continue"/>
            <w:vAlign w:val="center"/>
          </w:tcPr>
          <w:p w14:paraId="2D73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275BDD4A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7326003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净重大于100克、优质小麦、无食品添加剂</w:t>
            </w:r>
          </w:p>
        </w:tc>
      </w:tr>
      <w:tr w14:paraId="549B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4" w:type="dxa"/>
            <w:vAlign w:val="center"/>
          </w:tcPr>
          <w:p w14:paraId="55023F9E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985" w:type="dxa"/>
            <w:vAlign w:val="center"/>
          </w:tcPr>
          <w:p w14:paraId="5FB087AB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面条</w:t>
            </w:r>
          </w:p>
        </w:tc>
        <w:tc>
          <w:tcPr>
            <w:tcW w:w="735" w:type="dxa"/>
            <w:vAlign w:val="center"/>
          </w:tcPr>
          <w:p w14:paraId="4192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公斤</w:t>
            </w:r>
          </w:p>
        </w:tc>
        <w:tc>
          <w:tcPr>
            <w:tcW w:w="938" w:type="dxa"/>
            <w:vMerge w:val="continue"/>
            <w:vAlign w:val="center"/>
          </w:tcPr>
          <w:p w14:paraId="282E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42C26A59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72D69133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配料小麦，无食品添加剂</w:t>
            </w:r>
          </w:p>
        </w:tc>
      </w:tr>
      <w:tr w14:paraId="3964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4" w:type="dxa"/>
            <w:vAlign w:val="center"/>
          </w:tcPr>
          <w:p w14:paraId="770E54BB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985" w:type="dxa"/>
            <w:vAlign w:val="center"/>
          </w:tcPr>
          <w:p w14:paraId="543EA33C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节日食品</w:t>
            </w:r>
          </w:p>
        </w:tc>
        <w:tc>
          <w:tcPr>
            <w:tcW w:w="735" w:type="dxa"/>
            <w:vAlign w:val="center"/>
          </w:tcPr>
          <w:p w14:paraId="78CB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vMerge w:val="continue"/>
            <w:vAlign w:val="center"/>
          </w:tcPr>
          <w:p w14:paraId="1F31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6957A5B1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3D32598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符合国家质量标准</w:t>
            </w:r>
          </w:p>
        </w:tc>
      </w:tr>
      <w:tr w14:paraId="7395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0" w:type="dxa"/>
            <w:gridSpan w:val="6"/>
          </w:tcPr>
          <w:p w14:paraId="303713A0">
            <w:pPr>
              <w:jc w:val="center"/>
              <w:rPr>
                <w:rFonts w:hint="eastAsia" w:eastAsiaTheme="minorEastAsia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32"/>
                <w:szCs w:val="40"/>
                <w:vertAlign w:val="baseline"/>
                <w:lang w:val="en-US" w:eastAsia="zh-CN"/>
              </w:rPr>
              <w:t>克州实验中学2025年学生食堂食材采购项目</w:t>
            </w:r>
          </w:p>
          <w:p w14:paraId="15E61CAD">
            <w:pPr>
              <w:jc w:val="center"/>
              <w:rPr>
                <w:color w:val="auto"/>
                <w:sz w:val="32"/>
                <w:szCs w:val="40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40"/>
                <w:vertAlign w:val="baseline"/>
                <w:lang w:val="en-US" w:eastAsia="zh-CN"/>
              </w:rPr>
              <w:t>（二包）参数</w:t>
            </w:r>
          </w:p>
        </w:tc>
      </w:tr>
      <w:tr w14:paraId="6DF7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395F12A2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985" w:type="dxa"/>
            <w:vAlign w:val="center"/>
          </w:tcPr>
          <w:p w14:paraId="71D7982E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名称</w:t>
            </w:r>
          </w:p>
        </w:tc>
        <w:tc>
          <w:tcPr>
            <w:tcW w:w="735" w:type="dxa"/>
            <w:vAlign w:val="center"/>
          </w:tcPr>
          <w:p w14:paraId="72C78C31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单位</w:t>
            </w:r>
          </w:p>
        </w:tc>
        <w:tc>
          <w:tcPr>
            <w:tcW w:w="938" w:type="dxa"/>
            <w:vAlign w:val="center"/>
          </w:tcPr>
          <w:p w14:paraId="291EAF2B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单价（下浮率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5A8C6CDD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预算价（万元）</w:t>
            </w:r>
          </w:p>
        </w:tc>
        <w:tc>
          <w:tcPr>
            <w:tcW w:w="4658" w:type="dxa"/>
            <w:vAlign w:val="center"/>
          </w:tcPr>
          <w:p w14:paraId="41B9A8E4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  <w:t xml:space="preserve">规格 </w:t>
            </w:r>
          </w:p>
        </w:tc>
      </w:tr>
      <w:tr w14:paraId="2FF9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644896DE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 w14:paraId="3C320867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牛肉</w:t>
            </w:r>
          </w:p>
        </w:tc>
        <w:tc>
          <w:tcPr>
            <w:tcW w:w="735" w:type="dxa"/>
            <w:vAlign w:val="center"/>
          </w:tcPr>
          <w:p w14:paraId="442FF3BB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kg</w:t>
            </w:r>
          </w:p>
        </w:tc>
        <w:tc>
          <w:tcPr>
            <w:tcW w:w="938" w:type="dxa"/>
            <w:vMerge w:val="restart"/>
            <w:vAlign w:val="center"/>
          </w:tcPr>
          <w:p w14:paraId="2E6D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5%</w:t>
            </w:r>
          </w:p>
        </w:tc>
        <w:tc>
          <w:tcPr>
            <w:tcW w:w="1110" w:type="dxa"/>
            <w:vMerge w:val="restart"/>
            <w:vAlign w:val="center"/>
          </w:tcPr>
          <w:p w14:paraId="1FB0EC8F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410万</w:t>
            </w:r>
          </w:p>
        </w:tc>
        <w:tc>
          <w:tcPr>
            <w:tcW w:w="4658" w:type="dxa"/>
            <w:vAlign w:val="center"/>
          </w:tcPr>
          <w:p w14:paraId="348DD03A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牛肉必须是在阿图什屠宰场当天屠宰的、没有育肥的、牛龄3年以下的新鲜牛肉，屠宰前的活牛来自非疫区，并经检疫、检验合格且有相关合格证明。牛肉为剔骨肉，不含内脏、内脏油、淋巴、软骨及头、蹄、皮子，牛肉应符合食品卫生质量要求，配送应配备冷藏车运送，保证配送肉新鲜、不变质。</w:t>
            </w:r>
          </w:p>
        </w:tc>
      </w:tr>
      <w:tr w14:paraId="59BB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1F8192E6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  <w:vAlign w:val="center"/>
          </w:tcPr>
          <w:p w14:paraId="70D3DC77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羊肉</w:t>
            </w:r>
          </w:p>
        </w:tc>
        <w:tc>
          <w:tcPr>
            <w:tcW w:w="735" w:type="dxa"/>
            <w:vAlign w:val="center"/>
          </w:tcPr>
          <w:p w14:paraId="0A2D1108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kg</w:t>
            </w:r>
          </w:p>
        </w:tc>
        <w:tc>
          <w:tcPr>
            <w:tcW w:w="938" w:type="dxa"/>
            <w:vMerge w:val="continue"/>
            <w:vAlign w:val="center"/>
          </w:tcPr>
          <w:p w14:paraId="2DA0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14BB1F99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1AD50011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羊肉必须是在阿图什屠宰场当天屠宰的没有育肥的2年以下的新鲜羊肉，屠宰前的活羊来自非疫区，并经检疫、检验合格且有相关合格证明。不含内脏（肝脏、肾脏等）、内脏油、头和蹄、皮子、尾巴。羊肉应符合食品卫生质量要求，配送需配备冷藏车运送，保证配送肉新鲜、不变质。</w:t>
            </w:r>
          </w:p>
        </w:tc>
      </w:tr>
      <w:tr w14:paraId="36F2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78FB3BC6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985" w:type="dxa"/>
            <w:vAlign w:val="center"/>
          </w:tcPr>
          <w:p w14:paraId="573FD83C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鸡肉</w:t>
            </w:r>
          </w:p>
        </w:tc>
        <w:tc>
          <w:tcPr>
            <w:tcW w:w="735" w:type="dxa"/>
            <w:vAlign w:val="center"/>
          </w:tcPr>
          <w:p w14:paraId="778E9528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kg</w:t>
            </w:r>
          </w:p>
        </w:tc>
        <w:tc>
          <w:tcPr>
            <w:tcW w:w="938" w:type="dxa"/>
            <w:vMerge w:val="continue"/>
            <w:vAlign w:val="center"/>
          </w:tcPr>
          <w:p w14:paraId="674B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7D1E0FB4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332EFE50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肉必须是新鲜鸡肉且符合市场监督要求，屠宰前的活鸡应来自非疫区，并经检疫、检验合格且有相关合格证明。不含内脏（肝脏、肾脏等）、内脏油、鸡脖子、鸡头和鸡爪。鸡肉应符合食品卫生质量要求，配送需配备冷藏车运送，保证配送肉新鲜、不变质。</w:t>
            </w:r>
          </w:p>
        </w:tc>
      </w:tr>
      <w:tr w14:paraId="357D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71DD694D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985" w:type="dxa"/>
            <w:vAlign w:val="center"/>
          </w:tcPr>
          <w:p w14:paraId="6807896A"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鱼肉</w:t>
            </w:r>
          </w:p>
        </w:tc>
        <w:tc>
          <w:tcPr>
            <w:tcW w:w="735" w:type="dxa"/>
            <w:vAlign w:val="center"/>
          </w:tcPr>
          <w:p w14:paraId="2408D0EA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kg</w:t>
            </w:r>
          </w:p>
        </w:tc>
        <w:tc>
          <w:tcPr>
            <w:tcW w:w="938" w:type="dxa"/>
            <w:vMerge w:val="continue"/>
            <w:vAlign w:val="center"/>
          </w:tcPr>
          <w:p w14:paraId="2705667E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06714696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71549718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lang w:val="en-US" w:eastAsia="zh-CN"/>
              </w:rPr>
              <w:t>屠宰前的活鱼应来自非疫区，并经检疫、检验合格且有相关合格证明。不含内脏（肝脏、肾脏等）、鱼鳞等。应符合食品卫生质量要求，配送需配备冷藏车运送，保证配送肉新鲜、不变质。</w:t>
            </w:r>
          </w:p>
        </w:tc>
      </w:tr>
      <w:tr w14:paraId="2350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0" w:type="dxa"/>
            <w:gridSpan w:val="6"/>
            <w:vAlign w:val="center"/>
          </w:tcPr>
          <w:p w14:paraId="327CA3C0">
            <w:pPr>
              <w:jc w:val="center"/>
              <w:rPr>
                <w:rFonts w:hint="eastAsia" w:eastAsiaTheme="minorEastAsia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32"/>
                <w:szCs w:val="40"/>
                <w:vertAlign w:val="baseline"/>
                <w:lang w:val="en-US" w:eastAsia="zh-CN"/>
              </w:rPr>
              <w:t>州实验中学2024年学生伙食物资采购及供应项目</w:t>
            </w:r>
          </w:p>
          <w:p w14:paraId="7196A249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40"/>
                <w:vertAlign w:val="baseline"/>
                <w:lang w:val="en-US" w:eastAsia="zh-CN"/>
              </w:rPr>
              <w:t>（三包）参数</w:t>
            </w:r>
          </w:p>
        </w:tc>
      </w:tr>
      <w:tr w14:paraId="4A56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43A6C2C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985" w:type="dxa"/>
            <w:vAlign w:val="center"/>
          </w:tcPr>
          <w:p w14:paraId="3547EAE4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名称</w:t>
            </w:r>
          </w:p>
        </w:tc>
        <w:tc>
          <w:tcPr>
            <w:tcW w:w="735" w:type="dxa"/>
            <w:vAlign w:val="center"/>
          </w:tcPr>
          <w:p w14:paraId="10425B8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单位</w:t>
            </w:r>
          </w:p>
        </w:tc>
        <w:tc>
          <w:tcPr>
            <w:tcW w:w="938" w:type="dxa"/>
            <w:vAlign w:val="center"/>
          </w:tcPr>
          <w:p w14:paraId="63A39100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单价（下浮率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0734C4C6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预算价（万元）</w:t>
            </w:r>
          </w:p>
        </w:tc>
        <w:tc>
          <w:tcPr>
            <w:tcW w:w="4658" w:type="dxa"/>
            <w:vAlign w:val="center"/>
          </w:tcPr>
          <w:p w14:paraId="5564B5E8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  <w:t xml:space="preserve">规格 </w:t>
            </w:r>
          </w:p>
        </w:tc>
      </w:tr>
      <w:tr w14:paraId="0DFF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02E05051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 w14:paraId="734944E1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蔬菜</w:t>
            </w:r>
          </w:p>
        </w:tc>
        <w:tc>
          <w:tcPr>
            <w:tcW w:w="735" w:type="dxa"/>
            <w:vAlign w:val="center"/>
          </w:tcPr>
          <w:p w14:paraId="6F9D236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kg</w:t>
            </w:r>
          </w:p>
        </w:tc>
        <w:tc>
          <w:tcPr>
            <w:tcW w:w="938" w:type="dxa"/>
            <w:vMerge w:val="restart"/>
            <w:vAlign w:val="center"/>
          </w:tcPr>
          <w:p w14:paraId="7EFF5D89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15%</w:t>
            </w:r>
          </w:p>
        </w:tc>
        <w:tc>
          <w:tcPr>
            <w:tcW w:w="1110" w:type="dxa"/>
            <w:vMerge w:val="restart"/>
            <w:vAlign w:val="center"/>
          </w:tcPr>
          <w:p w14:paraId="5F829C12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128</w:t>
            </w:r>
          </w:p>
        </w:tc>
        <w:tc>
          <w:tcPr>
            <w:tcW w:w="4658" w:type="dxa"/>
            <w:vAlign w:val="center"/>
          </w:tcPr>
          <w:p w14:paraId="2D354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1、外观要求：</w:t>
            </w:r>
          </w:p>
          <w:p w14:paraId="24855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产品应具有该蔬菜可食用时应有的特性。成熟度适中，新鲜，色泽良好，形态正常，个体均匀外观清洁，无腐烂、无霉变、无异味，无影响食用的病虫危害状及机械损伤。</w:t>
            </w:r>
          </w:p>
          <w:p w14:paraId="4DE34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2、卫生指标：</w:t>
            </w:r>
          </w:p>
          <w:p w14:paraId="02CF7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农药残留量不超过国家的有关标准。</w:t>
            </w:r>
          </w:p>
          <w:p w14:paraId="00861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硝酸盐和亚硝酸盐残留量不超过国家的有关标准。</w:t>
            </w:r>
          </w:p>
          <w:p w14:paraId="0DA7F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3、新鲜、非转基因，食材不宜过小，大小适中。</w:t>
            </w:r>
          </w:p>
          <w:p w14:paraId="338F3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4、符合食品卫生质量要求，无毒、无害、无农药残留，安全可靠。</w:t>
            </w:r>
          </w:p>
        </w:tc>
      </w:tr>
      <w:tr w14:paraId="5D89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72F666A9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  <w:vAlign w:val="center"/>
          </w:tcPr>
          <w:p w14:paraId="0ADAA6B7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水果</w:t>
            </w:r>
          </w:p>
        </w:tc>
        <w:tc>
          <w:tcPr>
            <w:tcW w:w="735" w:type="dxa"/>
            <w:vAlign w:val="center"/>
          </w:tcPr>
          <w:p w14:paraId="26A6DDD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kg</w:t>
            </w:r>
          </w:p>
        </w:tc>
        <w:tc>
          <w:tcPr>
            <w:tcW w:w="938" w:type="dxa"/>
            <w:vMerge w:val="continue"/>
            <w:vAlign w:val="center"/>
          </w:tcPr>
          <w:p w14:paraId="1F2D114A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419990A6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141BD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1、外观要求</w:t>
            </w:r>
          </w:p>
          <w:p w14:paraId="4BBCC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外观完好，无风斑、无疤迹、无损伤</w:t>
            </w:r>
          </w:p>
          <w:p w14:paraId="06DF9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2、卫生指标</w:t>
            </w:r>
          </w:p>
          <w:p w14:paraId="1E95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农药残留量不超过国家的有关标准。</w:t>
            </w:r>
          </w:p>
          <w:p w14:paraId="45403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硝酸盐和亚硝酸盐残留量不超过国家的有关标准。</w:t>
            </w:r>
          </w:p>
          <w:p w14:paraId="1430A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3、新鲜、非转基因</w:t>
            </w:r>
          </w:p>
          <w:p w14:paraId="6C53E5B6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4、符合食品卫生质量要求，符合无毒、无害、无农药残留，安全可靠。</w:t>
            </w:r>
          </w:p>
        </w:tc>
      </w:tr>
      <w:tr w14:paraId="5006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0" w:type="dxa"/>
            <w:gridSpan w:val="6"/>
          </w:tcPr>
          <w:p w14:paraId="620195AE">
            <w:pPr>
              <w:jc w:val="center"/>
              <w:rPr>
                <w:rFonts w:hint="eastAsia" w:eastAsiaTheme="minorEastAsia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32"/>
                <w:szCs w:val="40"/>
                <w:vertAlign w:val="baseline"/>
                <w:lang w:val="en-US" w:eastAsia="zh-CN"/>
              </w:rPr>
              <w:t>克州实验中学2025年学生食堂食材采购项目</w:t>
            </w:r>
          </w:p>
          <w:p w14:paraId="597D3FE8">
            <w:pPr>
              <w:jc w:val="center"/>
              <w:rPr>
                <w:color w:val="auto"/>
                <w:sz w:val="32"/>
                <w:szCs w:val="40"/>
                <w:vertAlign w:val="baseline"/>
              </w:rPr>
            </w:pPr>
            <w:r>
              <w:rPr>
                <w:rFonts w:hint="eastAsia"/>
                <w:color w:val="auto"/>
                <w:sz w:val="32"/>
                <w:szCs w:val="40"/>
                <w:vertAlign w:val="baseline"/>
                <w:lang w:val="en-US" w:eastAsia="zh-CN"/>
              </w:rPr>
              <w:t>（四包）参数</w:t>
            </w:r>
          </w:p>
        </w:tc>
      </w:tr>
      <w:tr w14:paraId="17E6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546D5823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985" w:type="dxa"/>
            <w:vAlign w:val="center"/>
          </w:tcPr>
          <w:p w14:paraId="7493C593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名称</w:t>
            </w:r>
          </w:p>
        </w:tc>
        <w:tc>
          <w:tcPr>
            <w:tcW w:w="735" w:type="dxa"/>
            <w:vAlign w:val="center"/>
          </w:tcPr>
          <w:p w14:paraId="36E960E0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单位</w:t>
            </w:r>
          </w:p>
        </w:tc>
        <w:tc>
          <w:tcPr>
            <w:tcW w:w="938" w:type="dxa"/>
            <w:vAlign w:val="center"/>
          </w:tcPr>
          <w:p w14:paraId="37BDB1E3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单价（下浮率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vAlign w:val="center"/>
          </w:tcPr>
          <w:p w14:paraId="4D8C08C4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预算价（万元）</w:t>
            </w:r>
          </w:p>
        </w:tc>
        <w:tc>
          <w:tcPr>
            <w:tcW w:w="4658" w:type="dxa"/>
            <w:vAlign w:val="center"/>
          </w:tcPr>
          <w:p w14:paraId="4E9D2909">
            <w:pPr>
              <w:jc w:val="center"/>
              <w:rPr>
                <w:b/>
                <w:bCs/>
                <w:color w:val="auto"/>
                <w:vertAlign w:val="baseline"/>
              </w:rPr>
            </w:pPr>
            <w:r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  <w:t xml:space="preserve">规格 </w:t>
            </w:r>
          </w:p>
        </w:tc>
      </w:tr>
      <w:tr w14:paraId="6BDB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53495473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 w14:paraId="547C0D2C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牛奶</w:t>
            </w:r>
          </w:p>
        </w:tc>
        <w:tc>
          <w:tcPr>
            <w:tcW w:w="735" w:type="dxa"/>
            <w:vAlign w:val="center"/>
          </w:tcPr>
          <w:p w14:paraId="5E60B0C7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38" w:type="dxa"/>
            <w:vMerge w:val="restart"/>
            <w:vAlign w:val="center"/>
          </w:tcPr>
          <w:p w14:paraId="20B1B148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7%</w:t>
            </w:r>
          </w:p>
        </w:tc>
        <w:tc>
          <w:tcPr>
            <w:tcW w:w="1110" w:type="dxa"/>
            <w:vMerge w:val="restart"/>
            <w:vAlign w:val="center"/>
          </w:tcPr>
          <w:p w14:paraId="3C2D29AF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107.532万</w:t>
            </w:r>
          </w:p>
        </w:tc>
        <w:tc>
          <w:tcPr>
            <w:tcW w:w="4658" w:type="dxa"/>
            <w:vAlign w:val="center"/>
          </w:tcPr>
          <w:p w14:paraId="31451474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符合食品卫生质量要求，重量每盒为≥200ML学生奶字样，利乐枕包装或利乐砖包装。</w:t>
            </w:r>
          </w:p>
        </w:tc>
      </w:tr>
      <w:tr w14:paraId="094A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1820EB5F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dxa"/>
            <w:vAlign w:val="center"/>
          </w:tcPr>
          <w:p w14:paraId="5BC5BB91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735" w:type="dxa"/>
            <w:vAlign w:val="center"/>
          </w:tcPr>
          <w:p w14:paraId="00EC9A95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vMerge w:val="continue"/>
            <w:vAlign w:val="center"/>
          </w:tcPr>
          <w:p w14:paraId="50DEA90D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2C9BCB68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042C85D3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质量达到GB/T37108-2018标准，符合食品卫生质量要求，一公斤不多于16个，必须是新鲜的，养殖场养殖的，无污染，有相关部门检验合格的。</w:t>
            </w:r>
          </w:p>
        </w:tc>
      </w:tr>
      <w:tr w14:paraId="76E3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 w14:paraId="686E5193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985" w:type="dxa"/>
            <w:vAlign w:val="center"/>
          </w:tcPr>
          <w:p w14:paraId="49BD927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酸奶</w:t>
            </w:r>
          </w:p>
        </w:tc>
        <w:tc>
          <w:tcPr>
            <w:tcW w:w="735" w:type="dxa"/>
            <w:vAlign w:val="center"/>
          </w:tcPr>
          <w:p w14:paraId="1888EA0A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38" w:type="dxa"/>
            <w:vMerge w:val="continue"/>
            <w:vAlign w:val="center"/>
          </w:tcPr>
          <w:p w14:paraId="4069B008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4177C34F"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4658" w:type="dxa"/>
            <w:vAlign w:val="center"/>
          </w:tcPr>
          <w:p w14:paraId="10CE8A12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净含量大于80克，低脂高钙。</w:t>
            </w:r>
          </w:p>
        </w:tc>
      </w:tr>
    </w:tbl>
    <w:p w14:paraId="2FE73698">
      <w:pPr>
        <w:rPr>
          <w:rFonts w:hint="eastAsia" w:eastAsiaTheme="minorEastAsia"/>
          <w:b/>
          <w:bCs/>
          <w:sz w:val="24"/>
          <w:szCs w:val="32"/>
          <w:vertAlign w:val="baseline"/>
          <w:lang w:val="en-US" w:eastAsia="zh-CN"/>
        </w:rPr>
      </w:pPr>
    </w:p>
    <w:p w14:paraId="61E3E461">
      <w:r>
        <w:rPr>
          <w:rFonts w:hint="eastAsia"/>
          <w:b/>
          <w:bCs/>
          <w:sz w:val="24"/>
          <w:szCs w:val="32"/>
          <w:vertAlign w:val="baseline"/>
          <w:lang w:val="en-US" w:eastAsia="zh-CN"/>
        </w:rPr>
        <w:t>注：克州实验中学2025年学生食堂食材采购项目合计预算金额：1036.532</w:t>
      </w:r>
      <w:bookmarkStart w:id="0" w:name="_GoBack"/>
      <w:bookmarkEnd w:id="0"/>
      <w:r>
        <w:rPr>
          <w:rFonts w:hint="eastAsia"/>
          <w:b/>
          <w:bCs/>
          <w:sz w:val="24"/>
          <w:szCs w:val="32"/>
          <w:vertAlign w:val="baseline"/>
          <w:lang w:val="en-US" w:eastAsia="zh-CN"/>
        </w:rPr>
        <w:t>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2MwNzk3M2ZlNmYyOTI1NWIxMjcwZTM1MzhjODAifQ=="/>
  </w:docVars>
  <w:rsids>
    <w:rsidRoot w:val="00000000"/>
    <w:rsid w:val="08C0795B"/>
    <w:rsid w:val="09FF5ABF"/>
    <w:rsid w:val="3C1844BC"/>
    <w:rsid w:val="4ADC62BB"/>
    <w:rsid w:val="74A01916"/>
    <w:rsid w:val="77452A9F"/>
    <w:rsid w:val="7B7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1242</Words>
  <Characters>1301</Characters>
  <Lines>0</Lines>
  <Paragraphs>0</Paragraphs>
  <TotalTime>0</TotalTime>
  <ScaleCrop>false</ScaleCrop>
  <LinksUpToDate>false</LinksUpToDate>
  <CharactersWithSpaces>1301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2024-07-10T09:29:00Z</dcterms:created>
  <dc:creator>Administrator</dc:creator>
  <cp:lastModifiedBy>张鑫</cp:lastModifiedBy>
  <dcterms:modified xsi:type="dcterms:W3CDTF">2025-02-10T04:39:48Z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C4AA3C2D6917440EB82FB442AE5767BA_12</vt:lpwstr>
  </property>
  <property fmtid="{D5CDD505-2E9C-101B-9397-08002B2CF9AE}" pid="4" name="KSOTemplateDocerSaveRecord">
    <vt:lpwstr>eyJoZGlkIjoiZjJjZDBiYzdhZTdiYThlNDE5M2U4YjQyZjllMTcyMjciLCJ1c2VySWQiOiI0NTM5Mzc3OTAifQ==</vt:lpwstr>
  </property>
</Properties>
</file>