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CA65">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auto"/>
          <w:w w:val="90"/>
          <w:sz w:val="52"/>
          <w:szCs w:val="52"/>
          <w:lang w:eastAsia="zh-CN"/>
        </w:rPr>
      </w:pPr>
    </w:p>
    <w:p w14:paraId="0F9CB8DE">
      <w:pPr>
        <w:spacing w:line="760" w:lineRule="exact"/>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克州动物疾病控制与诊断中心动物疫苗采购项目三包</w:t>
      </w:r>
    </w:p>
    <w:p w14:paraId="2EAB18DC">
      <w:pPr>
        <w:spacing w:line="760" w:lineRule="exact"/>
        <w:jc w:val="center"/>
        <w:rPr>
          <w:rFonts w:hint="default"/>
          <w:color w:val="auto"/>
          <w:highlight w:val="none"/>
          <w:lang w:val="en-US"/>
        </w:rPr>
      </w:pPr>
      <w:r>
        <w:rPr>
          <w:rFonts w:hint="eastAsia" w:ascii="仿宋" w:hAnsi="仿宋" w:eastAsia="仿宋" w:cs="仿宋"/>
          <w:b/>
          <w:bCs/>
          <w:color w:val="auto"/>
          <w:sz w:val="40"/>
          <w:szCs w:val="40"/>
          <w:highlight w:val="none"/>
          <w:lang w:eastAsia="zh-CN"/>
        </w:rPr>
        <w:t>项目编号：KZZB-20</w:t>
      </w:r>
      <w:r>
        <w:rPr>
          <w:rFonts w:hint="eastAsia" w:ascii="仿宋" w:hAnsi="仿宋" w:eastAsia="仿宋" w:cs="仿宋"/>
          <w:b/>
          <w:bCs/>
          <w:color w:val="auto"/>
          <w:sz w:val="40"/>
          <w:szCs w:val="40"/>
          <w:highlight w:val="none"/>
          <w:lang w:val="en-US" w:eastAsia="zh-CN"/>
        </w:rPr>
        <w:t>25007</w:t>
      </w:r>
    </w:p>
    <w:p w14:paraId="13A7D367">
      <w:pPr>
        <w:pStyle w:val="25"/>
        <w:rPr>
          <w:rFonts w:ascii="仿宋" w:hAnsi="仿宋" w:eastAsia="仿宋" w:cs="仿宋"/>
          <w:color w:val="auto"/>
          <w:highlight w:val="none"/>
        </w:rPr>
      </w:pPr>
    </w:p>
    <w:p w14:paraId="1D1BED8E">
      <w:pPr>
        <w:pStyle w:val="25"/>
        <w:rPr>
          <w:rFonts w:ascii="仿宋" w:hAnsi="仿宋" w:eastAsia="仿宋" w:cs="仿宋"/>
          <w:color w:val="auto"/>
          <w:highlight w:val="none"/>
        </w:rPr>
      </w:pPr>
    </w:p>
    <w:p w14:paraId="79A2E2CC">
      <w:pPr>
        <w:pStyle w:val="25"/>
        <w:rPr>
          <w:rFonts w:ascii="仿宋" w:hAnsi="仿宋" w:eastAsia="仿宋" w:cs="仿宋"/>
          <w:color w:val="auto"/>
          <w:highlight w:val="none"/>
        </w:rPr>
      </w:pPr>
    </w:p>
    <w:p w14:paraId="2F3CAA6D">
      <w:pPr>
        <w:pStyle w:val="25"/>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5408" behindDoc="1" locked="0" layoutInCell="1" allowOverlap="1">
            <wp:simplePos x="0" y="0"/>
            <wp:positionH relativeFrom="column">
              <wp:posOffset>1895475</wp:posOffset>
            </wp:positionH>
            <wp:positionV relativeFrom="page">
              <wp:posOffset>3490595</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5"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1C33D9CC">
      <w:pPr>
        <w:pStyle w:val="25"/>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5E27A867">
      <w:pPr>
        <w:pStyle w:val="25"/>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36304C22">
      <w:pPr>
        <w:pStyle w:val="25"/>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5194B097">
      <w:pPr>
        <w:pStyle w:val="25"/>
        <w:rPr>
          <w:rFonts w:ascii="仿宋" w:hAnsi="仿宋" w:eastAsia="仿宋" w:cs="仿宋"/>
          <w:color w:val="auto"/>
          <w:highlight w:val="none"/>
        </w:rPr>
      </w:pPr>
    </w:p>
    <w:p w14:paraId="47C0513C">
      <w:pPr>
        <w:spacing w:line="700" w:lineRule="exact"/>
        <w:rPr>
          <w:rFonts w:hint="eastAsia" w:ascii="仿宋" w:hAnsi="仿宋" w:eastAsia="仿宋" w:cs="仿宋"/>
          <w:color w:val="auto"/>
          <w:sz w:val="32"/>
          <w:szCs w:val="32"/>
          <w:highlight w:val="none"/>
          <w:lang w:eastAsia="zh-CN"/>
        </w:rPr>
      </w:pPr>
    </w:p>
    <w:p w14:paraId="25ACB7C2">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w:t>
      </w:r>
      <w:r>
        <w:rPr>
          <w:rFonts w:hint="eastAsia" w:ascii="仿宋" w:hAnsi="仿宋" w:eastAsia="仿宋" w:cs="仿宋"/>
          <w:color w:val="auto"/>
          <w:sz w:val="32"/>
          <w:szCs w:val="32"/>
          <w:highlight w:val="none"/>
          <w:lang w:val="en-US" w:eastAsia="zh-CN"/>
        </w:rPr>
        <w:t>克孜勒苏柯尔克孜自治州动物疾病控制与诊断中心</w:t>
      </w:r>
    </w:p>
    <w:p w14:paraId="0B19E2A1">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 图先生</w:t>
      </w:r>
    </w:p>
    <w:p w14:paraId="4FA069D3">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hint="eastAsia" w:ascii="仿宋" w:hAnsi="仿宋" w:eastAsia="仿宋" w:cs="仿宋"/>
          <w:color w:val="auto"/>
          <w:sz w:val="32"/>
          <w:szCs w:val="32"/>
          <w:highlight w:val="none"/>
          <w:lang w:val="en-US" w:eastAsia="zh-CN"/>
        </w:rPr>
        <w:t>15909083856</w:t>
      </w:r>
    </w:p>
    <w:p w14:paraId="68F45D7C">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05ACDE0E">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75A0163B">
      <w:pPr>
        <w:spacing w:line="700" w:lineRule="exact"/>
        <w:rPr>
          <w:rFonts w:hint="eastAsia" w:ascii="仿宋" w:hAnsi="仿宋" w:eastAsia="仿宋" w:cs="仿宋"/>
          <w:b/>
          <w:color w:val="auto"/>
          <w:sz w:val="36"/>
          <w:szCs w:val="36"/>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26A4AA69">
      <w:pPr>
        <w:pStyle w:val="2"/>
        <w:rPr>
          <w:rFonts w:hint="eastAsia"/>
        </w:rPr>
      </w:pPr>
    </w:p>
    <w:p w14:paraId="202F4748">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402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58392383">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2C05161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3E5A01DF">
            <w:pPr>
              <w:pageBreakBefore w:val="0"/>
              <w:widowControl w:val="0"/>
              <w:kinsoku/>
              <w:wordWrap/>
              <w:overflowPunct/>
              <w:topLinePunct w:val="0"/>
              <w:autoSpaceDE/>
              <w:autoSpaceDN/>
              <w:bidi w:val="0"/>
              <w:adjustRightInd/>
              <w:snapToGrid/>
              <w:spacing w:line="500" w:lineRule="exact"/>
              <w:ind w:left="1600" w:hanging="1600" w:hangingChars="500"/>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采购单位：克孜勒苏柯尔克孜自治州动物疾病控制与诊断中心</w:t>
            </w:r>
            <w:r>
              <w:rPr>
                <w:rFonts w:hint="eastAsia" w:ascii="仿宋" w:hAnsi="仿宋" w:eastAsia="仿宋" w:cs="仿宋"/>
                <w:color w:val="auto"/>
                <w:w w:val="95"/>
                <w:sz w:val="32"/>
                <w:szCs w:val="32"/>
                <w:lang w:eastAsia="zh-CN"/>
              </w:rPr>
              <w:t>（盖章）</w:t>
            </w:r>
          </w:p>
          <w:p w14:paraId="58DCABFB">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14:paraId="7096DF29">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A1BD830">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744DA0A2">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14:paraId="2E55C086">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eastAsia="zh-CN"/>
              </w:rPr>
              <w:t>克州动物疾病控制与诊断中心动物疫苗采购项目三包</w:t>
            </w:r>
          </w:p>
          <w:p w14:paraId="6ADD9D2D">
            <w:pPr>
              <w:pageBreakBefore w:val="0"/>
              <w:widowControl w:val="0"/>
              <w:kinsoku/>
              <w:wordWrap/>
              <w:overflowPunct/>
              <w:topLinePunct w:val="0"/>
              <w:autoSpaceDE/>
              <w:autoSpaceDN/>
              <w:bidi w:val="0"/>
              <w:adjustRightInd/>
              <w:snapToGrid/>
              <w:spacing w:line="500" w:lineRule="exact"/>
              <w:ind w:left="3520" w:hanging="3520" w:hangingChars="1100"/>
              <w:jc w:val="both"/>
              <w:textAlignment w:val="auto"/>
              <w:rPr>
                <w:rFonts w:hint="eastAsia" w:ascii="仿宋" w:hAnsi="仿宋" w:eastAsia="仿宋" w:cs="仿宋"/>
                <w:color w:val="auto"/>
                <w:sz w:val="32"/>
                <w:szCs w:val="32"/>
                <w:lang w:eastAsia="zh-CN"/>
              </w:rPr>
            </w:pPr>
          </w:p>
          <w:p w14:paraId="2F203E18">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14:paraId="069B265A">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14:paraId="01B5443B">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57BCA32E">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7D50687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14:paraId="006A3F05">
            <w:pPr>
              <w:pStyle w:val="5"/>
              <w:jc w:val="center"/>
              <w:rPr>
                <w:rFonts w:hint="eastAsia" w:ascii="仿宋" w:hAnsi="仿宋" w:eastAsia="仿宋" w:cs="仿宋"/>
                <w:color w:val="auto"/>
              </w:rPr>
            </w:pPr>
          </w:p>
          <w:p w14:paraId="0DE3E22E">
            <w:pPr>
              <w:pStyle w:val="5"/>
              <w:jc w:val="center"/>
              <w:rPr>
                <w:rFonts w:hint="eastAsia" w:ascii="仿宋" w:hAnsi="仿宋" w:eastAsia="仿宋" w:cs="仿宋"/>
                <w:color w:val="auto"/>
              </w:rPr>
            </w:pPr>
          </w:p>
          <w:p w14:paraId="28C95CEC">
            <w:pPr>
              <w:pStyle w:val="5"/>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25</w:t>
            </w:r>
            <w:r>
              <w:rPr>
                <w:rFonts w:hint="eastAsia" w:ascii="仿宋" w:hAnsi="仿宋" w:eastAsia="仿宋" w:cs="仿宋"/>
                <w:color w:val="auto"/>
              </w:rPr>
              <w:t>年</w:t>
            </w:r>
            <w:r>
              <w:rPr>
                <w:rFonts w:hint="eastAsia" w:ascii="仿宋" w:hAnsi="仿宋" w:eastAsia="仿宋" w:cs="仿宋"/>
                <w:color w:val="auto"/>
                <w:lang w:val="en-US" w:eastAsia="zh-CN"/>
              </w:rPr>
              <w:t>1</w:t>
            </w:r>
            <w:r>
              <w:rPr>
                <w:rFonts w:hint="eastAsia" w:ascii="仿宋" w:hAnsi="仿宋" w:eastAsia="仿宋" w:cs="仿宋"/>
                <w:color w:val="auto"/>
              </w:rPr>
              <w:t>月</w:t>
            </w:r>
          </w:p>
          <w:p w14:paraId="622BE10A">
            <w:pPr>
              <w:pStyle w:val="5"/>
              <w:rPr>
                <w:rFonts w:hint="eastAsia" w:ascii="仿宋" w:hAnsi="仿宋" w:eastAsia="仿宋" w:cs="仿宋"/>
                <w:color w:val="auto"/>
              </w:rPr>
            </w:pPr>
          </w:p>
        </w:tc>
      </w:tr>
    </w:tbl>
    <w:p w14:paraId="74F45A8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14:paraId="2A98A52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4B40165E">
      <w:pPr>
        <w:rPr>
          <w:rFonts w:hint="eastAsia" w:ascii="仿宋" w:hAnsi="仿宋" w:eastAsia="仿宋" w:cs="仿宋"/>
          <w:color w:val="auto"/>
          <w:lang w:val="zh-CN"/>
        </w:rPr>
      </w:pPr>
    </w:p>
    <w:p w14:paraId="3353D252">
      <w:pPr>
        <w:pStyle w:val="27"/>
        <w:spacing w:before="0" w:line="360" w:lineRule="auto"/>
        <w:jc w:val="center"/>
        <w:rPr>
          <w:rFonts w:hint="eastAsia" w:ascii="仿宋" w:hAnsi="仿宋" w:eastAsia="仿宋" w:cs="仿宋"/>
          <w:color w:val="auto"/>
          <w:sz w:val="44"/>
          <w:szCs w:val="44"/>
          <w:lang w:val="zh-CN"/>
        </w:rPr>
      </w:pPr>
    </w:p>
    <w:p w14:paraId="2C384F74">
      <w:pPr>
        <w:pStyle w:val="27"/>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5A16EA85">
      <w:pPr>
        <w:rPr>
          <w:rFonts w:hint="eastAsia" w:ascii="仿宋" w:hAnsi="仿宋" w:eastAsia="仿宋" w:cs="仿宋"/>
          <w:color w:val="auto"/>
          <w:sz w:val="30"/>
          <w:szCs w:val="30"/>
          <w:lang w:val="zh-CN"/>
        </w:rPr>
      </w:pPr>
    </w:p>
    <w:p w14:paraId="4BFD844E">
      <w:pPr>
        <w:spacing w:line="360" w:lineRule="auto"/>
        <w:rPr>
          <w:rFonts w:hint="eastAsia" w:ascii="仿宋" w:hAnsi="仿宋" w:eastAsia="仿宋" w:cs="仿宋"/>
          <w:color w:val="auto"/>
          <w:sz w:val="30"/>
          <w:szCs w:val="30"/>
        </w:rPr>
      </w:pPr>
    </w:p>
    <w:p w14:paraId="1F912809">
      <w:pPr>
        <w:widowControl/>
        <w:jc w:val="left"/>
        <w:rPr>
          <w:rFonts w:hint="eastAsia" w:ascii="仿宋" w:hAnsi="仿宋" w:eastAsia="仿宋" w:cs="仿宋"/>
          <w:color w:val="auto"/>
          <w:sz w:val="30"/>
          <w:szCs w:val="30"/>
        </w:rPr>
      </w:pPr>
    </w:p>
    <w:p w14:paraId="5C24A316">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0C669CB5">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6A6A0CE4">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23378F46">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63CFD15B">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2F9F505A">
      <w:pPr>
        <w:pStyle w:val="2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42739DB5">
      <w:pPr>
        <w:pStyle w:val="8"/>
        <w:numPr>
          <w:ilvl w:val="0"/>
          <w:numId w:val="0"/>
        </w:numPr>
        <w:ind w:leftChars="0" w:right="0" w:rightChars="0"/>
        <w:rPr>
          <w:rFonts w:hint="eastAsia" w:ascii="仿宋" w:hAnsi="仿宋" w:eastAsia="仿宋" w:cs="仿宋"/>
          <w:color w:val="auto"/>
        </w:rPr>
      </w:pPr>
    </w:p>
    <w:p w14:paraId="3E0029ED">
      <w:pPr>
        <w:rPr>
          <w:rFonts w:hint="eastAsia" w:ascii="仿宋" w:hAnsi="仿宋" w:eastAsia="仿宋" w:cs="仿宋"/>
          <w:color w:val="auto"/>
        </w:rPr>
      </w:pPr>
    </w:p>
    <w:p w14:paraId="6D199B4C">
      <w:pPr>
        <w:pStyle w:val="5"/>
        <w:rPr>
          <w:rFonts w:hint="eastAsia" w:ascii="仿宋" w:hAnsi="仿宋" w:eastAsia="仿宋" w:cs="仿宋"/>
          <w:color w:val="auto"/>
          <w:lang w:val="en-US" w:eastAsia="zh-CN"/>
        </w:rPr>
      </w:pPr>
    </w:p>
    <w:p w14:paraId="590B8CA3">
      <w:pPr>
        <w:rPr>
          <w:rFonts w:hint="eastAsia" w:ascii="仿宋" w:hAnsi="仿宋" w:eastAsia="仿宋" w:cs="仿宋"/>
          <w:color w:val="auto"/>
        </w:rPr>
      </w:pPr>
    </w:p>
    <w:p w14:paraId="0BCEFE3F">
      <w:pPr>
        <w:pStyle w:val="5"/>
        <w:rPr>
          <w:rFonts w:hint="eastAsia" w:ascii="仿宋" w:hAnsi="仿宋" w:eastAsia="仿宋" w:cs="仿宋"/>
          <w:color w:val="auto"/>
        </w:rPr>
      </w:pPr>
    </w:p>
    <w:p w14:paraId="70CB17F9">
      <w:pPr>
        <w:rPr>
          <w:rFonts w:hint="eastAsia" w:ascii="仿宋" w:hAnsi="仿宋" w:eastAsia="仿宋" w:cs="仿宋"/>
          <w:color w:val="auto"/>
        </w:rPr>
      </w:pPr>
    </w:p>
    <w:p w14:paraId="23E954F1">
      <w:pPr>
        <w:pStyle w:val="5"/>
        <w:rPr>
          <w:rFonts w:hint="eastAsia" w:ascii="仿宋" w:hAnsi="仿宋" w:eastAsia="仿宋" w:cs="仿宋"/>
          <w:color w:val="auto"/>
        </w:rPr>
      </w:pPr>
    </w:p>
    <w:p w14:paraId="514A0ADB">
      <w:pPr>
        <w:rPr>
          <w:rFonts w:hint="eastAsia" w:ascii="仿宋" w:hAnsi="仿宋" w:eastAsia="仿宋" w:cs="仿宋"/>
          <w:color w:val="auto"/>
        </w:rPr>
      </w:pPr>
    </w:p>
    <w:p w14:paraId="3D532A22">
      <w:pPr>
        <w:pStyle w:val="5"/>
        <w:rPr>
          <w:rFonts w:hint="eastAsia" w:ascii="仿宋" w:hAnsi="仿宋" w:eastAsia="仿宋" w:cs="仿宋"/>
          <w:color w:val="auto"/>
        </w:rPr>
      </w:pPr>
    </w:p>
    <w:p w14:paraId="5895B974">
      <w:pPr>
        <w:rPr>
          <w:rFonts w:hint="eastAsia" w:ascii="仿宋" w:hAnsi="仿宋" w:eastAsia="仿宋" w:cs="仿宋"/>
          <w:color w:val="auto"/>
        </w:rPr>
      </w:pPr>
    </w:p>
    <w:p w14:paraId="04607BA0">
      <w:pPr>
        <w:pStyle w:val="28"/>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1EE49848">
      <w:pPr>
        <w:pStyle w:val="28"/>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bookmarkStart w:id="0" w:name="_Toc35393789"/>
      <w:bookmarkStart w:id="1" w:name="_Toc28359001"/>
    </w:p>
    <w:p w14:paraId="07632B50">
      <w:pPr>
        <w:pStyle w:val="28"/>
        <w:keepNext/>
        <w:keepLines/>
        <w:pageBreakBefore w:val="0"/>
        <w:widowControl w:val="0"/>
        <w:shd w:val="clear" w:color="auto" w:fill="auto"/>
        <w:kinsoku/>
        <w:wordWrap/>
        <w:overflowPunct/>
        <w:topLinePunct w:val="0"/>
        <w:autoSpaceDE/>
        <w:autoSpaceDN/>
        <w:bidi w:val="0"/>
        <w:adjustRightInd/>
        <w:snapToGrid/>
        <w:spacing w:before="120" w:after="300" w:line="400" w:lineRule="exact"/>
        <w:ind w:left="0" w:right="0" w:firstLine="0"/>
        <w:jc w:val="center"/>
        <w:textAlignment w:val="auto"/>
        <w:rPr>
          <w:rFonts w:hint="eastAsia" w:ascii="仿宋" w:hAnsi="仿宋" w:eastAsia="仿宋" w:cs="仿宋"/>
          <w:b/>
          <w:bCs/>
          <w:color w:val="auto"/>
          <w:w w:val="90"/>
          <w:sz w:val="28"/>
          <w:szCs w:val="28"/>
          <w:lang w:eastAsia="zh-CN"/>
        </w:rPr>
      </w:pPr>
      <w:r>
        <w:rPr>
          <w:rFonts w:hint="eastAsia" w:ascii="仿宋" w:hAnsi="仿宋" w:eastAsia="仿宋" w:cs="仿宋"/>
          <w:b/>
          <w:bCs/>
          <w:color w:val="auto"/>
          <w:w w:val="90"/>
          <w:sz w:val="28"/>
          <w:szCs w:val="28"/>
          <w:lang w:eastAsia="zh-CN"/>
        </w:rPr>
        <w:t>鼎建项目管理有限公司关于</w:t>
      </w:r>
      <w:bookmarkEnd w:id="0"/>
      <w:bookmarkEnd w:id="1"/>
      <w:r>
        <w:rPr>
          <w:rFonts w:hint="eastAsia" w:ascii="仿宋" w:hAnsi="仿宋" w:eastAsia="仿宋" w:cs="仿宋"/>
          <w:b/>
          <w:bCs/>
          <w:color w:val="auto"/>
          <w:w w:val="90"/>
          <w:sz w:val="28"/>
          <w:szCs w:val="28"/>
          <w:lang w:eastAsia="zh-CN"/>
        </w:rPr>
        <w:t>克州动物疾病控制与诊断中心动物疫苗采购项目三包</w:t>
      </w:r>
    </w:p>
    <w:p w14:paraId="5C5194F5">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19"/>
        <w:tblW w:w="939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0"/>
      </w:tblGrid>
      <w:tr w14:paraId="7BFC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390" w:type="dxa"/>
            <w:noWrap w:val="0"/>
            <w:vAlign w:val="top"/>
          </w:tcPr>
          <w:p w14:paraId="74727452">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62E927ED">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lang w:eastAsia="zh-CN"/>
              </w:rPr>
              <w:t>克州动物疾病控制与诊断中心动物疫苗采购项目三包的潜在供应商应在政采云平台线上获取获取采购文件，并于202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2</w:t>
            </w:r>
            <w:r>
              <w:rPr>
                <w:rFonts w:hint="eastAsia" w:ascii="仿宋" w:hAnsi="仿宋" w:eastAsia="仿宋" w:cs="仿宋"/>
                <w:color w:val="auto"/>
                <w:lang w:eastAsia="zh-CN"/>
              </w:rPr>
              <w:t>月</w:t>
            </w:r>
            <w:r>
              <w:rPr>
                <w:rFonts w:hint="eastAsia" w:ascii="仿宋" w:hAnsi="仿宋" w:eastAsia="仿宋" w:cs="仿宋"/>
                <w:color w:val="auto"/>
                <w:lang w:val="en-US" w:eastAsia="zh-CN"/>
              </w:rPr>
              <w:t>18</w:t>
            </w:r>
            <w:r>
              <w:rPr>
                <w:rFonts w:hint="eastAsia" w:ascii="仿宋" w:hAnsi="仿宋" w:eastAsia="仿宋" w:cs="仿宋"/>
                <w:color w:val="auto"/>
                <w:lang w:eastAsia="zh-CN"/>
              </w:rPr>
              <w:t>日 10:</w:t>
            </w:r>
            <w:r>
              <w:rPr>
                <w:rFonts w:hint="eastAsia" w:ascii="仿宋" w:hAnsi="仿宋" w:eastAsia="仿宋" w:cs="仿宋"/>
                <w:color w:val="auto"/>
                <w:lang w:val="en-US" w:eastAsia="zh-CN"/>
              </w:rPr>
              <w:t>30</w:t>
            </w:r>
            <w:r>
              <w:rPr>
                <w:rFonts w:hint="eastAsia" w:ascii="仿宋" w:hAnsi="仿宋" w:eastAsia="仿宋" w:cs="仿宋"/>
                <w:color w:val="auto"/>
                <w:lang w:eastAsia="zh-CN"/>
              </w:rPr>
              <w:t>（北京时间）前提交响应文件。</w:t>
            </w:r>
          </w:p>
        </w:tc>
      </w:tr>
    </w:tbl>
    <w:p w14:paraId="42F594D8">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5370C52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rPr>
        <w:t>项目编号：KZZB-202</w:t>
      </w:r>
      <w:r>
        <w:rPr>
          <w:rFonts w:hint="default" w:eastAsia="仿宋" w:cs="仿宋" w:asciiTheme="minorAscii" w:hAnsiTheme="minorAscii"/>
          <w:color w:val="auto"/>
          <w:lang w:val="en-US" w:eastAsia="zh-CN"/>
        </w:rPr>
        <w:t>5007</w:t>
      </w:r>
    </w:p>
    <w:p w14:paraId="583CED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eastAsia="zh-CN"/>
        </w:rPr>
      </w:pPr>
      <w:r>
        <w:rPr>
          <w:rFonts w:hint="default" w:eastAsia="仿宋" w:cs="仿宋" w:asciiTheme="minorAscii" w:hAnsiTheme="minorAscii"/>
          <w:color w:val="auto"/>
        </w:rPr>
        <w:t>项目名称：</w:t>
      </w:r>
      <w:r>
        <w:rPr>
          <w:rFonts w:hint="eastAsia" w:eastAsia="仿宋" w:cs="仿宋" w:asciiTheme="minorAscii" w:hAnsiTheme="minorAscii"/>
          <w:color w:val="auto"/>
          <w:lang w:eastAsia="zh-CN"/>
        </w:rPr>
        <w:t>克州动物疾病控制与诊断中心动物疫苗采购项目三包</w:t>
      </w:r>
    </w:p>
    <w:p w14:paraId="61C9D4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eastAsia="zh-CN"/>
        </w:rPr>
      </w:pPr>
      <w:r>
        <w:rPr>
          <w:rFonts w:hint="default" w:eastAsia="仿宋" w:cs="仿宋" w:asciiTheme="minorAscii" w:hAnsiTheme="minorAscii"/>
          <w:color w:val="auto"/>
        </w:rPr>
        <w:t>采购方式：</w:t>
      </w:r>
      <w:r>
        <w:rPr>
          <w:rFonts w:hint="default" w:eastAsia="仿宋" w:cs="仿宋" w:asciiTheme="minorAscii" w:hAnsiTheme="minorAscii"/>
          <w:color w:val="auto"/>
          <w:lang w:eastAsia="zh-CN"/>
        </w:rPr>
        <w:t>公开招标</w:t>
      </w:r>
    </w:p>
    <w:p w14:paraId="060F79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rPr>
        <w:t>预算金额（元）：</w:t>
      </w:r>
      <w:r>
        <w:rPr>
          <w:rFonts w:hint="default" w:eastAsia="仿宋" w:cs="仿宋" w:asciiTheme="minorAscii" w:hAnsiTheme="minorAscii"/>
          <w:color w:val="auto"/>
          <w:lang w:val="en-US" w:eastAsia="zh-CN"/>
        </w:rPr>
        <w:t>1622400.00</w:t>
      </w:r>
    </w:p>
    <w:p w14:paraId="704A1C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rPr>
        <w:t>最高限价（元）：</w:t>
      </w:r>
      <w:r>
        <w:rPr>
          <w:rFonts w:hint="eastAsia" w:eastAsia="仿宋" w:cs="仿宋" w:asciiTheme="minorAscii" w:hAnsiTheme="minorAscii"/>
          <w:color w:val="auto"/>
          <w:lang w:val="en-US" w:eastAsia="zh-CN"/>
        </w:rPr>
        <w:t>384000.00，98400.00，202000.00，938000.00。</w:t>
      </w:r>
    </w:p>
    <w:p w14:paraId="07A808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采购需求：</w:t>
      </w:r>
    </w:p>
    <w:p w14:paraId="6D0331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left="480" w:leftChars="200"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rPr>
        <w:t>标项</w:t>
      </w:r>
      <w:r>
        <w:rPr>
          <w:rFonts w:hint="eastAsia" w:ascii="仿宋" w:hAnsi="仿宋" w:eastAsia="仿宋" w:cs="仿宋"/>
          <w:color w:val="auto"/>
          <w:lang w:eastAsia="zh-CN"/>
        </w:rPr>
        <w:t>一</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rPr>
        <w:t>标项名称:</w:t>
      </w:r>
      <w:r>
        <w:rPr>
          <w:rFonts w:hint="eastAsia" w:ascii="仿宋" w:hAnsi="仿宋" w:eastAsia="仿宋" w:cs="仿宋"/>
          <w:color w:val="auto"/>
          <w:lang w:eastAsia="zh-CN"/>
        </w:rPr>
        <w:t>克州动物疾病控制与诊断中心动物疫苗采购项目三包（</w:t>
      </w:r>
      <w:r>
        <w:rPr>
          <w:rFonts w:hint="eastAsia" w:ascii="仿宋" w:hAnsi="仿宋" w:eastAsia="仿宋" w:cs="仿宋"/>
          <w:color w:val="auto"/>
          <w:lang w:val="en-US" w:eastAsia="zh-CN"/>
        </w:rPr>
        <w:t>1包</w:t>
      </w:r>
      <w:r>
        <w:rPr>
          <w:rFonts w:hint="eastAsia" w:ascii="仿宋" w:hAnsi="仿宋" w:eastAsia="仿宋" w:cs="仿宋"/>
          <w:color w:val="auto"/>
          <w:lang w:eastAsia="zh-CN"/>
        </w:rPr>
        <w:t>）</w:t>
      </w:r>
      <w:r>
        <w:rPr>
          <w:rFonts w:hint="eastAsia" w:ascii="仿宋" w:hAnsi="仿宋" w:eastAsia="仿宋" w:cs="仿宋"/>
          <w:color w:val="auto"/>
        </w:rPr>
        <w:br w:type="textWrapping"/>
      </w:r>
      <w:r>
        <w:rPr>
          <w:rFonts w:hint="eastAsia" w:ascii="仿宋" w:hAnsi="仿宋" w:eastAsia="仿宋" w:cs="仿宋"/>
          <w:color w:val="auto"/>
        </w:rPr>
        <w:t>数量:</w:t>
      </w:r>
      <w:r>
        <w:rPr>
          <w:rFonts w:hint="eastAsia" w:ascii="仿宋" w:hAnsi="仿宋" w:eastAsia="仿宋" w:cs="仿宋"/>
          <w:color w:val="auto"/>
          <w:lang w:val="en-US" w:eastAsia="zh-CN"/>
        </w:rPr>
        <w:t>6.4万头份</w:t>
      </w:r>
    </w:p>
    <w:p w14:paraId="43D494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eastAsia="仿宋" w:cs="仿宋" w:asciiTheme="minorAscii" w:hAnsiTheme="minorAscii"/>
          <w:color w:val="auto"/>
          <w:lang w:val="en-US" w:eastAsia="zh-CN"/>
        </w:rPr>
        <w:t>384000.00</w:t>
      </w:r>
    </w:p>
    <w:p w14:paraId="122BC2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简要规格描述或项目基本概况介绍、用途：</w:t>
      </w:r>
      <w:r>
        <w:rPr>
          <w:rFonts w:hint="eastAsia" w:ascii="仿宋" w:hAnsi="仿宋" w:eastAsia="仿宋" w:cs="仿宋"/>
          <w:color w:val="auto"/>
          <w:sz w:val="21"/>
          <w:szCs w:val="21"/>
          <w:lang w:val="en-US" w:eastAsia="zh-CN"/>
        </w:rPr>
        <w:t>采购布氏菌病活疫苗（A19株）一批</w:t>
      </w:r>
      <w:r>
        <w:rPr>
          <w:rFonts w:hint="eastAsia" w:ascii="仿宋" w:hAnsi="仿宋" w:eastAsia="仿宋" w:cs="仿宋"/>
          <w:color w:val="auto"/>
          <w:lang w:eastAsia="zh-CN"/>
        </w:rPr>
        <w:t>。</w:t>
      </w:r>
    </w:p>
    <w:p w14:paraId="72041C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left="480" w:leftChars="20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rPr>
        <w:t>标项</w:t>
      </w:r>
      <w:r>
        <w:rPr>
          <w:rFonts w:hint="eastAsia" w:ascii="仿宋" w:hAnsi="仿宋" w:eastAsia="仿宋" w:cs="仿宋"/>
          <w:color w:val="auto"/>
          <w:lang w:eastAsia="zh-CN"/>
        </w:rPr>
        <w:t>二</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rPr>
        <w:t>标项名称:</w:t>
      </w:r>
      <w:r>
        <w:rPr>
          <w:rFonts w:hint="eastAsia" w:ascii="仿宋" w:hAnsi="仿宋" w:eastAsia="仿宋" w:cs="仿宋"/>
          <w:color w:val="auto"/>
          <w:lang w:eastAsia="zh-CN"/>
        </w:rPr>
        <w:t>克州动物疾病控制与诊断中心动物疫苗采购项目三包（</w:t>
      </w:r>
      <w:r>
        <w:rPr>
          <w:rFonts w:hint="eastAsia" w:ascii="仿宋" w:hAnsi="仿宋" w:eastAsia="仿宋" w:cs="仿宋"/>
          <w:color w:val="auto"/>
          <w:lang w:val="en-US" w:eastAsia="zh-CN"/>
        </w:rPr>
        <w:t>2包</w:t>
      </w:r>
      <w:r>
        <w:rPr>
          <w:rFonts w:hint="eastAsia" w:ascii="仿宋" w:hAnsi="仿宋" w:eastAsia="仿宋" w:cs="仿宋"/>
          <w:color w:val="auto"/>
          <w:lang w:eastAsia="zh-CN"/>
        </w:rPr>
        <w:t>）</w:t>
      </w:r>
    </w:p>
    <w:p w14:paraId="2EB15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left="480" w:leftChars="200"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rPr>
        <w:t>数量:</w:t>
      </w:r>
      <w:r>
        <w:rPr>
          <w:rFonts w:hint="eastAsia" w:ascii="仿宋" w:hAnsi="仿宋" w:eastAsia="仿宋" w:cs="仿宋"/>
          <w:color w:val="auto"/>
          <w:lang w:val="en-US" w:eastAsia="zh-CN"/>
        </w:rPr>
        <w:t>8.2万头份</w:t>
      </w:r>
    </w:p>
    <w:p w14:paraId="066E6F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eastAsia="仿宋" w:cs="仿宋" w:asciiTheme="minorAscii" w:hAnsiTheme="minorAscii"/>
          <w:color w:val="auto"/>
          <w:lang w:val="en-US" w:eastAsia="zh-CN"/>
        </w:rPr>
        <w:t>98400.00</w:t>
      </w:r>
    </w:p>
    <w:p w14:paraId="6634DD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简要规格描述或项目基本概况介绍、用途：采购布鲁氏菌病基因缺失活疫苗（M5-90△26株）一批。</w:t>
      </w:r>
    </w:p>
    <w:p w14:paraId="473B3E1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标项</w:t>
      </w:r>
      <w:r>
        <w:rPr>
          <w:rFonts w:hint="eastAsia" w:ascii="仿宋" w:hAnsi="仿宋" w:eastAsia="仿宋" w:cs="仿宋"/>
          <w:color w:val="auto"/>
          <w:lang w:eastAsia="zh-CN"/>
        </w:rPr>
        <w:t>三</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lang w:val="en-US" w:eastAsia="zh-CN"/>
        </w:rPr>
        <w:t xml:space="preserve">    </w:t>
      </w:r>
      <w:r>
        <w:rPr>
          <w:rFonts w:hint="eastAsia" w:ascii="仿宋" w:hAnsi="仿宋" w:eastAsia="仿宋" w:cs="仿宋"/>
          <w:color w:val="auto"/>
        </w:rPr>
        <w:t>标项名称:</w:t>
      </w:r>
      <w:r>
        <w:rPr>
          <w:rFonts w:hint="eastAsia" w:ascii="仿宋" w:hAnsi="仿宋" w:eastAsia="仿宋" w:cs="仿宋"/>
          <w:color w:val="auto"/>
          <w:lang w:eastAsia="zh-CN"/>
        </w:rPr>
        <w:t>克州动物疾病控制与诊断中心动物疫苗采购项目三包（</w:t>
      </w:r>
      <w:r>
        <w:rPr>
          <w:rFonts w:hint="eastAsia" w:ascii="仿宋" w:hAnsi="仿宋" w:eastAsia="仿宋" w:cs="仿宋"/>
          <w:color w:val="auto"/>
          <w:lang w:val="en-US" w:eastAsia="zh-CN"/>
        </w:rPr>
        <w:t>3包</w:t>
      </w:r>
      <w:r>
        <w:rPr>
          <w:rFonts w:hint="eastAsia" w:ascii="仿宋" w:hAnsi="仿宋" w:eastAsia="仿宋" w:cs="仿宋"/>
          <w:color w:val="auto"/>
          <w:lang w:eastAsia="zh-CN"/>
        </w:rPr>
        <w:t>）</w:t>
      </w:r>
    </w:p>
    <w:p w14:paraId="50D219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数量:</w:t>
      </w:r>
      <w:r>
        <w:rPr>
          <w:rFonts w:hint="eastAsia" w:ascii="仿宋" w:hAnsi="仿宋" w:eastAsia="仿宋" w:cs="仿宋"/>
          <w:color w:val="auto"/>
          <w:lang w:val="en-US" w:eastAsia="zh-CN"/>
        </w:rPr>
        <w:t>80.8万毫升</w:t>
      </w:r>
    </w:p>
    <w:p w14:paraId="288111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eastAsia="仿宋" w:cs="仿宋" w:asciiTheme="minorAscii" w:hAnsiTheme="minorAscii"/>
          <w:color w:val="auto"/>
          <w:lang w:val="en-US" w:eastAsia="zh-CN"/>
        </w:rPr>
        <w:t>202000.00</w:t>
      </w:r>
    </w:p>
    <w:p w14:paraId="72C108A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简要规格描述或项目基本概况介绍、用途：采购重组禽流感病毒（H5+H7）（H5N6 H5-Re13株+ H5N8 H5-Re14株+H7N9 H7-Re4株）或重组禽流感病毒（H5+H7）三价灭活疫苗（细胞源，H5N6H5–Re13株+H5N8H5–Re14株+H7N9H7–Re4株）一批。</w:t>
      </w:r>
    </w:p>
    <w:p w14:paraId="005489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标项</w:t>
      </w:r>
      <w:r>
        <w:rPr>
          <w:rFonts w:hint="eastAsia" w:ascii="仿宋" w:hAnsi="仿宋" w:eastAsia="仿宋" w:cs="仿宋"/>
          <w:color w:val="auto"/>
          <w:lang w:eastAsia="zh-CN"/>
        </w:rPr>
        <w:t>四</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lang w:val="en-US" w:eastAsia="zh-CN"/>
        </w:rPr>
        <w:t xml:space="preserve">    </w:t>
      </w:r>
      <w:r>
        <w:rPr>
          <w:rFonts w:hint="eastAsia" w:ascii="仿宋" w:hAnsi="仿宋" w:eastAsia="仿宋" w:cs="仿宋"/>
          <w:color w:val="auto"/>
        </w:rPr>
        <w:t>标项名称:</w:t>
      </w:r>
      <w:r>
        <w:rPr>
          <w:rFonts w:hint="eastAsia" w:ascii="仿宋" w:hAnsi="仿宋" w:eastAsia="仿宋" w:cs="仿宋"/>
          <w:color w:val="auto"/>
          <w:lang w:eastAsia="zh-CN"/>
        </w:rPr>
        <w:t>克州动物疾病控制与诊断中心动物疫苗采购项目三包（</w:t>
      </w:r>
      <w:r>
        <w:rPr>
          <w:rFonts w:hint="eastAsia" w:ascii="仿宋" w:hAnsi="仿宋" w:eastAsia="仿宋" w:cs="仿宋"/>
          <w:color w:val="auto"/>
          <w:lang w:val="en-US" w:eastAsia="zh-CN"/>
        </w:rPr>
        <w:t>4包</w:t>
      </w:r>
      <w:r>
        <w:rPr>
          <w:rFonts w:hint="eastAsia" w:ascii="仿宋" w:hAnsi="仿宋" w:eastAsia="仿宋" w:cs="仿宋"/>
          <w:color w:val="auto"/>
          <w:lang w:eastAsia="zh-CN"/>
        </w:rPr>
        <w:t>）</w:t>
      </w:r>
      <w:r>
        <w:rPr>
          <w:rFonts w:hint="eastAsia" w:ascii="仿宋" w:hAnsi="仿宋" w:eastAsia="仿宋" w:cs="仿宋"/>
          <w:color w:val="auto"/>
        </w:rPr>
        <w:br w:type="textWrapping"/>
      </w:r>
      <w:r>
        <w:rPr>
          <w:rFonts w:hint="eastAsia" w:ascii="仿宋" w:hAnsi="仿宋" w:eastAsia="仿宋" w:cs="仿宋"/>
          <w:color w:val="auto"/>
          <w:lang w:val="en-US" w:eastAsia="zh-CN"/>
        </w:rPr>
        <w:t xml:space="preserve">    </w:t>
      </w:r>
      <w:r>
        <w:rPr>
          <w:rFonts w:hint="eastAsia" w:ascii="仿宋" w:hAnsi="仿宋" w:eastAsia="仿宋" w:cs="仿宋"/>
          <w:color w:val="auto"/>
        </w:rPr>
        <w:t>数量:</w:t>
      </w:r>
      <w:r>
        <w:rPr>
          <w:rFonts w:hint="eastAsia" w:ascii="仿宋" w:hAnsi="仿宋" w:eastAsia="仿宋" w:cs="仿宋"/>
          <w:color w:val="auto"/>
          <w:lang w:val="en-US" w:eastAsia="zh-CN"/>
        </w:rPr>
        <w:t>268万头份</w:t>
      </w:r>
    </w:p>
    <w:p w14:paraId="7550B7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eastAsia="仿宋" w:cs="仿宋" w:asciiTheme="minorAscii" w:hAnsiTheme="minorAscii"/>
          <w:color w:val="auto"/>
          <w:lang w:val="en-US" w:eastAsia="zh-CN"/>
        </w:rPr>
        <w:t>938000.00</w:t>
      </w:r>
    </w:p>
    <w:p w14:paraId="063510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简要规格描述或项目基本概况介绍、用途：</w:t>
      </w:r>
      <w:r>
        <w:rPr>
          <w:rFonts w:hint="eastAsia" w:eastAsia="仿宋" w:cs="仿宋" w:asciiTheme="minorAscii" w:hAnsiTheme="minorAscii"/>
          <w:color w:val="auto"/>
          <w:lang w:val="en-US" w:eastAsia="zh-CN"/>
        </w:rPr>
        <w:t>采购</w:t>
      </w:r>
      <w:r>
        <w:rPr>
          <w:rFonts w:hint="default" w:eastAsia="仿宋" w:cs="仿宋" w:asciiTheme="minorAscii" w:hAnsiTheme="minorAscii"/>
          <w:color w:val="auto"/>
          <w:lang w:val="en-US" w:eastAsia="zh-CN"/>
        </w:rPr>
        <w:t>小反刍兽疫活疫苗（Clone9株）</w:t>
      </w:r>
      <w:r>
        <w:rPr>
          <w:rFonts w:hint="eastAsia" w:eastAsia="仿宋" w:cs="仿宋" w:asciiTheme="minorAscii" w:hAnsiTheme="minorAscii"/>
          <w:color w:val="auto"/>
          <w:lang w:val="en-US" w:eastAsia="zh-CN"/>
        </w:rPr>
        <w:t>一批</w:t>
      </w:r>
      <w:r>
        <w:rPr>
          <w:rFonts w:hint="eastAsia" w:ascii="仿宋" w:hAnsi="仿宋" w:eastAsia="仿宋" w:cs="仿宋"/>
          <w:color w:val="auto"/>
          <w:lang w:val="en-US" w:eastAsia="zh-CN"/>
        </w:rPr>
        <w:t>。</w:t>
      </w:r>
    </w:p>
    <w:p w14:paraId="7D462DBB">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lang w:val="en-US" w:eastAsia="zh-CN"/>
        </w:rPr>
      </w:pPr>
      <w:r>
        <w:rPr>
          <w:rFonts w:hint="eastAsia" w:ascii="仿宋" w:hAnsi="仿宋" w:eastAsia="仿宋" w:cs="仿宋"/>
          <w:color w:val="auto"/>
          <w:lang w:val="en-US" w:eastAsia="zh-CN"/>
        </w:rPr>
        <w:t>备注：</w:t>
      </w:r>
    </w:p>
    <w:p w14:paraId="4F694E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eastAsia="zh-CN"/>
        </w:rPr>
      </w:pPr>
      <w:r>
        <w:rPr>
          <w:rFonts w:hint="default" w:eastAsia="仿宋" w:cs="仿宋" w:asciiTheme="minorAscii" w:hAnsiTheme="minorAscii"/>
          <w:color w:val="auto"/>
        </w:rPr>
        <w:t>合同履约期限：</w:t>
      </w:r>
      <w:r>
        <w:rPr>
          <w:rFonts w:hint="eastAsia" w:ascii="仿宋" w:hAnsi="仿宋" w:eastAsia="仿宋" w:cs="仿宋"/>
          <w:i w:val="0"/>
          <w:caps w:val="0"/>
          <w:color w:val="000000"/>
          <w:spacing w:val="0"/>
          <w:sz w:val="24"/>
          <w:szCs w:val="24"/>
        </w:rPr>
        <w:t>标项 1、2</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3、4</w:t>
      </w:r>
      <w:r>
        <w:rPr>
          <w:rFonts w:hint="eastAsia" w:ascii="仿宋" w:hAnsi="仿宋" w:eastAsia="仿宋" w:cs="仿宋"/>
          <w:b w:val="0"/>
          <w:bCs w:val="0"/>
          <w:i w:val="0"/>
          <w:iCs w:val="0"/>
          <w:caps w:val="0"/>
          <w:color w:val="auto"/>
          <w:spacing w:val="0"/>
          <w:sz w:val="24"/>
          <w:szCs w:val="24"/>
          <w:highlight w:val="none"/>
          <w:lang w:eastAsia="zh-CN"/>
        </w:rPr>
        <w:t>自合同签订后</w:t>
      </w:r>
      <w:r>
        <w:rPr>
          <w:rFonts w:hint="eastAsia" w:ascii="仿宋" w:hAnsi="仿宋" w:eastAsia="仿宋" w:cs="仿宋"/>
          <w:b w:val="0"/>
          <w:bCs w:val="0"/>
          <w:i w:val="0"/>
          <w:iCs w:val="0"/>
          <w:caps w:val="0"/>
          <w:color w:val="auto"/>
          <w:spacing w:val="0"/>
          <w:sz w:val="24"/>
          <w:szCs w:val="24"/>
          <w:highlight w:val="none"/>
          <w:lang w:val="en-US" w:eastAsia="zh-CN"/>
        </w:rPr>
        <w:t>10</w:t>
      </w:r>
      <w:r>
        <w:rPr>
          <w:rFonts w:hint="eastAsia" w:ascii="仿宋" w:hAnsi="仿宋" w:eastAsia="仿宋" w:cs="仿宋"/>
          <w:b w:val="0"/>
          <w:bCs w:val="0"/>
          <w:i w:val="0"/>
          <w:iCs w:val="0"/>
          <w:caps w:val="0"/>
          <w:color w:val="auto"/>
          <w:spacing w:val="0"/>
          <w:sz w:val="24"/>
          <w:szCs w:val="24"/>
          <w:highlight w:val="none"/>
          <w:lang w:eastAsia="zh-CN"/>
        </w:rPr>
        <w:t>天内完成供货</w:t>
      </w:r>
      <w:r>
        <w:rPr>
          <w:rFonts w:hint="eastAsia" w:ascii="仿宋" w:hAnsi="仿宋" w:eastAsia="仿宋" w:cs="仿宋"/>
          <w:b w:val="0"/>
          <w:bCs w:val="0"/>
          <w:i w:val="0"/>
          <w:iCs w:val="0"/>
          <w:caps w:val="0"/>
          <w:color w:val="auto"/>
          <w:spacing w:val="0"/>
          <w:sz w:val="24"/>
          <w:szCs w:val="24"/>
          <w:highlight w:val="none"/>
          <w:lang w:val="en-US" w:eastAsia="zh-CN"/>
        </w:rPr>
        <w:t>。</w:t>
      </w:r>
    </w:p>
    <w:p w14:paraId="3BD052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本项目</w:t>
      </w:r>
      <w:r>
        <w:rPr>
          <w:rFonts w:hint="default" w:eastAsia="仿宋" w:cs="仿宋" w:asciiTheme="minorAscii" w:hAnsiTheme="minorAscii"/>
          <w:color w:val="auto"/>
          <w:lang w:eastAsia="zh-CN"/>
        </w:rPr>
        <w:t>不</w:t>
      </w:r>
      <w:r>
        <w:rPr>
          <w:rFonts w:hint="default" w:eastAsia="仿宋" w:cs="仿宋" w:asciiTheme="minorAscii" w:hAnsiTheme="minorAscii"/>
          <w:color w:val="auto"/>
        </w:rPr>
        <w:t>接受联合体投标。</w:t>
      </w:r>
    </w:p>
    <w:p w14:paraId="1BCA139B">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b/>
          <w:bCs/>
          <w:color w:val="auto"/>
        </w:rPr>
      </w:pPr>
      <w:r>
        <w:rPr>
          <w:rFonts w:hint="default" w:eastAsia="仿宋" w:cs="仿宋" w:asciiTheme="minorAscii" w:hAnsiTheme="minorAscii"/>
          <w:b/>
          <w:bCs/>
          <w:color w:val="auto"/>
        </w:rPr>
        <w:t>申请人的资格要求：</w:t>
      </w:r>
    </w:p>
    <w:p w14:paraId="0A633FC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1.满足《中华人民共和国政府采购法》第二十二条规定；</w:t>
      </w:r>
    </w:p>
    <w:p w14:paraId="702791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000000" w:themeColor="text1"/>
          <w14:textFill>
            <w14:solidFill>
              <w14:schemeClr w14:val="tx1"/>
            </w14:solidFill>
          </w14:textFill>
        </w:rPr>
      </w:pPr>
      <w:r>
        <w:rPr>
          <w:rFonts w:hint="default" w:eastAsia="仿宋" w:cs="仿宋" w:asciiTheme="minorAscii" w:hAnsiTheme="minorAscii"/>
          <w:color w:val="000000" w:themeColor="text1"/>
          <w14:textFill>
            <w14:solidFill>
              <w14:schemeClr w14:val="tx1"/>
            </w14:solidFill>
          </w14:textFill>
        </w:rPr>
        <w:t>2.落实政府采购政策需满足的资格要求：</w:t>
      </w:r>
      <w:r>
        <w:rPr>
          <w:rFonts w:hint="eastAsia" w:ascii="仿宋" w:hAnsi="仿宋" w:eastAsia="仿宋" w:cs="仿宋"/>
          <w:i w:val="0"/>
          <w:caps w:val="0"/>
          <w:color w:val="000000"/>
          <w:spacing w:val="0"/>
          <w:sz w:val="24"/>
          <w:szCs w:val="24"/>
        </w:rPr>
        <w:t>标项 1、2</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3、4</w:t>
      </w:r>
      <w:r>
        <w:rPr>
          <w:rFonts w:hint="eastAsia" w:ascii="仿宋" w:hAnsi="仿宋" w:eastAsia="仿宋" w:cs="仿宋"/>
          <w:b w:val="0"/>
          <w:bCs w:val="0"/>
          <w:i w:val="0"/>
          <w:iCs w:val="0"/>
          <w:caps w:val="0"/>
          <w:color w:val="auto"/>
          <w:spacing w:val="0"/>
          <w:sz w:val="24"/>
          <w:szCs w:val="24"/>
          <w:highlight w:val="none"/>
          <w:lang w:eastAsia="zh-CN"/>
        </w:rPr>
        <w:t>供应商为中小企业</w:t>
      </w:r>
      <w:r>
        <w:rPr>
          <w:rFonts w:hint="default" w:eastAsia="仿宋" w:cs="仿宋" w:asciiTheme="minorAscii" w:hAnsiTheme="minorAscii"/>
          <w:color w:val="000000" w:themeColor="text1"/>
          <w14:textFill>
            <w14:solidFill>
              <w14:schemeClr w14:val="tx1"/>
            </w14:solidFill>
          </w14:textFill>
        </w:rPr>
        <w:t>。</w:t>
      </w:r>
    </w:p>
    <w:p w14:paraId="5B8784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 3.本项目的特定资格要求：</w:t>
      </w:r>
      <w:r>
        <w:rPr>
          <w:rFonts w:hint="eastAsia" w:ascii="仿宋" w:hAnsi="仿宋" w:eastAsia="仿宋" w:cs="仿宋"/>
          <w:b w:val="0"/>
          <w:bCs w:val="0"/>
          <w:i w:val="0"/>
          <w:iCs w:val="0"/>
          <w:caps w:val="0"/>
          <w:color w:val="auto"/>
          <w:spacing w:val="0"/>
          <w:sz w:val="24"/>
          <w:szCs w:val="24"/>
          <w:highlight w:val="none"/>
        </w:rPr>
        <w:t>【标项1、2</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3、4</w:t>
      </w:r>
      <w:r>
        <w:rPr>
          <w:rFonts w:hint="eastAsia" w:ascii="仿宋" w:hAnsi="仿宋" w:eastAsia="仿宋" w:cs="仿宋"/>
          <w:b w:val="0"/>
          <w:bCs w:val="0"/>
          <w:i w:val="0"/>
          <w:iCs w:val="0"/>
          <w:caps w:val="0"/>
          <w:color w:val="auto"/>
          <w:spacing w:val="0"/>
          <w:sz w:val="24"/>
          <w:szCs w:val="24"/>
          <w:highlight w:val="none"/>
        </w:rPr>
        <w:t>】</w:t>
      </w:r>
    </w:p>
    <w:p w14:paraId="1AACDF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（1</w:t>
      </w:r>
      <w:r>
        <w:rPr>
          <w:rFonts w:hint="default" w:eastAsia="仿宋" w:cs="仿宋" w:asciiTheme="minorAscii" w:hAnsiTheme="minorAscii"/>
          <w:color w:val="auto"/>
          <w:lang w:eastAsia="zh-CN"/>
        </w:rPr>
        <w:t>）</w:t>
      </w:r>
      <w:r>
        <w:rPr>
          <w:rFonts w:hint="default" w:eastAsia="仿宋" w:cs="仿宋" w:asciiTheme="minorAscii" w:hAnsiTheme="minorAscii"/>
          <w:color w:val="auto"/>
        </w:rPr>
        <w:t>具备三证合一营业执照副本；</w:t>
      </w:r>
    </w:p>
    <w:p w14:paraId="543AEF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（2</w:t>
      </w:r>
      <w:r>
        <w:rPr>
          <w:rFonts w:hint="default" w:eastAsia="仿宋" w:cs="仿宋" w:asciiTheme="minorAscii" w:hAnsiTheme="minorAscii"/>
          <w:color w:val="auto"/>
          <w:lang w:eastAsia="zh-CN"/>
        </w:rPr>
        <w:t>）</w:t>
      </w:r>
      <w:r>
        <w:rPr>
          <w:rFonts w:hint="default" w:eastAsia="仿宋" w:cs="仿宋" w:asciiTheme="minorAscii" w:hAnsiTheme="minorAscii"/>
          <w:color w:val="auto"/>
        </w:rPr>
        <w:t>法定代表人投标需提供法定代表人资格证明书，委托代理人投标需提供法定代表人授权委托书；</w:t>
      </w:r>
    </w:p>
    <w:p w14:paraId="3E6013F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（3</w:t>
      </w:r>
      <w:r>
        <w:rPr>
          <w:rFonts w:hint="default" w:eastAsia="仿宋" w:cs="仿宋" w:asciiTheme="minorAscii" w:hAnsiTheme="minorAscii"/>
          <w:color w:val="auto"/>
          <w:lang w:eastAsia="zh-CN"/>
        </w:rPr>
        <w:t>）</w:t>
      </w:r>
      <w:r>
        <w:rPr>
          <w:rFonts w:hint="default" w:eastAsia="仿宋" w:cs="仿宋" w:asciiTheme="minorAscii" w:hAnsiTheme="minorAscii"/>
          <w:color w:val="auto"/>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65A2685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rPr>
      </w:pPr>
      <w:r>
        <w:rPr>
          <w:rFonts w:hint="default" w:eastAsia="仿宋" w:cs="仿宋" w:asciiTheme="minorAscii" w:hAnsiTheme="minorAscii"/>
          <w:color w:val="auto"/>
        </w:rPr>
        <w:t>（4）投标企业须提供投标人（被授权在职人员）近6个月</w:t>
      </w:r>
      <w:r>
        <w:rPr>
          <w:rFonts w:hint="default" w:eastAsia="仿宋" w:cs="仿宋" w:asciiTheme="minorAscii" w:hAnsiTheme="minorAscii"/>
          <w:color w:val="auto"/>
          <w:lang w:val="en-US" w:eastAsia="zh-CN"/>
        </w:rPr>
        <w:t>内任意1个月</w:t>
      </w:r>
      <w:r>
        <w:rPr>
          <w:rFonts w:hint="default" w:eastAsia="仿宋" w:cs="仿宋" w:asciiTheme="minorAscii" w:hAnsiTheme="minorAscii"/>
          <w:color w:val="auto"/>
        </w:rPr>
        <w:t>有效的社保证明；</w:t>
      </w:r>
    </w:p>
    <w:p w14:paraId="51629577">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（5）投标企业具有有效的《兽药经营许可证》或《兽药生产许可证》</w:t>
      </w:r>
      <w:r>
        <w:rPr>
          <w:rFonts w:hint="eastAsia" w:eastAsia="仿宋" w:cs="仿宋" w:asciiTheme="minorAscii" w:hAnsiTheme="minorAscii"/>
          <w:color w:val="auto"/>
          <w:lang w:val="en-US" w:eastAsia="zh-CN"/>
        </w:rPr>
        <w:t>。</w:t>
      </w:r>
    </w:p>
    <w:p w14:paraId="69B74FC3">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三、获取采购文件</w:t>
      </w:r>
    </w:p>
    <w:p w14:paraId="6C897478">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时间：202</w:t>
      </w:r>
      <w:r>
        <w:rPr>
          <w:rFonts w:hint="eastAsia" w:eastAsia="仿宋" w:cs="仿宋" w:asciiTheme="minorAscii" w:hAnsiTheme="minorAscii"/>
          <w:color w:val="auto"/>
          <w:lang w:val="en-US" w:eastAsia="zh-CN"/>
        </w:rPr>
        <w:t>5</w:t>
      </w:r>
      <w:r>
        <w:rPr>
          <w:rFonts w:hint="default" w:eastAsia="仿宋" w:cs="仿宋" w:asciiTheme="minorAscii" w:hAnsiTheme="minorAscii"/>
          <w:color w:val="auto"/>
          <w:lang w:val="en-US" w:eastAsia="zh-CN"/>
        </w:rPr>
        <w:t>年</w:t>
      </w:r>
      <w:r>
        <w:rPr>
          <w:rFonts w:hint="eastAsia" w:eastAsia="仿宋" w:cs="仿宋" w:asciiTheme="minorAscii" w:hAnsiTheme="minorAscii"/>
          <w:color w:val="auto"/>
          <w:lang w:val="en-US" w:eastAsia="zh-CN"/>
        </w:rPr>
        <w:t>1</w:t>
      </w:r>
      <w:r>
        <w:rPr>
          <w:rFonts w:hint="default" w:eastAsia="仿宋" w:cs="仿宋" w:asciiTheme="minorAscii" w:hAnsiTheme="minorAscii"/>
          <w:color w:val="auto"/>
          <w:lang w:val="en-US" w:eastAsia="zh-CN"/>
        </w:rPr>
        <w:t>月</w:t>
      </w:r>
      <w:r>
        <w:rPr>
          <w:rFonts w:hint="eastAsia" w:eastAsia="仿宋" w:cs="仿宋" w:asciiTheme="minorAscii" w:hAnsiTheme="minorAscii"/>
          <w:color w:val="auto"/>
          <w:lang w:val="en-US" w:eastAsia="zh-CN"/>
        </w:rPr>
        <w:t>23</w:t>
      </w:r>
      <w:r>
        <w:rPr>
          <w:rFonts w:hint="default" w:eastAsia="仿宋" w:cs="仿宋" w:asciiTheme="minorAscii" w:hAnsiTheme="minorAscii"/>
          <w:color w:val="auto"/>
          <w:lang w:val="en-US" w:eastAsia="zh-CN"/>
        </w:rPr>
        <w:t>日至202</w:t>
      </w:r>
      <w:r>
        <w:rPr>
          <w:rFonts w:hint="eastAsia" w:eastAsia="仿宋" w:cs="仿宋" w:asciiTheme="minorAscii" w:hAnsiTheme="minorAscii"/>
          <w:color w:val="auto"/>
          <w:lang w:val="en-US" w:eastAsia="zh-CN"/>
        </w:rPr>
        <w:t>5</w:t>
      </w:r>
      <w:r>
        <w:rPr>
          <w:rFonts w:hint="default" w:eastAsia="仿宋" w:cs="仿宋" w:asciiTheme="minorAscii" w:hAnsiTheme="minorAscii"/>
          <w:color w:val="auto"/>
          <w:lang w:val="en-US" w:eastAsia="zh-CN"/>
        </w:rPr>
        <w:t>年</w:t>
      </w:r>
      <w:r>
        <w:rPr>
          <w:rFonts w:hint="eastAsia" w:eastAsia="仿宋" w:cs="仿宋" w:asciiTheme="minorAscii" w:hAnsiTheme="minorAscii"/>
          <w:color w:val="auto"/>
          <w:lang w:val="en-US" w:eastAsia="zh-CN"/>
        </w:rPr>
        <w:t>2</w:t>
      </w:r>
      <w:r>
        <w:rPr>
          <w:rFonts w:hint="default" w:eastAsia="仿宋" w:cs="仿宋" w:asciiTheme="minorAscii" w:hAnsiTheme="minorAscii"/>
          <w:color w:val="auto"/>
          <w:lang w:val="en-US" w:eastAsia="zh-CN"/>
        </w:rPr>
        <w:t>月</w:t>
      </w:r>
      <w:r>
        <w:rPr>
          <w:rFonts w:hint="eastAsia" w:eastAsia="仿宋" w:cs="仿宋" w:asciiTheme="minorAscii" w:hAnsiTheme="minorAscii"/>
          <w:color w:val="auto"/>
          <w:lang w:val="en-US" w:eastAsia="zh-CN"/>
        </w:rPr>
        <w:t>6</w:t>
      </w:r>
      <w:r>
        <w:rPr>
          <w:rFonts w:hint="default" w:eastAsia="仿宋" w:cs="仿宋" w:asciiTheme="minorAscii" w:hAnsiTheme="minorAscii"/>
          <w:color w:val="auto"/>
          <w:lang w:val="en-US" w:eastAsia="zh-CN"/>
        </w:rPr>
        <w:t>日，每天上午10:00至1</w:t>
      </w:r>
      <w:r>
        <w:rPr>
          <w:rFonts w:hint="eastAsia" w:eastAsia="仿宋" w:cs="仿宋" w:asciiTheme="minorAscii" w:hAnsiTheme="minorAscii"/>
          <w:color w:val="auto"/>
          <w:lang w:val="en-US" w:eastAsia="zh-CN"/>
        </w:rPr>
        <w:t>4</w:t>
      </w:r>
      <w:r>
        <w:rPr>
          <w:rFonts w:hint="default" w:eastAsia="仿宋" w:cs="仿宋" w:asciiTheme="minorAscii" w:hAnsiTheme="minorAscii"/>
          <w:color w:val="auto"/>
          <w:lang w:val="en-US" w:eastAsia="zh-CN"/>
        </w:rPr>
        <w:t>:</w:t>
      </w:r>
      <w:r>
        <w:rPr>
          <w:rFonts w:hint="eastAsia" w:eastAsia="仿宋" w:cs="仿宋" w:asciiTheme="minorAscii" w:hAnsiTheme="minorAscii"/>
          <w:color w:val="auto"/>
          <w:lang w:val="en-US" w:eastAsia="zh-CN"/>
        </w:rPr>
        <w:t>0</w:t>
      </w:r>
      <w:r>
        <w:rPr>
          <w:rFonts w:hint="default" w:eastAsia="仿宋" w:cs="仿宋" w:asciiTheme="minorAscii" w:hAnsiTheme="minorAscii"/>
          <w:color w:val="auto"/>
          <w:lang w:val="en-US" w:eastAsia="zh-CN"/>
        </w:rPr>
        <w:t>0，下午16:</w:t>
      </w:r>
      <w:r>
        <w:rPr>
          <w:rFonts w:hint="eastAsia" w:eastAsia="仿宋" w:cs="仿宋" w:asciiTheme="minorAscii" w:hAnsiTheme="minorAscii"/>
          <w:color w:val="auto"/>
          <w:lang w:val="en-US" w:eastAsia="zh-CN"/>
        </w:rPr>
        <w:t>0</w:t>
      </w:r>
      <w:r>
        <w:rPr>
          <w:rFonts w:hint="default" w:eastAsia="仿宋" w:cs="仿宋" w:asciiTheme="minorAscii" w:hAnsiTheme="minorAscii"/>
          <w:color w:val="auto"/>
          <w:lang w:val="en-US" w:eastAsia="zh-CN"/>
        </w:rPr>
        <w:t>0至</w:t>
      </w:r>
      <w:r>
        <w:rPr>
          <w:rFonts w:hint="eastAsia" w:eastAsia="仿宋" w:cs="仿宋" w:asciiTheme="minorAscii" w:hAnsiTheme="minorAscii"/>
          <w:color w:val="auto"/>
          <w:lang w:val="en-US" w:eastAsia="zh-CN"/>
        </w:rPr>
        <w:t>19</w:t>
      </w:r>
      <w:r>
        <w:rPr>
          <w:rFonts w:hint="default" w:eastAsia="仿宋" w:cs="仿宋" w:asciiTheme="minorAscii" w:hAnsiTheme="minorAscii"/>
          <w:color w:val="auto"/>
          <w:lang w:val="en-US" w:eastAsia="zh-CN"/>
        </w:rPr>
        <w:t>:</w:t>
      </w:r>
      <w:r>
        <w:rPr>
          <w:rFonts w:hint="eastAsia" w:eastAsia="仿宋" w:cs="仿宋" w:asciiTheme="minorAscii" w:hAnsiTheme="minorAscii"/>
          <w:color w:val="auto"/>
          <w:lang w:val="en-US" w:eastAsia="zh-CN"/>
        </w:rPr>
        <w:t>3</w:t>
      </w:r>
      <w:r>
        <w:rPr>
          <w:rFonts w:hint="default" w:eastAsia="仿宋" w:cs="仿宋" w:asciiTheme="minorAscii" w:hAnsiTheme="minorAscii"/>
          <w:color w:val="auto"/>
          <w:lang w:val="en-US" w:eastAsia="zh-CN"/>
        </w:rPr>
        <w:t>0（北京时间，法定节假日除外）</w:t>
      </w:r>
    </w:p>
    <w:p w14:paraId="18AEFF6D">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地点：政采云平台线上获取  </w:t>
      </w:r>
    </w:p>
    <w:p w14:paraId="3BAF9735">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方式：供应商登录政采云平台https://www.zcygov.cn/在线申请获取采购文件（进入“项目采购”应用，在获取采购文件菜单中选择项目，申请获取采购文件）  </w:t>
      </w:r>
    </w:p>
    <w:p w14:paraId="6ED41BAB">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售价（元）：0 </w:t>
      </w:r>
    </w:p>
    <w:p w14:paraId="2AE0B02C">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四、响应文件提交</w:t>
      </w:r>
    </w:p>
    <w:p w14:paraId="4FC34FAC">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截止时间：202</w:t>
      </w:r>
      <w:r>
        <w:rPr>
          <w:rFonts w:hint="eastAsia" w:eastAsia="仿宋" w:cs="仿宋" w:asciiTheme="minorAscii" w:hAnsiTheme="minorAscii"/>
          <w:color w:val="auto"/>
          <w:lang w:val="en-US" w:eastAsia="zh-CN"/>
        </w:rPr>
        <w:t>5</w:t>
      </w:r>
      <w:r>
        <w:rPr>
          <w:rFonts w:hint="default" w:eastAsia="仿宋" w:cs="仿宋" w:asciiTheme="minorAscii" w:hAnsiTheme="minorAscii"/>
          <w:color w:val="auto"/>
          <w:lang w:val="en-US" w:eastAsia="zh-CN"/>
        </w:rPr>
        <w:t>年</w:t>
      </w:r>
      <w:r>
        <w:rPr>
          <w:rFonts w:hint="eastAsia" w:eastAsia="仿宋" w:cs="仿宋" w:asciiTheme="minorAscii" w:hAnsiTheme="minorAscii"/>
          <w:color w:val="auto"/>
          <w:lang w:val="en-US" w:eastAsia="zh-CN"/>
        </w:rPr>
        <w:t>2</w:t>
      </w:r>
      <w:r>
        <w:rPr>
          <w:rFonts w:hint="default" w:eastAsia="仿宋" w:cs="仿宋" w:asciiTheme="minorAscii" w:hAnsiTheme="minorAscii"/>
          <w:color w:val="auto"/>
          <w:lang w:val="en-US" w:eastAsia="zh-CN"/>
        </w:rPr>
        <w:t>月</w:t>
      </w:r>
      <w:r>
        <w:rPr>
          <w:rFonts w:hint="eastAsia" w:eastAsia="仿宋" w:cs="仿宋" w:asciiTheme="minorAscii" w:hAnsiTheme="minorAscii"/>
          <w:color w:val="auto"/>
          <w:lang w:val="en-US" w:eastAsia="zh-CN"/>
        </w:rPr>
        <w:t>18</w:t>
      </w:r>
      <w:r>
        <w:rPr>
          <w:rFonts w:hint="default" w:eastAsia="仿宋" w:cs="仿宋" w:asciiTheme="minorAscii" w:hAnsiTheme="minorAscii"/>
          <w:color w:val="auto"/>
          <w:lang w:val="en-US" w:eastAsia="zh-CN"/>
        </w:rPr>
        <w:t>日 10:</w:t>
      </w:r>
      <w:r>
        <w:rPr>
          <w:rFonts w:hint="eastAsia" w:eastAsia="仿宋" w:cs="仿宋" w:asciiTheme="minorAscii" w:hAnsiTheme="minorAscii"/>
          <w:color w:val="auto"/>
          <w:lang w:val="en-US" w:eastAsia="zh-CN"/>
        </w:rPr>
        <w:t>30</w:t>
      </w:r>
      <w:r>
        <w:rPr>
          <w:rFonts w:hint="default" w:eastAsia="仿宋" w:cs="仿宋" w:asciiTheme="minorAscii" w:hAnsiTheme="minorAscii"/>
          <w:color w:val="auto"/>
          <w:lang w:val="en-US" w:eastAsia="zh-CN"/>
        </w:rPr>
        <w:t>（北京时间）</w:t>
      </w:r>
    </w:p>
    <w:p w14:paraId="4DD44222">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地点：政府采购云平台（www.zcygov.cn）供应商应于递交投标文件截止时间之前将电子投标文件上传到“政采云”平台。 </w:t>
      </w:r>
    </w:p>
    <w:p w14:paraId="442AA190">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五、响应文件开启 </w:t>
      </w:r>
    </w:p>
    <w:p w14:paraId="34CA0941">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开启时间：202</w:t>
      </w:r>
      <w:r>
        <w:rPr>
          <w:rFonts w:hint="eastAsia" w:eastAsia="仿宋" w:cs="仿宋" w:asciiTheme="minorAscii" w:hAnsiTheme="minorAscii"/>
          <w:color w:val="auto"/>
          <w:lang w:val="en-US" w:eastAsia="zh-CN"/>
        </w:rPr>
        <w:t>5</w:t>
      </w:r>
      <w:r>
        <w:rPr>
          <w:rFonts w:hint="default" w:eastAsia="仿宋" w:cs="仿宋" w:asciiTheme="minorAscii" w:hAnsiTheme="minorAscii"/>
          <w:color w:val="auto"/>
          <w:lang w:val="en-US" w:eastAsia="zh-CN"/>
        </w:rPr>
        <w:t>年</w:t>
      </w:r>
      <w:r>
        <w:rPr>
          <w:rFonts w:hint="eastAsia" w:eastAsia="仿宋" w:cs="仿宋" w:asciiTheme="minorAscii" w:hAnsiTheme="minorAscii"/>
          <w:color w:val="auto"/>
          <w:lang w:val="en-US" w:eastAsia="zh-CN"/>
        </w:rPr>
        <w:t>2</w:t>
      </w:r>
      <w:r>
        <w:rPr>
          <w:rFonts w:hint="default" w:eastAsia="仿宋" w:cs="仿宋" w:asciiTheme="minorAscii" w:hAnsiTheme="minorAscii"/>
          <w:color w:val="auto"/>
          <w:lang w:val="en-US" w:eastAsia="zh-CN"/>
        </w:rPr>
        <w:t>月</w:t>
      </w:r>
      <w:r>
        <w:rPr>
          <w:rFonts w:hint="eastAsia" w:eastAsia="仿宋" w:cs="仿宋" w:asciiTheme="minorAscii" w:hAnsiTheme="minorAscii"/>
          <w:color w:val="auto"/>
          <w:lang w:val="en-US" w:eastAsia="zh-CN"/>
        </w:rPr>
        <w:t>18</w:t>
      </w:r>
      <w:r>
        <w:rPr>
          <w:rFonts w:hint="default" w:eastAsia="仿宋" w:cs="仿宋" w:asciiTheme="minorAscii" w:hAnsiTheme="minorAscii"/>
          <w:color w:val="auto"/>
          <w:lang w:val="en-US" w:eastAsia="zh-CN"/>
        </w:rPr>
        <w:t>日 10:</w:t>
      </w:r>
      <w:r>
        <w:rPr>
          <w:rFonts w:hint="eastAsia" w:eastAsia="仿宋" w:cs="仿宋" w:asciiTheme="minorAscii" w:hAnsiTheme="minorAscii"/>
          <w:color w:val="auto"/>
          <w:lang w:val="en-US" w:eastAsia="zh-CN"/>
        </w:rPr>
        <w:t>30</w:t>
      </w:r>
      <w:r>
        <w:rPr>
          <w:rFonts w:hint="default" w:eastAsia="仿宋" w:cs="仿宋" w:asciiTheme="minorAscii" w:hAnsiTheme="minorAscii"/>
          <w:color w:val="auto"/>
          <w:lang w:val="en-US" w:eastAsia="zh-CN"/>
        </w:rPr>
        <w:t>（北京时间）</w:t>
      </w:r>
    </w:p>
    <w:p w14:paraId="4AA5089B">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地点：投标人登录政采云平台https://www.zcygov.cn/，进入“项目采购-开标评标-右边选择对应项目点击“进入项目”进入开标大厅。</w:t>
      </w:r>
    </w:p>
    <w:p w14:paraId="235BFD35">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六、公告期限 </w:t>
      </w:r>
    </w:p>
    <w:p w14:paraId="5BA7F825">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自本公告发布之日起</w:t>
      </w:r>
      <w:r>
        <w:rPr>
          <w:rFonts w:hint="eastAsia" w:eastAsia="仿宋" w:cs="仿宋" w:asciiTheme="minorAscii" w:hAnsiTheme="minorAscii"/>
          <w:color w:val="auto"/>
          <w:lang w:val="en-US" w:eastAsia="zh-CN"/>
        </w:rPr>
        <w:t>5</w:t>
      </w:r>
      <w:r>
        <w:rPr>
          <w:rFonts w:hint="default" w:eastAsia="仿宋" w:cs="仿宋" w:asciiTheme="minorAscii" w:hAnsiTheme="minorAscii"/>
          <w:color w:val="auto"/>
          <w:lang w:val="en-US" w:eastAsia="zh-CN"/>
        </w:rPr>
        <w:t>个工作日。</w:t>
      </w:r>
    </w:p>
    <w:p w14:paraId="7DD073AC">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七、其他补充事宜 </w:t>
      </w:r>
    </w:p>
    <w:p w14:paraId="798CD17D">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  </w:t>
      </w:r>
    </w:p>
    <w:p w14:paraId="46E98B9D">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b/>
          <w:bCs/>
          <w:color w:val="auto"/>
          <w:lang w:val="en-US" w:eastAsia="zh-CN"/>
        </w:rPr>
      </w:pPr>
      <w:r>
        <w:rPr>
          <w:rFonts w:hint="default" w:eastAsia="仿宋" w:cs="仿宋" w:asciiTheme="minorAscii" w:hAnsiTheme="minorAscii"/>
          <w:b/>
          <w:bCs/>
          <w:color w:val="auto"/>
          <w:lang w:val="en-US" w:eastAsia="zh-CN"/>
        </w:rPr>
        <w:t>八、对本次招标提出询问，请按以下方式联系。</w:t>
      </w:r>
    </w:p>
    <w:p w14:paraId="4F63F146">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1.采购人信息</w:t>
      </w:r>
    </w:p>
    <w:p w14:paraId="11EA7277">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xml:space="preserve">名 称：克孜勒苏柯尔克孜自治州动物疾病控制与诊断中心               </w:t>
      </w:r>
    </w:p>
    <w:p w14:paraId="237D8B5C">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地址：阿图什市帕米尔路</w:t>
      </w:r>
    </w:p>
    <w:p w14:paraId="07D7B928">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 xml:space="preserve">联系方式：图先生  15909083856              </w:t>
      </w:r>
    </w:p>
    <w:p w14:paraId="195BF621">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2.采购代理机构信息</w:t>
      </w:r>
    </w:p>
    <w:p w14:paraId="55639BF7">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名 称：鼎建项目管理有限公司　　　　　　　　   　</w:t>
      </w:r>
    </w:p>
    <w:p w14:paraId="4F01376F">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地 址：阿图什市光明北路12号博格拉A座四楼　  　</w:t>
      </w:r>
    </w:p>
    <w:p w14:paraId="6B6EC9F2">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480" w:firstLineChars="200"/>
        <w:jc w:val="left"/>
        <w:textAlignment w:val="auto"/>
        <w:rPr>
          <w:rFonts w:hint="default" w:eastAsia="仿宋" w:cs="仿宋" w:asciiTheme="minorAscii" w:hAnsiTheme="minorAscii"/>
          <w:color w:val="auto"/>
          <w:lang w:val="en-US" w:eastAsia="zh-CN"/>
        </w:rPr>
      </w:pPr>
      <w:r>
        <w:rPr>
          <w:rFonts w:hint="default" w:eastAsia="仿宋" w:cs="仿宋" w:asciiTheme="minorAscii" w:hAnsiTheme="minorAscii"/>
          <w:color w:val="auto"/>
          <w:lang w:val="en-US" w:eastAsia="zh-CN"/>
        </w:rPr>
        <w:t>联系方式：朱先生　18609088999</w:t>
      </w:r>
    </w:p>
    <w:p w14:paraId="1A6EE78F">
      <w:pPr>
        <w:rPr>
          <w:rFonts w:hint="eastAsia" w:ascii="仿宋" w:hAnsi="仿宋" w:eastAsia="仿宋" w:cs="仿宋"/>
          <w:color w:val="auto"/>
        </w:rPr>
      </w:pPr>
    </w:p>
    <w:p w14:paraId="0CB6A622">
      <w:pPr>
        <w:pStyle w:val="24"/>
        <w:rPr>
          <w:rFonts w:hint="eastAsia" w:ascii="仿宋" w:hAnsi="仿宋" w:eastAsia="仿宋" w:cs="仿宋"/>
          <w:color w:val="auto"/>
        </w:rPr>
      </w:pPr>
    </w:p>
    <w:p w14:paraId="7542B544">
      <w:pPr>
        <w:pStyle w:val="24"/>
        <w:ind w:left="0" w:leftChars="0" w:firstLine="0" w:firstLineChars="0"/>
        <w:rPr>
          <w:rFonts w:hint="eastAsia" w:ascii="仿宋" w:hAnsi="仿宋" w:eastAsia="仿宋" w:cs="仿宋"/>
          <w:color w:val="auto"/>
        </w:rPr>
      </w:pPr>
    </w:p>
    <w:p w14:paraId="56CB9C97">
      <w:pPr>
        <w:pStyle w:val="24"/>
        <w:ind w:left="0" w:leftChars="0" w:firstLine="0" w:firstLineChars="0"/>
        <w:rPr>
          <w:rFonts w:hint="eastAsia" w:ascii="仿宋" w:hAnsi="仿宋" w:eastAsia="仿宋" w:cs="仿宋"/>
          <w:color w:val="auto"/>
        </w:rPr>
      </w:pPr>
    </w:p>
    <w:p w14:paraId="12BC3D0C">
      <w:pPr>
        <w:pStyle w:val="24"/>
        <w:ind w:left="0" w:leftChars="0" w:firstLine="0" w:firstLineChars="0"/>
        <w:rPr>
          <w:rFonts w:hint="eastAsia" w:ascii="仿宋" w:hAnsi="仿宋" w:eastAsia="仿宋" w:cs="仿宋"/>
          <w:color w:val="auto"/>
        </w:rPr>
      </w:pPr>
    </w:p>
    <w:p w14:paraId="59D44103">
      <w:pPr>
        <w:pStyle w:val="24"/>
        <w:ind w:left="0" w:leftChars="0" w:firstLine="0" w:firstLineChars="0"/>
        <w:rPr>
          <w:rFonts w:hint="eastAsia" w:ascii="仿宋" w:hAnsi="仿宋" w:eastAsia="仿宋" w:cs="仿宋"/>
          <w:color w:val="auto"/>
        </w:rPr>
      </w:pPr>
    </w:p>
    <w:p w14:paraId="606FE697">
      <w:pPr>
        <w:pStyle w:val="24"/>
        <w:ind w:left="0" w:leftChars="0" w:firstLine="0" w:firstLineChars="0"/>
        <w:rPr>
          <w:rFonts w:hint="eastAsia" w:ascii="仿宋" w:hAnsi="仿宋" w:eastAsia="仿宋" w:cs="仿宋"/>
          <w:color w:val="auto"/>
        </w:rPr>
      </w:pPr>
    </w:p>
    <w:p w14:paraId="5B32CFD2">
      <w:pPr>
        <w:pStyle w:val="24"/>
        <w:ind w:left="0" w:leftChars="0" w:firstLine="0" w:firstLineChars="0"/>
        <w:rPr>
          <w:rFonts w:hint="eastAsia" w:ascii="仿宋" w:hAnsi="仿宋" w:eastAsia="仿宋" w:cs="仿宋"/>
          <w:color w:val="auto"/>
        </w:rPr>
      </w:pPr>
    </w:p>
    <w:p w14:paraId="7F70CD42">
      <w:pPr>
        <w:pStyle w:val="24"/>
        <w:ind w:left="0" w:leftChars="0" w:firstLine="0" w:firstLineChars="0"/>
        <w:rPr>
          <w:rFonts w:hint="eastAsia" w:ascii="仿宋" w:hAnsi="仿宋" w:eastAsia="仿宋" w:cs="仿宋"/>
          <w:color w:val="auto"/>
        </w:rPr>
      </w:pPr>
    </w:p>
    <w:p w14:paraId="58127195">
      <w:pPr>
        <w:pStyle w:val="24"/>
        <w:ind w:left="0" w:leftChars="0" w:firstLine="0" w:firstLineChars="0"/>
        <w:rPr>
          <w:rFonts w:hint="eastAsia" w:ascii="仿宋" w:hAnsi="仿宋" w:eastAsia="仿宋" w:cs="仿宋"/>
          <w:color w:val="auto"/>
        </w:rPr>
      </w:pPr>
    </w:p>
    <w:p w14:paraId="16C30F16">
      <w:pPr>
        <w:pStyle w:val="24"/>
        <w:ind w:left="0" w:leftChars="0" w:firstLine="0" w:firstLineChars="0"/>
        <w:rPr>
          <w:rFonts w:hint="eastAsia" w:ascii="仿宋" w:hAnsi="仿宋" w:eastAsia="仿宋" w:cs="仿宋"/>
          <w:color w:val="auto"/>
        </w:rPr>
      </w:pPr>
    </w:p>
    <w:p w14:paraId="25EF7AF2">
      <w:pPr>
        <w:pStyle w:val="24"/>
        <w:ind w:left="0" w:leftChars="0" w:firstLine="0" w:firstLineChars="0"/>
        <w:rPr>
          <w:rFonts w:hint="eastAsia" w:ascii="仿宋" w:hAnsi="仿宋" w:eastAsia="仿宋" w:cs="仿宋"/>
          <w:color w:val="auto"/>
        </w:rPr>
      </w:pPr>
    </w:p>
    <w:p w14:paraId="1697D307">
      <w:pPr>
        <w:pStyle w:val="24"/>
        <w:ind w:left="0" w:leftChars="0" w:firstLine="0" w:firstLineChars="0"/>
        <w:rPr>
          <w:rFonts w:hint="eastAsia" w:ascii="仿宋" w:hAnsi="仿宋" w:eastAsia="仿宋" w:cs="仿宋"/>
          <w:color w:val="auto"/>
        </w:rPr>
      </w:pPr>
    </w:p>
    <w:p w14:paraId="1ED97D3E">
      <w:pPr>
        <w:pStyle w:val="24"/>
        <w:ind w:left="0" w:leftChars="0" w:firstLine="0" w:firstLineChars="0"/>
        <w:rPr>
          <w:rFonts w:hint="eastAsia" w:ascii="仿宋" w:hAnsi="仿宋" w:eastAsia="仿宋" w:cs="仿宋"/>
          <w:color w:val="auto"/>
        </w:rPr>
      </w:pPr>
    </w:p>
    <w:p w14:paraId="517DEDF1">
      <w:pPr>
        <w:pStyle w:val="24"/>
        <w:ind w:left="0" w:leftChars="0" w:firstLine="0" w:firstLineChars="0"/>
        <w:rPr>
          <w:rFonts w:hint="eastAsia" w:ascii="仿宋" w:hAnsi="仿宋" w:eastAsia="仿宋" w:cs="仿宋"/>
          <w:color w:val="auto"/>
        </w:rPr>
      </w:pPr>
    </w:p>
    <w:p w14:paraId="105EB0B8">
      <w:pPr>
        <w:pStyle w:val="24"/>
        <w:ind w:left="0" w:leftChars="0" w:firstLine="0" w:firstLineChars="0"/>
        <w:rPr>
          <w:rFonts w:hint="eastAsia" w:ascii="仿宋" w:hAnsi="仿宋" w:eastAsia="仿宋" w:cs="仿宋"/>
          <w:color w:val="auto"/>
        </w:rPr>
      </w:pPr>
    </w:p>
    <w:p w14:paraId="61435248">
      <w:pPr>
        <w:pStyle w:val="24"/>
        <w:ind w:left="0" w:leftChars="0" w:firstLine="0" w:firstLineChars="0"/>
        <w:rPr>
          <w:rFonts w:hint="eastAsia" w:ascii="仿宋" w:hAnsi="仿宋" w:eastAsia="仿宋" w:cs="仿宋"/>
          <w:color w:val="auto"/>
        </w:rPr>
      </w:pPr>
    </w:p>
    <w:p w14:paraId="09BEF954">
      <w:pPr>
        <w:pStyle w:val="24"/>
        <w:ind w:left="0" w:leftChars="0" w:firstLine="0" w:firstLineChars="0"/>
        <w:rPr>
          <w:rFonts w:hint="eastAsia" w:ascii="仿宋" w:hAnsi="仿宋" w:eastAsia="仿宋" w:cs="仿宋"/>
          <w:color w:val="auto"/>
        </w:rPr>
      </w:pPr>
    </w:p>
    <w:p w14:paraId="2CDD0C67">
      <w:pPr>
        <w:pStyle w:val="24"/>
        <w:ind w:left="0" w:leftChars="0" w:firstLine="0" w:firstLineChars="0"/>
        <w:rPr>
          <w:rFonts w:hint="eastAsia" w:ascii="仿宋" w:hAnsi="仿宋" w:eastAsia="仿宋" w:cs="仿宋"/>
          <w:color w:val="auto"/>
        </w:rPr>
      </w:pPr>
    </w:p>
    <w:p w14:paraId="1BE51E4A">
      <w:pPr>
        <w:pStyle w:val="24"/>
        <w:ind w:left="0" w:leftChars="0" w:firstLine="0" w:firstLineChars="0"/>
        <w:rPr>
          <w:rFonts w:hint="eastAsia" w:ascii="仿宋" w:hAnsi="仿宋" w:eastAsia="仿宋" w:cs="仿宋"/>
          <w:color w:val="auto"/>
        </w:rPr>
      </w:pPr>
    </w:p>
    <w:p w14:paraId="27F4BBB7">
      <w:pPr>
        <w:pStyle w:val="24"/>
        <w:ind w:left="0" w:leftChars="0" w:firstLine="0" w:firstLineChars="0"/>
        <w:rPr>
          <w:rFonts w:hint="eastAsia" w:ascii="仿宋" w:hAnsi="仿宋" w:eastAsia="仿宋" w:cs="仿宋"/>
          <w:color w:val="auto"/>
        </w:rPr>
      </w:pPr>
    </w:p>
    <w:p w14:paraId="51187378">
      <w:pPr>
        <w:pStyle w:val="24"/>
        <w:ind w:left="0" w:leftChars="0" w:firstLine="0" w:firstLineChars="0"/>
        <w:rPr>
          <w:rFonts w:hint="eastAsia" w:ascii="仿宋" w:hAnsi="仿宋" w:eastAsia="仿宋" w:cs="仿宋"/>
          <w:color w:val="auto"/>
        </w:rPr>
      </w:pPr>
    </w:p>
    <w:p w14:paraId="5FC8D99E">
      <w:pPr>
        <w:pStyle w:val="28"/>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auto"/>
        </w:rPr>
      </w:pPr>
      <w:r>
        <w:rPr>
          <w:rFonts w:hint="eastAsia" w:ascii="仿宋" w:hAnsi="仿宋" w:eastAsia="仿宋" w:cs="仿宋"/>
          <w:b/>
          <w:bCs/>
          <w:color w:val="auto"/>
          <w:spacing w:val="0"/>
          <w:w w:val="100"/>
          <w:position w:val="0"/>
        </w:rPr>
        <w:t>第二部分供应商须知</w:t>
      </w:r>
    </w:p>
    <w:p w14:paraId="44A75FE6">
      <w:pPr>
        <w:pStyle w:val="29"/>
        <w:keepNext w:val="0"/>
        <w:keepLines w:val="0"/>
        <w:widowControl w:val="0"/>
        <w:shd w:val="clear" w:color="auto" w:fill="auto"/>
        <w:bidi w:val="0"/>
        <w:spacing w:before="0" w:after="0" w:line="240" w:lineRule="auto"/>
        <w:ind w:right="0"/>
        <w:jc w:val="center"/>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lang w:eastAsia="zh-CN"/>
        </w:rPr>
        <w:t>供应商</w:t>
      </w:r>
      <w:r>
        <w:rPr>
          <w:rFonts w:hint="eastAsia" w:ascii="仿宋" w:hAnsi="仿宋" w:eastAsia="仿宋" w:cs="仿宋"/>
          <w:b/>
          <w:bCs/>
          <w:color w:val="auto"/>
          <w:spacing w:val="0"/>
          <w:w w:val="100"/>
          <w:position w:val="0"/>
          <w:sz w:val="28"/>
          <w:szCs w:val="28"/>
        </w:rPr>
        <w:t>须知前附表</w:t>
      </w:r>
    </w:p>
    <w:tbl>
      <w:tblPr>
        <w:tblStyle w:val="18"/>
        <w:tblW w:w="9670" w:type="dxa"/>
        <w:jc w:val="center"/>
        <w:tblLayout w:type="fixed"/>
        <w:tblCellMar>
          <w:top w:w="0" w:type="dxa"/>
          <w:left w:w="108" w:type="dxa"/>
          <w:bottom w:w="0" w:type="dxa"/>
          <w:right w:w="108" w:type="dxa"/>
        </w:tblCellMar>
      </w:tblPr>
      <w:tblGrid>
        <w:gridCol w:w="485"/>
        <w:gridCol w:w="1665"/>
        <w:gridCol w:w="7520"/>
      </w:tblGrid>
      <w:tr w14:paraId="2727E0AF">
        <w:tblPrEx>
          <w:tblCellMar>
            <w:top w:w="0" w:type="dxa"/>
            <w:left w:w="108" w:type="dxa"/>
            <w:bottom w:w="0" w:type="dxa"/>
            <w:right w:w="108" w:type="dxa"/>
          </w:tblCellMar>
        </w:tblPrEx>
        <w:trPr>
          <w:trHeight w:val="28"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0A8633F3">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79F9C25">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57B32696">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14:paraId="199631CD">
        <w:tblPrEx>
          <w:tblCellMar>
            <w:top w:w="0" w:type="dxa"/>
            <w:left w:w="108" w:type="dxa"/>
            <w:bottom w:w="0" w:type="dxa"/>
            <w:right w:w="108" w:type="dxa"/>
          </w:tblCellMar>
        </w:tblPrEx>
        <w:trPr>
          <w:trHeight w:val="28"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4EE3D2D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13C819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项目名称</w:t>
            </w:r>
          </w:p>
          <w:p w14:paraId="25F5B50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w:t>
            </w:r>
          </w:p>
          <w:p w14:paraId="7DF2C25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采购内容  </w:t>
            </w:r>
          </w:p>
          <w:p w14:paraId="75E49CF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供货期</w:t>
            </w:r>
          </w:p>
          <w:p w14:paraId="29E6D7C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质保期</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1FD51E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项目名称：克州动物疾病控制与诊断中心动物疫苗采购项目三包</w:t>
            </w:r>
          </w:p>
          <w:p w14:paraId="28F02BDE">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项目编号：KZZB-2025007</w:t>
            </w:r>
          </w:p>
          <w:p w14:paraId="2EB553F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采购内容：</w:t>
            </w:r>
          </w:p>
          <w:p w14:paraId="57CEA75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1包：采购布氏菌病活疫苗（A19株）一批；</w:t>
            </w:r>
          </w:p>
          <w:p w14:paraId="230E8FD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2包：采购布鲁氏菌病基因缺失活疫苗（M5-90△26株）一批；</w:t>
            </w:r>
          </w:p>
          <w:p w14:paraId="1C1CFFF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3包：采购重组禽流感病毒（H5+H7）（H5N6 H5-Re13株+ H5N8 H5-Re14株+H7N9 H7-Re4株）或重组禽流感病毒（H5+H7）三价灭活疫苗（细胞源，H5N6H5–Re13株+H5N8H5–Re14株+H7N9H7–Re4株）一批；</w:t>
            </w:r>
          </w:p>
          <w:p w14:paraId="1CE8926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4包：采购小反刍兽疫活疫苗（Clone9株）一批。</w:t>
            </w:r>
          </w:p>
          <w:p w14:paraId="28662B3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供货期：标项 1、2、3、4自合同签订后在10天内完成供货 。</w:t>
            </w:r>
          </w:p>
          <w:p w14:paraId="7D1BCDBD">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质保期：8个月以上</w:t>
            </w:r>
          </w:p>
        </w:tc>
      </w:tr>
      <w:tr w14:paraId="2C85BED1">
        <w:tblPrEx>
          <w:tblCellMar>
            <w:top w:w="0" w:type="dxa"/>
            <w:left w:w="108" w:type="dxa"/>
            <w:bottom w:w="0" w:type="dxa"/>
            <w:right w:w="108" w:type="dxa"/>
          </w:tblCellMar>
        </w:tblPrEx>
        <w:trPr>
          <w:trHeight w:val="9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1E88684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26D7BA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采购人信息</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41F769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称：克孜勒苏柯尔克孜自治州动物疾病控制与诊断中心</w:t>
            </w:r>
          </w:p>
          <w:p w14:paraId="056FA7C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联系人：图先生       电  话：15909083856 </w:t>
            </w:r>
          </w:p>
        </w:tc>
      </w:tr>
      <w:tr w14:paraId="72E9276F">
        <w:tblPrEx>
          <w:tblCellMar>
            <w:top w:w="0" w:type="dxa"/>
            <w:left w:w="108" w:type="dxa"/>
            <w:bottom w:w="0" w:type="dxa"/>
            <w:right w:w="108" w:type="dxa"/>
          </w:tblCellMar>
        </w:tblPrEx>
        <w:trPr>
          <w:trHeight w:val="873"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30EABC4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78A900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采购代理机构</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053964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称：鼎建项目管理有限公司</w:t>
            </w:r>
          </w:p>
          <w:p w14:paraId="24F52C4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址：阿图什市光明北路12号博格拉A座四楼</w:t>
            </w:r>
          </w:p>
          <w:p w14:paraId="456F005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联系人：朱先生       电  话：18609088999</w:t>
            </w:r>
          </w:p>
        </w:tc>
      </w:tr>
      <w:tr w14:paraId="3AD0154B">
        <w:tblPrEx>
          <w:tblCellMar>
            <w:top w:w="0" w:type="dxa"/>
            <w:left w:w="108" w:type="dxa"/>
            <w:bottom w:w="0" w:type="dxa"/>
            <w:right w:w="108" w:type="dxa"/>
          </w:tblCellMar>
        </w:tblPrEx>
        <w:trPr>
          <w:trHeight w:val="14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18442B8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75DE3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最终交货地点 </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D4624C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07224B82">
        <w:tblPrEx>
          <w:tblCellMar>
            <w:top w:w="0" w:type="dxa"/>
            <w:left w:w="108" w:type="dxa"/>
            <w:bottom w:w="0" w:type="dxa"/>
            <w:right w:w="108" w:type="dxa"/>
          </w:tblCellMar>
        </w:tblPrEx>
        <w:trPr>
          <w:trHeight w:val="366"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5C5F394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2ADF92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0BC96E3B">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153DED41">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2.落实政府采购政策需满足的资格要求：标项 1、2、</w:t>
            </w: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lang w:eastAsia="zh-CN"/>
              </w:rPr>
              <w:t>供应商为中小企业。 </w:t>
            </w:r>
          </w:p>
          <w:p w14:paraId="653AA407">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3.本项目的特定资格要求：【标项1、2、</w:t>
            </w:r>
            <w:r>
              <w:rPr>
                <w:rFonts w:hint="eastAsia" w:ascii="仿宋" w:hAnsi="仿宋" w:eastAsia="仿宋" w:cs="仿宋"/>
                <w:color w:val="auto"/>
                <w:highlight w:val="none"/>
                <w:lang w:val="en-US" w:eastAsia="zh-CN"/>
              </w:rPr>
              <w:t>3、4</w:t>
            </w:r>
            <w:r>
              <w:rPr>
                <w:rFonts w:hint="eastAsia" w:ascii="仿宋" w:hAnsi="仿宋" w:eastAsia="仿宋" w:cs="仿宋"/>
                <w:color w:val="auto"/>
                <w:highlight w:val="none"/>
                <w:lang w:eastAsia="zh-CN"/>
              </w:rPr>
              <w:t>】</w:t>
            </w:r>
          </w:p>
          <w:p w14:paraId="25E9FA8D">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1)具备三证合一营业执照副本；</w:t>
            </w:r>
          </w:p>
          <w:p w14:paraId="78E5ED1D">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2)法定代表人投标须提供法定代表人资格证明书，委托代理人投标须提供法定代表人授权委托书；</w:t>
            </w:r>
          </w:p>
          <w:p w14:paraId="03EB776C">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3)投标企业须提供投标人（被授权在职人员）近6个月内任意</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个月有效的社保证明；</w:t>
            </w:r>
          </w:p>
          <w:p w14:paraId="230D27E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17510D93">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5）投标人</w:t>
            </w:r>
            <w:r>
              <w:rPr>
                <w:rFonts w:hint="eastAsia" w:ascii="仿宋" w:hAnsi="仿宋" w:eastAsia="仿宋" w:cs="仿宋"/>
                <w:color w:val="auto"/>
                <w:highlight w:val="none"/>
                <w:lang w:val="en-US" w:eastAsia="zh-CN"/>
              </w:rPr>
              <w:t>具有有效的</w:t>
            </w:r>
            <w:r>
              <w:rPr>
                <w:rFonts w:hint="eastAsia" w:ascii="仿宋" w:hAnsi="仿宋" w:eastAsia="仿宋" w:cs="仿宋"/>
                <w:color w:val="auto"/>
                <w:highlight w:val="none"/>
                <w:lang w:eastAsia="zh-CN"/>
              </w:rPr>
              <w:t>《兽药经营许可证》或《兽药生产许可证》。</w:t>
            </w:r>
          </w:p>
          <w:p w14:paraId="12761A8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4.本项目不接受联合体投标；</w:t>
            </w:r>
          </w:p>
        </w:tc>
      </w:tr>
      <w:tr w14:paraId="11285F3D">
        <w:tblPrEx>
          <w:tblCellMar>
            <w:top w:w="0" w:type="dxa"/>
            <w:left w:w="108" w:type="dxa"/>
            <w:bottom w:w="0" w:type="dxa"/>
            <w:right w:w="108" w:type="dxa"/>
          </w:tblCellMar>
        </w:tblPrEx>
        <w:trPr>
          <w:trHeight w:val="366"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56E4CFF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88C2AEE">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E286B53">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货物到达采购人指定地点，验收合格后，一次性支付。（具体以甲乙双方签订合同为准）</w:t>
            </w:r>
          </w:p>
        </w:tc>
      </w:tr>
      <w:tr w14:paraId="72348BF0">
        <w:tblPrEx>
          <w:tblCellMar>
            <w:top w:w="0" w:type="dxa"/>
            <w:left w:w="108" w:type="dxa"/>
            <w:bottom w:w="0" w:type="dxa"/>
            <w:right w:w="108" w:type="dxa"/>
          </w:tblCellMar>
        </w:tblPrEx>
        <w:trPr>
          <w:trHeight w:val="9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03F58D7">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F6B28F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95D29C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中央资金</w:t>
            </w:r>
          </w:p>
        </w:tc>
      </w:tr>
      <w:tr w14:paraId="102DC4A6">
        <w:tblPrEx>
          <w:tblCellMar>
            <w:top w:w="0" w:type="dxa"/>
            <w:left w:w="108" w:type="dxa"/>
            <w:bottom w:w="0" w:type="dxa"/>
            <w:right w:w="108" w:type="dxa"/>
          </w:tblCellMar>
        </w:tblPrEx>
        <w:trPr>
          <w:trHeight w:val="9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2EB2BDEC">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1016D1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BD4E0E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5B5FCB86">
        <w:tblPrEx>
          <w:tblCellMar>
            <w:top w:w="0" w:type="dxa"/>
            <w:left w:w="108" w:type="dxa"/>
            <w:bottom w:w="0" w:type="dxa"/>
            <w:right w:w="108" w:type="dxa"/>
          </w:tblCellMar>
        </w:tblPrEx>
        <w:trPr>
          <w:trHeight w:val="9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AF81FEC">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1CD158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461FDF2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037E3AE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63BB13A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05E82BC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B2E514F">
        <w:tblPrEx>
          <w:tblCellMar>
            <w:top w:w="0" w:type="dxa"/>
            <w:left w:w="108" w:type="dxa"/>
            <w:bottom w:w="0" w:type="dxa"/>
            <w:right w:w="108" w:type="dxa"/>
          </w:tblCellMar>
        </w:tblPrEx>
        <w:trPr>
          <w:trHeight w:val="535"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21CFAC67">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4D974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5EFA06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367CBF7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13B1BDB7">
        <w:tblPrEx>
          <w:tblCellMar>
            <w:top w:w="0" w:type="dxa"/>
            <w:left w:w="108" w:type="dxa"/>
            <w:bottom w:w="0" w:type="dxa"/>
            <w:right w:w="108" w:type="dxa"/>
          </w:tblCellMar>
        </w:tblPrEx>
        <w:trPr>
          <w:trHeight w:val="28"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3092DC1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FECEED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F2DC8D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截止时间：2025年2月18日上午10时30分（北京时间）</w:t>
            </w:r>
          </w:p>
        </w:tc>
      </w:tr>
      <w:tr w14:paraId="2F0693CA">
        <w:tblPrEx>
          <w:tblCellMar>
            <w:top w:w="0" w:type="dxa"/>
            <w:left w:w="108" w:type="dxa"/>
            <w:bottom w:w="0" w:type="dxa"/>
            <w:right w:w="108" w:type="dxa"/>
          </w:tblCellMar>
        </w:tblPrEx>
        <w:trPr>
          <w:trHeight w:val="30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0793A286">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BA02D3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8A39CF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634246EA">
        <w:tblPrEx>
          <w:tblCellMar>
            <w:top w:w="0" w:type="dxa"/>
            <w:left w:w="108" w:type="dxa"/>
            <w:bottom w:w="0" w:type="dxa"/>
            <w:right w:w="108" w:type="dxa"/>
          </w:tblCellMar>
        </w:tblPrEx>
        <w:trPr>
          <w:trHeight w:val="638"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0067D59">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E35B09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C9F31E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政府采购投标保证金要求：</w:t>
            </w:r>
          </w:p>
          <w:p w14:paraId="4A7E9F8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投标保证金交纳方式：投标保证金应当以支票、汇票、本票、网上银行支付或者金融机构、担保机构出具的保函等非现金形式交纳。</w:t>
            </w:r>
          </w:p>
          <w:p w14:paraId="70400A4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投标保证金的金额：</w:t>
            </w:r>
          </w:p>
          <w:p w14:paraId="4DFF818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（1包）：7000.00元   大写：柒仟元整</w:t>
            </w:r>
          </w:p>
          <w:p w14:paraId="2602960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（2包）：1900.00元   大写：壹仟玖佰元整</w:t>
            </w:r>
          </w:p>
          <w:p w14:paraId="212C172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（3包）：4000.00元   大写：肆仟元整</w:t>
            </w:r>
          </w:p>
          <w:p w14:paraId="542DF85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（4包）：18000.00元   大写：壹万捌仟元整</w:t>
            </w:r>
          </w:p>
          <w:p w14:paraId="33524FD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投标保证金交纳要求：</w:t>
            </w:r>
          </w:p>
          <w:p w14:paraId="4FFFB6C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0C24AB0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2、其他特殊情况处理：有效投标保证金成功交纳后，截止开标时间，供应商无正当理由不参加该项目投标且不递交弃标函，投标保证金不予退还。</w:t>
            </w:r>
          </w:p>
          <w:p w14:paraId="0D145E7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户名：克孜勒苏柯尔克孜自治州政务服务和公共资源交易中心</w:t>
            </w:r>
          </w:p>
          <w:p w14:paraId="07C23EE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账号：30456301040005069</w:t>
            </w:r>
          </w:p>
          <w:p w14:paraId="4BF1D9E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行名：中国农业银行阿图什市天山分理处</w:t>
            </w:r>
          </w:p>
          <w:p w14:paraId="39B0E7C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行号：103893045636</w:t>
            </w:r>
          </w:p>
          <w:p w14:paraId="00CB10F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联系人：帕女士</w:t>
            </w:r>
          </w:p>
          <w:p w14:paraId="5A59EB8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电话：0908-4220265    15809081090</w:t>
            </w:r>
          </w:p>
          <w:p w14:paraId="7A56544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（备注：必须写清楚xx公司xx项目保证金）</w:t>
            </w:r>
          </w:p>
          <w:p w14:paraId="4F1E80E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二、申请退还投标保证金资料（招投标结束中标结果公示后）：</w:t>
            </w:r>
          </w:p>
          <w:p w14:paraId="09D11C3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1、投标企业：待开标完成后，未中标企业3个工作日内政资中心将收取的项目投标保证金按投标企业基本户退回。</w:t>
            </w:r>
          </w:p>
          <w:p w14:paraId="64F0509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2、中标企业：需提供已签订合同复印件一份，复印件每页需加盖企业鲜章（并携带合同原件，由中心工作人员核对后退还）。</w:t>
            </w:r>
          </w:p>
          <w:p w14:paraId="681AB79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三、其他特殊情况处理：</w:t>
            </w:r>
          </w:p>
          <w:p w14:paraId="25E3D24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1、按照招标文件要求规定：投标企业无正当理由不参加该项目投标且在规定开标时间前不递交弃标函，投标保证金不予退还。                             </w:t>
            </w:r>
          </w:p>
        </w:tc>
      </w:tr>
      <w:tr w14:paraId="4CCF0214">
        <w:tblPrEx>
          <w:tblCellMar>
            <w:top w:w="0" w:type="dxa"/>
            <w:left w:w="108" w:type="dxa"/>
            <w:bottom w:w="0" w:type="dxa"/>
            <w:right w:w="108" w:type="dxa"/>
          </w:tblCellMar>
        </w:tblPrEx>
        <w:trPr>
          <w:trHeight w:val="545"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42685C70">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323D0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是否允许递交备选投标方案</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068558A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1FDBE02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□允  许</w:t>
            </w:r>
          </w:p>
        </w:tc>
      </w:tr>
      <w:tr w14:paraId="1A3C9AD5">
        <w:tblPrEx>
          <w:tblCellMar>
            <w:top w:w="0" w:type="dxa"/>
            <w:left w:w="108" w:type="dxa"/>
            <w:bottom w:w="0" w:type="dxa"/>
            <w:right w:w="108" w:type="dxa"/>
          </w:tblCellMar>
        </w:tblPrEx>
        <w:trPr>
          <w:trHeight w:val="67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A3E8897">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C0B7E3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B4AD60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时间：2025年1月23日至2025年2月6日，每天上午10:00至14:00，下午16:00至19：30（北京时间，节假日除外）</w:t>
            </w:r>
          </w:p>
          <w:p w14:paraId="7921948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5FBF4D7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方式：（1）线上获取（登录政府采购云平台 → 项目采购 → 获取招标文件 → 申请，审核通过后可下载招标文件 ）。本次招标不提供纸质版招标文件 。</w:t>
            </w:r>
          </w:p>
          <w:p w14:paraId="5C1034B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（2）供应商获取招标文件 前应注册成为政府采购云平台正式供应商。</w:t>
            </w:r>
          </w:p>
        </w:tc>
      </w:tr>
      <w:tr w14:paraId="28959AF0">
        <w:tblPrEx>
          <w:tblCellMar>
            <w:top w:w="0" w:type="dxa"/>
            <w:left w:w="108" w:type="dxa"/>
            <w:bottom w:w="0" w:type="dxa"/>
            <w:right w:w="108" w:type="dxa"/>
          </w:tblCellMar>
        </w:tblPrEx>
        <w:trPr>
          <w:trHeight w:val="67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5CC91139">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17668D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7BAEC5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694FEB5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23D2E66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AE0DB47">
        <w:tblPrEx>
          <w:tblCellMar>
            <w:top w:w="0" w:type="dxa"/>
            <w:left w:w="108" w:type="dxa"/>
            <w:bottom w:w="0" w:type="dxa"/>
            <w:right w:w="108" w:type="dxa"/>
          </w:tblCellMar>
        </w:tblPrEx>
        <w:trPr>
          <w:trHeight w:val="731"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E3E2AF2">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677BCD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06D4317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19D8836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44F14BE9">
        <w:tblPrEx>
          <w:tblCellMar>
            <w:top w:w="0" w:type="dxa"/>
            <w:left w:w="108" w:type="dxa"/>
            <w:bottom w:w="0" w:type="dxa"/>
            <w:right w:w="108" w:type="dxa"/>
          </w:tblCellMar>
        </w:tblPrEx>
        <w:trPr>
          <w:trHeight w:val="731" w:hRule="atLeast"/>
          <w:jc w:val="center"/>
        </w:trPr>
        <w:tc>
          <w:tcPr>
            <w:tcW w:w="485" w:type="dxa"/>
            <w:vMerge w:val="restart"/>
            <w:tcBorders>
              <w:top w:val="single" w:color="auto" w:sz="4" w:space="0"/>
              <w:left w:val="single" w:color="auto" w:sz="4" w:space="0"/>
              <w:right w:val="single" w:color="auto" w:sz="4" w:space="0"/>
            </w:tcBorders>
            <w:noWrap w:val="0"/>
            <w:vAlign w:val="center"/>
          </w:tcPr>
          <w:p w14:paraId="2E6B582C">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65" w:type="dxa"/>
            <w:vMerge w:val="restart"/>
            <w:tcBorders>
              <w:top w:val="single" w:color="auto" w:sz="4" w:space="0"/>
              <w:left w:val="single" w:color="auto" w:sz="4" w:space="0"/>
              <w:right w:val="single" w:color="auto" w:sz="4" w:space="0"/>
            </w:tcBorders>
            <w:noWrap w:val="0"/>
            <w:vAlign w:val="center"/>
          </w:tcPr>
          <w:p w14:paraId="0410ABE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415BE01">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505A321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54204B9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312CD927">
        <w:tblPrEx>
          <w:tblCellMar>
            <w:top w:w="0" w:type="dxa"/>
            <w:left w:w="108" w:type="dxa"/>
            <w:bottom w:w="0" w:type="dxa"/>
            <w:right w:w="108" w:type="dxa"/>
          </w:tblCellMar>
        </w:tblPrEx>
        <w:trPr>
          <w:trHeight w:val="731" w:hRule="atLeast"/>
          <w:jc w:val="center"/>
        </w:trPr>
        <w:tc>
          <w:tcPr>
            <w:tcW w:w="485" w:type="dxa"/>
            <w:vMerge w:val="continue"/>
            <w:tcBorders>
              <w:left w:val="single" w:color="auto" w:sz="4" w:space="0"/>
              <w:bottom w:val="single" w:color="auto" w:sz="4" w:space="0"/>
              <w:right w:val="single" w:color="auto" w:sz="4" w:space="0"/>
            </w:tcBorders>
            <w:noWrap w:val="0"/>
            <w:vAlign w:val="center"/>
          </w:tcPr>
          <w:p w14:paraId="1253B936">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bottom w:val="single" w:color="auto" w:sz="4" w:space="0"/>
              <w:right w:val="single" w:color="auto" w:sz="4" w:space="0"/>
            </w:tcBorders>
            <w:noWrap w:val="0"/>
            <w:vAlign w:val="center"/>
          </w:tcPr>
          <w:p w14:paraId="5163144C">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94927F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2.备份投标文件：供应商在投标截止时间前将加密的投标文件上传至政府采购云平台，还可以在投标截止时间前以电子邮件方式提供备份投标文件1份（接收人邮箱：3265613387</w:t>
            </w:r>
            <w:r>
              <w:rPr>
                <w:rFonts w:hint="eastAsia" w:ascii="仿宋" w:hAnsi="仿宋" w:eastAsia="仿宋" w:cs="仿宋"/>
                <w:color w:val="auto"/>
                <w:highlight w:val="none"/>
                <w:lang w:eastAsia="zh-CN"/>
              </w:rPr>
              <w:t>@qq.com</w:t>
            </w:r>
            <w:r>
              <w:rPr>
                <w:rFonts w:hint="eastAsia" w:ascii="仿宋" w:hAnsi="仿宋" w:eastAsia="仿宋" w:cs="仿宋"/>
                <w:color w:val="auto"/>
                <w:highlight w:val="none"/>
                <w:lang w:val="en-US" w:eastAsia="zh-CN"/>
              </w:rPr>
              <w:t>，接收人：朱先生，电话：18609088999），“备份投标文件”由供应商自愿提供，招标文件不作强制性要求；如不提供或未按要求提供的，当电子投标文件无法解密时，将导致无备份投标文件而失去投标资格。</w:t>
            </w:r>
          </w:p>
          <w:p w14:paraId="34C92FB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ADA63D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39014C06">
        <w:tblPrEx>
          <w:tblCellMar>
            <w:top w:w="0" w:type="dxa"/>
            <w:left w:w="108" w:type="dxa"/>
            <w:bottom w:w="0" w:type="dxa"/>
            <w:right w:w="108" w:type="dxa"/>
          </w:tblCellMar>
        </w:tblPrEx>
        <w:trPr>
          <w:trHeight w:val="823"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480DA64E">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CB8A96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00FDFFA5">
            <w:pPr>
              <w:shd w:val="clear" w:color="auto" w:fill="auto"/>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评标委员会由招标人依法组建；采购人代表1人，评审专家4人，共5人。</w:t>
            </w:r>
          </w:p>
          <w:p w14:paraId="61F3B9AF">
            <w:pPr>
              <w:shd w:val="clear" w:color="auto" w:fill="auto"/>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评标专家确定方式：专家评委由招标人在开标前从政采云专家库中随机抽取</w:t>
            </w:r>
          </w:p>
        </w:tc>
      </w:tr>
      <w:tr w14:paraId="6EDB7A36">
        <w:tblPrEx>
          <w:tblCellMar>
            <w:top w:w="0" w:type="dxa"/>
            <w:left w:w="108" w:type="dxa"/>
            <w:bottom w:w="0" w:type="dxa"/>
            <w:right w:w="108" w:type="dxa"/>
          </w:tblCellMar>
        </w:tblPrEx>
        <w:trPr>
          <w:trHeight w:val="823"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066A0BE4">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91562EF">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CE1FA27">
            <w:pPr>
              <w:shd w:val="clear" w:color="auto" w:fill="auto"/>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r>
              <w:rPr>
                <w:rFonts w:hint="eastAsia" w:ascii="仿宋" w:hAnsi="仿宋" w:eastAsia="仿宋" w:cs="仿宋"/>
                <w:color w:val="auto"/>
                <w:highlight w:val="none"/>
                <w:lang w:val="en-US" w:eastAsia="zh-CN"/>
              </w:rPr>
              <w:tab/>
            </w:r>
          </w:p>
        </w:tc>
      </w:tr>
      <w:tr w14:paraId="5ADCED2A">
        <w:tblPrEx>
          <w:tblCellMar>
            <w:top w:w="0" w:type="dxa"/>
            <w:left w:w="108" w:type="dxa"/>
            <w:bottom w:w="0" w:type="dxa"/>
            <w:right w:w="108" w:type="dxa"/>
          </w:tblCellMar>
        </w:tblPrEx>
        <w:trPr>
          <w:trHeight w:val="756"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456A7963">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F39E72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455CFE1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投标截止时间：2025年2月18日上午10时30分（北京时间）</w:t>
            </w:r>
          </w:p>
          <w:p w14:paraId="2BDCFE0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6B0E2C5A">
        <w:tblPrEx>
          <w:tblCellMar>
            <w:top w:w="0" w:type="dxa"/>
            <w:left w:w="108" w:type="dxa"/>
            <w:bottom w:w="0" w:type="dxa"/>
            <w:right w:w="108" w:type="dxa"/>
          </w:tblCellMar>
        </w:tblPrEx>
        <w:trPr>
          <w:trHeight w:val="710" w:hRule="atLeast"/>
          <w:jc w:val="center"/>
        </w:trPr>
        <w:tc>
          <w:tcPr>
            <w:tcW w:w="485" w:type="dxa"/>
            <w:tcBorders>
              <w:top w:val="single" w:color="auto" w:sz="4" w:space="0"/>
              <w:left w:val="single" w:color="auto" w:sz="4" w:space="0"/>
              <w:right w:val="single" w:color="auto" w:sz="4" w:space="0"/>
            </w:tcBorders>
            <w:noWrap w:val="0"/>
            <w:vAlign w:val="center"/>
          </w:tcPr>
          <w:p w14:paraId="35D791D8">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665" w:type="dxa"/>
            <w:tcBorders>
              <w:top w:val="single" w:color="auto" w:sz="4" w:space="0"/>
              <w:left w:val="single" w:color="auto" w:sz="4" w:space="0"/>
              <w:right w:val="single" w:color="auto" w:sz="4" w:space="0"/>
            </w:tcBorders>
            <w:noWrap w:val="0"/>
            <w:vAlign w:val="center"/>
          </w:tcPr>
          <w:p w14:paraId="6A6B8F8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520" w:type="dxa"/>
            <w:tcBorders>
              <w:top w:val="single" w:color="auto" w:sz="4" w:space="0"/>
              <w:left w:val="single" w:color="auto" w:sz="4" w:space="0"/>
              <w:right w:val="single" w:color="auto" w:sz="4" w:space="0"/>
            </w:tcBorders>
            <w:noWrap w:val="0"/>
            <w:vAlign w:val="center"/>
          </w:tcPr>
          <w:p w14:paraId="61A659E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开标时间：2025年2月18日上午10时30分（北京时间）</w:t>
            </w:r>
          </w:p>
          <w:p w14:paraId="5C145FB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0380E4A1">
        <w:tblPrEx>
          <w:tblCellMar>
            <w:top w:w="0" w:type="dxa"/>
            <w:left w:w="108" w:type="dxa"/>
            <w:bottom w:w="0" w:type="dxa"/>
            <w:right w:w="108" w:type="dxa"/>
          </w:tblCellMar>
        </w:tblPrEx>
        <w:trPr>
          <w:trHeight w:val="710" w:hRule="atLeast"/>
          <w:jc w:val="center"/>
        </w:trPr>
        <w:tc>
          <w:tcPr>
            <w:tcW w:w="485" w:type="dxa"/>
            <w:vMerge w:val="restart"/>
            <w:tcBorders>
              <w:top w:val="single" w:color="auto" w:sz="4" w:space="0"/>
              <w:left w:val="single" w:color="auto" w:sz="4" w:space="0"/>
              <w:right w:val="single" w:color="auto" w:sz="4" w:space="0"/>
            </w:tcBorders>
            <w:noWrap w:val="0"/>
            <w:vAlign w:val="center"/>
          </w:tcPr>
          <w:p w14:paraId="73866426">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665" w:type="dxa"/>
            <w:vMerge w:val="restart"/>
            <w:tcBorders>
              <w:top w:val="single" w:color="auto" w:sz="4" w:space="0"/>
              <w:left w:val="single" w:color="auto" w:sz="4" w:space="0"/>
              <w:right w:val="single" w:color="auto" w:sz="4" w:space="0"/>
            </w:tcBorders>
            <w:noWrap w:val="0"/>
            <w:vAlign w:val="center"/>
          </w:tcPr>
          <w:p w14:paraId="3D306C4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520" w:type="dxa"/>
            <w:tcBorders>
              <w:top w:val="single" w:color="auto" w:sz="4" w:space="0"/>
              <w:left w:val="single" w:color="auto" w:sz="4" w:space="0"/>
              <w:right w:val="single" w:color="auto" w:sz="4" w:space="0"/>
            </w:tcBorders>
            <w:noWrap w:val="0"/>
            <w:vAlign w:val="center"/>
          </w:tcPr>
          <w:p w14:paraId="22BBBBC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6563575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4959316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0084EE7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4A025FC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089E2F0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49DE62B0">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66FBC0DD">
        <w:tblPrEx>
          <w:tblCellMar>
            <w:top w:w="0" w:type="dxa"/>
            <w:left w:w="108" w:type="dxa"/>
            <w:bottom w:w="0" w:type="dxa"/>
            <w:right w:w="108" w:type="dxa"/>
          </w:tblCellMar>
        </w:tblPrEx>
        <w:trPr>
          <w:trHeight w:val="710" w:hRule="atLeast"/>
          <w:jc w:val="center"/>
        </w:trPr>
        <w:tc>
          <w:tcPr>
            <w:tcW w:w="485" w:type="dxa"/>
            <w:vMerge w:val="continue"/>
            <w:tcBorders>
              <w:left w:val="single" w:color="auto" w:sz="4" w:space="0"/>
              <w:bottom w:val="single" w:color="auto" w:sz="4" w:space="0"/>
              <w:right w:val="single" w:color="auto" w:sz="4" w:space="0"/>
            </w:tcBorders>
            <w:noWrap w:val="0"/>
            <w:vAlign w:val="center"/>
          </w:tcPr>
          <w:p w14:paraId="0C3C5AAD">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bottom w:val="single" w:color="auto" w:sz="4" w:space="0"/>
              <w:right w:val="single" w:color="auto" w:sz="4" w:space="0"/>
            </w:tcBorders>
            <w:noWrap w:val="0"/>
            <w:vAlign w:val="center"/>
          </w:tcPr>
          <w:p w14:paraId="4CE9FF98">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06A48F9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6C0CC97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0829D18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C29D31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 的获取：使用账号登录或者短信验证码或者使用CA登录政采云平台；进入“项目采购”应用，在获取招标文件 菜单中选择项目，获取招标文件 。申请获取招标文件 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w:t>
            </w:r>
          </w:p>
          <w:p w14:paraId="12554B8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28C6C54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还可以在投标截止时间前以电子邮件方式提供备份投标文件1份（接收人邮箱：3265613387@qq.com，接收人：朱先生，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229496C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894267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08ADA78A">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HYPERLINK "http://www.zcygov.cn/" \h</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400-881-7190 获取热线服务帮助。</w:t>
            </w:r>
          </w:p>
          <w:p w14:paraId="1D485FD7">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3B0D6C8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 使自己的权益受到损害的，可以自收到招标文件之日（招标文件公告期限届满之前收到招标文件的，以完成获取招标文件申请后下载招标文件 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509871A4">
        <w:tblPrEx>
          <w:tblCellMar>
            <w:top w:w="0" w:type="dxa"/>
            <w:left w:w="108" w:type="dxa"/>
            <w:bottom w:w="0" w:type="dxa"/>
            <w:right w:w="108" w:type="dxa"/>
          </w:tblCellMar>
        </w:tblPrEx>
        <w:trPr>
          <w:trHeight w:val="71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7AAFD749">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A570133">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C17CFA9">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克州公共资源交易中心网、新疆政府采购网，公示期为一个工作日。</w:t>
            </w:r>
          </w:p>
        </w:tc>
      </w:tr>
      <w:tr w14:paraId="05D3E220">
        <w:tblPrEx>
          <w:tblCellMar>
            <w:top w:w="0" w:type="dxa"/>
            <w:left w:w="108" w:type="dxa"/>
            <w:bottom w:w="0" w:type="dxa"/>
            <w:right w:w="108" w:type="dxa"/>
          </w:tblCellMar>
        </w:tblPrEx>
        <w:trPr>
          <w:trHeight w:val="41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01DE4F31">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185" w:type="dxa"/>
            <w:gridSpan w:val="2"/>
            <w:tcBorders>
              <w:top w:val="single" w:color="auto" w:sz="4" w:space="0"/>
              <w:left w:val="single" w:color="auto" w:sz="4" w:space="0"/>
              <w:bottom w:val="single" w:color="auto" w:sz="4" w:space="0"/>
              <w:right w:val="single" w:color="auto" w:sz="4" w:space="0"/>
            </w:tcBorders>
            <w:noWrap w:val="0"/>
            <w:vAlign w:val="center"/>
          </w:tcPr>
          <w:p w14:paraId="7066D70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2B5FE282">
        <w:tblPrEx>
          <w:tblCellMar>
            <w:top w:w="0" w:type="dxa"/>
            <w:left w:w="108" w:type="dxa"/>
            <w:bottom w:w="0" w:type="dxa"/>
            <w:right w:w="108" w:type="dxa"/>
          </w:tblCellMar>
        </w:tblPrEx>
        <w:trPr>
          <w:trHeight w:val="410"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3A374D2F">
            <w:pPr>
              <w:shd w:val="clear" w:color="auto" w:fill="auto"/>
              <w:spacing w:line="360" w:lineRule="auto"/>
              <w:rPr>
                <w:rFonts w:hint="eastAsia" w:ascii="仿宋" w:hAnsi="仿宋" w:eastAsia="仿宋" w:cs="仿宋"/>
                <w:color w:val="auto"/>
                <w:highlight w:val="none"/>
                <w:lang w:val="en-US" w:eastAsia="zh-CN"/>
              </w:rPr>
            </w:pPr>
          </w:p>
        </w:tc>
        <w:tc>
          <w:tcPr>
            <w:tcW w:w="9185" w:type="dxa"/>
            <w:gridSpan w:val="2"/>
            <w:tcBorders>
              <w:top w:val="single" w:color="auto" w:sz="4" w:space="0"/>
              <w:left w:val="single" w:color="auto" w:sz="4" w:space="0"/>
              <w:bottom w:val="single" w:color="auto" w:sz="4" w:space="0"/>
              <w:right w:val="single" w:color="auto" w:sz="4" w:space="0"/>
            </w:tcBorders>
            <w:noWrap w:val="0"/>
            <w:vAlign w:val="center"/>
          </w:tcPr>
          <w:p w14:paraId="2A30F1FC">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费根据《中华人民共和国招标投标法》、《中华人民共和国招标投标法实施条例》、《国家发展改革委关于进一步放开建设项目专业服务价格的通知》（发改价格【2015】299号）文件等规定收费基准价格计取。本项目招标代理费：1包：6067.00元；2包：1555.00元；3包：3192.00元；4包：14820.00元。招标代理费在中标通知书发放之日前缴纳。</w:t>
            </w:r>
          </w:p>
        </w:tc>
      </w:tr>
      <w:tr w14:paraId="68805F1F">
        <w:tblPrEx>
          <w:tblCellMar>
            <w:top w:w="0" w:type="dxa"/>
            <w:left w:w="108" w:type="dxa"/>
            <w:bottom w:w="0" w:type="dxa"/>
            <w:right w:w="108" w:type="dxa"/>
          </w:tblCellMar>
        </w:tblPrEx>
        <w:trPr>
          <w:trHeight w:val="8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3DAE6CD4">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185" w:type="dxa"/>
            <w:gridSpan w:val="2"/>
            <w:tcBorders>
              <w:top w:val="single" w:color="auto" w:sz="4" w:space="0"/>
              <w:left w:val="single" w:color="auto" w:sz="4" w:space="0"/>
              <w:bottom w:val="single" w:color="auto" w:sz="4" w:space="0"/>
              <w:right w:val="single" w:color="auto" w:sz="4" w:space="0"/>
            </w:tcBorders>
            <w:noWrap w:val="0"/>
            <w:vAlign w:val="center"/>
          </w:tcPr>
          <w:p w14:paraId="0963FD36">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w:t>
            </w:r>
            <w:r>
              <w:rPr>
                <w:rFonts w:hint="eastAsia" w:ascii="仿宋" w:hAnsi="仿宋" w:eastAsia="仿宋" w:cs="仿宋"/>
                <w:b/>
                <w:bCs/>
                <w:color w:val="auto"/>
                <w:highlight w:val="none"/>
                <w:lang w:val="en-US" w:eastAsia="zh-CN"/>
              </w:rPr>
              <w:t>综合评分法</w:t>
            </w:r>
          </w:p>
        </w:tc>
      </w:tr>
      <w:tr w14:paraId="3A996364">
        <w:tblPrEx>
          <w:tblCellMar>
            <w:top w:w="0" w:type="dxa"/>
            <w:left w:w="108" w:type="dxa"/>
            <w:bottom w:w="0" w:type="dxa"/>
            <w:right w:w="108" w:type="dxa"/>
          </w:tblCellMar>
        </w:tblPrEx>
        <w:trPr>
          <w:trHeight w:val="8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628B2664">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185" w:type="dxa"/>
            <w:gridSpan w:val="2"/>
            <w:tcBorders>
              <w:top w:val="single" w:color="auto" w:sz="4" w:space="0"/>
              <w:left w:val="single" w:color="auto" w:sz="4" w:space="0"/>
              <w:bottom w:val="single" w:color="auto" w:sz="4" w:space="0"/>
              <w:right w:val="single" w:color="auto" w:sz="4" w:space="0"/>
            </w:tcBorders>
            <w:noWrap w:val="0"/>
            <w:vAlign w:val="center"/>
          </w:tcPr>
          <w:p w14:paraId="3041BE9E">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不管投标结果如何，投标人均应承担自己投标所需一切费用。</w:t>
            </w:r>
          </w:p>
        </w:tc>
      </w:tr>
      <w:tr w14:paraId="7CB5E198">
        <w:tblPrEx>
          <w:tblCellMar>
            <w:top w:w="0" w:type="dxa"/>
            <w:left w:w="108" w:type="dxa"/>
            <w:bottom w:w="0" w:type="dxa"/>
            <w:right w:w="108" w:type="dxa"/>
          </w:tblCellMar>
        </w:tblPrEx>
        <w:trPr>
          <w:trHeight w:val="8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14:paraId="2F72042A">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185" w:type="dxa"/>
            <w:gridSpan w:val="2"/>
            <w:tcBorders>
              <w:top w:val="single" w:color="auto" w:sz="4" w:space="0"/>
              <w:left w:val="single" w:color="auto" w:sz="4" w:space="0"/>
              <w:bottom w:val="single" w:color="auto" w:sz="4" w:space="0"/>
              <w:right w:val="single" w:color="auto" w:sz="4" w:space="0"/>
            </w:tcBorders>
            <w:noWrap w:val="0"/>
            <w:vAlign w:val="center"/>
          </w:tcPr>
          <w:p w14:paraId="37F770DB">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本次招标预算价：</w:t>
            </w:r>
            <w:r>
              <w:rPr>
                <w:rFonts w:hint="eastAsia" w:ascii="仿宋" w:hAnsi="仿宋" w:eastAsia="仿宋" w:cs="仿宋"/>
                <w:b/>
                <w:bCs/>
                <w:color w:val="auto"/>
                <w:highlight w:val="none"/>
                <w:lang w:val="en-US" w:eastAsia="zh-CN"/>
              </w:rPr>
              <w:t>1包：384000.00；2包：98400.00；3包：202000.00；4包：938000.00；</w:t>
            </w:r>
            <w:r>
              <w:rPr>
                <w:rFonts w:hint="eastAsia" w:ascii="仿宋" w:hAnsi="仿宋" w:eastAsia="仿宋" w:cs="仿宋"/>
                <w:b/>
                <w:bCs/>
                <w:color w:val="auto"/>
                <w:highlight w:val="none"/>
                <w:lang w:eastAsia="zh-CN"/>
              </w:rPr>
              <w:t>投标总报价超过采购预算价的按废标处理。</w:t>
            </w:r>
          </w:p>
        </w:tc>
      </w:tr>
      <w:tr w14:paraId="3D70C67D">
        <w:tblPrEx>
          <w:tblCellMar>
            <w:top w:w="0" w:type="dxa"/>
            <w:left w:w="108" w:type="dxa"/>
            <w:bottom w:w="0" w:type="dxa"/>
            <w:right w:w="108" w:type="dxa"/>
          </w:tblCellMar>
        </w:tblPrEx>
        <w:trPr>
          <w:trHeight w:val="84" w:hRule="atLeast"/>
          <w:jc w:val="center"/>
        </w:trPr>
        <w:tc>
          <w:tcPr>
            <w:tcW w:w="485" w:type="dxa"/>
            <w:vMerge w:val="restart"/>
            <w:tcBorders>
              <w:top w:val="single" w:color="auto" w:sz="4" w:space="0"/>
              <w:left w:val="single" w:color="auto" w:sz="4" w:space="0"/>
              <w:right w:val="single" w:color="auto" w:sz="4" w:space="0"/>
            </w:tcBorders>
            <w:noWrap w:val="0"/>
            <w:vAlign w:val="center"/>
          </w:tcPr>
          <w:p w14:paraId="1D4F5C6A">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65" w:type="dxa"/>
            <w:vMerge w:val="restart"/>
            <w:tcBorders>
              <w:top w:val="single" w:color="auto" w:sz="4" w:space="0"/>
              <w:left w:val="single" w:color="auto" w:sz="4" w:space="0"/>
              <w:right w:val="single" w:color="auto" w:sz="4" w:space="0"/>
            </w:tcBorders>
            <w:noWrap w:val="0"/>
            <w:vAlign w:val="center"/>
          </w:tcPr>
          <w:p w14:paraId="6E6D9B94">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中小微企业政策文件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B2C8F58">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p>
        </w:tc>
      </w:tr>
      <w:tr w14:paraId="10FA9A09">
        <w:tblPrEx>
          <w:tblCellMar>
            <w:top w:w="0" w:type="dxa"/>
            <w:left w:w="108" w:type="dxa"/>
            <w:bottom w:w="0" w:type="dxa"/>
            <w:right w:w="108" w:type="dxa"/>
          </w:tblCellMar>
        </w:tblPrEx>
        <w:trPr>
          <w:trHeight w:val="84" w:hRule="atLeast"/>
          <w:jc w:val="center"/>
        </w:trPr>
        <w:tc>
          <w:tcPr>
            <w:tcW w:w="485" w:type="dxa"/>
            <w:vMerge w:val="continue"/>
            <w:tcBorders>
              <w:left w:val="single" w:color="auto" w:sz="4" w:space="0"/>
              <w:right w:val="single" w:color="auto" w:sz="4" w:space="0"/>
            </w:tcBorders>
            <w:noWrap w:val="0"/>
            <w:vAlign w:val="center"/>
          </w:tcPr>
          <w:p w14:paraId="2BCB8FF2">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right w:val="single" w:color="auto" w:sz="4" w:space="0"/>
            </w:tcBorders>
            <w:noWrap w:val="0"/>
            <w:vAlign w:val="center"/>
          </w:tcPr>
          <w:p w14:paraId="18C6D812">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2B0F14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C222888">
        <w:tblPrEx>
          <w:tblCellMar>
            <w:top w:w="0" w:type="dxa"/>
            <w:left w:w="108" w:type="dxa"/>
            <w:bottom w:w="0" w:type="dxa"/>
            <w:right w:w="108" w:type="dxa"/>
          </w:tblCellMar>
        </w:tblPrEx>
        <w:trPr>
          <w:trHeight w:val="84" w:hRule="atLeast"/>
          <w:jc w:val="center"/>
        </w:trPr>
        <w:tc>
          <w:tcPr>
            <w:tcW w:w="485" w:type="dxa"/>
            <w:vMerge w:val="continue"/>
            <w:tcBorders>
              <w:left w:val="single" w:color="auto" w:sz="4" w:space="0"/>
              <w:bottom w:val="single" w:color="auto" w:sz="4" w:space="0"/>
              <w:right w:val="single" w:color="auto" w:sz="4" w:space="0"/>
            </w:tcBorders>
            <w:noWrap w:val="0"/>
            <w:vAlign w:val="center"/>
          </w:tcPr>
          <w:p w14:paraId="14117A9A">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bottom w:val="single" w:color="auto" w:sz="4" w:space="0"/>
              <w:right w:val="single" w:color="auto" w:sz="4" w:space="0"/>
            </w:tcBorders>
            <w:noWrap w:val="0"/>
            <w:vAlign w:val="center"/>
          </w:tcPr>
          <w:p w14:paraId="230C21CD">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9E957E8">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22431444">
        <w:tblPrEx>
          <w:tblCellMar>
            <w:top w:w="0" w:type="dxa"/>
            <w:left w:w="108" w:type="dxa"/>
            <w:bottom w:w="0" w:type="dxa"/>
            <w:right w:w="108" w:type="dxa"/>
          </w:tblCellMar>
        </w:tblPrEx>
        <w:trPr>
          <w:trHeight w:val="1520" w:hRule="atLeast"/>
          <w:jc w:val="center"/>
        </w:trPr>
        <w:tc>
          <w:tcPr>
            <w:tcW w:w="485" w:type="dxa"/>
            <w:vMerge w:val="restart"/>
            <w:tcBorders>
              <w:top w:val="single" w:color="auto" w:sz="4" w:space="0"/>
              <w:left w:val="single" w:color="auto" w:sz="4" w:space="0"/>
              <w:right w:val="single" w:color="auto" w:sz="4" w:space="0"/>
            </w:tcBorders>
            <w:noWrap w:val="0"/>
            <w:vAlign w:val="center"/>
          </w:tcPr>
          <w:p w14:paraId="3D55923C">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65" w:type="dxa"/>
            <w:vMerge w:val="restart"/>
            <w:tcBorders>
              <w:top w:val="single" w:color="auto" w:sz="4" w:space="0"/>
              <w:left w:val="single" w:color="auto" w:sz="4" w:space="0"/>
              <w:right w:val="single" w:color="auto" w:sz="4" w:space="0"/>
            </w:tcBorders>
            <w:noWrap w:val="0"/>
            <w:vAlign w:val="center"/>
          </w:tcPr>
          <w:p w14:paraId="465D3E72">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4D32106">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zh-CN" w:eastAsia="zh-CN"/>
              </w:rPr>
              <w:t>（1）专门面向中小企业，资金为全部预留，必须提供上述《中小企业声明函》，不再执行价格评审优惠扶持政策。</w:t>
            </w:r>
          </w:p>
        </w:tc>
      </w:tr>
      <w:tr w14:paraId="09D3F457">
        <w:tblPrEx>
          <w:tblCellMar>
            <w:top w:w="0" w:type="dxa"/>
            <w:left w:w="108" w:type="dxa"/>
            <w:bottom w:w="0" w:type="dxa"/>
            <w:right w:w="108" w:type="dxa"/>
          </w:tblCellMar>
        </w:tblPrEx>
        <w:trPr>
          <w:trHeight w:val="721" w:hRule="atLeast"/>
          <w:jc w:val="center"/>
        </w:trPr>
        <w:tc>
          <w:tcPr>
            <w:tcW w:w="485" w:type="dxa"/>
            <w:vMerge w:val="continue"/>
            <w:tcBorders>
              <w:left w:val="single" w:color="auto" w:sz="4" w:space="0"/>
              <w:right w:val="single" w:color="auto" w:sz="4" w:space="0"/>
            </w:tcBorders>
            <w:noWrap w:val="0"/>
            <w:vAlign w:val="center"/>
          </w:tcPr>
          <w:p w14:paraId="6925C193">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right w:val="single" w:color="auto" w:sz="4" w:space="0"/>
            </w:tcBorders>
            <w:noWrap w:val="0"/>
            <w:vAlign w:val="center"/>
          </w:tcPr>
          <w:p w14:paraId="56AC6F6C">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52530EAB">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（2）本项目货物所属行业：</w:t>
            </w:r>
            <w:r>
              <w:rPr>
                <w:rFonts w:hint="eastAsia" w:ascii="仿宋" w:hAnsi="仿宋" w:eastAsia="仿宋" w:cs="仿宋"/>
                <w:b/>
                <w:bCs/>
                <w:color w:val="auto"/>
                <w:highlight w:val="none"/>
                <w:lang w:val="en-US" w:eastAsia="zh-CN"/>
              </w:rPr>
              <w:t>工业</w:t>
            </w:r>
          </w:p>
        </w:tc>
      </w:tr>
      <w:tr w14:paraId="4D8B545E">
        <w:tblPrEx>
          <w:tblCellMar>
            <w:top w:w="0" w:type="dxa"/>
            <w:left w:w="108" w:type="dxa"/>
            <w:bottom w:w="0" w:type="dxa"/>
            <w:right w:w="108" w:type="dxa"/>
          </w:tblCellMar>
        </w:tblPrEx>
        <w:trPr>
          <w:trHeight w:val="721" w:hRule="atLeast"/>
          <w:jc w:val="center"/>
        </w:trPr>
        <w:tc>
          <w:tcPr>
            <w:tcW w:w="485" w:type="dxa"/>
            <w:vMerge w:val="continue"/>
            <w:tcBorders>
              <w:left w:val="single" w:color="auto" w:sz="4" w:space="0"/>
              <w:bottom w:val="single" w:color="auto" w:sz="4" w:space="0"/>
              <w:right w:val="single" w:color="auto" w:sz="4" w:space="0"/>
            </w:tcBorders>
            <w:noWrap w:val="0"/>
            <w:vAlign w:val="center"/>
          </w:tcPr>
          <w:p w14:paraId="5F5A6C8F">
            <w:pPr>
              <w:shd w:val="clear" w:color="auto" w:fill="auto"/>
              <w:spacing w:line="360" w:lineRule="auto"/>
              <w:rPr>
                <w:rFonts w:hint="eastAsia" w:ascii="仿宋" w:hAnsi="仿宋" w:eastAsia="仿宋" w:cs="仿宋"/>
                <w:color w:val="auto"/>
                <w:highlight w:val="none"/>
                <w:lang w:val="en-US" w:eastAsia="zh-CN"/>
              </w:rPr>
            </w:pPr>
          </w:p>
        </w:tc>
        <w:tc>
          <w:tcPr>
            <w:tcW w:w="1665" w:type="dxa"/>
            <w:vMerge w:val="continue"/>
            <w:tcBorders>
              <w:left w:val="single" w:color="auto" w:sz="4" w:space="0"/>
              <w:bottom w:val="single" w:color="auto" w:sz="4" w:space="0"/>
              <w:right w:val="single" w:color="auto" w:sz="4" w:space="0"/>
            </w:tcBorders>
            <w:noWrap w:val="0"/>
            <w:vAlign w:val="center"/>
          </w:tcPr>
          <w:p w14:paraId="0C8EF3B2">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03A7B32">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着重提醒：投标供应商在提供《中小企业声明函》时，必须将招标文件采购标的物全部列入《中小企业声明函》，</w:t>
            </w:r>
            <w:r>
              <w:rPr>
                <w:rFonts w:hint="eastAsia" w:ascii="仿宋" w:hAnsi="仿宋" w:eastAsia="仿宋" w:cs="仿宋"/>
                <w:b/>
                <w:bCs/>
                <w:color w:val="auto"/>
                <w:highlight w:val="none"/>
                <w:lang w:val="zh-CN" w:eastAsia="zh-CN"/>
              </w:rPr>
              <w:t>未提供《中小企业声明函》的作废标处理。</w:t>
            </w:r>
          </w:p>
        </w:tc>
      </w:tr>
      <w:tr w14:paraId="4CB57FC7">
        <w:tblPrEx>
          <w:tblCellMar>
            <w:top w:w="0" w:type="dxa"/>
            <w:left w:w="108" w:type="dxa"/>
            <w:bottom w:w="0" w:type="dxa"/>
            <w:right w:w="108" w:type="dxa"/>
          </w:tblCellMar>
        </w:tblPrEx>
        <w:trPr>
          <w:trHeight w:val="90" w:hRule="atLeast"/>
          <w:jc w:val="center"/>
        </w:trPr>
        <w:tc>
          <w:tcPr>
            <w:tcW w:w="485" w:type="dxa"/>
            <w:tcBorders>
              <w:left w:val="single" w:color="auto" w:sz="4" w:space="0"/>
              <w:bottom w:val="single" w:color="auto" w:sz="4" w:space="0"/>
              <w:right w:val="single" w:color="auto" w:sz="4" w:space="0"/>
            </w:tcBorders>
            <w:noWrap w:val="0"/>
            <w:vAlign w:val="center"/>
          </w:tcPr>
          <w:p w14:paraId="45275EDF">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665" w:type="dxa"/>
            <w:tcBorders>
              <w:left w:val="single" w:color="auto" w:sz="4" w:space="0"/>
              <w:bottom w:val="single" w:color="auto" w:sz="4" w:space="0"/>
              <w:right w:val="single" w:color="auto" w:sz="4" w:space="0"/>
            </w:tcBorders>
            <w:noWrap w:val="0"/>
            <w:vAlign w:val="center"/>
          </w:tcPr>
          <w:p w14:paraId="1BBB5CE5">
            <w:pPr>
              <w:shd w:val="clear" w:color="auto" w:fill="auto"/>
              <w:spacing w:line="36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履约保证金</w:t>
            </w:r>
          </w:p>
          <w:p w14:paraId="7424445C">
            <w:pPr>
              <w:shd w:val="clear" w:color="auto" w:fill="auto"/>
              <w:spacing w:line="360" w:lineRule="auto"/>
              <w:rPr>
                <w:rFonts w:hint="eastAsia" w:ascii="仿宋" w:hAnsi="仿宋" w:eastAsia="仿宋" w:cs="仿宋"/>
                <w:color w:val="auto"/>
                <w:highlight w:val="none"/>
                <w:lang w:val="en-US"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480EBCE2">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应在领取《</w:t>
            </w:r>
            <w:r>
              <w:rPr>
                <w:rFonts w:hint="eastAsia" w:ascii="仿宋" w:hAnsi="仿宋" w:eastAsia="仿宋" w:cs="仿宋"/>
                <w:color w:val="auto"/>
                <w:highlight w:val="none"/>
                <w:lang w:val="zh-CN" w:eastAsia="zh-CN"/>
              </w:rPr>
              <w:t>成交通知书</w:t>
            </w:r>
            <w:r>
              <w:rPr>
                <w:rFonts w:hint="eastAsia" w:ascii="仿宋" w:hAnsi="仿宋" w:eastAsia="仿宋" w:cs="仿宋"/>
                <w:color w:val="auto"/>
                <w:highlight w:val="none"/>
                <w:lang w:eastAsia="zh-CN"/>
              </w:rPr>
              <w:t>》后的十个日历日内，办理履约保证金，</w:t>
            </w:r>
            <w:r>
              <w:rPr>
                <w:rFonts w:hint="eastAsia" w:ascii="仿宋" w:hAnsi="仿宋" w:eastAsia="仿宋" w:cs="仿宋"/>
                <w:color w:val="auto"/>
                <w:highlight w:val="none"/>
                <w:lang w:val="zh-CN" w:eastAsia="zh-CN"/>
              </w:rPr>
              <w:t>金额不超过合同总价的10%，</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54B76A5F">
        <w:tblPrEx>
          <w:tblCellMar>
            <w:top w:w="0" w:type="dxa"/>
            <w:left w:w="108" w:type="dxa"/>
            <w:bottom w:w="0" w:type="dxa"/>
            <w:right w:w="108" w:type="dxa"/>
          </w:tblCellMar>
        </w:tblPrEx>
        <w:trPr>
          <w:trHeight w:val="90" w:hRule="atLeast"/>
          <w:jc w:val="center"/>
        </w:trPr>
        <w:tc>
          <w:tcPr>
            <w:tcW w:w="485" w:type="dxa"/>
            <w:tcBorders>
              <w:left w:val="single" w:color="auto" w:sz="4" w:space="0"/>
              <w:bottom w:val="single" w:color="auto" w:sz="4" w:space="0"/>
              <w:right w:val="single" w:color="auto" w:sz="4" w:space="0"/>
            </w:tcBorders>
            <w:noWrap w:val="0"/>
            <w:vAlign w:val="center"/>
          </w:tcPr>
          <w:p w14:paraId="26369584">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w:t>
            </w:r>
          </w:p>
        </w:tc>
        <w:tc>
          <w:tcPr>
            <w:tcW w:w="1665" w:type="dxa"/>
            <w:tcBorders>
              <w:left w:val="single" w:color="auto" w:sz="4" w:space="0"/>
              <w:bottom w:val="single" w:color="auto" w:sz="4" w:space="0"/>
              <w:right w:val="single" w:color="auto" w:sz="4" w:space="0"/>
            </w:tcBorders>
            <w:noWrap w:val="0"/>
            <w:vAlign w:val="center"/>
          </w:tcPr>
          <w:p w14:paraId="2A4BBCEB">
            <w:pPr>
              <w:shd w:val="clear" w:color="auto" w:fill="auto"/>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供应商报价要求</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0B27018">
            <w:pPr>
              <w:shd w:val="clear" w:color="auto" w:fill="auto"/>
              <w:spacing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供应商报价明显低于市场价，有可能影响产品质量或者不能诚信履约的，应当要求其在评审现场规定的时间内提供书面说明，必要时需提交相关证明材料（证明应当包括：以低于或等同于该价格中标的中标通知书、合同、价格说明、收货验收报告单、以及完成该合同的履约完成证明），经专家现场核验。无法提供相关证明材料或证明材料存在缺漏、虚假内容的，判定为恶意性竞争;供应商不能证明价合理性的，评标小组应当将其响应文件作为无效处理。</w:t>
            </w:r>
          </w:p>
        </w:tc>
      </w:tr>
      <w:tr w14:paraId="29E213D9">
        <w:tblPrEx>
          <w:tblCellMar>
            <w:top w:w="0" w:type="dxa"/>
            <w:left w:w="108" w:type="dxa"/>
            <w:bottom w:w="0" w:type="dxa"/>
            <w:right w:w="108" w:type="dxa"/>
          </w:tblCellMar>
        </w:tblPrEx>
        <w:trPr>
          <w:trHeight w:val="84" w:hRule="atLeast"/>
          <w:jc w:val="center"/>
        </w:trPr>
        <w:tc>
          <w:tcPr>
            <w:tcW w:w="2150" w:type="dxa"/>
            <w:gridSpan w:val="2"/>
            <w:vMerge w:val="restart"/>
            <w:tcBorders>
              <w:top w:val="single" w:color="auto" w:sz="4" w:space="0"/>
              <w:left w:val="single" w:color="auto" w:sz="4" w:space="0"/>
              <w:right w:val="single" w:color="auto" w:sz="4" w:space="0"/>
            </w:tcBorders>
            <w:noWrap w:val="0"/>
            <w:vAlign w:val="center"/>
          </w:tcPr>
          <w:p w14:paraId="6CB02295">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备注</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75382557">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着重提醒各投标人注意，并认真查看招标文件中的每一个条款及要求，因误读招标文件而造成的后果，招标人概不负责。</w:t>
            </w:r>
          </w:p>
          <w:p w14:paraId="564FFBCD">
            <w:pPr>
              <w:shd w:val="clear" w:color="auto" w:fill="auto"/>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2、投标人使用相同IP地址的，一经发现，相关部门将进一步核实，查实后按串通投标处理。</w:t>
            </w:r>
          </w:p>
          <w:p w14:paraId="2C366C1C">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为保证本项目质量，良好的售后服务，最低报价不作为中标的唯一依据。</w:t>
            </w:r>
          </w:p>
          <w:p w14:paraId="6BCEA19A">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25569D33">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其它：</w:t>
            </w:r>
          </w:p>
          <w:p w14:paraId="374D5BB2">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4F554E5B">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2AF0EB4E">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02D57714">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）招标文件中如出现前后不一致情况，均以前附表内容为准。</w:t>
            </w:r>
          </w:p>
        </w:tc>
      </w:tr>
      <w:tr w14:paraId="030A0F89">
        <w:tblPrEx>
          <w:tblCellMar>
            <w:top w:w="0" w:type="dxa"/>
            <w:left w:w="108" w:type="dxa"/>
            <w:bottom w:w="0" w:type="dxa"/>
            <w:right w:w="108" w:type="dxa"/>
          </w:tblCellMar>
        </w:tblPrEx>
        <w:trPr>
          <w:trHeight w:val="84" w:hRule="atLeast"/>
          <w:jc w:val="center"/>
        </w:trPr>
        <w:tc>
          <w:tcPr>
            <w:tcW w:w="2150" w:type="dxa"/>
            <w:gridSpan w:val="2"/>
            <w:vMerge w:val="continue"/>
            <w:tcBorders>
              <w:left w:val="single" w:color="auto" w:sz="4" w:space="0"/>
              <w:bottom w:val="single" w:color="auto" w:sz="4" w:space="0"/>
              <w:right w:val="single" w:color="auto" w:sz="4" w:space="0"/>
            </w:tcBorders>
            <w:noWrap w:val="0"/>
            <w:vAlign w:val="center"/>
          </w:tcPr>
          <w:p w14:paraId="2B30D1E4">
            <w:pPr>
              <w:shd w:val="clear" w:color="auto" w:fill="auto"/>
              <w:spacing w:line="360" w:lineRule="auto"/>
              <w:rPr>
                <w:rFonts w:hint="eastAsia" w:ascii="仿宋" w:hAnsi="仿宋" w:eastAsia="仿宋" w:cs="仿宋"/>
                <w:color w:val="auto"/>
                <w:highlight w:val="none"/>
                <w:lang w:eastAsia="zh-CN"/>
              </w:rPr>
            </w:pPr>
          </w:p>
        </w:tc>
        <w:tc>
          <w:tcPr>
            <w:tcW w:w="7520" w:type="dxa"/>
            <w:tcBorders>
              <w:top w:val="single" w:color="auto" w:sz="4" w:space="0"/>
              <w:left w:val="single" w:color="auto" w:sz="4" w:space="0"/>
              <w:bottom w:val="single" w:color="auto" w:sz="4" w:space="0"/>
              <w:right w:val="single" w:color="auto" w:sz="4" w:space="0"/>
            </w:tcBorders>
            <w:noWrap w:val="0"/>
            <w:vAlign w:val="center"/>
          </w:tcPr>
          <w:p w14:paraId="25C4633E">
            <w:pPr>
              <w:shd w:val="clear" w:color="auto" w:fill="auto"/>
              <w:spacing w:line="360" w:lineRule="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投标供应商须按照对应的包号参加投标，即按包号进行投标。</w:t>
            </w:r>
          </w:p>
        </w:tc>
      </w:tr>
    </w:tbl>
    <w:p w14:paraId="39834726">
      <w:pPr>
        <w:rPr>
          <w:rFonts w:hint="eastAsia" w:ascii="仿宋" w:hAnsi="仿宋" w:eastAsia="仿宋" w:cs="仿宋"/>
          <w:color w:val="auto"/>
        </w:rPr>
      </w:pPr>
    </w:p>
    <w:p w14:paraId="2D385C83">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0D14929E">
      <w:pPr>
        <w:shd w:val="clear" w:color="auto" w:fill="auto"/>
        <w:spacing w:line="440" w:lineRule="exact"/>
        <w:jc w:val="center"/>
        <w:outlineLvl w:val="2"/>
        <w:rPr>
          <w:rFonts w:hint="eastAsia" w:ascii="仿宋" w:hAnsi="仿宋" w:eastAsia="仿宋" w:cs="仿宋"/>
          <w:color w:val="auto"/>
          <w:sz w:val="28"/>
          <w:szCs w:val="28"/>
          <w:highlight w:val="none"/>
        </w:rPr>
      </w:pPr>
      <w:bookmarkStart w:id="2"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2"/>
    </w:p>
    <w:p w14:paraId="4A9BEB26">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14:paraId="59C2D802">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14:paraId="2F6BEBB4">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14:paraId="23EDD07F">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14:paraId="6D2F4B08">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供货期：见投标人须知前附表。</w:t>
      </w:r>
    </w:p>
    <w:p w14:paraId="421683F0">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14:paraId="4F6F6224">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14:paraId="17D95743">
      <w:pPr>
        <w:shd w:val="clear" w:color="auto" w:fill="auto"/>
        <w:snapToGrid w:val="0"/>
        <w:spacing w:line="440" w:lineRule="exact"/>
        <w:ind w:firstLine="600"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14:paraId="5EFD3007">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14:paraId="0633AABA">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14:paraId="006AB3A8">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14:paraId="702D2980">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14:paraId="6B23266D">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14:paraId="55AD1361">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3CC0852C">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5D0F9754">
      <w:pPr>
        <w:shd w:val="clear" w:color="auto" w:fill="auto"/>
        <w:snapToGrid w:val="0"/>
        <w:spacing w:line="44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14:paraId="1E79664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14:paraId="2796BE9A">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14:paraId="32019F20">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14:paraId="04D96F8B">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w:t>
      </w:r>
      <w:r>
        <w:rPr>
          <w:rFonts w:hint="eastAsia" w:ascii="仿宋" w:hAnsi="仿宋" w:eastAsia="仿宋" w:cs="仿宋"/>
          <w:color w:val="auto"/>
          <w:szCs w:val="21"/>
          <w:highlight w:val="none"/>
          <w:u w:val="single"/>
          <w:lang w:val="en-US" w:eastAsia="zh-CN"/>
        </w:rPr>
        <w:t>总价</w:t>
      </w:r>
      <w:r>
        <w:rPr>
          <w:rFonts w:hint="eastAsia" w:ascii="仿宋" w:hAnsi="仿宋" w:eastAsia="仿宋" w:cs="仿宋"/>
          <w:color w:val="auto"/>
          <w:szCs w:val="21"/>
          <w:highlight w:val="none"/>
          <w:u w:val="single"/>
        </w:rPr>
        <w:t xml:space="preserve"> 。</w:t>
      </w:r>
    </w:p>
    <w:p w14:paraId="71F33165">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47085887">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0F87FAD5">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2FB71403">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14:paraId="3AA4D26F">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14:paraId="0C25936A">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39B22B2A">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14:paraId="44E90843">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14:paraId="753165C1">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14:paraId="55735327">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3" w:name="_Toc152045539"/>
      <w:bookmarkStart w:id="4" w:name="_Toc296602429"/>
      <w:bookmarkStart w:id="5" w:name="_Toc152042315"/>
      <w:bookmarkStart w:id="6" w:name="_Toc247592876"/>
      <w:bookmarkStart w:id="7" w:name="_Toc144974507"/>
      <w:bookmarkStart w:id="8" w:name="_Toc247527563"/>
      <w:bookmarkStart w:id="9" w:name="_Toc247513962"/>
      <w:r>
        <w:rPr>
          <w:rFonts w:hint="eastAsia" w:ascii="仿宋" w:hAnsi="仿宋" w:eastAsia="仿宋" w:cs="仿宋"/>
          <w:b/>
          <w:color w:val="auto"/>
          <w:szCs w:val="21"/>
          <w:highlight w:val="none"/>
        </w:rPr>
        <w:t xml:space="preserve"> 踏勘现场</w:t>
      </w:r>
      <w:bookmarkEnd w:id="3"/>
      <w:bookmarkEnd w:id="4"/>
      <w:bookmarkEnd w:id="5"/>
      <w:bookmarkEnd w:id="6"/>
      <w:bookmarkEnd w:id="7"/>
      <w:bookmarkEnd w:id="8"/>
      <w:bookmarkEnd w:id="9"/>
    </w:p>
    <w:p w14:paraId="1C576B42">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14:paraId="7C7EB364">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14:paraId="04BD8A27">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14:paraId="5FA176A9">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10" w:name="_Toc144974508"/>
      <w:bookmarkStart w:id="11" w:name="_Toc247592877"/>
      <w:bookmarkStart w:id="12" w:name="_Toc152045540"/>
      <w:bookmarkStart w:id="13" w:name="_Toc247513963"/>
      <w:bookmarkStart w:id="14" w:name="_Toc296602430"/>
      <w:bookmarkStart w:id="15" w:name="_Toc152042316"/>
      <w:bookmarkStart w:id="16" w:name="_Toc247527564"/>
    </w:p>
    <w:p w14:paraId="2CD97091">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10"/>
      <w:bookmarkEnd w:id="11"/>
      <w:bookmarkEnd w:id="12"/>
      <w:bookmarkEnd w:id="13"/>
      <w:bookmarkEnd w:id="14"/>
      <w:bookmarkEnd w:id="15"/>
      <w:bookmarkEnd w:id="16"/>
    </w:p>
    <w:p w14:paraId="774DE783">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14:paraId="11904B80">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14:paraId="508C2776">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14:paraId="044C49D9">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14:paraId="24394552">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51B457A3">
      <w:pPr>
        <w:shd w:val="clear" w:color="auto" w:fill="auto"/>
        <w:spacing w:line="40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57D2512">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14:paraId="0F5F608E">
      <w:pPr>
        <w:pStyle w:val="9"/>
        <w:shd w:val="clear" w:color="auto" w:fill="auto"/>
        <w:spacing w:after="0" w:line="400" w:lineRule="exact"/>
        <w:ind w:left="0" w:leftChars="0" w:firstLine="48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14:paraId="18739578">
      <w:pPr>
        <w:shd w:val="clear" w:color="auto" w:fill="auto"/>
        <w:spacing w:line="440" w:lineRule="exact"/>
        <w:ind w:firstLine="470" w:firstLineChars="196"/>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12.招标代理费</w:t>
      </w:r>
      <w:r>
        <w:rPr>
          <w:rFonts w:hint="eastAsia" w:ascii="仿宋" w:hAnsi="仿宋" w:eastAsia="仿宋" w:cs="仿宋"/>
          <w:b/>
          <w:color w:val="auto"/>
          <w:szCs w:val="21"/>
          <w:highlight w:val="none"/>
          <w:lang w:eastAsia="zh-CN"/>
        </w:rPr>
        <w:t>：</w:t>
      </w:r>
      <w:r>
        <w:rPr>
          <w:rFonts w:hint="eastAsia" w:ascii="仿宋" w:hAnsi="仿宋" w:eastAsia="仿宋" w:cs="仿宋"/>
          <w:color w:val="auto"/>
          <w:szCs w:val="21"/>
          <w:highlight w:val="none"/>
          <w:lang w:eastAsia="zh-CN"/>
        </w:rPr>
        <w:t>见供应商须知前附表。</w:t>
      </w:r>
    </w:p>
    <w:p w14:paraId="7A6BE77E">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14:paraId="19682E18">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14:paraId="11782C0D">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14:paraId="6EFDB749">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14:paraId="41C9FB15">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14:paraId="51000BF0">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14:paraId="09E69F84">
      <w:pPr>
        <w:shd w:val="clear" w:color="auto" w:fill="auto"/>
        <w:wordWrap w:val="0"/>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14:paraId="3FFF5CAE">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14:paraId="79C50B93">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14:paraId="23C98C18">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14:paraId="390202F7">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14:paraId="60C03183">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bookmarkStart w:id="17" w:name="_Toc469495725"/>
      <w:r>
        <w:rPr>
          <w:rFonts w:hint="eastAsia" w:ascii="仿宋" w:hAnsi="仿宋" w:eastAsia="仿宋" w:cs="仿宋"/>
          <w:b/>
          <w:color w:val="auto"/>
          <w:sz w:val="28"/>
          <w:szCs w:val="28"/>
          <w:highlight w:val="none"/>
        </w:rPr>
        <w:t>（二）</w:t>
      </w:r>
      <w:bookmarkEnd w:id="17"/>
      <w:r>
        <w:rPr>
          <w:rFonts w:hint="eastAsia" w:ascii="仿宋" w:hAnsi="仿宋" w:eastAsia="仿宋" w:cs="仿宋"/>
          <w:b/>
          <w:color w:val="auto"/>
          <w:sz w:val="28"/>
          <w:szCs w:val="28"/>
          <w:highlight w:val="none"/>
          <w:lang w:eastAsia="zh-CN"/>
        </w:rPr>
        <w:t>招标文件</w:t>
      </w:r>
    </w:p>
    <w:p w14:paraId="3F7BF515">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14:paraId="17C513A2">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14:paraId="1405DACB">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14:paraId="60505139">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14:paraId="4462A3EE">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14:paraId="1DD4FF62">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14:paraId="20A7F08B">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14:paraId="299A3FE1">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采购内容及技术要求</w:t>
      </w:r>
    </w:p>
    <w:p w14:paraId="35BD1D86">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14:paraId="51D9F572">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投标文件格式文本</w:t>
      </w:r>
    </w:p>
    <w:p w14:paraId="302DC9CB">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14:paraId="1A77F18B">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14:paraId="07973ADC">
      <w:pPr>
        <w:pStyle w:val="11"/>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14:paraId="5C773B21">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14:paraId="6155EF2A">
      <w:pPr>
        <w:shd w:val="clear" w:color="auto" w:fill="auto"/>
        <w:spacing w:line="44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14:paraId="51993B0B">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14:paraId="327FC234">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3CDB25A">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14:paraId="6D4AFF80">
      <w:pPr>
        <w:shd w:val="clear" w:color="auto" w:fill="auto"/>
        <w:spacing w:line="40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14:paraId="20F7E259">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14:paraId="4928BCE4">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14:paraId="23284CDA">
      <w:pPr>
        <w:shd w:val="clear" w:color="auto" w:fill="auto"/>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14:paraId="244B6D4E">
      <w:pPr>
        <w:shd w:val="clear" w:color="auto" w:fill="auto"/>
        <w:spacing w:line="440" w:lineRule="exact"/>
        <w:ind w:firstLine="319" w:firstLineChars="133"/>
        <w:rPr>
          <w:rFonts w:hint="eastAsia" w:ascii="仿宋" w:hAnsi="仿宋" w:eastAsia="仿宋" w:cs="仿宋"/>
          <w:color w:val="auto"/>
          <w:szCs w:val="21"/>
          <w:highlight w:val="none"/>
        </w:rPr>
      </w:pPr>
      <w:bookmarkStart w:id="18"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4E72E0E">
      <w:pPr>
        <w:shd w:val="clear" w:color="auto" w:fill="auto"/>
        <w:spacing w:line="40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14:paraId="326052FE">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18"/>
    </w:p>
    <w:p w14:paraId="6275D2AE">
      <w:pPr>
        <w:shd w:val="clear" w:color="auto" w:fill="auto"/>
        <w:spacing w:line="440" w:lineRule="exact"/>
        <w:ind w:firstLine="348"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14:paraId="7674A382">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744DD025">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63B8A800">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5F65DCB0">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0CF7CE29">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3C3D7B5B">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14:paraId="1117985C">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14:paraId="04D93206">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14:paraId="5EFD53B9">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14:paraId="1274A9CD">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4、投标保证金缴纳凭证或投标担保函；</w:t>
      </w:r>
    </w:p>
    <w:p w14:paraId="5C56F746">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5、标企业须提供投标人（被授权在职人员）近6个月内任意一个月有效的社保证明;</w:t>
      </w:r>
    </w:p>
    <w:p w14:paraId="01D204CD">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6、参加政府采购活动前3年内在经营活动中没有重大违法记录的书面声明;</w:t>
      </w:r>
    </w:p>
    <w:p w14:paraId="4A40DA09">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3290034F">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8、投标人须知资料表要求的其他资格证明文件;</w:t>
      </w:r>
    </w:p>
    <w:p w14:paraId="3C7DE797">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6C1D989A">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4C89664E">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7C190F52">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14:paraId="787F911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、投标分项报价表</w:t>
      </w:r>
    </w:p>
    <w:p w14:paraId="53902EDB">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1A429222">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03AED09A">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7、投标人基本情况表</w:t>
      </w:r>
    </w:p>
    <w:p w14:paraId="0988D48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8、近三年（2022年1月1日至今）类似项目业绩表</w:t>
      </w:r>
    </w:p>
    <w:p w14:paraId="78F7749C">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rPr>
        <w:t>、中小企业声明函(</w:t>
      </w:r>
      <w:r>
        <w:rPr>
          <w:rFonts w:hint="eastAsia" w:ascii="仿宋" w:hAnsi="仿宋" w:eastAsia="仿宋" w:cs="仿宋"/>
          <w:b w:val="0"/>
          <w:bCs/>
          <w:color w:val="auto"/>
          <w:kern w:val="0"/>
          <w:szCs w:val="21"/>
          <w:highlight w:val="none"/>
          <w:u w:val="none"/>
          <w:lang w:eastAsia="zh-CN"/>
        </w:rPr>
        <w:t>货物</w:t>
      </w:r>
      <w:r>
        <w:rPr>
          <w:rFonts w:hint="eastAsia" w:ascii="仿宋" w:hAnsi="仿宋" w:eastAsia="仿宋" w:cs="仿宋"/>
          <w:b w:val="0"/>
          <w:bCs/>
          <w:color w:val="auto"/>
          <w:kern w:val="0"/>
          <w:szCs w:val="21"/>
          <w:highlight w:val="none"/>
          <w:u w:val="none"/>
        </w:rPr>
        <w:t>)</w:t>
      </w:r>
    </w:p>
    <w:p w14:paraId="70E9C7C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rPr>
        <w:t>《残疾人福利性单位声明函》</w:t>
      </w:r>
    </w:p>
    <w:p w14:paraId="5CB593E8">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w:t>
      </w:r>
    </w:p>
    <w:p w14:paraId="62AF40C7">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评分标准和细则中商务部分证明材料（格式自拟）</w:t>
      </w:r>
    </w:p>
    <w:p w14:paraId="1E527C9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41140153">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14:paraId="78FAE97A">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13F7B17C">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9F3A63E">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14:paraId="422E04C1">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1FAE94D4">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14:paraId="7F689209">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14:paraId="7571A243">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14:paraId="191A4D6D">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22.1投标报价文件中的单价和总价全部采用人民币表示。</w:t>
      </w:r>
    </w:p>
    <w:p w14:paraId="252C3208">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22.2投标报价表上应清楚地标明投标人拟提供货物的名称、型号、生产厂家、数量、单价和总价。</w:t>
      </w:r>
    </w:p>
    <w:p w14:paraId="3F505125">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14:paraId="2225C938">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58A4CCCF">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22.5投标报价的价格是货物交货地验收价格，其总价即为履行合同的固定总价。</w:t>
      </w:r>
    </w:p>
    <w:p w14:paraId="1FAD0180">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22.6技术要求中规定的安装、调试和培训费用应包括在投标价格中。投标文件报价为含税价，招标人不再为此次招标支付任何费用。</w:t>
      </w:r>
    </w:p>
    <w:p w14:paraId="41315041">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22.7投标报价应由法定代表人或被授权人签署。</w:t>
      </w:r>
    </w:p>
    <w:p w14:paraId="317FE416">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22.8</w:t>
      </w:r>
      <w:r>
        <w:rPr>
          <w:rFonts w:hint="eastAsia" w:ascii="仿宋" w:hAnsi="仿宋" w:eastAsia="仿宋" w:cs="仿宋"/>
          <w:b/>
          <w:color w:val="auto"/>
          <w:szCs w:val="21"/>
          <w:highlight w:val="none"/>
        </w:rPr>
        <w:t>投标人投标总报价，不得高于本次招标设置的最高限价，</w:t>
      </w:r>
      <w:r>
        <w:rPr>
          <w:rFonts w:hint="eastAsia" w:ascii="仿宋" w:hAnsi="仿宋" w:eastAsia="仿宋" w:cs="仿宋"/>
          <w:b/>
          <w:bCs/>
          <w:color w:val="auto"/>
          <w:szCs w:val="21"/>
          <w:highlight w:val="none"/>
        </w:rPr>
        <w:t>否则将作为无效投标处理。</w:t>
      </w:r>
    </w:p>
    <w:p w14:paraId="4AEE7F67">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22.9如投标文件中未列明全面实现投标货物功能而必须配置的配套或辅助设施及相应技术措施的费用，这些费用将被视为已包含在总投标价中。</w:t>
      </w:r>
    </w:p>
    <w:p w14:paraId="02886B01">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22.10总投标价中不得包含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14:paraId="01BF4667">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22.11总投标价中不得缺漏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14:paraId="20201F04">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22.12投标人不得对从第三方采购货物的随机备品、备件另行收费，否则在计算评标价时这部分费用将不予扣除，在授予合同时将从中标价格中扣除该部分费用。</w:t>
      </w:r>
    </w:p>
    <w:p w14:paraId="25F5A885">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4870E52F">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14:paraId="38B6CB46">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14:paraId="7FC15AEB">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14:paraId="4EDF9CCE">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9EC2C62">
      <w:pPr>
        <w:shd w:val="clear" w:color="auto" w:fill="auto"/>
        <w:spacing w:line="440" w:lineRule="exact"/>
        <w:ind w:firstLine="460"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14:paraId="04118717">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77E19BBD">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14:paraId="55FEA75D">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14:paraId="63BD6B7A">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14:paraId="4E44A095">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14:paraId="64A7216E">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14:paraId="473BA12F">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14:paraId="62BEF6F1">
      <w:pPr>
        <w:shd w:val="clear" w:color="auto" w:fill="auto"/>
        <w:spacing w:line="400" w:lineRule="exact"/>
        <w:ind w:firstLine="480" w:firstLineChars="200"/>
        <w:rPr>
          <w:rFonts w:hint="eastAsia" w:ascii="仿宋" w:hAnsi="仿宋" w:eastAsia="仿宋" w:cs="仿宋"/>
          <w:color w:val="auto"/>
          <w:szCs w:val="21"/>
          <w:highlight w:val="none"/>
        </w:rPr>
      </w:pPr>
      <w:bookmarkStart w:id="19"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14:paraId="4736DF67">
      <w:pPr>
        <w:pStyle w:val="3"/>
        <w:shd w:val="clear" w:color="auto" w:fill="auto"/>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19"/>
      <w:r>
        <w:rPr>
          <w:rFonts w:hint="eastAsia" w:ascii="仿宋" w:hAnsi="仿宋" w:eastAsia="仿宋" w:cs="仿宋"/>
          <w:color w:val="auto"/>
          <w:sz w:val="28"/>
          <w:szCs w:val="28"/>
          <w:highlight w:val="none"/>
        </w:rPr>
        <w:t>投标文件的制作、上传及递交要求</w:t>
      </w:r>
    </w:p>
    <w:p w14:paraId="7D4A2892">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360B024F">
      <w:pPr>
        <w:pStyle w:val="6"/>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6E207AC0">
      <w:pPr>
        <w:pStyle w:val="6"/>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1FDAB95">
      <w:pPr>
        <w:pStyle w:val="6"/>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7D053343">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073A00B1">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、盖章、专用名称等特殊情形外，以中文汉语以外的文字表述的投标文件视同未提供。</w:t>
      </w:r>
    </w:p>
    <w:p w14:paraId="75D4669B">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576EC29B">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3A4A5D7A">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24467042">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18DBC377">
      <w:pPr>
        <w:pStyle w:val="6"/>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5395E57D">
      <w:pPr>
        <w:pStyle w:val="6"/>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154E6486">
      <w:pPr>
        <w:pStyle w:val="6"/>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5EA717A3">
      <w:pPr>
        <w:pStyle w:val="6"/>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43CCDCEE">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2"/>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朱先生</w:t>
      </w:r>
      <w:r>
        <w:rPr>
          <w:rStyle w:val="22"/>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8609088999</w:t>
      </w:r>
      <w:r>
        <w:rPr>
          <w:rFonts w:hint="eastAsia" w:ascii="仿宋" w:hAnsi="仿宋" w:eastAsia="仿宋" w:cs="仿宋"/>
          <w:color w:val="auto"/>
          <w:sz w:val="24"/>
          <w:szCs w:val="24"/>
          <w:highlight w:val="none"/>
          <w:lang w:bidi="zh-CN"/>
        </w:rPr>
        <w:t>）；</w:t>
      </w:r>
    </w:p>
    <w:p w14:paraId="26E97C06">
      <w:pPr>
        <w:pStyle w:val="6"/>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ACB37BF">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7EC0B627">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56649E11">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3BB3175">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3807D9FD">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09FA87AA">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74A8691">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auto"/>
          <w:sz w:val="28"/>
          <w:szCs w:val="28"/>
          <w:highlight w:val="none"/>
        </w:rPr>
      </w:pPr>
      <w:bookmarkStart w:id="20" w:name="_Toc469495728"/>
      <w:r>
        <w:rPr>
          <w:rFonts w:hint="eastAsia" w:ascii="仿宋" w:hAnsi="仿宋" w:eastAsia="仿宋" w:cs="仿宋"/>
          <w:b/>
          <w:bCs/>
          <w:color w:val="auto"/>
          <w:sz w:val="28"/>
          <w:szCs w:val="28"/>
          <w:highlight w:val="none"/>
        </w:rPr>
        <w:t>（五）开 标、评标和定标</w:t>
      </w:r>
      <w:bookmarkEnd w:id="20"/>
    </w:p>
    <w:p w14:paraId="03D921BC">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4E099629">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21" w:name="_Toc73975822"/>
      <w:r>
        <w:rPr>
          <w:rFonts w:hint="eastAsia" w:ascii="仿宋" w:hAnsi="仿宋" w:eastAsia="仿宋" w:cs="仿宋"/>
          <w:b/>
          <w:bCs/>
          <w:color w:val="auto"/>
          <w:sz w:val="24"/>
          <w:szCs w:val="24"/>
          <w:highlight w:val="none"/>
          <w:lang w:val="en-US" w:eastAsia="zh-CN"/>
        </w:rPr>
        <w:t>29.1开标邀请</w:t>
      </w:r>
      <w:bookmarkEnd w:id="21"/>
    </w:p>
    <w:p w14:paraId="0CA94FE8">
      <w:pPr>
        <w:pStyle w:val="11"/>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6F7F5E28">
      <w:pPr>
        <w:pStyle w:val="11"/>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1934EA08">
      <w:pPr>
        <w:pStyle w:val="11"/>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2"/>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02167763">
      <w:pPr>
        <w:pStyle w:val="11"/>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7B6353E">
      <w:pPr>
        <w:snapToGrid w:val="0"/>
        <w:spacing w:line="360" w:lineRule="auto"/>
        <w:ind w:firstLine="480" w:firstLineChars="200"/>
        <w:outlineLvl w:val="2"/>
        <w:rPr>
          <w:rFonts w:ascii="仿宋" w:hAnsi="仿宋" w:eastAsia="仿宋" w:cs="仿宋"/>
          <w:b/>
          <w:color w:val="auto"/>
          <w:highlight w:val="none"/>
          <w:lang w:eastAsia="zh-CN"/>
        </w:rPr>
      </w:pPr>
      <w:bookmarkStart w:id="22" w:name="_Toc73975823"/>
      <w:r>
        <w:rPr>
          <w:rFonts w:hint="eastAsia" w:ascii="仿宋" w:hAnsi="仿宋" w:eastAsia="仿宋" w:cs="仿宋"/>
          <w:b/>
          <w:color w:val="auto"/>
          <w:highlight w:val="none"/>
          <w:lang w:eastAsia="zh-CN"/>
        </w:rPr>
        <w:t>29.2</w:t>
      </w:r>
      <w:r>
        <w:rPr>
          <w:rFonts w:hint="eastAsia" w:ascii="仿宋" w:hAnsi="仿宋" w:eastAsia="仿宋" w:cs="仿宋"/>
          <w:b/>
          <w:bCs/>
          <w:color w:val="auto"/>
          <w:highlight w:val="none"/>
          <w:lang w:eastAsia="zh-CN"/>
        </w:rPr>
        <w:t>开标程序（先资格、商务技术后报价）</w:t>
      </w:r>
      <w:bookmarkEnd w:id="22"/>
    </w:p>
    <w:p w14:paraId="42E7A1DE">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767B6EA2">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08D2883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1FDA7763">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4E3B9600">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281E960F">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42D2BC53">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并【开启签章时段】，供应商对开标纪录进行在线签章确认（不予确认的应说明理由，否则视为无异议）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E10A9AD">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497D971A">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61051B2">
      <w:pPr>
        <w:snapToGrid w:val="0"/>
        <w:spacing w:line="360" w:lineRule="auto"/>
        <w:ind w:firstLine="424"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6767E6B1">
      <w:pPr>
        <w:snapToGrid w:val="0"/>
        <w:spacing w:line="360" w:lineRule="auto"/>
        <w:ind w:firstLine="424"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66A12E7A">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673D3516">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6850522D">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CCA13E8">
      <w:pPr>
        <w:pStyle w:val="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475F54A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14:paraId="17D18FE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14:paraId="3EB0D359">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14:paraId="03597B26">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14:paraId="0AF862D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政府采购云平台专家库中通过随机方式抽取产生。评标委员会成员名单在采购结果公告前保密。</w:t>
      </w:r>
    </w:p>
    <w:p w14:paraId="39A0C026">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.评标委员会的职责</w:t>
      </w:r>
    </w:p>
    <w:p w14:paraId="246B909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14:paraId="0FE4D6AF">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14:paraId="74EEEDBE">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14:paraId="4F5B76D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14:paraId="44370E0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14:paraId="21D7E17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14:paraId="37E820A9">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14:paraId="658EFF9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14:paraId="099249F1">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5D3A562B">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B92C333">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47605D2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14:paraId="5C332D5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6ADE43F">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14:paraId="75237318">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14:paraId="4DC622F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354EE0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14:paraId="05435E7E">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14:paraId="269FD5A7">
      <w:pPr>
        <w:widowControl/>
        <w:shd w:val="clear" w:color="auto" w:fill="auto"/>
        <w:spacing w:line="44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7851EDA6">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14:paraId="34390561">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14:paraId="4435A712">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14:paraId="6FC72AF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2DCA0AB">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14:paraId="152894F3">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14:paraId="2F2F63D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14:paraId="70500839">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14:paraId="2D89072E">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14:paraId="32B66089">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14:paraId="2532A59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14:paraId="3761CFBF">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14:paraId="56FEBC5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14:paraId="407C445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14:paraId="36293086">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ED3BBB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14:paraId="748E2F8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14:paraId="2FFFDEB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899428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19E2BC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14:paraId="50674DD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65E00B1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5C3013D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14:paraId="2F94AA0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14:paraId="0B055A5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14:paraId="180681C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14:paraId="4C09F7A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14:paraId="5459E7C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14:paraId="34A47D8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14:paraId="0913247A">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14:paraId="155EBF6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w:t>
      </w:r>
    </w:p>
    <w:p w14:paraId="7C5D3E7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有下列情形之一的，投标文件按无效标处理：</w:t>
      </w:r>
    </w:p>
    <w:p w14:paraId="0B07CCA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14:paraId="2F0C1E0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14:paraId="4247041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14:paraId="206468F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未按招标文件规定装订；</w:t>
      </w:r>
    </w:p>
    <w:p w14:paraId="67BCE13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投标文件内容未按招标文件规定签章或盖章的；</w:t>
      </w:r>
    </w:p>
    <w:p w14:paraId="010F9FE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14:paraId="51AB11C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14:paraId="7E12793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14:paraId="25BC6DD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14:paraId="33A3696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14:paraId="2E87122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3EF461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14:paraId="0FAB75F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14:paraId="48455EF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14:paraId="50C010B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14:paraId="089DCBC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14:paraId="056F073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14:paraId="38973EF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14:paraId="2204991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14:paraId="6998729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14:paraId="4DDC61E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14:paraId="695D9FC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14:paraId="7D4B9D8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14:paraId="0749FA2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14:paraId="3485D65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14:paraId="5647A29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14:paraId="6D084D9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14:paraId="600D3FB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14:paraId="589972A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14:paraId="5E1BADD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14:paraId="13EEA08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97A425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14:paraId="1D22FC0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6E2F349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501539B9">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14:paraId="660428C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23" w:name="_Toc469495729"/>
      <w:r>
        <w:rPr>
          <w:rFonts w:hint="eastAsia" w:ascii="仿宋" w:hAnsi="仿宋" w:eastAsia="仿宋" w:cs="仿宋"/>
          <w:b w:val="0"/>
          <w:bCs w:val="0"/>
          <w:color w:val="auto"/>
          <w:szCs w:val="21"/>
          <w:highlight w:val="none"/>
          <w:lang w:val="en-US" w:eastAsia="zh-CN"/>
        </w:rPr>
        <w:t>41.1采购结果确认（确定中标供应商）</w:t>
      </w:r>
    </w:p>
    <w:p w14:paraId="05B4BB2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23B67FD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14:paraId="58D4F8D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68D3B89A">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克州公共资源交易中心网、新疆政府采购网（www.zjzfcg.gov.cn）上公告采购结果，中标公告期限为1个工作日。</w:t>
      </w:r>
    </w:p>
    <w:p w14:paraId="1BE56CF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14:paraId="1BA13DB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14:paraId="7AD1C70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B009DDC">
      <w:pPr>
        <w:shd w:val="clear" w:color="auto" w:fill="auto"/>
        <w:spacing w:before="156" w:beforeLines="50" w:line="440" w:lineRule="exact"/>
        <w:jc w:val="center"/>
        <w:outlineLvl w:val="2"/>
        <w:rPr>
          <w:rFonts w:hint="eastAsia" w:ascii="仿宋" w:hAnsi="仿宋" w:eastAsia="仿宋" w:cs="仿宋"/>
          <w:color w:val="auto"/>
          <w:sz w:val="28"/>
          <w:szCs w:val="28"/>
          <w:highlight w:val="none"/>
        </w:rPr>
      </w:pPr>
    </w:p>
    <w:p w14:paraId="3D63479A">
      <w:pPr>
        <w:shd w:val="clear" w:color="auto" w:fill="auto"/>
        <w:spacing w:before="156" w:beforeLines="50" w:line="440" w:lineRule="exact"/>
        <w:ind w:firstLine="2800" w:firstLineChars="1000"/>
        <w:jc w:val="both"/>
        <w:outlineLvl w:val="2"/>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（六）合同的授予</w:t>
      </w:r>
      <w:bookmarkEnd w:id="23"/>
    </w:p>
    <w:p w14:paraId="6EFD4A6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4" w:name="_Toc73975842"/>
      <w:bookmarkStart w:id="25" w:name="_Toc469495730"/>
      <w:r>
        <w:rPr>
          <w:rFonts w:hint="eastAsia" w:ascii="仿宋" w:hAnsi="仿宋" w:eastAsia="仿宋" w:cs="仿宋"/>
          <w:b w:val="0"/>
          <w:bCs w:val="0"/>
          <w:color w:val="auto"/>
          <w:szCs w:val="21"/>
          <w:highlight w:val="none"/>
          <w:lang w:val="en-US" w:eastAsia="zh-CN"/>
        </w:rPr>
        <w:t>43．履约保证金</w:t>
      </w:r>
      <w:bookmarkEnd w:id="24"/>
    </w:p>
    <w:p w14:paraId="7838421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3182052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14:paraId="04B1624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14:paraId="3CD8138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6" w:name="_Toc73975843"/>
      <w:r>
        <w:rPr>
          <w:rFonts w:hint="eastAsia" w:ascii="仿宋" w:hAnsi="仿宋" w:eastAsia="仿宋" w:cs="仿宋"/>
          <w:b w:val="0"/>
          <w:bCs w:val="0"/>
          <w:color w:val="auto"/>
          <w:szCs w:val="21"/>
          <w:highlight w:val="none"/>
          <w:lang w:val="en-US" w:eastAsia="zh-CN"/>
        </w:rPr>
        <w:t>44．签订合同及公告</w:t>
      </w:r>
      <w:bookmarkEnd w:id="26"/>
    </w:p>
    <w:p w14:paraId="61C90FA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14:paraId="7903AE4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14:paraId="7665991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3FC2DCA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14:paraId="53CC2C9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14:paraId="6149CAAF">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（七）纪律和监督</w:t>
      </w:r>
      <w:bookmarkEnd w:id="25"/>
    </w:p>
    <w:p w14:paraId="27CC1156">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14:paraId="2675422B">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14:paraId="2DC865B9">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14:paraId="0E78ADFC">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001D4A9E">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14:paraId="6968B020">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14:paraId="09D9AE6B">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14:paraId="6DD9CAB0">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14:paraId="7617F00E">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AAA37FE">
      <w:pPr>
        <w:shd w:val="clear" w:color="auto" w:fill="auto"/>
        <w:spacing w:before="156" w:beforeLines="50" w:after="156" w:afterLines="50" w:line="500" w:lineRule="exact"/>
        <w:ind w:firstLine="840" w:firstLine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（八）质疑与投诉</w:t>
      </w:r>
    </w:p>
    <w:p w14:paraId="4AAC499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14:paraId="78F30D5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E17979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14:paraId="4ADA565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14:paraId="018FAC2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14:paraId="21962FE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AB0ACD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14:paraId="5DCFE19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12A5D1D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413288F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49.5供应商有下列情形之一的，采购代理机构将克州财政局，将其列入不良行为记录名单：</w:t>
      </w:r>
    </w:p>
    <w:p w14:paraId="555C9C5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14:paraId="2863B66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14:paraId="5802BF7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107DAC20">
      <w:pPr>
        <w:shd w:val="clear" w:color="auto" w:fill="auto"/>
        <w:jc w:val="left"/>
        <w:rPr>
          <w:rFonts w:hint="eastAsia" w:ascii="仿宋" w:hAnsi="仿宋" w:eastAsia="仿宋" w:cs="仿宋"/>
          <w:b/>
          <w:bCs/>
          <w:color w:val="auto"/>
          <w:sz w:val="21"/>
          <w:szCs w:val="21"/>
          <w:highlight w:val="none"/>
          <w:lang w:eastAsia="zh-CN"/>
        </w:rPr>
      </w:pPr>
    </w:p>
    <w:p w14:paraId="2DA46E70">
      <w:pPr>
        <w:shd w:val="clear" w:color="auto" w:fill="auto"/>
        <w:jc w:val="left"/>
        <w:rPr>
          <w:rFonts w:hint="eastAsia" w:ascii="仿宋" w:hAnsi="仿宋" w:eastAsia="仿宋" w:cs="仿宋"/>
          <w:b/>
          <w:bCs/>
          <w:color w:val="auto"/>
          <w:sz w:val="21"/>
          <w:szCs w:val="21"/>
          <w:highlight w:val="none"/>
          <w:lang w:eastAsia="zh-CN"/>
        </w:rPr>
      </w:pPr>
    </w:p>
    <w:p w14:paraId="2C92D8A6">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08F77E1">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2BC95B7D">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01F93D4">
      <w:pPr>
        <w:spacing w:line="400" w:lineRule="exact"/>
        <w:rPr>
          <w:rFonts w:ascii="仿宋" w:hAnsi="仿宋" w:eastAsia="仿宋" w:cs="仿宋"/>
          <w:color w:val="auto"/>
          <w:highlight w:val="none"/>
          <w:lang w:eastAsia="zh-CN"/>
        </w:rPr>
      </w:pPr>
    </w:p>
    <w:p w14:paraId="49D00D5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color w:val="auto"/>
          <w:kern w:val="0"/>
          <w:sz w:val="24"/>
          <w:szCs w:val="24"/>
          <w:highlight w:val="none"/>
          <w:lang w:eastAsia="zh-CN"/>
        </w:rPr>
      </w:pPr>
      <w:bookmarkStart w:id="27" w:name="_Toc17515"/>
      <w:r>
        <w:rPr>
          <w:rFonts w:hint="eastAsia" w:ascii="仿宋" w:hAnsi="仿宋" w:eastAsia="仿宋" w:cs="仿宋"/>
          <w:color w:val="auto"/>
          <w:kern w:val="0"/>
          <w:sz w:val="24"/>
          <w:szCs w:val="24"/>
          <w:highlight w:val="none"/>
          <w:lang w:eastAsia="zh-CN"/>
        </w:rPr>
        <w:t>一、投诉相关主体基本情况</w:t>
      </w:r>
    </w:p>
    <w:p w14:paraId="0AAA2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001FB3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3603E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5A5CD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9FD3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4B496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5923C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7F36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7139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54D1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E029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2C29E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05C3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412752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5602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211C3D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62D514B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5BA376E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42371F9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0F23CF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5A854E1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3B031BA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3C68F10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1C18016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406224C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1E5F218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767FB2D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18E0531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4830C57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5C69712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419C18B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75BE543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p>
    <w:p w14:paraId="519BA16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12C088D3">
      <w:pPr>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03B2EB0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06E0AC8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请求：</w:t>
      </w:r>
    </w:p>
    <w:p w14:paraId="5AF648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7D545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7195F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7E308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384095DD">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3D71E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07FA8C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1.投诉人应当按照《政府采购质疑和投诉办法》（财政部令第94号）规定提起投诉。</w:t>
      </w:r>
    </w:p>
    <w:p w14:paraId="5DC1FC8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2.投诉人提起投诉时，应当提交投诉书和必要的证明材料，并按照被投诉人和与投诉事项有关的供应商数量提供投诉书副本。</w:t>
      </w:r>
    </w:p>
    <w:p w14:paraId="4FC797D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329A84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4.投诉人若对项目的某一分包进行投诉，投诉书应列明具体分包号。</w:t>
      </w:r>
    </w:p>
    <w:p w14:paraId="67B2B20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5.投诉书应简要列明质疑事项，质疑函、质疑答复等作为附件材料提供。</w:t>
      </w:r>
    </w:p>
    <w:p w14:paraId="063B52F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6.投诉书的投诉事项应具体、明确，并由必要的事实依据和法律依据。</w:t>
      </w:r>
    </w:p>
    <w:p w14:paraId="0806EE2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7.投诉书的投诉请求应与投诉事项相关。</w:t>
      </w:r>
    </w:p>
    <w:p w14:paraId="1EAC1B1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8.投诉人为自然人的，投诉书应当由本人签字；投诉书应当由法定代表人、主要负责人，或者其授权代表签字或者盖章，并加盖公章。</w:t>
      </w:r>
    </w:p>
    <w:p w14:paraId="29C96E0D">
      <w:pPr>
        <w:ind w:left="5783" w:hanging="5760" w:hangingChars="1800"/>
        <w:jc w:val="center"/>
        <w:outlineLvl w:val="0"/>
        <w:rPr>
          <w:rFonts w:hint="eastAsia" w:ascii="仿宋" w:hAnsi="仿宋" w:eastAsia="仿宋" w:cs="仿宋"/>
          <w:b/>
          <w:bCs/>
          <w:color w:val="auto"/>
          <w:sz w:val="32"/>
          <w:szCs w:val="32"/>
          <w:highlight w:val="none"/>
          <w:lang w:eastAsia="zh-CN"/>
        </w:rPr>
      </w:pPr>
    </w:p>
    <w:p w14:paraId="4D182F10">
      <w:pPr>
        <w:ind w:left="5783" w:hanging="5760" w:hangingChars="1800"/>
        <w:jc w:val="center"/>
        <w:outlineLvl w:val="0"/>
        <w:rPr>
          <w:rFonts w:hint="eastAsia" w:ascii="仿宋" w:hAnsi="仿宋" w:eastAsia="仿宋" w:cs="仿宋"/>
          <w:b/>
          <w:bCs/>
          <w:color w:val="auto"/>
          <w:sz w:val="32"/>
          <w:szCs w:val="32"/>
          <w:highlight w:val="none"/>
          <w:lang w:eastAsia="zh-CN"/>
        </w:rPr>
      </w:pPr>
    </w:p>
    <w:p w14:paraId="50BFA690">
      <w:pPr>
        <w:ind w:left="5783" w:hanging="5760" w:hangingChars="1800"/>
        <w:jc w:val="center"/>
        <w:outlineLvl w:val="0"/>
        <w:rPr>
          <w:rFonts w:hint="eastAsia" w:ascii="仿宋" w:hAnsi="仿宋" w:eastAsia="仿宋" w:cs="仿宋"/>
          <w:b/>
          <w:bCs/>
          <w:color w:val="auto"/>
          <w:sz w:val="32"/>
          <w:szCs w:val="32"/>
          <w:highlight w:val="none"/>
          <w:lang w:eastAsia="zh-CN"/>
        </w:rPr>
      </w:pPr>
    </w:p>
    <w:p w14:paraId="57589206">
      <w:pPr>
        <w:ind w:left="5783" w:hanging="5760" w:hangingChars="1800"/>
        <w:jc w:val="center"/>
        <w:outlineLvl w:val="0"/>
        <w:rPr>
          <w:rFonts w:hint="eastAsia" w:ascii="仿宋" w:hAnsi="仿宋" w:eastAsia="仿宋" w:cs="仿宋"/>
          <w:b/>
          <w:bCs/>
          <w:color w:val="auto"/>
          <w:sz w:val="32"/>
          <w:szCs w:val="32"/>
          <w:highlight w:val="none"/>
          <w:lang w:eastAsia="zh-CN"/>
        </w:rPr>
      </w:pPr>
    </w:p>
    <w:p w14:paraId="2CCD8F12">
      <w:pPr>
        <w:ind w:left="5783" w:hanging="5760" w:hangingChars="1800"/>
        <w:jc w:val="center"/>
        <w:outlineLvl w:val="0"/>
        <w:rPr>
          <w:rFonts w:hint="eastAsia" w:ascii="仿宋" w:hAnsi="仿宋" w:eastAsia="仿宋" w:cs="仿宋"/>
          <w:b/>
          <w:bCs/>
          <w:color w:val="auto"/>
          <w:sz w:val="32"/>
          <w:szCs w:val="32"/>
          <w:highlight w:val="none"/>
          <w:lang w:eastAsia="zh-CN"/>
        </w:rPr>
      </w:pPr>
    </w:p>
    <w:p w14:paraId="60AF2D60">
      <w:pPr>
        <w:ind w:left="5783" w:hanging="5760" w:hangingChars="1800"/>
        <w:jc w:val="center"/>
        <w:outlineLvl w:val="0"/>
        <w:rPr>
          <w:rFonts w:hint="eastAsia" w:ascii="仿宋" w:hAnsi="仿宋" w:eastAsia="仿宋" w:cs="仿宋"/>
          <w:b/>
          <w:bCs/>
          <w:color w:val="auto"/>
          <w:sz w:val="32"/>
          <w:szCs w:val="32"/>
          <w:highlight w:val="none"/>
          <w:lang w:eastAsia="zh-CN"/>
        </w:rPr>
      </w:pPr>
    </w:p>
    <w:p w14:paraId="28FC1A25">
      <w:pPr>
        <w:ind w:left="5783" w:hanging="5760" w:hangingChars="1800"/>
        <w:jc w:val="center"/>
        <w:outlineLvl w:val="0"/>
        <w:rPr>
          <w:rFonts w:hint="eastAsia" w:ascii="仿宋" w:hAnsi="仿宋" w:eastAsia="仿宋" w:cs="仿宋"/>
          <w:b/>
          <w:bCs/>
          <w:color w:val="auto"/>
          <w:sz w:val="32"/>
          <w:szCs w:val="32"/>
          <w:highlight w:val="none"/>
          <w:lang w:eastAsia="zh-CN"/>
        </w:rPr>
      </w:pPr>
    </w:p>
    <w:p w14:paraId="3EBC1513">
      <w:pPr>
        <w:ind w:left="5783" w:hanging="5760" w:hangingChars="1800"/>
        <w:jc w:val="center"/>
        <w:outlineLvl w:val="0"/>
        <w:rPr>
          <w:rFonts w:hint="eastAsia" w:ascii="仿宋" w:hAnsi="仿宋" w:eastAsia="仿宋" w:cs="仿宋"/>
          <w:b/>
          <w:bCs/>
          <w:color w:val="auto"/>
          <w:sz w:val="32"/>
          <w:szCs w:val="32"/>
          <w:highlight w:val="none"/>
          <w:lang w:eastAsia="zh-CN"/>
        </w:rPr>
      </w:pPr>
    </w:p>
    <w:p w14:paraId="606D58B2">
      <w:pPr>
        <w:ind w:left="5783" w:hanging="5760" w:hangingChars="1800"/>
        <w:jc w:val="center"/>
        <w:outlineLvl w:val="0"/>
        <w:rPr>
          <w:rFonts w:hint="eastAsia" w:ascii="仿宋" w:hAnsi="仿宋" w:eastAsia="仿宋" w:cs="仿宋"/>
          <w:b/>
          <w:bCs/>
          <w:color w:val="auto"/>
          <w:sz w:val="32"/>
          <w:szCs w:val="32"/>
          <w:highlight w:val="none"/>
          <w:lang w:eastAsia="zh-CN"/>
        </w:rPr>
      </w:pPr>
    </w:p>
    <w:p w14:paraId="5BB3BBDF">
      <w:pPr>
        <w:ind w:left="5783" w:hanging="576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7"/>
    </w:p>
    <w:p w14:paraId="550CA8C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BD90293">
      <w:pPr>
        <w:numPr>
          <w:ilvl w:val="0"/>
          <w:numId w:val="3"/>
        </w:numPr>
        <w:spacing w:line="400" w:lineRule="exact"/>
        <w:ind w:left="4569" w:leftChars="304" w:hanging="3840" w:hangingChars="1600"/>
        <w:outlineLvl w:val="0"/>
        <w:rPr>
          <w:rFonts w:ascii="仿宋" w:hAnsi="仿宋" w:eastAsia="仿宋" w:cs="仿宋"/>
          <w:b/>
          <w:bCs/>
          <w:color w:val="auto"/>
          <w:sz w:val="24"/>
          <w:szCs w:val="24"/>
          <w:highlight w:val="none"/>
        </w:rPr>
      </w:pPr>
      <w:bookmarkStart w:id="28" w:name="_Toc11499"/>
      <w:r>
        <w:rPr>
          <w:rFonts w:hint="eastAsia" w:ascii="仿宋" w:hAnsi="仿宋" w:eastAsia="仿宋" w:cs="仿宋"/>
          <w:b/>
          <w:bCs/>
          <w:color w:val="auto"/>
          <w:sz w:val="24"/>
          <w:szCs w:val="24"/>
          <w:highlight w:val="none"/>
        </w:rPr>
        <w:t>质疑前置及时间要求</w:t>
      </w:r>
      <w:bookmarkEnd w:id="28"/>
    </w:p>
    <w:p w14:paraId="6A495A3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35F5D02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3FD4CCB">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4A9E3DD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F24FA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1CAF421F">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9" w:name="_Toc13508"/>
      <w:r>
        <w:rPr>
          <w:rFonts w:hint="eastAsia" w:ascii="仿宋" w:hAnsi="仿宋" w:eastAsia="仿宋" w:cs="仿宋"/>
          <w:b/>
          <w:bCs/>
          <w:color w:val="auto"/>
          <w:sz w:val="21"/>
          <w:szCs w:val="21"/>
          <w:highlight w:val="none"/>
          <w:lang w:eastAsia="zh-CN"/>
        </w:rPr>
        <w:t>二、书面方式</w:t>
      </w:r>
      <w:bookmarkEnd w:id="29"/>
    </w:p>
    <w:p w14:paraId="5F84BA72">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549850F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07B7762">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3B5B87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3CA07AE2">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BB51048">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4DE53EA">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6098CE6B">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2C37A9E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7B7907A">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1F0D2B4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074E29C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1E54884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BB01C7E">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0CE15B28">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8F98C76">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C4BA77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1BD9C078">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CD9C0B7">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0" w:name="_Toc5978"/>
      <w:r>
        <w:rPr>
          <w:rFonts w:hint="eastAsia" w:ascii="仿宋" w:hAnsi="仿宋" w:eastAsia="仿宋" w:cs="仿宋"/>
          <w:b/>
          <w:bCs/>
          <w:color w:val="auto"/>
          <w:highlight w:val="none"/>
          <w:lang w:eastAsia="zh-CN"/>
        </w:rPr>
        <w:t>三、虚假、恶意投诉法律责任</w:t>
      </w:r>
      <w:bookmarkEnd w:id="30"/>
    </w:p>
    <w:p w14:paraId="4C69D034">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71DEEDF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D3A4A5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942CBE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794F1F0">
      <w:pPr>
        <w:spacing w:line="400" w:lineRule="exact"/>
        <w:rPr>
          <w:rFonts w:ascii="仿宋" w:hAnsi="仿宋" w:eastAsia="仿宋" w:cs="仿宋"/>
          <w:color w:val="auto"/>
          <w:sz w:val="21"/>
          <w:szCs w:val="21"/>
          <w:highlight w:val="none"/>
          <w:lang w:eastAsia="zh-CN"/>
        </w:rPr>
      </w:pPr>
    </w:p>
    <w:p w14:paraId="74B909B3">
      <w:pPr>
        <w:spacing w:line="400" w:lineRule="exact"/>
        <w:rPr>
          <w:rFonts w:ascii="仿宋" w:hAnsi="仿宋" w:eastAsia="仿宋" w:cs="仿宋"/>
          <w:color w:val="auto"/>
          <w:sz w:val="21"/>
          <w:szCs w:val="21"/>
          <w:highlight w:val="none"/>
          <w:lang w:eastAsia="zh-CN"/>
        </w:rPr>
      </w:pPr>
    </w:p>
    <w:p w14:paraId="5BE8BA87">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递交投诉书地址：克州政府采购办监管办公室</w:t>
      </w:r>
    </w:p>
    <w:p w14:paraId="7C2F110E">
      <w:pPr>
        <w:shd w:val="clear" w:color="auto" w:fill="auto"/>
        <w:jc w:val="right"/>
        <w:rPr>
          <w:rFonts w:hint="eastAsia" w:ascii="仿宋" w:hAnsi="仿宋" w:eastAsia="仿宋" w:cs="仿宋"/>
          <w:color w:val="auto"/>
          <w:sz w:val="32"/>
          <w:szCs w:val="32"/>
          <w:highlight w:val="none"/>
        </w:rPr>
      </w:pPr>
    </w:p>
    <w:p w14:paraId="50E45BD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29F4DF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5A8CFC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5018EAA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BCA3C1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5F920A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845758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0AD52D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6D1684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FD2EA1D">
      <w:pPr>
        <w:pStyle w:val="25"/>
        <w:rPr>
          <w:rFonts w:hint="eastAsia" w:ascii="仿宋" w:hAnsi="仿宋" w:eastAsia="仿宋" w:cs="仿宋"/>
          <w:b/>
          <w:bCs/>
          <w:color w:val="auto"/>
          <w:sz w:val="44"/>
          <w:szCs w:val="44"/>
          <w:highlight w:val="none"/>
        </w:rPr>
      </w:pPr>
    </w:p>
    <w:p w14:paraId="4112D5BE">
      <w:pPr>
        <w:pStyle w:val="25"/>
        <w:rPr>
          <w:rFonts w:hint="eastAsia" w:ascii="仿宋" w:hAnsi="仿宋" w:eastAsia="仿宋" w:cs="仿宋"/>
          <w:b/>
          <w:bCs/>
          <w:color w:val="auto"/>
          <w:sz w:val="44"/>
          <w:szCs w:val="44"/>
          <w:highlight w:val="none"/>
        </w:rPr>
      </w:pPr>
    </w:p>
    <w:p w14:paraId="2947E1AD">
      <w:pPr>
        <w:pStyle w:val="25"/>
        <w:rPr>
          <w:rFonts w:hint="eastAsia" w:ascii="仿宋" w:hAnsi="仿宋" w:eastAsia="仿宋" w:cs="仿宋"/>
          <w:b/>
          <w:bCs/>
          <w:color w:val="auto"/>
          <w:sz w:val="44"/>
          <w:szCs w:val="44"/>
          <w:highlight w:val="none"/>
        </w:rPr>
      </w:pPr>
    </w:p>
    <w:p w14:paraId="2A56D4A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23004F44">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auto"/>
          <w:sz w:val="32"/>
          <w:szCs w:val="32"/>
          <w:highlight w:val="none"/>
        </w:rPr>
      </w:pPr>
      <w:bookmarkStart w:id="31" w:name="_Toc1697"/>
    </w:p>
    <w:bookmarkEnd w:id="31"/>
    <w:p w14:paraId="39AD0ACF">
      <w:pPr>
        <w:spacing w:line="540" w:lineRule="exact"/>
        <w:jc w:val="center"/>
        <w:outlineLvl w:val="0"/>
        <w:rPr>
          <w:rFonts w:ascii="仿宋" w:hAnsi="仿宋" w:eastAsia="仿宋" w:cs="仿宋"/>
          <w:b/>
          <w:bCs/>
          <w:color w:val="auto"/>
          <w:sz w:val="32"/>
          <w:szCs w:val="32"/>
          <w:highlight w:val="none"/>
          <w:lang w:eastAsia="zh-CN"/>
        </w:rPr>
      </w:pPr>
      <w:bookmarkStart w:id="32" w:name="_Toc469495731"/>
      <w:r>
        <w:rPr>
          <w:rFonts w:hint="eastAsia" w:ascii="仿宋" w:hAnsi="仿宋" w:eastAsia="仿宋" w:cs="仿宋"/>
          <w:b/>
          <w:bCs/>
          <w:color w:val="auto"/>
          <w:sz w:val="32"/>
          <w:szCs w:val="32"/>
          <w:highlight w:val="none"/>
          <w:lang w:eastAsia="zh-CN"/>
        </w:rPr>
        <w:t>质疑函范本</w:t>
      </w:r>
    </w:p>
    <w:p w14:paraId="30CDA656">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bookmarkStart w:id="33" w:name="_Toc9061"/>
      <w:r>
        <w:rPr>
          <w:rFonts w:hint="eastAsia" w:ascii="仿宋" w:hAnsi="仿宋" w:eastAsia="仿宋" w:cs="仿宋"/>
          <w:bCs/>
          <w:color w:val="auto"/>
          <w:highlight w:val="none"/>
          <w:lang w:eastAsia="zh-CN"/>
        </w:rPr>
        <w:t>一、质疑供应商基本信息</w:t>
      </w:r>
      <w:bookmarkEnd w:id="33"/>
    </w:p>
    <w:p w14:paraId="46E0175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2518D74A">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3F17015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67525333">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1C17D46C">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C04F912">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27289EB">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4" w:name="_Toc15938"/>
      <w:r>
        <w:rPr>
          <w:rFonts w:hint="eastAsia" w:ascii="仿宋" w:hAnsi="仿宋" w:eastAsia="仿宋" w:cs="仿宋"/>
          <w:bCs/>
          <w:color w:val="auto"/>
          <w:highlight w:val="none"/>
          <w:lang w:eastAsia="zh-CN"/>
        </w:rPr>
        <w:t>二、质疑项目基本情况</w:t>
      </w:r>
      <w:bookmarkEnd w:id="34"/>
    </w:p>
    <w:p w14:paraId="6B4FD75B">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61D6EB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5C558F11">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434E45A8">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3FA3E96F">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5" w:name="_Toc18271"/>
      <w:r>
        <w:rPr>
          <w:rFonts w:hint="eastAsia" w:ascii="仿宋" w:hAnsi="仿宋" w:eastAsia="仿宋" w:cs="仿宋"/>
          <w:bCs/>
          <w:color w:val="auto"/>
          <w:highlight w:val="none"/>
          <w:lang w:eastAsia="zh-CN"/>
        </w:rPr>
        <w:t>三、质疑事项具体内容</w:t>
      </w:r>
      <w:bookmarkEnd w:id="35"/>
    </w:p>
    <w:p w14:paraId="20B5988A">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57D58EFF">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4D3AC67">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DEEB2A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702A0EE">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DFBC575">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6" w:name="_Toc22365"/>
      <w:r>
        <w:rPr>
          <w:rFonts w:hint="eastAsia" w:ascii="仿宋" w:hAnsi="仿宋" w:eastAsia="仿宋" w:cs="仿宋"/>
          <w:bCs/>
          <w:color w:val="auto"/>
          <w:highlight w:val="none"/>
          <w:lang w:eastAsia="zh-CN"/>
        </w:rPr>
        <w:t>四、与质疑事项相关的质疑请求</w:t>
      </w:r>
      <w:bookmarkEnd w:id="36"/>
    </w:p>
    <w:p w14:paraId="10E32C43">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28C7503A">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3ADB3B81">
      <w:pPr>
        <w:spacing w:line="540" w:lineRule="exact"/>
        <w:ind w:firstLine="48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547FAF86">
      <w:pPr>
        <w:pageBreakBefore/>
        <w:shd w:val="clear" w:color="auto" w:fill="auto"/>
        <w:spacing w:line="440" w:lineRule="exact"/>
        <w:jc w:val="center"/>
        <w:outlineLvl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第三章  评标办法</w:t>
      </w:r>
      <w:bookmarkEnd w:id="32"/>
    </w:p>
    <w:p w14:paraId="7A8EB2DA">
      <w:pPr>
        <w:shd w:val="clear" w:color="auto" w:fill="auto"/>
        <w:jc w:val="center"/>
        <w:outlineLvl w:val="1"/>
        <w:rPr>
          <w:rFonts w:hint="eastAsia" w:ascii="仿宋" w:hAnsi="仿宋" w:eastAsia="仿宋" w:cs="仿宋"/>
          <w:b/>
          <w:color w:val="auto"/>
          <w:sz w:val="28"/>
          <w:szCs w:val="28"/>
          <w:highlight w:val="none"/>
        </w:rPr>
      </w:pPr>
      <w:bookmarkStart w:id="37" w:name="_Toc362983802"/>
      <w:bookmarkStart w:id="38" w:name="_Toc469495733"/>
      <w:bookmarkStart w:id="39" w:name="_Toc267320058"/>
      <w:bookmarkStart w:id="40"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p>
    <w:p w14:paraId="75921AE0">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1、一般规定</w:t>
      </w:r>
    </w:p>
    <w:p w14:paraId="2717AF99">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1.1本项目的招标按照《中华人民共和国政府采购法》、《政府采购货物和服务招标投标管理办法》及政府采购的有关规定进行。</w:t>
      </w:r>
    </w:p>
    <w:p w14:paraId="0C73A0C9">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1.2评标必须遵循邀请、公平、公正、诚实信用的原则。</w:t>
      </w:r>
    </w:p>
    <w:p w14:paraId="7BEEE266">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1.3招标代理机构组织招标、开标、评标工作，全过程接受政府采购有关部门的监督、管理和指导。</w:t>
      </w:r>
    </w:p>
    <w:p w14:paraId="7B423ADF">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1.4评标按照招标文件规定的内容进行，采取符合招标文件要求的</w:t>
      </w:r>
      <w:r>
        <w:rPr>
          <w:rFonts w:hint="eastAsia" w:ascii="仿宋" w:hAnsi="仿宋" w:eastAsia="仿宋" w:cs="仿宋"/>
          <w:color w:val="auto"/>
          <w:szCs w:val="21"/>
          <w:highlight w:val="none"/>
          <w:lang w:val="en-US" w:eastAsia="zh-CN"/>
        </w:rPr>
        <w:t>综合评分法</w:t>
      </w:r>
      <w:r>
        <w:rPr>
          <w:rFonts w:hint="eastAsia" w:ascii="仿宋" w:hAnsi="仿宋" w:eastAsia="仿宋" w:cs="仿宋"/>
          <w:color w:val="auto"/>
          <w:szCs w:val="21"/>
          <w:highlight w:val="none"/>
        </w:rPr>
        <w:t>；</w:t>
      </w:r>
    </w:p>
    <w:p w14:paraId="22BFCBE0">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1.5本办法的评标对象是指投标人按照招标文件要求提供的有效投标文件，包括投标人应评标委员会要求对原投标文件作出的正式书面澄清文件。</w:t>
      </w:r>
    </w:p>
    <w:p w14:paraId="6512AA81">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2、评标组织机构的组成</w:t>
      </w:r>
    </w:p>
    <w:p w14:paraId="4CE7D8E7">
      <w:pPr>
        <w:widowControl/>
        <w:shd w:val="clear" w:color="auto" w:fill="auto"/>
        <w:spacing w:line="440" w:lineRule="exact"/>
        <w:ind w:firstLine="480"/>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评标委员会由采购人代表和有关技术、经济等方面的专家组成，成员人数应当为5人</w:t>
      </w:r>
      <w:r>
        <w:rPr>
          <w:rFonts w:hint="eastAsia" w:ascii="仿宋" w:hAnsi="仿宋" w:eastAsia="仿宋" w:cs="仿宋"/>
          <w:color w:val="auto"/>
          <w:kern w:val="0"/>
          <w:szCs w:val="21"/>
          <w:highlight w:val="none"/>
          <w:lang w:eastAsia="zh-CN" w:bidi="ar-SA"/>
        </w:rPr>
        <w:t>或</w:t>
      </w:r>
      <w:r>
        <w:rPr>
          <w:rFonts w:hint="eastAsia" w:ascii="仿宋" w:hAnsi="仿宋" w:eastAsia="仿宋" w:cs="仿宋"/>
          <w:color w:val="auto"/>
          <w:kern w:val="0"/>
          <w:szCs w:val="21"/>
          <w:highlight w:val="none"/>
          <w:lang w:val="en-US" w:eastAsia="zh-CN" w:bidi="ar-SA"/>
        </w:rPr>
        <w:t>5人</w:t>
      </w:r>
      <w:r>
        <w:rPr>
          <w:rFonts w:hint="eastAsia" w:ascii="仿宋" w:hAnsi="仿宋" w:eastAsia="仿宋" w:cs="仿宋"/>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FB34143">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2.2评标工作组由招标人及有关专家组成，由评标委员会确认，并接受其领导。</w:t>
      </w:r>
    </w:p>
    <w:p w14:paraId="5EFBFC8D">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2.3评标委员会应相对独立工作，负责评标、撰写技术、商务评标报告。采购代理机构负责评标过程中资料的保管、发放、回收，整理、汇总评标资料。</w:t>
      </w:r>
    </w:p>
    <w:p w14:paraId="4B4D33D3">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3、评标委员会职责</w:t>
      </w:r>
    </w:p>
    <w:p w14:paraId="79ABB697">
      <w:pPr>
        <w:pStyle w:val="34"/>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3.1审查投标文件是否符合招标文件要求，并作出评价；</w:t>
      </w:r>
    </w:p>
    <w:p w14:paraId="00FB1F6A">
      <w:pPr>
        <w:pStyle w:val="34"/>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3.2要求投标人对投标文件有关事项作出解释或者澄清；</w:t>
      </w:r>
    </w:p>
    <w:p w14:paraId="7B9C5629">
      <w:pPr>
        <w:pStyle w:val="34"/>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3.3推荐中标候选人名单；</w:t>
      </w:r>
    </w:p>
    <w:p w14:paraId="73BAAA4A">
      <w:pPr>
        <w:pStyle w:val="34"/>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3.4向招标人、招标代理机构或者有关部门报告非法干预评标工作的行为。</w:t>
      </w:r>
    </w:p>
    <w:p w14:paraId="72A3570A">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4、评标委员会义务</w:t>
      </w:r>
    </w:p>
    <w:p w14:paraId="2438E25D">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4.1遵纪守法，客观、公正、廉洁地履行职责；</w:t>
      </w:r>
    </w:p>
    <w:p w14:paraId="4831F658">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4.2按照招标文件规定的评标方法和评标标准进行评标，对评审意见承担个人责任；</w:t>
      </w:r>
    </w:p>
    <w:p w14:paraId="33EEC573">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4.3对评标过程和结果，以及投标人的商业秘密保密；</w:t>
      </w:r>
    </w:p>
    <w:p w14:paraId="7F193F62">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4.4参与评标报告的起草；</w:t>
      </w:r>
    </w:p>
    <w:p w14:paraId="54F9BF24">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4.5配合有关部门的投诉处理工作；</w:t>
      </w:r>
    </w:p>
    <w:p w14:paraId="0BC97E2D">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4.6配合招标人、招标代理机构答复投标供应商提出的质疑。</w:t>
      </w:r>
    </w:p>
    <w:p w14:paraId="14744CCA">
      <w:pPr>
        <w:shd w:val="clear" w:color="auto" w:fill="auto"/>
        <w:tabs>
          <w:tab w:val="left" w:pos="1547"/>
        </w:tabs>
        <w:spacing w:line="440" w:lineRule="exact"/>
        <w:ind w:firstLine="612"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 评标程序</w:t>
      </w:r>
    </w:p>
    <w:p w14:paraId="7858783E">
      <w:pPr>
        <w:pStyle w:val="16"/>
        <w:shd w:val="clear" w:color="auto" w:fill="auto"/>
        <w:tabs>
          <w:tab w:val="left" w:pos="720"/>
          <w:tab w:val="clear" w:pos="0"/>
        </w:tabs>
        <w:spacing w:line="440" w:lineRule="exact"/>
        <w:ind w:firstLine="612" w:firstLineChars="255"/>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5.1本次评标首先由评标委员会对投标人的投标文件进行初审，对未能通过初审的投标文件作无效标处理；</w:t>
      </w:r>
    </w:p>
    <w:p w14:paraId="426A3A7C">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5.2对通过初审的投标人的投标文件进行详细的比较和评价。如需要，进行必要的澄清工作；</w:t>
      </w:r>
    </w:p>
    <w:p w14:paraId="22C63E54">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36"/>
          <w:szCs w:val="36"/>
          <w:highlight w:val="none"/>
          <w:lang w:bidi="ar-SA"/>
        </w:rPr>
      </w:pPr>
      <w:r>
        <w:rPr>
          <w:rFonts w:hint="eastAsia" w:ascii="仿宋" w:hAnsi="仿宋" w:eastAsia="仿宋" w:cs="仿宋"/>
          <w:color w:val="auto"/>
          <w:szCs w:val="21"/>
          <w:highlight w:val="none"/>
          <w:lang w:bidi="ar-SA"/>
        </w:rPr>
        <w:t>5.3依据评分标准以及各项权值，各位评委单独就每个投标人的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47CF0746">
      <w:pPr>
        <w:shd w:val="clear" w:color="auto" w:fill="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投标文件初审</w:t>
      </w:r>
      <w:bookmarkEnd w:id="37"/>
      <w:bookmarkEnd w:id="38"/>
    </w:p>
    <w:p w14:paraId="33750EC1">
      <w:pPr>
        <w:shd w:val="clear" w:color="auto" w:fill="auto"/>
        <w:spacing w:line="400" w:lineRule="exact"/>
        <w:ind w:firstLine="352"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p>
    <w:p w14:paraId="026A50BB">
      <w:pPr>
        <w:shd w:val="clear" w:color="auto" w:fill="auto"/>
        <w:spacing w:line="40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29F8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02C459D6">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196" w:type="dxa"/>
            <w:gridSpan w:val="2"/>
            <w:vMerge w:val="restart"/>
            <w:noWrap w:val="0"/>
            <w:vAlign w:val="center"/>
          </w:tcPr>
          <w:p w14:paraId="47159083">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09" w:type="dxa"/>
            <w:gridSpan w:val="2"/>
            <w:noWrap w:val="0"/>
            <w:vAlign w:val="center"/>
          </w:tcPr>
          <w:p w14:paraId="5F2CED8D">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333C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6B376838">
            <w:pPr>
              <w:shd w:val="clear" w:color="auto" w:fill="auto"/>
              <w:rPr>
                <w:rFonts w:hint="eastAsia" w:ascii="仿宋" w:hAnsi="仿宋" w:eastAsia="仿宋" w:cs="仿宋"/>
                <w:color w:val="auto"/>
                <w:sz w:val="18"/>
                <w:szCs w:val="21"/>
                <w:highlight w:val="none"/>
              </w:rPr>
            </w:pPr>
          </w:p>
        </w:tc>
        <w:tc>
          <w:tcPr>
            <w:tcW w:w="7196" w:type="dxa"/>
            <w:gridSpan w:val="2"/>
            <w:vMerge w:val="continue"/>
            <w:noWrap w:val="0"/>
            <w:vAlign w:val="top"/>
          </w:tcPr>
          <w:p w14:paraId="280C400C">
            <w:pPr>
              <w:shd w:val="clear" w:color="auto" w:fill="auto"/>
              <w:rPr>
                <w:rFonts w:hint="eastAsia" w:ascii="仿宋" w:hAnsi="仿宋" w:eastAsia="仿宋" w:cs="仿宋"/>
                <w:color w:val="auto"/>
                <w:sz w:val="18"/>
                <w:szCs w:val="21"/>
                <w:highlight w:val="none"/>
              </w:rPr>
            </w:pPr>
          </w:p>
        </w:tc>
        <w:tc>
          <w:tcPr>
            <w:tcW w:w="555" w:type="dxa"/>
            <w:noWrap w:val="0"/>
            <w:vAlign w:val="center"/>
          </w:tcPr>
          <w:p w14:paraId="6A98216F">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54" w:type="dxa"/>
            <w:noWrap w:val="0"/>
            <w:vAlign w:val="center"/>
          </w:tcPr>
          <w:p w14:paraId="30B6B120">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7386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14:paraId="7F16FC3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1109504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0951D62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203B05FE">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51EA166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6F77D4F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22390CD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3770FD7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444CAB3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39312AE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05A41DC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47" w:type="dxa"/>
            <w:noWrap w:val="0"/>
            <w:vAlign w:val="center"/>
          </w:tcPr>
          <w:p w14:paraId="7A8EAF6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49" w:type="dxa"/>
            <w:noWrap w:val="0"/>
            <w:vAlign w:val="center"/>
          </w:tcPr>
          <w:p w14:paraId="4DCEE711">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（三证合一）营业执照</w:t>
            </w:r>
          </w:p>
        </w:tc>
        <w:tc>
          <w:tcPr>
            <w:tcW w:w="555" w:type="dxa"/>
            <w:noWrap w:val="0"/>
            <w:vAlign w:val="top"/>
          </w:tcPr>
          <w:p w14:paraId="611C7252">
            <w:pPr>
              <w:shd w:val="clear" w:color="auto" w:fill="auto"/>
              <w:rPr>
                <w:rFonts w:hint="eastAsia" w:ascii="仿宋" w:hAnsi="仿宋" w:eastAsia="仿宋" w:cs="仿宋"/>
                <w:color w:val="auto"/>
                <w:szCs w:val="21"/>
                <w:highlight w:val="none"/>
              </w:rPr>
            </w:pPr>
          </w:p>
        </w:tc>
        <w:tc>
          <w:tcPr>
            <w:tcW w:w="654" w:type="dxa"/>
            <w:noWrap w:val="0"/>
            <w:vAlign w:val="top"/>
          </w:tcPr>
          <w:p w14:paraId="5A7EFE47">
            <w:pPr>
              <w:shd w:val="clear" w:color="auto" w:fill="auto"/>
              <w:rPr>
                <w:rFonts w:hint="eastAsia" w:ascii="仿宋" w:hAnsi="仿宋" w:eastAsia="仿宋" w:cs="仿宋"/>
                <w:color w:val="auto"/>
                <w:szCs w:val="21"/>
                <w:highlight w:val="none"/>
              </w:rPr>
            </w:pPr>
          </w:p>
        </w:tc>
      </w:tr>
      <w:tr w14:paraId="4891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14:paraId="0F20A8E2">
            <w:pPr>
              <w:shd w:val="clear" w:color="auto" w:fill="auto"/>
              <w:rPr>
                <w:rFonts w:hint="eastAsia" w:ascii="仿宋" w:hAnsi="仿宋" w:eastAsia="仿宋" w:cs="仿宋"/>
                <w:color w:val="auto"/>
                <w:highlight w:val="none"/>
              </w:rPr>
            </w:pPr>
          </w:p>
        </w:tc>
        <w:tc>
          <w:tcPr>
            <w:tcW w:w="547" w:type="dxa"/>
            <w:noWrap w:val="0"/>
            <w:vAlign w:val="center"/>
          </w:tcPr>
          <w:p w14:paraId="0775F070">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649" w:type="dxa"/>
            <w:noWrap w:val="0"/>
            <w:vAlign w:val="center"/>
          </w:tcPr>
          <w:p w14:paraId="22BC9733">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法定代表人投标需提供法定代表人资格证明书，委托代理人投标需提供法定代表人授权委托书</w:t>
            </w:r>
          </w:p>
        </w:tc>
        <w:tc>
          <w:tcPr>
            <w:tcW w:w="555" w:type="dxa"/>
            <w:noWrap w:val="0"/>
            <w:vAlign w:val="top"/>
          </w:tcPr>
          <w:p w14:paraId="70E8A625">
            <w:pPr>
              <w:shd w:val="clear" w:color="auto" w:fill="auto"/>
              <w:rPr>
                <w:rFonts w:hint="eastAsia" w:ascii="仿宋" w:hAnsi="仿宋" w:eastAsia="仿宋" w:cs="仿宋"/>
                <w:color w:val="auto"/>
                <w:szCs w:val="21"/>
                <w:highlight w:val="none"/>
              </w:rPr>
            </w:pPr>
          </w:p>
        </w:tc>
        <w:tc>
          <w:tcPr>
            <w:tcW w:w="654" w:type="dxa"/>
            <w:noWrap w:val="0"/>
            <w:vAlign w:val="top"/>
          </w:tcPr>
          <w:p w14:paraId="1C6A8E44">
            <w:pPr>
              <w:shd w:val="clear" w:color="auto" w:fill="auto"/>
              <w:rPr>
                <w:rFonts w:hint="eastAsia" w:ascii="仿宋" w:hAnsi="仿宋" w:eastAsia="仿宋" w:cs="仿宋"/>
                <w:color w:val="auto"/>
                <w:szCs w:val="21"/>
                <w:highlight w:val="none"/>
              </w:rPr>
            </w:pPr>
          </w:p>
        </w:tc>
      </w:tr>
      <w:tr w14:paraId="6EBE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1" w:type="dxa"/>
            <w:vMerge w:val="continue"/>
            <w:noWrap w:val="0"/>
            <w:vAlign w:val="center"/>
          </w:tcPr>
          <w:p w14:paraId="27EBFD1E">
            <w:pPr>
              <w:shd w:val="clear" w:color="auto" w:fill="auto"/>
              <w:rPr>
                <w:rFonts w:hint="eastAsia" w:ascii="仿宋" w:hAnsi="仿宋" w:eastAsia="仿宋" w:cs="仿宋"/>
                <w:color w:val="auto"/>
                <w:highlight w:val="none"/>
              </w:rPr>
            </w:pPr>
          </w:p>
        </w:tc>
        <w:tc>
          <w:tcPr>
            <w:tcW w:w="547" w:type="dxa"/>
            <w:noWrap w:val="0"/>
            <w:vAlign w:val="center"/>
          </w:tcPr>
          <w:p w14:paraId="6086D33D">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6649" w:type="dxa"/>
            <w:noWrap w:val="0"/>
            <w:vAlign w:val="center"/>
          </w:tcPr>
          <w:p w14:paraId="4847C5A6">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55" w:type="dxa"/>
            <w:noWrap w:val="0"/>
            <w:vAlign w:val="top"/>
          </w:tcPr>
          <w:p w14:paraId="2AD1069A">
            <w:pPr>
              <w:shd w:val="clear" w:color="auto" w:fill="auto"/>
              <w:rPr>
                <w:rFonts w:hint="eastAsia" w:ascii="仿宋" w:hAnsi="仿宋" w:eastAsia="仿宋" w:cs="仿宋"/>
                <w:color w:val="auto"/>
                <w:szCs w:val="21"/>
                <w:highlight w:val="none"/>
              </w:rPr>
            </w:pPr>
          </w:p>
        </w:tc>
        <w:tc>
          <w:tcPr>
            <w:tcW w:w="654" w:type="dxa"/>
            <w:noWrap w:val="0"/>
            <w:vAlign w:val="top"/>
          </w:tcPr>
          <w:p w14:paraId="41EE4FBA">
            <w:pPr>
              <w:shd w:val="clear" w:color="auto" w:fill="auto"/>
              <w:rPr>
                <w:rFonts w:hint="eastAsia" w:ascii="仿宋" w:hAnsi="仿宋" w:eastAsia="仿宋" w:cs="仿宋"/>
                <w:color w:val="auto"/>
                <w:szCs w:val="21"/>
                <w:highlight w:val="none"/>
              </w:rPr>
            </w:pPr>
          </w:p>
        </w:tc>
      </w:tr>
      <w:tr w14:paraId="701F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noWrap w:val="0"/>
            <w:vAlign w:val="center"/>
          </w:tcPr>
          <w:p w14:paraId="7922D326">
            <w:pPr>
              <w:shd w:val="clear" w:color="auto" w:fill="auto"/>
              <w:rPr>
                <w:rFonts w:hint="eastAsia" w:ascii="仿宋" w:hAnsi="仿宋" w:eastAsia="仿宋" w:cs="仿宋"/>
                <w:color w:val="auto"/>
                <w:highlight w:val="none"/>
              </w:rPr>
            </w:pPr>
          </w:p>
        </w:tc>
        <w:tc>
          <w:tcPr>
            <w:tcW w:w="547" w:type="dxa"/>
            <w:noWrap w:val="0"/>
            <w:vAlign w:val="center"/>
          </w:tcPr>
          <w:p w14:paraId="60664B4D">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49" w:type="dxa"/>
            <w:noWrap w:val="0"/>
            <w:vAlign w:val="center"/>
          </w:tcPr>
          <w:p w14:paraId="2D41B047">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b w:val="0"/>
                <w:color w:val="auto"/>
                <w:kern w:val="2"/>
                <w:sz w:val="21"/>
                <w:szCs w:val="24"/>
                <w:lang w:val="en-US" w:eastAsia="zh-CN" w:bidi="ar-SA"/>
              </w:rPr>
              <w:t>投标保证金缴纳凭证或投标担保函</w:t>
            </w:r>
          </w:p>
        </w:tc>
        <w:tc>
          <w:tcPr>
            <w:tcW w:w="555" w:type="dxa"/>
            <w:noWrap w:val="0"/>
            <w:vAlign w:val="top"/>
          </w:tcPr>
          <w:p w14:paraId="3EF32668">
            <w:pPr>
              <w:shd w:val="clear" w:color="auto" w:fill="auto"/>
              <w:rPr>
                <w:rFonts w:hint="eastAsia" w:ascii="仿宋" w:hAnsi="仿宋" w:eastAsia="仿宋" w:cs="仿宋"/>
                <w:color w:val="auto"/>
                <w:szCs w:val="21"/>
                <w:highlight w:val="none"/>
              </w:rPr>
            </w:pPr>
          </w:p>
        </w:tc>
        <w:tc>
          <w:tcPr>
            <w:tcW w:w="654" w:type="dxa"/>
            <w:noWrap w:val="0"/>
            <w:vAlign w:val="top"/>
          </w:tcPr>
          <w:p w14:paraId="41011BDB">
            <w:pPr>
              <w:shd w:val="clear" w:color="auto" w:fill="auto"/>
              <w:rPr>
                <w:rFonts w:hint="eastAsia" w:ascii="仿宋" w:hAnsi="仿宋" w:eastAsia="仿宋" w:cs="仿宋"/>
                <w:color w:val="auto"/>
                <w:szCs w:val="21"/>
                <w:highlight w:val="none"/>
              </w:rPr>
            </w:pPr>
          </w:p>
        </w:tc>
      </w:tr>
      <w:tr w14:paraId="090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81" w:type="dxa"/>
            <w:vMerge w:val="continue"/>
            <w:noWrap w:val="0"/>
            <w:vAlign w:val="center"/>
          </w:tcPr>
          <w:p w14:paraId="50DE9C66">
            <w:pPr>
              <w:shd w:val="clear" w:color="auto" w:fill="auto"/>
              <w:rPr>
                <w:rFonts w:hint="eastAsia" w:ascii="仿宋" w:hAnsi="仿宋" w:eastAsia="仿宋" w:cs="仿宋"/>
                <w:color w:val="auto"/>
                <w:highlight w:val="none"/>
              </w:rPr>
            </w:pPr>
          </w:p>
        </w:tc>
        <w:tc>
          <w:tcPr>
            <w:tcW w:w="547" w:type="dxa"/>
            <w:noWrap w:val="0"/>
            <w:vAlign w:val="center"/>
          </w:tcPr>
          <w:p w14:paraId="02A64563">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649" w:type="dxa"/>
            <w:noWrap w:val="0"/>
            <w:vAlign w:val="center"/>
          </w:tcPr>
          <w:p w14:paraId="76DEC380">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b w:val="0"/>
                <w:color w:val="auto"/>
                <w:kern w:val="2"/>
                <w:sz w:val="21"/>
                <w:szCs w:val="24"/>
                <w:lang w:val="en-US" w:eastAsia="zh-CN" w:bidi="ar-SA"/>
              </w:rPr>
              <w:t>投标企业具有有效的《兽药经营许可证》或《兽药生产许可证》</w:t>
            </w:r>
            <w:r>
              <w:rPr>
                <w:rFonts w:hint="eastAsia" w:ascii="仿宋" w:hAnsi="仿宋" w:eastAsia="仿宋" w:cs="仿宋"/>
                <w:color w:val="auto"/>
                <w:kern w:val="0"/>
                <w:sz w:val="20"/>
                <w:szCs w:val="20"/>
                <w:highlight w:val="none"/>
                <w:lang w:val="en-US" w:eastAsia="zh-CN" w:bidi="ar"/>
              </w:rPr>
              <w:t>；</w:t>
            </w:r>
          </w:p>
        </w:tc>
        <w:tc>
          <w:tcPr>
            <w:tcW w:w="555" w:type="dxa"/>
            <w:noWrap w:val="0"/>
            <w:vAlign w:val="top"/>
          </w:tcPr>
          <w:p w14:paraId="5C790061">
            <w:pPr>
              <w:shd w:val="clear" w:color="auto" w:fill="auto"/>
              <w:rPr>
                <w:rFonts w:hint="eastAsia" w:ascii="仿宋" w:hAnsi="仿宋" w:eastAsia="仿宋" w:cs="仿宋"/>
                <w:color w:val="auto"/>
                <w:szCs w:val="21"/>
                <w:highlight w:val="none"/>
              </w:rPr>
            </w:pPr>
          </w:p>
        </w:tc>
        <w:tc>
          <w:tcPr>
            <w:tcW w:w="654" w:type="dxa"/>
            <w:noWrap w:val="0"/>
            <w:vAlign w:val="top"/>
          </w:tcPr>
          <w:p w14:paraId="72F88737">
            <w:pPr>
              <w:shd w:val="clear" w:color="auto" w:fill="auto"/>
              <w:rPr>
                <w:rFonts w:hint="eastAsia" w:ascii="仿宋" w:hAnsi="仿宋" w:eastAsia="仿宋" w:cs="仿宋"/>
                <w:color w:val="auto"/>
                <w:szCs w:val="21"/>
                <w:highlight w:val="none"/>
              </w:rPr>
            </w:pPr>
          </w:p>
        </w:tc>
      </w:tr>
      <w:tr w14:paraId="04F2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1" w:type="dxa"/>
            <w:vMerge w:val="continue"/>
            <w:noWrap w:val="0"/>
            <w:vAlign w:val="center"/>
          </w:tcPr>
          <w:p w14:paraId="5C207253">
            <w:pPr>
              <w:shd w:val="clear" w:color="auto" w:fill="auto"/>
              <w:rPr>
                <w:rFonts w:hint="eastAsia" w:ascii="仿宋" w:hAnsi="仿宋" w:eastAsia="仿宋" w:cs="仿宋"/>
                <w:color w:val="auto"/>
                <w:highlight w:val="none"/>
              </w:rPr>
            </w:pPr>
          </w:p>
        </w:tc>
        <w:tc>
          <w:tcPr>
            <w:tcW w:w="547" w:type="dxa"/>
            <w:noWrap w:val="0"/>
            <w:vAlign w:val="center"/>
          </w:tcPr>
          <w:p w14:paraId="29C4BEBF">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6649" w:type="dxa"/>
            <w:noWrap w:val="0"/>
            <w:vAlign w:val="center"/>
          </w:tcPr>
          <w:p w14:paraId="58EFA1C6">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投标企业须提供投标人（被授权人）近6个月</w:t>
            </w:r>
            <w:r>
              <w:rPr>
                <w:rFonts w:hint="eastAsia" w:ascii="仿宋" w:hAnsi="仿宋" w:eastAsia="仿宋" w:cs="仿宋"/>
                <w:color w:val="auto"/>
                <w:kern w:val="0"/>
                <w:sz w:val="20"/>
                <w:szCs w:val="20"/>
                <w:highlight w:val="none"/>
                <w:lang w:val="en-US" w:eastAsia="zh-CN" w:bidi="ar"/>
              </w:rPr>
              <w:t>内任意1个月</w:t>
            </w:r>
            <w:r>
              <w:rPr>
                <w:rFonts w:hint="eastAsia" w:ascii="仿宋" w:hAnsi="仿宋" w:eastAsia="仿宋" w:cs="仿宋"/>
                <w:color w:val="auto"/>
                <w:kern w:val="0"/>
                <w:sz w:val="20"/>
                <w:szCs w:val="20"/>
                <w:highlight w:val="none"/>
                <w:lang w:bidi="ar"/>
              </w:rPr>
              <w:t>的社保证明</w:t>
            </w:r>
          </w:p>
        </w:tc>
        <w:tc>
          <w:tcPr>
            <w:tcW w:w="555" w:type="dxa"/>
            <w:noWrap w:val="0"/>
            <w:vAlign w:val="top"/>
          </w:tcPr>
          <w:p w14:paraId="2159AAB0">
            <w:pPr>
              <w:shd w:val="clear" w:color="auto" w:fill="auto"/>
              <w:rPr>
                <w:rFonts w:hint="eastAsia" w:ascii="仿宋" w:hAnsi="仿宋" w:eastAsia="仿宋" w:cs="仿宋"/>
                <w:color w:val="auto"/>
                <w:szCs w:val="21"/>
                <w:highlight w:val="none"/>
              </w:rPr>
            </w:pPr>
          </w:p>
        </w:tc>
        <w:tc>
          <w:tcPr>
            <w:tcW w:w="654" w:type="dxa"/>
            <w:noWrap w:val="0"/>
            <w:vAlign w:val="top"/>
          </w:tcPr>
          <w:p w14:paraId="3784D884">
            <w:pPr>
              <w:shd w:val="clear" w:color="auto" w:fill="auto"/>
              <w:rPr>
                <w:rFonts w:hint="eastAsia" w:ascii="仿宋" w:hAnsi="仿宋" w:eastAsia="仿宋" w:cs="仿宋"/>
                <w:color w:val="auto"/>
                <w:szCs w:val="21"/>
                <w:highlight w:val="none"/>
              </w:rPr>
            </w:pPr>
          </w:p>
        </w:tc>
      </w:tr>
      <w:tr w14:paraId="4921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14:paraId="48CED60C">
            <w:pPr>
              <w:shd w:val="clear" w:color="auto" w:fill="auto"/>
              <w:jc w:val="center"/>
              <w:rPr>
                <w:rFonts w:hint="eastAsia" w:ascii="仿宋" w:hAnsi="仿宋" w:eastAsia="仿宋" w:cs="仿宋"/>
                <w:color w:val="auto"/>
                <w:szCs w:val="21"/>
                <w:highlight w:val="none"/>
              </w:rPr>
            </w:pPr>
          </w:p>
        </w:tc>
        <w:tc>
          <w:tcPr>
            <w:tcW w:w="547" w:type="dxa"/>
            <w:noWrap w:val="0"/>
            <w:vAlign w:val="center"/>
          </w:tcPr>
          <w:p w14:paraId="58A33F6F">
            <w:pPr>
              <w:shd w:val="clear" w:color="auto" w:fill="auto"/>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649" w:type="dxa"/>
            <w:noWrap w:val="0"/>
            <w:vAlign w:val="center"/>
          </w:tcPr>
          <w:p w14:paraId="609FB531">
            <w:pPr>
              <w:shd w:val="clear" w:color="auto" w:fill="auto"/>
              <w:jc w:val="both"/>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eastAsia="zh-CN" w:bidi="ar"/>
              </w:rPr>
              <w:t>中小企业声明函</w:t>
            </w:r>
          </w:p>
        </w:tc>
        <w:tc>
          <w:tcPr>
            <w:tcW w:w="555" w:type="dxa"/>
            <w:noWrap w:val="0"/>
            <w:vAlign w:val="top"/>
          </w:tcPr>
          <w:p w14:paraId="2D4A206C">
            <w:pPr>
              <w:shd w:val="clear" w:color="auto" w:fill="auto"/>
              <w:rPr>
                <w:rFonts w:hint="eastAsia" w:ascii="仿宋" w:hAnsi="仿宋" w:eastAsia="仿宋" w:cs="仿宋"/>
                <w:color w:val="auto"/>
                <w:szCs w:val="21"/>
                <w:highlight w:val="none"/>
              </w:rPr>
            </w:pPr>
          </w:p>
        </w:tc>
        <w:tc>
          <w:tcPr>
            <w:tcW w:w="654" w:type="dxa"/>
            <w:noWrap w:val="0"/>
            <w:vAlign w:val="top"/>
          </w:tcPr>
          <w:p w14:paraId="19E90312">
            <w:pPr>
              <w:shd w:val="clear" w:color="auto" w:fill="auto"/>
              <w:rPr>
                <w:rFonts w:hint="eastAsia" w:ascii="仿宋" w:hAnsi="仿宋" w:eastAsia="仿宋" w:cs="仿宋"/>
                <w:color w:val="auto"/>
                <w:szCs w:val="21"/>
                <w:highlight w:val="none"/>
              </w:rPr>
            </w:pPr>
          </w:p>
        </w:tc>
      </w:tr>
      <w:tr w14:paraId="7297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14:paraId="46BDC696">
            <w:pPr>
              <w:shd w:val="clear" w:color="auto" w:fill="auto"/>
              <w:jc w:val="center"/>
              <w:rPr>
                <w:rFonts w:hint="eastAsia" w:ascii="仿宋" w:hAnsi="仿宋" w:eastAsia="仿宋" w:cs="仿宋"/>
                <w:color w:val="auto"/>
                <w:szCs w:val="21"/>
                <w:highlight w:val="none"/>
              </w:rPr>
            </w:pPr>
          </w:p>
        </w:tc>
        <w:tc>
          <w:tcPr>
            <w:tcW w:w="547" w:type="dxa"/>
            <w:noWrap w:val="0"/>
            <w:vAlign w:val="top"/>
          </w:tcPr>
          <w:p w14:paraId="01A0BA96">
            <w:pPr>
              <w:shd w:val="clear" w:color="auto" w:fill="auto"/>
              <w:spacing w:line="440" w:lineRule="exact"/>
              <w:rPr>
                <w:rFonts w:hint="eastAsia" w:ascii="仿宋" w:hAnsi="仿宋" w:eastAsia="仿宋" w:cs="仿宋"/>
                <w:color w:val="auto"/>
                <w:szCs w:val="21"/>
                <w:highlight w:val="none"/>
              </w:rPr>
            </w:pPr>
          </w:p>
        </w:tc>
        <w:tc>
          <w:tcPr>
            <w:tcW w:w="6649" w:type="dxa"/>
            <w:noWrap w:val="0"/>
            <w:vAlign w:val="top"/>
          </w:tcPr>
          <w:p w14:paraId="5D45E3F8">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1879E573">
            <w:pPr>
              <w:shd w:val="clear" w:color="auto" w:fill="auto"/>
              <w:rPr>
                <w:rFonts w:hint="eastAsia" w:ascii="仿宋" w:hAnsi="仿宋" w:eastAsia="仿宋" w:cs="仿宋"/>
                <w:color w:val="auto"/>
                <w:sz w:val="20"/>
                <w:szCs w:val="22"/>
                <w:highlight w:val="none"/>
              </w:rPr>
            </w:pPr>
            <w:r>
              <w:rPr>
                <w:rFonts w:hint="eastAsia" w:ascii="仿宋" w:hAnsi="仿宋" w:eastAsia="仿宋" w:cs="仿宋"/>
                <w:color w:val="auto"/>
                <w:sz w:val="20"/>
                <w:szCs w:val="20"/>
                <w:highlight w:val="none"/>
              </w:rPr>
              <w:t>注：如有一项不合格，作废标处理。</w:t>
            </w:r>
          </w:p>
        </w:tc>
        <w:tc>
          <w:tcPr>
            <w:tcW w:w="1209" w:type="dxa"/>
            <w:gridSpan w:val="2"/>
            <w:noWrap w:val="0"/>
            <w:vAlign w:val="top"/>
          </w:tcPr>
          <w:p w14:paraId="6E2FA54A">
            <w:pPr>
              <w:shd w:val="clear" w:color="auto" w:fill="auto"/>
              <w:rPr>
                <w:rFonts w:hint="eastAsia" w:ascii="仿宋" w:hAnsi="仿宋" w:eastAsia="仿宋" w:cs="仿宋"/>
                <w:color w:val="auto"/>
                <w:szCs w:val="21"/>
                <w:highlight w:val="none"/>
              </w:rPr>
            </w:pPr>
          </w:p>
        </w:tc>
      </w:tr>
    </w:tbl>
    <w:p w14:paraId="30187C4C">
      <w:pPr>
        <w:shd w:val="clear" w:color="auto" w:fill="auto"/>
        <w:spacing w:line="400" w:lineRule="exact"/>
        <w:ind w:firstLine="578" w:firstLineChars="24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6CC6E621">
      <w:pPr>
        <w:shd w:val="clear" w:color="auto" w:fill="auto"/>
        <w:spacing w:before="156" w:beforeLines="50" w:line="440" w:lineRule="exact"/>
        <w:ind w:firstLine="352" w:firstLineChars="147"/>
        <w:rPr>
          <w:rFonts w:hint="eastAsia" w:ascii="仿宋" w:hAnsi="仿宋" w:eastAsia="仿宋" w:cs="仿宋"/>
          <w:b/>
          <w:color w:val="auto"/>
          <w:szCs w:val="21"/>
          <w:highlight w:val="none"/>
          <w:lang w:val="en-US" w:eastAsia="zh-CN"/>
        </w:rPr>
      </w:pPr>
    </w:p>
    <w:p w14:paraId="37C337F0">
      <w:pPr>
        <w:shd w:val="clear" w:color="auto" w:fill="auto"/>
        <w:spacing w:before="156" w:beforeLines="50" w:line="440" w:lineRule="exact"/>
        <w:ind w:firstLine="352"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.符合性审查</w:t>
      </w:r>
    </w:p>
    <w:p w14:paraId="47073E0D">
      <w:pPr>
        <w:shd w:val="clear" w:color="auto" w:fill="auto"/>
        <w:spacing w:line="44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．1评审细则</w:t>
      </w:r>
    </w:p>
    <w:tbl>
      <w:tblPr>
        <w:tblStyle w:val="18"/>
        <w:tblpPr w:leftFromText="180" w:rightFromText="180" w:vertAnchor="text" w:horzAnchor="page" w:tblpX="1757" w:tblpY="544"/>
        <w:tblW w:w="89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3"/>
        <w:gridCol w:w="454"/>
        <w:gridCol w:w="6378"/>
        <w:gridCol w:w="482"/>
        <w:gridCol w:w="884"/>
      </w:tblGrid>
      <w:tr w14:paraId="105A8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773" w:type="dxa"/>
            <w:tcBorders>
              <w:top w:val="single" w:color="auto" w:sz="4" w:space="0"/>
              <w:left w:val="single" w:color="auto" w:sz="4" w:space="0"/>
            </w:tcBorders>
            <w:noWrap w:val="0"/>
            <w:vAlign w:val="center"/>
          </w:tcPr>
          <w:p w14:paraId="2AE07232">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832" w:type="dxa"/>
            <w:gridSpan w:val="2"/>
            <w:tcBorders>
              <w:top w:val="single" w:color="auto" w:sz="4" w:space="0"/>
            </w:tcBorders>
            <w:noWrap w:val="0"/>
            <w:vAlign w:val="center"/>
          </w:tcPr>
          <w:p w14:paraId="4BDA5639">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1366" w:type="dxa"/>
            <w:gridSpan w:val="2"/>
            <w:tcBorders>
              <w:top w:val="single" w:color="auto" w:sz="4" w:space="0"/>
              <w:right w:val="single" w:color="auto" w:sz="4" w:space="0"/>
            </w:tcBorders>
            <w:noWrap w:val="0"/>
            <w:vAlign w:val="center"/>
          </w:tcPr>
          <w:p w14:paraId="08E02B98">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评审意见</w:t>
            </w:r>
          </w:p>
        </w:tc>
      </w:tr>
      <w:tr w14:paraId="3E3A4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3" w:type="dxa"/>
            <w:tcBorders>
              <w:left w:val="single" w:color="auto" w:sz="4" w:space="0"/>
              <w:bottom w:val="single" w:color="auto" w:sz="4" w:space="0"/>
            </w:tcBorders>
            <w:noWrap w:val="0"/>
            <w:vAlign w:val="center"/>
          </w:tcPr>
          <w:p w14:paraId="1E82058C">
            <w:pPr>
              <w:shd w:val="clear" w:color="auto" w:fill="auto"/>
              <w:rPr>
                <w:rFonts w:hint="eastAsia" w:ascii="仿宋" w:hAnsi="仿宋" w:eastAsia="仿宋" w:cs="仿宋"/>
                <w:color w:val="auto"/>
                <w:highlight w:val="none"/>
              </w:rPr>
            </w:pPr>
          </w:p>
        </w:tc>
        <w:tc>
          <w:tcPr>
            <w:tcW w:w="6832" w:type="dxa"/>
            <w:gridSpan w:val="2"/>
            <w:tcBorders>
              <w:bottom w:val="single" w:color="auto" w:sz="4" w:space="0"/>
            </w:tcBorders>
            <w:noWrap w:val="0"/>
            <w:vAlign w:val="top"/>
          </w:tcPr>
          <w:p w14:paraId="458A9A14">
            <w:pPr>
              <w:shd w:val="clear" w:color="auto" w:fill="auto"/>
              <w:rPr>
                <w:rFonts w:hint="eastAsia" w:ascii="仿宋" w:hAnsi="仿宋" w:eastAsia="仿宋" w:cs="仿宋"/>
                <w:color w:val="auto"/>
                <w:highlight w:val="none"/>
              </w:rPr>
            </w:pPr>
          </w:p>
        </w:tc>
        <w:tc>
          <w:tcPr>
            <w:tcW w:w="482" w:type="dxa"/>
            <w:noWrap w:val="0"/>
            <w:vAlign w:val="center"/>
          </w:tcPr>
          <w:p w14:paraId="4A29A8D5">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p>
        </w:tc>
        <w:tc>
          <w:tcPr>
            <w:tcW w:w="884" w:type="dxa"/>
            <w:tcBorders>
              <w:right w:val="single" w:color="auto" w:sz="4" w:space="0"/>
            </w:tcBorders>
            <w:noWrap w:val="0"/>
            <w:vAlign w:val="center"/>
          </w:tcPr>
          <w:p w14:paraId="07378188">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否</w:t>
            </w:r>
          </w:p>
        </w:tc>
      </w:tr>
      <w:tr w14:paraId="57E10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773" w:type="dxa"/>
            <w:vMerge w:val="restart"/>
            <w:tcBorders>
              <w:top w:val="single" w:color="auto" w:sz="4" w:space="0"/>
              <w:left w:val="single" w:color="auto" w:sz="4" w:space="0"/>
              <w:right w:val="single" w:color="auto" w:sz="4" w:space="0"/>
            </w:tcBorders>
            <w:noWrap w:val="0"/>
            <w:vAlign w:val="center"/>
          </w:tcPr>
          <w:p w14:paraId="379888CE">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2F50D77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22E78CE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07E3DF4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17AF5D48">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14:paraId="3E5A95E5">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14:paraId="799BC946">
            <w:pPr>
              <w:shd w:val="clear" w:color="auto" w:fill="auto"/>
              <w:jc w:val="center"/>
              <w:rPr>
                <w:rFonts w:hint="eastAsia" w:ascii="仿宋" w:hAnsi="仿宋" w:eastAsia="仿宋" w:cs="仿宋"/>
                <w:b/>
                <w:color w:val="auto"/>
                <w:szCs w:val="21"/>
                <w:highlight w:val="none"/>
              </w:rPr>
            </w:pPr>
          </w:p>
        </w:tc>
        <w:tc>
          <w:tcPr>
            <w:tcW w:w="884" w:type="dxa"/>
            <w:tcBorders>
              <w:left w:val="single" w:color="auto" w:sz="4" w:space="0"/>
              <w:right w:val="single" w:color="auto" w:sz="4" w:space="0"/>
            </w:tcBorders>
            <w:noWrap w:val="0"/>
            <w:vAlign w:val="top"/>
          </w:tcPr>
          <w:p w14:paraId="689B0902">
            <w:pPr>
              <w:shd w:val="clear" w:color="auto" w:fill="auto"/>
              <w:jc w:val="center"/>
              <w:rPr>
                <w:rFonts w:hint="eastAsia" w:ascii="仿宋" w:hAnsi="仿宋" w:eastAsia="仿宋" w:cs="仿宋"/>
                <w:b/>
                <w:color w:val="auto"/>
                <w:szCs w:val="21"/>
                <w:highlight w:val="none"/>
              </w:rPr>
            </w:pPr>
          </w:p>
        </w:tc>
      </w:tr>
      <w:tr w14:paraId="7D68E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73" w:type="dxa"/>
            <w:vMerge w:val="continue"/>
            <w:tcBorders>
              <w:left w:val="single" w:color="auto" w:sz="4" w:space="0"/>
              <w:right w:val="single" w:color="auto" w:sz="4" w:space="0"/>
            </w:tcBorders>
            <w:noWrap w:val="0"/>
            <w:vAlign w:val="center"/>
          </w:tcPr>
          <w:p w14:paraId="32716104">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47C9F10">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0A1A3FA">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14:paraId="5FDACA82">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38980C51">
            <w:pPr>
              <w:shd w:val="clear" w:color="auto" w:fill="auto"/>
              <w:rPr>
                <w:rFonts w:hint="eastAsia" w:ascii="仿宋" w:hAnsi="仿宋" w:eastAsia="仿宋" w:cs="仿宋"/>
                <w:color w:val="auto"/>
                <w:szCs w:val="21"/>
                <w:highlight w:val="none"/>
              </w:rPr>
            </w:pPr>
          </w:p>
        </w:tc>
      </w:tr>
      <w:tr w14:paraId="41D8C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773" w:type="dxa"/>
            <w:vMerge w:val="continue"/>
            <w:tcBorders>
              <w:left w:val="single" w:color="auto" w:sz="4" w:space="0"/>
              <w:right w:val="single" w:color="auto" w:sz="4" w:space="0"/>
            </w:tcBorders>
            <w:noWrap w:val="0"/>
            <w:vAlign w:val="center"/>
          </w:tcPr>
          <w:p w14:paraId="068B989F">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50DDBC7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14:paraId="602F363E">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只有一个方案投标。</w:t>
            </w:r>
          </w:p>
        </w:tc>
        <w:tc>
          <w:tcPr>
            <w:tcW w:w="482" w:type="dxa"/>
            <w:tcBorders>
              <w:left w:val="single" w:color="auto" w:sz="4" w:space="0"/>
            </w:tcBorders>
            <w:noWrap w:val="0"/>
            <w:vAlign w:val="top"/>
          </w:tcPr>
          <w:p w14:paraId="3A3989A7">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11D9E1AE">
            <w:pPr>
              <w:shd w:val="clear" w:color="auto" w:fill="auto"/>
              <w:rPr>
                <w:rFonts w:hint="eastAsia" w:ascii="仿宋" w:hAnsi="仿宋" w:eastAsia="仿宋" w:cs="仿宋"/>
                <w:color w:val="auto"/>
                <w:szCs w:val="21"/>
                <w:highlight w:val="none"/>
              </w:rPr>
            </w:pPr>
          </w:p>
        </w:tc>
      </w:tr>
      <w:tr w14:paraId="12DF3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773" w:type="dxa"/>
            <w:vMerge w:val="continue"/>
            <w:tcBorders>
              <w:left w:val="single" w:color="auto" w:sz="4" w:space="0"/>
              <w:right w:val="single" w:color="auto" w:sz="4" w:space="0"/>
            </w:tcBorders>
            <w:noWrap w:val="0"/>
            <w:vAlign w:val="center"/>
          </w:tcPr>
          <w:p w14:paraId="25DD3C66">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7059DB09">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6378" w:type="dxa"/>
            <w:tcBorders>
              <w:right w:val="single" w:color="auto" w:sz="4" w:space="0"/>
            </w:tcBorders>
            <w:noWrap w:val="0"/>
            <w:vAlign w:val="center"/>
          </w:tcPr>
          <w:p w14:paraId="154D13A9">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投标文件内容齐全、无遗漏。</w:t>
            </w:r>
          </w:p>
        </w:tc>
        <w:tc>
          <w:tcPr>
            <w:tcW w:w="482" w:type="dxa"/>
            <w:tcBorders>
              <w:left w:val="single" w:color="auto" w:sz="4" w:space="0"/>
            </w:tcBorders>
            <w:noWrap w:val="0"/>
            <w:vAlign w:val="top"/>
          </w:tcPr>
          <w:p w14:paraId="56669051">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4F9A290C">
            <w:pPr>
              <w:shd w:val="clear" w:color="auto" w:fill="auto"/>
              <w:rPr>
                <w:rFonts w:hint="eastAsia" w:ascii="仿宋" w:hAnsi="仿宋" w:eastAsia="仿宋" w:cs="仿宋"/>
                <w:color w:val="auto"/>
                <w:szCs w:val="21"/>
                <w:highlight w:val="none"/>
              </w:rPr>
            </w:pPr>
          </w:p>
        </w:tc>
      </w:tr>
      <w:tr w14:paraId="36A39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3" w:type="dxa"/>
            <w:vMerge w:val="continue"/>
            <w:tcBorders>
              <w:left w:val="single" w:color="auto" w:sz="4" w:space="0"/>
              <w:right w:val="single" w:color="auto" w:sz="4" w:space="0"/>
            </w:tcBorders>
            <w:noWrap w:val="0"/>
            <w:vAlign w:val="center"/>
          </w:tcPr>
          <w:p w14:paraId="524EF086">
            <w:pPr>
              <w:shd w:val="clear" w:color="auto" w:fill="auto"/>
              <w:rPr>
                <w:rFonts w:hint="eastAsia" w:ascii="仿宋" w:hAnsi="仿宋" w:eastAsia="仿宋" w:cs="仿宋"/>
                <w:color w:val="auto"/>
                <w:highlight w:val="none"/>
              </w:rPr>
            </w:pPr>
          </w:p>
        </w:tc>
        <w:tc>
          <w:tcPr>
            <w:tcW w:w="454" w:type="dxa"/>
            <w:tcBorders>
              <w:left w:val="single" w:color="auto" w:sz="4" w:space="0"/>
              <w:bottom w:val="single" w:color="auto" w:sz="4" w:space="0"/>
            </w:tcBorders>
            <w:noWrap w:val="0"/>
            <w:vAlign w:val="center"/>
          </w:tcPr>
          <w:p w14:paraId="0FA51F80">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6378" w:type="dxa"/>
            <w:tcBorders>
              <w:bottom w:val="single" w:color="auto" w:sz="4" w:space="0"/>
              <w:right w:val="single" w:color="auto" w:sz="4" w:space="0"/>
            </w:tcBorders>
            <w:noWrap w:val="0"/>
            <w:vAlign w:val="center"/>
          </w:tcPr>
          <w:p w14:paraId="406FF737">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14:paraId="721A96A1">
            <w:pPr>
              <w:shd w:val="clear" w:color="auto" w:fill="auto"/>
              <w:rPr>
                <w:rFonts w:hint="eastAsia" w:ascii="仿宋" w:hAnsi="仿宋" w:eastAsia="仿宋" w:cs="仿宋"/>
                <w:color w:val="auto"/>
                <w:szCs w:val="21"/>
                <w:highlight w:val="none"/>
              </w:rPr>
            </w:pPr>
          </w:p>
        </w:tc>
        <w:tc>
          <w:tcPr>
            <w:tcW w:w="884" w:type="dxa"/>
            <w:tcBorders>
              <w:bottom w:val="single" w:color="auto" w:sz="4" w:space="0"/>
              <w:right w:val="single" w:color="auto" w:sz="4" w:space="0"/>
            </w:tcBorders>
            <w:noWrap w:val="0"/>
            <w:vAlign w:val="top"/>
          </w:tcPr>
          <w:p w14:paraId="76785754">
            <w:pPr>
              <w:shd w:val="clear" w:color="auto" w:fill="auto"/>
              <w:rPr>
                <w:rFonts w:hint="eastAsia" w:ascii="仿宋" w:hAnsi="仿宋" w:eastAsia="仿宋" w:cs="仿宋"/>
                <w:color w:val="auto"/>
                <w:szCs w:val="21"/>
                <w:highlight w:val="none"/>
              </w:rPr>
            </w:pPr>
          </w:p>
        </w:tc>
      </w:tr>
      <w:tr w14:paraId="0D33C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773" w:type="dxa"/>
            <w:vMerge w:val="continue"/>
            <w:tcBorders>
              <w:left w:val="single" w:color="auto" w:sz="4" w:space="0"/>
              <w:right w:val="single" w:color="auto" w:sz="4" w:space="0"/>
            </w:tcBorders>
            <w:noWrap w:val="0"/>
            <w:vAlign w:val="center"/>
          </w:tcPr>
          <w:p w14:paraId="2C47CF53">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8DB07F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FAB3F08">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14:paraId="564C489C">
            <w:pPr>
              <w:shd w:val="clear" w:color="auto" w:fill="auto"/>
              <w:rPr>
                <w:rFonts w:hint="eastAsia" w:ascii="仿宋" w:hAnsi="仿宋" w:eastAsia="仿宋" w:cs="仿宋"/>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6C2C0355">
            <w:pPr>
              <w:shd w:val="clear" w:color="auto" w:fill="auto"/>
              <w:rPr>
                <w:rFonts w:hint="eastAsia" w:ascii="仿宋" w:hAnsi="仿宋" w:eastAsia="仿宋" w:cs="仿宋"/>
                <w:color w:val="auto"/>
                <w:szCs w:val="21"/>
                <w:highlight w:val="none"/>
              </w:rPr>
            </w:pPr>
          </w:p>
        </w:tc>
      </w:tr>
      <w:tr w14:paraId="6D5AA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773" w:type="dxa"/>
            <w:vMerge w:val="continue"/>
            <w:tcBorders>
              <w:left w:val="single" w:color="auto" w:sz="4" w:space="0"/>
              <w:right w:val="single" w:color="auto" w:sz="4" w:space="0"/>
            </w:tcBorders>
            <w:noWrap w:val="0"/>
            <w:vAlign w:val="center"/>
          </w:tcPr>
          <w:p w14:paraId="22C01584">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tcBorders>
            <w:noWrap w:val="0"/>
            <w:vAlign w:val="center"/>
          </w:tcPr>
          <w:p w14:paraId="0D0B411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t>
            </w:r>
          </w:p>
        </w:tc>
        <w:tc>
          <w:tcPr>
            <w:tcW w:w="6378" w:type="dxa"/>
            <w:tcBorders>
              <w:top w:val="single" w:color="auto" w:sz="4" w:space="0"/>
              <w:right w:val="single" w:color="auto" w:sz="4" w:space="0"/>
            </w:tcBorders>
            <w:noWrap w:val="0"/>
            <w:vAlign w:val="center"/>
          </w:tcPr>
          <w:p w14:paraId="0B52B43E">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完成期限满足招标文件要求。</w:t>
            </w:r>
          </w:p>
        </w:tc>
        <w:tc>
          <w:tcPr>
            <w:tcW w:w="482" w:type="dxa"/>
            <w:tcBorders>
              <w:top w:val="single" w:color="auto" w:sz="4" w:space="0"/>
              <w:left w:val="single" w:color="auto" w:sz="4" w:space="0"/>
            </w:tcBorders>
            <w:noWrap w:val="0"/>
            <w:vAlign w:val="top"/>
          </w:tcPr>
          <w:p w14:paraId="1D417C18">
            <w:pPr>
              <w:shd w:val="clear" w:color="auto" w:fill="auto"/>
              <w:rPr>
                <w:rFonts w:hint="eastAsia" w:ascii="仿宋" w:hAnsi="仿宋" w:eastAsia="仿宋" w:cs="仿宋"/>
                <w:color w:val="auto"/>
                <w:szCs w:val="21"/>
                <w:highlight w:val="none"/>
              </w:rPr>
            </w:pPr>
          </w:p>
        </w:tc>
        <w:tc>
          <w:tcPr>
            <w:tcW w:w="884" w:type="dxa"/>
            <w:tcBorders>
              <w:top w:val="single" w:color="auto" w:sz="4" w:space="0"/>
              <w:right w:val="single" w:color="auto" w:sz="4" w:space="0"/>
            </w:tcBorders>
            <w:noWrap w:val="0"/>
            <w:vAlign w:val="top"/>
          </w:tcPr>
          <w:p w14:paraId="5E57850D">
            <w:pPr>
              <w:shd w:val="clear" w:color="auto" w:fill="auto"/>
              <w:rPr>
                <w:rFonts w:hint="eastAsia" w:ascii="仿宋" w:hAnsi="仿宋" w:eastAsia="仿宋" w:cs="仿宋"/>
                <w:color w:val="auto"/>
                <w:szCs w:val="21"/>
                <w:highlight w:val="none"/>
              </w:rPr>
            </w:pPr>
          </w:p>
        </w:tc>
      </w:tr>
      <w:tr w14:paraId="4D33C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773" w:type="dxa"/>
            <w:vMerge w:val="continue"/>
            <w:tcBorders>
              <w:left w:val="single" w:color="auto" w:sz="4" w:space="0"/>
              <w:right w:val="single" w:color="auto" w:sz="4" w:space="0"/>
            </w:tcBorders>
            <w:noWrap w:val="0"/>
            <w:vAlign w:val="center"/>
          </w:tcPr>
          <w:p w14:paraId="74EE5A0E">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5429C13F">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6378" w:type="dxa"/>
            <w:tcBorders>
              <w:right w:val="single" w:color="auto" w:sz="4" w:space="0"/>
            </w:tcBorders>
            <w:noWrap w:val="0"/>
            <w:vAlign w:val="center"/>
          </w:tcPr>
          <w:p w14:paraId="704DC87C">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售后服务满足招标文件要求。</w:t>
            </w:r>
          </w:p>
        </w:tc>
        <w:tc>
          <w:tcPr>
            <w:tcW w:w="482" w:type="dxa"/>
            <w:tcBorders>
              <w:left w:val="single" w:color="auto" w:sz="4" w:space="0"/>
            </w:tcBorders>
            <w:noWrap w:val="0"/>
            <w:vAlign w:val="top"/>
          </w:tcPr>
          <w:p w14:paraId="70643817">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2656AD78">
            <w:pPr>
              <w:shd w:val="clear" w:color="auto" w:fill="auto"/>
              <w:rPr>
                <w:rFonts w:hint="eastAsia" w:ascii="仿宋" w:hAnsi="仿宋" w:eastAsia="仿宋" w:cs="仿宋"/>
                <w:color w:val="auto"/>
                <w:szCs w:val="21"/>
                <w:highlight w:val="none"/>
              </w:rPr>
            </w:pPr>
          </w:p>
        </w:tc>
      </w:tr>
      <w:tr w14:paraId="58856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773" w:type="dxa"/>
            <w:vMerge w:val="continue"/>
            <w:tcBorders>
              <w:left w:val="single" w:color="auto" w:sz="4" w:space="0"/>
              <w:right w:val="single" w:color="auto" w:sz="4" w:space="0"/>
            </w:tcBorders>
            <w:noWrap w:val="0"/>
            <w:vAlign w:val="center"/>
          </w:tcPr>
          <w:p w14:paraId="3E607AD1">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C43396A">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w:t>
            </w:r>
          </w:p>
        </w:tc>
        <w:tc>
          <w:tcPr>
            <w:tcW w:w="6378" w:type="dxa"/>
            <w:tcBorders>
              <w:right w:val="single" w:color="auto" w:sz="4" w:space="0"/>
            </w:tcBorders>
            <w:noWrap w:val="0"/>
            <w:vAlign w:val="center"/>
          </w:tcPr>
          <w:p w14:paraId="60452E56">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投标有效期满足招标文件要求。</w:t>
            </w:r>
          </w:p>
        </w:tc>
        <w:tc>
          <w:tcPr>
            <w:tcW w:w="482" w:type="dxa"/>
            <w:tcBorders>
              <w:left w:val="single" w:color="auto" w:sz="4" w:space="0"/>
            </w:tcBorders>
            <w:noWrap w:val="0"/>
            <w:vAlign w:val="top"/>
          </w:tcPr>
          <w:p w14:paraId="3D76ABD3">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2369A09A">
            <w:pPr>
              <w:shd w:val="clear" w:color="auto" w:fill="auto"/>
              <w:rPr>
                <w:rFonts w:hint="eastAsia" w:ascii="仿宋" w:hAnsi="仿宋" w:eastAsia="仿宋" w:cs="仿宋"/>
                <w:color w:val="auto"/>
                <w:szCs w:val="21"/>
                <w:highlight w:val="none"/>
              </w:rPr>
            </w:pPr>
          </w:p>
        </w:tc>
      </w:tr>
      <w:tr w14:paraId="07BFC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73" w:type="dxa"/>
            <w:vMerge w:val="continue"/>
            <w:tcBorders>
              <w:left w:val="single" w:color="auto" w:sz="4" w:space="0"/>
              <w:right w:val="single" w:color="auto" w:sz="4" w:space="0"/>
            </w:tcBorders>
            <w:noWrap w:val="0"/>
            <w:vAlign w:val="center"/>
          </w:tcPr>
          <w:p w14:paraId="205AACB3">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5DF7CD2">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10</w:t>
            </w:r>
          </w:p>
        </w:tc>
        <w:tc>
          <w:tcPr>
            <w:tcW w:w="6378" w:type="dxa"/>
            <w:tcBorders>
              <w:right w:val="single" w:color="auto" w:sz="4" w:space="0"/>
            </w:tcBorders>
            <w:noWrap w:val="0"/>
            <w:vAlign w:val="center"/>
          </w:tcPr>
          <w:p w14:paraId="0C646094">
            <w:pPr>
              <w:widowControl/>
              <w:shd w:val="clear" w:color="auto" w:fill="auto"/>
              <w:jc w:val="left"/>
              <w:textAlignment w:val="center"/>
              <w:rPr>
                <w:rFonts w:hint="eastAsia" w:ascii="仿宋" w:hAnsi="仿宋" w:eastAsia="仿宋" w:cs="仿宋"/>
                <w:color w:val="auto"/>
                <w:sz w:val="20"/>
                <w:szCs w:val="20"/>
                <w:highlight w:val="none"/>
                <w:lang w:eastAsia="zh-CN"/>
              </w:rPr>
            </w:pPr>
            <w:r>
              <w:rPr>
                <w:rFonts w:hint="eastAsia" w:ascii="仿宋" w:hAnsi="仿宋" w:eastAsia="仿宋" w:cs="仿宋"/>
                <w:b/>
                <w:bCs/>
                <w:color w:val="auto"/>
                <w:kern w:val="0"/>
                <w:sz w:val="20"/>
                <w:szCs w:val="20"/>
                <w:highlight w:val="none"/>
                <w:lang w:bidi="ar"/>
              </w:rPr>
              <w:t>投标人详细地址、联系人、电话</w:t>
            </w:r>
            <w:r>
              <w:rPr>
                <w:rFonts w:hint="eastAsia" w:ascii="仿宋" w:hAnsi="仿宋" w:eastAsia="仿宋" w:cs="仿宋"/>
                <w:b/>
                <w:bCs/>
                <w:color w:val="auto"/>
                <w:kern w:val="0"/>
                <w:sz w:val="20"/>
                <w:szCs w:val="20"/>
                <w:highlight w:val="none"/>
                <w:lang w:eastAsia="zh-CN" w:bidi="ar"/>
              </w:rPr>
              <w:t>。</w:t>
            </w:r>
          </w:p>
        </w:tc>
        <w:tc>
          <w:tcPr>
            <w:tcW w:w="482" w:type="dxa"/>
            <w:tcBorders>
              <w:left w:val="single" w:color="auto" w:sz="4" w:space="0"/>
            </w:tcBorders>
            <w:noWrap w:val="0"/>
            <w:vAlign w:val="top"/>
          </w:tcPr>
          <w:p w14:paraId="7B97C96A">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25E66A1F">
            <w:pPr>
              <w:shd w:val="clear" w:color="auto" w:fill="auto"/>
              <w:rPr>
                <w:rFonts w:hint="eastAsia" w:ascii="仿宋" w:hAnsi="仿宋" w:eastAsia="仿宋" w:cs="仿宋"/>
                <w:color w:val="auto"/>
                <w:szCs w:val="21"/>
                <w:highlight w:val="none"/>
              </w:rPr>
            </w:pPr>
          </w:p>
        </w:tc>
      </w:tr>
      <w:tr w14:paraId="1EBFD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773" w:type="dxa"/>
            <w:tcBorders>
              <w:left w:val="single" w:color="auto" w:sz="4" w:space="0"/>
              <w:bottom w:val="single" w:color="auto" w:sz="4" w:space="0"/>
              <w:right w:val="single" w:color="auto" w:sz="4" w:space="0"/>
            </w:tcBorders>
            <w:noWrap w:val="0"/>
            <w:vAlign w:val="center"/>
          </w:tcPr>
          <w:p w14:paraId="2372DB13">
            <w:pPr>
              <w:shd w:val="clear" w:color="auto" w:fill="auto"/>
              <w:jc w:val="center"/>
              <w:rPr>
                <w:rFonts w:hint="eastAsia" w:ascii="仿宋" w:hAnsi="仿宋" w:eastAsia="仿宋" w:cs="仿宋"/>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14:paraId="4D37B983">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4F50FB8D">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4C72B557">
            <w:pPr>
              <w:shd w:val="clear" w:color="auto" w:fill="auto"/>
              <w:rPr>
                <w:rFonts w:hint="eastAsia" w:ascii="仿宋" w:hAnsi="仿宋" w:eastAsia="仿宋" w:cs="仿宋"/>
                <w:color w:val="auto"/>
                <w:szCs w:val="21"/>
                <w:highlight w:val="none"/>
              </w:rPr>
            </w:pPr>
          </w:p>
        </w:tc>
      </w:tr>
    </w:tbl>
    <w:p w14:paraId="4875DAA4">
      <w:pPr>
        <w:shd w:val="clear" w:color="auto" w:fill="auto"/>
        <w:bidi w:val="0"/>
        <w:rPr>
          <w:rFonts w:hint="eastAsia" w:ascii="仿宋" w:hAnsi="仿宋" w:eastAsia="仿宋" w:cs="仿宋"/>
          <w:color w:val="auto"/>
          <w:highlight w:val="none"/>
        </w:rPr>
      </w:pPr>
    </w:p>
    <w:p w14:paraId="24C680AA">
      <w:pPr>
        <w:shd w:val="clear" w:color="auto" w:fill="auto"/>
        <w:spacing w:line="400" w:lineRule="exact"/>
        <w:ind w:firstLine="578" w:firstLineChars="241"/>
        <w:rPr>
          <w:rFonts w:hint="eastAsia" w:ascii="仿宋" w:hAnsi="仿宋" w:eastAsia="仿宋" w:cs="仿宋"/>
          <w:color w:val="auto"/>
          <w:szCs w:val="21"/>
          <w:highlight w:val="none"/>
          <w:lang w:val="en-US" w:eastAsia="zh-CN"/>
        </w:rPr>
      </w:pPr>
    </w:p>
    <w:p w14:paraId="7B8C5F25">
      <w:pPr>
        <w:shd w:val="clear" w:color="auto" w:fill="auto"/>
        <w:spacing w:line="400" w:lineRule="exact"/>
        <w:ind w:firstLine="578" w:firstLineChars="241"/>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p w14:paraId="115D37D0">
      <w:pPr>
        <w:shd w:val="clear" w:color="auto" w:fill="auto"/>
        <w:spacing w:line="400" w:lineRule="exact"/>
        <w:ind w:firstLine="578" w:firstLineChars="241"/>
        <w:rPr>
          <w:rFonts w:hint="eastAsia" w:ascii="仿宋" w:hAnsi="仿宋" w:eastAsia="仿宋" w:cs="仿宋"/>
          <w:color w:val="auto"/>
          <w:szCs w:val="21"/>
          <w:highlight w:val="none"/>
        </w:rPr>
      </w:pPr>
    </w:p>
    <w:p w14:paraId="30882723">
      <w:pPr>
        <w:shd w:val="clear" w:color="auto" w:fill="auto"/>
        <w:spacing w:line="400" w:lineRule="exact"/>
        <w:ind w:firstLine="578" w:firstLineChars="241"/>
        <w:rPr>
          <w:rFonts w:hint="eastAsia" w:ascii="仿宋" w:hAnsi="仿宋" w:eastAsia="仿宋" w:cs="仿宋"/>
          <w:color w:val="auto"/>
          <w:szCs w:val="21"/>
          <w:highlight w:val="none"/>
        </w:rPr>
      </w:pPr>
    </w:p>
    <w:p w14:paraId="0C85E6AD">
      <w:pPr>
        <w:shd w:val="clear" w:color="auto" w:fill="auto"/>
        <w:spacing w:line="400" w:lineRule="exact"/>
        <w:ind w:firstLine="578" w:firstLineChars="241"/>
        <w:rPr>
          <w:rFonts w:hint="eastAsia" w:ascii="仿宋" w:hAnsi="仿宋" w:eastAsia="仿宋" w:cs="仿宋"/>
          <w:color w:val="auto"/>
          <w:szCs w:val="21"/>
          <w:highlight w:val="none"/>
        </w:rPr>
      </w:pPr>
    </w:p>
    <w:p w14:paraId="497FF380">
      <w:pPr>
        <w:shd w:val="clear" w:color="auto" w:fill="auto"/>
        <w:spacing w:line="400" w:lineRule="exact"/>
        <w:ind w:firstLine="578" w:firstLineChars="241"/>
        <w:rPr>
          <w:rFonts w:hint="eastAsia" w:ascii="仿宋" w:hAnsi="仿宋" w:eastAsia="仿宋" w:cs="仿宋"/>
          <w:color w:val="auto"/>
          <w:szCs w:val="21"/>
          <w:highlight w:val="none"/>
        </w:rPr>
      </w:pPr>
    </w:p>
    <w:p w14:paraId="25DD6EEA">
      <w:pPr>
        <w:shd w:val="clear" w:color="auto" w:fill="auto"/>
        <w:spacing w:line="400" w:lineRule="exact"/>
        <w:ind w:firstLine="578" w:firstLineChars="241"/>
        <w:rPr>
          <w:rFonts w:hint="eastAsia" w:ascii="仿宋" w:hAnsi="仿宋" w:eastAsia="仿宋" w:cs="仿宋"/>
          <w:color w:val="auto"/>
          <w:szCs w:val="21"/>
          <w:highlight w:val="none"/>
        </w:rPr>
      </w:pPr>
    </w:p>
    <w:p w14:paraId="3FB1919D">
      <w:pPr>
        <w:shd w:val="clear" w:color="auto" w:fill="auto"/>
        <w:spacing w:line="400" w:lineRule="exact"/>
        <w:ind w:firstLine="578" w:firstLineChars="241"/>
        <w:rPr>
          <w:rFonts w:hint="eastAsia" w:ascii="仿宋" w:hAnsi="仿宋" w:eastAsia="仿宋" w:cs="仿宋"/>
          <w:color w:val="auto"/>
          <w:szCs w:val="21"/>
          <w:highlight w:val="none"/>
        </w:rPr>
      </w:pPr>
    </w:p>
    <w:p w14:paraId="42391A1B">
      <w:pPr>
        <w:shd w:val="clear" w:color="auto" w:fill="auto"/>
        <w:spacing w:line="400" w:lineRule="exact"/>
        <w:ind w:firstLine="578" w:firstLineChars="241"/>
        <w:rPr>
          <w:rFonts w:hint="eastAsia" w:ascii="仿宋" w:hAnsi="仿宋" w:eastAsia="仿宋" w:cs="仿宋"/>
          <w:color w:val="auto"/>
          <w:szCs w:val="21"/>
          <w:highlight w:val="none"/>
        </w:rPr>
      </w:pPr>
    </w:p>
    <w:p w14:paraId="6266843C">
      <w:pPr>
        <w:shd w:val="clear" w:color="auto" w:fill="auto"/>
        <w:spacing w:line="400" w:lineRule="exact"/>
        <w:ind w:firstLine="578" w:firstLineChars="241"/>
        <w:rPr>
          <w:rFonts w:hint="eastAsia" w:ascii="仿宋" w:hAnsi="仿宋" w:eastAsia="仿宋" w:cs="仿宋"/>
          <w:color w:val="auto"/>
          <w:szCs w:val="21"/>
          <w:highlight w:val="none"/>
        </w:rPr>
      </w:pPr>
    </w:p>
    <w:p w14:paraId="481E1F7A">
      <w:pPr>
        <w:shd w:val="clear" w:color="auto" w:fill="auto"/>
        <w:spacing w:line="400" w:lineRule="exact"/>
        <w:ind w:firstLine="578" w:firstLineChars="241"/>
        <w:rPr>
          <w:rFonts w:hint="eastAsia" w:ascii="仿宋" w:hAnsi="仿宋" w:eastAsia="仿宋" w:cs="仿宋"/>
          <w:color w:val="auto"/>
          <w:szCs w:val="21"/>
          <w:highlight w:val="none"/>
        </w:rPr>
      </w:pPr>
    </w:p>
    <w:p w14:paraId="389810A2">
      <w:pPr>
        <w:shd w:val="clear" w:color="auto" w:fill="auto"/>
        <w:spacing w:line="400" w:lineRule="exact"/>
        <w:ind w:firstLine="578" w:firstLineChars="241"/>
        <w:rPr>
          <w:rFonts w:hint="eastAsia" w:ascii="仿宋" w:hAnsi="仿宋" w:eastAsia="仿宋" w:cs="仿宋"/>
          <w:color w:val="auto"/>
          <w:szCs w:val="21"/>
          <w:highlight w:val="none"/>
        </w:rPr>
      </w:pPr>
    </w:p>
    <w:p w14:paraId="5AC2D9DB">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7.2</w:t>
      </w:r>
      <w:r>
        <w:rPr>
          <w:rFonts w:hint="eastAsia" w:ascii="仿宋" w:hAnsi="仿宋" w:eastAsia="仿宋" w:cs="仿宋"/>
          <w:color w:val="auto"/>
          <w:szCs w:val="21"/>
          <w:highlight w:val="none"/>
        </w:rPr>
        <w:t>评委会判定投标文件的响应性只根据投标文件本身的内容，而不寻求外部的证据，但投标有不真实不正确的内容时除外。</w:t>
      </w:r>
    </w:p>
    <w:p w14:paraId="68499129">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14:paraId="6971414F">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14:paraId="7CD69287">
      <w:pPr>
        <w:shd w:val="clear" w:color="auto" w:fill="auto"/>
        <w:spacing w:line="400" w:lineRule="exact"/>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14:paraId="78154E86">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1A788355">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41" w:name="_Toc362983803"/>
      <w:bookmarkStart w:id="42" w:name="_Toc469495734"/>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41"/>
      <w:bookmarkEnd w:id="42"/>
    </w:p>
    <w:p w14:paraId="05110AD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14:paraId="7B2ADDF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6CECAB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74DB75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7A7825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14:paraId="61A1F48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17124D9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0C380CF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14:paraId="0A9829C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14:paraId="595A22D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14:paraId="26F26A9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14:paraId="6435309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14:paraId="2BE2C41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676B405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14:paraId="1E73EB3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C64270F">
      <w:pPr>
        <w:shd w:val="clear" w:color="auto" w:fill="auto"/>
        <w:spacing w:line="400" w:lineRule="exact"/>
        <w:ind w:firstLine="460" w:firstLineChars="192"/>
        <w:rPr>
          <w:rFonts w:hint="eastAsia" w:ascii="仿宋" w:hAnsi="仿宋" w:eastAsia="仿宋" w:cs="仿宋"/>
          <w:color w:val="auto"/>
          <w:szCs w:val="21"/>
          <w:highlight w:val="none"/>
        </w:rPr>
      </w:pPr>
    </w:p>
    <w:p w14:paraId="697E82E7">
      <w:pPr>
        <w:shd w:val="clear" w:color="auto" w:fill="auto"/>
        <w:spacing w:line="400" w:lineRule="exact"/>
        <w:jc w:val="center"/>
        <w:outlineLvl w:val="1"/>
        <w:rPr>
          <w:rFonts w:hint="eastAsia" w:ascii="仿宋" w:hAnsi="仿宋" w:eastAsia="仿宋" w:cs="仿宋"/>
          <w:b/>
          <w:color w:val="auto"/>
          <w:sz w:val="24"/>
          <w:highlight w:val="none"/>
        </w:rPr>
      </w:pPr>
      <w:bookmarkStart w:id="43" w:name="_Toc469495735"/>
      <w:r>
        <w:rPr>
          <w:rFonts w:hint="eastAsia" w:ascii="仿宋" w:hAnsi="仿宋" w:eastAsia="仿宋" w:cs="仿宋"/>
          <w:b/>
          <w:color w:val="auto"/>
          <w:sz w:val="24"/>
          <w:highlight w:val="none"/>
        </w:rPr>
        <w:t>四 比较与评价</w:t>
      </w:r>
      <w:bookmarkEnd w:id="43"/>
    </w:p>
    <w:p w14:paraId="2A10286C">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bookmarkStart w:id="44" w:name="_Toc469495736"/>
      <w:bookmarkStart w:id="45" w:name="_Toc362983805"/>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14:paraId="26068AB5">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5AE07304">
      <w:pPr>
        <w:shd w:val="clear" w:color="auto" w:fill="auto"/>
        <w:spacing w:line="440" w:lineRule="exact"/>
        <w:ind w:firstLine="616"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14:paraId="2E9AE42A">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14:paraId="3CFACFBF">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14:paraId="428C9B73">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14:paraId="40F216C4">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14:paraId="4F5319A9">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14:paraId="1F3455FF">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14:paraId="40A14F1B">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14:paraId="4A9CF153">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14:paraId="7E71C056">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14:paraId="3F407723">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14:paraId="064FB47E">
      <w:pPr>
        <w:shd w:val="clear" w:color="auto" w:fill="auto"/>
        <w:spacing w:line="440" w:lineRule="exact"/>
        <w:ind w:firstLine="616" w:firstLineChars="257"/>
        <w:rPr>
          <w:rFonts w:hint="eastAsia" w:ascii="仿宋" w:hAnsi="仿宋" w:eastAsia="仿宋" w:cs="仿宋"/>
          <w:b/>
          <w:bCs/>
          <w:color w:val="auto"/>
          <w:szCs w:val="21"/>
          <w:highlight w:val="none"/>
          <w:lang w:bidi="ar-SA"/>
        </w:rPr>
      </w:pPr>
      <w:r>
        <w:rPr>
          <w:rFonts w:hint="eastAsia" w:ascii="仿宋" w:hAnsi="仿宋" w:eastAsia="仿宋" w:cs="仿宋"/>
          <w:b/>
          <w:bCs/>
          <w:color w:val="auto"/>
          <w:szCs w:val="21"/>
          <w:highlight w:val="none"/>
          <w:lang w:bidi="ar-SA"/>
        </w:rPr>
        <w:t>（8）评分标准和细则（综合评分法评分标准）</w:t>
      </w:r>
    </w:p>
    <w:p w14:paraId="74835B1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1包（布氏菌病活疫苗A19）、2包（布鲁氏菌病基因缺失活疫苗M5-90△26株）</w:t>
      </w:r>
    </w:p>
    <w:p w14:paraId="1CB54FDB">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评分标准和细则</w:t>
      </w:r>
    </w:p>
    <w:tbl>
      <w:tblPr>
        <w:tblStyle w:val="19"/>
        <w:tblW w:w="929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0"/>
        <w:gridCol w:w="6634"/>
        <w:gridCol w:w="696"/>
      </w:tblGrid>
      <w:tr w14:paraId="558B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5" w:type="dxa"/>
            <w:vAlign w:val="center"/>
          </w:tcPr>
          <w:p w14:paraId="610AA4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序号</w:t>
            </w:r>
          </w:p>
        </w:tc>
        <w:tc>
          <w:tcPr>
            <w:tcW w:w="1410" w:type="dxa"/>
            <w:vAlign w:val="center"/>
          </w:tcPr>
          <w:p w14:paraId="6AA40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评分因素</w:t>
            </w:r>
          </w:p>
        </w:tc>
        <w:tc>
          <w:tcPr>
            <w:tcW w:w="6634" w:type="dxa"/>
            <w:vAlign w:val="center"/>
          </w:tcPr>
          <w:p w14:paraId="2F95D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评分标准</w:t>
            </w:r>
          </w:p>
        </w:tc>
        <w:tc>
          <w:tcPr>
            <w:tcW w:w="696" w:type="dxa"/>
            <w:vAlign w:val="center"/>
          </w:tcPr>
          <w:p w14:paraId="01D2C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分值</w:t>
            </w:r>
          </w:p>
        </w:tc>
      </w:tr>
      <w:tr w14:paraId="61C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95" w:type="dxa"/>
            <w:gridSpan w:val="4"/>
            <w:vAlign w:val="center"/>
          </w:tcPr>
          <w:p w14:paraId="3D2E9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价格部分（30分）</w:t>
            </w:r>
          </w:p>
        </w:tc>
      </w:tr>
      <w:tr w14:paraId="082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7D241C2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w:t>
            </w:r>
          </w:p>
        </w:tc>
        <w:tc>
          <w:tcPr>
            <w:tcW w:w="1410" w:type="dxa"/>
            <w:vAlign w:val="center"/>
          </w:tcPr>
          <w:p w14:paraId="7DA3E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w:t>
            </w:r>
          </w:p>
        </w:tc>
        <w:tc>
          <w:tcPr>
            <w:tcW w:w="6634" w:type="dxa"/>
          </w:tcPr>
          <w:p w14:paraId="4C1267C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完全满足招标文件参数的投标报价中的投标最小单价作为评标基准价，按照下列公式计算每个投标人的投标价格得分。</w:t>
            </w:r>
          </w:p>
          <w:p w14:paraId="77D75F4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投标报价得分=(评标基准价/投标单价)</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权重</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100。</w:t>
            </w:r>
          </w:p>
          <w:p w14:paraId="66669E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备注:投标报价超过采购最高限价、投标数量低于采购需求数量的按无效投标处理。投标报价得分四舍五入后，小数点后保留两位有效数。</w:t>
            </w:r>
          </w:p>
        </w:tc>
        <w:tc>
          <w:tcPr>
            <w:tcW w:w="696" w:type="dxa"/>
            <w:vAlign w:val="center"/>
          </w:tcPr>
          <w:p w14:paraId="1089DC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4C7B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30</w:t>
            </w:r>
          </w:p>
        </w:tc>
      </w:tr>
      <w:tr w14:paraId="39F1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295" w:type="dxa"/>
            <w:gridSpan w:val="4"/>
            <w:vAlign w:val="center"/>
          </w:tcPr>
          <w:p w14:paraId="1EA9BB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商务评分标准（40分）</w:t>
            </w:r>
          </w:p>
        </w:tc>
      </w:tr>
      <w:tr w14:paraId="2E9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5" w:type="dxa"/>
            <w:vAlign w:val="center"/>
          </w:tcPr>
          <w:p w14:paraId="6A957D9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21</w:t>
            </w:r>
          </w:p>
        </w:tc>
        <w:tc>
          <w:tcPr>
            <w:tcW w:w="1410" w:type="dxa"/>
            <w:vAlign w:val="center"/>
          </w:tcPr>
          <w:p w14:paraId="45EAD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产品业绩</w:t>
            </w:r>
          </w:p>
        </w:tc>
        <w:tc>
          <w:tcPr>
            <w:tcW w:w="6634" w:type="dxa"/>
          </w:tcPr>
          <w:p w14:paraId="77DB0C6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投标产品近3年的类似产品业绩，（提供合同及中标通知书等证明材料）（满分5 分）；每个得 0.5分，没有的不得分（满分 5 分）</w:t>
            </w:r>
          </w:p>
        </w:tc>
        <w:tc>
          <w:tcPr>
            <w:tcW w:w="696" w:type="dxa"/>
            <w:vAlign w:val="center"/>
          </w:tcPr>
          <w:p w14:paraId="26B3B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5</w:t>
            </w:r>
          </w:p>
        </w:tc>
      </w:tr>
      <w:tr w14:paraId="415A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03221B2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22</w:t>
            </w:r>
          </w:p>
        </w:tc>
        <w:tc>
          <w:tcPr>
            <w:tcW w:w="1410" w:type="dxa"/>
            <w:vAlign w:val="center"/>
          </w:tcPr>
          <w:p w14:paraId="4772E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w:t>
            </w:r>
          </w:p>
        </w:tc>
        <w:tc>
          <w:tcPr>
            <w:tcW w:w="6634" w:type="dxa"/>
          </w:tcPr>
          <w:p w14:paraId="35070EA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培训方案（满分8分）投标企业对采购方各县（市）、乡镇、村防疫人员进行技术培训并制定培训方案（满分8分）：</w:t>
            </w:r>
          </w:p>
          <w:p w14:paraId="63D372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①方案详细有针对性的得8分；</w:t>
            </w:r>
          </w:p>
          <w:p w14:paraId="3B2C3F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②方案一般可行的得4分；</w:t>
            </w:r>
          </w:p>
          <w:p w14:paraId="72ABA56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③方案可操作性差的得1分；</w:t>
            </w:r>
          </w:p>
          <w:p w14:paraId="5A19C01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④没有的不得分；（要求中每一项内容缺失或描述不合理或不具有可操作性不得分）</w:t>
            </w:r>
          </w:p>
        </w:tc>
        <w:tc>
          <w:tcPr>
            <w:tcW w:w="696" w:type="dxa"/>
            <w:vAlign w:val="center"/>
          </w:tcPr>
          <w:p w14:paraId="2F2FDB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AE58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8</w:t>
            </w:r>
          </w:p>
        </w:tc>
      </w:tr>
      <w:tr w14:paraId="5D0E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55" w:type="dxa"/>
            <w:vMerge w:val="restart"/>
            <w:vAlign w:val="center"/>
          </w:tcPr>
          <w:p w14:paraId="1236189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23</w:t>
            </w:r>
          </w:p>
          <w:p w14:paraId="2AFCCC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restart"/>
            <w:vAlign w:val="center"/>
          </w:tcPr>
          <w:p w14:paraId="4B8FF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疫苗免疫副应、免疫失败、产品质量问题等处理方案损失补偿</w:t>
            </w:r>
          </w:p>
        </w:tc>
        <w:tc>
          <w:tcPr>
            <w:tcW w:w="6634" w:type="dxa"/>
          </w:tcPr>
          <w:p w14:paraId="2466690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投标企业承诺因疫苗副反应、免疫失败、产品质量导致畜禽死亡或流产造成损失按照不低于国家标准补偿得 2 分，未提供不得分。（满分 2 分）</w:t>
            </w:r>
          </w:p>
        </w:tc>
        <w:tc>
          <w:tcPr>
            <w:tcW w:w="696" w:type="dxa"/>
            <w:vMerge w:val="restart"/>
            <w:vAlign w:val="center"/>
          </w:tcPr>
          <w:p w14:paraId="2EED1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w:t>
            </w:r>
          </w:p>
        </w:tc>
      </w:tr>
      <w:tr w14:paraId="3BA7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5" w:type="dxa"/>
            <w:vMerge w:val="continue"/>
            <w:vAlign w:val="center"/>
          </w:tcPr>
          <w:p w14:paraId="0419F3D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vAlign w:val="center"/>
          </w:tcPr>
          <w:p w14:paraId="00D941C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6078D58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补偿方案并建立补偿准备金（满分 5 分）建立补偿准备金的补偿方案优得 5 分；良好得 3 分；一般得 1分；没有不得分。（要求中每一项内容缺失或描述不合理或不具有可操作性不得分）</w:t>
            </w:r>
          </w:p>
        </w:tc>
        <w:tc>
          <w:tcPr>
            <w:tcW w:w="696" w:type="dxa"/>
            <w:vMerge w:val="continue"/>
            <w:vAlign w:val="center"/>
          </w:tcPr>
          <w:p w14:paraId="4E30D9F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44E9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5" w:type="dxa"/>
            <w:vAlign w:val="center"/>
          </w:tcPr>
          <w:p w14:paraId="380953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24</w:t>
            </w:r>
          </w:p>
        </w:tc>
        <w:tc>
          <w:tcPr>
            <w:tcW w:w="1410" w:type="dxa"/>
            <w:vAlign w:val="center"/>
          </w:tcPr>
          <w:p w14:paraId="6FB6F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抗体水平监测技术支持</w:t>
            </w:r>
          </w:p>
        </w:tc>
        <w:tc>
          <w:tcPr>
            <w:tcW w:w="6634" w:type="dxa"/>
          </w:tcPr>
          <w:p w14:paraId="32C1D38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投标企业进行抗体水平监测并制定监测方案(免疫抗体监测比例为中标产品免疫数量的万分之五)(满分4分)。</w:t>
            </w:r>
          </w:p>
          <w:p w14:paraId="7BC3823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①制定监测方案，方案操作性强得4分；</w:t>
            </w:r>
          </w:p>
          <w:p w14:paraId="18A62A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 操作性一般得 1分；</w:t>
            </w:r>
          </w:p>
          <w:p w14:paraId="0D7FF7F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 未制定方案不得分；（要求中每一项内容缺失或描述不合理或不具有可操作性不得分）</w:t>
            </w:r>
          </w:p>
        </w:tc>
        <w:tc>
          <w:tcPr>
            <w:tcW w:w="696" w:type="dxa"/>
            <w:vAlign w:val="center"/>
          </w:tcPr>
          <w:p w14:paraId="1F17C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576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5" w:type="dxa"/>
            <w:vMerge w:val="restart"/>
            <w:vAlign w:val="center"/>
          </w:tcPr>
          <w:p w14:paraId="750058B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25</w:t>
            </w:r>
          </w:p>
        </w:tc>
        <w:tc>
          <w:tcPr>
            <w:tcW w:w="1410" w:type="dxa"/>
            <w:vMerge w:val="restart"/>
            <w:vAlign w:val="center"/>
          </w:tcPr>
          <w:p w14:paraId="46257B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售后服务及质量保障措施</w:t>
            </w:r>
          </w:p>
          <w:p w14:paraId="1C35EA6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633B702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投标人的项目进度计划安排、配送方案、验收组织安排是否完整合理、是否符合需求，以及质量保证措施、等综合情况进行赋分（满分 9 分）</w:t>
            </w:r>
          </w:p>
          <w:p w14:paraId="1F74092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①项目进度计划安排、配送方案、验收组织安排完整合理、符合需求，以及质量保证措施完善的得优得 5 分，良得 3 分，一般得 1 分，差不得分；（满分5分）（要求中每一项内容缺失或描述不合理或不具有可操作性不得分）</w:t>
            </w:r>
          </w:p>
          <w:p w14:paraId="0625452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②产品包装（满分 3 分）</w:t>
            </w:r>
          </w:p>
          <w:p w14:paraId="0F99874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20%的小规格包装的得 1 分；</w:t>
            </w:r>
          </w:p>
          <w:p w14:paraId="4A07537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30%的小规格包装的得 2 分；</w:t>
            </w:r>
          </w:p>
          <w:p w14:paraId="0210866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40%的小规格包装的得 3 分；</w:t>
            </w:r>
          </w:p>
          <w:p w14:paraId="0E2D0A9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③疫苗供应企业在自治区内能够提供售后保障服务网点，配备专业技术服务人员的（包括委托相关有资质机构，如有委托，提供被委托机构能力证明材料）的得 1 分；没有不得分。（满分 1 分）</w:t>
            </w:r>
          </w:p>
        </w:tc>
        <w:tc>
          <w:tcPr>
            <w:tcW w:w="696" w:type="dxa"/>
            <w:vMerge w:val="restart"/>
            <w:vAlign w:val="center"/>
          </w:tcPr>
          <w:p w14:paraId="77E93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11</w:t>
            </w:r>
          </w:p>
        </w:tc>
      </w:tr>
      <w:tr w14:paraId="0084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55" w:type="dxa"/>
            <w:vMerge w:val="continue"/>
          </w:tcPr>
          <w:p w14:paraId="75E6D80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2B9BCD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05D5676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疫苗的冷链运输（满分 2 分）：</w:t>
            </w:r>
          </w:p>
          <w:p w14:paraId="5F4DFCA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①承诺疫苗用专用冷藏车运输不超过 72 小时或航空运输不超过 24小时，有全程温控记录设备和数据的得 2 分；</w:t>
            </w:r>
          </w:p>
          <w:p w14:paraId="1CA9997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②疫苗用冷藏车运输超过 72 小时或航空运输超过 24 小时，全程温控记录设备和数据的得 1 分；</w:t>
            </w:r>
          </w:p>
          <w:p w14:paraId="774E256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③超过以上最低时限或未采取规定运载工具运输的不得分。</w:t>
            </w:r>
          </w:p>
        </w:tc>
        <w:tc>
          <w:tcPr>
            <w:tcW w:w="696" w:type="dxa"/>
            <w:vMerge w:val="continue"/>
          </w:tcPr>
          <w:p w14:paraId="74E69F8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36F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6C404A9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26</w:t>
            </w:r>
          </w:p>
        </w:tc>
        <w:tc>
          <w:tcPr>
            <w:tcW w:w="1410" w:type="dxa"/>
            <w:vAlign w:val="center"/>
          </w:tcPr>
          <w:p w14:paraId="0906C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响应时间</w:t>
            </w:r>
          </w:p>
        </w:tc>
        <w:tc>
          <w:tcPr>
            <w:tcW w:w="6634" w:type="dxa"/>
          </w:tcPr>
          <w:p w14:paraId="5BC1E05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投标人承诺响应时间（满分 3 分）：</w:t>
            </w:r>
          </w:p>
          <w:p w14:paraId="0849537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①投标人承诺措施全面可行性强，对疫苗免疫严重副反应现场处置响应时间 ≤ 24 小时，给予反应死亡赔偿费的得3 分；</w:t>
            </w:r>
          </w:p>
          <w:p w14:paraId="680D1F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②投标人承诺及时兑付的的得 1 分。</w:t>
            </w:r>
          </w:p>
          <w:p w14:paraId="60CADB9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③无承诺不得分。</w:t>
            </w:r>
          </w:p>
        </w:tc>
        <w:tc>
          <w:tcPr>
            <w:tcW w:w="696" w:type="dxa"/>
            <w:vAlign w:val="center"/>
          </w:tcPr>
          <w:p w14:paraId="0252A3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03BD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5" w:type="dxa"/>
            <w:vAlign w:val="center"/>
          </w:tcPr>
          <w:p w14:paraId="5D90EAF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27</w:t>
            </w:r>
          </w:p>
        </w:tc>
        <w:tc>
          <w:tcPr>
            <w:tcW w:w="1410" w:type="dxa"/>
            <w:vAlign w:val="center"/>
          </w:tcPr>
          <w:p w14:paraId="704E0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产品保险</w:t>
            </w:r>
          </w:p>
        </w:tc>
        <w:tc>
          <w:tcPr>
            <w:tcW w:w="6634" w:type="dxa"/>
          </w:tcPr>
          <w:p w14:paraId="1D9EC8D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有在保险有效期内的产品投保证明（须提供有效的证明材料）得 2分，没有或过期的不得分（满分 2 分）</w:t>
            </w:r>
          </w:p>
        </w:tc>
        <w:tc>
          <w:tcPr>
            <w:tcW w:w="696" w:type="dxa"/>
            <w:vAlign w:val="center"/>
          </w:tcPr>
          <w:p w14:paraId="3605F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w:t>
            </w:r>
          </w:p>
        </w:tc>
      </w:tr>
      <w:tr w14:paraId="209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95" w:type="dxa"/>
            <w:gridSpan w:val="4"/>
            <w:vAlign w:val="center"/>
          </w:tcPr>
          <w:p w14:paraId="5B6E7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技术评分标准（30分）</w:t>
            </w:r>
          </w:p>
        </w:tc>
      </w:tr>
      <w:tr w14:paraId="796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55" w:type="dxa"/>
            <w:vMerge w:val="restart"/>
            <w:vAlign w:val="center"/>
          </w:tcPr>
          <w:p w14:paraId="240F7E9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c>
          <w:tcPr>
            <w:tcW w:w="1410" w:type="dxa"/>
            <w:vMerge w:val="restart"/>
          </w:tcPr>
          <w:p w14:paraId="06273F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993E5D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165800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FE833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754797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7B9C3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7E6CE2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755707C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18A3545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11B78E7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E01818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83325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产品技术指标及生产能力技术部分</w:t>
            </w:r>
          </w:p>
          <w:p w14:paraId="177E0F9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7D0DF5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1、生产企业特点（满分7分）：</w:t>
            </w:r>
          </w:p>
          <w:p w14:paraId="38B47E1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 生产线设备满足并优于本次疫苗采购的得4分，其次得2分，未提供不得分。（提供设备清晰发票复印件，数额可辨认）（满分4分）</w:t>
            </w:r>
          </w:p>
          <w:p w14:paraId="6914F5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②生产工艺先进性满足并优于本次疫苗采购的（提供权威部门出具的鉴定文件或报告得3分；（满分3分）（要求中每一项内容缺失或描述不合理或不具有可操作性不得分）</w:t>
            </w:r>
          </w:p>
        </w:tc>
        <w:tc>
          <w:tcPr>
            <w:tcW w:w="696" w:type="dxa"/>
            <w:vAlign w:val="center"/>
          </w:tcPr>
          <w:p w14:paraId="279EA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w:t>
            </w:r>
          </w:p>
        </w:tc>
      </w:tr>
      <w:tr w14:paraId="713D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55" w:type="dxa"/>
            <w:vMerge w:val="continue"/>
          </w:tcPr>
          <w:p w14:paraId="7709AE1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3B0796C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683F655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2、产品功能（满分4分）：</w:t>
            </w:r>
          </w:p>
          <w:p w14:paraId="30C1B6B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①所投产品满足国家对该产品的技术生产要求具有完整的产品说明书、使用范围、使用方法，注意事项等情况。说明书全面分项介绍详细，配图完整易理解。得4分；</w:t>
            </w:r>
          </w:p>
          <w:p w14:paraId="366C42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②说明书简略分项介绍内容不明确、不清晰得1分；</w:t>
            </w:r>
          </w:p>
          <w:p w14:paraId="179D28B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③未提供说明书不得分。（要求中每一项内容缺失或描述不合理或不具有可操作性不得分）</w:t>
            </w:r>
          </w:p>
        </w:tc>
        <w:tc>
          <w:tcPr>
            <w:tcW w:w="696" w:type="dxa"/>
            <w:vAlign w:val="center"/>
          </w:tcPr>
          <w:p w14:paraId="2EA93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54B0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7A85C2E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2BB81D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699A86D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3、送货时间10日内，特殊情况 3个日内，或采购人通知执行交货期满足招标文件（满分3 分）：①送货时间 1-6日的得 3 分。②送货时间 7-10日的得 1 分。</w:t>
            </w:r>
          </w:p>
        </w:tc>
        <w:tc>
          <w:tcPr>
            <w:tcW w:w="696" w:type="dxa"/>
            <w:vAlign w:val="center"/>
          </w:tcPr>
          <w:p w14:paraId="170F7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5AFD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55" w:type="dxa"/>
            <w:vMerge w:val="continue"/>
          </w:tcPr>
          <w:p w14:paraId="11D2C8A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591D38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2B31408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4、安全性（满分6分）：</w:t>
            </w:r>
          </w:p>
          <w:p w14:paraId="0A13792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提供2024年地州市(或)省级动物疫控机构对产品使用效果和副反应赔付等售后服务满意度证明资料，提供1份得1分，最高得6分;</w:t>
            </w:r>
          </w:p>
        </w:tc>
        <w:tc>
          <w:tcPr>
            <w:tcW w:w="696" w:type="dxa"/>
            <w:vAlign w:val="center"/>
          </w:tcPr>
          <w:p w14:paraId="7A45D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w:t>
            </w:r>
          </w:p>
        </w:tc>
      </w:tr>
      <w:tr w14:paraId="148B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2C7E6A5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A4D873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6194DF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5、投标人研发实力、技术革新或成果、专利(满分6分)</w:t>
            </w:r>
          </w:p>
          <w:p w14:paraId="6A6399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①投标企业为高新技术企业的得2分，没有的不得分(提供证明材料)；</w:t>
            </w:r>
          </w:p>
          <w:p w14:paraId="27532FD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②所投产品的专利技术有一项得1分，最高得2分；</w:t>
            </w:r>
          </w:p>
          <w:p w14:paraId="2DB96CE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③对所投产品技术革新或新成果：有国家相关部门或农业农村部认可的项目和成果的，提供1项得1分，没有不得分，最高得2分。</w:t>
            </w:r>
          </w:p>
        </w:tc>
        <w:tc>
          <w:tcPr>
            <w:tcW w:w="696" w:type="dxa"/>
            <w:vAlign w:val="center"/>
          </w:tcPr>
          <w:p w14:paraId="02283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w:t>
            </w:r>
          </w:p>
        </w:tc>
      </w:tr>
      <w:tr w14:paraId="085D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5D34E7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0F7662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634" w:type="dxa"/>
          </w:tcPr>
          <w:p w14:paraId="0897E6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6、所投产品的包装及印刷实用性、不浪费利于使用、低碳环保、规格明晰，利于运输保存。（提供证明材料彩页）优得 4分，较好得2分，一般得 1 分（满分4 分）（要求中每一项内容缺失或描述不合理或不具有可操作性不得分）</w:t>
            </w:r>
          </w:p>
        </w:tc>
        <w:tc>
          <w:tcPr>
            <w:tcW w:w="696" w:type="dxa"/>
            <w:vAlign w:val="center"/>
          </w:tcPr>
          <w:p w14:paraId="6683B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bl>
    <w:p w14:paraId="08D497BD">
      <w:pPr>
        <w:pStyle w:val="2"/>
        <w:ind w:left="0" w:leftChars="0" w:firstLine="0" w:firstLineChars="0"/>
        <w:jc w:val="center"/>
        <w:rPr>
          <w:rFonts w:hint="default" w:ascii="仿宋" w:hAnsi="仿宋" w:eastAsia="仿宋" w:cs="仿宋"/>
          <w:b w:val="0"/>
          <w:bCs w:val="0"/>
          <w:color w:val="auto"/>
          <w:sz w:val="28"/>
          <w:szCs w:val="28"/>
          <w:highlight w:val="none"/>
          <w:lang w:val="en-US" w:eastAsia="zh-CN"/>
        </w:rPr>
      </w:pPr>
    </w:p>
    <w:p w14:paraId="7C83A66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p>
    <w:p w14:paraId="4FB8EADB">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p>
    <w:p w14:paraId="1889D92D">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24C7F222">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3包（重组禽流感病毒）</w:t>
      </w:r>
    </w:p>
    <w:p w14:paraId="65B6E599">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评分标准和细则</w:t>
      </w:r>
    </w:p>
    <w:tbl>
      <w:tblPr>
        <w:tblStyle w:val="19"/>
        <w:tblW w:w="902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0"/>
        <w:gridCol w:w="6472"/>
        <w:gridCol w:w="585"/>
      </w:tblGrid>
      <w:tr w14:paraId="0614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5" w:type="dxa"/>
            <w:vAlign w:val="center"/>
          </w:tcPr>
          <w:p w14:paraId="57B02C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序号</w:t>
            </w:r>
          </w:p>
        </w:tc>
        <w:tc>
          <w:tcPr>
            <w:tcW w:w="1410" w:type="dxa"/>
            <w:vAlign w:val="center"/>
          </w:tcPr>
          <w:p w14:paraId="15F6F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评分因素</w:t>
            </w:r>
          </w:p>
        </w:tc>
        <w:tc>
          <w:tcPr>
            <w:tcW w:w="6472" w:type="dxa"/>
            <w:vAlign w:val="center"/>
          </w:tcPr>
          <w:p w14:paraId="034E2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评分标准</w:t>
            </w:r>
          </w:p>
        </w:tc>
        <w:tc>
          <w:tcPr>
            <w:tcW w:w="585" w:type="dxa"/>
            <w:vAlign w:val="center"/>
          </w:tcPr>
          <w:p w14:paraId="660E75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分值</w:t>
            </w:r>
          </w:p>
        </w:tc>
      </w:tr>
      <w:tr w14:paraId="28C7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22" w:type="dxa"/>
            <w:gridSpan w:val="4"/>
            <w:vAlign w:val="center"/>
          </w:tcPr>
          <w:p w14:paraId="3F83F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价格部分（30分）</w:t>
            </w:r>
          </w:p>
        </w:tc>
      </w:tr>
      <w:tr w14:paraId="2075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40076B4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w:t>
            </w:r>
          </w:p>
        </w:tc>
        <w:tc>
          <w:tcPr>
            <w:tcW w:w="1410" w:type="dxa"/>
            <w:vAlign w:val="center"/>
          </w:tcPr>
          <w:p w14:paraId="0A5AA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w:t>
            </w:r>
          </w:p>
        </w:tc>
        <w:tc>
          <w:tcPr>
            <w:tcW w:w="6472" w:type="dxa"/>
          </w:tcPr>
          <w:p w14:paraId="56BAA49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完全满足招标文件参数的投标报价中的投标最小单价作为评标基准价，按照下列公式计算每个投标人的投标价格得分。</w:t>
            </w:r>
          </w:p>
          <w:p w14:paraId="0B83533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投标报价得分=(评标基准价/投标单价)</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权重</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100。</w:t>
            </w:r>
          </w:p>
          <w:p w14:paraId="10B6B99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备注:投标报价超过采购最高限价、投标数量低于采购需求数量的按无效投标处理。投标报价得分四舍五入后，小数点后保留两位有效数。</w:t>
            </w:r>
          </w:p>
        </w:tc>
        <w:tc>
          <w:tcPr>
            <w:tcW w:w="585" w:type="dxa"/>
            <w:vAlign w:val="center"/>
          </w:tcPr>
          <w:p w14:paraId="56AB16E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A578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30</w:t>
            </w:r>
          </w:p>
        </w:tc>
      </w:tr>
      <w:tr w14:paraId="239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22" w:type="dxa"/>
            <w:gridSpan w:val="4"/>
            <w:vAlign w:val="center"/>
          </w:tcPr>
          <w:p w14:paraId="5BDA5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商务评分标准（40分）</w:t>
            </w:r>
          </w:p>
        </w:tc>
      </w:tr>
      <w:tr w14:paraId="094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55" w:type="dxa"/>
            <w:vAlign w:val="center"/>
          </w:tcPr>
          <w:p w14:paraId="2F14384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21</w:t>
            </w:r>
          </w:p>
        </w:tc>
        <w:tc>
          <w:tcPr>
            <w:tcW w:w="1410" w:type="dxa"/>
            <w:vAlign w:val="center"/>
          </w:tcPr>
          <w:p w14:paraId="0A25C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产品业绩</w:t>
            </w:r>
          </w:p>
        </w:tc>
        <w:tc>
          <w:tcPr>
            <w:tcW w:w="6472" w:type="dxa"/>
          </w:tcPr>
          <w:p w14:paraId="7840ECD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投标产品近3年的类似产品业绩，（提供合同及中标通知书等证明材料）（满分5 分）；每个得 0.5分，没有的不得分（满分 5 分）</w:t>
            </w:r>
          </w:p>
        </w:tc>
        <w:tc>
          <w:tcPr>
            <w:tcW w:w="585" w:type="dxa"/>
            <w:vAlign w:val="center"/>
          </w:tcPr>
          <w:p w14:paraId="0DABB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5</w:t>
            </w:r>
          </w:p>
        </w:tc>
      </w:tr>
      <w:tr w14:paraId="17C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55" w:type="dxa"/>
            <w:vAlign w:val="center"/>
          </w:tcPr>
          <w:p w14:paraId="17F03C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22</w:t>
            </w:r>
          </w:p>
        </w:tc>
        <w:tc>
          <w:tcPr>
            <w:tcW w:w="1410" w:type="dxa"/>
            <w:vAlign w:val="center"/>
          </w:tcPr>
          <w:p w14:paraId="7E1A60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w:t>
            </w:r>
          </w:p>
        </w:tc>
        <w:tc>
          <w:tcPr>
            <w:tcW w:w="6472" w:type="dxa"/>
          </w:tcPr>
          <w:p w14:paraId="7DF2822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培训方案（满分8分）投标企业对采购方各县（市）、乡镇、村防疫人员进行技术培训并制定培训方案（满分8分）：</w:t>
            </w:r>
          </w:p>
          <w:p w14:paraId="253BA4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①方案详细有针对性的得8分；</w:t>
            </w:r>
          </w:p>
          <w:p w14:paraId="59D39E6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②方案一般可行的得4分；</w:t>
            </w:r>
          </w:p>
          <w:p w14:paraId="4C34FD5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③方案可操作性差的得1分；</w:t>
            </w:r>
          </w:p>
          <w:p w14:paraId="4108982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④没有的不得分；（要求中每一项内容缺失或描述不合理或不具有可操作性不得分）</w:t>
            </w:r>
          </w:p>
        </w:tc>
        <w:tc>
          <w:tcPr>
            <w:tcW w:w="585" w:type="dxa"/>
            <w:vAlign w:val="center"/>
          </w:tcPr>
          <w:p w14:paraId="23DBAD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20E99C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8</w:t>
            </w:r>
          </w:p>
        </w:tc>
      </w:tr>
      <w:tr w14:paraId="72A8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55" w:type="dxa"/>
            <w:vMerge w:val="restart"/>
            <w:vAlign w:val="center"/>
          </w:tcPr>
          <w:p w14:paraId="61FFAD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23</w:t>
            </w:r>
          </w:p>
          <w:p w14:paraId="51D871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restart"/>
            <w:vAlign w:val="center"/>
          </w:tcPr>
          <w:p w14:paraId="54973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疫苗免疫副应、免疫失败、产品质量问题等处理方案损失补偿</w:t>
            </w:r>
          </w:p>
        </w:tc>
        <w:tc>
          <w:tcPr>
            <w:tcW w:w="6472" w:type="dxa"/>
          </w:tcPr>
          <w:p w14:paraId="7296F89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投标企业承诺因疫苗副反应、免疫失败、产品质量导致畜禽死亡或流产造成损失按照不低于国家标准补偿得 2 分，未提供不得分。（满分 2 分）</w:t>
            </w:r>
          </w:p>
        </w:tc>
        <w:tc>
          <w:tcPr>
            <w:tcW w:w="585" w:type="dxa"/>
            <w:vMerge w:val="restart"/>
            <w:vAlign w:val="center"/>
          </w:tcPr>
          <w:p w14:paraId="231C4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w:t>
            </w:r>
          </w:p>
        </w:tc>
      </w:tr>
      <w:tr w14:paraId="30D0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5" w:type="dxa"/>
            <w:vMerge w:val="continue"/>
            <w:vAlign w:val="center"/>
          </w:tcPr>
          <w:p w14:paraId="75289D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vAlign w:val="center"/>
          </w:tcPr>
          <w:p w14:paraId="70EF3F1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AAA78D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补偿方案并建立补偿准备金（满分 5 分）建立补偿准备金的补偿方案优得 5 分；良好得 3 分；一般得 1分；没有不得分。（要求中每一项内容缺失或描述不合理或不具有可操作性不得分）</w:t>
            </w:r>
          </w:p>
        </w:tc>
        <w:tc>
          <w:tcPr>
            <w:tcW w:w="585" w:type="dxa"/>
            <w:vMerge w:val="continue"/>
            <w:vAlign w:val="center"/>
          </w:tcPr>
          <w:p w14:paraId="0D07BE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69E6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5" w:type="dxa"/>
            <w:vAlign w:val="center"/>
          </w:tcPr>
          <w:p w14:paraId="711DD22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24</w:t>
            </w:r>
          </w:p>
        </w:tc>
        <w:tc>
          <w:tcPr>
            <w:tcW w:w="1410" w:type="dxa"/>
            <w:vAlign w:val="center"/>
          </w:tcPr>
          <w:p w14:paraId="12D13A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抗体水平监测技术支持</w:t>
            </w:r>
          </w:p>
        </w:tc>
        <w:tc>
          <w:tcPr>
            <w:tcW w:w="6472" w:type="dxa"/>
          </w:tcPr>
          <w:p w14:paraId="1188794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投标企业进行抗体水平监测并制定监测方案(免疫抗体监测比例为中标产品免疫数量的万分之五)(满分4分)。</w:t>
            </w:r>
          </w:p>
          <w:p w14:paraId="4FE3978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①制定监测方案，方案操作性强得4分；</w:t>
            </w:r>
          </w:p>
          <w:p w14:paraId="29F7CFA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 操作性一般得 1分；</w:t>
            </w:r>
          </w:p>
          <w:p w14:paraId="537893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 未制定方案不得分；（要求中每一项内容缺失或描述不合理或不具有可操作性不得分）</w:t>
            </w:r>
          </w:p>
        </w:tc>
        <w:tc>
          <w:tcPr>
            <w:tcW w:w="585" w:type="dxa"/>
            <w:vAlign w:val="center"/>
          </w:tcPr>
          <w:p w14:paraId="2F7CF5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2342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5" w:type="dxa"/>
            <w:vMerge w:val="restart"/>
            <w:vAlign w:val="center"/>
          </w:tcPr>
          <w:p w14:paraId="0501953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25</w:t>
            </w:r>
          </w:p>
        </w:tc>
        <w:tc>
          <w:tcPr>
            <w:tcW w:w="1410" w:type="dxa"/>
            <w:vMerge w:val="restart"/>
            <w:vAlign w:val="center"/>
          </w:tcPr>
          <w:p w14:paraId="15EEB3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售后服务及质量保障措施</w:t>
            </w:r>
          </w:p>
          <w:p w14:paraId="515157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6B08A7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投标人的项目进度计划安排、配送方案、验收组织安排是否完整合理、是否符合需求，以及质量保证措施、等综合情况进行赋分（满分 9 分）</w:t>
            </w:r>
          </w:p>
          <w:p w14:paraId="552C23F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①项目进度计划安排、配送方案、验收组织安排完整合理、符合需求，以及质量保证措施完善的得优得 5 分，良得 3 分，一般得 1 分，差不得分；（满分5分）（要求中每一项内容缺失或描述不合理或不具有可操作性不得分）</w:t>
            </w:r>
          </w:p>
          <w:p w14:paraId="68B0CF3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②产品包装（满分 3 分）</w:t>
            </w:r>
          </w:p>
          <w:p w14:paraId="346C3A5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20%的小规格包装的得 1 分；</w:t>
            </w:r>
          </w:p>
          <w:p w14:paraId="2AB16CC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30%的小规格包装的得 2 分；</w:t>
            </w:r>
          </w:p>
          <w:p w14:paraId="1E8A54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40%的小规格包装的得 3 分；</w:t>
            </w:r>
          </w:p>
          <w:p w14:paraId="127093A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③疫苗供应企业在自治区内能够提供售后保障服务网点，配备专业技术服务人员的（包括委托相关有资质机构，如有委托，提供被委托机构能力证明材料）的得 1 分；没有不得分。（满分 1 分）</w:t>
            </w:r>
          </w:p>
        </w:tc>
        <w:tc>
          <w:tcPr>
            <w:tcW w:w="585" w:type="dxa"/>
            <w:vMerge w:val="restart"/>
            <w:vAlign w:val="center"/>
          </w:tcPr>
          <w:p w14:paraId="4FB5F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11</w:t>
            </w:r>
          </w:p>
        </w:tc>
      </w:tr>
      <w:tr w14:paraId="2EAA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55" w:type="dxa"/>
            <w:vMerge w:val="continue"/>
          </w:tcPr>
          <w:p w14:paraId="1D5D890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39FA487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6F8707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疫苗的冷链运输（满分 2 分）：</w:t>
            </w:r>
          </w:p>
          <w:p w14:paraId="554E81A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①承诺疫苗用专用冷藏车运输不超过 72 小时或航空运输不超过 24小时，有全程温控记录设备和数据的得 2 分；</w:t>
            </w:r>
          </w:p>
          <w:p w14:paraId="4413B2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②疫苗用冷藏车运输超过 72 小时或航空运输超过 24 小时，全程温控记录设备和数据的得 1 分；</w:t>
            </w:r>
          </w:p>
          <w:p w14:paraId="6EC334C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③超过以上最低时限或未采取规定运载工具运输的不得分。</w:t>
            </w:r>
          </w:p>
        </w:tc>
        <w:tc>
          <w:tcPr>
            <w:tcW w:w="585" w:type="dxa"/>
            <w:vMerge w:val="continue"/>
          </w:tcPr>
          <w:p w14:paraId="440A3D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22D5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04AB3FD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26</w:t>
            </w:r>
          </w:p>
        </w:tc>
        <w:tc>
          <w:tcPr>
            <w:tcW w:w="1410" w:type="dxa"/>
            <w:vAlign w:val="center"/>
          </w:tcPr>
          <w:p w14:paraId="2FB34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响应时间</w:t>
            </w:r>
          </w:p>
        </w:tc>
        <w:tc>
          <w:tcPr>
            <w:tcW w:w="6472" w:type="dxa"/>
          </w:tcPr>
          <w:p w14:paraId="3674F1D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投标人承诺响应时间（满分 3 分）：</w:t>
            </w:r>
          </w:p>
          <w:p w14:paraId="00C143C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①投标人承诺措施全面可行性强，对疫苗免疫严重副反应现场处置响应时间 ≤ 24 小时，给予反应死亡赔偿费的得3 分；</w:t>
            </w:r>
          </w:p>
          <w:p w14:paraId="009CEB2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②投标人承诺及时兑付的的得 1 分。</w:t>
            </w:r>
          </w:p>
          <w:p w14:paraId="6AE8048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③无承诺不得分。</w:t>
            </w:r>
          </w:p>
        </w:tc>
        <w:tc>
          <w:tcPr>
            <w:tcW w:w="585" w:type="dxa"/>
            <w:vAlign w:val="center"/>
          </w:tcPr>
          <w:p w14:paraId="32914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23B0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5" w:type="dxa"/>
            <w:vAlign w:val="center"/>
          </w:tcPr>
          <w:p w14:paraId="27BE7B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27</w:t>
            </w:r>
          </w:p>
        </w:tc>
        <w:tc>
          <w:tcPr>
            <w:tcW w:w="1410" w:type="dxa"/>
            <w:vAlign w:val="center"/>
          </w:tcPr>
          <w:p w14:paraId="18A8B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产品保险</w:t>
            </w:r>
          </w:p>
        </w:tc>
        <w:tc>
          <w:tcPr>
            <w:tcW w:w="6472" w:type="dxa"/>
          </w:tcPr>
          <w:p w14:paraId="20434A7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有在保险有效期内的产品投保证明（须提供有效的证明材料）得 2分，没有或过期的不得分（满分 2 分）</w:t>
            </w:r>
          </w:p>
        </w:tc>
        <w:tc>
          <w:tcPr>
            <w:tcW w:w="585" w:type="dxa"/>
            <w:vAlign w:val="center"/>
          </w:tcPr>
          <w:p w14:paraId="3A4E0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w:t>
            </w:r>
          </w:p>
        </w:tc>
      </w:tr>
      <w:tr w14:paraId="1624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22" w:type="dxa"/>
            <w:gridSpan w:val="4"/>
            <w:vAlign w:val="center"/>
          </w:tcPr>
          <w:p w14:paraId="1451D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技术评分标准（30分）</w:t>
            </w:r>
          </w:p>
        </w:tc>
      </w:tr>
      <w:tr w14:paraId="73A0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55" w:type="dxa"/>
            <w:vMerge w:val="restart"/>
            <w:vAlign w:val="center"/>
          </w:tcPr>
          <w:p w14:paraId="284EBB1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c>
          <w:tcPr>
            <w:tcW w:w="1410" w:type="dxa"/>
            <w:vMerge w:val="restart"/>
          </w:tcPr>
          <w:p w14:paraId="6B1DD6C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D57497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21B5226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3590B33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80E3E7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6FAF97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D7961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7BB7150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78C9214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0E2A331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33560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76B864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产品技术指标及生产能力技术部分</w:t>
            </w:r>
          </w:p>
          <w:p w14:paraId="2B0CF3E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09AAFCA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1、生产企业特点（满分 4 分）：</w:t>
            </w:r>
          </w:p>
          <w:p w14:paraId="5C85E8A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 生产线设备满足并优于本次疫苗采购的得 2 分，其次得 1 分，未提供不得分。（提供设备清晰发票复印件，数额可辨认）（满分 2分）</w:t>
            </w:r>
          </w:p>
          <w:p w14:paraId="488E85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②生产工艺先进性满足并优于本次疫苗采购的（提供权威部门出具的鉴定文件或报告得 2 分；（满分 2 分）（要求中每一项内容缺失或描述不合理或不具有可操作性不得分）</w:t>
            </w:r>
          </w:p>
        </w:tc>
        <w:tc>
          <w:tcPr>
            <w:tcW w:w="585" w:type="dxa"/>
            <w:vAlign w:val="center"/>
          </w:tcPr>
          <w:p w14:paraId="5A83E5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271C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55" w:type="dxa"/>
            <w:vMerge w:val="continue"/>
          </w:tcPr>
          <w:p w14:paraId="7DF1E6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19321D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543F836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2、产品功能（满分3分）：</w:t>
            </w:r>
          </w:p>
          <w:p w14:paraId="683DE0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①所投产品满足国家对该产品的技术生产要求具有完整的产品说明书、使用范围、使用方法，注意事项等情况。说明书全面分项介绍详细，配图完整易理解。得3分；</w:t>
            </w:r>
          </w:p>
          <w:p w14:paraId="137BC3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②说明书简略分项介绍内容不明确、不清晰得1分；</w:t>
            </w:r>
          </w:p>
          <w:p w14:paraId="6C412C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③未提供说明书不得分。（要求中每一项内容缺失或描述不合理或不具有可操作性不得分）</w:t>
            </w:r>
          </w:p>
        </w:tc>
        <w:tc>
          <w:tcPr>
            <w:tcW w:w="585" w:type="dxa"/>
            <w:vAlign w:val="center"/>
          </w:tcPr>
          <w:p w14:paraId="2714CA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2D78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579333D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492641C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4F1682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3、送货时间10日内，特殊情况 3个日内，或采购人通知执行交货期满足招标文件（满分 2 分）：①送货时间 1-6日的得 2 分。②送货时间 7-10日的得 1 分。</w:t>
            </w:r>
          </w:p>
        </w:tc>
        <w:tc>
          <w:tcPr>
            <w:tcW w:w="585" w:type="dxa"/>
            <w:vAlign w:val="center"/>
          </w:tcPr>
          <w:p w14:paraId="2D41A6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w:t>
            </w:r>
          </w:p>
        </w:tc>
      </w:tr>
      <w:tr w14:paraId="23AC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55" w:type="dxa"/>
            <w:vMerge w:val="continue"/>
          </w:tcPr>
          <w:p w14:paraId="6E64150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7806584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1560053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4、安全性（满分4分）：</w:t>
            </w:r>
          </w:p>
          <w:p w14:paraId="70BF68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提供2024年地州市(或)省级动物疫控机构对产品使用效果和副反应赔付等售后服务满意度证明资料，提供1份得0.5分，满分4分;</w:t>
            </w:r>
          </w:p>
        </w:tc>
        <w:tc>
          <w:tcPr>
            <w:tcW w:w="585" w:type="dxa"/>
            <w:vAlign w:val="center"/>
          </w:tcPr>
          <w:p w14:paraId="5F2932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518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3466BD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320407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53F643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5、投标人研发实力、技术革新或成果、专利(满分3分)</w:t>
            </w:r>
          </w:p>
          <w:p w14:paraId="1F35792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①投标企业为高新技术企业的得1分，没有的不得分(提供证明材料)；</w:t>
            </w:r>
          </w:p>
          <w:p w14:paraId="441C01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②所投产品的专利技术有一项得1分，最高得2分。</w:t>
            </w:r>
          </w:p>
        </w:tc>
        <w:tc>
          <w:tcPr>
            <w:tcW w:w="585" w:type="dxa"/>
            <w:vAlign w:val="center"/>
          </w:tcPr>
          <w:p w14:paraId="798D98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0FF8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209EB36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1FFD1F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vAlign w:val="top"/>
          </w:tcPr>
          <w:p w14:paraId="1EBDB0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6、所投产品的包装及印刷实用性、不浪费利于使用、低碳环保、规格明晰，利于运输保存。（提供证明材料彩页）优得 2 分，一般得 1 分（满分 2 分）（要求中每一项内容缺失或描述不合理或不具有可操作性不得分）</w:t>
            </w:r>
          </w:p>
        </w:tc>
        <w:tc>
          <w:tcPr>
            <w:tcW w:w="585" w:type="dxa"/>
            <w:vAlign w:val="center"/>
          </w:tcPr>
          <w:p w14:paraId="41ABA6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w:t>
            </w:r>
          </w:p>
        </w:tc>
      </w:tr>
      <w:tr w14:paraId="32DA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2A484B1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1EE952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0677AE1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7、所投疫苗效价《提供2024年来连续3个批次的产品批签发报告复印件):免疫HI抗体平均滴度(GT)均不低于1:128:</w:t>
            </w:r>
          </w:p>
          <w:p w14:paraId="79FA59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①≥1:128＜1:256 的得1分;</w:t>
            </w:r>
          </w:p>
          <w:p w14:paraId="79EB6A4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②≥1:256＜1:512 的得2分:</w:t>
            </w:r>
          </w:p>
          <w:p w14:paraId="5FE5BB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③≥1:512＜1:1024 的得3分:</w:t>
            </w:r>
          </w:p>
          <w:p w14:paraId="3EE10F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④≥1:1024 的得4分:</w:t>
            </w:r>
          </w:p>
        </w:tc>
        <w:tc>
          <w:tcPr>
            <w:tcW w:w="585" w:type="dxa"/>
            <w:vAlign w:val="center"/>
          </w:tcPr>
          <w:p w14:paraId="2D172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7BB9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63CE666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3FBDB4C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F89212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8、粘度(满分4分):</w:t>
            </w:r>
          </w:p>
          <w:p w14:paraId="66ADBE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①粘度低于 100cP 的得2分:</w:t>
            </w:r>
          </w:p>
          <w:p w14:paraId="20D6E3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②粘度低于 50cP 的得4分;</w:t>
            </w:r>
          </w:p>
          <w:p w14:paraId="75EF6B2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③粘度高于 100cP 的不得分;</w:t>
            </w:r>
          </w:p>
        </w:tc>
        <w:tc>
          <w:tcPr>
            <w:tcW w:w="585" w:type="dxa"/>
            <w:vAlign w:val="center"/>
          </w:tcPr>
          <w:p w14:paraId="4C7F13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2D66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01E150A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531CD5D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5F07B20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9、甲醛残留量测定量(满分4分):</w:t>
            </w:r>
          </w:p>
          <w:p w14:paraId="07F838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①甲醛残留量测定量低于0.1%的得2分;</w:t>
            </w:r>
          </w:p>
          <w:p w14:paraId="6AC6FB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②甲醛残留量测定量低于0.05%的得4分;</w:t>
            </w:r>
          </w:p>
          <w:p w14:paraId="0D9CBE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③甲醛残留量测定量高于0.1%的不得分;</w:t>
            </w:r>
          </w:p>
        </w:tc>
        <w:tc>
          <w:tcPr>
            <w:tcW w:w="585" w:type="dxa"/>
            <w:vAlign w:val="center"/>
          </w:tcPr>
          <w:p w14:paraId="68AEC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bl>
    <w:p w14:paraId="210E4842"/>
    <w:p w14:paraId="60B1E2F9">
      <w:pPr>
        <w:pStyle w:val="2"/>
      </w:pPr>
    </w:p>
    <w:p w14:paraId="56B74A84">
      <w:pPr>
        <w:pStyle w:val="2"/>
      </w:pPr>
    </w:p>
    <w:p w14:paraId="005CF10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221E788F">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2B51DD8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428415D6">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22CAD38C">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605DB3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53942AC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4包（小反刍兽疫活疫苗（Clone9株））</w:t>
      </w:r>
    </w:p>
    <w:p w14:paraId="08029BF9">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评分标准和细则</w:t>
      </w:r>
    </w:p>
    <w:tbl>
      <w:tblPr>
        <w:tblStyle w:val="19"/>
        <w:tblW w:w="902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0"/>
        <w:gridCol w:w="6472"/>
        <w:gridCol w:w="585"/>
      </w:tblGrid>
      <w:tr w14:paraId="2DC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5" w:type="dxa"/>
            <w:vAlign w:val="center"/>
          </w:tcPr>
          <w:p w14:paraId="1440AC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序号</w:t>
            </w:r>
          </w:p>
        </w:tc>
        <w:tc>
          <w:tcPr>
            <w:tcW w:w="1410" w:type="dxa"/>
            <w:vAlign w:val="center"/>
          </w:tcPr>
          <w:p w14:paraId="183E4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评分因素</w:t>
            </w:r>
          </w:p>
        </w:tc>
        <w:tc>
          <w:tcPr>
            <w:tcW w:w="6472" w:type="dxa"/>
            <w:vAlign w:val="center"/>
          </w:tcPr>
          <w:p w14:paraId="11BDD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评分标准</w:t>
            </w:r>
          </w:p>
        </w:tc>
        <w:tc>
          <w:tcPr>
            <w:tcW w:w="585" w:type="dxa"/>
            <w:vAlign w:val="center"/>
          </w:tcPr>
          <w:p w14:paraId="01AD75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分值</w:t>
            </w:r>
          </w:p>
        </w:tc>
      </w:tr>
      <w:tr w14:paraId="4DE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22" w:type="dxa"/>
            <w:gridSpan w:val="4"/>
            <w:vAlign w:val="center"/>
          </w:tcPr>
          <w:p w14:paraId="35C4F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价格部分（30分）</w:t>
            </w:r>
          </w:p>
        </w:tc>
      </w:tr>
      <w:tr w14:paraId="493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03E282A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w:t>
            </w:r>
          </w:p>
        </w:tc>
        <w:tc>
          <w:tcPr>
            <w:tcW w:w="1410" w:type="dxa"/>
            <w:vAlign w:val="center"/>
          </w:tcPr>
          <w:p w14:paraId="5FD6E3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w:t>
            </w:r>
          </w:p>
        </w:tc>
        <w:tc>
          <w:tcPr>
            <w:tcW w:w="6472" w:type="dxa"/>
          </w:tcPr>
          <w:p w14:paraId="471DAF1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完全满足招标文件参数的投标报价中的投标最小单价作为评标基准价，按照下列公式计算每个投标人的投标价格得分。</w:t>
            </w:r>
          </w:p>
          <w:p w14:paraId="31AAD0A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投标报价得分=(评标基准价/投标单价)</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权重</w:t>
            </w:r>
            <w:r>
              <w:rPr>
                <w:rFonts w:hint="default" w:ascii="仿宋" w:hAnsi="仿宋" w:eastAsia="仿宋" w:cs="仿宋"/>
                <w:color w:val="auto"/>
                <w:szCs w:val="21"/>
                <w:highlight w:val="none"/>
                <w:lang w:val="en-US" w:eastAsia="zh-CN" w:bidi="ar-SA"/>
              </w:rPr>
              <w:t>×</w:t>
            </w:r>
            <w:r>
              <w:rPr>
                <w:rFonts w:hint="eastAsia" w:ascii="仿宋" w:hAnsi="仿宋" w:eastAsia="仿宋" w:cs="仿宋"/>
                <w:color w:val="auto"/>
                <w:szCs w:val="21"/>
                <w:highlight w:val="none"/>
                <w:lang w:val="en-US" w:eastAsia="zh-CN" w:bidi="ar-SA"/>
              </w:rPr>
              <w:t>100。</w:t>
            </w:r>
          </w:p>
          <w:p w14:paraId="56FCB78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备注:投标报价超过采购最高限价、投标数量低于采购需求数量的按无效投标处理。投标报价得分四舍五入后，小数点后保留两位有效数。</w:t>
            </w:r>
          </w:p>
        </w:tc>
        <w:tc>
          <w:tcPr>
            <w:tcW w:w="585" w:type="dxa"/>
            <w:vAlign w:val="center"/>
          </w:tcPr>
          <w:p w14:paraId="6D52DD9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0AC56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30</w:t>
            </w:r>
          </w:p>
        </w:tc>
      </w:tr>
      <w:tr w14:paraId="6D93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22" w:type="dxa"/>
            <w:gridSpan w:val="4"/>
            <w:vAlign w:val="center"/>
          </w:tcPr>
          <w:p w14:paraId="6B4A1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商务评分标准（40分）</w:t>
            </w:r>
          </w:p>
        </w:tc>
      </w:tr>
      <w:tr w14:paraId="3DBE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55" w:type="dxa"/>
            <w:vAlign w:val="center"/>
          </w:tcPr>
          <w:p w14:paraId="032743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21</w:t>
            </w:r>
          </w:p>
        </w:tc>
        <w:tc>
          <w:tcPr>
            <w:tcW w:w="1410" w:type="dxa"/>
            <w:vAlign w:val="center"/>
          </w:tcPr>
          <w:p w14:paraId="7F6F1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产品业绩</w:t>
            </w:r>
          </w:p>
        </w:tc>
        <w:tc>
          <w:tcPr>
            <w:tcW w:w="6472" w:type="dxa"/>
          </w:tcPr>
          <w:p w14:paraId="6BC7F62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投标产品近3年的类似产品业绩，（提供合同及中标通知书等证明材料）（满分5 分）；每个得 0.5分，没有的不得分（满分 5 分）</w:t>
            </w:r>
          </w:p>
        </w:tc>
        <w:tc>
          <w:tcPr>
            <w:tcW w:w="585" w:type="dxa"/>
            <w:vAlign w:val="center"/>
          </w:tcPr>
          <w:p w14:paraId="5826B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5</w:t>
            </w:r>
          </w:p>
        </w:tc>
      </w:tr>
      <w:tr w14:paraId="5D4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55" w:type="dxa"/>
            <w:vAlign w:val="center"/>
          </w:tcPr>
          <w:p w14:paraId="749FB9D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22</w:t>
            </w:r>
          </w:p>
        </w:tc>
        <w:tc>
          <w:tcPr>
            <w:tcW w:w="1410" w:type="dxa"/>
            <w:vAlign w:val="center"/>
          </w:tcPr>
          <w:p w14:paraId="5B150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w:t>
            </w:r>
          </w:p>
        </w:tc>
        <w:tc>
          <w:tcPr>
            <w:tcW w:w="6472" w:type="dxa"/>
          </w:tcPr>
          <w:p w14:paraId="5B047E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培训方案（满分8分）投标企业对采购方各县（市）、乡镇、村防疫人员进行技术培训并制定培训方案（满分8分）：</w:t>
            </w:r>
          </w:p>
          <w:p w14:paraId="26A59BC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①方案详细有针对性的得8分；</w:t>
            </w:r>
          </w:p>
          <w:p w14:paraId="0C61D8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②方案一般可行的得4分；</w:t>
            </w:r>
          </w:p>
          <w:p w14:paraId="23BE25F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③方案可操作性差的得1分；</w:t>
            </w:r>
          </w:p>
          <w:p w14:paraId="31A90F3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④没有的不得分；（要求中每一项内容缺失或描述不合理或不具有可操作性不得分）</w:t>
            </w:r>
          </w:p>
        </w:tc>
        <w:tc>
          <w:tcPr>
            <w:tcW w:w="585" w:type="dxa"/>
            <w:vAlign w:val="center"/>
          </w:tcPr>
          <w:p w14:paraId="34E91F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0E0ED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8</w:t>
            </w:r>
          </w:p>
        </w:tc>
      </w:tr>
      <w:tr w14:paraId="0242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55" w:type="dxa"/>
            <w:vMerge w:val="restart"/>
            <w:vAlign w:val="center"/>
          </w:tcPr>
          <w:p w14:paraId="1F61D5F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23</w:t>
            </w:r>
          </w:p>
          <w:p w14:paraId="27716D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restart"/>
            <w:vAlign w:val="center"/>
          </w:tcPr>
          <w:p w14:paraId="5F681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疫苗免疫副应、免疫失败、产品质量问题等处理方案损失补偿</w:t>
            </w:r>
          </w:p>
        </w:tc>
        <w:tc>
          <w:tcPr>
            <w:tcW w:w="6472" w:type="dxa"/>
          </w:tcPr>
          <w:p w14:paraId="365BD85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投标企业承诺因疫苗副反应、免疫失败、产品质量导致畜禽死亡或流产造成损失按照不低于国家标准补偿得 2 分，未提供不得分。（满分 2 分）</w:t>
            </w:r>
          </w:p>
        </w:tc>
        <w:tc>
          <w:tcPr>
            <w:tcW w:w="585" w:type="dxa"/>
            <w:vMerge w:val="restart"/>
            <w:vAlign w:val="center"/>
          </w:tcPr>
          <w:p w14:paraId="242D46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w:t>
            </w:r>
          </w:p>
        </w:tc>
      </w:tr>
      <w:tr w14:paraId="40D9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5" w:type="dxa"/>
            <w:vMerge w:val="continue"/>
            <w:vAlign w:val="center"/>
          </w:tcPr>
          <w:p w14:paraId="3DCC88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vAlign w:val="center"/>
          </w:tcPr>
          <w:p w14:paraId="59ABF2C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4B6A8CE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补偿方案并建立补偿准备金（满分 5 分）建立补偿准备金的补偿方案优得 5 分；良好得 3 分；一般得 1分；没有不得分。（要求中每一项内容缺失或描述不合理或不具有可操作性不得分）</w:t>
            </w:r>
          </w:p>
        </w:tc>
        <w:tc>
          <w:tcPr>
            <w:tcW w:w="585" w:type="dxa"/>
            <w:vMerge w:val="continue"/>
            <w:vAlign w:val="center"/>
          </w:tcPr>
          <w:p w14:paraId="7CFB907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7BB9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5" w:type="dxa"/>
            <w:vAlign w:val="center"/>
          </w:tcPr>
          <w:p w14:paraId="25406EC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24</w:t>
            </w:r>
          </w:p>
        </w:tc>
        <w:tc>
          <w:tcPr>
            <w:tcW w:w="1410" w:type="dxa"/>
            <w:vAlign w:val="center"/>
          </w:tcPr>
          <w:p w14:paraId="02445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抗体水平监测技术支持</w:t>
            </w:r>
          </w:p>
        </w:tc>
        <w:tc>
          <w:tcPr>
            <w:tcW w:w="6472" w:type="dxa"/>
          </w:tcPr>
          <w:p w14:paraId="79F8570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投标企业进行抗体水平监测并制定监测方案(免疫抗体监测比例为中标产品免疫数量的万分之五)(满分4分)。</w:t>
            </w:r>
          </w:p>
          <w:p w14:paraId="1DAC8E5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①制定监测方案，方案操作性强得4分；</w:t>
            </w:r>
          </w:p>
          <w:p w14:paraId="0D67AEF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 操作性一般得 1分；</w:t>
            </w:r>
          </w:p>
          <w:p w14:paraId="564599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 未制定方案不得分；（要求中每一项内容缺失或描述不合理或不具有可操作性不得分）</w:t>
            </w:r>
          </w:p>
        </w:tc>
        <w:tc>
          <w:tcPr>
            <w:tcW w:w="585" w:type="dxa"/>
            <w:vAlign w:val="center"/>
          </w:tcPr>
          <w:p w14:paraId="40D3D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6317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5" w:type="dxa"/>
            <w:vMerge w:val="restart"/>
            <w:vAlign w:val="center"/>
          </w:tcPr>
          <w:p w14:paraId="5BDCB2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25</w:t>
            </w:r>
          </w:p>
        </w:tc>
        <w:tc>
          <w:tcPr>
            <w:tcW w:w="1410" w:type="dxa"/>
            <w:vMerge w:val="restart"/>
            <w:vAlign w:val="center"/>
          </w:tcPr>
          <w:p w14:paraId="6BD8F6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售后服务及质量保障措施</w:t>
            </w:r>
          </w:p>
          <w:p w14:paraId="1E9596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5D85A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投标人的项目进度计划安排、配送方案、验收组织安排是否完整合理、是否符合需求，以及质量保证措施、等综合情况进行赋分（满分 9 分）</w:t>
            </w:r>
          </w:p>
          <w:p w14:paraId="14A8D11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①项目进度计划安排、配送方案、验收组织安排完整合理、符合需求，以及质量保证措施完善的得优得 5 分，良得 3 分，一般得 1 分，差不得分；（满分5分）（要求中每一项内容缺失或描述不合理或不具有可操作性不得分）</w:t>
            </w:r>
          </w:p>
          <w:p w14:paraId="41C19F5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②产品包装（满分 3 分）</w:t>
            </w:r>
          </w:p>
          <w:p w14:paraId="29C5AA2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20%的小规格包装的得 1 分；</w:t>
            </w:r>
          </w:p>
          <w:p w14:paraId="1533557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30%的小规格包装的得 2 分；</w:t>
            </w:r>
          </w:p>
          <w:p w14:paraId="2B208B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产品供货提供不低于合同数量 40%的小规格包装的得 3 分；</w:t>
            </w:r>
          </w:p>
          <w:p w14:paraId="15B3AC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③疫苗供应企业在自治区内能够提供售后保障服务网点，配备专业技术服务人员的（包括委托相关有资质机构，如有委托，提供被委托机构能力证明材料）的得 1 分；没有不得分。（满分 1 分）</w:t>
            </w:r>
          </w:p>
        </w:tc>
        <w:tc>
          <w:tcPr>
            <w:tcW w:w="585" w:type="dxa"/>
            <w:vMerge w:val="restart"/>
            <w:vAlign w:val="center"/>
          </w:tcPr>
          <w:p w14:paraId="019AB6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11</w:t>
            </w:r>
          </w:p>
        </w:tc>
      </w:tr>
      <w:tr w14:paraId="5998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55" w:type="dxa"/>
            <w:vMerge w:val="continue"/>
          </w:tcPr>
          <w:p w14:paraId="4F3D464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2CDED64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0FB9CD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疫苗的冷链运输（满分 2 分）：</w:t>
            </w:r>
          </w:p>
          <w:p w14:paraId="42E1A47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①承诺疫苗用专用冷藏车运输不超过 72 小时或航空运输不超过 24小时，有全程温控记录设备和数据的得 2 分；</w:t>
            </w:r>
          </w:p>
          <w:p w14:paraId="62652EE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②疫苗用冷藏车运输超过 72 小时或航空运输超过 24 小时，全程温控记录设备和数据的得 1 分；</w:t>
            </w:r>
          </w:p>
          <w:p w14:paraId="41C9969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③超过以上最低时限或未采取规定运载工具运输的不得分。</w:t>
            </w:r>
          </w:p>
        </w:tc>
        <w:tc>
          <w:tcPr>
            <w:tcW w:w="585" w:type="dxa"/>
            <w:vMerge w:val="continue"/>
          </w:tcPr>
          <w:p w14:paraId="08C1F1C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r>
      <w:tr w14:paraId="1481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Align w:val="center"/>
          </w:tcPr>
          <w:p w14:paraId="63A5FCD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26</w:t>
            </w:r>
          </w:p>
        </w:tc>
        <w:tc>
          <w:tcPr>
            <w:tcW w:w="1410" w:type="dxa"/>
            <w:vAlign w:val="center"/>
          </w:tcPr>
          <w:p w14:paraId="68257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响应时间</w:t>
            </w:r>
          </w:p>
        </w:tc>
        <w:tc>
          <w:tcPr>
            <w:tcW w:w="6472" w:type="dxa"/>
          </w:tcPr>
          <w:p w14:paraId="400417E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投标人承诺响应时间（满分 3 分）：</w:t>
            </w:r>
          </w:p>
          <w:p w14:paraId="1A9DE62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①投标人承诺措施全面可行性强，对疫苗免疫严重副反应现场处置响应时间 ≤ 24 小时，给予反应死亡赔偿费的得3 分；</w:t>
            </w:r>
          </w:p>
          <w:p w14:paraId="511669C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②投标人承诺及时兑付的的得 1 分。</w:t>
            </w:r>
          </w:p>
          <w:p w14:paraId="328F7FD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③无承诺不得分。</w:t>
            </w:r>
          </w:p>
        </w:tc>
        <w:tc>
          <w:tcPr>
            <w:tcW w:w="585" w:type="dxa"/>
            <w:vAlign w:val="center"/>
          </w:tcPr>
          <w:p w14:paraId="7A359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0999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5" w:type="dxa"/>
            <w:vAlign w:val="center"/>
          </w:tcPr>
          <w:p w14:paraId="738B09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27</w:t>
            </w:r>
          </w:p>
        </w:tc>
        <w:tc>
          <w:tcPr>
            <w:tcW w:w="1410" w:type="dxa"/>
            <w:vAlign w:val="center"/>
          </w:tcPr>
          <w:p w14:paraId="18023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产品保险</w:t>
            </w:r>
          </w:p>
        </w:tc>
        <w:tc>
          <w:tcPr>
            <w:tcW w:w="6472" w:type="dxa"/>
          </w:tcPr>
          <w:p w14:paraId="3FD2028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有在保险有效期内的产品投保证明（须提供有效的证明材料）得 2分，没有或过期的不得分（满分 2 分）</w:t>
            </w:r>
          </w:p>
        </w:tc>
        <w:tc>
          <w:tcPr>
            <w:tcW w:w="585" w:type="dxa"/>
            <w:vAlign w:val="center"/>
          </w:tcPr>
          <w:p w14:paraId="5AB97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w:t>
            </w:r>
          </w:p>
        </w:tc>
      </w:tr>
      <w:tr w14:paraId="763F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22" w:type="dxa"/>
            <w:gridSpan w:val="4"/>
            <w:vAlign w:val="center"/>
          </w:tcPr>
          <w:p w14:paraId="141AC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技术评分标准（30分）</w:t>
            </w:r>
          </w:p>
        </w:tc>
      </w:tr>
      <w:tr w14:paraId="4784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55" w:type="dxa"/>
            <w:vMerge w:val="restart"/>
            <w:vAlign w:val="center"/>
          </w:tcPr>
          <w:p w14:paraId="1F2216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c>
          <w:tcPr>
            <w:tcW w:w="1410" w:type="dxa"/>
            <w:vMerge w:val="restart"/>
          </w:tcPr>
          <w:p w14:paraId="034F325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8A831C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6BE28FE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0039298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8B063F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02D7ADE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7165FF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45F87F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75A039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D67405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3404F3B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p w14:paraId="53BF0F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产品技术指标及生产能力技术部分</w:t>
            </w:r>
          </w:p>
          <w:p w14:paraId="3455171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5CA1A37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1、生产企业特点（满分7分）：</w:t>
            </w:r>
          </w:p>
          <w:p w14:paraId="078762A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 生产线设备满足并优于本次疫苗采购的得4分，其次得2分，未提供不得分。（提供设备清晰发票复印件，数额可辨认）（满分4分）</w:t>
            </w:r>
          </w:p>
          <w:p w14:paraId="64FC157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②生产工艺先进性满足并优于本次疫苗采购的（提供权威部门出具的鉴定文件或报告得3分；（满分3分）（要求中每一项内容缺失或描述不合理或不具有可操作性不得分）</w:t>
            </w:r>
          </w:p>
        </w:tc>
        <w:tc>
          <w:tcPr>
            <w:tcW w:w="585" w:type="dxa"/>
            <w:vAlign w:val="center"/>
          </w:tcPr>
          <w:p w14:paraId="703C1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7</w:t>
            </w:r>
          </w:p>
        </w:tc>
      </w:tr>
      <w:tr w14:paraId="0483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555" w:type="dxa"/>
            <w:vMerge w:val="continue"/>
          </w:tcPr>
          <w:p w14:paraId="3B7557C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7D019F3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2CF78B2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2、产品功能（满分4分）：</w:t>
            </w:r>
          </w:p>
          <w:p w14:paraId="6F9FD28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①所投产品满足国家对该产品的技术生产要求具有完整的产品说明书、使用范围、使用方法，注意事项等情况。说明书全面分项介绍详细，配图完整易理解。得4分；</w:t>
            </w:r>
          </w:p>
          <w:p w14:paraId="05FA338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②说明书简略分项介绍内容不明确、不清晰得1分；</w:t>
            </w:r>
          </w:p>
          <w:p w14:paraId="09697EB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③未提供说明书不得分。（要求中每一项内容缺失或描述不合理或不具有可操作性不得分）</w:t>
            </w:r>
          </w:p>
        </w:tc>
        <w:tc>
          <w:tcPr>
            <w:tcW w:w="585" w:type="dxa"/>
            <w:vAlign w:val="center"/>
          </w:tcPr>
          <w:p w14:paraId="1BEB09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r w14:paraId="61EF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7C15DB2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5D2EA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24332C6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3、送货时间10日内，特殊情况 3个日内，或采购人通知执行交货期满足招标文件（满分3 分）：①送货时间 1-6日的得 3 分。②送货时间 7-10日的得 1 分。</w:t>
            </w:r>
          </w:p>
        </w:tc>
        <w:tc>
          <w:tcPr>
            <w:tcW w:w="585" w:type="dxa"/>
            <w:vAlign w:val="center"/>
          </w:tcPr>
          <w:p w14:paraId="33F87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3</w:t>
            </w:r>
          </w:p>
        </w:tc>
      </w:tr>
      <w:tr w14:paraId="0B64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55" w:type="dxa"/>
            <w:vMerge w:val="continue"/>
          </w:tcPr>
          <w:p w14:paraId="0A984C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65335EC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2FDF4C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4、安全性（满分6分）：</w:t>
            </w:r>
          </w:p>
          <w:p w14:paraId="5762333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提供2024年地州市(或)省级动物疫控机构对产品使用效果和副反应赔付等售后服务满意度证明资料，提供1份得1分，最高得6分;</w:t>
            </w:r>
          </w:p>
        </w:tc>
        <w:tc>
          <w:tcPr>
            <w:tcW w:w="585" w:type="dxa"/>
            <w:vAlign w:val="center"/>
          </w:tcPr>
          <w:p w14:paraId="4EC37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w:t>
            </w:r>
          </w:p>
        </w:tc>
      </w:tr>
      <w:tr w14:paraId="2D3B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7F831B0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42216B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3F58CC71">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Cs w:val="21"/>
                <w:highlight w:val="none"/>
                <w:lang w:val="en-US" w:eastAsia="zh-CN" w:bidi="ar-SA"/>
              </w:rPr>
            </w:pPr>
            <w:r>
              <w:rPr>
                <w:rFonts w:hint="default" w:ascii="仿宋" w:hAnsi="仿宋" w:eastAsia="仿宋" w:cs="仿宋"/>
                <w:color w:val="auto"/>
                <w:szCs w:val="21"/>
                <w:highlight w:val="none"/>
                <w:lang w:val="en-US" w:eastAsia="zh-CN" w:bidi="ar-SA"/>
              </w:rPr>
              <w:t>小反刍兽疫病毒含量(TCID</w:t>
            </w:r>
            <w:r>
              <w:rPr>
                <w:rFonts w:hint="eastAsia" w:ascii="仿宋" w:hAnsi="仿宋" w:eastAsia="仿宋" w:cs="仿宋"/>
                <w:color w:val="auto"/>
                <w:szCs w:val="21"/>
                <w:highlight w:val="none"/>
                <w:vertAlign w:val="subscript"/>
                <w:lang w:val="en-US" w:eastAsia="zh-CN" w:bidi="ar-SA"/>
              </w:rPr>
              <w:t>50</w:t>
            </w:r>
            <w:r>
              <w:rPr>
                <w:rFonts w:hint="default" w:ascii="仿宋" w:hAnsi="仿宋" w:eastAsia="仿宋" w:cs="仿宋"/>
                <w:color w:val="auto"/>
                <w:szCs w:val="21"/>
                <w:highlight w:val="none"/>
                <w:lang w:val="en-US" w:eastAsia="zh-CN" w:bidi="ar-SA"/>
              </w:rPr>
              <w:t>)值(满分</w:t>
            </w:r>
            <w:r>
              <w:rPr>
                <w:rFonts w:hint="eastAsia" w:ascii="仿宋" w:hAnsi="仿宋" w:eastAsia="仿宋" w:cs="仿宋"/>
                <w:color w:val="auto"/>
                <w:szCs w:val="21"/>
                <w:highlight w:val="none"/>
                <w:lang w:val="en-US" w:eastAsia="zh-CN" w:bidi="ar-SA"/>
              </w:rPr>
              <w:t>6</w:t>
            </w:r>
            <w:r>
              <w:rPr>
                <w:rFonts w:hint="default" w:ascii="仿宋" w:hAnsi="仿宋" w:eastAsia="仿宋" w:cs="仿宋"/>
                <w:color w:val="auto"/>
                <w:szCs w:val="21"/>
                <w:highlight w:val="none"/>
                <w:lang w:val="en-US" w:eastAsia="zh-CN" w:bidi="ar-SA"/>
              </w:rPr>
              <w:t>分):</w:t>
            </w:r>
          </w:p>
          <w:p w14:paraId="7E0A75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color w:val="auto"/>
                <w:szCs w:val="21"/>
                <w:highlight w:val="none"/>
                <w:lang w:val="en-US" w:eastAsia="zh-CN" w:bidi="ar-SA"/>
              </w:rPr>
            </w:pPr>
            <w:r>
              <w:rPr>
                <w:rFonts w:hint="default" w:ascii="仿宋" w:hAnsi="仿宋" w:eastAsia="仿宋" w:cs="仿宋"/>
                <w:color w:val="auto"/>
                <w:szCs w:val="21"/>
                <w:highlight w:val="none"/>
                <w:lang w:val="en-US" w:eastAsia="zh-CN" w:bidi="ar-SA"/>
              </w:rPr>
              <w:t>①连续3批的检验报告单、提供企业签发的小反刍兽疫病毒含量TCID</w:t>
            </w:r>
            <w:r>
              <w:rPr>
                <w:rFonts w:hint="eastAsia" w:ascii="仿宋" w:hAnsi="仿宋" w:eastAsia="仿宋" w:cs="仿宋"/>
                <w:color w:val="auto"/>
                <w:szCs w:val="21"/>
                <w:highlight w:val="none"/>
                <w:vertAlign w:val="subscript"/>
                <w:lang w:val="en-US" w:eastAsia="zh-CN" w:bidi="ar-SA"/>
              </w:rPr>
              <w:t>50</w:t>
            </w:r>
            <w:r>
              <w:rPr>
                <w:rFonts w:hint="default" w:ascii="仿宋" w:hAnsi="仿宋" w:eastAsia="仿宋" w:cs="仿宋"/>
                <w:color w:val="auto"/>
                <w:szCs w:val="21"/>
                <w:highlight w:val="none"/>
                <w:lang w:val="en-US" w:eastAsia="zh-CN" w:bidi="ar-SA"/>
              </w:rPr>
              <w:t>≤1</w:t>
            </w:r>
            <w:r>
              <w:rPr>
                <w:rFonts w:hint="eastAsia" w:ascii="仿宋" w:hAnsi="仿宋" w:eastAsia="仿宋" w:cs="仿宋"/>
                <w:color w:val="auto"/>
                <w:szCs w:val="21"/>
                <w:highlight w:val="none"/>
                <w:lang w:val="en-US" w:eastAsia="zh-CN" w:bidi="ar-SA"/>
              </w:rPr>
              <w:t>0</w:t>
            </w:r>
            <w:r>
              <w:rPr>
                <w:rFonts w:hint="eastAsia" w:ascii="仿宋" w:hAnsi="仿宋" w:eastAsia="仿宋" w:cs="仿宋"/>
                <w:color w:val="auto"/>
                <w:szCs w:val="21"/>
                <w:highlight w:val="none"/>
                <w:vertAlign w:val="superscript"/>
                <w:lang w:val="en-US" w:eastAsia="zh-CN" w:bidi="ar-SA"/>
              </w:rPr>
              <w:t>3.0</w:t>
            </w:r>
            <w:r>
              <w:rPr>
                <w:rFonts w:hint="default" w:ascii="仿宋" w:hAnsi="仿宋" w:eastAsia="仿宋" w:cs="仿宋"/>
                <w:color w:val="auto"/>
                <w:szCs w:val="21"/>
                <w:highlight w:val="none"/>
                <w:lang w:val="en-US" w:eastAsia="zh-CN" w:bidi="ar-SA"/>
              </w:rPr>
              <w:t>得0分。</w:t>
            </w:r>
          </w:p>
          <w:p w14:paraId="49B0FB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color w:val="auto"/>
                <w:szCs w:val="21"/>
                <w:highlight w:val="none"/>
                <w:lang w:val="en-US" w:eastAsia="zh-CN" w:bidi="ar-SA"/>
              </w:rPr>
            </w:pPr>
            <w:r>
              <w:rPr>
                <w:rFonts w:hint="default" w:ascii="仿宋" w:hAnsi="仿宋" w:eastAsia="仿宋" w:cs="仿宋"/>
                <w:color w:val="auto"/>
                <w:szCs w:val="21"/>
                <w:highlight w:val="none"/>
                <w:lang w:val="en-US" w:eastAsia="zh-CN" w:bidi="ar-SA"/>
              </w:rPr>
              <w:t>②连续3批的检验报告单、提供企业签发的小反刍兽疫病毒含量10</w:t>
            </w:r>
            <w:r>
              <w:rPr>
                <w:rFonts w:hint="eastAsia" w:ascii="仿宋" w:hAnsi="仿宋" w:eastAsia="仿宋" w:cs="仿宋"/>
                <w:color w:val="auto"/>
                <w:szCs w:val="21"/>
                <w:highlight w:val="none"/>
                <w:vertAlign w:val="superscript"/>
                <w:lang w:val="en-US" w:eastAsia="zh-CN" w:bidi="ar-SA"/>
              </w:rPr>
              <w:t>3.0</w:t>
            </w:r>
            <w:r>
              <w:rPr>
                <w:rFonts w:hint="eastAsia" w:ascii="仿宋" w:hAnsi="仿宋" w:eastAsia="仿宋" w:cs="仿宋"/>
                <w:color w:val="auto"/>
                <w:szCs w:val="21"/>
                <w:highlight w:val="none"/>
                <w:lang w:val="en-US" w:eastAsia="zh-CN" w:bidi="ar-SA"/>
              </w:rPr>
              <w:t>＜</w:t>
            </w:r>
            <w:r>
              <w:rPr>
                <w:rFonts w:hint="default" w:ascii="仿宋" w:hAnsi="仿宋" w:eastAsia="仿宋" w:cs="仿宋"/>
                <w:color w:val="auto"/>
                <w:szCs w:val="21"/>
                <w:highlight w:val="none"/>
                <w:lang w:val="en-US" w:eastAsia="zh-CN" w:bidi="ar-SA"/>
              </w:rPr>
              <w:t>TCID</w:t>
            </w:r>
            <w:r>
              <w:rPr>
                <w:rFonts w:hint="eastAsia" w:ascii="仿宋" w:hAnsi="仿宋" w:eastAsia="仿宋" w:cs="仿宋"/>
                <w:color w:val="auto"/>
                <w:szCs w:val="21"/>
                <w:highlight w:val="none"/>
                <w:vertAlign w:val="subscript"/>
                <w:lang w:val="en-US" w:eastAsia="zh-CN" w:bidi="ar-SA"/>
              </w:rPr>
              <w:t>50</w:t>
            </w:r>
            <w:r>
              <w:rPr>
                <w:rFonts w:hint="default" w:ascii="仿宋" w:hAnsi="仿宋" w:eastAsia="仿宋" w:cs="仿宋"/>
                <w:color w:val="auto"/>
                <w:szCs w:val="21"/>
                <w:highlight w:val="none"/>
                <w:lang w:val="en-US" w:eastAsia="zh-CN" w:bidi="ar-SA"/>
              </w:rPr>
              <w:t>≤10</w:t>
            </w:r>
            <w:r>
              <w:rPr>
                <w:rFonts w:hint="eastAsia" w:ascii="仿宋" w:hAnsi="仿宋" w:eastAsia="仿宋" w:cs="仿宋"/>
                <w:color w:val="auto"/>
                <w:szCs w:val="21"/>
                <w:highlight w:val="none"/>
                <w:vertAlign w:val="superscript"/>
                <w:lang w:val="en-US" w:eastAsia="zh-CN" w:bidi="ar-SA"/>
              </w:rPr>
              <w:t>3.5</w:t>
            </w:r>
            <w:r>
              <w:rPr>
                <w:rFonts w:hint="default" w:ascii="仿宋" w:hAnsi="仿宋" w:eastAsia="仿宋" w:cs="仿宋"/>
                <w:color w:val="auto"/>
                <w:szCs w:val="21"/>
                <w:highlight w:val="none"/>
                <w:lang w:val="en-US" w:eastAsia="zh-CN" w:bidi="ar-SA"/>
              </w:rPr>
              <w:t>得</w:t>
            </w:r>
            <w:r>
              <w:rPr>
                <w:rFonts w:hint="eastAsia" w:ascii="仿宋" w:hAnsi="仿宋" w:eastAsia="仿宋" w:cs="仿宋"/>
                <w:color w:val="auto"/>
                <w:szCs w:val="21"/>
                <w:highlight w:val="none"/>
                <w:lang w:val="en-US" w:eastAsia="zh-CN" w:bidi="ar-SA"/>
              </w:rPr>
              <w:t>3</w:t>
            </w:r>
            <w:r>
              <w:rPr>
                <w:rFonts w:hint="default" w:ascii="仿宋" w:hAnsi="仿宋" w:eastAsia="仿宋" w:cs="仿宋"/>
                <w:color w:val="auto"/>
                <w:szCs w:val="21"/>
                <w:highlight w:val="none"/>
                <w:lang w:val="en-US" w:eastAsia="zh-CN" w:bidi="ar-SA"/>
              </w:rPr>
              <w:t>分;</w:t>
            </w:r>
          </w:p>
          <w:p w14:paraId="0E254FF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Cs w:val="21"/>
                <w:highlight w:val="none"/>
                <w:lang w:val="en-US" w:eastAsia="zh-CN" w:bidi="ar-SA"/>
              </w:rPr>
            </w:pPr>
            <w:r>
              <w:rPr>
                <w:rFonts w:hint="default" w:ascii="仿宋" w:hAnsi="仿宋" w:eastAsia="仿宋" w:cs="仿宋"/>
                <w:color w:val="auto"/>
                <w:szCs w:val="21"/>
                <w:highlight w:val="none"/>
                <w:lang w:val="en-US" w:eastAsia="zh-CN" w:bidi="ar-SA"/>
              </w:rPr>
              <w:t>③连续3批的检验报告单、提供企业签发</w:t>
            </w:r>
            <w:bookmarkStart w:id="72" w:name="_GoBack"/>
            <w:bookmarkEnd w:id="72"/>
            <w:r>
              <w:rPr>
                <w:rFonts w:hint="default" w:ascii="仿宋" w:hAnsi="仿宋" w:eastAsia="仿宋" w:cs="仿宋"/>
                <w:color w:val="auto"/>
                <w:szCs w:val="21"/>
                <w:highlight w:val="none"/>
                <w:lang w:val="en-US" w:eastAsia="zh-CN" w:bidi="ar-SA"/>
              </w:rPr>
              <w:t>的小反刍兽疫病毒舍量TCID</w:t>
            </w:r>
            <w:r>
              <w:rPr>
                <w:rFonts w:hint="eastAsia" w:ascii="仿宋" w:hAnsi="仿宋" w:eastAsia="仿宋" w:cs="仿宋"/>
                <w:color w:val="auto"/>
                <w:szCs w:val="21"/>
                <w:highlight w:val="none"/>
                <w:vertAlign w:val="subscript"/>
                <w:lang w:val="en-US" w:eastAsia="zh-CN" w:bidi="ar-SA"/>
              </w:rPr>
              <w:t>50</w:t>
            </w:r>
            <w:r>
              <w:rPr>
                <w:rFonts w:hint="eastAsia" w:ascii="仿宋" w:hAnsi="仿宋" w:eastAsia="仿宋" w:cs="仿宋"/>
                <w:color w:val="auto"/>
                <w:szCs w:val="21"/>
                <w:highlight w:val="none"/>
                <w:lang w:val="en-US" w:eastAsia="zh-CN" w:bidi="ar-SA"/>
              </w:rPr>
              <w:t>＞</w:t>
            </w:r>
            <w:r>
              <w:rPr>
                <w:rFonts w:hint="default" w:ascii="仿宋" w:hAnsi="仿宋" w:eastAsia="仿宋" w:cs="仿宋"/>
                <w:color w:val="auto"/>
                <w:szCs w:val="21"/>
                <w:highlight w:val="none"/>
                <w:lang w:val="en-US" w:eastAsia="zh-CN" w:bidi="ar-SA"/>
              </w:rPr>
              <w:t>10</w:t>
            </w:r>
            <w:r>
              <w:rPr>
                <w:rFonts w:hint="eastAsia" w:ascii="仿宋" w:hAnsi="仿宋" w:eastAsia="仿宋" w:cs="仿宋"/>
                <w:color w:val="auto"/>
                <w:szCs w:val="21"/>
                <w:highlight w:val="none"/>
                <w:vertAlign w:val="superscript"/>
                <w:lang w:val="en-US" w:eastAsia="zh-CN" w:bidi="ar-SA"/>
              </w:rPr>
              <w:t>3.5</w:t>
            </w:r>
            <w:r>
              <w:rPr>
                <w:rFonts w:hint="default" w:ascii="仿宋" w:hAnsi="仿宋" w:eastAsia="仿宋" w:cs="仿宋"/>
                <w:color w:val="auto"/>
                <w:szCs w:val="21"/>
                <w:highlight w:val="none"/>
                <w:lang w:val="en-US" w:eastAsia="zh-CN" w:bidi="ar-SA"/>
              </w:rPr>
              <w:t>:得</w:t>
            </w:r>
            <w:r>
              <w:rPr>
                <w:rFonts w:hint="eastAsia" w:ascii="仿宋" w:hAnsi="仿宋" w:eastAsia="仿宋" w:cs="仿宋"/>
                <w:color w:val="auto"/>
                <w:szCs w:val="21"/>
                <w:highlight w:val="none"/>
                <w:lang w:val="en-US" w:eastAsia="zh-CN" w:bidi="ar-SA"/>
              </w:rPr>
              <w:t>6</w:t>
            </w:r>
            <w:r>
              <w:rPr>
                <w:rFonts w:hint="default" w:ascii="仿宋" w:hAnsi="仿宋" w:eastAsia="仿宋" w:cs="仿宋"/>
                <w:color w:val="auto"/>
                <w:szCs w:val="21"/>
                <w:highlight w:val="none"/>
                <w:lang w:val="en-US" w:eastAsia="zh-CN" w:bidi="ar-SA"/>
              </w:rPr>
              <w:t>分</w:t>
            </w:r>
            <w:r>
              <w:rPr>
                <w:rFonts w:hint="eastAsia" w:ascii="仿宋" w:hAnsi="仿宋" w:eastAsia="仿宋" w:cs="仿宋"/>
                <w:color w:val="auto"/>
                <w:szCs w:val="21"/>
                <w:highlight w:val="none"/>
                <w:lang w:val="en-US" w:eastAsia="zh-CN" w:bidi="ar-SA"/>
              </w:rPr>
              <w:t>。</w:t>
            </w:r>
          </w:p>
          <w:p w14:paraId="5F81AE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Cs w:val="21"/>
                <w:highlight w:val="none"/>
                <w:lang w:val="en-US" w:eastAsia="zh-CN" w:bidi="ar-SA"/>
              </w:rPr>
            </w:pPr>
            <w:r>
              <w:rPr>
                <w:rFonts w:hint="default" w:ascii="仿宋" w:hAnsi="仿宋" w:eastAsia="仿宋" w:cs="仿宋"/>
                <w:color w:val="auto"/>
                <w:szCs w:val="21"/>
                <w:highlight w:val="none"/>
                <w:lang w:val="en-US" w:eastAsia="zh-CN" w:bidi="ar-SA"/>
              </w:rPr>
              <w:t>以上材料需提供有效证明材料。</w:t>
            </w:r>
          </w:p>
        </w:tc>
        <w:tc>
          <w:tcPr>
            <w:tcW w:w="585" w:type="dxa"/>
            <w:vAlign w:val="center"/>
          </w:tcPr>
          <w:p w14:paraId="4F986A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w:t>
            </w:r>
          </w:p>
        </w:tc>
      </w:tr>
      <w:tr w14:paraId="56D6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55" w:type="dxa"/>
            <w:vMerge w:val="continue"/>
          </w:tcPr>
          <w:p w14:paraId="2684535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1410" w:type="dxa"/>
            <w:vMerge w:val="continue"/>
          </w:tcPr>
          <w:p w14:paraId="251C7F8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p>
        </w:tc>
        <w:tc>
          <w:tcPr>
            <w:tcW w:w="6472" w:type="dxa"/>
          </w:tcPr>
          <w:p w14:paraId="0B8BC2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6、所投产品的包装及印刷实用性、不浪费利于使用、低碳环保、规格明晰，利于运输保存。（提供证明材料彩页）优得 4分，较好得2分，一般得 1 分（满分4 分）（要求中每一项内容缺失或描述不合理或不具有可操作性不得分）</w:t>
            </w:r>
          </w:p>
        </w:tc>
        <w:tc>
          <w:tcPr>
            <w:tcW w:w="585" w:type="dxa"/>
            <w:vAlign w:val="center"/>
          </w:tcPr>
          <w:p w14:paraId="720EFB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val="en-US" w:eastAsia="zh-CN" w:bidi="ar-SA"/>
              </w:rPr>
              <w:t>4</w:t>
            </w:r>
          </w:p>
        </w:tc>
      </w:tr>
    </w:tbl>
    <w:p w14:paraId="404C1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bCs/>
          <w:color w:val="auto"/>
          <w:szCs w:val="21"/>
          <w:highlight w:val="none"/>
          <w:lang w:eastAsia="zh-CN" w:bidi="ar-SA"/>
        </w:rPr>
      </w:pPr>
      <w:r>
        <w:rPr>
          <w:rFonts w:hint="eastAsia" w:ascii="仿宋" w:hAnsi="仿宋" w:eastAsia="仿宋" w:cs="仿宋"/>
          <w:b/>
          <w:bCs/>
          <w:color w:val="auto"/>
          <w:sz w:val="24"/>
          <w:szCs w:val="24"/>
          <w:highlight w:val="none"/>
          <w:lang w:eastAsia="zh-CN" w:bidi="ar-SA"/>
        </w:rPr>
        <w:t>如评标专家在检验电子标书过程中，如果由于供应商自身原因导致评标专家无法查看并</w:t>
      </w:r>
      <w:r>
        <w:rPr>
          <w:rFonts w:hint="eastAsia" w:ascii="仿宋" w:hAnsi="仿宋" w:eastAsia="仿宋" w:cs="仿宋"/>
          <w:b/>
          <w:bCs/>
          <w:color w:val="auto"/>
          <w:szCs w:val="21"/>
          <w:highlight w:val="none"/>
          <w:lang w:eastAsia="zh-CN" w:bidi="ar-SA"/>
        </w:rPr>
        <w:t>检验电子标书中以上相关资料的，否决其投标。即使投标单位将原件携带至现场的，同样按无效投标处理。</w:t>
      </w:r>
    </w:p>
    <w:p w14:paraId="318704C3">
      <w:pPr>
        <w:pStyle w:val="2"/>
        <w:rPr>
          <w:rFonts w:hint="eastAsia"/>
        </w:rPr>
      </w:pPr>
    </w:p>
    <w:p w14:paraId="39407624">
      <w:pPr>
        <w:pStyle w:val="37"/>
        <w:shd w:val="clear" w:color="auto" w:fill="auto"/>
        <w:tabs>
          <w:tab w:val="left" w:pos="1701"/>
        </w:tabs>
        <w:spacing w:line="440" w:lineRule="exact"/>
        <w:ind w:left="0"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1BB97938">
      <w:pPr>
        <w:shd w:val="clear" w:color="auto" w:fill="auto"/>
        <w:spacing w:line="440" w:lineRule="exact"/>
        <w:ind w:firstLine="616"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529CF622">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bookmarkEnd w:id="44"/>
      <w:bookmarkEnd w:id="45"/>
    </w:p>
    <w:p w14:paraId="215E4495">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14:paraId="4EC55867">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39"/>
    <w:p w14:paraId="6D3FED46">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36EA476F">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5C4D9924">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6522BD3F">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4C238898">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21ACF61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43D23FE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09344C4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1E013F8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26A3021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2FF751E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56E8552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6C6733D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251D567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27BDF62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534DB98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35B153C1">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33CAB5E7">
      <w:pPr>
        <w:keepNext w:val="0"/>
        <w:keepLines w:val="0"/>
        <w:pageBreakBefore w:val="0"/>
        <w:kinsoku/>
        <w:wordWrap/>
        <w:overflowPunct/>
        <w:topLinePunct w:val="0"/>
        <w:autoSpaceDE/>
        <w:autoSpaceDN/>
        <w:bidi w:val="0"/>
        <w:adjustRightInd/>
        <w:snapToGrid w:val="0"/>
        <w:spacing w:line="360" w:lineRule="auto"/>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0CBE104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0E6C9EB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7547B74">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（16）采购文件规定的其它无效投标情形。</w:t>
      </w:r>
    </w:p>
    <w:p w14:paraId="73407C3B">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0FC8A50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D57D14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3EA1623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505EBFE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988BDF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5E00915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447862B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4E564635">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5D2E07D8">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62D9380C">
      <w:pPr>
        <w:keepNext w:val="0"/>
        <w:keepLines w:val="0"/>
        <w:pageBreakBefore w:val="0"/>
        <w:tabs>
          <w:tab w:val="left" w:pos="1123"/>
        </w:tabs>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725DAA1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6609168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19271B9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0E0AAFF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53292062">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7692020E">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16C9D881">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4FD184EF">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（7）其它情形，经评标委员会委提出按无效投标处理，并经公共资源交易监督部门核准的；</w:t>
      </w:r>
    </w:p>
    <w:p w14:paraId="2F3A7566">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（8）采购文件规定的其它无效投标情形。</w:t>
      </w:r>
    </w:p>
    <w:p w14:paraId="6247CF62">
      <w:pPr>
        <w:keepNext w:val="0"/>
        <w:keepLines w:val="0"/>
        <w:shd w:val="clear" w:color="auto" w:fill="auto"/>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Cs w:val="21"/>
          <w:highlight w:val="none"/>
        </w:rPr>
      </w:pPr>
    </w:p>
    <w:p w14:paraId="5A311168">
      <w:pPr>
        <w:keepNext w:val="0"/>
        <w:keepLines w:val="0"/>
        <w:pageBreakBefore/>
        <w:shd w:val="clear" w:color="auto" w:fill="auto"/>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color w:val="auto"/>
          <w:sz w:val="32"/>
          <w:szCs w:val="32"/>
          <w:highlight w:val="none"/>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6" w:name="_Toc469495737"/>
      <w:bookmarkStart w:id="47" w:name="OLE_LINK4"/>
    </w:p>
    <w:p w14:paraId="2067F434">
      <w:pPr>
        <w:pageBreakBefore/>
        <w:shd w:val="clear" w:color="auto" w:fill="auto"/>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第四部分</w:t>
      </w:r>
      <w:r>
        <w:rPr>
          <w:rFonts w:hint="eastAsia" w:ascii="仿宋" w:hAnsi="仿宋" w:eastAsia="仿宋" w:cs="仿宋"/>
          <w:b/>
          <w:color w:val="auto"/>
          <w:sz w:val="32"/>
          <w:szCs w:val="32"/>
          <w:highlight w:val="none"/>
        </w:rPr>
        <w:t xml:space="preserve">  </w:t>
      </w:r>
      <w:bookmarkEnd w:id="40"/>
      <w:bookmarkEnd w:id="46"/>
      <w:r>
        <w:rPr>
          <w:rFonts w:hint="eastAsia" w:ascii="仿宋" w:hAnsi="仿宋" w:eastAsia="仿宋" w:cs="仿宋"/>
          <w:b/>
          <w:color w:val="auto"/>
          <w:sz w:val="32"/>
          <w:szCs w:val="32"/>
          <w:highlight w:val="none"/>
        </w:rPr>
        <w:t>技术规格、数量及质量要求</w:t>
      </w:r>
    </w:p>
    <w:p w14:paraId="029F895C">
      <w:pPr>
        <w:jc w:val="center"/>
        <w:outlineLvl w:val="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克州动物疾病控制与诊断中心动物疫苗采购项目三包</w:t>
      </w:r>
    </w:p>
    <w:p w14:paraId="4FF25798">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技术参数</w:t>
      </w:r>
    </w:p>
    <w:tbl>
      <w:tblPr>
        <w:tblStyle w:val="18"/>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726"/>
        <w:gridCol w:w="975"/>
        <w:gridCol w:w="3742"/>
        <w:gridCol w:w="716"/>
        <w:gridCol w:w="622"/>
        <w:gridCol w:w="622"/>
      </w:tblGrid>
      <w:tr w14:paraId="5AF2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EA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D1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疫苗品名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AF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作用与用途</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B4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主要技术参数及要求</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72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数量及单位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1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所属行业</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D27">
            <w:pPr>
              <w:keepNext w:val="0"/>
              <w:keepLines w:val="0"/>
              <w:widowControl/>
              <w:suppressLineNumbers w:val="0"/>
              <w:ind w:left="0" w:leftChars="0" w:right="0" w:rightChars="0" w:firstLine="0" w:firstLineChars="0"/>
              <w:jc w:val="center"/>
              <w:textAlignment w:val="center"/>
              <w:rPr>
                <w:rFonts w:hint="eastAsia" w:ascii="仿宋" w:hAnsi="仿宋" w:eastAsia="仿宋" w:cs="仿宋"/>
                <w:b/>
                <w:bCs/>
                <w:i w:val="0"/>
                <w:iCs w:val="0"/>
                <w:color w:val="000000"/>
                <w:spacing w:val="0"/>
                <w:w w:val="100"/>
                <w:position w:val="0"/>
                <w:sz w:val="24"/>
                <w:szCs w:val="24"/>
                <w:u w:val="none"/>
                <w:shd w:val="clear" w:color="auto" w:fill="auto"/>
                <w:lang w:val="en-US" w:eastAsia="zh-CN" w:bidi="en-US"/>
              </w:rPr>
            </w:pPr>
            <w:r>
              <w:rPr>
                <w:rFonts w:hint="eastAsia" w:ascii="仿宋" w:hAnsi="仿宋" w:eastAsia="仿宋" w:cs="仿宋"/>
                <w:b/>
                <w:bCs/>
                <w:i w:val="0"/>
                <w:iCs w:val="0"/>
                <w:color w:val="000000"/>
                <w:spacing w:val="0"/>
                <w:w w:val="100"/>
                <w:kern w:val="0"/>
                <w:position w:val="0"/>
                <w:sz w:val="24"/>
                <w:szCs w:val="24"/>
                <w:u w:val="none"/>
                <w:shd w:val="clear" w:color="auto" w:fill="auto"/>
                <w:lang w:val="en-US" w:eastAsia="zh-CN" w:bidi="ar"/>
              </w:rPr>
              <w:t>备注</w:t>
            </w:r>
          </w:p>
        </w:tc>
      </w:tr>
      <w:tr w14:paraId="44F7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6D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标项一：1包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7985">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布氏菌病活疫苗（A19株）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D60">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用于预防牛布氏菌病</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0A40">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1.规格：10头份/瓶。</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2.贮藏与有效期：2-8℃冷藏或-15℃保存，有效期12个月；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3.产品的安全检验指标应符合中国兽医药品监察所审核认可的“兽用生物制品生产与检验报告”要求，免疫期牛为72个月；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4.交货时有效期在8个月以上；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5.每头份活菌数含量不少于6.0×10</w:t>
            </w:r>
            <w:r>
              <w:rPr>
                <w:rStyle w:val="42"/>
                <w:rFonts w:hint="eastAsia" w:ascii="仿宋" w:hAnsi="仿宋" w:eastAsia="仿宋" w:cs="仿宋"/>
                <w:color w:val="000000"/>
                <w:sz w:val="24"/>
                <w:szCs w:val="24"/>
                <w:shd w:val="clear" w:color="auto" w:fill="auto"/>
                <w:lang w:val="en-US" w:eastAsia="zh-CN" w:bidi="ar"/>
              </w:rPr>
              <w:t>10</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CFU活菌；</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6.应有实用可行的免疫操作规程，人员防护措施，环境保护措施（疫苗污染用具的回收)，确保人畜安全。</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7.配备足够的稀释液，按1%数量比例配备相应的应急反应抢救药物和注射器（如肾上腺素、盐酸异丙嗪、地塞米松磷酸钠等）。</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1BB7">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6.4万头份</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E8B3">
            <w:pPr>
              <w:ind w:left="0" w:leftChars="0" w:right="0" w:rightChars="0" w:firstLine="0" w:firstLineChars="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工业</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33575">
            <w:pPr>
              <w:ind w:left="0" w:leftChars="0" w:right="0" w:rightChars="0" w:firstLine="0" w:firstLineChars="0"/>
              <w:rPr>
                <w:rFonts w:hint="eastAsia" w:ascii="仿宋" w:hAnsi="仿宋" w:eastAsia="仿宋" w:cs="仿宋"/>
                <w:i w:val="0"/>
                <w:iCs w:val="0"/>
                <w:color w:val="000000"/>
                <w:sz w:val="24"/>
                <w:szCs w:val="24"/>
                <w:u w:val="none"/>
              </w:rPr>
            </w:pPr>
          </w:p>
        </w:tc>
      </w:tr>
    </w:tbl>
    <w:p w14:paraId="2346C5B3">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14:paraId="38C744E4">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14:paraId="6B184529">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14:paraId="036F802E">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4、招标之前或之后，如遇农业农村部政策调整，有关疫苗毒株变更，相应产品直接变更。</w:t>
      </w:r>
    </w:p>
    <w:p w14:paraId="79AE4BE0">
      <w:pPr>
        <w:rPr>
          <w:rFonts w:hint="eastAsia" w:ascii="仿宋" w:hAnsi="仿宋" w:eastAsia="仿宋" w:cs="仿宋"/>
          <w:sz w:val="24"/>
          <w:szCs w:val="24"/>
        </w:rPr>
      </w:pPr>
    </w:p>
    <w:tbl>
      <w:tblPr>
        <w:tblStyle w:val="18"/>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748"/>
        <w:gridCol w:w="975"/>
        <w:gridCol w:w="3738"/>
        <w:gridCol w:w="716"/>
        <w:gridCol w:w="617"/>
        <w:gridCol w:w="609"/>
      </w:tblGrid>
      <w:tr w14:paraId="15F2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0D9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标项二：2包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4EA8">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布鲁氏菌病基因缺失活疫苗（M5-90△26株）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68F2">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用于预防羊布氏菌病</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97B">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1.规格：25头份/瓶、50头份/瓶、100头份/瓶、200头份/瓶</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2.贮藏与有效期：2-8℃保存，有效期12个月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3.交货时有效期在8个月以上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4.免疫持续期12个月。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5.每头份疫苗活菌数应不低于1.0×10</w:t>
            </w:r>
            <w:r>
              <w:rPr>
                <w:rFonts w:hint="eastAsia" w:ascii="仿宋" w:hAnsi="仿宋" w:eastAsia="仿宋" w:cs="仿宋"/>
                <w:i w:val="0"/>
                <w:iCs w:val="0"/>
                <w:color w:val="000000"/>
                <w:spacing w:val="0"/>
                <w:w w:val="100"/>
                <w:kern w:val="0"/>
                <w:position w:val="0"/>
                <w:sz w:val="24"/>
                <w:szCs w:val="24"/>
                <w:u w:val="none"/>
                <w:shd w:val="clear" w:color="auto" w:fill="auto"/>
                <w:vertAlign w:val="superscript"/>
                <w:lang w:val="en-US" w:eastAsia="zh-CN" w:bidi="ar"/>
              </w:rPr>
              <w:t>9</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CFU活菌。                               6.配备足够的稀释液，按0.2%数量比例配备相应的应急反应抢救药物和注射器（如肾上腺素、盐酸异丙嗪、地塞米松磷酸钠等）。</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B0E6">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8.2万头份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817">
            <w:pPr>
              <w:ind w:left="0" w:leftChars="0" w:right="0" w:rightChars="0" w:firstLine="0" w:firstLineChars="0"/>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C5FA6">
            <w:pPr>
              <w:ind w:left="0" w:leftChars="0" w:right="0" w:rightChars="0" w:firstLine="0" w:firstLineChars="0"/>
              <w:rPr>
                <w:rFonts w:hint="eastAsia" w:ascii="仿宋" w:hAnsi="仿宋" w:eastAsia="仿宋" w:cs="仿宋"/>
                <w:i w:val="0"/>
                <w:iCs w:val="0"/>
                <w:color w:val="000000"/>
                <w:sz w:val="24"/>
                <w:szCs w:val="24"/>
                <w:u w:val="none"/>
              </w:rPr>
            </w:pPr>
          </w:p>
        </w:tc>
      </w:tr>
    </w:tbl>
    <w:p w14:paraId="698BFF88">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14:paraId="4CA9F235">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14:paraId="6ABF1D30">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14:paraId="13A5D24C">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4、招标之前或之后，如遇农业农村部政策调整，有关疫苗毒株变更，相应产品直接变更。</w:t>
      </w:r>
    </w:p>
    <w:p w14:paraId="118A1FEF">
      <w:pPr>
        <w:rPr>
          <w:rFonts w:hint="eastAsia" w:ascii="仿宋" w:hAnsi="仿宋" w:eastAsia="仿宋" w:cs="仿宋"/>
          <w:sz w:val="24"/>
          <w:szCs w:val="24"/>
        </w:rPr>
      </w:pPr>
    </w:p>
    <w:tbl>
      <w:tblPr>
        <w:tblStyle w:val="18"/>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973"/>
        <w:gridCol w:w="1050"/>
        <w:gridCol w:w="3858"/>
        <w:gridCol w:w="578"/>
        <w:gridCol w:w="536"/>
        <w:gridCol w:w="530"/>
      </w:tblGrid>
      <w:tr w14:paraId="4A6B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4C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标项三：3包</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EAD5">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重组禽流感病毒（H5+H7）（H5N6 H5-Re13株+ H5N8 H5-Re14株+H7N9 H7-Re4株）或重组禽流感病毒（H5+H7）三价灭活疫苗（细胞源，H5N6H5–Re13株+H5N8H5–Re14株+H7N9H7–Re4株）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4F8">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用于预防由H5亚型和H7亚型禽流感病毒引起的禽流感</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260D">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1.规格：100毫升/瓶。</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2.贮藏与有效期：在2-8℃保存，有效期为12个月。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3.产品的安全检验指标应符合中国兽医药品监察所审核认可的“兽用生物制品生产与检验报告”要求，免疫持续期6个月以上。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4.交货时产品有效期在8个月以上。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5.重组禽流感病毒(H5+H7)三价灭活疫苗重组禽流感病毒（H5+H7）（H5N6 H5-Re13株+ H5N8 H5-Re14株+H7N9 H7-Re4株）或重组禽流感病毒（H5+H7）三价灭活疫苗（细胞源，H5N6H5–Re13株+H5N8H5–Re14株+H7N9H7–Re4株）毒株接种；粘度应不超过100cP；免疫HI抗体平均滴度（GMT)均不低于1：128；甲醛残留量测定不超过0.1%。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150">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80.8万毫升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C3BC">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3994A">
            <w:pPr>
              <w:rPr>
                <w:rFonts w:hint="eastAsia" w:ascii="仿宋" w:hAnsi="仿宋" w:eastAsia="仿宋" w:cs="仿宋"/>
                <w:i w:val="0"/>
                <w:iCs w:val="0"/>
                <w:color w:val="000000"/>
                <w:sz w:val="24"/>
                <w:szCs w:val="24"/>
                <w:u w:val="none"/>
              </w:rPr>
            </w:pPr>
          </w:p>
        </w:tc>
      </w:tr>
    </w:tbl>
    <w:p w14:paraId="72E07C71">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14:paraId="6A4D039D">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14:paraId="58D202B1">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14:paraId="620EE31B">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4、招标之前或之后，如遇农业农村部政策调整，有关疫苗毒株变更，相应产品直接变更。</w:t>
      </w:r>
    </w:p>
    <w:p w14:paraId="49CC7B6E">
      <w:pPr>
        <w:rPr>
          <w:rFonts w:hint="eastAsia" w:ascii="仿宋" w:hAnsi="仿宋" w:eastAsia="仿宋" w:cs="仿宋"/>
          <w:sz w:val="24"/>
          <w:szCs w:val="24"/>
        </w:rPr>
      </w:pPr>
    </w:p>
    <w:tbl>
      <w:tblPr>
        <w:tblStyle w:val="18"/>
        <w:tblW w:w="9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738"/>
        <w:gridCol w:w="976"/>
        <w:gridCol w:w="3745"/>
        <w:gridCol w:w="717"/>
        <w:gridCol w:w="617"/>
        <w:gridCol w:w="610"/>
      </w:tblGrid>
      <w:tr w14:paraId="2DE7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DCF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标项四：4包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4653">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小反刍兽疫活疫苗（Clone9株）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B862">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用于预防小反刍兽疫</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C26C">
            <w:pPr>
              <w:keepNext w:val="0"/>
              <w:keepLines w:val="0"/>
              <w:widowControl/>
              <w:suppressLineNumbers w:val="0"/>
              <w:ind w:left="0" w:leftChars="0" w:right="0" w:righ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1.规格：100头份/瓶。</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2.贮藏与有效期：在-20℃以下保存，有效期为24个月。</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3.免疫持续期12个月以上。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4.交货时有效期在18个月以上。</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5.小反刍兽疫活疫苗（Clone9株）每头份疫苗含有的小反刍兽疫弱毒病毒至少10³TCID50。</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6.配备足够的稀释液，按0.1%数量比例配备相应的应急反应抢救药物和注射器（如肾上腺素、盐酸异丙嗪、地塞米松磷酸钠等）。</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8918">
            <w:pPr>
              <w:keepNext w:val="0"/>
              <w:keepLines w:val="0"/>
              <w:widowControl/>
              <w:suppressLineNumbers w:val="0"/>
              <w:ind w:left="0" w:leftChars="0" w:right="0" w:righ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268万头份</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749">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工业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99B87">
            <w:pPr>
              <w:rPr>
                <w:rFonts w:hint="eastAsia" w:ascii="仿宋" w:hAnsi="仿宋" w:eastAsia="仿宋" w:cs="仿宋"/>
                <w:i w:val="0"/>
                <w:iCs w:val="0"/>
                <w:color w:val="000000"/>
                <w:sz w:val="24"/>
                <w:szCs w:val="24"/>
                <w:u w:val="none"/>
              </w:rPr>
            </w:pPr>
          </w:p>
        </w:tc>
      </w:tr>
    </w:tbl>
    <w:p w14:paraId="444349C9">
      <w:pPr>
        <w:pStyle w:val="25"/>
        <w:rPr>
          <w:rFonts w:hint="eastAsia" w:ascii="仿宋" w:hAnsi="仿宋" w:eastAsia="仿宋" w:cs="仿宋"/>
          <w:sz w:val="24"/>
          <w:szCs w:val="24"/>
          <w:lang w:val="en-US" w:eastAsia="zh-CN"/>
        </w:rPr>
      </w:pPr>
    </w:p>
    <w:p w14:paraId="178A7E0D">
      <w:pPr>
        <w:spacing w:line="360" w:lineRule="auto"/>
        <w:ind w:firstLine="486" w:firstLineChars="200"/>
        <w:rPr>
          <w:rFonts w:hint="eastAsia" w:ascii="仿宋" w:hAnsi="仿宋" w:eastAsia="仿宋" w:cs="仿宋"/>
          <w:color w:val="auto"/>
          <w:sz w:val="24"/>
          <w:szCs w:val="24"/>
        </w:rPr>
      </w:pPr>
      <w:bookmarkStart w:id="48" w:name="_Toc267320052"/>
      <w:bookmarkStart w:id="49" w:name="_Toc340225294"/>
      <w:r>
        <w:rPr>
          <w:rFonts w:hint="eastAsia" w:ascii="仿宋" w:hAnsi="仿宋" w:eastAsia="仿宋" w:cs="仿宋"/>
          <w:color w:val="auto"/>
          <w:sz w:val="24"/>
          <w:szCs w:val="24"/>
        </w:rPr>
        <w:t>1、产品质量及技术标准应符合或遵守《中华人民共和国兽用生物制品生产规程》《中华人民共和国兽用生物制品质量标准》及颁布的相应产品质量标准</w:t>
      </w:r>
    </w:p>
    <w:p w14:paraId="3AC1719D">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2、产品的物理性状、无菌检验、安全检验、效力检验等指标应出具中国兽医药品监察所审核认可的“兽用生物制品生产与检验报告”（批签发记录）。</w:t>
      </w:r>
    </w:p>
    <w:p w14:paraId="7EB14A0D">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3、投标单位应在投标文件中提供农业部备案的兽药注册目录，质量标准、说明书和标签。</w:t>
      </w:r>
    </w:p>
    <w:p w14:paraId="24CA1AB9">
      <w:pPr>
        <w:spacing w:line="360" w:lineRule="auto"/>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4、招标之前或之后，如遇农业农村部政策调整，有关疫苗毒株变更，相应产品直接变更。</w:t>
      </w:r>
    </w:p>
    <w:bookmarkEnd w:id="47"/>
    <w:bookmarkEnd w:id="48"/>
    <w:bookmarkEnd w:id="49"/>
    <w:p w14:paraId="4D81F363">
      <w:pPr>
        <w:spacing w:line="360" w:lineRule="auto"/>
        <w:rPr>
          <w:rFonts w:hint="eastAsia" w:ascii="仿宋" w:hAnsi="仿宋" w:eastAsia="仿宋" w:cs="仿宋"/>
          <w:b/>
          <w:bCs/>
          <w:color w:val="auto"/>
          <w:kern w:val="2"/>
          <w:sz w:val="24"/>
          <w:szCs w:val="24"/>
          <w:lang w:val="en-US" w:eastAsia="zh-CN" w:bidi="ar-SA"/>
        </w:rPr>
      </w:pPr>
      <w:bookmarkStart w:id="50" w:name="_Toc469495740"/>
      <w:r>
        <w:rPr>
          <w:rFonts w:hint="eastAsia" w:ascii="仿宋" w:hAnsi="仿宋" w:eastAsia="仿宋" w:cs="仿宋"/>
          <w:b/>
          <w:bCs/>
          <w:color w:val="auto"/>
          <w:kern w:val="2"/>
          <w:sz w:val="24"/>
          <w:szCs w:val="24"/>
          <w:lang w:val="en-US" w:eastAsia="zh-CN" w:bidi="ar-SA"/>
        </w:rPr>
        <w:t>商务要求：</w:t>
      </w:r>
    </w:p>
    <w:p w14:paraId="36B7AD4D">
      <w:pPr>
        <w:pStyle w:val="17"/>
        <w:keepNext w:val="0"/>
        <w:keepLines w:val="0"/>
        <w:pageBreakBefore w:val="0"/>
        <w:widowControl/>
        <w:numPr>
          <w:ilvl w:val="0"/>
          <w:numId w:val="7"/>
        </w:numPr>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color w:val="auto"/>
          <w:highlight w:val="none"/>
          <w:lang w:eastAsia="zh-CN"/>
        </w:rPr>
        <w:t>实施（供货）期 ：</w:t>
      </w:r>
      <w:r>
        <w:rPr>
          <w:rFonts w:hint="eastAsia" w:ascii="仿宋" w:hAnsi="仿宋" w:eastAsia="仿宋" w:cs="仿宋"/>
          <w:b w:val="0"/>
          <w:bCs w:val="0"/>
          <w:i w:val="0"/>
          <w:iCs w:val="0"/>
          <w:caps w:val="0"/>
          <w:color w:val="auto"/>
          <w:spacing w:val="0"/>
          <w:sz w:val="24"/>
          <w:szCs w:val="24"/>
          <w:highlight w:val="none"/>
          <w:lang w:eastAsia="zh-CN"/>
        </w:rPr>
        <w:t>自合同签订之日起</w:t>
      </w:r>
      <w:r>
        <w:rPr>
          <w:rFonts w:hint="eastAsia" w:ascii="仿宋" w:hAnsi="仿宋" w:eastAsia="仿宋" w:cs="仿宋"/>
          <w:b w:val="0"/>
          <w:bCs w:val="0"/>
          <w:i w:val="0"/>
          <w:iCs w:val="0"/>
          <w:caps w:val="0"/>
          <w:color w:val="auto"/>
          <w:spacing w:val="0"/>
          <w:sz w:val="24"/>
          <w:szCs w:val="24"/>
          <w:highlight w:val="none"/>
          <w:lang w:val="en-US" w:eastAsia="zh-CN"/>
        </w:rPr>
        <w:t>10</w:t>
      </w:r>
      <w:r>
        <w:rPr>
          <w:rFonts w:hint="eastAsia" w:ascii="仿宋" w:hAnsi="仿宋" w:eastAsia="仿宋" w:cs="仿宋"/>
          <w:b w:val="0"/>
          <w:bCs w:val="0"/>
          <w:i w:val="0"/>
          <w:iCs w:val="0"/>
          <w:caps w:val="0"/>
          <w:color w:val="auto"/>
          <w:spacing w:val="0"/>
          <w:sz w:val="24"/>
          <w:szCs w:val="24"/>
          <w:highlight w:val="none"/>
          <w:lang w:eastAsia="zh-CN"/>
        </w:rPr>
        <w:t>天内完成供货</w:t>
      </w:r>
    </w:p>
    <w:p w14:paraId="7191A5D1">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left="0" w:leftChars="0"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实施（交货）地点</w:t>
      </w:r>
      <w:r>
        <w:rPr>
          <w:rFonts w:hint="eastAsia" w:ascii="仿宋" w:hAnsi="仿宋" w:eastAsia="仿宋" w:cs="仿宋"/>
          <w:color w:val="auto"/>
          <w:highlight w:val="none"/>
          <w:lang w:eastAsia="zh-CN"/>
        </w:rPr>
        <w:t xml:space="preserve"> ：甲方指定地点</w:t>
      </w:r>
    </w:p>
    <w:p w14:paraId="35C99D20">
      <w:pPr>
        <w:pStyle w:val="17"/>
        <w:keepNext w:val="0"/>
        <w:keepLines w:val="0"/>
        <w:pageBreakBefore w:val="0"/>
        <w:widowControl/>
        <w:numPr>
          <w:ilvl w:val="0"/>
          <w:numId w:val="7"/>
        </w:numPr>
        <w:suppressLineNumbers w:val="0"/>
        <w:kinsoku/>
        <w:wordWrap/>
        <w:overflowPunct/>
        <w:topLinePunct w:val="0"/>
        <w:autoSpaceDE/>
        <w:autoSpaceDN/>
        <w:bidi w:val="0"/>
        <w:adjustRightInd/>
        <w:snapToGrid/>
        <w:spacing w:before="75" w:beforeAutospacing="0" w:after="75" w:afterAutospacing="0" w:line="360" w:lineRule="auto"/>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lang w:val="en-US" w:eastAsia="zh-CN"/>
        </w:rPr>
        <w:t>质保期：</w:t>
      </w:r>
      <w:r>
        <w:rPr>
          <w:rFonts w:hint="eastAsia" w:ascii="仿宋" w:hAnsi="仿宋" w:eastAsia="仿宋" w:cs="仿宋"/>
          <w:b w:val="0"/>
          <w:bCs w:val="0"/>
          <w:i w:val="0"/>
          <w:iCs w:val="0"/>
          <w:caps w:val="0"/>
          <w:color w:val="auto"/>
          <w:spacing w:val="0"/>
          <w:sz w:val="24"/>
          <w:szCs w:val="24"/>
          <w:highlight w:val="none"/>
          <w:lang w:val="en-US" w:eastAsia="zh-CN"/>
        </w:rPr>
        <w:t>8个月以上</w:t>
      </w:r>
    </w:p>
    <w:p w14:paraId="09AD842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）报价要求</w:t>
      </w:r>
    </w:p>
    <w:p w14:paraId="0C492F1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608D79E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运输</w:t>
      </w:r>
      <w:r>
        <w:rPr>
          <w:rFonts w:hint="eastAsia" w:ascii="仿宋" w:hAnsi="仿宋" w:eastAsia="仿宋" w:cs="仿宋"/>
          <w:b/>
          <w:bCs/>
          <w:color w:val="auto"/>
          <w:highlight w:val="none"/>
          <w:lang w:eastAsia="zh-CN"/>
        </w:rPr>
        <w:t>要求</w:t>
      </w:r>
    </w:p>
    <w:p w14:paraId="5F059EF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中标企业（以下简称乙方）通过冷链运输疫苗，送至采购人指定地点，专用疫苗冷链运输，必须有连续温度监控仪，内包装有泡沫保温箱、外包装使用纸箱，供货后必须向收货方和采购方提供出库单据、与实物相对应批号的兽用生物制品生产与中监所的批签发报告和温度监控记录表。</w:t>
      </w:r>
    </w:p>
    <w:p w14:paraId="6F381A5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lang w:eastAsia="zh-CN"/>
        </w:rPr>
        <w:t>）验收方式</w:t>
      </w:r>
    </w:p>
    <w:p w14:paraId="578953E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⑴ 乙方必须保证所供应疫苗有效期应满足甲方要求（详见：“招标项目技术需求”中的“主要技术参数”）。</w:t>
      </w:r>
    </w:p>
    <w:p w14:paraId="19849F2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⑵ 甲方按质量标准和疫苗的具体要求，对所有疫苗进行逐件核验（包装、产品名称、文号、批号、商标、规格、生产日期、失效日期、贮存条件、防伪标识、作用与用途、用法与用量、企业名称、批签发报告、运输过程中温度监控记录等）。甲方经核验发现该批货物不符合具体要求的，于到货之日起 5 个工作日内电话或书面通知乙方并退回该批疫苗，所产生的费用由乙方负责。</w:t>
      </w:r>
    </w:p>
    <w:p w14:paraId="3F099DA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⑶ 产品说明书内注意事项与瓶签说明必须一致。</w:t>
      </w:r>
    </w:p>
    <w:p w14:paraId="1C33112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⑷ 在甲方查验货物时如数量少于定货数量，以甲方实际收到的数量为准，按甲</w:t>
      </w:r>
    </w:p>
    <w:p w14:paraId="2520AE0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方要求决定是否补发；如数量多于定货数量，由甲方根据需要决定接受或退货。</w:t>
      </w:r>
    </w:p>
    <w:p w14:paraId="07CE113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⑸ 疫苗在运输过程中出现的破损或失效由乙方负责。</w:t>
      </w:r>
    </w:p>
    <w:p w14:paraId="184E157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eastAsia="zh-CN"/>
        </w:rPr>
        <w:t>） 质量责任</w:t>
      </w:r>
    </w:p>
    <w:p w14:paraId="1457A8A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1、投标人保证所投标产品应是最新或最佳的原材料生产，完全符合国家标准规定的质量、性能和技术规格（疫苗包括包装上印刷的产品名称、文号、批号、商标、</w:t>
      </w:r>
    </w:p>
    <w:p w14:paraId="2D2C31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规格、生产日期、失效日期、贮存条件、防伪标识、作用与用途、用法与用量、企业</w:t>
      </w:r>
    </w:p>
    <w:p w14:paraId="4F82B1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名称、批签发报告、运输过程中温度监控记录等。保证在疫苗在低温贮藏条件下运送，</w:t>
      </w:r>
    </w:p>
    <w:p w14:paraId="4A1EB1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在投标文件中承诺的质量保证期内对任何质量问题负责，甲方有权对乙方提供的产品</w:t>
      </w:r>
    </w:p>
    <w:p w14:paraId="0B1793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作质量检验，经检测不合格的，将终止合同并追究其相应责任（检测费用由乙方支付）。</w:t>
      </w:r>
    </w:p>
    <w:p w14:paraId="4ED1B47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 在使用疫苗过程中出现的苗源反应引起的畜禽死亡或因免疫失败而导致疫情暴发的均由乙方负责处理，并且对造成的损失给予经济赔偿。</w:t>
      </w:r>
    </w:p>
    <w:p w14:paraId="7CE7DDB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⑴ 因注射疫苗引起的畜禽副反应或死亡，经双方联合调查确认后，由乙方负责</w:t>
      </w:r>
    </w:p>
    <w:p w14:paraId="3D0AC59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对造成的损失给予赔偿。</w:t>
      </w:r>
    </w:p>
    <w:p w14:paraId="502CD8E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⑵ 在规定的免疫保护期内，免疫后的动物又发生疫情时，乙方接到甲方电话或</w:t>
      </w:r>
    </w:p>
    <w:p w14:paraId="376F137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传真通知后，要及时派专业技术人员到达现场调查核实实际情况，由乙方负责承担一切经济损失以及全部费用。</w:t>
      </w:r>
    </w:p>
    <w:p w14:paraId="2A185B6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⑶ 甲方在疫苗的使用过程中，发现疫苗的副反应大或免疫效果差，甲方可根据</w:t>
      </w:r>
    </w:p>
    <w:p w14:paraId="4A39DB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情况调整采购比例；情况严重的，甲方有权停止采购该中标产品，将库存疫苗做退货</w:t>
      </w:r>
    </w:p>
    <w:p w14:paraId="625BDD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处理，其采购合同未执行数量由其余供货服务商履行，由于疫苗副反应大或免疫效果</w:t>
      </w:r>
    </w:p>
    <w:p w14:paraId="32E06B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差造成的经济损失，由乙方承担责任。</w:t>
      </w:r>
    </w:p>
    <w:p w14:paraId="6A87592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⑷ 若在疫苗的使用过程中，发现乙方所提供的全部产品出现质量问题，甲方有</w:t>
      </w:r>
    </w:p>
    <w:p w14:paraId="682DB4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权停止采购该分包的产品，并将相关情况上报给采购计划主管部门和农业农村部备案，</w:t>
      </w:r>
    </w:p>
    <w:p w14:paraId="006614F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终止该乙方的采购合同，并追究其违约责任。</w:t>
      </w:r>
    </w:p>
    <w:p w14:paraId="0A67E04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八</w:t>
      </w:r>
      <w:r>
        <w:rPr>
          <w:rFonts w:hint="eastAsia" w:ascii="仿宋" w:hAnsi="仿宋" w:eastAsia="仿宋" w:cs="仿宋"/>
          <w:b/>
          <w:bCs/>
          <w:color w:val="auto"/>
          <w:highlight w:val="none"/>
          <w:lang w:eastAsia="zh-CN"/>
        </w:rPr>
        <w:t>）质量保证及售后服务</w:t>
      </w:r>
    </w:p>
    <w:p w14:paraId="2CB7F3F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1、培训：采购方根据供货服务商的承诺，协商免费培训时间、地点及方式，</w:t>
      </w:r>
    </w:p>
    <w:p w14:paraId="7E957B0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使采购人的使用人员能够正常操作相关设备。</w:t>
      </w:r>
    </w:p>
    <w:p w14:paraId="1F76E6B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 优惠承诺：按照投标人承诺为准。</w:t>
      </w:r>
    </w:p>
    <w:p w14:paraId="3FB24AF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 投标人需要其他详细阐明的：</w:t>
      </w:r>
    </w:p>
    <w:p w14:paraId="40CF4FE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⑴ 所投货物的免费质量保证期：按生产商及国家有关规定。</w:t>
      </w:r>
    </w:p>
    <w:p w14:paraId="797ABBA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⑵ 质保期内服务基本要求：</w:t>
      </w:r>
    </w:p>
    <w:p w14:paraId="47C99D9C">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①交货时采购人对产品进行抽检，发现产品有沉淀、混浊、变色、分层等现象，</w:t>
      </w:r>
    </w:p>
    <w:p w14:paraId="2925E45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采购人拒收，并要求中标人重新发货。并承担所有费用，更换疫苗到达最终用户地不得超过 24 小时。</w:t>
      </w:r>
    </w:p>
    <w:p w14:paraId="6330106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②供货服务商在疫苗质保期内保证疫苗的质量，在有效期内对因检定表明是疫</w:t>
      </w:r>
    </w:p>
    <w:p w14:paraId="7669904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苗质量引起的任何缺陷，实施更换和其它补偿。</w:t>
      </w:r>
    </w:p>
    <w:p w14:paraId="73D64E2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③交货时疫苗有效期不得低于中标人在投标文件中承诺的有效期时长，且包装</w:t>
      </w:r>
    </w:p>
    <w:p w14:paraId="1D7F96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规格必须与投标文件承诺一致，疫苗的供货有效期有效（详见：“招标项目技术标准和服务要求”中的“主要技术参数”中的具体要求）否则采购人拒收，并要求中标人</w:t>
      </w:r>
    </w:p>
    <w:p w14:paraId="57031C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重新发货。</w:t>
      </w:r>
    </w:p>
    <w:p w14:paraId="6056C06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④交货时需提供产品出厂合格证、使用说明书和中国兽医药品监察所对该批产</w:t>
      </w:r>
    </w:p>
    <w:p w14:paraId="6F0E46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品的批签发报告扫描件。质保期内供货服务商接到甲方产品出现问题的通知后，至少满足 24 小时内到达产品使用现场，进行处理。除不可抗力和使用方责任外，费用全部由乙方承担。质保期内产品质量经权威机构鉴定不符合质量要求的，按合同约定承担违约责任，供货服务商应及时收回不合格产品，所产生的费用由中标人自行负责，采购方立即停止合同。</w:t>
      </w:r>
    </w:p>
    <w:p w14:paraId="396924E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⑶ 质保期外服务基本要求：</w:t>
      </w:r>
    </w:p>
    <w:p w14:paraId="778CDF0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供货服务商接到使用方产品出现问题的通知后，24 小时内到达产品现场，进行</w:t>
      </w:r>
    </w:p>
    <w:p w14:paraId="6951D07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处理，并提供预防接种异常反应处理方案。</w:t>
      </w:r>
    </w:p>
    <w:p w14:paraId="24A135C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九</w:t>
      </w:r>
      <w:r>
        <w:rPr>
          <w:rFonts w:hint="eastAsia" w:ascii="仿宋" w:hAnsi="仿宋" w:eastAsia="仿宋" w:cs="仿宋"/>
          <w:b/>
          <w:bCs/>
          <w:color w:val="auto"/>
          <w:highlight w:val="none"/>
          <w:lang w:eastAsia="zh-CN"/>
        </w:rPr>
        <w:t>） 售后服务和技术支持要求</w:t>
      </w:r>
    </w:p>
    <w:p w14:paraId="092D75D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⑴ 送货地点为采购人指定地点。</w:t>
      </w:r>
    </w:p>
    <w:p w14:paraId="1C6AE83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⑵ 供货服务商免费提供技术咨询和相关宣传资料。如采购方需要，供货服务商</w:t>
      </w:r>
    </w:p>
    <w:p w14:paraId="284421F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应免费开展相关疫苗实验、检测、培训等，一切费用由中标企业承担。</w:t>
      </w:r>
    </w:p>
    <w:p w14:paraId="78340515">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⑶ 疫苗免疫造成畜禽副反应、死亡或经济损失的，中标企业无条件及时派人调</w:t>
      </w:r>
    </w:p>
    <w:p w14:paraId="5EF8125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查或参加由供需双方组成的联合调查小组进行调查。经调查认定或经国家权威部门鉴</w:t>
      </w:r>
    </w:p>
    <w:p w14:paraId="271518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定，确认是因疫苗质量引起的损失，由中标人负责给予补偿。</w:t>
      </w:r>
    </w:p>
    <w:p w14:paraId="439F99F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⑷ 如因免疫失败，导致疫情暴发，双方会同有关部门组成调查组查清原因，经</w:t>
      </w:r>
    </w:p>
    <w:p w14:paraId="185A6D2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权威部门确认是由产品质量原因造成的，中标企业应承担扑疫经费，并赔偿相应的经</w:t>
      </w:r>
    </w:p>
    <w:p w14:paraId="53D653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济损失。</w:t>
      </w:r>
    </w:p>
    <w:p w14:paraId="2C3B0298">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⑸ 详细售后服务内容见本章节部分。如投标人有更优质的服务内容，以投标人</w:t>
      </w:r>
    </w:p>
    <w:p w14:paraId="30EB1D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承诺的服务内容为准。</w:t>
      </w:r>
    </w:p>
    <w:p w14:paraId="72B31DA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以上内容及“项目技术规格、数量及技术要求”中的商务要求投标人必须</w:t>
      </w:r>
    </w:p>
    <w:p w14:paraId="6780D29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在投标文件上清楚阐明。如投标人有更优质的服务内容，以投标人承诺的服务内容为</w:t>
      </w:r>
    </w:p>
    <w:p w14:paraId="4FB9D5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准。</w:t>
      </w:r>
    </w:p>
    <w:p w14:paraId="48643DB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十</w:t>
      </w:r>
      <w:r>
        <w:rPr>
          <w:rFonts w:hint="eastAsia" w:ascii="仿宋" w:hAnsi="仿宋" w:eastAsia="仿宋" w:cs="仿宋"/>
          <w:b/>
          <w:bCs/>
          <w:color w:val="auto"/>
          <w:highlight w:val="none"/>
          <w:lang w:eastAsia="zh-CN"/>
        </w:rPr>
        <w:t>）付款方式</w:t>
      </w:r>
    </w:p>
    <w:p w14:paraId="74FAA42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货物到达采购人指定地点，验收合格后，一次性支付。</w:t>
      </w:r>
    </w:p>
    <w:p w14:paraId="79EBCD3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十一</w:t>
      </w:r>
      <w:r>
        <w:rPr>
          <w:rFonts w:hint="eastAsia" w:ascii="仿宋" w:hAnsi="仿宋" w:eastAsia="仿宋" w:cs="仿宋"/>
          <w:b/>
          <w:bCs/>
          <w:color w:val="auto"/>
          <w:highlight w:val="none"/>
          <w:lang w:eastAsia="zh-CN"/>
        </w:rPr>
        <w:t>） 知识产权</w:t>
      </w:r>
    </w:p>
    <w:p w14:paraId="4C3CE80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采购方在中华人民共和国境内使用投标人提供的货物及服务时免受第三方提出</w:t>
      </w:r>
    </w:p>
    <w:p w14:paraId="55B2C1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的侵犯其专利权或其它知识产权的起诉。如果第三方提出侵权指控，供货服务商应承</w:t>
      </w:r>
    </w:p>
    <w:p w14:paraId="0F0E3D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担由此而引起的一切法律责任和费用。</w:t>
      </w:r>
    </w:p>
    <w:p w14:paraId="6094DB5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十二</w:t>
      </w:r>
      <w:r>
        <w:rPr>
          <w:rFonts w:hint="eastAsia" w:ascii="仿宋" w:hAnsi="仿宋" w:eastAsia="仿宋" w:cs="仿宋"/>
          <w:b/>
          <w:bCs/>
          <w:color w:val="auto"/>
          <w:highlight w:val="none"/>
          <w:lang w:eastAsia="zh-CN"/>
        </w:rPr>
        <w:t>） 其他</w:t>
      </w:r>
    </w:p>
    <w:p w14:paraId="643962D6">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1、投标人必须在投标文件中对以上条款和服务承诺明确列出，承诺内容必须</w:t>
      </w:r>
    </w:p>
    <w:p w14:paraId="5A9783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达到本篇及招标文件其他条款的要求。</w:t>
      </w:r>
    </w:p>
    <w:p w14:paraId="1043958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2、中标人与采购人签订《协议》后，须与用户方签订《疫苗采购供应合同》</w:t>
      </w:r>
    </w:p>
    <w:p w14:paraId="0A37A3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（包括供货范围、需求数量、单价等），明确具体供货数量、供货时间、送达地点等</w:t>
      </w:r>
    </w:p>
    <w:p w14:paraId="1821FF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内容。</w:t>
      </w:r>
    </w:p>
    <w:p w14:paraId="6E19702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 、其他未尽事宜由供需双方在采购合同中详细约定。</w:t>
      </w:r>
    </w:p>
    <w:p w14:paraId="0C36CEC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 、若供货服务商不能按招标文件规定的交货期正常交货，采购方有权终止采</w:t>
      </w:r>
    </w:p>
    <w:p w14:paraId="3B600D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购合同，并将相关情况上报给采购计划主管部门，取消其中标资格。</w:t>
      </w:r>
    </w:p>
    <w:p w14:paraId="78BF0DD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 、采购方根据国家免疫政策调整情况，享有本次采购疫苗品种、类别、数量</w:t>
      </w:r>
    </w:p>
    <w:p w14:paraId="3EC43D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调整的权利。</w:t>
      </w:r>
    </w:p>
    <w:p w14:paraId="3863E82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 、采购方有权对供货服务商供应的每一个批次的产品进行产品质量的实验</w:t>
      </w:r>
    </w:p>
    <w:p w14:paraId="16E1E5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室抽检和免疫效果评价，经检测和评价不符合国家相关标准和要求的，立即对产品进行退货、中止合同且上报监督部门对其进行处罚。</w:t>
      </w:r>
    </w:p>
    <w:p w14:paraId="402A5DAF">
      <w:pPr>
        <w:spacing w:line="360" w:lineRule="auto"/>
        <w:ind w:firstLine="486" w:firstLineChars="200"/>
        <w:rPr>
          <w:rFonts w:hint="eastAsia" w:ascii="仿宋" w:hAnsi="仿宋" w:eastAsia="仿宋" w:cs="仿宋"/>
          <w:b w:val="0"/>
          <w:color w:val="auto"/>
          <w:kern w:val="2"/>
          <w:sz w:val="24"/>
          <w:szCs w:val="24"/>
          <w:lang w:val="en-US" w:eastAsia="zh-CN" w:bidi="ar-SA"/>
        </w:rPr>
      </w:pPr>
    </w:p>
    <w:p w14:paraId="3034A916">
      <w:pPr>
        <w:spacing w:line="360" w:lineRule="auto"/>
        <w:ind w:firstLine="486" w:firstLineChars="200"/>
        <w:rPr>
          <w:rFonts w:hint="eastAsia" w:ascii="仿宋" w:hAnsi="仿宋" w:eastAsia="仿宋" w:cs="仿宋"/>
          <w:b w:val="0"/>
          <w:color w:val="auto"/>
          <w:kern w:val="2"/>
          <w:sz w:val="24"/>
          <w:szCs w:val="24"/>
          <w:lang w:val="en-US" w:eastAsia="zh-CN" w:bidi="ar-SA"/>
        </w:rPr>
      </w:pPr>
    </w:p>
    <w:p w14:paraId="4E96C2D3">
      <w:pPr>
        <w:spacing w:line="360" w:lineRule="auto"/>
        <w:ind w:firstLine="486" w:firstLineChars="200"/>
        <w:rPr>
          <w:rFonts w:hint="eastAsia" w:ascii="仿宋" w:hAnsi="仿宋" w:eastAsia="仿宋" w:cs="仿宋"/>
          <w:b w:val="0"/>
          <w:color w:val="auto"/>
          <w:kern w:val="2"/>
          <w:sz w:val="24"/>
          <w:szCs w:val="24"/>
          <w:lang w:val="en-US" w:eastAsia="zh-CN" w:bidi="ar-SA"/>
        </w:rPr>
      </w:pPr>
    </w:p>
    <w:p w14:paraId="4ADC6FD9">
      <w:pPr>
        <w:pStyle w:val="2"/>
        <w:rPr>
          <w:rFonts w:hint="eastAsia" w:ascii="仿宋" w:hAnsi="仿宋" w:eastAsia="仿宋" w:cs="仿宋"/>
          <w:b w:val="0"/>
          <w:color w:val="auto"/>
          <w:kern w:val="2"/>
          <w:sz w:val="24"/>
          <w:szCs w:val="24"/>
          <w:lang w:val="en-US" w:eastAsia="zh-CN" w:bidi="ar-SA"/>
        </w:rPr>
      </w:pPr>
    </w:p>
    <w:p w14:paraId="1971C2F2">
      <w:pPr>
        <w:pStyle w:val="2"/>
        <w:rPr>
          <w:rFonts w:hint="eastAsia" w:ascii="仿宋" w:hAnsi="仿宋" w:eastAsia="仿宋" w:cs="仿宋"/>
          <w:b w:val="0"/>
          <w:color w:val="auto"/>
          <w:kern w:val="2"/>
          <w:sz w:val="24"/>
          <w:szCs w:val="24"/>
          <w:lang w:val="en-US" w:eastAsia="zh-CN" w:bidi="ar-SA"/>
        </w:rPr>
      </w:pPr>
    </w:p>
    <w:p w14:paraId="320A2EEF">
      <w:pPr>
        <w:pStyle w:val="2"/>
        <w:rPr>
          <w:rFonts w:hint="eastAsia" w:ascii="仿宋" w:hAnsi="仿宋" w:eastAsia="仿宋" w:cs="仿宋"/>
          <w:b w:val="0"/>
          <w:color w:val="auto"/>
          <w:kern w:val="2"/>
          <w:sz w:val="24"/>
          <w:szCs w:val="24"/>
          <w:lang w:val="en-US" w:eastAsia="zh-CN" w:bidi="ar-SA"/>
        </w:rPr>
      </w:pPr>
    </w:p>
    <w:p w14:paraId="20503DE7">
      <w:pPr>
        <w:pStyle w:val="2"/>
        <w:rPr>
          <w:rFonts w:hint="eastAsia" w:ascii="仿宋" w:hAnsi="仿宋" w:eastAsia="仿宋" w:cs="仿宋"/>
          <w:b w:val="0"/>
          <w:color w:val="auto"/>
          <w:kern w:val="2"/>
          <w:sz w:val="24"/>
          <w:szCs w:val="24"/>
          <w:lang w:val="en-US" w:eastAsia="zh-CN" w:bidi="ar-SA"/>
        </w:rPr>
      </w:pPr>
    </w:p>
    <w:p w14:paraId="45F5B459">
      <w:pPr>
        <w:pStyle w:val="2"/>
        <w:rPr>
          <w:rFonts w:hint="eastAsia" w:ascii="仿宋" w:hAnsi="仿宋" w:eastAsia="仿宋" w:cs="仿宋"/>
          <w:b w:val="0"/>
          <w:color w:val="auto"/>
          <w:kern w:val="2"/>
          <w:sz w:val="24"/>
          <w:szCs w:val="24"/>
          <w:lang w:val="en-US" w:eastAsia="zh-CN" w:bidi="ar-SA"/>
        </w:rPr>
      </w:pPr>
    </w:p>
    <w:p w14:paraId="7F66D043">
      <w:pPr>
        <w:pStyle w:val="2"/>
        <w:rPr>
          <w:rFonts w:hint="eastAsia" w:ascii="仿宋" w:hAnsi="仿宋" w:eastAsia="仿宋" w:cs="仿宋"/>
          <w:b w:val="0"/>
          <w:color w:val="auto"/>
          <w:kern w:val="2"/>
          <w:sz w:val="24"/>
          <w:szCs w:val="24"/>
          <w:lang w:val="en-US" w:eastAsia="zh-CN" w:bidi="ar-SA"/>
        </w:rPr>
      </w:pPr>
    </w:p>
    <w:p w14:paraId="61E025C6">
      <w:pPr>
        <w:pStyle w:val="2"/>
        <w:rPr>
          <w:rFonts w:hint="eastAsia" w:ascii="仿宋" w:hAnsi="仿宋" w:eastAsia="仿宋" w:cs="仿宋"/>
          <w:b w:val="0"/>
          <w:color w:val="auto"/>
          <w:kern w:val="2"/>
          <w:sz w:val="24"/>
          <w:szCs w:val="24"/>
          <w:lang w:val="en-US" w:eastAsia="zh-CN" w:bidi="ar-SA"/>
        </w:rPr>
      </w:pPr>
    </w:p>
    <w:p w14:paraId="2C650CC4">
      <w:pPr>
        <w:pStyle w:val="2"/>
        <w:rPr>
          <w:rFonts w:hint="eastAsia" w:ascii="仿宋" w:hAnsi="仿宋" w:eastAsia="仿宋" w:cs="仿宋"/>
          <w:b w:val="0"/>
          <w:color w:val="auto"/>
          <w:kern w:val="2"/>
          <w:sz w:val="24"/>
          <w:szCs w:val="24"/>
          <w:lang w:val="en-US" w:eastAsia="zh-CN" w:bidi="ar-SA"/>
        </w:rPr>
      </w:pPr>
    </w:p>
    <w:p w14:paraId="20EF84D6">
      <w:pPr>
        <w:spacing w:line="360" w:lineRule="auto"/>
        <w:ind w:firstLine="486" w:firstLineChars="200"/>
        <w:rPr>
          <w:rFonts w:hint="eastAsia" w:ascii="仿宋" w:hAnsi="仿宋" w:eastAsia="仿宋" w:cs="仿宋"/>
          <w:b w:val="0"/>
          <w:color w:val="auto"/>
          <w:kern w:val="2"/>
          <w:sz w:val="24"/>
          <w:szCs w:val="24"/>
          <w:lang w:val="en-US" w:eastAsia="zh-CN" w:bidi="ar-SA"/>
        </w:rPr>
      </w:pPr>
    </w:p>
    <w:p w14:paraId="336DAEC0">
      <w:pPr>
        <w:spacing w:line="360" w:lineRule="auto"/>
        <w:rPr>
          <w:rFonts w:hint="eastAsia" w:ascii="仿宋" w:hAnsi="仿宋" w:eastAsia="仿宋" w:cs="仿宋"/>
          <w:b w:val="0"/>
          <w:color w:val="auto"/>
          <w:kern w:val="2"/>
          <w:sz w:val="24"/>
          <w:szCs w:val="24"/>
          <w:lang w:val="en-US" w:eastAsia="zh-CN" w:bidi="ar-SA"/>
        </w:rPr>
      </w:pPr>
    </w:p>
    <w:bookmarkEnd w:id="50"/>
    <w:p w14:paraId="6B0A6CDA">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51" w:name="_Toc20669"/>
    </w:p>
    <w:p w14:paraId="26284766">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1"/>
    </w:p>
    <w:p w14:paraId="4D8EF6BA">
      <w:pPr>
        <w:keepNext w:val="0"/>
        <w:keepLines w:val="0"/>
        <w:pageBreakBefore w:val="0"/>
        <w:widowControl/>
        <w:numPr>
          <w:ilvl w:val="0"/>
          <w:numId w:val="8"/>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2" w:name="_Toc469495741"/>
      <w:r>
        <w:rPr>
          <w:rFonts w:hint="eastAsia" w:ascii="仿宋" w:hAnsi="仿宋" w:eastAsia="仿宋" w:cs="仿宋"/>
          <w:b/>
          <w:color w:val="auto"/>
          <w:sz w:val="30"/>
          <w:szCs w:val="30"/>
          <w:highlight w:val="none"/>
        </w:rPr>
        <w:t>合同协议书</w:t>
      </w:r>
      <w:bookmarkEnd w:id="52"/>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02B65D74">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3D4A8B81">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5DBCAAB7">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74667B02">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2BF6291C">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66C08769">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683BF75D">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1A5EB81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45512CAE">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620C7D37">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773755AB">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40C53450">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67ED3B8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sz w:val="24"/>
          <w:szCs w:val="24"/>
          <w:lang w:val="en-US" w:eastAsia="zh-CN"/>
        </w:rPr>
        <w:t>货物到达采购人指定地点，验收合格后，一次性支付全部货款。</w:t>
      </w:r>
      <w:r>
        <w:rPr>
          <w:rFonts w:hint="eastAsia" w:ascii="仿宋" w:hAnsi="仿宋" w:eastAsia="仿宋" w:cs="仿宋"/>
          <w:b w:val="0"/>
          <w:bCs w:val="0"/>
          <w:color w:val="auto"/>
          <w:highlight w:val="none"/>
          <w:lang w:eastAsia="zh-CN"/>
        </w:rPr>
        <w:t>（具体以甲乙双方签订合同为准）</w:t>
      </w:r>
    </w:p>
    <w:p w14:paraId="3BD0A19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4C326D6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2E3F8814">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2AD776C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7C368280">
      <w:pPr>
        <w:pStyle w:val="9"/>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613173DF">
      <w:pPr>
        <w:pStyle w:val="9"/>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06760A4B">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938F5E0">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397A592">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3C950FBC">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59980A9C">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31AFC056">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88CB481">
      <w:pPr>
        <w:pStyle w:val="9"/>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218BEC6A">
      <w:pPr>
        <w:pStyle w:val="9"/>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200B21A3">
      <w:pPr>
        <w:keepNext w:val="0"/>
        <w:keepLines w:val="0"/>
        <w:widowControl/>
        <w:suppressLineNumbers w:val="0"/>
        <w:jc w:val="center"/>
        <w:rPr>
          <w:rFonts w:hint="default" w:eastAsia="浠垮畫" w:cs="浠垮畫" w:asciiTheme="minorAscii" w:hAnsiTheme="minorAscii"/>
          <w:b/>
          <w:bCs/>
          <w:color w:val="000000"/>
          <w:kern w:val="0"/>
          <w:sz w:val="30"/>
          <w:szCs w:val="30"/>
          <w:lang w:val="en-US" w:eastAsia="zh-CN" w:bidi="ar"/>
        </w:rPr>
      </w:pPr>
    </w:p>
    <w:p w14:paraId="594AA9E7">
      <w:pPr>
        <w:pStyle w:val="9"/>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0B298F05">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3C261CB2">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B68A07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6AD1FC0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294C6B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1BB05C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5299D75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3A79CB6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3196822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7D9EB2C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6B27D5CB">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4D7747B">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28E12EAA">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0FFB88A1">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386CB65B">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08E8F9E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39477DC7">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9B4D39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34A1886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7A0D44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C3C1B0E">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1E3BCCB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4B3AC331">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2E8F0D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7E08A76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727C861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54AE17C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3F8FC24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55DB420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66F6AF7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06F6570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49FDF08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40B53E1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3F80D579">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55196000">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29069D5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414F674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47AA2A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01D4552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4A11B24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22E9840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75858DB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5FE25DE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6C2CC80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3B7B9499">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25A24A0F">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7D01660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2DABD5E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4322696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0EF00D9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7166ECF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E331D9B">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735ACE0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56891F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64DC17D3">
      <w:pPr>
        <w:pStyle w:val="6"/>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2636CCE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7452373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47646EE2">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0ED3E5A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DABF77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52EF08E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590C047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610BF99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6C81743E">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225D40CE">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2AB8FE4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35596FB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54DAC3E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43505BF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28639F0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7138571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2BF4627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0CA92E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41FB46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7F21E6D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0E6555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3219B1C9">
      <w:pPr>
        <w:pStyle w:val="6"/>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3132885F">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566FC14E">
      <w:pPr>
        <w:pStyle w:val="6"/>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108692B9">
      <w:pPr>
        <w:pStyle w:val="6"/>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6369611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4EB17F1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7D3F3B9A">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68449F88">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8ABFB1D">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60041EE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75F4250D">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1C294D3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183A87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1DE2FD5F">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7DB55808">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1BFCC7A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630A5BD7">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5BF6A657">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587C83A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65009EC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31EE16D2">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71E581D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5D478670">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440C14C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D4D18F7">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77BFCDF5">
      <w:pPr>
        <w:spacing w:line="440" w:lineRule="exact"/>
        <w:ind w:firstLine="607"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2EC764F2">
      <w:pPr>
        <w:pStyle w:val="8"/>
        <w:numPr>
          <w:ilvl w:val="0"/>
          <w:numId w:val="0"/>
        </w:numPr>
        <w:tabs>
          <w:tab w:val="left" w:pos="780"/>
        </w:tabs>
        <w:ind w:leftChars="0"/>
        <w:rPr>
          <w:rFonts w:hint="eastAsia" w:ascii="仿宋" w:hAnsi="仿宋" w:eastAsia="仿宋" w:cs="仿宋"/>
          <w:color w:val="auto"/>
        </w:rPr>
      </w:pPr>
    </w:p>
    <w:p w14:paraId="506BB0D4">
      <w:pPr>
        <w:rPr>
          <w:rFonts w:hint="eastAsia" w:ascii="仿宋" w:hAnsi="仿宋" w:eastAsia="仿宋" w:cs="仿宋"/>
          <w:color w:val="auto"/>
        </w:rPr>
      </w:pPr>
    </w:p>
    <w:p w14:paraId="1154545F">
      <w:pPr>
        <w:rPr>
          <w:rFonts w:hint="eastAsia" w:ascii="仿宋" w:hAnsi="仿宋" w:eastAsia="仿宋" w:cs="仿宋"/>
          <w:color w:val="auto"/>
        </w:rPr>
      </w:pPr>
    </w:p>
    <w:p w14:paraId="799E52DC">
      <w:pPr>
        <w:pStyle w:val="28"/>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z w:val="36"/>
          <w:szCs w:val="36"/>
        </w:rPr>
      </w:pPr>
      <w:r>
        <w:rPr>
          <w:rFonts w:hint="eastAsia" w:ascii="仿宋" w:hAnsi="仿宋" w:eastAsia="仿宋" w:cs="仿宋"/>
          <w:b/>
          <w:bCs/>
          <w:color w:val="auto"/>
          <w:spacing w:val="0"/>
          <w:w w:val="100"/>
          <w:position w:val="0"/>
          <w:sz w:val="36"/>
          <w:szCs w:val="36"/>
        </w:rPr>
        <w:t>第</w:t>
      </w:r>
      <w:r>
        <w:rPr>
          <w:rFonts w:hint="eastAsia" w:ascii="仿宋" w:hAnsi="仿宋" w:eastAsia="仿宋" w:cs="仿宋"/>
          <w:b/>
          <w:bCs/>
          <w:color w:val="auto"/>
          <w:spacing w:val="0"/>
          <w:w w:val="100"/>
          <w:position w:val="0"/>
          <w:sz w:val="36"/>
          <w:szCs w:val="36"/>
          <w:lang w:eastAsia="zh-CN"/>
        </w:rPr>
        <w:t>六</w:t>
      </w:r>
      <w:r>
        <w:rPr>
          <w:rFonts w:hint="eastAsia" w:ascii="仿宋" w:hAnsi="仿宋" w:eastAsia="仿宋" w:cs="仿宋"/>
          <w:b/>
          <w:bCs/>
          <w:color w:val="auto"/>
          <w:spacing w:val="0"/>
          <w:w w:val="100"/>
          <w:position w:val="0"/>
          <w:sz w:val="36"/>
          <w:szCs w:val="36"/>
        </w:rPr>
        <w:t>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rPr>
        <w:t>投标文件格式</w:t>
      </w:r>
    </w:p>
    <w:p w14:paraId="5EAC0EBE">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bookmarkStart w:id="53" w:name="bookmark196"/>
      <w:r>
        <w:rPr>
          <w:rFonts w:hint="eastAsia" w:ascii="仿宋" w:hAnsi="仿宋" w:eastAsia="仿宋" w:cs="仿宋"/>
          <w:b/>
          <w:bCs/>
          <w:color w:val="auto"/>
          <w:sz w:val="28"/>
          <w:szCs w:val="28"/>
          <w:bdr w:val="single" w:color="auto" w:sz="4" w:space="0"/>
        </w:rPr>
        <w:t>正/副 本</w:t>
      </w:r>
    </w:p>
    <w:p w14:paraId="7CDEF553">
      <w:pPr>
        <w:adjustRightInd w:val="0"/>
        <w:snapToGrid w:val="0"/>
        <w:spacing w:line="360" w:lineRule="auto"/>
        <w:jc w:val="center"/>
        <w:rPr>
          <w:rFonts w:hint="eastAsia" w:ascii="仿宋" w:hAnsi="仿宋" w:eastAsia="仿宋" w:cs="仿宋"/>
          <w:b/>
          <w:caps/>
          <w:color w:val="auto"/>
          <w:sz w:val="24"/>
          <w:szCs w:val="24"/>
        </w:rPr>
      </w:pPr>
    </w:p>
    <w:p w14:paraId="2EB849BA">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7E3A0CF9">
      <w:pPr>
        <w:adjustRightInd w:val="0"/>
        <w:snapToGrid w:val="0"/>
        <w:spacing w:line="360" w:lineRule="auto"/>
        <w:jc w:val="both"/>
        <w:rPr>
          <w:rFonts w:hint="eastAsia" w:ascii="仿宋" w:hAnsi="仿宋" w:eastAsia="仿宋" w:cs="仿宋"/>
          <w:bCs/>
          <w:color w:val="auto"/>
          <w:sz w:val="32"/>
          <w:szCs w:val="32"/>
        </w:rPr>
      </w:pPr>
    </w:p>
    <w:p w14:paraId="354D9C7A">
      <w:pPr>
        <w:adjustRightInd w:val="0"/>
        <w:snapToGrid w:val="0"/>
        <w:spacing w:line="360" w:lineRule="auto"/>
        <w:jc w:val="center"/>
        <w:rPr>
          <w:rFonts w:hint="eastAsia" w:ascii="仿宋" w:hAnsi="仿宋" w:eastAsia="仿宋" w:cs="仿宋"/>
          <w:bCs/>
          <w:color w:val="auto"/>
          <w:sz w:val="32"/>
          <w:szCs w:val="32"/>
        </w:rPr>
      </w:pPr>
    </w:p>
    <w:p w14:paraId="6C86CD80">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660613DB">
      <w:pPr>
        <w:adjustRightInd w:val="0"/>
        <w:snapToGrid w:val="0"/>
        <w:spacing w:line="360" w:lineRule="auto"/>
        <w:jc w:val="center"/>
        <w:rPr>
          <w:rFonts w:hint="eastAsia" w:ascii="仿宋" w:hAnsi="仿宋" w:eastAsia="仿宋" w:cs="仿宋"/>
          <w:bCs/>
          <w:color w:val="auto"/>
          <w:sz w:val="32"/>
          <w:szCs w:val="32"/>
        </w:rPr>
      </w:pPr>
    </w:p>
    <w:p w14:paraId="6E66AEDA">
      <w:pPr>
        <w:adjustRightInd w:val="0"/>
        <w:snapToGrid w:val="0"/>
        <w:spacing w:line="360" w:lineRule="auto"/>
        <w:jc w:val="both"/>
        <w:rPr>
          <w:rFonts w:hint="eastAsia" w:ascii="仿宋" w:hAnsi="仿宋" w:eastAsia="仿宋" w:cs="仿宋"/>
          <w:bCs/>
          <w:color w:val="auto"/>
          <w:sz w:val="32"/>
          <w:szCs w:val="32"/>
        </w:rPr>
      </w:pPr>
    </w:p>
    <w:p w14:paraId="0EB0F308">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1470909418"/>
        </w:rPr>
        <w:t>供应商名称（公章）：</w:t>
      </w:r>
    </w:p>
    <w:p w14:paraId="2986C77F">
      <w:pPr>
        <w:adjustRightInd w:val="0"/>
        <w:snapToGrid w:val="0"/>
        <w:spacing w:line="360" w:lineRule="auto"/>
        <w:ind w:right="-155" w:rightChars="-64"/>
        <w:rPr>
          <w:rFonts w:hint="eastAsia" w:ascii="仿宋" w:hAnsi="仿宋" w:eastAsia="仿宋" w:cs="仿宋"/>
          <w:b/>
          <w:caps/>
          <w:color w:val="auto"/>
          <w:sz w:val="28"/>
          <w:szCs w:val="28"/>
        </w:rPr>
      </w:pPr>
    </w:p>
    <w:p w14:paraId="0ED51DD3">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6AACABE5">
      <w:pPr>
        <w:adjustRightInd w:val="0"/>
        <w:snapToGrid w:val="0"/>
        <w:spacing w:line="360" w:lineRule="auto"/>
        <w:ind w:right="-155" w:rightChars="-64"/>
        <w:rPr>
          <w:rFonts w:hint="eastAsia" w:ascii="仿宋" w:hAnsi="仿宋" w:eastAsia="仿宋" w:cs="仿宋"/>
          <w:b/>
          <w:caps/>
          <w:color w:val="auto"/>
          <w:sz w:val="28"/>
          <w:szCs w:val="28"/>
        </w:rPr>
      </w:pPr>
    </w:p>
    <w:p w14:paraId="2FCE71B6">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5BFFFD01">
      <w:pPr>
        <w:adjustRightInd w:val="0"/>
        <w:snapToGrid w:val="0"/>
        <w:spacing w:line="360" w:lineRule="auto"/>
        <w:ind w:right="-155" w:rightChars="-64"/>
        <w:rPr>
          <w:rFonts w:hint="eastAsia" w:ascii="仿宋" w:hAnsi="仿宋" w:eastAsia="仿宋" w:cs="仿宋"/>
          <w:b/>
          <w:caps/>
          <w:color w:val="auto"/>
          <w:sz w:val="28"/>
          <w:szCs w:val="28"/>
        </w:rPr>
      </w:pPr>
    </w:p>
    <w:p w14:paraId="5A5409D2">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0C5AE198">
      <w:pPr>
        <w:adjustRightInd w:val="0"/>
        <w:snapToGrid w:val="0"/>
        <w:spacing w:line="360" w:lineRule="auto"/>
        <w:ind w:right="-155" w:rightChars="-64"/>
        <w:rPr>
          <w:rFonts w:hint="eastAsia" w:ascii="仿宋" w:hAnsi="仿宋" w:eastAsia="仿宋" w:cs="仿宋"/>
          <w:b/>
          <w:caps/>
          <w:color w:val="auto"/>
          <w:sz w:val="28"/>
          <w:szCs w:val="28"/>
        </w:rPr>
      </w:pPr>
    </w:p>
    <w:p w14:paraId="08006723">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4B72CA65">
      <w:pPr>
        <w:adjustRightInd w:val="0"/>
        <w:snapToGrid w:val="0"/>
        <w:spacing w:line="360" w:lineRule="auto"/>
        <w:jc w:val="center"/>
        <w:rPr>
          <w:rFonts w:hint="eastAsia" w:ascii="仿宋" w:hAnsi="仿宋" w:eastAsia="仿宋" w:cs="仿宋"/>
          <w:b/>
          <w:caps/>
          <w:color w:val="auto"/>
          <w:sz w:val="28"/>
          <w:szCs w:val="28"/>
        </w:rPr>
      </w:pPr>
    </w:p>
    <w:p w14:paraId="19904135">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20632071">
      <w:pPr>
        <w:pStyle w:val="30"/>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auto"/>
          <w:spacing w:val="0"/>
          <w:w w:val="100"/>
          <w:position w:val="0"/>
        </w:rPr>
      </w:pPr>
    </w:p>
    <w:bookmarkEnd w:id="53"/>
    <w:p w14:paraId="7C4D9CEC">
      <w:pPr>
        <w:pStyle w:val="4"/>
        <w:numPr>
          <w:ilvl w:val="0"/>
          <w:numId w:val="0"/>
        </w:numPr>
        <w:shd w:val="clear" w:color="auto" w:fill="auto"/>
        <w:spacing w:before="0" w:line="240" w:lineRule="atLeast"/>
        <w:rPr>
          <w:rFonts w:hint="eastAsia" w:ascii="仿宋" w:hAnsi="仿宋" w:eastAsia="仿宋" w:cs="仿宋"/>
          <w:color w:val="auto"/>
          <w:sz w:val="24"/>
          <w:highlight w:val="none"/>
        </w:rPr>
      </w:pPr>
      <w:bookmarkStart w:id="54" w:name="_Toc18974"/>
      <w:bookmarkStart w:id="55" w:name="_Toc8919"/>
      <w:bookmarkStart w:id="56" w:name="_Toc515647803"/>
      <w:bookmarkStart w:id="57" w:name="_Toc18694"/>
      <w:r>
        <w:rPr>
          <w:rFonts w:hint="eastAsia" w:ascii="仿宋" w:hAnsi="仿宋" w:eastAsia="仿宋" w:cs="仿宋"/>
          <w:b/>
          <w:bCs/>
          <w:color w:val="auto"/>
          <w:sz w:val="24"/>
          <w:highlight w:val="none"/>
        </w:rPr>
        <w:t>第一部分 资格证明文件</w:t>
      </w:r>
      <w:bookmarkEnd w:id="54"/>
      <w:bookmarkEnd w:id="55"/>
      <w:bookmarkEnd w:id="56"/>
      <w:bookmarkEnd w:id="57"/>
    </w:p>
    <w:p w14:paraId="0E098482">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4357F4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、法人或者非法人组织的营业执照等证明文件复印件（须加盖本单位章）或自然人的身份证明复印件;</w:t>
      </w:r>
    </w:p>
    <w:p w14:paraId="7C6E4E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、法定代表人资格证明书</w:t>
      </w:r>
    </w:p>
    <w:p w14:paraId="2D358C3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法定代表人授权书</w:t>
      </w:r>
    </w:p>
    <w:p w14:paraId="5D23A35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4、投标保证金缴纳凭证或投标担保函；</w:t>
      </w:r>
    </w:p>
    <w:p w14:paraId="60A3CF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、标企业须提供投标人（被授权在职人员）近6个月</w:t>
      </w:r>
      <w:r>
        <w:rPr>
          <w:rFonts w:hint="eastAsia" w:ascii="仿宋" w:hAnsi="仿宋" w:eastAsia="仿宋" w:cs="仿宋"/>
          <w:color w:val="auto"/>
          <w:sz w:val="24"/>
          <w:highlight w:val="none"/>
          <w:lang w:eastAsia="zh-CN"/>
        </w:rPr>
        <w:t>内任意</w:t>
      </w:r>
      <w:r>
        <w:rPr>
          <w:rFonts w:hint="eastAsia" w:ascii="仿宋" w:hAnsi="仿宋" w:eastAsia="仿宋" w:cs="仿宋"/>
          <w:color w:val="auto"/>
          <w:sz w:val="24"/>
          <w:highlight w:val="none"/>
          <w:lang w:val="en-US" w:eastAsia="zh-CN"/>
        </w:rPr>
        <w:t>1个月</w:t>
      </w:r>
      <w:r>
        <w:rPr>
          <w:rFonts w:hint="eastAsia" w:ascii="仿宋" w:hAnsi="仿宋" w:eastAsia="仿宋" w:cs="仿宋"/>
          <w:color w:val="auto"/>
          <w:sz w:val="24"/>
          <w:highlight w:val="none"/>
        </w:rPr>
        <w:t>有效的社保证明;</w:t>
      </w:r>
    </w:p>
    <w:p w14:paraId="1A7A456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、参加政府采购活动前3年内在经营活动中没有重大违法记录的书面声明;</w:t>
      </w:r>
    </w:p>
    <w:p w14:paraId="506546D4">
      <w:pPr>
        <w:tabs>
          <w:tab w:val="left" w:pos="5580"/>
        </w:tabs>
        <w:spacing w:line="500" w:lineRule="atLeast"/>
        <w:ind w:left="1" w:firstLine="571" w:firstLineChars="235"/>
        <w:rPr>
          <w:rFonts w:hint="eastAsia" w:ascii="仿宋" w:hAnsi="仿宋" w:eastAsia="仿宋" w:cs="仿宋"/>
          <w:color w:val="auto"/>
          <w:spacing w:val="0"/>
          <w:w w:val="100"/>
          <w:kern w:val="0"/>
          <w:position w:val="0"/>
          <w:sz w:val="24"/>
          <w:szCs w:val="24"/>
          <w:highlight w:val="none"/>
          <w:shd w:val="clear" w:color="auto" w:fill="auto"/>
          <w:lang w:val="en-US" w:eastAsia="en-US"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w:t>
      </w:r>
      <w:r>
        <w:rPr>
          <w:rFonts w:hint="eastAsia" w:ascii="仿宋" w:hAnsi="仿宋" w:eastAsia="仿宋" w:cs="仿宋"/>
          <w:color w:val="auto"/>
          <w:spacing w:val="0"/>
          <w:w w:val="100"/>
          <w:kern w:val="0"/>
          <w:position w:val="0"/>
          <w:sz w:val="24"/>
          <w:szCs w:val="24"/>
          <w:highlight w:val="none"/>
          <w:shd w:val="clear" w:color="auto" w:fill="auto"/>
          <w:lang w:val="en-US" w:eastAsia="en-US" w:bidi="en-US"/>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4FC4DD3D">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8、投标人具有有效的《兽药经营许可证》或《兽药生产许可证》</w:t>
      </w:r>
    </w:p>
    <w:p w14:paraId="4CF2C7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、投标人须知资料表要求的其他资格证明文件;</w:t>
      </w:r>
    </w:p>
    <w:p w14:paraId="485E01D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89592DA">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4482D90A">
      <w:pPr>
        <w:rPr>
          <w:rFonts w:hint="eastAsia" w:ascii="仿宋" w:hAnsi="仿宋" w:eastAsia="仿宋" w:cs="仿宋"/>
          <w:b/>
          <w:bCs/>
          <w:color w:val="auto"/>
          <w:sz w:val="36"/>
          <w:szCs w:val="36"/>
        </w:rPr>
      </w:pPr>
    </w:p>
    <w:p w14:paraId="1677F829">
      <w:pPr>
        <w:pStyle w:val="24"/>
        <w:rPr>
          <w:rFonts w:hint="eastAsia" w:ascii="仿宋" w:hAnsi="仿宋" w:eastAsia="仿宋" w:cs="仿宋"/>
          <w:b/>
          <w:bCs/>
          <w:color w:val="auto"/>
          <w:sz w:val="36"/>
          <w:szCs w:val="36"/>
        </w:rPr>
      </w:pPr>
    </w:p>
    <w:p w14:paraId="104F6F04">
      <w:pPr>
        <w:pStyle w:val="24"/>
        <w:rPr>
          <w:rFonts w:hint="eastAsia" w:ascii="仿宋" w:hAnsi="仿宋" w:eastAsia="仿宋" w:cs="仿宋"/>
          <w:b/>
          <w:bCs/>
          <w:color w:val="auto"/>
          <w:sz w:val="36"/>
          <w:szCs w:val="36"/>
        </w:rPr>
      </w:pPr>
    </w:p>
    <w:p w14:paraId="5CBA1C3B">
      <w:pPr>
        <w:pStyle w:val="24"/>
        <w:rPr>
          <w:rFonts w:hint="eastAsia" w:ascii="仿宋" w:hAnsi="仿宋" w:eastAsia="仿宋" w:cs="仿宋"/>
          <w:b/>
          <w:bCs/>
          <w:color w:val="auto"/>
          <w:sz w:val="36"/>
          <w:szCs w:val="36"/>
        </w:rPr>
      </w:pPr>
    </w:p>
    <w:p w14:paraId="671EFD0E">
      <w:pPr>
        <w:pStyle w:val="24"/>
        <w:rPr>
          <w:rFonts w:hint="eastAsia" w:ascii="仿宋" w:hAnsi="仿宋" w:eastAsia="仿宋" w:cs="仿宋"/>
          <w:b/>
          <w:bCs/>
          <w:color w:val="auto"/>
          <w:sz w:val="36"/>
          <w:szCs w:val="36"/>
        </w:rPr>
      </w:pPr>
    </w:p>
    <w:p w14:paraId="640A2371">
      <w:pPr>
        <w:pStyle w:val="24"/>
        <w:rPr>
          <w:rFonts w:hint="eastAsia" w:ascii="仿宋" w:hAnsi="仿宋" w:eastAsia="仿宋" w:cs="仿宋"/>
          <w:b/>
          <w:bCs/>
          <w:color w:val="auto"/>
          <w:sz w:val="36"/>
          <w:szCs w:val="36"/>
        </w:rPr>
      </w:pPr>
    </w:p>
    <w:p w14:paraId="4548241A">
      <w:pPr>
        <w:pStyle w:val="24"/>
        <w:rPr>
          <w:rFonts w:hint="eastAsia" w:ascii="仿宋" w:hAnsi="仿宋" w:eastAsia="仿宋" w:cs="仿宋"/>
          <w:b/>
          <w:bCs/>
          <w:color w:val="auto"/>
          <w:sz w:val="36"/>
          <w:szCs w:val="36"/>
        </w:rPr>
      </w:pPr>
    </w:p>
    <w:p w14:paraId="489401AB">
      <w:pPr>
        <w:pStyle w:val="24"/>
        <w:ind w:left="0" w:leftChars="0" w:firstLine="0" w:firstLineChars="0"/>
        <w:rPr>
          <w:rFonts w:hint="eastAsia" w:ascii="仿宋" w:hAnsi="仿宋" w:eastAsia="仿宋" w:cs="仿宋"/>
          <w:b/>
          <w:bCs/>
          <w:color w:val="auto"/>
          <w:sz w:val="36"/>
          <w:szCs w:val="36"/>
        </w:rPr>
      </w:pPr>
    </w:p>
    <w:p w14:paraId="35C3A904">
      <w:pPr>
        <w:pStyle w:val="24"/>
        <w:rPr>
          <w:rFonts w:hint="eastAsia" w:ascii="仿宋" w:hAnsi="仿宋" w:eastAsia="仿宋" w:cs="仿宋"/>
          <w:b/>
          <w:bCs/>
          <w:color w:val="auto"/>
          <w:sz w:val="36"/>
          <w:szCs w:val="36"/>
        </w:rPr>
      </w:pPr>
    </w:p>
    <w:p w14:paraId="73130197">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D428DF4">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bookmarkStart w:id="58" w:name="_Toc515647805"/>
      <w:bookmarkStart w:id="59" w:name="_Toc4844"/>
      <w:bookmarkStart w:id="60" w:name="_Toc29899"/>
      <w:bookmarkStart w:id="61" w:name="_Toc17577"/>
      <w:r>
        <w:rPr>
          <w:rFonts w:hint="eastAsia" w:ascii="仿宋" w:hAnsi="仿宋" w:eastAsia="仿宋" w:cs="仿宋"/>
          <w:b/>
          <w:bCs/>
          <w:color w:val="auto"/>
          <w:sz w:val="36"/>
          <w:szCs w:val="36"/>
          <w:lang w:val="en-US" w:eastAsia="zh-CN"/>
        </w:rPr>
        <w:t>1、 法人或者非法人组织的营业执照等证明文件</w:t>
      </w:r>
      <w:bookmarkEnd w:id="58"/>
      <w:bookmarkStart w:id="62" w:name="_Toc515647806"/>
      <w:r>
        <w:rPr>
          <w:rFonts w:hint="eastAsia" w:ascii="仿宋" w:hAnsi="仿宋" w:eastAsia="仿宋" w:cs="仿宋"/>
          <w:b/>
          <w:bCs/>
          <w:color w:val="auto"/>
          <w:sz w:val="36"/>
          <w:szCs w:val="36"/>
          <w:lang w:val="en-US" w:eastAsia="zh-CN"/>
        </w:rPr>
        <w:t>或自然人的身份证明</w:t>
      </w:r>
      <w:bookmarkEnd w:id="59"/>
      <w:bookmarkEnd w:id="60"/>
      <w:bookmarkEnd w:id="61"/>
      <w:bookmarkEnd w:id="62"/>
    </w:p>
    <w:p w14:paraId="2460362F">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auto"/>
          <w:sz w:val="24"/>
          <w:highlight w:val="none"/>
        </w:rPr>
      </w:pPr>
    </w:p>
    <w:p w14:paraId="216E1AB1">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99B79B9">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8011C89">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0FC16C7F">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投标人为自然人的，应提供身份证明的复印件。</w:t>
      </w:r>
    </w:p>
    <w:p w14:paraId="14D82DF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535634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F69F9D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197F649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27D765B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182DAD0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9C6DD5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2B1BEE0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2747435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F8A675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38938C1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683BD2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357C6DE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6E1FDD8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073D6C1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561E117D">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5CDE2E98">
      <w:pPr>
        <w:rPr>
          <w:rFonts w:hint="eastAsia" w:ascii="仿宋" w:hAnsi="仿宋" w:eastAsia="仿宋" w:cs="仿宋"/>
          <w:b/>
          <w:bCs/>
          <w:color w:val="auto"/>
          <w:sz w:val="36"/>
          <w:szCs w:val="36"/>
        </w:rPr>
      </w:pPr>
    </w:p>
    <w:p w14:paraId="6522CE51">
      <w:pPr>
        <w:pStyle w:val="24"/>
        <w:rPr>
          <w:rFonts w:hint="eastAsia" w:ascii="仿宋" w:hAnsi="仿宋" w:eastAsia="仿宋" w:cs="仿宋"/>
          <w:b/>
          <w:bCs/>
          <w:color w:val="auto"/>
          <w:sz w:val="36"/>
          <w:szCs w:val="36"/>
        </w:rPr>
      </w:pPr>
    </w:p>
    <w:p w14:paraId="258E7404">
      <w:pPr>
        <w:pStyle w:val="24"/>
        <w:rPr>
          <w:rFonts w:hint="eastAsia" w:ascii="仿宋" w:hAnsi="仿宋" w:eastAsia="仿宋" w:cs="仿宋"/>
          <w:b/>
          <w:bCs/>
          <w:color w:val="auto"/>
          <w:sz w:val="36"/>
          <w:szCs w:val="36"/>
        </w:rPr>
      </w:pPr>
    </w:p>
    <w:p w14:paraId="336D7526">
      <w:pPr>
        <w:pStyle w:val="24"/>
        <w:rPr>
          <w:rFonts w:hint="eastAsia" w:ascii="仿宋" w:hAnsi="仿宋" w:eastAsia="仿宋" w:cs="仿宋"/>
          <w:b/>
          <w:bCs/>
          <w:color w:val="auto"/>
          <w:sz w:val="36"/>
          <w:szCs w:val="36"/>
        </w:rPr>
      </w:pPr>
    </w:p>
    <w:p w14:paraId="324DAD31">
      <w:pPr>
        <w:pStyle w:val="24"/>
        <w:rPr>
          <w:rFonts w:hint="eastAsia" w:ascii="仿宋" w:hAnsi="仿宋" w:eastAsia="仿宋" w:cs="仿宋"/>
          <w:b/>
          <w:bCs/>
          <w:color w:val="auto"/>
          <w:sz w:val="36"/>
          <w:szCs w:val="36"/>
        </w:rPr>
      </w:pPr>
    </w:p>
    <w:p w14:paraId="341B17AD">
      <w:pPr>
        <w:pStyle w:val="24"/>
        <w:rPr>
          <w:rFonts w:hint="eastAsia" w:ascii="仿宋" w:hAnsi="仿宋" w:eastAsia="仿宋" w:cs="仿宋"/>
          <w:b/>
          <w:bCs/>
          <w:color w:val="auto"/>
          <w:sz w:val="36"/>
          <w:szCs w:val="36"/>
        </w:rPr>
      </w:pPr>
    </w:p>
    <w:p w14:paraId="2C377D3E">
      <w:pPr>
        <w:pStyle w:val="24"/>
        <w:rPr>
          <w:rFonts w:hint="eastAsia" w:ascii="仿宋" w:hAnsi="仿宋" w:eastAsia="仿宋" w:cs="仿宋"/>
          <w:b/>
          <w:bCs/>
          <w:color w:val="auto"/>
          <w:sz w:val="36"/>
          <w:szCs w:val="36"/>
        </w:rPr>
      </w:pPr>
    </w:p>
    <w:p w14:paraId="37988CE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14:paraId="32FF873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368BC0C2">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18BCB908">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151DC324">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3DE57BBF">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6619E2DD">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30DED8A">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1616796C">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6F79DD30">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4696CE67">
      <w:pPr>
        <w:spacing w:line="420" w:lineRule="exact"/>
        <w:ind w:firstLine="972"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6DCB2077">
      <w:pPr>
        <w:pStyle w:val="8"/>
        <w:numPr>
          <w:ilvl w:val="0"/>
          <w:numId w:val="0"/>
        </w:numPr>
        <w:kinsoku w:val="0"/>
        <w:overflowPunct w:val="0"/>
        <w:ind w:leftChars="0" w:right="0" w:rightChars="0"/>
        <w:rPr>
          <w:rFonts w:hint="eastAsia" w:ascii="仿宋" w:hAnsi="仿宋" w:eastAsia="仿宋" w:cs="仿宋"/>
          <w:color w:val="auto"/>
          <w:sz w:val="20"/>
          <w:szCs w:val="20"/>
        </w:rPr>
      </w:pPr>
    </w:p>
    <w:p w14:paraId="3A4EC07E">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14:paraId="2BBD88C8">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14:paraId="075E81FE">
                              <w:pPr>
                                <w:pStyle w:val="8"/>
                                <w:numPr>
                                  <w:ilvl w:val="0"/>
                                  <w:numId w:val="0"/>
                                </w:numPr>
                                <w:kinsoku w:val="0"/>
                                <w:overflowPunct w:val="0"/>
                                <w:spacing w:before="13"/>
                                <w:ind w:leftChars="0" w:right="0" w:rightChars="0"/>
                                <w:rPr>
                                  <w:rFonts w:hint="eastAsia"/>
                                  <w:sz w:val="28"/>
                                  <w:szCs w:val="28"/>
                                </w:rPr>
                              </w:pPr>
                            </w:p>
                            <w:p w14:paraId="685E362A">
                              <w:pPr>
                                <w:pStyle w:val="8"/>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14:paraId="51E8C3B4">
                              <w:pPr>
                                <w:pStyle w:val="8"/>
                                <w:numPr>
                                  <w:ilvl w:val="0"/>
                                  <w:numId w:val="0"/>
                                </w:numPr>
                                <w:kinsoku w:val="0"/>
                                <w:overflowPunct w:val="0"/>
                                <w:spacing w:before="13"/>
                                <w:ind w:leftChars="0" w:right="0" w:rightChars="0"/>
                                <w:rPr>
                                  <w:rFonts w:hint="eastAsia"/>
                                  <w:sz w:val="28"/>
                                  <w:szCs w:val="28"/>
                                </w:rPr>
                              </w:pPr>
                            </w:p>
                            <w:p w14:paraId="75158F00">
                              <w:pPr>
                                <w:pStyle w:val="8"/>
                                <w:numPr>
                                  <w:ilvl w:val="0"/>
                                  <w:numId w:val="0"/>
                                </w:numPr>
                                <w:kinsoku w:val="0"/>
                                <w:overflowPunct w:val="0"/>
                                <w:ind w:right="0" w:rightChars="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75E81FE">
                        <w:pPr>
                          <w:pStyle w:val="8"/>
                          <w:numPr>
                            <w:ilvl w:val="0"/>
                            <w:numId w:val="0"/>
                          </w:numPr>
                          <w:kinsoku w:val="0"/>
                          <w:overflowPunct w:val="0"/>
                          <w:spacing w:before="13"/>
                          <w:ind w:leftChars="0" w:right="0" w:rightChars="0"/>
                          <w:rPr>
                            <w:rFonts w:hint="eastAsia"/>
                            <w:sz w:val="28"/>
                            <w:szCs w:val="28"/>
                          </w:rPr>
                        </w:pPr>
                      </w:p>
                      <w:p w14:paraId="685E362A">
                        <w:pPr>
                          <w:pStyle w:val="8"/>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E8C3B4">
                        <w:pPr>
                          <w:pStyle w:val="8"/>
                          <w:numPr>
                            <w:ilvl w:val="0"/>
                            <w:numId w:val="0"/>
                          </w:numPr>
                          <w:kinsoku w:val="0"/>
                          <w:overflowPunct w:val="0"/>
                          <w:spacing w:before="13"/>
                          <w:ind w:leftChars="0" w:right="0" w:rightChars="0"/>
                          <w:rPr>
                            <w:rFonts w:hint="eastAsia"/>
                            <w:sz w:val="28"/>
                            <w:szCs w:val="28"/>
                          </w:rPr>
                        </w:pPr>
                      </w:p>
                      <w:p w14:paraId="75158F00">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mc:Fallback>
        </mc:AlternateContent>
      </w:r>
    </w:p>
    <w:p w14:paraId="71B29938">
      <w:pPr>
        <w:wordWrap w:val="0"/>
        <w:spacing w:line="420" w:lineRule="exact"/>
        <w:ind w:firstLine="486" w:firstLineChars="200"/>
        <w:jc w:val="right"/>
        <w:rPr>
          <w:rFonts w:hint="eastAsia" w:ascii="仿宋" w:hAnsi="仿宋" w:eastAsia="仿宋" w:cs="仿宋"/>
          <w:color w:val="auto"/>
          <w:kern w:val="0"/>
          <w:sz w:val="24"/>
        </w:rPr>
      </w:pPr>
    </w:p>
    <w:p w14:paraId="19B2450C">
      <w:pPr>
        <w:spacing w:line="420" w:lineRule="exact"/>
        <w:ind w:firstLine="486" w:firstLineChars="200"/>
        <w:jc w:val="right"/>
        <w:rPr>
          <w:rFonts w:hint="eastAsia" w:ascii="仿宋" w:hAnsi="仿宋" w:eastAsia="仿宋" w:cs="仿宋"/>
          <w:color w:val="auto"/>
          <w:kern w:val="0"/>
          <w:sz w:val="24"/>
        </w:rPr>
      </w:pPr>
    </w:p>
    <w:p w14:paraId="34A1513F">
      <w:pPr>
        <w:spacing w:line="420" w:lineRule="exact"/>
        <w:ind w:firstLine="486" w:firstLineChars="200"/>
        <w:jc w:val="right"/>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428B4A17">
      <w:pPr>
        <w:wordWrap w:val="0"/>
        <w:spacing w:line="420" w:lineRule="exact"/>
        <w:ind w:right="480" w:firstLine="486"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439A99A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4FBBE1BC">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致：采购人名称 </w:t>
      </w:r>
    </w:p>
    <w:p w14:paraId="5667477E">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本授权书声明：注册于</w:t>
      </w:r>
      <w:r>
        <w:rPr>
          <w:rFonts w:hint="eastAsia" w:ascii="仿宋" w:hAnsi="仿宋" w:eastAsia="仿宋" w:cs="仿宋"/>
          <w:color w:val="auto"/>
          <w:kern w:val="0"/>
          <w:sz w:val="24"/>
          <w:u w:val="single"/>
        </w:rPr>
        <w:t>（投标人地址）</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法定代表人（负责人）</w:t>
      </w:r>
      <w:r>
        <w:rPr>
          <w:rFonts w:hint="eastAsia" w:ascii="仿宋" w:hAnsi="仿宋" w:eastAsia="仿宋" w:cs="仿宋"/>
          <w:color w:val="auto"/>
          <w:kern w:val="0"/>
          <w:sz w:val="24"/>
          <w:u w:val="single"/>
        </w:rPr>
        <w:t>姓名、职务或职称）</w:t>
      </w:r>
      <w:r>
        <w:rPr>
          <w:rFonts w:hint="eastAsia" w:ascii="仿宋" w:hAnsi="仿宋" w:eastAsia="仿宋" w:cs="仿宋"/>
          <w:color w:val="auto"/>
          <w:kern w:val="0"/>
          <w:sz w:val="24"/>
        </w:rPr>
        <w:t>代表本公司授权</w:t>
      </w:r>
      <w:r>
        <w:rPr>
          <w:rFonts w:hint="eastAsia" w:ascii="仿宋" w:hAnsi="仿宋" w:eastAsia="仿宋" w:cs="仿宋"/>
          <w:color w:val="auto"/>
          <w:kern w:val="0"/>
          <w:sz w:val="24"/>
          <w:u w:val="single"/>
        </w:rPr>
        <w:t>（姓名）</w:t>
      </w:r>
      <w:r>
        <w:rPr>
          <w:rFonts w:hint="eastAsia" w:ascii="仿宋" w:hAnsi="仿宋" w:eastAsia="仿宋" w:cs="仿宋"/>
          <w:color w:val="auto"/>
          <w:kern w:val="0"/>
          <w:sz w:val="24"/>
        </w:rPr>
        <w:t>为本单位的合法代理人，参与贵方组织的</w:t>
      </w:r>
      <w:r>
        <w:rPr>
          <w:rFonts w:hint="eastAsia" w:ascii="仿宋" w:hAnsi="仿宋" w:eastAsia="仿宋" w:cs="仿宋"/>
          <w:color w:val="auto"/>
          <w:kern w:val="0"/>
          <w:sz w:val="24"/>
          <w:u w:val="single"/>
        </w:rPr>
        <w:t>（项目名称及项目编号）</w:t>
      </w:r>
      <w:r>
        <w:rPr>
          <w:rFonts w:hint="eastAsia" w:ascii="仿宋" w:hAnsi="仿宋" w:eastAsia="仿宋" w:cs="仿宋"/>
          <w:color w:val="auto"/>
          <w:kern w:val="0"/>
          <w:sz w:val="24"/>
        </w:rPr>
        <w:t xml:space="preserve"> 的投标、谈判、签约等具体工作，并签署全部有关文件、协议及合同。</w:t>
      </w:r>
    </w:p>
    <w:p w14:paraId="75348077">
      <w:pPr>
        <w:adjustRightInd w:val="0"/>
        <w:snapToGrid w:val="0"/>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我单位对被授权人的上述经济活动负全部责任。在撤销授权的书面通知前，本授权书一直有效。被授权人在授权书有效期内签署的所有文件不因授权的撤消而失效。</w:t>
      </w:r>
    </w:p>
    <w:p w14:paraId="46C9044A">
      <w:pPr>
        <w:pStyle w:val="8"/>
        <w:tabs>
          <w:tab w:val="left" w:pos="780"/>
        </w:tabs>
        <w:kinsoku w:val="0"/>
        <w:overflowPunct w:val="0"/>
        <w:adjustRightInd w:val="0"/>
        <w:snapToGrid w:val="0"/>
        <w:spacing w:before="12"/>
        <w:rPr>
          <w:rFonts w:hint="eastAsia" w:ascii="仿宋" w:hAnsi="仿宋" w:eastAsia="仿宋" w:cs="仿宋"/>
          <w:color w:val="auto"/>
          <w:sz w:val="4"/>
          <w:szCs w:val="4"/>
        </w:rPr>
      </w:pPr>
    </w:p>
    <w:p w14:paraId="13148D40">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14:paraId="69EFEAA2">
                              <w:pPr>
                                <w:pStyle w:val="8"/>
                                <w:numPr>
                                  <w:ilvl w:val="0"/>
                                  <w:numId w:val="0"/>
                                </w:numPr>
                                <w:kinsoku w:val="0"/>
                                <w:overflowPunct w:val="0"/>
                                <w:spacing w:before="12"/>
                                <w:ind w:leftChars="0" w:right="0" w:rightChars="0"/>
                                <w:rPr>
                                  <w:rFonts w:hint="eastAsia"/>
                                  <w:sz w:val="28"/>
                                  <w:szCs w:val="28"/>
                                </w:rPr>
                              </w:pPr>
                            </w:p>
                            <w:p w14:paraId="57936E71">
                              <w:pPr>
                                <w:pStyle w:val="8"/>
                                <w:numPr>
                                  <w:ilvl w:val="0"/>
                                  <w:numId w:val="0"/>
                                </w:numPr>
                                <w:kinsoku w:val="0"/>
                                <w:overflowPunct w:val="0"/>
                                <w:ind w:right="0" w:rightChars="0"/>
                                <w:jc w:val="center"/>
                                <w:rPr>
                                  <w:rFonts w:hint="eastAsia"/>
                                </w:rPr>
                              </w:pPr>
                            </w:p>
                            <w:p w14:paraId="02676B5D">
                              <w:pPr>
                                <w:pStyle w:val="8"/>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14:paraId="085BF341">
                              <w:pPr>
                                <w:pStyle w:val="8"/>
                                <w:numPr>
                                  <w:ilvl w:val="0"/>
                                  <w:numId w:val="0"/>
                                </w:numPr>
                                <w:kinsoku w:val="0"/>
                                <w:overflowPunct w:val="0"/>
                                <w:ind w:right="0" w:rightChars="0"/>
                                <w:rPr>
                                  <w:rFonts w:hint="eastAsia"/>
                                </w:rPr>
                              </w:pPr>
                            </w:p>
                            <w:p w14:paraId="50A27D0B">
                              <w:pPr>
                                <w:pStyle w:val="8"/>
                                <w:numPr>
                                  <w:ilvl w:val="0"/>
                                  <w:numId w:val="0"/>
                                </w:numPr>
                                <w:kinsoku w:val="0"/>
                                <w:overflowPunct w:val="0"/>
                                <w:ind w:right="0" w:rightChars="0"/>
                                <w:rPr>
                                  <w:rFonts w:hint="eastAsia"/>
                                </w:rPr>
                              </w:pPr>
                            </w:p>
                            <w:p w14:paraId="2FF7D8EC">
                              <w:pPr>
                                <w:pStyle w:val="8"/>
                                <w:numPr>
                                  <w:ilvl w:val="0"/>
                                  <w:numId w:val="0"/>
                                </w:numPr>
                                <w:kinsoku w:val="0"/>
                                <w:overflowPunct w:val="0"/>
                                <w:ind w:right="0" w:rightChars="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9EFEAA2">
                        <w:pPr>
                          <w:pStyle w:val="8"/>
                          <w:numPr>
                            <w:ilvl w:val="0"/>
                            <w:numId w:val="0"/>
                          </w:numPr>
                          <w:kinsoku w:val="0"/>
                          <w:overflowPunct w:val="0"/>
                          <w:spacing w:before="12"/>
                          <w:ind w:leftChars="0" w:right="0" w:rightChars="0"/>
                          <w:rPr>
                            <w:rFonts w:hint="eastAsia"/>
                            <w:sz w:val="28"/>
                            <w:szCs w:val="28"/>
                          </w:rPr>
                        </w:pPr>
                      </w:p>
                      <w:p w14:paraId="57936E71">
                        <w:pPr>
                          <w:pStyle w:val="8"/>
                          <w:numPr>
                            <w:ilvl w:val="0"/>
                            <w:numId w:val="0"/>
                          </w:numPr>
                          <w:kinsoku w:val="0"/>
                          <w:overflowPunct w:val="0"/>
                          <w:ind w:right="0" w:rightChars="0"/>
                          <w:jc w:val="center"/>
                          <w:rPr>
                            <w:rFonts w:hint="eastAsia"/>
                          </w:rPr>
                        </w:pPr>
                      </w:p>
                      <w:p w14:paraId="02676B5D">
                        <w:pPr>
                          <w:pStyle w:val="8"/>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85BF341">
                        <w:pPr>
                          <w:pStyle w:val="8"/>
                          <w:numPr>
                            <w:ilvl w:val="0"/>
                            <w:numId w:val="0"/>
                          </w:numPr>
                          <w:kinsoku w:val="0"/>
                          <w:overflowPunct w:val="0"/>
                          <w:ind w:right="0" w:rightChars="0"/>
                          <w:rPr>
                            <w:rFonts w:hint="eastAsia"/>
                          </w:rPr>
                        </w:pPr>
                      </w:p>
                      <w:p w14:paraId="50A27D0B">
                        <w:pPr>
                          <w:pStyle w:val="8"/>
                          <w:numPr>
                            <w:ilvl w:val="0"/>
                            <w:numId w:val="0"/>
                          </w:numPr>
                          <w:kinsoku w:val="0"/>
                          <w:overflowPunct w:val="0"/>
                          <w:ind w:right="0" w:rightChars="0"/>
                          <w:rPr>
                            <w:rFonts w:hint="eastAsia"/>
                          </w:rPr>
                        </w:pPr>
                      </w:p>
                      <w:p w14:paraId="2FF7D8EC">
                        <w:pPr>
                          <w:pStyle w:val="8"/>
                          <w:numPr>
                            <w:ilvl w:val="0"/>
                            <w:numId w:val="0"/>
                          </w:numPr>
                          <w:kinsoku w:val="0"/>
                          <w:overflowPunct w:val="0"/>
                          <w:ind w:right="0" w:rightChars="0"/>
                        </w:pPr>
                        <w:r>
                          <w:rPr>
                            <w:rFonts w:hint="eastAsia"/>
                          </w:rPr>
                          <w:t>授权人身份证复印件（反面）</w:t>
                        </w:r>
                      </w:p>
                    </w:txbxContent>
                  </v:textbox>
                </v:shape>
                <w10:wrap type="none"/>
                <w10:anchorlock/>
              </v:group>
            </w:pict>
          </mc:Fallback>
        </mc:AlternateContent>
      </w:r>
    </w:p>
    <w:p w14:paraId="4FA08168">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14:paraId="1C89E401">
                              <w:pPr>
                                <w:pStyle w:val="8"/>
                                <w:numPr>
                                  <w:ilvl w:val="0"/>
                                  <w:numId w:val="0"/>
                                </w:numPr>
                                <w:kinsoku w:val="0"/>
                                <w:overflowPunct w:val="0"/>
                                <w:ind w:right="0" w:rightChars="0"/>
                                <w:rPr>
                                  <w:rFonts w:hint="eastAsia"/>
                                </w:rPr>
                              </w:pPr>
                            </w:p>
                            <w:p w14:paraId="756FC76F">
                              <w:pPr>
                                <w:pStyle w:val="8"/>
                                <w:numPr>
                                  <w:ilvl w:val="0"/>
                                  <w:numId w:val="0"/>
                                </w:numPr>
                                <w:kinsoku w:val="0"/>
                                <w:overflowPunct w:val="0"/>
                                <w:ind w:right="0" w:rightChars="0"/>
                                <w:rPr>
                                  <w:rFonts w:hint="eastAsia"/>
                                </w:rPr>
                              </w:pPr>
                            </w:p>
                            <w:p w14:paraId="0672B30C">
                              <w:pPr>
                                <w:pStyle w:val="8"/>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14:paraId="6437A591">
                              <w:pPr>
                                <w:pStyle w:val="8"/>
                                <w:numPr>
                                  <w:ilvl w:val="0"/>
                                  <w:numId w:val="0"/>
                                </w:numPr>
                                <w:kinsoku w:val="0"/>
                                <w:overflowPunct w:val="0"/>
                                <w:ind w:right="0" w:rightChars="0"/>
                                <w:rPr>
                                  <w:rFonts w:hint="eastAsia"/>
                                </w:rPr>
                              </w:pPr>
                            </w:p>
                            <w:p w14:paraId="3CD91BBD">
                              <w:pPr>
                                <w:pStyle w:val="8"/>
                                <w:numPr>
                                  <w:ilvl w:val="0"/>
                                  <w:numId w:val="0"/>
                                </w:numPr>
                                <w:kinsoku w:val="0"/>
                                <w:overflowPunct w:val="0"/>
                                <w:ind w:right="0" w:rightChars="0"/>
                                <w:rPr>
                                  <w:rFonts w:hint="eastAsia"/>
                                </w:rPr>
                              </w:pPr>
                            </w:p>
                            <w:p w14:paraId="01213BE7">
                              <w:pPr>
                                <w:pStyle w:val="8"/>
                                <w:numPr>
                                  <w:ilvl w:val="0"/>
                                  <w:numId w:val="0"/>
                                </w:numPr>
                                <w:kinsoku w:val="0"/>
                                <w:overflowPunct w:val="0"/>
                                <w:ind w:right="0" w:rightChars="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C89E401">
                        <w:pPr>
                          <w:pStyle w:val="8"/>
                          <w:numPr>
                            <w:ilvl w:val="0"/>
                            <w:numId w:val="0"/>
                          </w:numPr>
                          <w:kinsoku w:val="0"/>
                          <w:overflowPunct w:val="0"/>
                          <w:ind w:right="0" w:rightChars="0"/>
                          <w:rPr>
                            <w:rFonts w:hint="eastAsia"/>
                          </w:rPr>
                        </w:pPr>
                      </w:p>
                      <w:p w14:paraId="756FC76F">
                        <w:pPr>
                          <w:pStyle w:val="8"/>
                          <w:numPr>
                            <w:ilvl w:val="0"/>
                            <w:numId w:val="0"/>
                          </w:numPr>
                          <w:kinsoku w:val="0"/>
                          <w:overflowPunct w:val="0"/>
                          <w:ind w:right="0" w:rightChars="0"/>
                          <w:rPr>
                            <w:rFonts w:hint="eastAsia"/>
                          </w:rPr>
                        </w:pPr>
                      </w:p>
                      <w:p w14:paraId="0672B30C">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6437A591">
                        <w:pPr>
                          <w:pStyle w:val="8"/>
                          <w:numPr>
                            <w:ilvl w:val="0"/>
                            <w:numId w:val="0"/>
                          </w:numPr>
                          <w:kinsoku w:val="0"/>
                          <w:overflowPunct w:val="0"/>
                          <w:ind w:right="0" w:rightChars="0"/>
                          <w:rPr>
                            <w:rFonts w:hint="eastAsia"/>
                          </w:rPr>
                        </w:pPr>
                      </w:p>
                      <w:p w14:paraId="3CD91BBD">
                        <w:pPr>
                          <w:pStyle w:val="8"/>
                          <w:numPr>
                            <w:ilvl w:val="0"/>
                            <w:numId w:val="0"/>
                          </w:numPr>
                          <w:kinsoku w:val="0"/>
                          <w:overflowPunct w:val="0"/>
                          <w:ind w:right="0" w:rightChars="0"/>
                          <w:rPr>
                            <w:rFonts w:hint="eastAsia"/>
                          </w:rPr>
                        </w:pPr>
                      </w:p>
                      <w:p w14:paraId="01213BE7">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mc:Fallback>
        </mc:AlternateContent>
      </w:r>
    </w:p>
    <w:p w14:paraId="431FAB9F">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签章</w:t>
      </w:r>
      <w:r>
        <w:rPr>
          <w:rFonts w:hint="eastAsia" w:ascii="仿宋" w:hAnsi="仿宋" w:eastAsia="仿宋" w:cs="仿宋"/>
          <w:color w:val="auto"/>
          <w:sz w:val="24"/>
        </w:rPr>
        <w:t>）：</w:t>
      </w:r>
    </w:p>
    <w:p w14:paraId="106DAB64">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rPr>
        <w:tab/>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21A21FFE">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rPr>
        <w:tab/>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51083625">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449CB0B1">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37A459E3">
      <w:pPr>
        <w:pStyle w:val="24"/>
        <w:rPr>
          <w:rFonts w:hint="eastAsia" w:ascii="仿宋" w:hAnsi="仿宋" w:eastAsia="仿宋" w:cs="仿宋"/>
          <w:b/>
          <w:bCs/>
          <w:color w:val="auto"/>
          <w:sz w:val="36"/>
          <w:szCs w:val="36"/>
        </w:rPr>
      </w:pPr>
      <w:r>
        <w:rPr>
          <w:rFonts w:hint="eastAsia" w:ascii="仿宋" w:hAnsi="仿宋" w:eastAsia="仿宋" w:cs="仿宋"/>
          <w:color w:val="auto"/>
        </w:rPr>
        <w:br w:type="page"/>
      </w:r>
    </w:p>
    <w:p w14:paraId="2B8A239A">
      <w:pPr>
        <w:pStyle w:val="4"/>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参加政府采购活动前3年内</w:t>
      </w:r>
      <w:bookmarkStart w:id="63" w:name="_Toc6008"/>
      <w:bookmarkStart w:id="64" w:name="_Toc1137"/>
      <w:bookmarkStart w:id="65" w:name="_Toc515647812"/>
      <w:r>
        <w:rPr>
          <w:rFonts w:hint="eastAsia" w:ascii="仿宋" w:hAnsi="仿宋" w:eastAsia="仿宋" w:cs="仿宋"/>
          <w:color w:val="auto"/>
          <w:sz w:val="24"/>
          <w:highlight w:val="none"/>
        </w:rPr>
        <w:t>在经营活动中没有重大违法记录的书面声明</w:t>
      </w:r>
      <w:bookmarkEnd w:id="63"/>
      <w:bookmarkEnd w:id="64"/>
      <w:bookmarkEnd w:id="65"/>
    </w:p>
    <w:p w14:paraId="3424290B">
      <w:pPr>
        <w:pStyle w:val="11"/>
        <w:shd w:val="clear" w:color="auto" w:fill="auto"/>
        <w:tabs>
          <w:tab w:val="left" w:pos="5580"/>
        </w:tabs>
        <w:spacing w:line="240" w:lineRule="atLeast"/>
        <w:ind w:left="1164" w:leftChars="257" w:hanging="540"/>
        <w:jc w:val="center"/>
        <w:rPr>
          <w:rFonts w:hint="eastAsia" w:ascii="仿宋" w:hAnsi="仿宋" w:eastAsia="仿宋" w:cs="仿宋"/>
          <w:b/>
          <w:color w:val="auto"/>
          <w:sz w:val="24"/>
          <w:highlight w:val="none"/>
        </w:rPr>
      </w:pPr>
    </w:p>
    <w:p w14:paraId="2F2AF553">
      <w:pPr>
        <w:pStyle w:val="11"/>
        <w:shd w:val="clear" w:color="auto" w:fill="auto"/>
        <w:tabs>
          <w:tab w:val="left" w:pos="5580"/>
        </w:tabs>
        <w:spacing w:line="240" w:lineRule="atLeast"/>
        <w:ind w:left="1164" w:leftChars="257" w:hanging="540"/>
        <w:rPr>
          <w:rFonts w:hint="eastAsia" w:ascii="仿宋" w:hAnsi="仿宋" w:eastAsia="仿宋" w:cs="仿宋"/>
          <w:color w:val="auto"/>
          <w:sz w:val="24"/>
          <w:highlight w:val="none"/>
        </w:rPr>
      </w:pPr>
    </w:p>
    <w:p w14:paraId="4BFE3D09">
      <w:pPr>
        <w:pStyle w:val="11"/>
        <w:shd w:val="clear" w:color="auto" w:fill="auto"/>
        <w:tabs>
          <w:tab w:val="left" w:pos="5580"/>
        </w:tabs>
        <w:spacing w:line="240" w:lineRule="atLeast"/>
        <w:ind w:left="1164" w:leftChars="257" w:hanging="540"/>
        <w:rPr>
          <w:rFonts w:hint="eastAsia" w:ascii="仿宋" w:hAnsi="仿宋" w:eastAsia="仿宋" w:cs="仿宋"/>
          <w:color w:val="auto"/>
          <w:sz w:val="24"/>
          <w:highlight w:val="none"/>
        </w:rPr>
      </w:pPr>
    </w:p>
    <w:p w14:paraId="4DE8B2D3">
      <w:pPr>
        <w:pStyle w:val="11"/>
        <w:shd w:val="clear" w:color="auto" w:fill="auto"/>
        <w:tabs>
          <w:tab w:val="left" w:pos="5580"/>
        </w:tabs>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47958F39">
      <w:pPr>
        <w:pStyle w:val="11"/>
        <w:shd w:val="clear" w:color="auto" w:fill="auto"/>
        <w:tabs>
          <w:tab w:val="left" w:pos="5580"/>
        </w:tabs>
        <w:spacing w:line="240" w:lineRule="atLeast"/>
        <w:ind w:left="746" w:leftChars="307" w:firstLine="607"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2．按照招标文件的规定加盖单位章（自然人投标的无需盖章，需要签字）。</w:t>
      </w:r>
    </w:p>
    <w:p w14:paraId="52F96BAB">
      <w:pPr>
        <w:pStyle w:val="11"/>
        <w:shd w:val="clear" w:color="auto" w:fill="auto"/>
        <w:tabs>
          <w:tab w:val="left" w:pos="5580"/>
        </w:tabs>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43D1966">
      <w:pPr>
        <w:pStyle w:val="5"/>
        <w:rPr>
          <w:rFonts w:hint="eastAsia" w:ascii="仿宋" w:hAnsi="仿宋" w:eastAsia="仿宋" w:cs="仿宋"/>
          <w:b/>
          <w:bCs/>
          <w:color w:val="auto"/>
          <w:sz w:val="36"/>
          <w:szCs w:val="36"/>
        </w:rPr>
      </w:pPr>
    </w:p>
    <w:p w14:paraId="57C35561">
      <w:pPr>
        <w:rPr>
          <w:rFonts w:hint="eastAsia" w:ascii="仿宋" w:hAnsi="仿宋" w:eastAsia="仿宋" w:cs="仿宋"/>
          <w:b/>
          <w:bCs/>
          <w:color w:val="auto"/>
          <w:sz w:val="36"/>
          <w:szCs w:val="36"/>
        </w:rPr>
      </w:pPr>
    </w:p>
    <w:p w14:paraId="6B5EBE0A">
      <w:pPr>
        <w:pStyle w:val="5"/>
        <w:rPr>
          <w:rFonts w:hint="eastAsia" w:ascii="仿宋" w:hAnsi="仿宋" w:eastAsia="仿宋" w:cs="仿宋"/>
          <w:b/>
          <w:bCs/>
          <w:color w:val="auto"/>
          <w:sz w:val="36"/>
          <w:szCs w:val="36"/>
        </w:rPr>
      </w:pPr>
    </w:p>
    <w:p w14:paraId="13378DE2">
      <w:pPr>
        <w:rPr>
          <w:rFonts w:hint="eastAsia" w:ascii="仿宋" w:hAnsi="仿宋" w:eastAsia="仿宋" w:cs="仿宋"/>
          <w:b/>
          <w:bCs/>
          <w:color w:val="auto"/>
          <w:sz w:val="36"/>
          <w:szCs w:val="36"/>
        </w:rPr>
      </w:pPr>
    </w:p>
    <w:p w14:paraId="0C2A5B6F">
      <w:pPr>
        <w:pStyle w:val="5"/>
        <w:rPr>
          <w:rFonts w:hint="eastAsia" w:ascii="仿宋" w:hAnsi="仿宋" w:eastAsia="仿宋" w:cs="仿宋"/>
          <w:b/>
          <w:bCs/>
          <w:color w:val="auto"/>
          <w:sz w:val="36"/>
          <w:szCs w:val="36"/>
        </w:rPr>
      </w:pPr>
    </w:p>
    <w:p w14:paraId="76C863E7">
      <w:pPr>
        <w:rPr>
          <w:rFonts w:hint="eastAsia" w:ascii="仿宋" w:hAnsi="仿宋" w:eastAsia="仿宋" w:cs="仿宋"/>
          <w:b/>
          <w:bCs/>
          <w:color w:val="auto"/>
          <w:sz w:val="36"/>
          <w:szCs w:val="36"/>
        </w:rPr>
      </w:pPr>
    </w:p>
    <w:p w14:paraId="3017253E">
      <w:pPr>
        <w:pStyle w:val="5"/>
        <w:rPr>
          <w:rFonts w:hint="eastAsia" w:ascii="仿宋" w:hAnsi="仿宋" w:eastAsia="仿宋" w:cs="仿宋"/>
          <w:b/>
          <w:bCs/>
          <w:color w:val="auto"/>
          <w:sz w:val="36"/>
          <w:szCs w:val="36"/>
        </w:rPr>
      </w:pPr>
    </w:p>
    <w:p w14:paraId="6A935288">
      <w:pPr>
        <w:rPr>
          <w:rFonts w:hint="eastAsia" w:ascii="仿宋" w:hAnsi="仿宋" w:eastAsia="仿宋" w:cs="仿宋"/>
          <w:b/>
          <w:bCs/>
          <w:color w:val="auto"/>
          <w:sz w:val="36"/>
          <w:szCs w:val="36"/>
        </w:rPr>
      </w:pPr>
    </w:p>
    <w:p w14:paraId="10D0D03E">
      <w:pPr>
        <w:pStyle w:val="5"/>
        <w:rPr>
          <w:rFonts w:hint="eastAsia" w:ascii="仿宋" w:hAnsi="仿宋" w:eastAsia="仿宋" w:cs="仿宋"/>
          <w:b/>
          <w:bCs/>
          <w:color w:val="auto"/>
          <w:sz w:val="36"/>
          <w:szCs w:val="36"/>
        </w:rPr>
      </w:pPr>
    </w:p>
    <w:p w14:paraId="08773329">
      <w:pPr>
        <w:rPr>
          <w:rFonts w:hint="eastAsia" w:ascii="仿宋" w:hAnsi="仿宋" w:eastAsia="仿宋" w:cs="仿宋"/>
          <w:b/>
          <w:bCs/>
          <w:color w:val="auto"/>
          <w:sz w:val="36"/>
          <w:szCs w:val="36"/>
        </w:rPr>
      </w:pPr>
    </w:p>
    <w:p w14:paraId="6D6CD937">
      <w:pPr>
        <w:pStyle w:val="5"/>
        <w:rPr>
          <w:rFonts w:hint="eastAsia" w:ascii="仿宋" w:hAnsi="仿宋" w:eastAsia="仿宋" w:cs="仿宋"/>
          <w:b/>
          <w:bCs/>
          <w:color w:val="auto"/>
          <w:sz w:val="36"/>
          <w:szCs w:val="36"/>
        </w:rPr>
      </w:pPr>
    </w:p>
    <w:p w14:paraId="4FED43D1">
      <w:pPr>
        <w:rPr>
          <w:rFonts w:hint="eastAsia" w:ascii="仿宋" w:hAnsi="仿宋" w:eastAsia="仿宋" w:cs="仿宋"/>
          <w:b/>
          <w:bCs/>
          <w:color w:val="auto"/>
          <w:sz w:val="36"/>
          <w:szCs w:val="36"/>
        </w:rPr>
      </w:pPr>
    </w:p>
    <w:p w14:paraId="43960081">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6AB0E51">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5、</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2A88D26D">
      <w:pPr>
        <w:shd w:val="clear" w:color="auto" w:fill="auto"/>
        <w:ind w:firstLine="486" w:firstLineChars="200"/>
        <w:rPr>
          <w:rFonts w:hint="eastAsia" w:ascii="仿宋" w:hAnsi="仿宋" w:eastAsia="仿宋" w:cs="仿宋"/>
          <w:color w:val="auto"/>
          <w:sz w:val="24"/>
          <w:highlight w:val="none"/>
        </w:rPr>
      </w:pPr>
      <w:bookmarkStart w:id="66" w:name="_Toc494296665"/>
      <w:bookmarkStart w:id="67" w:name="_Toc494296991"/>
    </w:p>
    <w:bookmarkEnd w:id="66"/>
    <w:bookmarkEnd w:id="67"/>
    <w:p w14:paraId="13A5716F">
      <w:pPr>
        <w:pStyle w:val="6"/>
        <w:shd w:val="clear" w:color="auto" w:fill="auto"/>
        <w:rPr>
          <w:rFonts w:hint="eastAsia" w:ascii="仿宋" w:hAnsi="仿宋" w:eastAsia="仿宋" w:cs="仿宋"/>
          <w:color w:val="auto"/>
          <w:highlight w:val="none"/>
        </w:rPr>
      </w:pPr>
    </w:p>
    <w:p w14:paraId="0DF52310">
      <w:pPr>
        <w:pStyle w:val="6"/>
        <w:shd w:val="clear" w:color="auto" w:fill="auto"/>
        <w:rPr>
          <w:rFonts w:hint="eastAsia" w:ascii="仿宋" w:hAnsi="仿宋" w:eastAsia="仿宋" w:cs="仿宋"/>
          <w:color w:val="auto"/>
          <w:highlight w:val="none"/>
        </w:rPr>
      </w:pPr>
    </w:p>
    <w:p w14:paraId="1FC463AA">
      <w:pPr>
        <w:shd w:val="clear" w:color="auto" w:fill="auto"/>
        <w:spacing w:line="240" w:lineRule="atLeast"/>
        <w:ind w:left="1164" w:leftChars="257" w:hanging="540"/>
        <w:jc w:val="center"/>
        <w:rPr>
          <w:rFonts w:hint="eastAsia" w:ascii="仿宋" w:hAnsi="仿宋" w:eastAsia="仿宋" w:cs="仿宋"/>
          <w:color w:val="auto"/>
          <w:sz w:val="24"/>
          <w:highlight w:val="none"/>
        </w:rPr>
      </w:pPr>
    </w:p>
    <w:p w14:paraId="7C64C872">
      <w:pPr>
        <w:shd w:val="clear" w:color="auto" w:fill="auto"/>
        <w:rPr>
          <w:rFonts w:hint="eastAsia" w:ascii="仿宋" w:hAnsi="仿宋" w:eastAsia="仿宋" w:cs="仿宋"/>
          <w:color w:val="auto"/>
          <w:sz w:val="28"/>
          <w:szCs w:val="28"/>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3C8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1ED42E04">
            <w:pPr>
              <w:shd w:val="clear" w:color="auto" w:fill="auto"/>
              <w:rPr>
                <w:rFonts w:hint="eastAsia" w:ascii="仿宋" w:hAnsi="仿宋" w:eastAsia="仿宋" w:cs="仿宋"/>
                <w:b/>
                <w:bCs/>
                <w:color w:val="auto"/>
                <w:sz w:val="30"/>
                <w:szCs w:val="30"/>
                <w:highlight w:val="none"/>
              </w:rPr>
            </w:pPr>
          </w:p>
          <w:p w14:paraId="15FEF667">
            <w:pPr>
              <w:shd w:val="clear" w:color="auto" w:fill="auto"/>
              <w:jc w:val="center"/>
              <w:rPr>
                <w:rFonts w:hint="eastAsia" w:ascii="仿宋" w:hAnsi="仿宋" w:eastAsia="仿宋" w:cs="仿宋"/>
                <w:b/>
                <w:bCs/>
                <w:color w:val="auto"/>
                <w:sz w:val="30"/>
                <w:szCs w:val="30"/>
                <w:highlight w:val="none"/>
              </w:rPr>
            </w:pPr>
          </w:p>
          <w:p w14:paraId="2D0EBD3F">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095E6EDB">
      <w:pPr>
        <w:pStyle w:val="6"/>
        <w:shd w:val="clear" w:color="auto" w:fill="auto"/>
        <w:rPr>
          <w:rFonts w:hint="eastAsia" w:ascii="仿宋" w:hAnsi="仿宋" w:eastAsia="仿宋" w:cs="仿宋"/>
          <w:color w:val="auto"/>
          <w:highlight w:val="none"/>
        </w:rPr>
      </w:pPr>
    </w:p>
    <w:p w14:paraId="3D5D1EEB">
      <w:pPr>
        <w:pStyle w:val="6"/>
        <w:shd w:val="clear" w:color="auto" w:fill="auto"/>
        <w:rPr>
          <w:rFonts w:hint="eastAsia" w:ascii="仿宋" w:hAnsi="仿宋" w:eastAsia="仿宋" w:cs="仿宋"/>
          <w:color w:val="auto"/>
          <w:highlight w:val="none"/>
        </w:rPr>
      </w:pPr>
    </w:p>
    <w:p w14:paraId="26938009">
      <w:pPr>
        <w:pStyle w:val="6"/>
        <w:shd w:val="clear" w:color="auto" w:fill="auto"/>
        <w:rPr>
          <w:rFonts w:hint="eastAsia" w:ascii="仿宋" w:hAnsi="仿宋" w:eastAsia="仿宋" w:cs="仿宋"/>
          <w:color w:val="auto"/>
          <w:highlight w:val="none"/>
        </w:rPr>
      </w:pPr>
    </w:p>
    <w:p w14:paraId="02DEF759">
      <w:pPr>
        <w:pStyle w:val="6"/>
        <w:shd w:val="clear" w:color="auto" w:fill="auto"/>
        <w:rPr>
          <w:rFonts w:hint="eastAsia" w:ascii="仿宋" w:hAnsi="仿宋" w:eastAsia="仿宋" w:cs="仿宋"/>
          <w:color w:val="auto"/>
          <w:highlight w:val="none"/>
        </w:rPr>
      </w:pPr>
    </w:p>
    <w:p w14:paraId="5A176A8F">
      <w:pPr>
        <w:pStyle w:val="6"/>
        <w:shd w:val="clear" w:color="auto" w:fill="auto"/>
        <w:rPr>
          <w:rFonts w:hint="eastAsia" w:ascii="仿宋" w:hAnsi="仿宋" w:eastAsia="仿宋" w:cs="仿宋"/>
          <w:color w:val="auto"/>
          <w:highlight w:val="none"/>
        </w:rPr>
      </w:pPr>
    </w:p>
    <w:p w14:paraId="4556E973">
      <w:pPr>
        <w:pStyle w:val="6"/>
        <w:shd w:val="clear" w:color="auto" w:fill="auto"/>
        <w:rPr>
          <w:rFonts w:hint="eastAsia" w:ascii="仿宋" w:hAnsi="仿宋" w:eastAsia="仿宋" w:cs="仿宋"/>
          <w:color w:val="auto"/>
          <w:highlight w:val="none"/>
        </w:rPr>
      </w:pPr>
    </w:p>
    <w:p w14:paraId="49BD6935">
      <w:pPr>
        <w:rPr>
          <w:rFonts w:hint="eastAsia" w:ascii="仿宋" w:hAnsi="仿宋" w:eastAsia="仿宋" w:cs="仿宋"/>
          <w:color w:val="auto"/>
        </w:rPr>
      </w:pPr>
    </w:p>
    <w:p w14:paraId="20AC051C">
      <w:pPr>
        <w:pStyle w:val="5"/>
        <w:rPr>
          <w:rFonts w:hint="eastAsia" w:ascii="仿宋" w:hAnsi="仿宋" w:eastAsia="仿宋" w:cs="仿宋"/>
          <w:color w:val="auto"/>
        </w:rPr>
      </w:pPr>
    </w:p>
    <w:p w14:paraId="0C8FEF92">
      <w:pPr>
        <w:rPr>
          <w:rFonts w:hint="eastAsia" w:ascii="仿宋" w:hAnsi="仿宋" w:eastAsia="仿宋" w:cs="仿宋"/>
          <w:color w:val="auto"/>
        </w:rPr>
      </w:pPr>
    </w:p>
    <w:p w14:paraId="2D233195">
      <w:pPr>
        <w:rPr>
          <w:rFonts w:hint="eastAsia" w:ascii="仿宋" w:hAnsi="仿宋" w:eastAsia="仿宋" w:cs="仿宋"/>
          <w:color w:val="auto"/>
        </w:rPr>
      </w:pPr>
    </w:p>
    <w:p w14:paraId="5899975D">
      <w:pPr>
        <w:rPr>
          <w:rFonts w:hint="eastAsia" w:ascii="仿宋" w:hAnsi="仿宋" w:eastAsia="仿宋" w:cs="仿宋"/>
          <w:color w:val="auto"/>
        </w:rPr>
      </w:pPr>
    </w:p>
    <w:p w14:paraId="47725648">
      <w:pPr>
        <w:shd w:val="clear" w:color="auto" w:fill="auto"/>
        <w:jc w:val="center"/>
        <w:rPr>
          <w:rFonts w:hint="eastAsia" w:ascii="仿宋" w:hAnsi="仿宋" w:eastAsia="仿宋" w:cs="仿宋"/>
          <w:color w:val="auto"/>
          <w:sz w:val="28"/>
          <w:szCs w:val="28"/>
          <w:highlight w:val="none"/>
        </w:rPr>
      </w:pPr>
    </w:p>
    <w:p w14:paraId="3AF9DC03">
      <w:pPr>
        <w:shd w:val="clear" w:color="auto" w:fill="auto"/>
        <w:jc w:val="center"/>
        <w:rPr>
          <w:rFonts w:hint="eastAsia" w:ascii="仿宋" w:hAnsi="仿宋" w:eastAsia="仿宋" w:cs="仿宋"/>
          <w:color w:val="auto"/>
          <w:sz w:val="28"/>
          <w:szCs w:val="28"/>
          <w:highlight w:val="none"/>
        </w:rPr>
      </w:pPr>
    </w:p>
    <w:p w14:paraId="61C7A685">
      <w:pPr>
        <w:shd w:val="clear" w:color="auto" w:fill="auto"/>
        <w:jc w:val="center"/>
        <w:rPr>
          <w:rFonts w:hint="eastAsia" w:ascii="仿宋" w:hAnsi="仿宋" w:eastAsia="仿宋" w:cs="仿宋"/>
          <w:color w:val="auto"/>
          <w:sz w:val="28"/>
          <w:szCs w:val="28"/>
          <w:highlight w:val="none"/>
        </w:rPr>
      </w:pPr>
    </w:p>
    <w:p w14:paraId="12E7A614">
      <w:pPr>
        <w:shd w:val="clear" w:color="auto" w:fill="auto"/>
        <w:jc w:val="center"/>
        <w:rPr>
          <w:rFonts w:hint="eastAsia" w:ascii="仿宋" w:hAnsi="仿宋" w:eastAsia="仿宋" w:cs="仿宋"/>
          <w:color w:val="auto"/>
          <w:sz w:val="28"/>
          <w:szCs w:val="28"/>
          <w:highlight w:val="none"/>
        </w:rPr>
      </w:pPr>
    </w:p>
    <w:p w14:paraId="62BEAB62">
      <w:pPr>
        <w:shd w:val="clear" w:color="auto" w:fill="auto"/>
        <w:jc w:val="center"/>
        <w:rPr>
          <w:rFonts w:hint="eastAsia" w:ascii="仿宋" w:hAnsi="仿宋" w:eastAsia="仿宋" w:cs="仿宋"/>
          <w:color w:val="auto"/>
          <w:sz w:val="28"/>
          <w:szCs w:val="28"/>
          <w:highlight w:val="none"/>
        </w:rPr>
      </w:pPr>
    </w:p>
    <w:p w14:paraId="25C3C995">
      <w:pPr>
        <w:shd w:val="clear" w:color="auto" w:fill="auto"/>
        <w:jc w:val="center"/>
        <w:rPr>
          <w:rFonts w:hint="eastAsia" w:ascii="仿宋" w:hAnsi="仿宋" w:eastAsia="仿宋" w:cs="仿宋"/>
          <w:color w:val="auto"/>
          <w:sz w:val="28"/>
          <w:szCs w:val="28"/>
          <w:highlight w:val="none"/>
        </w:rPr>
      </w:pPr>
    </w:p>
    <w:p w14:paraId="5C59A117">
      <w:pPr>
        <w:shd w:val="clear" w:color="auto" w:fill="auto"/>
        <w:jc w:val="center"/>
        <w:rPr>
          <w:rFonts w:hint="eastAsia" w:ascii="仿宋" w:hAnsi="仿宋" w:eastAsia="仿宋" w:cs="仿宋"/>
          <w:color w:val="auto"/>
          <w:sz w:val="28"/>
          <w:szCs w:val="28"/>
          <w:highlight w:val="none"/>
        </w:rPr>
      </w:pPr>
    </w:p>
    <w:p w14:paraId="752D4EB4">
      <w:pPr>
        <w:shd w:val="clear" w:color="auto" w:fill="auto"/>
        <w:jc w:val="center"/>
        <w:rPr>
          <w:rFonts w:hint="eastAsia" w:ascii="仿宋" w:hAnsi="仿宋" w:eastAsia="仿宋" w:cs="仿宋"/>
          <w:color w:val="auto"/>
          <w:sz w:val="28"/>
          <w:szCs w:val="28"/>
          <w:highlight w:val="none"/>
        </w:rPr>
      </w:pPr>
    </w:p>
    <w:p w14:paraId="498DDEB5">
      <w:pPr>
        <w:shd w:val="clear" w:color="auto" w:fill="auto"/>
        <w:jc w:val="center"/>
        <w:rPr>
          <w:rFonts w:hint="eastAsia" w:ascii="仿宋" w:hAnsi="仿宋" w:eastAsia="仿宋" w:cs="仿宋"/>
          <w:color w:val="auto"/>
          <w:sz w:val="28"/>
          <w:szCs w:val="28"/>
          <w:highlight w:val="none"/>
        </w:rPr>
      </w:pPr>
    </w:p>
    <w:p w14:paraId="3818C879">
      <w:pPr>
        <w:pStyle w:val="2"/>
        <w:rPr>
          <w:rFonts w:hint="eastAsia"/>
        </w:rPr>
      </w:pPr>
    </w:p>
    <w:p w14:paraId="665CA6A0">
      <w:pPr>
        <w:shd w:val="clear" w:color="auto" w:fill="auto"/>
        <w:jc w:val="center"/>
        <w:rPr>
          <w:rFonts w:hint="eastAsia" w:ascii="仿宋" w:hAnsi="仿宋" w:eastAsia="仿宋" w:cs="仿宋"/>
          <w:color w:val="auto"/>
          <w:sz w:val="28"/>
          <w:szCs w:val="28"/>
          <w:highlight w:val="none"/>
        </w:rPr>
      </w:pPr>
    </w:p>
    <w:p w14:paraId="64DECD8F">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w:t>
      </w:r>
    </w:p>
    <w:p w14:paraId="32773FBE">
      <w:pPr>
        <w:shd w:val="clear" w:color="auto" w:fil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编号：</w:t>
      </w:r>
    </w:p>
    <w:p w14:paraId="3C58DA16">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（采购人或采购代理机构）：</w:t>
      </w:r>
    </w:p>
    <w:p w14:paraId="5884F3CA">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鉴于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（以下简称“投标人”）拟参加编号为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w:t>
      </w:r>
    </w:p>
    <w:p w14:paraId="4F5D89F0">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项目（以下简称“本项目”）投标，根据本项目</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，供应商参加投标时应向你方交纳投标保证金，且可以投标担保函的形式交纳投标保证金。应供应商的申请，我方以保证的方式向你方提供如下投标保证金担保：</w:t>
      </w:r>
    </w:p>
    <w:p w14:paraId="7D44CFDD">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一、保证责任的情形及保证金额</w:t>
      </w:r>
    </w:p>
    <w:p w14:paraId="52C086AB">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（一）在投标人出现下列情形之一时，我方承担保证责任：</w:t>
      </w:r>
    </w:p>
    <w:p w14:paraId="1AD4F0B7">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1．中标后投标人无正当理由不与采购人或者采购代理机构签订《政府采购合同》；</w:t>
      </w:r>
    </w:p>
    <w:p w14:paraId="246ED7C2">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规定的投标人应当缴纳保证金的其他情形。</w:t>
      </w:r>
    </w:p>
    <w:p w14:paraId="45AF55A4">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223" w:firstLineChars="1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（二）我方承担保证责任的最高金额为人民币</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），即本项目的投标保证金金额。</w:t>
      </w:r>
    </w:p>
    <w:p w14:paraId="19D835BF">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二、保证的方式及保证期间</w:t>
      </w:r>
    </w:p>
    <w:p w14:paraId="6F703D49">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我方保证的方式为：连带责任保证。</w:t>
      </w:r>
    </w:p>
    <w:p w14:paraId="4CD7A23C">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我方的保证期间为：自本保函生效之日起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个月止。</w:t>
      </w:r>
    </w:p>
    <w:p w14:paraId="005E2A32">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三、承担保证责任的程序</w:t>
      </w:r>
    </w:p>
    <w:p w14:paraId="72C2DE9D">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E63A549">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2．我方在收到索赔通知及相关证明材料后，在</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个工作日内进行审查，符合应承担保证责任情形的，我方应按照你方的要求代投标人向你方支付投标保证金。</w:t>
      </w:r>
    </w:p>
    <w:p w14:paraId="2A771B40">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四、保证责任的终止</w:t>
      </w:r>
    </w:p>
    <w:p w14:paraId="25E1671D">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1．保证期间届满你方未向我方书面主张保证责任的，自保证期间届满次日起，我方保证责任自动终止。</w:t>
      </w:r>
    </w:p>
    <w:p w14:paraId="279499B9">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2．我方按照本保函向你贵方履行了保证责任后，自我方向你贵方支付款项（支付款项从我方账户划出）之日起，保证责任终止。</w:t>
      </w:r>
    </w:p>
    <w:p w14:paraId="16CD43D6">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3．按照法律法规的规定或出现我方保证责任终止的其它情形的，我方在本保函项下的保证责任亦终止。</w:t>
      </w:r>
    </w:p>
    <w:p w14:paraId="0E7E7D30">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五、免责条款</w:t>
      </w:r>
    </w:p>
    <w:p w14:paraId="22514C18">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1．依照法律规定或你方与投标人的另行约定，全部或者部分免除投标人投标保证金义务时，我方亦免除相应的保证责任。</w:t>
      </w:r>
    </w:p>
    <w:p w14:paraId="190E9049">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2．因你方原因致使投标人发生本保函第一条第（一）款约定情形的，我方不承担保证责任。</w:t>
      </w:r>
    </w:p>
    <w:p w14:paraId="79274F26">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3．因不可抗力造成投标人发生本保函第一条约定情形的，我方不承担保证责任。</w:t>
      </w:r>
    </w:p>
    <w:p w14:paraId="7A5A268B">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4．你方或其他有权机关对</w:t>
      </w:r>
      <w:r>
        <w:rPr>
          <w:rFonts w:hint="eastAsia" w:ascii="仿宋" w:hAnsi="仿宋" w:eastAsia="仿宋" w:cs="仿宋"/>
          <w:color w:val="auto"/>
          <w:sz w:val="22"/>
          <w:szCs w:val="22"/>
          <w:highlight w:val="none"/>
          <w:lang w:eastAsia="zh-CN"/>
        </w:rPr>
        <w:t>询价通知书</w:t>
      </w:r>
      <w:r>
        <w:rPr>
          <w:rFonts w:hint="eastAsia" w:ascii="仿宋" w:hAnsi="仿宋" w:eastAsia="仿宋" w:cs="仿宋"/>
          <w:color w:val="auto"/>
          <w:sz w:val="22"/>
          <w:szCs w:val="22"/>
          <w:highlight w:val="none"/>
        </w:rPr>
        <w:t>进行任何澄清或修改，加重我方保证责任的，我方对加重部分不承担保证责任，但该澄清或修改经我方事先书面同意的除外。</w:t>
      </w:r>
    </w:p>
    <w:p w14:paraId="613EF5E6">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六、争议的解决</w:t>
      </w:r>
    </w:p>
    <w:p w14:paraId="388FEFA8">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因本保函发生的纠纷，由你我双方协商解决，协商不成的，通过诉讼程序解决，诉讼管辖地法院为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法院。</w:t>
      </w:r>
    </w:p>
    <w:p w14:paraId="4C70FB01">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七、保函的生效</w:t>
      </w:r>
    </w:p>
    <w:p w14:paraId="78752F78">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46"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本保函自我方加盖公章之日起生效。</w:t>
      </w:r>
    </w:p>
    <w:p w14:paraId="7869852B">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909" w:firstLineChars="265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保证人：（公章）</w:t>
      </w:r>
    </w:p>
    <w:p w14:paraId="70848438">
      <w:pPr>
        <w:keepNext w:val="0"/>
        <w:keepLines w:val="0"/>
        <w:pageBreakBefore w:val="0"/>
        <w:widowControl w:val="0"/>
        <w:shd w:val="clear" w:color="auto" w:fill="auto"/>
        <w:kinsoku/>
        <w:wordWrap/>
        <w:overflowPunct/>
        <w:topLinePunct w:val="0"/>
        <w:autoSpaceDE/>
        <w:autoSpaceDN/>
        <w:bidi w:val="0"/>
        <w:adjustRightInd/>
        <w:snapToGrid/>
        <w:spacing w:line="2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29977B2">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5832" w:firstLineChars="2400"/>
        <w:textAlignment w:val="auto"/>
        <w:rPr>
          <w:rFonts w:hint="eastAsia" w:ascii="仿宋" w:hAnsi="仿宋" w:eastAsia="仿宋" w:cs="仿宋"/>
          <w:color w:val="auto"/>
          <w:highlight w:val="none"/>
        </w:rPr>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仿宋" w:hAnsi="仿宋" w:eastAsia="仿宋" w:cs="仿宋"/>
          <w:color w:val="auto"/>
          <w:highlight w:val="none"/>
        </w:rPr>
        <w:t>年     月      日</w:t>
      </w:r>
    </w:p>
    <w:p w14:paraId="286A348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auto"/>
          <w:lang w:val="en-US" w:eastAsia="zh-CN"/>
        </w:rPr>
      </w:pPr>
    </w:p>
    <w:p w14:paraId="3FC0FB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auto"/>
          <w:lang w:val="en-US" w:eastAsia="zh-CN"/>
        </w:rPr>
      </w:pPr>
    </w:p>
    <w:p w14:paraId="1023887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6、投标企业须提供投标人（被授权在职人员）近6个月内任意一个月有效的社保证明</w:t>
      </w:r>
    </w:p>
    <w:p w14:paraId="35E55F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1AF98C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2DD599D">
      <w:pPr>
        <w:rPr>
          <w:rFonts w:hint="eastAsia" w:ascii="仿宋" w:hAnsi="仿宋" w:eastAsia="仿宋" w:cs="仿宋"/>
          <w:color w:val="auto"/>
          <w:sz w:val="24"/>
          <w:highlight w:val="none"/>
        </w:rPr>
      </w:pPr>
    </w:p>
    <w:p w14:paraId="1B110283">
      <w:pPr>
        <w:pStyle w:val="24"/>
        <w:rPr>
          <w:rFonts w:hint="eastAsia" w:ascii="仿宋" w:hAnsi="仿宋" w:eastAsia="仿宋" w:cs="仿宋"/>
          <w:color w:val="auto"/>
          <w:sz w:val="24"/>
          <w:highlight w:val="none"/>
        </w:rPr>
      </w:pPr>
    </w:p>
    <w:p w14:paraId="766FE096">
      <w:pPr>
        <w:pStyle w:val="24"/>
        <w:rPr>
          <w:rFonts w:hint="eastAsia" w:ascii="仿宋" w:hAnsi="仿宋" w:eastAsia="仿宋" w:cs="仿宋"/>
          <w:color w:val="auto"/>
          <w:sz w:val="24"/>
          <w:highlight w:val="none"/>
        </w:rPr>
      </w:pPr>
    </w:p>
    <w:p w14:paraId="09F981E4">
      <w:pPr>
        <w:pStyle w:val="24"/>
        <w:rPr>
          <w:rFonts w:hint="eastAsia" w:ascii="仿宋" w:hAnsi="仿宋" w:eastAsia="仿宋" w:cs="仿宋"/>
          <w:color w:val="auto"/>
          <w:sz w:val="24"/>
          <w:highlight w:val="none"/>
        </w:rPr>
      </w:pPr>
    </w:p>
    <w:p w14:paraId="75203983">
      <w:pPr>
        <w:pStyle w:val="24"/>
        <w:rPr>
          <w:rFonts w:hint="eastAsia" w:ascii="仿宋" w:hAnsi="仿宋" w:eastAsia="仿宋" w:cs="仿宋"/>
          <w:color w:val="auto"/>
          <w:sz w:val="24"/>
          <w:highlight w:val="none"/>
        </w:rPr>
      </w:pPr>
    </w:p>
    <w:p w14:paraId="1161D571">
      <w:pPr>
        <w:pStyle w:val="24"/>
        <w:rPr>
          <w:rFonts w:hint="eastAsia" w:ascii="仿宋" w:hAnsi="仿宋" w:eastAsia="仿宋" w:cs="仿宋"/>
          <w:color w:val="auto"/>
          <w:sz w:val="24"/>
          <w:highlight w:val="none"/>
        </w:rPr>
      </w:pPr>
    </w:p>
    <w:p w14:paraId="05AFC9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7、</w:t>
      </w:r>
      <w:r>
        <w:rPr>
          <w:rFonts w:hint="eastAsia" w:ascii="仿宋" w:hAnsi="仿宋" w:eastAsia="仿宋" w:cs="仿宋"/>
          <w:b/>
          <w:bCs/>
          <w:color w:val="auto"/>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562AE56C">
      <w:pPr>
        <w:rPr>
          <w:rFonts w:hint="eastAsia" w:ascii="仿宋" w:hAnsi="仿宋" w:eastAsia="仿宋" w:cs="仿宋"/>
          <w:b/>
          <w:bCs/>
          <w:color w:val="auto"/>
        </w:rPr>
      </w:pPr>
    </w:p>
    <w:p w14:paraId="187AC40C">
      <w:pPr>
        <w:pStyle w:val="24"/>
        <w:rPr>
          <w:rFonts w:hint="eastAsia" w:ascii="仿宋" w:hAnsi="仿宋" w:eastAsia="仿宋" w:cs="仿宋"/>
          <w:b/>
          <w:bCs/>
          <w:color w:val="auto"/>
        </w:rPr>
      </w:pPr>
    </w:p>
    <w:p w14:paraId="48C6D3D5">
      <w:pPr>
        <w:spacing w:line="400" w:lineRule="exact"/>
        <w:ind w:firstLine="4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8、投标人具有有效的《兽药经营许可证》或《兽药生产许可证》</w:t>
      </w:r>
    </w:p>
    <w:p w14:paraId="6A2522E2">
      <w:pPr>
        <w:pStyle w:val="24"/>
        <w:rPr>
          <w:rFonts w:hint="eastAsia" w:ascii="仿宋" w:hAnsi="仿宋" w:eastAsia="仿宋" w:cs="仿宋"/>
          <w:b/>
          <w:bCs/>
          <w:color w:val="auto"/>
        </w:rPr>
      </w:pPr>
    </w:p>
    <w:p w14:paraId="536CBFDC">
      <w:pPr>
        <w:rPr>
          <w:rFonts w:hint="eastAsia" w:ascii="仿宋" w:hAnsi="仿宋" w:eastAsia="仿宋" w:cs="仿宋"/>
          <w:color w:val="auto"/>
        </w:rPr>
      </w:pPr>
    </w:p>
    <w:p w14:paraId="6378E2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486" w:firstLineChars="20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9、</w:t>
      </w:r>
      <w:r>
        <w:rPr>
          <w:rFonts w:hint="eastAsia" w:ascii="仿宋" w:hAnsi="仿宋" w:eastAsia="仿宋" w:cs="仿宋"/>
          <w:b/>
          <w:bCs/>
          <w:color w:val="auto"/>
        </w:rPr>
        <w:t>投标人须知资料表要求的其他资格证明文件</w:t>
      </w:r>
    </w:p>
    <w:p w14:paraId="22384CC2">
      <w:pPr>
        <w:pStyle w:val="5"/>
        <w:rPr>
          <w:rFonts w:hint="eastAsia" w:ascii="仿宋" w:hAnsi="仿宋" w:eastAsia="仿宋" w:cs="仿宋"/>
          <w:b/>
          <w:bCs/>
          <w:color w:val="auto"/>
        </w:rPr>
      </w:pPr>
    </w:p>
    <w:p w14:paraId="0794BCA4">
      <w:pPr>
        <w:rPr>
          <w:rFonts w:hint="eastAsia" w:ascii="仿宋" w:hAnsi="仿宋" w:eastAsia="仿宋" w:cs="仿宋"/>
          <w:b/>
          <w:bCs/>
          <w:color w:val="auto"/>
        </w:rPr>
      </w:pPr>
    </w:p>
    <w:p w14:paraId="09968C3D">
      <w:pPr>
        <w:pStyle w:val="5"/>
        <w:rPr>
          <w:rFonts w:hint="eastAsia" w:ascii="仿宋" w:hAnsi="仿宋" w:eastAsia="仿宋" w:cs="仿宋"/>
          <w:b/>
          <w:bCs/>
          <w:color w:val="auto"/>
        </w:rPr>
      </w:pPr>
    </w:p>
    <w:p w14:paraId="791BEF18">
      <w:pPr>
        <w:rPr>
          <w:rFonts w:hint="eastAsia" w:ascii="仿宋" w:hAnsi="仿宋" w:eastAsia="仿宋" w:cs="仿宋"/>
          <w:b/>
          <w:bCs/>
          <w:color w:val="auto"/>
        </w:rPr>
      </w:pPr>
    </w:p>
    <w:p w14:paraId="68171086">
      <w:pPr>
        <w:pStyle w:val="5"/>
        <w:rPr>
          <w:rFonts w:hint="eastAsia" w:ascii="仿宋" w:hAnsi="仿宋" w:eastAsia="仿宋" w:cs="仿宋"/>
          <w:b/>
          <w:bCs/>
          <w:color w:val="auto"/>
        </w:rPr>
      </w:pPr>
    </w:p>
    <w:p w14:paraId="0B6114B5">
      <w:pPr>
        <w:rPr>
          <w:rFonts w:hint="eastAsia" w:ascii="仿宋" w:hAnsi="仿宋" w:eastAsia="仿宋" w:cs="仿宋"/>
          <w:b/>
          <w:bCs/>
          <w:color w:val="auto"/>
        </w:rPr>
      </w:pPr>
    </w:p>
    <w:p w14:paraId="266DB6BE">
      <w:pPr>
        <w:rPr>
          <w:rFonts w:hint="eastAsia" w:ascii="仿宋" w:hAnsi="仿宋" w:eastAsia="仿宋" w:cs="仿宋"/>
          <w:b/>
          <w:bCs/>
          <w:color w:val="auto"/>
        </w:rPr>
      </w:pPr>
    </w:p>
    <w:p w14:paraId="7AF30D6D">
      <w:pPr>
        <w:pStyle w:val="11"/>
        <w:shd w:val="clear" w:color="auto" w:fill="auto"/>
        <w:tabs>
          <w:tab w:val="left" w:pos="5580"/>
        </w:tabs>
        <w:spacing w:line="240" w:lineRule="atLeast"/>
        <w:ind w:firstLine="486" w:firstLineChars="200"/>
        <w:rPr>
          <w:rFonts w:hint="eastAsia" w:ascii="仿宋" w:hAnsi="仿宋" w:eastAsia="仿宋" w:cs="仿宋"/>
          <w:color w:val="auto"/>
          <w:sz w:val="24"/>
          <w:highlight w:val="none"/>
        </w:rPr>
      </w:pPr>
    </w:p>
    <w:p w14:paraId="707BE00C">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68" w:name="_Toc515647816"/>
      <w:bookmarkStart w:id="69" w:name="_Toc11180"/>
      <w:bookmarkStart w:id="70" w:name="_Toc5695"/>
      <w:bookmarkStart w:id="71" w:name="_Toc22967"/>
      <w:r>
        <w:rPr>
          <w:rFonts w:hint="eastAsia" w:ascii="仿宋" w:hAnsi="仿宋" w:eastAsia="仿宋" w:cs="仿宋"/>
          <w:color w:val="auto"/>
          <w:sz w:val="32"/>
          <w:szCs w:val="32"/>
          <w:highlight w:val="none"/>
        </w:rPr>
        <w:t>第二部分  商务及技术文件</w:t>
      </w:r>
      <w:bookmarkEnd w:id="68"/>
      <w:bookmarkEnd w:id="69"/>
      <w:bookmarkEnd w:id="70"/>
      <w:bookmarkEnd w:id="71"/>
    </w:p>
    <w:p w14:paraId="51EDB1B8">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6D4737F6">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2、开标一览表</w:t>
      </w:r>
    </w:p>
    <w:p w14:paraId="0B23C7D6">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3、货物说明一览表</w:t>
      </w:r>
    </w:p>
    <w:p w14:paraId="58A30F22">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、投标分项报价表</w:t>
      </w:r>
    </w:p>
    <w:p w14:paraId="5B8654F8">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59048BE0">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01CA5966">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1164" w:leftChars="257" w:hanging="540"/>
        <w:textAlignment w:val="auto"/>
        <w:rPr>
          <w:rFonts w:hint="eastAsia" w:ascii="仿宋" w:hAnsi="仿宋" w:eastAsia="仿宋" w:cs="仿宋"/>
          <w:color w:val="auto"/>
          <w:lang w:eastAsia="zh-CN"/>
        </w:rPr>
      </w:pPr>
      <w:r>
        <w:rPr>
          <w:rFonts w:hint="eastAsia" w:ascii="仿宋" w:hAnsi="仿宋" w:eastAsia="仿宋" w:cs="仿宋"/>
          <w:color w:val="auto"/>
          <w:sz w:val="24"/>
          <w:highlight w:val="none"/>
          <w:lang w:val="en-US" w:eastAsia="zh-CN"/>
        </w:rPr>
        <w:t>7、投标人基本情况表</w:t>
      </w:r>
    </w:p>
    <w:p w14:paraId="3212A26E">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8、近三年（2022年1月1日至今）类似项目业绩表</w:t>
      </w:r>
    </w:p>
    <w:p w14:paraId="32BAF240">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w:t>
      </w:r>
    </w:p>
    <w:p w14:paraId="01491B48">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《残疾人福利性单位声明函》</w:t>
      </w:r>
    </w:p>
    <w:p w14:paraId="52C8A543">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评分标准和细则中技术部分证明材料（格式自拟）</w:t>
      </w:r>
    </w:p>
    <w:p w14:paraId="133003ED">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评分标准和细则中商务部分证明材料（格式自拟）</w:t>
      </w:r>
    </w:p>
    <w:p w14:paraId="331F935C">
      <w:pPr>
        <w:pStyle w:val="11"/>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lang w:eastAsia="zh-CN"/>
        </w:rPr>
        <w:t>投标人认为有必要提供的其他证明材料（格式自拟）</w:t>
      </w:r>
    </w:p>
    <w:p w14:paraId="0520179B">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0B5063E">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1E2BD43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A970FA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196FEF4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676E53F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37F4CE6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BFB5F3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05302293">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（一）按招标文件提供的全部货物与相关服务的投标总价详见《报价一览表》。</w:t>
      </w:r>
    </w:p>
    <w:p w14:paraId="5E51416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8BDEEA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DCC65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7E68D30B">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14:paraId="3BB2722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14:paraId="38C4202C">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360A2A7E">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18573F3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6CED8B07">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5AEAB5B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1845D34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4A909A6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2D12129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49A2480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34FA32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4A38E4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3671CDB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524FFB2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3372A35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35D5F8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785E2D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B7B057F">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906A61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0FD8CD28">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签章</w:t>
      </w:r>
      <w:r>
        <w:rPr>
          <w:rFonts w:hint="eastAsia" w:ascii="仿宋" w:hAnsi="仿宋" w:eastAsia="仿宋" w:cs="仿宋"/>
          <w:color w:val="auto"/>
          <w:kern w:val="0"/>
          <w:sz w:val="24"/>
        </w:rPr>
        <w:t xml:space="preserve">）  </w:t>
      </w:r>
    </w:p>
    <w:p w14:paraId="08B986A7">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7EB8B4EA">
      <w:pPr>
        <w:pStyle w:val="24"/>
        <w:rPr>
          <w:rFonts w:hint="eastAsia" w:ascii="仿宋" w:hAnsi="仿宋" w:eastAsia="仿宋" w:cs="仿宋"/>
          <w:color w:val="auto"/>
          <w:sz w:val="24"/>
          <w:highlight w:val="none"/>
        </w:rPr>
      </w:pPr>
      <w:r>
        <w:rPr>
          <w:rFonts w:hint="eastAsia" w:ascii="仿宋" w:hAnsi="仿宋" w:eastAsia="仿宋" w:cs="仿宋"/>
          <w:color w:val="auto"/>
        </w:rPr>
        <w:br w:type="page"/>
      </w:r>
    </w:p>
    <w:p w14:paraId="53385DB8">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val="0"/>
          <w:bCs/>
          <w:color w:val="auto"/>
          <w:sz w:val="36"/>
          <w:szCs w:val="24"/>
          <w:highlight w:val="none"/>
          <w:lang w:val="en-US" w:eastAsia="zh-CN"/>
        </w:rPr>
        <w:t>2</w:t>
      </w:r>
      <w:r>
        <w:rPr>
          <w:rFonts w:hint="eastAsia" w:ascii="仿宋" w:hAnsi="仿宋" w:eastAsia="仿宋" w:cs="仿宋"/>
          <w:b w:val="0"/>
          <w:bCs/>
          <w:color w:val="auto"/>
          <w:sz w:val="36"/>
          <w:szCs w:val="24"/>
          <w:highlight w:val="none"/>
          <w:lang w:eastAsia="zh-CN"/>
        </w:rPr>
        <w:t>、</w:t>
      </w:r>
      <w:r>
        <w:rPr>
          <w:rFonts w:hint="eastAsia" w:ascii="仿宋" w:hAnsi="仿宋" w:eastAsia="仿宋" w:cs="仿宋"/>
          <w:b w:val="0"/>
          <w:bCs/>
          <w:color w:val="auto"/>
          <w:sz w:val="36"/>
          <w:szCs w:val="24"/>
          <w:highlight w:val="none"/>
        </w:rPr>
        <w:t>开标一览表</w:t>
      </w:r>
      <w:r>
        <w:rPr>
          <w:rFonts w:hint="eastAsia" w:ascii="仿宋" w:hAnsi="仿宋" w:eastAsia="仿宋" w:cs="仿宋"/>
          <w:b w:val="0"/>
          <w:bCs/>
          <w:color w:val="auto"/>
          <w:sz w:val="36"/>
          <w:szCs w:val="24"/>
          <w:highlight w:val="none"/>
        </w:rPr>
        <w:cr/>
      </w:r>
    </w:p>
    <w:p w14:paraId="78536DCC">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1F2A459C">
      <w:pPr>
        <w:shd w:val="clear" w:color="auto" w:fill="auto"/>
        <w:adjustRightInd w:val="0"/>
        <w:snapToGrid w:val="0"/>
        <w:spacing w:line="500" w:lineRule="exact"/>
        <w:rPr>
          <w:rFonts w:hint="eastAsia" w:ascii="仿宋" w:hAnsi="仿宋" w:eastAsia="仿宋" w:cs="仿宋"/>
          <w:i/>
          <w:iCs/>
          <w:color w:val="auto"/>
          <w:szCs w:val="21"/>
          <w:highlight w:val="none"/>
          <w:u w:val="none"/>
          <w:lang w:eastAsia="zh-CN"/>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包号：</w:t>
      </w:r>
    </w:p>
    <w:p w14:paraId="3AF392E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653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0724610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1CBF88D7">
            <w:pPr>
              <w:shd w:val="clear" w:color="auto" w:fill="auto"/>
              <w:rPr>
                <w:rFonts w:hint="eastAsia" w:ascii="仿宋" w:hAnsi="仿宋" w:eastAsia="仿宋" w:cs="仿宋"/>
                <w:color w:val="auto"/>
                <w:szCs w:val="21"/>
                <w:highlight w:val="none"/>
              </w:rPr>
            </w:pPr>
          </w:p>
        </w:tc>
      </w:tr>
      <w:tr w14:paraId="1B98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6332C3F">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0BAE76E1">
            <w:pPr>
              <w:shd w:val="clear" w:color="auto" w:fill="auto"/>
              <w:jc w:val="center"/>
              <w:rPr>
                <w:rFonts w:hint="eastAsia" w:ascii="仿宋" w:hAnsi="仿宋" w:eastAsia="仿宋" w:cs="仿宋"/>
                <w:color w:val="auto"/>
                <w:szCs w:val="21"/>
                <w:highlight w:val="none"/>
              </w:rPr>
            </w:pPr>
          </w:p>
        </w:tc>
      </w:tr>
      <w:tr w14:paraId="0E1B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1D8DEE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3B1D5376">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429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A1A033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79FEB7C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4FE2E5A4">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0E3FA9F3">
            <w:pPr>
              <w:shd w:val="clear" w:color="auto" w:fill="auto"/>
              <w:jc w:val="center"/>
              <w:rPr>
                <w:rFonts w:hint="eastAsia" w:ascii="仿宋" w:hAnsi="仿宋" w:eastAsia="仿宋" w:cs="仿宋"/>
                <w:color w:val="auto"/>
                <w:szCs w:val="21"/>
                <w:highlight w:val="none"/>
              </w:rPr>
            </w:pPr>
          </w:p>
        </w:tc>
      </w:tr>
      <w:tr w14:paraId="3AFD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733DA1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2E405B79">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1717B92F">
            <w:pPr>
              <w:shd w:val="clear" w:color="auto" w:fill="auto"/>
              <w:jc w:val="center"/>
              <w:rPr>
                <w:rFonts w:hint="eastAsia" w:ascii="仿宋" w:hAnsi="仿宋" w:eastAsia="仿宋" w:cs="仿宋"/>
                <w:color w:val="auto"/>
                <w:szCs w:val="21"/>
                <w:highlight w:val="none"/>
              </w:rPr>
            </w:pPr>
          </w:p>
        </w:tc>
      </w:tr>
    </w:tbl>
    <w:p w14:paraId="45575A71">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0763DF26">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14:paraId="34A32F4B">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D7A8F5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7334061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3452F783">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2FDAD9A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2078DDE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8744227">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7D9CEC7">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472D4943">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54A6465">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4D7FC371">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auto"/>
          <w:spacing w:val="0"/>
          <w:w w:val="100"/>
          <w:position w:val="0"/>
          <w:lang w:val="en-US" w:eastAsia="zh-CN"/>
        </w:rPr>
      </w:pPr>
      <w:r>
        <w:rPr>
          <w:rFonts w:hint="eastAsia" w:ascii="仿宋" w:hAnsi="仿宋" w:eastAsia="仿宋" w:cs="仿宋"/>
          <w:color w:val="auto"/>
          <w:spacing w:val="0"/>
          <w:w w:val="100"/>
          <w:position w:val="0"/>
          <w:lang w:val="en-US" w:eastAsia="zh-CN"/>
        </w:rPr>
        <w:t>3、货物说明一览表</w:t>
      </w:r>
    </w:p>
    <w:p w14:paraId="7F9BE8F0">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5A8B9820">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C0FA92E">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260C5287">
      <w:pPr>
        <w:pStyle w:val="11"/>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2D3B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45EF803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3E9ECB0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138E25D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6F103A9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22CB80F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top"/>
          </w:tcPr>
          <w:p w14:paraId="3023C80C">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14:paraId="0538AE01">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1BE0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00817F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2A620F1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41EBB2B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D49A8C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54465D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2E72F3B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700DA6A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320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1766C0A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54B2B9C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4C93B008">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0E9293B">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2D4987A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497CC62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0A7D5D4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554B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B74406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2EA4794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383A12A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505D4AF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75A1BF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595B63B3">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4E07823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F41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EB8BDC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4048AD5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37311F6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54C632B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231CA80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557E072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420F2DC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E26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11F04CD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14574B7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6433561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5B5389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61D2FEC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646707D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3490C45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C4A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184A3CE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7F6CEDB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171DCD13">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3BB83C7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9746E1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0104698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79D5524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99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1AE26C6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7B3E45E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14AB24B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3B59E35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5C04040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4177C95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0CDBD6D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5C31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547FE55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1BC5EBE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4AD5A7E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2CDFED8">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61F0584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2E3AB75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6D7C7EEB">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6E0A8BA9">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03ADB459">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3AD0A1C0">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rPr>
        <w:tab/>
      </w:r>
    </w:p>
    <w:p w14:paraId="20B6E3E0">
      <w:pPr>
        <w:pStyle w:val="12"/>
        <w:ind w:left="0" w:leftChars="0" w:firstLine="2187" w:firstLineChars="900"/>
        <w:rPr>
          <w:rFonts w:hint="eastAsia" w:eastAsia="仿宋"/>
          <w:lang w:eastAsia="zh-CN"/>
        </w:rPr>
      </w:pPr>
      <w:r>
        <w:rPr>
          <w:rFonts w:hint="eastAsia" w:ascii="仿宋" w:hAnsi="仿宋" w:eastAsia="仿宋" w:cs="仿宋"/>
          <w:color w:val="auto"/>
          <w:sz w:val="24"/>
          <w:highlight w:val="none"/>
          <w:lang w:eastAsia="zh-CN"/>
        </w:rPr>
        <w:t>日期：</w:t>
      </w:r>
    </w:p>
    <w:p w14:paraId="355D12EB">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7462F5D6">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4D27DE4B">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03153812">
      <w:pPr>
        <w:pStyle w:val="11"/>
        <w:shd w:val="clear" w:color="auto" w:fill="auto"/>
        <w:spacing w:line="240" w:lineRule="atLeast"/>
        <w:ind w:left="1164" w:leftChars="257" w:hanging="540"/>
        <w:rPr>
          <w:rFonts w:hint="eastAsia" w:ascii="仿宋" w:hAnsi="仿宋" w:eastAsia="仿宋" w:cs="仿宋"/>
          <w:color w:val="auto"/>
          <w:sz w:val="24"/>
          <w:highlight w:val="none"/>
        </w:rPr>
        <w:sectPr>
          <w:footerReference r:id="rId11" w:type="default"/>
          <w:pgSz w:w="11905" w:h="16838"/>
          <w:pgMar w:top="1440" w:right="1797" w:bottom="1440" w:left="1797" w:header="850" w:footer="992" w:gutter="0"/>
          <w:pgNumType w:fmt="decimal"/>
          <w:cols w:space="720" w:num="1"/>
          <w:rtlGutter w:val="0"/>
          <w:docGrid w:type="linesAndChars" w:linePitch="325" w:charSpace="635"/>
        </w:sectPr>
      </w:pPr>
    </w:p>
    <w:p w14:paraId="1769CF9D">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auto"/>
          <w:spacing w:val="0"/>
          <w:w w:val="100"/>
          <w:position w:val="0"/>
        </w:rPr>
      </w:pPr>
      <w:r>
        <w:rPr>
          <w:rFonts w:hint="eastAsia" w:ascii="仿宋" w:hAnsi="仿宋" w:eastAsia="仿宋" w:cs="仿宋"/>
          <w:color w:val="auto"/>
          <w:spacing w:val="0"/>
          <w:w w:val="100"/>
          <w:position w:val="0"/>
          <w:lang w:val="en-US" w:eastAsia="zh-CN"/>
        </w:rPr>
        <w:t>4</w:t>
      </w:r>
      <w:r>
        <w:rPr>
          <w:rFonts w:hint="eastAsia" w:ascii="仿宋" w:hAnsi="仿宋" w:eastAsia="仿宋" w:cs="仿宋"/>
          <w:color w:val="auto"/>
          <w:spacing w:val="0"/>
          <w:w w:val="100"/>
          <w:position w:val="0"/>
          <w:lang w:eastAsia="zh-CN"/>
        </w:rPr>
        <w:t>、</w:t>
      </w:r>
      <w:r>
        <w:rPr>
          <w:rFonts w:hint="eastAsia" w:ascii="仿宋" w:hAnsi="仿宋" w:eastAsia="仿宋" w:cs="仿宋"/>
          <w:color w:val="auto"/>
          <w:spacing w:val="0"/>
          <w:w w:val="100"/>
          <w:position w:val="0"/>
        </w:rPr>
        <w:t>投标报价明细表</w:t>
      </w:r>
    </w:p>
    <w:p w14:paraId="5BAD3322">
      <w:pPr>
        <w:pStyle w:val="2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49E442E4">
      <w:pPr>
        <w:pStyle w:val="2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6BEF52EF">
      <w:pPr>
        <w:pStyle w:val="11"/>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tblGrid>
      <w:tr w14:paraId="1C8E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4417248">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18E5BE55">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75E70D6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073ABA83">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640F0BD">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761F96F5">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有效</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noWrap w:val="0"/>
            <w:vAlign w:val="center"/>
          </w:tcPr>
          <w:p w14:paraId="5E935664">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A862155">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13D30BF6">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14:paraId="1582FE3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3B62750">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厂家</w:t>
            </w:r>
          </w:p>
        </w:tc>
      </w:tr>
      <w:tr w14:paraId="699B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327C701">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B178AE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27D12D0">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D467D41">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A66F8A7">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D8D7774">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B769DE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09B51D7">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96BE4F2">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3681F82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5CE53EE">
            <w:pPr>
              <w:spacing w:line="500" w:lineRule="exact"/>
              <w:jc w:val="center"/>
              <w:rPr>
                <w:rFonts w:hint="eastAsia" w:ascii="仿宋" w:hAnsi="仿宋" w:eastAsia="仿宋" w:cs="仿宋"/>
                <w:color w:val="auto"/>
                <w:szCs w:val="21"/>
              </w:rPr>
            </w:pPr>
          </w:p>
        </w:tc>
      </w:tr>
      <w:tr w14:paraId="309C4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6853DE7">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BC8B2A6">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B4DF0C2">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DD55ED1">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44B7BDF">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B74310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3AA6EA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DE4C73D">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11AC99A">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1252320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F3EE392">
            <w:pPr>
              <w:spacing w:line="500" w:lineRule="exact"/>
              <w:jc w:val="center"/>
              <w:rPr>
                <w:rFonts w:hint="eastAsia" w:ascii="仿宋" w:hAnsi="仿宋" w:eastAsia="仿宋" w:cs="仿宋"/>
                <w:color w:val="auto"/>
                <w:szCs w:val="21"/>
              </w:rPr>
            </w:pPr>
          </w:p>
        </w:tc>
      </w:tr>
      <w:tr w14:paraId="41FA8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F2ED271">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283CDD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F9736EC">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B067BD1">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7F244F21">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17BFE6C3">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544448D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6768A6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C40602B">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66434AC6">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EE195AB">
            <w:pPr>
              <w:spacing w:line="500" w:lineRule="exact"/>
              <w:jc w:val="center"/>
              <w:rPr>
                <w:rFonts w:hint="eastAsia" w:ascii="仿宋" w:hAnsi="仿宋" w:eastAsia="仿宋" w:cs="仿宋"/>
                <w:color w:val="auto"/>
                <w:szCs w:val="21"/>
              </w:rPr>
            </w:pPr>
          </w:p>
        </w:tc>
      </w:tr>
      <w:tr w14:paraId="7B4AB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A5A00D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A2916E2">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B82E175">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D76793F">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734EE818">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92761FD">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65F3D5C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3DB684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1CA4731">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63CECCC9">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CF5B9A3">
            <w:pPr>
              <w:spacing w:line="500" w:lineRule="exact"/>
              <w:jc w:val="center"/>
              <w:rPr>
                <w:rFonts w:hint="eastAsia" w:ascii="仿宋" w:hAnsi="仿宋" w:eastAsia="仿宋" w:cs="仿宋"/>
                <w:color w:val="auto"/>
                <w:szCs w:val="21"/>
              </w:rPr>
            </w:pPr>
          </w:p>
        </w:tc>
      </w:tr>
      <w:tr w14:paraId="2D20F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06BAF3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8E80FBF">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E03DE3C">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B1329A0">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E826F7F">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2EAA4A2">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4E3D979E">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B7C6EF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8750017">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67CD3ED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BBB0F12">
            <w:pPr>
              <w:spacing w:line="500" w:lineRule="exact"/>
              <w:jc w:val="center"/>
              <w:rPr>
                <w:rFonts w:hint="eastAsia" w:ascii="仿宋" w:hAnsi="仿宋" w:eastAsia="仿宋" w:cs="仿宋"/>
                <w:color w:val="auto"/>
                <w:szCs w:val="21"/>
              </w:rPr>
            </w:pPr>
          </w:p>
        </w:tc>
      </w:tr>
      <w:tr w14:paraId="75A88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14ABB538">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B88A55E">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10C74D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5BA9E7">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85FEE88">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C5EA169">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73C6B1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F9745F7">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DAE1179">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487DE1C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12777DC">
            <w:pPr>
              <w:spacing w:line="500" w:lineRule="exact"/>
              <w:jc w:val="center"/>
              <w:rPr>
                <w:rFonts w:hint="eastAsia" w:ascii="仿宋" w:hAnsi="仿宋" w:eastAsia="仿宋" w:cs="仿宋"/>
                <w:color w:val="auto"/>
                <w:szCs w:val="21"/>
              </w:rPr>
            </w:pPr>
          </w:p>
        </w:tc>
      </w:tr>
      <w:tr w14:paraId="17A10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D3D4CE3">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D761480">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CEB3DD8">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1FBCB84">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9A1D903">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114DB7EB">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534C91A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7F4770E">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0A41121">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17413BC5">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8D9B7CC">
            <w:pPr>
              <w:spacing w:line="500" w:lineRule="exact"/>
              <w:jc w:val="center"/>
              <w:rPr>
                <w:rFonts w:hint="eastAsia" w:ascii="仿宋" w:hAnsi="仿宋" w:eastAsia="仿宋" w:cs="仿宋"/>
                <w:color w:val="auto"/>
                <w:szCs w:val="21"/>
              </w:rPr>
            </w:pPr>
          </w:p>
        </w:tc>
      </w:tr>
      <w:tr w14:paraId="1BFB9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noWrap w:val="0"/>
            <w:vAlign w:val="center"/>
          </w:tcPr>
          <w:p w14:paraId="77B57084">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r>
    </w:tbl>
    <w:p w14:paraId="25DC18E4">
      <w:pPr>
        <w:pStyle w:val="32"/>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290FE308">
      <w:pPr>
        <w:pStyle w:val="32"/>
        <w:keepNext w:val="0"/>
        <w:keepLines w:val="0"/>
        <w:widowControl w:val="0"/>
        <w:numPr>
          <w:ilvl w:val="0"/>
          <w:numId w:val="9"/>
        </w:numPr>
        <w:shd w:val="clear" w:color="auto" w:fill="auto"/>
        <w:tabs>
          <w:tab w:val="left" w:pos="378"/>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65E58C08">
      <w:pPr>
        <w:pStyle w:val="32"/>
        <w:keepNext w:val="0"/>
        <w:keepLines w:val="0"/>
        <w:widowControl w:val="0"/>
        <w:numPr>
          <w:ilvl w:val="0"/>
          <w:numId w:val="9"/>
        </w:numPr>
        <w:shd w:val="clear" w:color="auto" w:fill="auto"/>
        <w:tabs>
          <w:tab w:val="left" w:pos="490"/>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14:paraId="0846A144">
      <w:pPr>
        <w:pStyle w:val="32"/>
        <w:keepNext w:val="0"/>
        <w:keepLines w:val="0"/>
        <w:widowControl w:val="0"/>
        <w:numPr>
          <w:ilvl w:val="0"/>
          <w:numId w:val="9"/>
        </w:numPr>
        <w:shd w:val="clear" w:color="auto" w:fill="auto"/>
        <w:tabs>
          <w:tab w:val="left" w:pos="493"/>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8377706">
      <w:pPr>
        <w:pStyle w:val="3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5CEA7186">
      <w:pPr>
        <w:pStyle w:val="3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0F7C08EB">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6E9C0FD2">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6510D108">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AA0A61A">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 w:val="36"/>
          <w:szCs w:val="36"/>
          <w:lang w:eastAsia="zh-CN"/>
        </w:rPr>
      </w:pPr>
    </w:p>
    <w:p w14:paraId="7E118216">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color w:val="auto"/>
          <w:spacing w:val="0"/>
          <w:w w:val="100"/>
          <w:position w:val="0"/>
          <w:lang w:val="en-US" w:eastAsia="zh-CN"/>
        </w:rPr>
      </w:pPr>
      <w:r>
        <w:rPr>
          <w:rFonts w:hint="eastAsia" w:ascii="仿宋" w:hAnsi="仿宋" w:eastAsia="仿宋" w:cs="仿宋"/>
          <w:color w:val="auto"/>
          <w:spacing w:val="0"/>
          <w:w w:val="100"/>
          <w:position w:val="0"/>
          <w:lang w:val="en-US" w:eastAsia="zh-CN"/>
        </w:rPr>
        <w:t>5、技术条款偏离表</w:t>
      </w:r>
    </w:p>
    <w:tbl>
      <w:tblPr>
        <w:tblStyle w:val="1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56E2C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3C64B0F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5E4F99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4DC6579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招标文件条目号</w:t>
            </w:r>
          </w:p>
        </w:tc>
        <w:tc>
          <w:tcPr>
            <w:tcW w:w="1326" w:type="dxa"/>
            <w:noWrap w:val="0"/>
            <w:vAlign w:val="center"/>
          </w:tcPr>
          <w:p w14:paraId="657E2A0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728C1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929D6C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2DBD0C7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BE73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41BB347">
            <w:pPr>
              <w:jc w:val="center"/>
              <w:rPr>
                <w:rFonts w:hint="eastAsia" w:ascii="仿宋" w:hAnsi="仿宋" w:eastAsia="仿宋" w:cs="仿宋"/>
                <w:b/>
                <w:bCs/>
                <w:color w:val="auto"/>
                <w:sz w:val="24"/>
                <w:szCs w:val="24"/>
              </w:rPr>
            </w:pPr>
          </w:p>
        </w:tc>
        <w:tc>
          <w:tcPr>
            <w:tcW w:w="1357" w:type="dxa"/>
            <w:noWrap w:val="0"/>
            <w:vAlign w:val="top"/>
          </w:tcPr>
          <w:p w14:paraId="44F80553">
            <w:pPr>
              <w:jc w:val="center"/>
              <w:rPr>
                <w:rFonts w:hint="eastAsia" w:ascii="仿宋" w:hAnsi="仿宋" w:eastAsia="仿宋" w:cs="仿宋"/>
                <w:b/>
                <w:bCs/>
                <w:color w:val="auto"/>
                <w:sz w:val="24"/>
                <w:szCs w:val="24"/>
              </w:rPr>
            </w:pPr>
          </w:p>
        </w:tc>
        <w:tc>
          <w:tcPr>
            <w:tcW w:w="1326" w:type="dxa"/>
            <w:noWrap w:val="0"/>
            <w:vAlign w:val="top"/>
          </w:tcPr>
          <w:p w14:paraId="5438C985">
            <w:pPr>
              <w:jc w:val="center"/>
              <w:rPr>
                <w:rFonts w:hint="eastAsia" w:ascii="仿宋" w:hAnsi="仿宋" w:eastAsia="仿宋" w:cs="仿宋"/>
                <w:b/>
                <w:bCs/>
                <w:color w:val="auto"/>
                <w:sz w:val="24"/>
                <w:szCs w:val="24"/>
              </w:rPr>
            </w:pPr>
          </w:p>
        </w:tc>
        <w:tc>
          <w:tcPr>
            <w:tcW w:w="1326" w:type="dxa"/>
            <w:noWrap w:val="0"/>
            <w:vAlign w:val="top"/>
          </w:tcPr>
          <w:p w14:paraId="7B2C764C">
            <w:pPr>
              <w:jc w:val="center"/>
              <w:rPr>
                <w:rFonts w:hint="eastAsia" w:ascii="仿宋" w:hAnsi="仿宋" w:eastAsia="仿宋" w:cs="仿宋"/>
                <w:b/>
                <w:bCs/>
                <w:color w:val="auto"/>
                <w:sz w:val="24"/>
                <w:szCs w:val="24"/>
              </w:rPr>
            </w:pPr>
          </w:p>
        </w:tc>
        <w:tc>
          <w:tcPr>
            <w:tcW w:w="1326" w:type="dxa"/>
            <w:noWrap w:val="0"/>
            <w:vAlign w:val="top"/>
          </w:tcPr>
          <w:p w14:paraId="0E759775">
            <w:pPr>
              <w:jc w:val="center"/>
              <w:rPr>
                <w:rFonts w:hint="eastAsia" w:ascii="仿宋" w:hAnsi="仿宋" w:eastAsia="仿宋" w:cs="仿宋"/>
                <w:b/>
                <w:bCs/>
                <w:color w:val="auto"/>
                <w:sz w:val="24"/>
                <w:szCs w:val="24"/>
              </w:rPr>
            </w:pPr>
          </w:p>
        </w:tc>
        <w:tc>
          <w:tcPr>
            <w:tcW w:w="1327" w:type="dxa"/>
            <w:noWrap w:val="0"/>
            <w:vAlign w:val="top"/>
          </w:tcPr>
          <w:p w14:paraId="39C59B65">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14:paraId="7D50893A">
            <w:pPr>
              <w:jc w:val="center"/>
              <w:rPr>
                <w:rFonts w:hint="eastAsia" w:ascii="仿宋" w:hAnsi="仿宋" w:eastAsia="仿宋" w:cs="仿宋"/>
                <w:b/>
                <w:bCs/>
                <w:color w:val="auto"/>
                <w:sz w:val="24"/>
                <w:szCs w:val="24"/>
              </w:rPr>
            </w:pPr>
          </w:p>
        </w:tc>
      </w:tr>
      <w:tr w14:paraId="6802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01570F9">
            <w:pPr>
              <w:jc w:val="center"/>
              <w:rPr>
                <w:rFonts w:hint="eastAsia" w:ascii="仿宋" w:hAnsi="仿宋" w:eastAsia="仿宋" w:cs="仿宋"/>
                <w:b/>
                <w:bCs/>
                <w:color w:val="auto"/>
                <w:sz w:val="24"/>
                <w:szCs w:val="24"/>
              </w:rPr>
            </w:pPr>
          </w:p>
        </w:tc>
        <w:tc>
          <w:tcPr>
            <w:tcW w:w="1357" w:type="dxa"/>
            <w:noWrap w:val="0"/>
            <w:vAlign w:val="top"/>
          </w:tcPr>
          <w:p w14:paraId="5E8ED5DB">
            <w:pPr>
              <w:jc w:val="center"/>
              <w:rPr>
                <w:rFonts w:hint="eastAsia" w:ascii="仿宋" w:hAnsi="仿宋" w:eastAsia="仿宋" w:cs="仿宋"/>
                <w:b/>
                <w:bCs/>
                <w:color w:val="auto"/>
                <w:sz w:val="24"/>
                <w:szCs w:val="24"/>
              </w:rPr>
            </w:pPr>
          </w:p>
        </w:tc>
        <w:tc>
          <w:tcPr>
            <w:tcW w:w="1326" w:type="dxa"/>
            <w:noWrap w:val="0"/>
            <w:vAlign w:val="top"/>
          </w:tcPr>
          <w:p w14:paraId="35BEBB47">
            <w:pPr>
              <w:jc w:val="center"/>
              <w:rPr>
                <w:rFonts w:hint="eastAsia" w:ascii="仿宋" w:hAnsi="仿宋" w:eastAsia="仿宋" w:cs="仿宋"/>
                <w:b/>
                <w:bCs/>
                <w:color w:val="auto"/>
                <w:sz w:val="24"/>
                <w:szCs w:val="24"/>
              </w:rPr>
            </w:pPr>
          </w:p>
        </w:tc>
        <w:tc>
          <w:tcPr>
            <w:tcW w:w="1326" w:type="dxa"/>
            <w:noWrap w:val="0"/>
            <w:vAlign w:val="top"/>
          </w:tcPr>
          <w:p w14:paraId="2513872A">
            <w:pPr>
              <w:jc w:val="center"/>
              <w:rPr>
                <w:rFonts w:hint="eastAsia" w:ascii="仿宋" w:hAnsi="仿宋" w:eastAsia="仿宋" w:cs="仿宋"/>
                <w:b/>
                <w:bCs/>
                <w:color w:val="auto"/>
                <w:sz w:val="24"/>
                <w:szCs w:val="24"/>
              </w:rPr>
            </w:pPr>
          </w:p>
        </w:tc>
        <w:tc>
          <w:tcPr>
            <w:tcW w:w="1326" w:type="dxa"/>
            <w:noWrap w:val="0"/>
            <w:vAlign w:val="top"/>
          </w:tcPr>
          <w:p w14:paraId="50E25686">
            <w:pPr>
              <w:jc w:val="center"/>
              <w:rPr>
                <w:rFonts w:hint="eastAsia" w:ascii="仿宋" w:hAnsi="仿宋" w:eastAsia="仿宋" w:cs="仿宋"/>
                <w:b/>
                <w:bCs/>
                <w:color w:val="auto"/>
                <w:sz w:val="24"/>
                <w:szCs w:val="24"/>
              </w:rPr>
            </w:pPr>
          </w:p>
        </w:tc>
        <w:tc>
          <w:tcPr>
            <w:tcW w:w="1327" w:type="dxa"/>
            <w:noWrap w:val="0"/>
            <w:vAlign w:val="top"/>
          </w:tcPr>
          <w:p w14:paraId="448AC192">
            <w:pPr>
              <w:jc w:val="center"/>
              <w:rPr>
                <w:rFonts w:hint="eastAsia" w:ascii="仿宋" w:hAnsi="仿宋" w:eastAsia="仿宋" w:cs="仿宋"/>
                <w:b/>
                <w:bCs/>
                <w:color w:val="auto"/>
                <w:sz w:val="24"/>
                <w:szCs w:val="24"/>
              </w:rPr>
            </w:pPr>
          </w:p>
        </w:tc>
        <w:tc>
          <w:tcPr>
            <w:tcW w:w="1327" w:type="dxa"/>
            <w:noWrap w:val="0"/>
            <w:vAlign w:val="top"/>
          </w:tcPr>
          <w:p w14:paraId="426B6374">
            <w:pPr>
              <w:jc w:val="center"/>
              <w:rPr>
                <w:rFonts w:hint="eastAsia" w:ascii="仿宋" w:hAnsi="仿宋" w:eastAsia="仿宋" w:cs="仿宋"/>
                <w:b/>
                <w:bCs/>
                <w:color w:val="auto"/>
                <w:sz w:val="24"/>
                <w:szCs w:val="24"/>
              </w:rPr>
            </w:pPr>
          </w:p>
        </w:tc>
      </w:tr>
      <w:tr w14:paraId="57B6B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1D0F8E2A">
            <w:pPr>
              <w:jc w:val="center"/>
              <w:rPr>
                <w:rFonts w:hint="eastAsia" w:ascii="仿宋" w:hAnsi="仿宋" w:eastAsia="仿宋" w:cs="仿宋"/>
                <w:b/>
                <w:bCs/>
                <w:color w:val="auto"/>
                <w:sz w:val="24"/>
                <w:szCs w:val="24"/>
              </w:rPr>
            </w:pPr>
          </w:p>
        </w:tc>
        <w:tc>
          <w:tcPr>
            <w:tcW w:w="1357" w:type="dxa"/>
            <w:noWrap w:val="0"/>
            <w:vAlign w:val="top"/>
          </w:tcPr>
          <w:p w14:paraId="2FBCE583">
            <w:pPr>
              <w:jc w:val="center"/>
              <w:rPr>
                <w:rFonts w:hint="eastAsia" w:ascii="仿宋" w:hAnsi="仿宋" w:eastAsia="仿宋" w:cs="仿宋"/>
                <w:b/>
                <w:bCs/>
                <w:color w:val="auto"/>
                <w:sz w:val="24"/>
                <w:szCs w:val="24"/>
              </w:rPr>
            </w:pPr>
          </w:p>
        </w:tc>
        <w:tc>
          <w:tcPr>
            <w:tcW w:w="1326" w:type="dxa"/>
            <w:noWrap w:val="0"/>
            <w:vAlign w:val="top"/>
          </w:tcPr>
          <w:p w14:paraId="3F7644B5">
            <w:pPr>
              <w:jc w:val="center"/>
              <w:rPr>
                <w:rFonts w:hint="eastAsia" w:ascii="仿宋" w:hAnsi="仿宋" w:eastAsia="仿宋" w:cs="仿宋"/>
                <w:b/>
                <w:bCs/>
                <w:color w:val="auto"/>
                <w:sz w:val="24"/>
                <w:szCs w:val="24"/>
              </w:rPr>
            </w:pPr>
          </w:p>
        </w:tc>
        <w:tc>
          <w:tcPr>
            <w:tcW w:w="1326" w:type="dxa"/>
            <w:noWrap w:val="0"/>
            <w:vAlign w:val="top"/>
          </w:tcPr>
          <w:p w14:paraId="7FAE6A2F">
            <w:pPr>
              <w:jc w:val="center"/>
              <w:rPr>
                <w:rFonts w:hint="eastAsia" w:ascii="仿宋" w:hAnsi="仿宋" w:eastAsia="仿宋" w:cs="仿宋"/>
                <w:b/>
                <w:bCs/>
                <w:color w:val="auto"/>
                <w:sz w:val="24"/>
                <w:szCs w:val="24"/>
              </w:rPr>
            </w:pPr>
          </w:p>
        </w:tc>
        <w:tc>
          <w:tcPr>
            <w:tcW w:w="1326" w:type="dxa"/>
            <w:noWrap w:val="0"/>
            <w:vAlign w:val="top"/>
          </w:tcPr>
          <w:p w14:paraId="3CD8893A">
            <w:pPr>
              <w:jc w:val="center"/>
              <w:rPr>
                <w:rFonts w:hint="eastAsia" w:ascii="仿宋" w:hAnsi="仿宋" w:eastAsia="仿宋" w:cs="仿宋"/>
                <w:b/>
                <w:bCs/>
                <w:color w:val="auto"/>
                <w:sz w:val="24"/>
                <w:szCs w:val="24"/>
              </w:rPr>
            </w:pPr>
          </w:p>
        </w:tc>
        <w:tc>
          <w:tcPr>
            <w:tcW w:w="1327" w:type="dxa"/>
            <w:noWrap w:val="0"/>
            <w:vAlign w:val="top"/>
          </w:tcPr>
          <w:p w14:paraId="1BB03295">
            <w:pPr>
              <w:jc w:val="center"/>
              <w:rPr>
                <w:rFonts w:hint="eastAsia" w:ascii="仿宋" w:hAnsi="仿宋" w:eastAsia="仿宋" w:cs="仿宋"/>
                <w:b/>
                <w:bCs/>
                <w:color w:val="auto"/>
                <w:sz w:val="24"/>
                <w:szCs w:val="24"/>
              </w:rPr>
            </w:pPr>
          </w:p>
        </w:tc>
        <w:tc>
          <w:tcPr>
            <w:tcW w:w="1327" w:type="dxa"/>
            <w:noWrap w:val="0"/>
            <w:vAlign w:val="top"/>
          </w:tcPr>
          <w:p w14:paraId="4B850D3B">
            <w:pPr>
              <w:jc w:val="center"/>
              <w:rPr>
                <w:rFonts w:hint="eastAsia" w:ascii="仿宋" w:hAnsi="仿宋" w:eastAsia="仿宋" w:cs="仿宋"/>
                <w:b/>
                <w:bCs/>
                <w:color w:val="auto"/>
                <w:sz w:val="24"/>
                <w:szCs w:val="24"/>
              </w:rPr>
            </w:pPr>
          </w:p>
        </w:tc>
      </w:tr>
      <w:tr w14:paraId="28379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3A145CED">
            <w:pPr>
              <w:jc w:val="center"/>
              <w:rPr>
                <w:rFonts w:hint="eastAsia" w:ascii="仿宋" w:hAnsi="仿宋" w:eastAsia="仿宋" w:cs="仿宋"/>
                <w:b/>
                <w:bCs/>
                <w:color w:val="auto"/>
                <w:sz w:val="24"/>
                <w:szCs w:val="24"/>
              </w:rPr>
            </w:pPr>
          </w:p>
        </w:tc>
        <w:tc>
          <w:tcPr>
            <w:tcW w:w="1357" w:type="dxa"/>
            <w:noWrap w:val="0"/>
            <w:vAlign w:val="top"/>
          </w:tcPr>
          <w:p w14:paraId="1E69FDCC">
            <w:pPr>
              <w:jc w:val="center"/>
              <w:rPr>
                <w:rFonts w:hint="eastAsia" w:ascii="仿宋" w:hAnsi="仿宋" w:eastAsia="仿宋" w:cs="仿宋"/>
                <w:b/>
                <w:bCs/>
                <w:color w:val="auto"/>
                <w:sz w:val="24"/>
                <w:szCs w:val="24"/>
              </w:rPr>
            </w:pPr>
          </w:p>
        </w:tc>
        <w:tc>
          <w:tcPr>
            <w:tcW w:w="1326" w:type="dxa"/>
            <w:noWrap w:val="0"/>
            <w:vAlign w:val="top"/>
          </w:tcPr>
          <w:p w14:paraId="1F042E96">
            <w:pPr>
              <w:jc w:val="center"/>
              <w:rPr>
                <w:rFonts w:hint="eastAsia" w:ascii="仿宋" w:hAnsi="仿宋" w:eastAsia="仿宋" w:cs="仿宋"/>
                <w:b/>
                <w:bCs/>
                <w:color w:val="auto"/>
                <w:sz w:val="24"/>
                <w:szCs w:val="24"/>
              </w:rPr>
            </w:pPr>
          </w:p>
        </w:tc>
        <w:tc>
          <w:tcPr>
            <w:tcW w:w="1326" w:type="dxa"/>
            <w:noWrap w:val="0"/>
            <w:vAlign w:val="top"/>
          </w:tcPr>
          <w:p w14:paraId="329ED833">
            <w:pPr>
              <w:jc w:val="center"/>
              <w:rPr>
                <w:rFonts w:hint="eastAsia" w:ascii="仿宋" w:hAnsi="仿宋" w:eastAsia="仿宋" w:cs="仿宋"/>
                <w:b/>
                <w:bCs/>
                <w:color w:val="auto"/>
                <w:sz w:val="24"/>
                <w:szCs w:val="24"/>
              </w:rPr>
            </w:pPr>
          </w:p>
        </w:tc>
        <w:tc>
          <w:tcPr>
            <w:tcW w:w="1326" w:type="dxa"/>
            <w:noWrap w:val="0"/>
            <w:vAlign w:val="top"/>
          </w:tcPr>
          <w:p w14:paraId="5906F3FF">
            <w:pPr>
              <w:jc w:val="center"/>
              <w:rPr>
                <w:rFonts w:hint="eastAsia" w:ascii="仿宋" w:hAnsi="仿宋" w:eastAsia="仿宋" w:cs="仿宋"/>
                <w:b/>
                <w:bCs/>
                <w:color w:val="auto"/>
                <w:sz w:val="24"/>
                <w:szCs w:val="24"/>
              </w:rPr>
            </w:pPr>
          </w:p>
        </w:tc>
        <w:tc>
          <w:tcPr>
            <w:tcW w:w="1327" w:type="dxa"/>
            <w:noWrap w:val="0"/>
            <w:vAlign w:val="top"/>
          </w:tcPr>
          <w:p w14:paraId="2DB0CCD5">
            <w:pPr>
              <w:jc w:val="center"/>
              <w:rPr>
                <w:rFonts w:hint="eastAsia" w:ascii="仿宋" w:hAnsi="仿宋" w:eastAsia="仿宋" w:cs="仿宋"/>
                <w:b/>
                <w:bCs/>
                <w:color w:val="auto"/>
                <w:sz w:val="24"/>
                <w:szCs w:val="24"/>
              </w:rPr>
            </w:pPr>
          </w:p>
        </w:tc>
        <w:tc>
          <w:tcPr>
            <w:tcW w:w="1327" w:type="dxa"/>
            <w:noWrap w:val="0"/>
            <w:vAlign w:val="top"/>
          </w:tcPr>
          <w:p w14:paraId="0F1268D1">
            <w:pPr>
              <w:jc w:val="center"/>
              <w:rPr>
                <w:rFonts w:hint="eastAsia" w:ascii="仿宋" w:hAnsi="仿宋" w:eastAsia="仿宋" w:cs="仿宋"/>
                <w:b/>
                <w:bCs/>
                <w:color w:val="auto"/>
                <w:sz w:val="24"/>
                <w:szCs w:val="24"/>
              </w:rPr>
            </w:pPr>
          </w:p>
        </w:tc>
      </w:tr>
      <w:tr w14:paraId="46ED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16B952EB">
            <w:pPr>
              <w:jc w:val="center"/>
              <w:rPr>
                <w:rFonts w:hint="eastAsia" w:ascii="仿宋" w:hAnsi="仿宋" w:eastAsia="仿宋" w:cs="仿宋"/>
                <w:b/>
                <w:bCs/>
                <w:color w:val="auto"/>
                <w:sz w:val="24"/>
                <w:szCs w:val="24"/>
              </w:rPr>
            </w:pPr>
          </w:p>
        </w:tc>
        <w:tc>
          <w:tcPr>
            <w:tcW w:w="1357" w:type="dxa"/>
            <w:noWrap w:val="0"/>
            <w:vAlign w:val="top"/>
          </w:tcPr>
          <w:p w14:paraId="612BA5A9">
            <w:pPr>
              <w:jc w:val="center"/>
              <w:rPr>
                <w:rFonts w:hint="eastAsia" w:ascii="仿宋" w:hAnsi="仿宋" w:eastAsia="仿宋" w:cs="仿宋"/>
                <w:b/>
                <w:bCs/>
                <w:color w:val="auto"/>
                <w:sz w:val="24"/>
                <w:szCs w:val="24"/>
              </w:rPr>
            </w:pPr>
          </w:p>
        </w:tc>
        <w:tc>
          <w:tcPr>
            <w:tcW w:w="1326" w:type="dxa"/>
            <w:noWrap w:val="0"/>
            <w:vAlign w:val="top"/>
          </w:tcPr>
          <w:p w14:paraId="28BE154A">
            <w:pPr>
              <w:jc w:val="center"/>
              <w:rPr>
                <w:rFonts w:hint="eastAsia" w:ascii="仿宋" w:hAnsi="仿宋" w:eastAsia="仿宋" w:cs="仿宋"/>
                <w:b/>
                <w:bCs/>
                <w:color w:val="auto"/>
                <w:sz w:val="24"/>
                <w:szCs w:val="24"/>
              </w:rPr>
            </w:pPr>
          </w:p>
        </w:tc>
        <w:tc>
          <w:tcPr>
            <w:tcW w:w="1326" w:type="dxa"/>
            <w:noWrap w:val="0"/>
            <w:vAlign w:val="top"/>
          </w:tcPr>
          <w:p w14:paraId="4B06A13A">
            <w:pPr>
              <w:jc w:val="center"/>
              <w:rPr>
                <w:rFonts w:hint="eastAsia" w:ascii="仿宋" w:hAnsi="仿宋" w:eastAsia="仿宋" w:cs="仿宋"/>
                <w:b/>
                <w:bCs/>
                <w:color w:val="auto"/>
                <w:sz w:val="24"/>
                <w:szCs w:val="24"/>
              </w:rPr>
            </w:pPr>
          </w:p>
        </w:tc>
        <w:tc>
          <w:tcPr>
            <w:tcW w:w="1326" w:type="dxa"/>
            <w:noWrap w:val="0"/>
            <w:vAlign w:val="top"/>
          </w:tcPr>
          <w:p w14:paraId="0E34721A">
            <w:pPr>
              <w:jc w:val="center"/>
              <w:rPr>
                <w:rFonts w:hint="eastAsia" w:ascii="仿宋" w:hAnsi="仿宋" w:eastAsia="仿宋" w:cs="仿宋"/>
                <w:b/>
                <w:bCs/>
                <w:color w:val="auto"/>
                <w:sz w:val="24"/>
                <w:szCs w:val="24"/>
              </w:rPr>
            </w:pPr>
          </w:p>
        </w:tc>
        <w:tc>
          <w:tcPr>
            <w:tcW w:w="1327" w:type="dxa"/>
            <w:noWrap w:val="0"/>
            <w:vAlign w:val="top"/>
          </w:tcPr>
          <w:p w14:paraId="7F05B285">
            <w:pPr>
              <w:jc w:val="center"/>
              <w:rPr>
                <w:rFonts w:hint="eastAsia" w:ascii="仿宋" w:hAnsi="仿宋" w:eastAsia="仿宋" w:cs="仿宋"/>
                <w:b/>
                <w:bCs/>
                <w:color w:val="auto"/>
                <w:sz w:val="24"/>
                <w:szCs w:val="24"/>
              </w:rPr>
            </w:pPr>
          </w:p>
        </w:tc>
        <w:tc>
          <w:tcPr>
            <w:tcW w:w="1327" w:type="dxa"/>
            <w:noWrap w:val="0"/>
            <w:vAlign w:val="top"/>
          </w:tcPr>
          <w:p w14:paraId="22EF2954">
            <w:pPr>
              <w:jc w:val="center"/>
              <w:rPr>
                <w:rFonts w:hint="eastAsia" w:ascii="仿宋" w:hAnsi="仿宋" w:eastAsia="仿宋" w:cs="仿宋"/>
                <w:b/>
                <w:bCs/>
                <w:color w:val="auto"/>
                <w:sz w:val="24"/>
                <w:szCs w:val="24"/>
              </w:rPr>
            </w:pPr>
          </w:p>
        </w:tc>
      </w:tr>
    </w:tbl>
    <w:p w14:paraId="22C8F3EF">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5B0DCCA1">
      <w:pPr>
        <w:pStyle w:val="11"/>
        <w:tabs>
          <w:tab w:val="left" w:pos="5580"/>
        </w:tabs>
        <w:spacing w:line="360" w:lineRule="auto"/>
        <w:ind w:firstLine="3120" w:firstLineChars="1300"/>
        <w:rPr>
          <w:rFonts w:hint="eastAsia" w:ascii="仿宋" w:hAnsi="仿宋" w:eastAsia="仿宋" w:cs="仿宋"/>
          <w:color w:val="auto"/>
          <w:sz w:val="24"/>
        </w:rPr>
      </w:pPr>
    </w:p>
    <w:p w14:paraId="6471BF50">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CF78623">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27ED0727">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C7C7416">
      <w:pPr>
        <w:pStyle w:val="5"/>
        <w:rPr>
          <w:rFonts w:hint="eastAsia" w:ascii="仿宋" w:hAnsi="仿宋" w:eastAsia="仿宋" w:cs="仿宋"/>
          <w:b/>
          <w:bCs/>
          <w:color w:val="auto"/>
          <w:sz w:val="36"/>
          <w:szCs w:val="36"/>
        </w:rPr>
      </w:pPr>
    </w:p>
    <w:p w14:paraId="742570CF">
      <w:pPr>
        <w:rPr>
          <w:rFonts w:hint="eastAsia" w:ascii="仿宋" w:hAnsi="仿宋" w:eastAsia="仿宋" w:cs="仿宋"/>
          <w:color w:val="auto"/>
        </w:rPr>
      </w:pPr>
    </w:p>
    <w:p w14:paraId="33913F08">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BDA0AB8">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3B03A248">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5C013B56">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209D830B">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7541D44">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2EB0DEE">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5667DEBF">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r>
        <w:rPr>
          <w:rFonts w:hint="eastAsia" w:ascii="仿宋" w:hAnsi="仿宋" w:eastAsia="仿宋" w:cs="仿宋"/>
          <w:color w:val="auto"/>
          <w:spacing w:val="0"/>
          <w:w w:val="100"/>
          <w:position w:val="0"/>
          <w:sz w:val="36"/>
          <w:szCs w:val="36"/>
          <w:lang w:val="en-US" w:eastAsia="zh-CN"/>
        </w:rPr>
        <w:t>6</w:t>
      </w:r>
      <w:r>
        <w:rPr>
          <w:rFonts w:hint="eastAsia" w:ascii="仿宋" w:hAnsi="仿宋" w:eastAsia="仿宋" w:cs="仿宋"/>
          <w:color w:val="auto"/>
          <w:spacing w:val="0"/>
          <w:w w:val="100"/>
          <w:position w:val="0"/>
          <w:sz w:val="36"/>
          <w:szCs w:val="36"/>
        </w:rPr>
        <w:t>、</w:t>
      </w:r>
      <w:r>
        <w:rPr>
          <w:rFonts w:hint="eastAsia" w:ascii="仿宋" w:hAnsi="仿宋" w:eastAsia="仿宋" w:cs="仿宋"/>
          <w:color w:val="auto"/>
          <w:spacing w:val="0"/>
          <w:w w:val="100"/>
          <w:position w:val="0"/>
          <w:sz w:val="36"/>
          <w:szCs w:val="36"/>
          <w:lang w:eastAsia="zh-CN"/>
        </w:rPr>
        <w:t>商务条款偏离表</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566C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3D4160C">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53EFEE20">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7387445F">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7A11112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505C12A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1C10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23DFCA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64DFF2C0">
            <w:pPr>
              <w:rPr>
                <w:rFonts w:hint="eastAsia" w:ascii="仿宋" w:hAnsi="仿宋" w:eastAsia="仿宋" w:cs="仿宋"/>
                <w:color w:val="auto"/>
                <w:spacing w:val="-1"/>
                <w:kern w:val="0"/>
                <w:sz w:val="24"/>
              </w:rPr>
            </w:pPr>
          </w:p>
        </w:tc>
        <w:tc>
          <w:tcPr>
            <w:tcW w:w="2477" w:type="dxa"/>
            <w:noWrap w:val="0"/>
            <w:vAlign w:val="center"/>
          </w:tcPr>
          <w:p w14:paraId="57B8A71B">
            <w:pPr>
              <w:rPr>
                <w:rFonts w:hint="eastAsia" w:ascii="仿宋" w:hAnsi="仿宋" w:eastAsia="仿宋" w:cs="仿宋"/>
                <w:color w:val="auto"/>
                <w:spacing w:val="-1"/>
                <w:kern w:val="0"/>
                <w:sz w:val="24"/>
              </w:rPr>
            </w:pPr>
          </w:p>
        </w:tc>
        <w:tc>
          <w:tcPr>
            <w:tcW w:w="2454" w:type="dxa"/>
            <w:noWrap w:val="0"/>
            <w:vAlign w:val="center"/>
          </w:tcPr>
          <w:p w14:paraId="0ED1082E">
            <w:pPr>
              <w:rPr>
                <w:rFonts w:hint="eastAsia" w:ascii="仿宋" w:hAnsi="仿宋" w:eastAsia="仿宋" w:cs="仿宋"/>
                <w:color w:val="auto"/>
                <w:spacing w:val="-1"/>
                <w:kern w:val="0"/>
                <w:sz w:val="24"/>
              </w:rPr>
            </w:pPr>
          </w:p>
        </w:tc>
        <w:tc>
          <w:tcPr>
            <w:tcW w:w="1130" w:type="dxa"/>
            <w:noWrap w:val="0"/>
            <w:vAlign w:val="center"/>
          </w:tcPr>
          <w:p w14:paraId="7FC2546A">
            <w:pPr>
              <w:rPr>
                <w:rFonts w:hint="eastAsia" w:ascii="仿宋" w:hAnsi="仿宋" w:eastAsia="仿宋" w:cs="仿宋"/>
                <w:color w:val="auto"/>
                <w:spacing w:val="-1"/>
                <w:kern w:val="0"/>
                <w:sz w:val="24"/>
              </w:rPr>
            </w:pPr>
          </w:p>
        </w:tc>
      </w:tr>
      <w:tr w14:paraId="5FDF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B28B9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0CC1BC31">
            <w:pPr>
              <w:rPr>
                <w:rFonts w:hint="eastAsia" w:ascii="仿宋" w:hAnsi="仿宋" w:eastAsia="仿宋" w:cs="仿宋"/>
                <w:color w:val="auto"/>
                <w:spacing w:val="-1"/>
                <w:kern w:val="0"/>
                <w:sz w:val="24"/>
              </w:rPr>
            </w:pPr>
          </w:p>
        </w:tc>
        <w:tc>
          <w:tcPr>
            <w:tcW w:w="2477" w:type="dxa"/>
            <w:noWrap w:val="0"/>
            <w:vAlign w:val="center"/>
          </w:tcPr>
          <w:p w14:paraId="596025B2">
            <w:pPr>
              <w:rPr>
                <w:rFonts w:hint="eastAsia" w:ascii="仿宋" w:hAnsi="仿宋" w:eastAsia="仿宋" w:cs="仿宋"/>
                <w:color w:val="auto"/>
                <w:spacing w:val="-1"/>
                <w:kern w:val="0"/>
                <w:sz w:val="24"/>
              </w:rPr>
            </w:pPr>
          </w:p>
        </w:tc>
        <w:tc>
          <w:tcPr>
            <w:tcW w:w="2454" w:type="dxa"/>
            <w:noWrap w:val="0"/>
            <w:vAlign w:val="center"/>
          </w:tcPr>
          <w:p w14:paraId="107BFE4F">
            <w:pPr>
              <w:rPr>
                <w:rFonts w:hint="eastAsia" w:ascii="仿宋" w:hAnsi="仿宋" w:eastAsia="仿宋" w:cs="仿宋"/>
                <w:color w:val="auto"/>
                <w:spacing w:val="-1"/>
                <w:kern w:val="0"/>
                <w:sz w:val="24"/>
              </w:rPr>
            </w:pPr>
          </w:p>
        </w:tc>
        <w:tc>
          <w:tcPr>
            <w:tcW w:w="1130" w:type="dxa"/>
            <w:noWrap w:val="0"/>
            <w:vAlign w:val="center"/>
          </w:tcPr>
          <w:p w14:paraId="166F0FFF">
            <w:pPr>
              <w:rPr>
                <w:rFonts w:hint="eastAsia" w:ascii="仿宋" w:hAnsi="仿宋" w:eastAsia="仿宋" w:cs="仿宋"/>
                <w:color w:val="auto"/>
                <w:spacing w:val="-1"/>
                <w:kern w:val="0"/>
                <w:sz w:val="24"/>
              </w:rPr>
            </w:pPr>
          </w:p>
        </w:tc>
      </w:tr>
      <w:tr w14:paraId="0DD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1AF6F4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25A6A79E">
            <w:pPr>
              <w:rPr>
                <w:rFonts w:hint="eastAsia" w:ascii="仿宋" w:hAnsi="仿宋" w:eastAsia="仿宋" w:cs="仿宋"/>
                <w:color w:val="auto"/>
                <w:spacing w:val="-1"/>
                <w:kern w:val="0"/>
                <w:sz w:val="24"/>
              </w:rPr>
            </w:pPr>
          </w:p>
        </w:tc>
        <w:tc>
          <w:tcPr>
            <w:tcW w:w="2477" w:type="dxa"/>
            <w:noWrap w:val="0"/>
            <w:vAlign w:val="center"/>
          </w:tcPr>
          <w:p w14:paraId="1E1D6348">
            <w:pPr>
              <w:rPr>
                <w:rFonts w:hint="eastAsia" w:ascii="仿宋" w:hAnsi="仿宋" w:eastAsia="仿宋" w:cs="仿宋"/>
                <w:color w:val="auto"/>
                <w:spacing w:val="-1"/>
                <w:kern w:val="0"/>
                <w:sz w:val="24"/>
              </w:rPr>
            </w:pPr>
          </w:p>
        </w:tc>
        <w:tc>
          <w:tcPr>
            <w:tcW w:w="2454" w:type="dxa"/>
            <w:noWrap w:val="0"/>
            <w:vAlign w:val="center"/>
          </w:tcPr>
          <w:p w14:paraId="180F6AB2">
            <w:pPr>
              <w:rPr>
                <w:rFonts w:hint="eastAsia" w:ascii="仿宋" w:hAnsi="仿宋" w:eastAsia="仿宋" w:cs="仿宋"/>
                <w:color w:val="auto"/>
                <w:spacing w:val="-1"/>
                <w:kern w:val="0"/>
                <w:sz w:val="24"/>
              </w:rPr>
            </w:pPr>
          </w:p>
        </w:tc>
        <w:tc>
          <w:tcPr>
            <w:tcW w:w="1130" w:type="dxa"/>
            <w:noWrap w:val="0"/>
            <w:vAlign w:val="center"/>
          </w:tcPr>
          <w:p w14:paraId="37F06315">
            <w:pPr>
              <w:rPr>
                <w:rFonts w:hint="eastAsia" w:ascii="仿宋" w:hAnsi="仿宋" w:eastAsia="仿宋" w:cs="仿宋"/>
                <w:color w:val="auto"/>
                <w:spacing w:val="-1"/>
                <w:kern w:val="0"/>
                <w:sz w:val="24"/>
              </w:rPr>
            </w:pPr>
          </w:p>
        </w:tc>
      </w:tr>
      <w:tr w14:paraId="7348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6FA650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17932704">
            <w:pPr>
              <w:rPr>
                <w:rFonts w:hint="eastAsia" w:ascii="仿宋" w:hAnsi="仿宋" w:eastAsia="仿宋" w:cs="仿宋"/>
                <w:color w:val="auto"/>
                <w:spacing w:val="-1"/>
                <w:kern w:val="0"/>
                <w:sz w:val="24"/>
              </w:rPr>
            </w:pPr>
          </w:p>
        </w:tc>
        <w:tc>
          <w:tcPr>
            <w:tcW w:w="2477" w:type="dxa"/>
            <w:noWrap w:val="0"/>
            <w:vAlign w:val="center"/>
          </w:tcPr>
          <w:p w14:paraId="72E25AF6">
            <w:pPr>
              <w:rPr>
                <w:rFonts w:hint="eastAsia" w:ascii="仿宋" w:hAnsi="仿宋" w:eastAsia="仿宋" w:cs="仿宋"/>
                <w:color w:val="auto"/>
                <w:spacing w:val="-1"/>
                <w:kern w:val="0"/>
                <w:sz w:val="24"/>
              </w:rPr>
            </w:pPr>
          </w:p>
        </w:tc>
        <w:tc>
          <w:tcPr>
            <w:tcW w:w="2454" w:type="dxa"/>
            <w:noWrap w:val="0"/>
            <w:vAlign w:val="center"/>
          </w:tcPr>
          <w:p w14:paraId="1D4C60A0">
            <w:pPr>
              <w:rPr>
                <w:rFonts w:hint="eastAsia" w:ascii="仿宋" w:hAnsi="仿宋" w:eastAsia="仿宋" w:cs="仿宋"/>
                <w:color w:val="auto"/>
                <w:spacing w:val="-1"/>
                <w:kern w:val="0"/>
                <w:sz w:val="24"/>
              </w:rPr>
            </w:pPr>
          </w:p>
        </w:tc>
        <w:tc>
          <w:tcPr>
            <w:tcW w:w="1130" w:type="dxa"/>
            <w:noWrap w:val="0"/>
            <w:vAlign w:val="center"/>
          </w:tcPr>
          <w:p w14:paraId="768B965A">
            <w:pPr>
              <w:rPr>
                <w:rFonts w:hint="eastAsia" w:ascii="仿宋" w:hAnsi="仿宋" w:eastAsia="仿宋" w:cs="仿宋"/>
                <w:color w:val="auto"/>
                <w:spacing w:val="-1"/>
                <w:kern w:val="0"/>
                <w:sz w:val="24"/>
              </w:rPr>
            </w:pPr>
          </w:p>
        </w:tc>
      </w:tr>
      <w:tr w14:paraId="2ADB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2ADCB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3AFA2C26">
            <w:pPr>
              <w:rPr>
                <w:rFonts w:hint="eastAsia" w:ascii="仿宋" w:hAnsi="仿宋" w:eastAsia="仿宋" w:cs="仿宋"/>
                <w:color w:val="auto"/>
                <w:spacing w:val="-1"/>
                <w:kern w:val="0"/>
                <w:sz w:val="24"/>
              </w:rPr>
            </w:pPr>
          </w:p>
        </w:tc>
        <w:tc>
          <w:tcPr>
            <w:tcW w:w="2477" w:type="dxa"/>
            <w:noWrap w:val="0"/>
            <w:vAlign w:val="center"/>
          </w:tcPr>
          <w:p w14:paraId="19108F41">
            <w:pPr>
              <w:rPr>
                <w:rFonts w:hint="eastAsia" w:ascii="仿宋" w:hAnsi="仿宋" w:eastAsia="仿宋" w:cs="仿宋"/>
                <w:color w:val="auto"/>
                <w:spacing w:val="-1"/>
                <w:kern w:val="0"/>
                <w:sz w:val="24"/>
              </w:rPr>
            </w:pPr>
          </w:p>
        </w:tc>
        <w:tc>
          <w:tcPr>
            <w:tcW w:w="2454" w:type="dxa"/>
            <w:noWrap w:val="0"/>
            <w:vAlign w:val="center"/>
          </w:tcPr>
          <w:p w14:paraId="0C15C5FC">
            <w:pPr>
              <w:rPr>
                <w:rFonts w:hint="eastAsia" w:ascii="仿宋" w:hAnsi="仿宋" w:eastAsia="仿宋" w:cs="仿宋"/>
                <w:color w:val="auto"/>
                <w:spacing w:val="-1"/>
                <w:kern w:val="0"/>
                <w:sz w:val="24"/>
              </w:rPr>
            </w:pPr>
          </w:p>
        </w:tc>
        <w:tc>
          <w:tcPr>
            <w:tcW w:w="1130" w:type="dxa"/>
            <w:noWrap w:val="0"/>
            <w:vAlign w:val="center"/>
          </w:tcPr>
          <w:p w14:paraId="1C6BE8E3">
            <w:pPr>
              <w:rPr>
                <w:rFonts w:hint="eastAsia" w:ascii="仿宋" w:hAnsi="仿宋" w:eastAsia="仿宋" w:cs="仿宋"/>
                <w:color w:val="auto"/>
                <w:spacing w:val="-1"/>
                <w:kern w:val="0"/>
                <w:sz w:val="24"/>
              </w:rPr>
            </w:pPr>
          </w:p>
        </w:tc>
      </w:tr>
      <w:tr w14:paraId="56D8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D00CB4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1DB2F00D">
            <w:pPr>
              <w:rPr>
                <w:rFonts w:hint="eastAsia" w:ascii="仿宋" w:hAnsi="仿宋" w:eastAsia="仿宋" w:cs="仿宋"/>
                <w:color w:val="auto"/>
                <w:spacing w:val="-1"/>
                <w:kern w:val="0"/>
                <w:sz w:val="24"/>
              </w:rPr>
            </w:pPr>
          </w:p>
        </w:tc>
        <w:tc>
          <w:tcPr>
            <w:tcW w:w="2477" w:type="dxa"/>
            <w:noWrap w:val="0"/>
            <w:vAlign w:val="center"/>
          </w:tcPr>
          <w:p w14:paraId="6F42EEF0">
            <w:pPr>
              <w:rPr>
                <w:rFonts w:hint="eastAsia" w:ascii="仿宋" w:hAnsi="仿宋" w:eastAsia="仿宋" w:cs="仿宋"/>
                <w:color w:val="auto"/>
                <w:spacing w:val="-1"/>
                <w:kern w:val="0"/>
                <w:sz w:val="24"/>
              </w:rPr>
            </w:pPr>
          </w:p>
        </w:tc>
        <w:tc>
          <w:tcPr>
            <w:tcW w:w="2454" w:type="dxa"/>
            <w:noWrap w:val="0"/>
            <w:vAlign w:val="center"/>
          </w:tcPr>
          <w:p w14:paraId="2188E4EB">
            <w:pPr>
              <w:rPr>
                <w:rFonts w:hint="eastAsia" w:ascii="仿宋" w:hAnsi="仿宋" w:eastAsia="仿宋" w:cs="仿宋"/>
                <w:color w:val="auto"/>
                <w:spacing w:val="-1"/>
                <w:kern w:val="0"/>
                <w:sz w:val="24"/>
              </w:rPr>
            </w:pPr>
          </w:p>
        </w:tc>
        <w:tc>
          <w:tcPr>
            <w:tcW w:w="1130" w:type="dxa"/>
            <w:noWrap w:val="0"/>
            <w:vAlign w:val="center"/>
          </w:tcPr>
          <w:p w14:paraId="7D4773C6">
            <w:pPr>
              <w:rPr>
                <w:rFonts w:hint="eastAsia" w:ascii="仿宋" w:hAnsi="仿宋" w:eastAsia="仿宋" w:cs="仿宋"/>
                <w:color w:val="auto"/>
                <w:spacing w:val="-1"/>
                <w:kern w:val="0"/>
                <w:sz w:val="24"/>
              </w:rPr>
            </w:pPr>
          </w:p>
        </w:tc>
      </w:tr>
      <w:tr w14:paraId="0466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2906DB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BEBB163">
            <w:pPr>
              <w:rPr>
                <w:rFonts w:hint="eastAsia" w:ascii="仿宋" w:hAnsi="仿宋" w:eastAsia="仿宋" w:cs="仿宋"/>
                <w:color w:val="auto"/>
                <w:spacing w:val="-1"/>
                <w:kern w:val="0"/>
                <w:sz w:val="24"/>
              </w:rPr>
            </w:pPr>
          </w:p>
        </w:tc>
        <w:tc>
          <w:tcPr>
            <w:tcW w:w="2477" w:type="dxa"/>
            <w:noWrap w:val="0"/>
            <w:vAlign w:val="center"/>
          </w:tcPr>
          <w:p w14:paraId="102BE050">
            <w:pPr>
              <w:rPr>
                <w:rFonts w:hint="eastAsia" w:ascii="仿宋" w:hAnsi="仿宋" w:eastAsia="仿宋" w:cs="仿宋"/>
                <w:color w:val="auto"/>
                <w:spacing w:val="-1"/>
                <w:kern w:val="0"/>
                <w:sz w:val="24"/>
              </w:rPr>
            </w:pPr>
          </w:p>
        </w:tc>
        <w:tc>
          <w:tcPr>
            <w:tcW w:w="2454" w:type="dxa"/>
            <w:noWrap w:val="0"/>
            <w:vAlign w:val="center"/>
          </w:tcPr>
          <w:p w14:paraId="1A1B745D">
            <w:pPr>
              <w:rPr>
                <w:rFonts w:hint="eastAsia" w:ascii="仿宋" w:hAnsi="仿宋" w:eastAsia="仿宋" w:cs="仿宋"/>
                <w:color w:val="auto"/>
                <w:spacing w:val="-1"/>
                <w:kern w:val="0"/>
                <w:sz w:val="24"/>
              </w:rPr>
            </w:pPr>
          </w:p>
        </w:tc>
        <w:tc>
          <w:tcPr>
            <w:tcW w:w="1130" w:type="dxa"/>
            <w:noWrap w:val="0"/>
            <w:vAlign w:val="center"/>
          </w:tcPr>
          <w:p w14:paraId="3CAF34B6">
            <w:pPr>
              <w:rPr>
                <w:rFonts w:hint="eastAsia" w:ascii="仿宋" w:hAnsi="仿宋" w:eastAsia="仿宋" w:cs="仿宋"/>
                <w:color w:val="auto"/>
                <w:spacing w:val="-1"/>
                <w:kern w:val="0"/>
                <w:sz w:val="24"/>
              </w:rPr>
            </w:pPr>
          </w:p>
        </w:tc>
      </w:tr>
      <w:tr w14:paraId="6972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6BFF60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6F834707">
            <w:pPr>
              <w:rPr>
                <w:rFonts w:hint="eastAsia" w:ascii="仿宋" w:hAnsi="仿宋" w:eastAsia="仿宋" w:cs="仿宋"/>
                <w:color w:val="auto"/>
                <w:spacing w:val="-1"/>
                <w:kern w:val="0"/>
                <w:sz w:val="24"/>
              </w:rPr>
            </w:pPr>
          </w:p>
        </w:tc>
        <w:tc>
          <w:tcPr>
            <w:tcW w:w="2477" w:type="dxa"/>
            <w:noWrap w:val="0"/>
            <w:vAlign w:val="center"/>
          </w:tcPr>
          <w:p w14:paraId="2B653F4C">
            <w:pPr>
              <w:rPr>
                <w:rFonts w:hint="eastAsia" w:ascii="仿宋" w:hAnsi="仿宋" w:eastAsia="仿宋" w:cs="仿宋"/>
                <w:color w:val="auto"/>
                <w:spacing w:val="-1"/>
                <w:kern w:val="0"/>
                <w:sz w:val="24"/>
              </w:rPr>
            </w:pPr>
          </w:p>
        </w:tc>
        <w:tc>
          <w:tcPr>
            <w:tcW w:w="2454" w:type="dxa"/>
            <w:noWrap w:val="0"/>
            <w:vAlign w:val="center"/>
          </w:tcPr>
          <w:p w14:paraId="6F87C3EE">
            <w:pPr>
              <w:rPr>
                <w:rFonts w:hint="eastAsia" w:ascii="仿宋" w:hAnsi="仿宋" w:eastAsia="仿宋" w:cs="仿宋"/>
                <w:color w:val="auto"/>
                <w:spacing w:val="-1"/>
                <w:kern w:val="0"/>
                <w:sz w:val="24"/>
              </w:rPr>
            </w:pPr>
          </w:p>
        </w:tc>
        <w:tc>
          <w:tcPr>
            <w:tcW w:w="1130" w:type="dxa"/>
            <w:noWrap w:val="0"/>
            <w:vAlign w:val="center"/>
          </w:tcPr>
          <w:p w14:paraId="69CBA1A4">
            <w:pPr>
              <w:rPr>
                <w:rFonts w:hint="eastAsia" w:ascii="仿宋" w:hAnsi="仿宋" w:eastAsia="仿宋" w:cs="仿宋"/>
                <w:color w:val="auto"/>
                <w:spacing w:val="-1"/>
                <w:kern w:val="0"/>
                <w:sz w:val="24"/>
              </w:rPr>
            </w:pPr>
          </w:p>
        </w:tc>
      </w:tr>
      <w:tr w14:paraId="3F57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7CB8E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773DE0B4">
            <w:pPr>
              <w:rPr>
                <w:rFonts w:hint="eastAsia" w:ascii="仿宋" w:hAnsi="仿宋" w:eastAsia="仿宋" w:cs="仿宋"/>
                <w:color w:val="auto"/>
                <w:spacing w:val="-1"/>
                <w:kern w:val="0"/>
                <w:sz w:val="24"/>
              </w:rPr>
            </w:pPr>
          </w:p>
        </w:tc>
        <w:tc>
          <w:tcPr>
            <w:tcW w:w="2477" w:type="dxa"/>
            <w:noWrap w:val="0"/>
            <w:vAlign w:val="center"/>
          </w:tcPr>
          <w:p w14:paraId="16D6C801">
            <w:pPr>
              <w:rPr>
                <w:rFonts w:hint="eastAsia" w:ascii="仿宋" w:hAnsi="仿宋" w:eastAsia="仿宋" w:cs="仿宋"/>
                <w:color w:val="auto"/>
                <w:spacing w:val="-1"/>
                <w:kern w:val="0"/>
                <w:sz w:val="24"/>
              </w:rPr>
            </w:pPr>
          </w:p>
        </w:tc>
        <w:tc>
          <w:tcPr>
            <w:tcW w:w="2454" w:type="dxa"/>
            <w:noWrap w:val="0"/>
            <w:vAlign w:val="center"/>
          </w:tcPr>
          <w:p w14:paraId="087A6B19">
            <w:pPr>
              <w:rPr>
                <w:rFonts w:hint="eastAsia" w:ascii="仿宋" w:hAnsi="仿宋" w:eastAsia="仿宋" w:cs="仿宋"/>
                <w:color w:val="auto"/>
                <w:spacing w:val="-1"/>
                <w:kern w:val="0"/>
                <w:sz w:val="24"/>
              </w:rPr>
            </w:pPr>
          </w:p>
        </w:tc>
        <w:tc>
          <w:tcPr>
            <w:tcW w:w="1130" w:type="dxa"/>
            <w:noWrap w:val="0"/>
            <w:vAlign w:val="center"/>
          </w:tcPr>
          <w:p w14:paraId="53BED9D5">
            <w:pPr>
              <w:rPr>
                <w:rFonts w:hint="eastAsia" w:ascii="仿宋" w:hAnsi="仿宋" w:eastAsia="仿宋" w:cs="仿宋"/>
                <w:color w:val="auto"/>
                <w:spacing w:val="-1"/>
                <w:kern w:val="0"/>
                <w:sz w:val="24"/>
              </w:rPr>
            </w:pPr>
          </w:p>
        </w:tc>
      </w:tr>
      <w:tr w14:paraId="0A96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B8F7FA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44A692A2">
            <w:pPr>
              <w:rPr>
                <w:rFonts w:hint="eastAsia" w:ascii="仿宋" w:hAnsi="仿宋" w:eastAsia="仿宋" w:cs="仿宋"/>
                <w:color w:val="auto"/>
                <w:spacing w:val="-1"/>
                <w:kern w:val="0"/>
                <w:sz w:val="24"/>
              </w:rPr>
            </w:pPr>
          </w:p>
        </w:tc>
        <w:tc>
          <w:tcPr>
            <w:tcW w:w="2477" w:type="dxa"/>
            <w:noWrap w:val="0"/>
            <w:vAlign w:val="center"/>
          </w:tcPr>
          <w:p w14:paraId="0A050706">
            <w:pPr>
              <w:rPr>
                <w:rFonts w:hint="eastAsia" w:ascii="仿宋" w:hAnsi="仿宋" w:eastAsia="仿宋" w:cs="仿宋"/>
                <w:color w:val="auto"/>
                <w:spacing w:val="-1"/>
                <w:kern w:val="0"/>
                <w:sz w:val="24"/>
              </w:rPr>
            </w:pPr>
          </w:p>
        </w:tc>
        <w:tc>
          <w:tcPr>
            <w:tcW w:w="2454" w:type="dxa"/>
            <w:noWrap w:val="0"/>
            <w:vAlign w:val="center"/>
          </w:tcPr>
          <w:p w14:paraId="06B82620">
            <w:pPr>
              <w:rPr>
                <w:rFonts w:hint="eastAsia" w:ascii="仿宋" w:hAnsi="仿宋" w:eastAsia="仿宋" w:cs="仿宋"/>
                <w:color w:val="auto"/>
                <w:spacing w:val="-1"/>
                <w:kern w:val="0"/>
                <w:sz w:val="24"/>
              </w:rPr>
            </w:pPr>
          </w:p>
        </w:tc>
        <w:tc>
          <w:tcPr>
            <w:tcW w:w="1130" w:type="dxa"/>
            <w:noWrap w:val="0"/>
            <w:vAlign w:val="center"/>
          </w:tcPr>
          <w:p w14:paraId="26C26B99">
            <w:pPr>
              <w:rPr>
                <w:rFonts w:hint="eastAsia" w:ascii="仿宋" w:hAnsi="仿宋" w:eastAsia="仿宋" w:cs="仿宋"/>
                <w:color w:val="auto"/>
                <w:spacing w:val="-1"/>
                <w:kern w:val="0"/>
                <w:sz w:val="24"/>
              </w:rPr>
            </w:pPr>
          </w:p>
        </w:tc>
      </w:tr>
      <w:tr w14:paraId="5952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D31BB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ABBE413">
            <w:pPr>
              <w:rPr>
                <w:rFonts w:hint="eastAsia" w:ascii="仿宋" w:hAnsi="仿宋" w:eastAsia="仿宋" w:cs="仿宋"/>
                <w:color w:val="auto"/>
                <w:spacing w:val="-1"/>
                <w:kern w:val="0"/>
                <w:sz w:val="24"/>
              </w:rPr>
            </w:pPr>
          </w:p>
        </w:tc>
        <w:tc>
          <w:tcPr>
            <w:tcW w:w="2477" w:type="dxa"/>
            <w:noWrap w:val="0"/>
            <w:vAlign w:val="center"/>
          </w:tcPr>
          <w:p w14:paraId="1856F830">
            <w:pPr>
              <w:rPr>
                <w:rFonts w:hint="eastAsia" w:ascii="仿宋" w:hAnsi="仿宋" w:eastAsia="仿宋" w:cs="仿宋"/>
                <w:color w:val="auto"/>
                <w:spacing w:val="-1"/>
                <w:kern w:val="0"/>
                <w:sz w:val="24"/>
              </w:rPr>
            </w:pPr>
          </w:p>
        </w:tc>
        <w:tc>
          <w:tcPr>
            <w:tcW w:w="2454" w:type="dxa"/>
            <w:noWrap w:val="0"/>
            <w:vAlign w:val="center"/>
          </w:tcPr>
          <w:p w14:paraId="40B0B599">
            <w:pPr>
              <w:rPr>
                <w:rFonts w:hint="eastAsia" w:ascii="仿宋" w:hAnsi="仿宋" w:eastAsia="仿宋" w:cs="仿宋"/>
                <w:color w:val="auto"/>
                <w:spacing w:val="-1"/>
                <w:kern w:val="0"/>
                <w:sz w:val="24"/>
              </w:rPr>
            </w:pPr>
          </w:p>
        </w:tc>
        <w:tc>
          <w:tcPr>
            <w:tcW w:w="1130" w:type="dxa"/>
            <w:noWrap w:val="0"/>
            <w:vAlign w:val="center"/>
          </w:tcPr>
          <w:p w14:paraId="06A1B208">
            <w:pPr>
              <w:rPr>
                <w:rFonts w:hint="eastAsia" w:ascii="仿宋" w:hAnsi="仿宋" w:eastAsia="仿宋" w:cs="仿宋"/>
                <w:color w:val="auto"/>
                <w:spacing w:val="-1"/>
                <w:kern w:val="0"/>
                <w:sz w:val="24"/>
              </w:rPr>
            </w:pPr>
          </w:p>
        </w:tc>
      </w:tr>
      <w:tr w14:paraId="15A8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9A0657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306A522D">
            <w:pPr>
              <w:rPr>
                <w:rFonts w:hint="eastAsia" w:ascii="仿宋" w:hAnsi="仿宋" w:eastAsia="仿宋" w:cs="仿宋"/>
                <w:color w:val="auto"/>
                <w:spacing w:val="-1"/>
                <w:kern w:val="0"/>
                <w:sz w:val="24"/>
              </w:rPr>
            </w:pPr>
          </w:p>
        </w:tc>
        <w:tc>
          <w:tcPr>
            <w:tcW w:w="2477" w:type="dxa"/>
            <w:noWrap w:val="0"/>
            <w:vAlign w:val="center"/>
          </w:tcPr>
          <w:p w14:paraId="79DF7B73">
            <w:pPr>
              <w:rPr>
                <w:rFonts w:hint="eastAsia" w:ascii="仿宋" w:hAnsi="仿宋" w:eastAsia="仿宋" w:cs="仿宋"/>
                <w:color w:val="auto"/>
                <w:spacing w:val="-1"/>
                <w:kern w:val="0"/>
                <w:sz w:val="24"/>
              </w:rPr>
            </w:pPr>
          </w:p>
        </w:tc>
        <w:tc>
          <w:tcPr>
            <w:tcW w:w="2454" w:type="dxa"/>
            <w:noWrap w:val="0"/>
            <w:vAlign w:val="center"/>
          </w:tcPr>
          <w:p w14:paraId="6D3BAEC3">
            <w:pPr>
              <w:rPr>
                <w:rFonts w:hint="eastAsia" w:ascii="仿宋" w:hAnsi="仿宋" w:eastAsia="仿宋" w:cs="仿宋"/>
                <w:color w:val="auto"/>
                <w:spacing w:val="-1"/>
                <w:kern w:val="0"/>
                <w:sz w:val="24"/>
              </w:rPr>
            </w:pPr>
          </w:p>
        </w:tc>
        <w:tc>
          <w:tcPr>
            <w:tcW w:w="1130" w:type="dxa"/>
            <w:noWrap w:val="0"/>
            <w:vAlign w:val="center"/>
          </w:tcPr>
          <w:p w14:paraId="17B40C42">
            <w:pPr>
              <w:rPr>
                <w:rFonts w:hint="eastAsia" w:ascii="仿宋" w:hAnsi="仿宋" w:eastAsia="仿宋" w:cs="仿宋"/>
                <w:color w:val="auto"/>
                <w:spacing w:val="-1"/>
                <w:kern w:val="0"/>
                <w:sz w:val="24"/>
              </w:rPr>
            </w:pPr>
          </w:p>
        </w:tc>
      </w:tr>
      <w:tr w14:paraId="6E6B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E1C2F1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41F93DF7">
            <w:pPr>
              <w:rPr>
                <w:rFonts w:hint="eastAsia" w:ascii="仿宋" w:hAnsi="仿宋" w:eastAsia="仿宋" w:cs="仿宋"/>
                <w:color w:val="auto"/>
                <w:spacing w:val="-1"/>
                <w:kern w:val="0"/>
                <w:sz w:val="24"/>
              </w:rPr>
            </w:pPr>
          </w:p>
        </w:tc>
        <w:tc>
          <w:tcPr>
            <w:tcW w:w="2477" w:type="dxa"/>
            <w:noWrap w:val="0"/>
            <w:vAlign w:val="center"/>
          </w:tcPr>
          <w:p w14:paraId="52AC4123">
            <w:pPr>
              <w:rPr>
                <w:rFonts w:hint="eastAsia" w:ascii="仿宋" w:hAnsi="仿宋" w:eastAsia="仿宋" w:cs="仿宋"/>
                <w:color w:val="auto"/>
                <w:spacing w:val="-1"/>
                <w:kern w:val="0"/>
                <w:sz w:val="24"/>
              </w:rPr>
            </w:pPr>
          </w:p>
        </w:tc>
        <w:tc>
          <w:tcPr>
            <w:tcW w:w="2454" w:type="dxa"/>
            <w:noWrap w:val="0"/>
            <w:vAlign w:val="center"/>
          </w:tcPr>
          <w:p w14:paraId="18D817CE">
            <w:pPr>
              <w:rPr>
                <w:rFonts w:hint="eastAsia" w:ascii="仿宋" w:hAnsi="仿宋" w:eastAsia="仿宋" w:cs="仿宋"/>
                <w:color w:val="auto"/>
                <w:spacing w:val="-1"/>
                <w:kern w:val="0"/>
                <w:sz w:val="24"/>
              </w:rPr>
            </w:pPr>
          </w:p>
        </w:tc>
        <w:tc>
          <w:tcPr>
            <w:tcW w:w="1130" w:type="dxa"/>
            <w:noWrap w:val="0"/>
            <w:vAlign w:val="center"/>
          </w:tcPr>
          <w:p w14:paraId="660E3FD8">
            <w:pPr>
              <w:rPr>
                <w:rFonts w:hint="eastAsia" w:ascii="仿宋" w:hAnsi="仿宋" w:eastAsia="仿宋" w:cs="仿宋"/>
                <w:color w:val="auto"/>
                <w:spacing w:val="-1"/>
                <w:kern w:val="0"/>
                <w:sz w:val="24"/>
              </w:rPr>
            </w:pPr>
          </w:p>
        </w:tc>
      </w:tr>
      <w:tr w14:paraId="7A07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225EB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28AFEFAA">
            <w:pPr>
              <w:rPr>
                <w:rFonts w:hint="eastAsia" w:ascii="仿宋" w:hAnsi="仿宋" w:eastAsia="仿宋" w:cs="仿宋"/>
                <w:color w:val="auto"/>
                <w:spacing w:val="-1"/>
                <w:kern w:val="0"/>
                <w:sz w:val="24"/>
              </w:rPr>
            </w:pPr>
          </w:p>
        </w:tc>
        <w:tc>
          <w:tcPr>
            <w:tcW w:w="2477" w:type="dxa"/>
            <w:noWrap w:val="0"/>
            <w:vAlign w:val="center"/>
          </w:tcPr>
          <w:p w14:paraId="44A0550F">
            <w:pPr>
              <w:rPr>
                <w:rFonts w:hint="eastAsia" w:ascii="仿宋" w:hAnsi="仿宋" w:eastAsia="仿宋" w:cs="仿宋"/>
                <w:color w:val="auto"/>
                <w:spacing w:val="-1"/>
                <w:kern w:val="0"/>
                <w:sz w:val="24"/>
              </w:rPr>
            </w:pPr>
          </w:p>
        </w:tc>
        <w:tc>
          <w:tcPr>
            <w:tcW w:w="2454" w:type="dxa"/>
            <w:noWrap w:val="0"/>
            <w:vAlign w:val="center"/>
          </w:tcPr>
          <w:p w14:paraId="75D531F5">
            <w:pPr>
              <w:rPr>
                <w:rFonts w:hint="eastAsia" w:ascii="仿宋" w:hAnsi="仿宋" w:eastAsia="仿宋" w:cs="仿宋"/>
                <w:color w:val="auto"/>
                <w:spacing w:val="-1"/>
                <w:kern w:val="0"/>
                <w:sz w:val="24"/>
              </w:rPr>
            </w:pPr>
          </w:p>
        </w:tc>
        <w:tc>
          <w:tcPr>
            <w:tcW w:w="1130" w:type="dxa"/>
            <w:noWrap w:val="0"/>
            <w:vAlign w:val="center"/>
          </w:tcPr>
          <w:p w14:paraId="278111AE">
            <w:pPr>
              <w:rPr>
                <w:rFonts w:hint="eastAsia" w:ascii="仿宋" w:hAnsi="仿宋" w:eastAsia="仿宋" w:cs="仿宋"/>
                <w:color w:val="auto"/>
                <w:spacing w:val="-1"/>
                <w:kern w:val="0"/>
                <w:sz w:val="24"/>
              </w:rPr>
            </w:pPr>
          </w:p>
        </w:tc>
      </w:tr>
      <w:tr w14:paraId="4EA6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C95475E">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3F4BBEB0">
            <w:pPr>
              <w:rPr>
                <w:rFonts w:hint="eastAsia" w:ascii="仿宋" w:hAnsi="仿宋" w:eastAsia="仿宋" w:cs="仿宋"/>
                <w:color w:val="auto"/>
                <w:spacing w:val="-1"/>
                <w:kern w:val="0"/>
                <w:sz w:val="24"/>
              </w:rPr>
            </w:pPr>
          </w:p>
        </w:tc>
        <w:tc>
          <w:tcPr>
            <w:tcW w:w="2477" w:type="dxa"/>
            <w:noWrap w:val="0"/>
            <w:vAlign w:val="center"/>
          </w:tcPr>
          <w:p w14:paraId="7D50A8AA">
            <w:pPr>
              <w:rPr>
                <w:rFonts w:hint="eastAsia" w:ascii="仿宋" w:hAnsi="仿宋" w:eastAsia="仿宋" w:cs="仿宋"/>
                <w:color w:val="auto"/>
                <w:spacing w:val="-1"/>
                <w:kern w:val="0"/>
                <w:sz w:val="24"/>
              </w:rPr>
            </w:pPr>
          </w:p>
        </w:tc>
        <w:tc>
          <w:tcPr>
            <w:tcW w:w="2454" w:type="dxa"/>
            <w:noWrap w:val="0"/>
            <w:vAlign w:val="center"/>
          </w:tcPr>
          <w:p w14:paraId="341D8DD3">
            <w:pPr>
              <w:rPr>
                <w:rFonts w:hint="eastAsia" w:ascii="仿宋" w:hAnsi="仿宋" w:eastAsia="仿宋" w:cs="仿宋"/>
                <w:color w:val="auto"/>
                <w:spacing w:val="-1"/>
                <w:kern w:val="0"/>
                <w:sz w:val="24"/>
              </w:rPr>
            </w:pPr>
          </w:p>
        </w:tc>
        <w:tc>
          <w:tcPr>
            <w:tcW w:w="1130" w:type="dxa"/>
            <w:noWrap w:val="0"/>
            <w:vAlign w:val="center"/>
          </w:tcPr>
          <w:p w14:paraId="6267F428">
            <w:pPr>
              <w:rPr>
                <w:rFonts w:hint="eastAsia" w:ascii="仿宋" w:hAnsi="仿宋" w:eastAsia="仿宋" w:cs="仿宋"/>
                <w:color w:val="auto"/>
                <w:spacing w:val="-1"/>
                <w:kern w:val="0"/>
                <w:sz w:val="24"/>
              </w:rPr>
            </w:pPr>
          </w:p>
        </w:tc>
      </w:tr>
    </w:tbl>
    <w:p w14:paraId="1BF5D69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4DFB6B05">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0D6A19E3">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733E55D8">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5F7E6C42">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08A052B7">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19036E53">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BEC2105">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5821E040">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63391B9F">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BF238F4">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16EC3C32">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CF1F5A9">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354DDC6">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56157E6">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val="en-US" w:eastAsia="zh-CN"/>
        </w:rPr>
      </w:pPr>
      <w:r>
        <w:rPr>
          <w:rFonts w:hint="eastAsia" w:ascii="仿宋" w:hAnsi="仿宋" w:eastAsia="仿宋" w:cs="仿宋"/>
          <w:color w:val="auto"/>
          <w:spacing w:val="0"/>
          <w:w w:val="100"/>
          <w:position w:val="0"/>
          <w:sz w:val="36"/>
          <w:szCs w:val="36"/>
          <w:lang w:val="en-US" w:eastAsia="zh-CN"/>
        </w:rPr>
        <w:t>7、投标人基本情况表</w:t>
      </w:r>
    </w:p>
    <w:p w14:paraId="2FD6C6F5">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F2AC69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72D0683">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CBCE07D">
            <w:pPr>
              <w:rPr>
                <w:rFonts w:hint="eastAsia" w:ascii="仿宋" w:hAnsi="仿宋" w:eastAsia="仿宋" w:cs="仿宋"/>
                <w:color w:val="auto"/>
              </w:rPr>
            </w:pPr>
          </w:p>
        </w:tc>
      </w:tr>
      <w:tr w14:paraId="61A8127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019643E">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30C72A8">
            <w:pPr>
              <w:rPr>
                <w:rFonts w:hint="eastAsia" w:ascii="仿宋" w:hAnsi="仿宋" w:eastAsia="仿宋" w:cs="仿宋"/>
                <w:color w:val="auto"/>
              </w:rPr>
            </w:pPr>
          </w:p>
        </w:tc>
      </w:tr>
      <w:tr w14:paraId="14918F6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2B74134">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F481670">
            <w:pPr>
              <w:rPr>
                <w:rFonts w:hint="eastAsia" w:ascii="仿宋" w:hAnsi="仿宋" w:eastAsia="仿宋" w:cs="仿宋"/>
                <w:color w:val="auto"/>
              </w:rPr>
            </w:pPr>
          </w:p>
        </w:tc>
      </w:tr>
      <w:tr w14:paraId="6C0A01A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9160836">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00B13E0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6B7BE484">
            <w:pPr>
              <w:pStyle w:val="33"/>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01D66C72">
            <w:pPr>
              <w:rPr>
                <w:rFonts w:hint="eastAsia" w:ascii="仿宋" w:hAnsi="仿宋" w:eastAsia="仿宋" w:cs="仿宋"/>
                <w:color w:val="auto"/>
              </w:rPr>
            </w:pPr>
          </w:p>
        </w:tc>
      </w:tr>
      <w:tr w14:paraId="4B6896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1A53DAF">
            <w:pPr>
              <w:pStyle w:val="33"/>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36CD616">
            <w:pPr>
              <w:rPr>
                <w:rFonts w:hint="eastAsia" w:ascii="仿宋" w:hAnsi="仿宋" w:eastAsia="仿宋" w:cs="仿宋"/>
                <w:color w:val="auto"/>
              </w:rPr>
            </w:pPr>
          </w:p>
        </w:tc>
      </w:tr>
      <w:tr w14:paraId="56B71F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75D6402">
            <w:pPr>
              <w:pStyle w:val="33"/>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500F801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D31300D">
            <w:pPr>
              <w:pStyle w:val="33"/>
              <w:kinsoku w:val="0"/>
              <w:overflowPunct w:val="0"/>
              <w:spacing w:before="4"/>
              <w:rPr>
                <w:rFonts w:hint="eastAsia" w:ascii="仿宋" w:hAnsi="仿宋" w:eastAsia="仿宋" w:cs="仿宋"/>
                <w:b/>
                <w:bCs/>
                <w:color w:val="auto"/>
                <w:sz w:val="20"/>
                <w:szCs w:val="20"/>
              </w:rPr>
            </w:pPr>
          </w:p>
          <w:p w14:paraId="7BD1107B">
            <w:pPr>
              <w:pStyle w:val="33"/>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40040316">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51B64C92">
            <w:pPr>
              <w:pStyle w:val="33"/>
              <w:kinsoku w:val="0"/>
              <w:overflowPunct w:val="0"/>
              <w:spacing w:before="4"/>
              <w:rPr>
                <w:rFonts w:hint="eastAsia" w:ascii="仿宋" w:hAnsi="仿宋" w:eastAsia="仿宋" w:cs="仿宋"/>
                <w:b/>
                <w:bCs/>
                <w:color w:val="auto"/>
                <w:sz w:val="20"/>
                <w:szCs w:val="20"/>
              </w:rPr>
            </w:pPr>
          </w:p>
          <w:p w14:paraId="4EEDD2D1">
            <w:pPr>
              <w:pStyle w:val="33"/>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EA7C520">
            <w:pPr>
              <w:rPr>
                <w:rFonts w:hint="eastAsia" w:ascii="仿宋" w:hAnsi="仿宋" w:eastAsia="仿宋" w:cs="仿宋"/>
                <w:color w:val="auto"/>
              </w:rPr>
            </w:pPr>
          </w:p>
        </w:tc>
      </w:tr>
      <w:tr w14:paraId="62D6291A">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754A89D0">
            <w:pPr>
              <w:pStyle w:val="33"/>
              <w:kinsoku w:val="0"/>
              <w:overflowPunct w:val="0"/>
              <w:rPr>
                <w:rFonts w:hint="eastAsia" w:ascii="仿宋" w:hAnsi="仿宋" w:eastAsia="仿宋" w:cs="仿宋"/>
                <w:b/>
                <w:bCs/>
                <w:color w:val="auto"/>
              </w:rPr>
            </w:pPr>
          </w:p>
          <w:p w14:paraId="7263A05F">
            <w:pPr>
              <w:pStyle w:val="33"/>
              <w:kinsoku w:val="0"/>
              <w:overflowPunct w:val="0"/>
              <w:rPr>
                <w:rFonts w:hint="eastAsia" w:ascii="仿宋" w:hAnsi="仿宋" w:eastAsia="仿宋" w:cs="仿宋"/>
                <w:b/>
                <w:bCs/>
                <w:color w:val="auto"/>
              </w:rPr>
            </w:pPr>
          </w:p>
          <w:p w14:paraId="7DE745C8">
            <w:pPr>
              <w:pStyle w:val="33"/>
              <w:kinsoku w:val="0"/>
              <w:overflowPunct w:val="0"/>
              <w:rPr>
                <w:rFonts w:hint="eastAsia" w:ascii="仿宋" w:hAnsi="仿宋" w:eastAsia="仿宋" w:cs="仿宋"/>
                <w:b/>
                <w:bCs/>
                <w:color w:val="auto"/>
              </w:rPr>
            </w:pPr>
          </w:p>
          <w:p w14:paraId="4DA6A04E">
            <w:pPr>
              <w:pStyle w:val="33"/>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C93DC9B">
            <w:pPr>
              <w:pStyle w:val="33"/>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07C7C1C3">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2FF25188">
            <w:pPr>
              <w:pStyle w:val="33"/>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368FDA4">
            <w:pPr>
              <w:rPr>
                <w:rFonts w:hint="eastAsia" w:ascii="仿宋" w:hAnsi="仿宋" w:eastAsia="仿宋" w:cs="仿宋"/>
                <w:color w:val="auto"/>
              </w:rPr>
            </w:pPr>
          </w:p>
        </w:tc>
      </w:tr>
      <w:tr w14:paraId="565C7F3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76843D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C87EB55">
            <w:pPr>
              <w:pStyle w:val="33"/>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05C5AEE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8C6F49C">
            <w:pPr>
              <w:pStyle w:val="33"/>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5052F78">
            <w:pPr>
              <w:pStyle w:val="33"/>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5CD5A730">
            <w:pPr>
              <w:pStyle w:val="33"/>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9E16B53">
            <w:pPr>
              <w:pStyle w:val="33"/>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5CCB265">
            <w:pPr>
              <w:pStyle w:val="33"/>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6D002A91">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EBBCDED">
            <w:pPr>
              <w:pStyle w:val="33"/>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C34846C">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1D56B32">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12441C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2A82AF">
            <w:pPr>
              <w:rPr>
                <w:rFonts w:hint="eastAsia" w:ascii="仿宋" w:hAnsi="仿宋" w:eastAsia="仿宋" w:cs="仿宋"/>
                <w:color w:val="auto"/>
              </w:rPr>
            </w:pPr>
          </w:p>
        </w:tc>
      </w:tr>
      <w:tr w14:paraId="449FE5F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6EEB80">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5D536D6F">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F41BA3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C9EA53A">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0205DC2">
            <w:pPr>
              <w:rPr>
                <w:rFonts w:hint="eastAsia" w:ascii="仿宋" w:hAnsi="仿宋" w:eastAsia="仿宋" w:cs="仿宋"/>
                <w:color w:val="auto"/>
              </w:rPr>
            </w:pPr>
          </w:p>
        </w:tc>
      </w:tr>
      <w:tr w14:paraId="42724EE8">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8040040">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09B416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0A2D4771">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133C23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93A3DBC">
            <w:pPr>
              <w:rPr>
                <w:rFonts w:hint="eastAsia" w:ascii="仿宋" w:hAnsi="仿宋" w:eastAsia="仿宋" w:cs="仿宋"/>
                <w:color w:val="auto"/>
              </w:rPr>
            </w:pPr>
          </w:p>
        </w:tc>
      </w:tr>
      <w:tr w14:paraId="331E4304">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DA4BE7A">
            <w:pPr>
              <w:pStyle w:val="33"/>
              <w:kinsoku w:val="0"/>
              <w:overflowPunct w:val="0"/>
              <w:spacing w:before="1"/>
              <w:rPr>
                <w:rFonts w:hint="eastAsia" w:ascii="仿宋" w:hAnsi="仿宋" w:eastAsia="仿宋" w:cs="仿宋"/>
                <w:b/>
                <w:bCs/>
                <w:color w:val="auto"/>
                <w:sz w:val="23"/>
                <w:szCs w:val="23"/>
              </w:rPr>
            </w:pPr>
          </w:p>
          <w:p w14:paraId="3F44CD3A">
            <w:pPr>
              <w:pStyle w:val="33"/>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EB8EF59">
            <w:pPr>
              <w:rPr>
                <w:rFonts w:hint="eastAsia" w:ascii="仿宋" w:hAnsi="仿宋" w:eastAsia="仿宋" w:cs="仿宋"/>
                <w:color w:val="auto"/>
              </w:rPr>
            </w:pPr>
          </w:p>
        </w:tc>
      </w:tr>
    </w:tbl>
    <w:p w14:paraId="1BC636B7">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rPr>
        <w:t>：营业执照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兽药经营许可证或兽药生产许可证，投标产品的批准文号，投标产品生产商的《兽药GMP证书》，</w:t>
      </w:r>
      <w:r>
        <w:rPr>
          <w:rFonts w:hint="eastAsia" w:ascii="仿宋" w:hAnsi="仿宋" w:eastAsia="仿宋" w:cs="仿宋"/>
          <w:color w:val="auto"/>
          <w:sz w:val="24"/>
          <w:szCs w:val="24"/>
          <w:lang w:val="en-US"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432D930C">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41212BB">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397920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近三年（20</w:t>
      </w:r>
      <w:r>
        <w:rPr>
          <w:rFonts w:hint="eastAsia" w:ascii="仿宋" w:hAnsi="仿宋" w:eastAsia="仿宋" w:cs="仿宋"/>
          <w:b/>
          <w:bCs/>
          <w:color w:val="auto"/>
          <w:w w:val="90"/>
          <w:sz w:val="36"/>
          <w:szCs w:val="36"/>
          <w:lang w:val="en-US" w:eastAsia="zh-CN"/>
        </w:rPr>
        <w:t>22</w:t>
      </w:r>
      <w:r>
        <w:rPr>
          <w:rFonts w:hint="eastAsia" w:ascii="仿宋" w:hAnsi="仿宋" w:eastAsia="仿宋" w:cs="仿宋"/>
          <w:b/>
          <w:bCs/>
          <w:color w:val="auto"/>
          <w:w w:val="90"/>
          <w:sz w:val="36"/>
          <w:szCs w:val="36"/>
        </w:rPr>
        <w:t>年1月1日至今）类似项目业绩</w:t>
      </w:r>
      <w:r>
        <w:rPr>
          <w:rFonts w:hint="eastAsia" w:ascii="仿宋" w:hAnsi="仿宋" w:eastAsia="仿宋" w:cs="仿宋"/>
          <w:b/>
          <w:bCs/>
          <w:color w:val="auto"/>
          <w:w w:val="90"/>
          <w:sz w:val="36"/>
          <w:szCs w:val="36"/>
          <w:lang w:eastAsia="zh-CN"/>
        </w:rPr>
        <w:t>表</w:t>
      </w:r>
    </w:p>
    <w:p w14:paraId="300B2714">
      <w:pPr>
        <w:pStyle w:val="8"/>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18"/>
        <w:tblW w:w="9115" w:type="dxa"/>
        <w:jc w:val="center"/>
        <w:tblLayout w:type="fixed"/>
        <w:tblCellMar>
          <w:top w:w="0" w:type="dxa"/>
          <w:left w:w="10" w:type="dxa"/>
          <w:bottom w:w="0" w:type="dxa"/>
          <w:right w:w="10" w:type="dxa"/>
        </w:tblCellMar>
      </w:tblPr>
      <w:tblGrid>
        <w:gridCol w:w="1919"/>
        <w:gridCol w:w="7196"/>
      </w:tblGrid>
      <w:tr w14:paraId="35A8EC47">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32F1A97E">
            <w:pPr>
              <w:pStyle w:val="3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790450E2">
            <w:pPr>
              <w:widowControl w:val="0"/>
              <w:rPr>
                <w:rFonts w:hint="eastAsia" w:ascii="仿宋" w:hAnsi="仿宋" w:eastAsia="仿宋" w:cs="仿宋"/>
                <w:color w:val="auto"/>
                <w:sz w:val="10"/>
                <w:szCs w:val="10"/>
              </w:rPr>
            </w:pPr>
          </w:p>
        </w:tc>
      </w:tr>
      <w:tr w14:paraId="08EF92A7">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0FBBCD0D">
            <w:pPr>
              <w:pStyle w:val="3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70638B78">
            <w:pPr>
              <w:widowControl w:val="0"/>
              <w:rPr>
                <w:rFonts w:hint="eastAsia" w:ascii="仿宋" w:hAnsi="仿宋" w:eastAsia="仿宋" w:cs="仿宋"/>
                <w:color w:val="auto"/>
                <w:sz w:val="10"/>
                <w:szCs w:val="10"/>
              </w:rPr>
            </w:pPr>
          </w:p>
        </w:tc>
      </w:tr>
      <w:tr w14:paraId="297722A6">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432DD38B">
            <w:pPr>
              <w:pStyle w:val="31"/>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34F94C7E">
            <w:pPr>
              <w:widowControl w:val="0"/>
              <w:rPr>
                <w:rFonts w:hint="eastAsia" w:ascii="仿宋" w:hAnsi="仿宋" w:eastAsia="仿宋" w:cs="仿宋"/>
                <w:color w:val="auto"/>
                <w:sz w:val="10"/>
                <w:szCs w:val="10"/>
              </w:rPr>
            </w:pPr>
          </w:p>
        </w:tc>
      </w:tr>
      <w:tr w14:paraId="21625524">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1808B6B5">
            <w:pPr>
              <w:pStyle w:val="3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706916A5">
            <w:pPr>
              <w:widowControl w:val="0"/>
              <w:rPr>
                <w:rFonts w:hint="eastAsia" w:ascii="仿宋" w:hAnsi="仿宋" w:eastAsia="仿宋" w:cs="仿宋"/>
                <w:color w:val="auto"/>
                <w:sz w:val="10"/>
                <w:szCs w:val="10"/>
              </w:rPr>
            </w:pPr>
          </w:p>
        </w:tc>
      </w:tr>
      <w:tr w14:paraId="75F3DF8D">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0A123FFC">
            <w:pPr>
              <w:pStyle w:val="31"/>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0388CCC5">
            <w:pPr>
              <w:widowControl w:val="0"/>
              <w:rPr>
                <w:rFonts w:hint="eastAsia" w:ascii="仿宋" w:hAnsi="仿宋" w:eastAsia="仿宋" w:cs="仿宋"/>
                <w:color w:val="auto"/>
                <w:sz w:val="10"/>
                <w:szCs w:val="10"/>
              </w:rPr>
            </w:pPr>
          </w:p>
        </w:tc>
      </w:tr>
      <w:tr w14:paraId="08C598C1">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015EFD47">
            <w:pPr>
              <w:pStyle w:val="3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02B9FCE4">
            <w:pPr>
              <w:widowControl w:val="0"/>
              <w:rPr>
                <w:rFonts w:hint="eastAsia" w:ascii="仿宋" w:hAnsi="仿宋" w:eastAsia="仿宋" w:cs="仿宋"/>
                <w:color w:val="auto"/>
                <w:sz w:val="10"/>
                <w:szCs w:val="10"/>
              </w:rPr>
            </w:pPr>
          </w:p>
        </w:tc>
      </w:tr>
      <w:tr w14:paraId="5AC7CCB5">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225E5ADE">
            <w:pPr>
              <w:pStyle w:val="31"/>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63E429EC">
            <w:pPr>
              <w:widowControl w:val="0"/>
              <w:rPr>
                <w:rFonts w:hint="eastAsia" w:ascii="仿宋" w:hAnsi="仿宋" w:eastAsia="仿宋" w:cs="仿宋"/>
                <w:color w:val="auto"/>
                <w:sz w:val="10"/>
                <w:szCs w:val="10"/>
              </w:rPr>
            </w:pPr>
          </w:p>
        </w:tc>
      </w:tr>
    </w:tbl>
    <w:p w14:paraId="5246FF6C">
      <w:pPr>
        <w:rPr>
          <w:rFonts w:hint="eastAsia" w:ascii="仿宋" w:hAnsi="仿宋" w:eastAsia="仿宋" w:cs="仿宋"/>
          <w:color w:val="auto"/>
          <w:spacing w:val="-1"/>
          <w:kern w:val="0"/>
          <w:sz w:val="24"/>
        </w:rPr>
      </w:pPr>
    </w:p>
    <w:p w14:paraId="42451F2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w:t>
      </w:r>
      <w:r>
        <w:rPr>
          <w:rFonts w:hint="eastAsia" w:ascii="仿宋" w:hAnsi="仿宋" w:eastAsia="仿宋" w:cs="仿宋"/>
          <w:color w:val="auto"/>
          <w:spacing w:val="-1"/>
          <w:kern w:val="0"/>
          <w:sz w:val="24"/>
          <w:lang w:val="en-US" w:eastAsia="zh-CN"/>
        </w:rPr>
        <w:t>及</w:t>
      </w:r>
      <w:r>
        <w:rPr>
          <w:rFonts w:hint="eastAsia" w:ascii="仿宋" w:hAnsi="仿宋" w:eastAsia="仿宋" w:cs="仿宋"/>
          <w:color w:val="auto"/>
          <w:spacing w:val="-1"/>
          <w:kern w:val="0"/>
          <w:sz w:val="24"/>
          <w:lang w:eastAsia="zh-CN"/>
        </w:rPr>
        <w:t>中标通知书</w:t>
      </w:r>
      <w:r>
        <w:rPr>
          <w:rFonts w:hint="eastAsia" w:ascii="仿宋" w:hAnsi="仿宋" w:eastAsia="仿宋" w:cs="仿宋"/>
          <w:color w:val="auto"/>
          <w:spacing w:val="-1"/>
          <w:kern w:val="0"/>
          <w:sz w:val="24"/>
        </w:rPr>
        <w:t>相关证明材料，否则专家在评审时将不予采信。</w:t>
      </w:r>
    </w:p>
    <w:p w14:paraId="63F6CE6F">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146EA65E">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16380F1D">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7A50E56B">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9C1E482">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w w:val="95"/>
          <w:sz w:val="24"/>
          <w:szCs w:val="24"/>
        </w:rPr>
        <w:t>签</w:t>
      </w:r>
      <w:r>
        <w:rPr>
          <w:rFonts w:hint="eastAsia" w:ascii="仿宋" w:hAnsi="仿宋" w:eastAsia="仿宋" w:cs="仿宋"/>
          <w:color w:val="auto"/>
          <w:w w:val="95"/>
          <w:sz w:val="24"/>
          <w:szCs w:val="24"/>
          <w:lang w:eastAsia="zh-CN"/>
        </w:rPr>
        <w:t>章</w:t>
      </w:r>
      <w:r>
        <w:rPr>
          <w:rFonts w:hint="eastAsia" w:ascii="仿宋" w:hAnsi="仿宋" w:eastAsia="仿宋" w:cs="仿宋"/>
          <w:color w:val="auto"/>
          <w:w w:val="95"/>
          <w:sz w:val="24"/>
          <w:szCs w:val="24"/>
        </w:rPr>
        <w:t>）</w:t>
      </w:r>
    </w:p>
    <w:p w14:paraId="4CB4CA6B">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F76622C">
      <w:pPr>
        <w:pStyle w:val="2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14:paraId="206765B4">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1BD3E3CB">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6F00C2D9">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19E27BA4">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339AE8B7">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69F1E463">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14:paraId="1073BE45">
      <w:pPr>
        <w:ind w:left="1280"/>
        <w:rPr>
          <w:rFonts w:hint="eastAsia" w:ascii="仿宋" w:hAnsi="仿宋" w:eastAsia="仿宋" w:cs="仿宋"/>
          <w:color w:val="auto"/>
          <w:sz w:val="32"/>
          <w:szCs w:val="32"/>
        </w:rPr>
      </w:pPr>
    </w:p>
    <w:p w14:paraId="7902F990">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C54EB67">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（采购文件中明确的所属行业）</w:t>
      </w:r>
      <w:r>
        <w:rPr>
          <w:rFonts w:hint="eastAsia" w:ascii="仿宋" w:hAnsi="仿宋" w:eastAsia="仿宋" w:cs="仿宋"/>
          <w:color w:val="auto"/>
          <w:kern w:val="0"/>
          <w:sz w:val="24"/>
          <w:szCs w:val="24"/>
        </w:rPr>
        <w:t>；制造商为</w:t>
      </w:r>
      <w:r>
        <w:rPr>
          <w:rFonts w:hint="eastAsia" w:ascii="仿宋" w:hAnsi="仿宋" w:eastAsia="仿宋" w:cs="仿宋"/>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（中型企业、小型企业、微型企业）；</w:t>
      </w:r>
    </w:p>
    <w:p w14:paraId="753EAB97">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（标的名称），属于（采购文件中明确的所属行业）；制造商为（企业名称），从业人员  人，营业收入为  万元，资产总额为  万元，属于（中型企业、小型企业、微型企业）；</w:t>
      </w:r>
    </w:p>
    <w:p w14:paraId="37A124C8">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6F162C1D">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596459F8">
      <w:pPr>
        <w:shd w:val="clear" w:color="auto" w:fill="auto"/>
        <w:spacing w:line="360" w:lineRule="auto"/>
        <w:ind w:firstLine="480" w:firstLineChars="200"/>
        <w:rPr>
          <w:rFonts w:hint="eastAsia" w:ascii="仿宋" w:hAnsi="仿宋" w:eastAsia="仿宋" w:cs="仿宋"/>
          <w:color w:val="auto"/>
          <w:kern w:val="0"/>
          <w:sz w:val="24"/>
          <w:szCs w:val="24"/>
        </w:rPr>
      </w:pPr>
    </w:p>
    <w:p w14:paraId="5E76436C">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3334DB31">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0123B2FA">
      <w:pPr>
        <w:shd w:val="clear" w:color="auto" w:fill="auto"/>
        <w:spacing w:line="360" w:lineRule="auto"/>
        <w:ind w:firstLine="480" w:firstLineChars="200"/>
        <w:rPr>
          <w:rFonts w:hint="eastAsia" w:ascii="仿宋" w:hAnsi="仿宋" w:eastAsia="仿宋" w:cs="仿宋"/>
          <w:color w:val="auto"/>
          <w:kern w:val="0"/>
          <w:sz w:val="24"/>
          <w:szCs w:val="24"/>
        </w:rPr>
      </w:pPr>
    </w:p>
    <w:p w14:paraId="40CC94F1">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14:paraId="3F3FDC90">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14:paraId="66ED2BD4">
      <w:pPr>
        <w:pStyle w:val="15"/>
        <w:rPr>
          <w:rFonts w:hint="eastAsia" w:ascii="仿宋" w:hAnsi="仿宋" w:eastAsia="仿宋" w:cs="仿宋"/>
          <w:color w:val="auto"/>
        </w:rPr>
      </w:pPr>
    </w:p>
    <w:p w14:paraId="2FA61C7F">
      <w:pPr>
        <w:pStyle w:val="15"/>
        <w:rPr>
          <w:rFonts w:hint="eastAsia" w:ascii="仿宋" w:hAnsi="仿宋" w:eastAsia="仿宋" w:cs="仿宋"/>
          <w:color w:val="auto"/>
        </w:rPr>
      </w:pPr>
    </w:p>
    <w:p w14:paraId="1994D966">
      <w:pPr>
        <w:pStyle w:val="15"/>
        <w:rPr>
          <w:rFonts w:hint="eastAsia" w:ascii="仿宋" w:hAnsi="仿宋" w:eastAsia="仿宋" w:cs="仿宋"/>
          <w:color w:val="auto"/>
        </w:rPr>
      </w:pPr>
    </w:p>
    <w:p w14:paraId="268AAAB4">
      <w:pPr>
        <w:pStyle w:val="15"/>
        <w:rPr>
          <w:rFonts w:hint="eastAsia" w:ascii="仿宋" w:hAnsi="仿宋" w:eastAsia="仿宋" w:cs="仿宋"/>
          <w:color w:val="auto"/>
        </w:rPr>
      </w:pPr>
    </w:p>
    <w:p w14:paraId="08BD4598">
      <w:pPr>
        <w:pStyle w:val="15"/>
        <w:rPr>
          <w:rFonts w:hint="eastAsia" w:ascii="仿宋" w:hAnsi="仿宋" w:eastAsia="仿宋" w:cs="仿宋"/>
          <w:color w:val="auto"/>
        </w:rPr>
      </w:pPr>
    </w:p>
    <w:p w14:paraId="329E25CE">
      <w:pPr>
        <w:pStyle w:val="15"/>
        <w:rPr>
          <w:rFonts w:hint="eastAsia" w:ascii="仿宋" w:hAnsi="仿宋" w:eastAsia="仿宋" w:cs="仿宋"/>
          <w:color w:val="auto"/>
        </w:rPr>
      </w:pPr>
    </w:p>
    <w:p w14:paraId="6A2D2E00">
      <w:pPr>
        <w:pStyle w:val="15"/>
        <w:rPr>
          <w:rFonts w:hint="eastAsia" w:ascii="仿宋" w:hAnsi="仿宋" w:eastAsia="仿宋" w:cs="仿宋"/>
          <w:color w:val="auto"/>
        </w:rPr>
      </w:pPr>
    </w:p>
    <w:p w14:paraId="0593A631">
      <w:pPr>
        <w:pStyle w:val="15"/>
        <w:rPr>
          <w:rFonts w:hint="eastAsia" w:ascii="仿宋" w:hAnsi="仿宋" w:eastAsia="仿宋" w:cs="仿宋"/>
          <w:color w:val="auto"/>
        </w:rPr>
      </w:pPr>
    </w:p>
    <w:p w14:paraId="0753D9E2">
      <w:pPr>
        <w:pStyle w:val="15"/>
        <w:rPr>
          <w:rFonts w:hint="eastAsia" w:ascii="仿宋" w:hAnsi="仿宋" w:eastAsia="仿宋" w:cs="仿宋"/>
          <w:color w:val="auto"/>
        </w:rPr>
      </w:pPr>
    </w:p>
    <w:p w14:paraId="42AA6D08">
      <w:pPr>
        <w:pStyle w:val="15"/>
        <w:rPr>
          <w:rFonts w:hint="eastAsia" w:ascii="仿宋" w:hAnsi="仿宋" w:eastAsia="仿宋" w:cs="仿宋"/>
          <w:color w:val="auto"/>
        </w:rPr>
      </w:pPr>
    </w:p>
    <w:p w14:paraId="7A056C2F">
      <w:pPr>
        <w:pStyle w:val="15"/>
        <w:rPr>
          <w:rFonts w:hint="eastAsia" w:ascii="仿宋" w:hAnsi="仿宋" w:eastAsia="仿宋" w:cs="仿宋"/>
          <w:color w:val="auto"/>
        </w:rPr>
      </w:pPr>
    </w:p>
    <w:p w14:paraId="45925D46">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7F65C42">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65D6F6D">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1391B63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1DE373B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DA7B87">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79FAB24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6FF09336">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52352A1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30E1B3A8">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3F5DCC">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DAA9A0A">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53070EFB">
      <w:pPr>
        <w:rPr>
          <w:rFonts w:hint="eastAsia" w:ascii="仿宋" w:hAnsi="仿宋" w:eastAsia="仿宋" w:cs="仿宋"/>
          <w:b/>
          <w:bCs/>
          <w:color w:val="auto"/>
          <w:sz w:val="24"/>
          <w:highlight w:val="none"/>
          <w:lang w:val="en-US" w:eastAsia="zh-CN"/>
        </w:rPr>
      </w:pPr>
    </w:p>
    <w:p w14:paraId="74D7A358">
      <w:pPr>
        <w:pStyle w:val="24"/>
        <w:rPr>
          <w:rFonts w:hint="eastAsia" w:ascii="仿宋" w:hAnsi="仿宋" w:eastAsia="仿宋" w:cs="仿宋"/>
          <w:b/>
          <w:bCs/>
          <w:color w:val="auto"/>
          <w:sz w:val="24"/>
          <w:highlight w:val="none"/>
          <w:lang w:val="en-US" w:eastAsia="zh-CN"/>
        </w:rPr>
      </w:pPr>
    </w:p>
    <w:p w14:paraId="2EE38125">
      <w:pPr>
        <w:pStyle w:val="24"/>
        <w:rPr>
          <w:rFonts w:hint="eastAsia" w:ascii="仿宋" w:hAnsi="仿宋" w:eastAsia="仿宋" w:cs="仿宋"/>
          <w:b/>
          <w:bCs/>
          <w:color w:val="auto"/>
          <w:sz w:val="24"/>
          <w:highlight w:val="none"/>
          <w:lang w:val="en-US" w:eastAsia="zh-CN"/>
        </w:rPr>
      </w:pPr>
    </w:p>
    <w:p w14:paraId="2757BD15">
      <w:pPr>
        <w:pStyle w:val="24"/>
        <w:rPr>
          <w:rFonts w:hint="eastAsia" w:ascii="仿宋" w:hAnsi="仿宋" w:eastAsia="仿宋" w:cs="仿宋"/>
          <w:b/>
          <w:bCs/>
          <w:color w:val="auto"/>
          <w:sz w:val="24"/>
          <w:highlight w:val="none"/>
          <w:lang w:val="en-US" w:eastAsia="zh-CN"/>
        </w:rPr>
      </w:pPr>
    </w:p>
    <w:p w14:paraId="246D8B77">
      <w:pPr>
        <w:pStyle w:val="24"/>
        <w:rPr>
          <w:rFonts w:hint="eastAsia" w:ascii="仿宋" w:hAnsi="仿宋" w:eastAsia="仿宋" w:cs="仿宋"/>
          <w:b/>
          <w:bCs/>
          <w:color w:val="auto"/>
          <w:sz w:val="24"/>
          <w:highlight w:val="none"/>
          <w:lang w:val="en-US" w:eastAsia="zh-CN"/>
        </w:rPr>
      </w:pPr>
    </w:p>
    <w:p w14:paraId="609B4A71">
      <w:pPr>
        <w:pStyle w:val="24"/>
        <w:rPr>
          <w:rFonts w:hint="eastAsia" w:ascii="仿宋" w:hAnsi="仿宋" w:eastAsia="仿宋" w:cs="仿宋"/>
          <w:b/>
          <w:bCs/>
          <w:color w:val="auto"/>
          <w:sz w:val="24"/>
          <w:highlight w:val="none"/>
          <w:lang w:val="en-US" w:eastAsia="zh-CN"/>
        </w:rPr>
      </w:pPr>
    </w:p>
    <w:p w14:paraId="1F221BFA">
      <w:pPr>
        <w:pStyle w:val="24"/>
        <w:rPr>
          <w:rFonts w:hint="eastAsia" w:ascii="仿宋" w:hAnsi="仿宋" w:eastAsia="仿宋" w:cs="仿宋"/>
          <w:b/>
          <w:bCs/>
          <w:color w:val="auto"/>
          <w:sz w:val="24"/>
          <w:highlight w:val="none"/>
          <w:lang w:val="en-US" w:eastAsia="zh-CN"/>
        </w:rPr>
      </w:pPr>
    </w:p>
    <w:p w14:paraId="1EA36CA8">
      <w:pPr>
        <w:pStyle w:val="24"/>
        <w:rPr>
          <w:rFonts w:hint="eastAsia" w:ascii="仿宋" w:hAnsi="仿宋" w:eastAsia="仿宋" w:cs="仿宋"/>
          <w:b/>
          <w:bCs/>
          <w:color w:val="auto"/>
          <w:sz w:val="24"/>
          <w:highlight w:val="none"/>
          <w:lang w:val="en-US" w:eastAsia="zh-CN"/>
        </w:rPr>
      </w:pPr>
    </w:p>
    <w:p w14:paraId="75262797">
      <w:pPr>
        <w:pStyle w:val="24"/>
        <w:rPr>
          <w:rFonts w:hint="eastAsia" w:ascii="仿宋" w:hAnsi="仿宋" w:eastAsia="仿宋" w:cs="仿宋"/>
          <w:b/>
          <w:bCs/>
          <w:color w:val="auto"/>
          <w:sz w:val="24"/>
          <w:highlight w:val="none"/>
          <w:lang w:val="en-US" w:eastAsia="zh-CN"/>
        </w:rPr>
      </w:pPr>
    </w:p>
    <w:p w14:paraId="1CBE724A">
      <w:pPr>
        <w:pStyle w:val="24"/>
        <w:rPr>
          <w:rFonts w:hint="eastAsia" w:ascii="仿宋" w:hAnsi="仿宋" w:eastAsia="仿宋" w:cs="仿宋"/>
          <w:b/>
          <w:bCs/>
          <w:color w:val="auto"/>
          <w:sz w:val="24"/>
          <w:highlight w:val="none"/>
          <w:lang w:val="en-US" w:eastAsia="zh-CN"/>
        </w:rPr>
      </w:pPr>
    </w:p>
    <w:p w14:paraId="6075D4EB">
      <w:pPr>
        <w:pStyle w:val="24"/>
        <w:rPr>
          <w:rFonts w:hint="eastAsia" w:ascii="仿宋" w:hAnsi="仿宋" w:eastAsia="仿宋" w:cs="仿宋"/>
          <w:b/>
          <w:bCs/>
          <w:color w:val="auto"/>
          <w:sz w:val="24"/>
          <w:highlight w:val="none"/>
          <w:lang w:val="en-US" w:eastAsia="zh-CN"/>
        </w:rPr>
      </w:pPr>
    </w:p>
    <w:p w14:paraId="73D3A5C6">
      <w:pPr>
        <w:pStyle w:val="24"/>
        <w:rPr>
          <w:rFonts w:hint="eastAsia" w:ascii="仿宋" w:hAnsi="仿宋" w:eastAsia="仿宋" w:cs="仿宋"/>
          <w:b/>
          <w:bCs/>
          <w:color w:val="auto"/>
          <w:sz w:val="24"/>
          <w:highlight w:val="none"/>
          <w:lang w:val="en-US" w:eastAsia="zh-CN"/>
        </w:rPr>
      </w:pPr>
    </w:p>
    <w:p w14:paraId="0D12F40D">
      <w:pPr>
        <w:pStyle w:val="24"/>
        <w:rPr>
          <w:rFonts w:hint="eastAsia" w:ascii="仿宋" w:hAnsi="仿宋" w:eastAsia="仿宋" w:cs="仿宋"/>
          <w:b/>
          <w:bCs/>
          <w:color w:val="auto"/>
          <w:sz w:val="24"/>
          <w:highlight w:val="none"/>
          <w:lang w:val="en-US" w:eastAsia="zh-CN"/>
        </w:rPr>
      </w:pPr>
    </w:p>
    <w:p w14:paraId="5FD42617">
      <w:pPr>
        <w:pStyle w:val="24"/>
        <w:rPr>
          <w:rFonts w:hint="eastAsia" w:ascii="仿宋" w:hAnsi="仿宋" w:eastAsia="仿宋" w:cs="仿宋"/>
          <w:b/>
          <w:bCs/>
          <w:color w:val="auto"/>
          <w:sz w:val="24"/>
          <w:highlight w:val="none"/>
          <w:lang w:val="en-US" w:eastAsia="zh-CN"/>
        </w:rPr>
      </w:pPr>
    </w:p>
    <w:p w14:paraId="7E1A36C2">
      <w:pPr>
        <w:pStyle w:val="24"/>
        <w:rPr>
          <w:rFonts w:hint="eastAsia" w:ascii="仿宋" w:hAnsi="仿宋" w:eastAsia="仿宋" w:cs="仿宋"/>
          <w:b/>
          <w:bCs/>
          <w:color w:val="auto"/>
          <w:sz w:val="24"/>
          <w:highlight w:val="none"/>
          <w:lang w:val="en-US" w:eastAsia="zh-CN"/>
        </w:rPr>
      </w:pPr>
    </w:p>
    <w:p w14:paraId="6C737909">
      <w:pPr>
        <w:pStyle w:val="24"/>
        <w:rPr>
          <w:rFonts w:hint="eastAsia" w:ascii="仿宋" w:hAnsi="仿宋" w:eastAsia="仿宋" w:cs="仿宋"/>
          <w:b/>
          <w:bCs/>
          <w:color w:val="auto"/>
          <w:sz w:val="24"/>
          <w:highlight w:val="none"/>
          <w:lang w:val="en-US" w:eastAsia="zh-CN"/>
        </w:rPr>
      </w:pPr>
    </w:p>
    <w:p w14:paraId="0870035C">
      <w:pPr>
        <w:pStyle w:val="24"/>
        <w:rPr>
          <w:rFonts w:hint="eastAsia" w:ascii="仿宋" w:hAnsi="仿宋" w:eastAsia="仿宋" w:cs="仿宋"/>
          <w:b/>
          <w:bCs/>
          <w:color w:val="auto"/>
          <w:sz w:val="24"/>
          <w:highlight w:val="none"/>
          <w:lang w:val="en-US" w:eastAsia="zh-CN"/>
        </w:rPr>
      </w:pPr>
    </w:p>
    <w:p w14:paraId="405242DF">
      <w:pPr>
        <w:pStyle w:val="24"/>
        <w:rPr>
          <w:rFonts w:hint="eastAsia" w:ascii="仿宋" w:hAnsi="仿宋" w:eastAsia="仿宋" w:cs="仿宋"/>
          <w:b/>
          <w:bCs/>
          <w:color w:val="auto"/>
          <w:sz w:val="24"/>
          <w:highlight w:val="none"/>
          <w:lang w:val="en-US" w:eastAsia="zh-CN"/>
        </w:rPr>
      </w:pPr>
    </w:p>
    <w:p w14:paraId="7D5A0D22">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59B5185B">
      <w:pPr>
        <w:shd w:val="clear" w:color="auto" w:fill="auto"/>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11、评分标准和细则中技术部分证明材料（格式自拟</w:t>
      </w:r>
      <w:r>
        <w:rPr>
          <w:rFonts w:hint="eastAsia" w:ascii="仿宋" w:hAnsi="仿宋" w:eastAsia="仿宋" w:cs="仿宋"/>
          <w:color w:val="auto"/>
          <w:spacing w:val="0"/>
          <w:w w:val="100"/>
          <w:position w:val="0"/>
          <w:sz w:val="36"/>
          <w:szCs w:val="36"/>
          <w:lang w:val="en-US" w:eastAsia="zh-CN"/>
        </w:rPr>
        <w:t>）</w:t>
      </w:r>
    </w:p>
    <w:p w14:paraId="2169EDA6">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0EE16331">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（主要包括：技术指标、参数；项目实施方案；供货方案；交货期等）</w:t>
      </w:r>
      <w:r>
        <w:rPr>
          <w:rFonts w:hint="eastAsia" w:ascii="仿宋" w:hAnsi="仿宋" w:eastAsia="仿宋" w:cs="仿宋"/>
          <w:color w:val="auto"/>
          <w:sz w:val="24"/>
          <w:highlight w:val="none"/>
        </w:rPr>
        <w:t>。</w:t>
      </w:r>
    </w:p>
    <w:p w14:paraId="1AD5BA92">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7C099733">
      <w:pPr>
        <w:pStyle w:val="5"/>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94D58B1">
      <w:pPr>
        <w:rPr>
          <w:rFonts w:hint="eastAsia" w:ascii="仿宋" w:hAnsi="仿宋" w:eastAsia="仿宋" w:cs="仿宋"/>
          <w:color w:val="auto"/>
          <w:lang w:val="en-US" w:eastAsia="zh-CN"/>
        </w:rPr>
      </w:pPr>
    </w:p>
    <w:p w14:paraId="6121A034">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6B05AC14">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12、评分标准和细则中商务部分证明材料（格式自拟）</w:t>
      </w:r>
    </w:p>
    <w:p w14:paraId="3041C0B4">
      <w:pPr>
        <w:pStyle w:val="11"/>
        <w:shd w:val="clear" w:color="auto" w:fill="auto"/>
        <w:tabs>
          <w:tab w:val="left" w:pos="5580"/>
        </w:tabs>
        <w:spacing w:line="240" w:lineRule="atLeast"/>
        <w:rPr>
          <w:rFonts w:hint="eastAsia" w:ascii="仿宋" w:hAnsi="仿宋" w:eastAsia="仿宋" w:cs="仿宋"/>
          <w:color w:val="auto"/>
          <w:sz w:val="24"/>
          <w:highlight w:val="none"/>
        </w:rPr>
      </w:pPr>
    </w:p>
    <w:p w14:paraId="6C4EAC1E">
      <w:pPr>
        <w:pStyle w:val="11"/>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14:paraId="362F7536">
      <w:pPr>
        <w:pStyle w:val="11"/>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1570C93E">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15D4BB6F">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7F7C4B3">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B97AD55">
      <w:pPr>
        <w:rPr>
          <w:rFonts w:hint="eastAsia" w:ascii="仿宋" w:hAnsi="仿宋" w:eastAsia="仿宋" w:cs="仿宋"/>
          <w:color w:val="auto"/>
          <w:lang w:val="en-US" w:eastAsia="zh-CN"/>
        </w:rPr>
      </w:pPr>
    </w:p>
    <w:p w14:paraId="276C56D8">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C32FF91">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45C8184">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13、</w:t>
      </w:r>
      <w:r>
        <w:rPr>
          <w:rFonts w:hint="eastAsia" w:ascii="仿宋" w:hAnsi="仿宋" w:eastAsia="仿宋" w:cs="仿宋"/>
          <w:b/>
          <w:bCs/>
          <w:color w:val="auto"/>
          <w:spacing w:val="0"/>
          <w:w w:val="90"/>
          <w:position w:val="0"/>
          <w:sz w:val="36"/>
          <w:szCs w:val="36"/>
          <w:lang w:val="en-US" w:eastAsia="zh-CN"/>
        </w:rPr>
        <w:t>投标人认为有必要提供的其他证明材料（格式自拟）</w:t>
      </w:r>
    </w:p>
    <w:p w14:paraId="48CBF383">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2FB9E5F1">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14:paraId="32A4594C">
      <w:pPr>
        <w:pStyle w:val="12"/>
        <w:rPr>
          <w:rFonts w:hint="eastAsia"/>
          <w:color w:val="auto"/>
        </w:rPr>
      </w:pP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FE30">
    <w:pPr>
      <w:pStyle w:val="13"/>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CA150"/>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2CBCA150"/>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E540">
    <w:pPr>
      <w:pStyle w:val="13"/>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F1362">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14CF1362">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DD53">
    <w:pPr>
      <w:pStyle w:val="13"/>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0418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B0418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F10D1">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117F10D1">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2140">
    <w:pPr>
      <w:pStyle w:val="13"/>
      <w:ind w:right="360"/>
      <w:jc w:val="both"/>
      <w:rPr>
        <w:rFonts w:hint="eastAsia"/>
      </w:rPr>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5E89C">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5E89C">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76FF42">
    <w:pPr>
      <w:pStyle w:val="13"/>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87E4">
    <w:pPr>
      <w:pStyle w:val="13"/>
      <w:ind w:right="360"/>
      <w:jc w:val="both"/>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281854">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70281854">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997C12D">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25F7FAF9">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D99D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08E0E">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508E0E">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166">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796CD">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4206">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3EF8FC6"/>
    <w:multiLevelType w:val="singleLevel"/>
    <w:tmpl w:val="03EF8FC6"/>
    <w:lvl w:ilvl="0" w:tentative="0">
      <w:start w:val="1"/>
      <w:numFmt w:val="chineseCounting"/>
      <w:suff w:val="nothing"/>
      <w:lvlText w:val="%1、"/>
      <w:lvlJc w:val="left"/>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408C8158"/>
    <w:multiLevelType w:val="singleLevel"/>
    <w:tmpl w:val="408C8158"/>
    <w:lvl w:ilvl="0" w:tentative="0">
      <w:start w:val="1"/>
      <w:numFmt w:val="chineseCounting"/>
      <w:suff w:val="nothing"/>
      <w:lvlText w:val="（%1）"/>
      <w:lvlJc w:val="left"/>
      <w:rPr>
        <w:rFonts w:hint="eastAsia"/>
        <w:b/>
        <w:bCs/>
      </w:rPr>
    </w:lvl>
  </w:abstractNum>
  <w:abstractNum w:abstractNumId="6">
    <w:nsid w:val="46B090EE"/>
    <w:multiLevelType w:val="singleLevel"/>
    <w:tmpl w:val="46B090EE"/>
    <w:lvl w:ilvl="0" w:tentative="0">
      <w:start w:val="5"/>
      <w:numFmt w:val="decimal"/>
      <w:suff w:val="nothing"/>
      <w:lvlText w:val="%1、"/>
      <w:lvlJc w:val="left"/>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3"/>
  </w:num>
  <w:num w:numId="3">
    <w:abstractNumId w:val="7"/>
  </w:num>
  <w:num w:numId="4">
    <w:abstractNumId w:val="4"/>
  </w:num>
  <w:num w:numId="5">
    <w:abstractNumId w:val="8"/>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832B2"/>
    <w:rsid w:val="00036274"/>
    <w:rsid w:val="0123584C"/>
    <w:rsid w:val="01A50FEC"/>
    <w:rsid w:val="01E44B68"/>
    <w:rsid w:val="023C35FE"/>
    <w:rsid w:val="03120DC1"/>
    <w:rsid w:val="042A106A"/>
    <w:rsid w:val="04D7523E"/>
    <w:rsid w:val="057839BF"/>
    <w:rsid w:val="05B2719F"/>
    <w:rsid w:val="05CE725F"/>
    <w:rsid w:val="06141E47"/>
    <w:rsid w:val="063B7194"/>
    <w:rsid w:val="06952D48"/>
    <w:rsid w:val="08323FEC"/>
    <w:rsid w:val="085D5AE7"/>
    <w:rsid w:val="08ED5B9D"/>
    <w:rsid w:val="091D420B"/>
    <w:rsid w:val="09231976"/>
    <w:rsid w:val="093F2ABC"/>
    <w:rsid w:val="0A4352B6"/>
    <w:rsid w:val="0A982D0F"/>
    <w:rsid w:val="0AEC1713"/>
    <w:rsid w:val="0B064214"/>
    <w:rsid w:val="0B213EE8"/>
    <w:rsid w:val="0B2F3756"/>
    <w:rsid w:val="0B9E39F1"/>
    <w:rsid w:val="0BF26C44"/>
    <w:rsid w:val="0EBB5316"/>
    <w:rsid w:val="0EDE629E"/>
    <w:rsid w:val="0FD52407"/>
    <w:rsid w:val="0FEB5097"/>
    <w:rsid w:val="10135B48"/>
    <w:rsid w:val="10685029"/>
    <w:rsid w:val="10931017"/>
    <w:rsid w:val="10AD0C8E"/>
    <w:rsid w:val="10B50F76"/>
    <w:rsid w:val="10DB257D"/>
    <w:rsid w:val="130308CA"/>
    <w:rsid w:val="13725EDE"/>
    <w:rsid w:val="1525173B"/>
    <w:rsid w:val="153C6A85"/>
    <w:rsid w:val="15AE1060"/>
    <w:rsid w:val="15E839EB"/>
    <w:rsid w:val="167B61DA"/>
    <w:rsid w:val="16DF27A4"/>
    <w:rsid w:val="171F0B4E"/>
    <w:rsid w:val="17EB3771"/>
    <w:rsid w:val="18FE29CF"/>
    <w:rsid w:val="1910625E"/>
    <w:rsid w:val="19791440"/>
    <w:rsid w:val="198D3D53"/>
    <w:rsid w:val="199E3EC0"/>
    <w:rsid w:val="1AA14F3E"/>
    <w:rsid w:val="1B1E1106"/>
    <w:rsid w:val="1BE65325"/>
    <w:rsid w:val="1C4A4DA2"/>
    <w:rsid w:val="1D007CA4"/>
    <w:rsid w:val="1D874B8E"/>
    <w:rsid w:val="1DA95BA8"/>
    <w:rsid w:val="1E6813A9"/>
    <w:rsid w:val="1E902030"/>
    <w:rsid w:val="1ECE4F82"/>
    <w:rsid w:val="1EE5064C"/>
    <w:rsid w:val="1F232690"/>
    <w:rsid w:val="1F406AD1"/>
    <w:rsid w:val="1F5B26D6"/>
    <w:rsid w:val="1F6007D8"/>
    <w:rsid w:val="1F9C6A9E"/>
    <w:rsid w:val="203211B0"/>
    <w:rsid w:val="2080160F"/>
    <w:rsid w:val="22965E6B"/>
    <w:rsid w:val="22F917C9"/>
    <w:rsid w:val="23874BA3"/>
    <w:rsid w:val="24A73F1B"/>
    <w:rsid w:val="25002F8D"/>
    <w:rsid w:val="25546BA5"/>
    <w:rsid w:val="25550156"/>
    <w:rsid w:val="267D2FA7"/>
    <w:rsid w:val="26C0150C"/>
    <w:rsid w:val="26D37563"/>
    <w:rsid w:val="27161DF2"/>
    <w:rsid w:val="27B14F31"/>
    <w:rsid w:val="283D072F"/>
    <w:rsid w:val="285C7E68"/>
    <w:rsid w:val="286B44D3"/>
    <w:rsid w:val="291C049E"/>
    <w:rsid w:val="2A2953D2"/>
    <w:rsid w:val="2A6F2C28"/>
    <w:rsid w:val="2AB303AA"/>
    <w:rsid w:val="2AF552B4"/>
    <w:rsid w:val="2B762634"/>
    <w:rsid w:val="2C6721E1"/>
    <w:rsid w:val="2D1B0C53"/>
    <w:rsid w:val="2DF06B27"/>
    <w:rsid w:val="2DF1140A"/>
    <w:rsid w:val="2E1B0C2F"/>
    <w:rsid w:val="2E764B34"/>
    <w:rsid w:val="2F436A38"/>
    <w:rsid w:val="2FA50B1C"/>
    <w:rsid w:val="31C54436"/>
    <w:rsid w:val="335C76C1"/>
    <w:rsid w:val="33914181"/>
    <w:rsid w:val="3464452F"/>
    <w:rsid w:val="34AC63E7"/>
    <w:rsid w:val="35427B0F"/>
    <w:rsid w:val="36AA5E0A"/>
    <w:rsid w:val="36D87BEA"/>
    <w:rsid w:val="37D44BCF"/>
    <w:rsid w:val="38083993"/>
    <w:rsid w:val="38C56C0D"/>
    <w:rsid w:val="3A1273C6"/>
    <w:rsid w:val="3A1B4C2B"/>
    <w:rsid w:val="3ABE1B66"/>
    <w:rsid w:val="3AE06945"/>
    <w:rsid w:val="3CA827C1"/>
    <w:rsid w:val="3CAD59EE"/>
    <w:rsid w:val="3D751F42"/>
    <w:rsid w:val="3D9A372B"/>
    <w:rsid w:val="3DC57215"/>
    <w:rsid w:val="3E45552A"/>
    <w:rsid w:val="3ED26025"/>
    <w:rsid w:val="408E72C3"/>
    <w:rsid w:val="408E7BCF"/>
    <w:rsid w:val="40B26236"/>
    <w:rsid w:val="413A315B"/>
    <w:rsid w:val="4166401F"/>
    <w:rsid w:val="41681350"/>
    <w:rsid w:val="416F668A"/>
    <w:rsid w:val="418C1876"/>
    <w:rsid w:val="419F6662"/>
    <w:rsid w:val="41A72D03"/>
    <w:rsid w:val="41BC55E0"/>
    <w:rsid w:val="420B7389"/>
    <w:rsid w:val="423563C7"/>
    <w:rsid w:val="42C57370"/>
    <w:rsid w:val="430832B2"/>
    <w:rsid w:val="43CC6685"/>
    <w:rsid w:val="445769C9"/>
    <w:rsid w:val="44740DA7"/>
    <w:rsid w:val="44951B21"/>
    <w:rsid w:val="45100EA7"/>
    <w:rsid w:val="454815E5"/>
    <w:rsid w:val="457C2033"/>
    <w:rsid w:val="46A95479"/>
    <w:rsid w:val="46F77B89"/>
    <w:rsid w:val="4743767B"/>
    <w:rsid w:val="47AB5220"/>
    <w:rsid w:val="48030C91"/>
    <w:rsid w:val="49726A4B"/>
    <w:rsid w:val="4A2A4DC0"/>
    <w:rsid w:val="4A346512"/>
    <w:rsid w:val="4BB73B85"/>
    <w:rsid w:val="4BB933DD"/>
    <w:rsid w:val="4BEC0951"/>
    <w:rsid w:val="4BF478AD"/>
    <w:rsid w:val="4C17384D"/>
    <w:rsid w:val="4C257A37"/>
    <w:rsid w:val="4C5A3593"/>
    <w:rsid w:val="4DF50B78"/>
    <w:rsid w:val="4E6938E7"/>
    <w:rsid w:val="4E701DC0"/>
    <w:rsid w:val="4F006719"/>
    <w:rsid w:val="4F2E489B"/>
    <w:rsid w:val="4F5166AD"/>
    <w:rsid w:val="4F5D25FD"/>
    <w:rsid w:val="4FB41D44"/>
    <w:rsid w:val="50BF6E81"/>
    <w:rsid w:val="513F080C"/>
    <w:rsid w:val="51B7308B"/>
    <w:rsid w:val="52654DCD"/>
    <w:rsid w:val="5306542C"/>
    <w:rsid w:val="533662E6"/>
    <w:rsid w:val="53390376"/>
    <w:rsid w:val="53940122"/>
    <w:rsid w:val="54A276EB"/>
    <w:rsid w:val="553813F1"/>
    <w:rsid w:val="55CE071F"/>
    <w:rsid w:val="56493792"/>
    <w:rsid w:val="56A93273"/>
    <w:rsid w:val="59BD150F"/>
    <w:rsid w:val="5A7E608A"/>
    <w:rsid w:val="5AE0581C"/>
    <w:rsid w:val="5BE43388"/>
    <w:rsid w:val="5CD53D28"/>
    <w:rsid w:val="5D2366CB"/>
    <w:rsid w:val="5D3331A6"/>
    <w:rsid w:val="5E135BA1"/>
    <w:rsid w:val="5E1D1079"/>
    <w:rsid w:val="5EDA6373"/>
    <w:rsid w:val="5EF077DF"/>
    <w:rsid w:val="5F0C00BF"/>
    <w:rsid w:val="5F2E07B9"/>
    <w:rsid w:val="601F4136"/>
    <w:rsid w:val="634A483E"/>
    <w:rsid w:val="635927D4"/>
    <w:rsid w:val="642B45E0"/>
    <w:rsid w:val="64604EAC"/>
    <w:rsid w:val="64740A1C"/>
    <w:rsid w:val="64DF79CD"/>
    <w:rsid w:val="66457796"/>
    <w:rsid w:val="66A5387A"/>
    <w:rsid w:val="670F0ED0"/>
    <w:rsid w:val="67656B1B"/>
    <w:rsid w:val="67AE419D"/>
    <w:rsid w:val="67B22635"/>
    <w:rsid w:val="683769EB"/>
    <w:rsid w:val="698C50B9"/>
    <w:rsid w:val="69D47128"/>
    <w:rsid w:val="6A4B66C3"/>
    <w:rsid w:val="6ADE7537"/>
    <w:rsid w:val="6B221B0E"/>
    <w:rsid w:val="6C7543E1"/>
    <w:rsid w:val="6C963B87"/>
    <w:rsid w:val="6CA96079"/>
    <w:rsid w:val="6CAC1F8A"/>
    <w:rsid w:val="6CC81EA4"/>
    <w:rsid w:val="6D37776E"/>
    <w:rsid w:val="6F881820"/>
    <w:rsid w:val="6FFC5967"/>
    <w:rsid w:val="704838FD"/>
    <w:rsid w:val="70786ADC"/>
    <w:rsid w:val="709119F6"/>
    <w:rsid w:val="70D63C3F"/>
    <w:rsid w:val="71F633B8"/>
    <w:rsid w:val="71F7318A"/>
    <w:rsid w:val="721A3870"/>
    <w:rsid w:val="72DB435C"/>
    <w:rsid w:val="73724CC1"/>
    <w:rsid w:val="739641CD"/>
    <w:rsid w:val="73B100BE"/>
    <w:rsid w:val="747F7695"/>
    <w:rsid w:val="74CB28DA"/>
    <w:rsid w:val="75AB1C93"/>
    <w:rsid w:val="761B163F"/>
    <w:rsid w:val="76810114"/>
    <w:rsid w:val="76E41762"/>
    <w:rsid w:val="7717316E"/>
    <w:rsid w:val="77603777"/>
    <w:rsid w:val="77901BB9"/>
    <w:rsid w:val="77C7479C"/>
    <w:rsid w:val="788E3223"/>
    <w:rsid w:val="78E06AB0"/>
    <w:rsid w:val="798E0318"/>
    <w:rsid w:val="7AD93877"/>
    <w:rsid w:val="7BFC0690"/>
    <w:rsid w:val="7CC540BD"/>
    <w:rsid w:val="7D423759"/>
    <w:rsid w:val="7D695F1A"/>
    <w:rsid w:val="7DD956AA"/>
    <w:rsid w:val="7E2D5B39"/>
    <w:rsid w:val="7ED160D1"/>
    <w:rsid w:val="7F8A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cs="宋体"/>
      <w:szCs w:val="20"/>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szCs w:val="20"/>
    </w:r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0"/>
    <w:qFormat/>
    <w:uiPriority w:val="0"/>
    <w:pPr>
      <w:spacing w:after="120"/>
      <w:ind w:left="200" w:leftChars="200"/>
    </w:pPr>
  </w:style>
  <w:style w:type="paragraph" w:styleId="10">
    <w:name w:val="Body Text First Indent 2"/>
    <w:basedOn w:val="9"/>
    <w:next w:val="1"/>
    <w:qFormat/>
    <w:uiPriority w:val="0"/>
    <w:pPr>
      <w:ind w:firstLine="420" w:firstLineChars="2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semiHidden/>
    <w:unhideWhenUsed/>
    <w:qFormat/>
    <w:uiPriority w:val="99"/>
    <w:pPr>
      <w:snapToGrid w:val="0"/>
      <w:jc w:val="left"/>
    </w:pPr>
    <w:rPr>
      <w:sz w:val="18"/>
      <w:szCs w:val="18"/>
    </w:rPr>
  </w:style>
  <w:style w:type="paragraph" w:styleId="16">
    <w:name w:val="Body Text 2"/>
    <w:basedOn w:val="1"/>
    <w:qFormat/>
    <w:uiPriority w:val="0"/>
    <w:pPr>
      <w:tabs>
        <w:tab w:val="left" w:pos="0"/>
      </w:tabs>
      <w:spacing w:line="400" w:lineRule="atLeast"/>
    </w:pPr>
    <w:rPr>
      <w:rFonts w:ascii="Arial" w:hAnsi="Arial"/>
      <w:color w:val="000000"/>
    </w:rPr>
  </w:style>
  <w:style w:type="paragraph" w:styleId="17">
    <w:name w:val="Normal (Web)"/>
    <w:basedOn w:val="1"/>
    <w:qFormat/>
    <w:uiPriority w:val="99"/>
    <w:pPr>
      <w:widowControl/>
      <w:jc w:val="left"/>
    </w:pPr>
    <w:rPr>
      <w:rFonts w:ascii="宋体" w:hAnsi="宋体" w:eastAsia="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文档正文"/>
    <w:basedOn w:val="6"/>
    <w:qFormat/>
    <w:uiPriority w:val="0"/>
    <w:pPr>
      <w:spacing w:line="360" w:lineRule="auto"/>
    </w:pPr>
    <w:rPr>
      <w:rFonts w:ascii="宋体" w:hAnsi="宋体"/>
      <w:b/>
      <w:bCs/>
    </w:rPr>
  </w:style>
  <w:style w:type="paragraph" w:customStyle="1" w:styleId="27">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2">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3">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5">
    <w:name w:val="图例"/>
    <w:basedOn w:val="1"/>
    <w:qFormat/>
    <w:uiPriority w:val="0"/>
    <w:pPr>
      <w:spacing w:before="120" w:beforeLines="0" w:after="120" w:afterLines="0" w:line="360" w:lineRule="auto"/>
      <w:jc w:val="center"/>
    </w:pPr>
    <w:rPr>
      <w:rFonts w:eastAsia="仿宋_GB2312"/>
      <w:b/>
      <w:sz w:val="24"/>
    </w:rPr>
  </w:style>
  <w:style w:type="paragraph" w:customStyle="1" w:styleId="36">
    <w:name w:val="WPS Plain"/>
    <w:qFormat/>
    <w:uiPriority w:val="0"/>
    <w:rPr>
      <w:rFonts w:ascii="Times New Roman" w:hAnsi="Times New Roman" w:eastAsia="宋体" w:cs="Times New Roman"/>
      <w:lang w:val="en-US" w:eastAsia="zh-CN" w:bidi="ar-SA"/>
    </w:rPr>
  </w:style>
  <w:style w:type="paragraph" w:customStyle="1" w:styleId="37">
    <w:name w:val="样式 左侧:  0 厘米 悬挂缩进: 2.5 字符"/>
    <w:basedOn w:val="1"/>
    <w:qFormat/>
    <w:uiPriority w:val="0"/>
    <w:pPr>
      <w:ind w:left="525" w:hanging="525" w:hangingChars="250"/>
    </w:pPr>
    <w:rPr>
      <w:szCs w:val="20"/>
    </w:rPr>
  </w:style>
  <w:style w:type="character" w:customStyle="1" w:styleId="38">
    <w:name w:val="font11"/>
    <w:basedOn w:val="20"/>
    <w:qFormat/>
    <w:uiPriority w:val="0"/>
    <w:rPr>
      <w:rFonts w:ascii="Calibri" w:hAnsi="Calibri" w:cs="Calibri"/>
      <w:color w:val="000000"/>
      <w:sz w:val="20"/>
      <w:szCs w:val="20"/>
      <w:u w:val="none"/>
    </w:rPr>
  </w:style>
  <w:style w:type="character" w:customStyle="1" w:styleId="39">
    <w:name w:val="font01"/>
    <w:basedOn w:val="20"/>
    <w:qFormat/>
    <w:uiPriority w:val="0"/>
    <w:rPr>
      <w:rFonts w:hint="eastAsia" w:ascii="宋体" w:hAnsi="宋体" w:eastAsia="宋体" w:cs="宋体"/>
      <w:color w:val="000000"/>
      <w:sz w:val="22"/>
      <w:szCs w:val="22"/>
      <w:u w:val="none"/>
    </w:rPr>
  </w:style>
  <w:style w:type="character" w:customStyle="1" w:styleId="40">
    <w:name w:val="font41"/>
    <w:basedOn w:val="20"/>
    <w:qFormat/>
    <w:uiPriority w:val="0"/>
    <w:rPr>
      <w:rFonts w:hint="eastAsia" w:ascii="宋体" w:hAnsi="宋体" w:eastAsia="宋体" w:cs="宋体"/>
      <w:color w:val="000000"/>
      <w:sz w:val="16"/>
      <w:szCs w:val="16"/>
      <w:u w:val="none"/>
    </w:rPr>
  </w:style>
  <w:style w:type="character" w:customStyle="1" w:styleId="41">
    <w:name w:val="font51"/>
    <w:basedOn w:val="20"/>
    <w:qFormat/>
    <w:uiPriority w:val="0"/>
    <w:rPr>
      <w:rFonts w:hint="eastAsia" w:ascii="宋体" w:hAnsi="宋体" w:eastAsia="宋体" w:cs="宋体"/>
      <w:color w:val="000000"/>
      <w:sz w:val="22"/>
      <w:szCs w:val="22"/>
      <w:u w:val="none"/>
      <w:vertAlign w:val="superscript"/>
    </w:rPr>
  </w:style>
  <w:style w:type="character" w:customStyle="1" w:styleId="42">
    <w:name w:val="font21"/>
    <w:basedOn w:val="2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7409</Words>
  <Characters>8597</Characters>
  <Lines>0</Lines>
  <Paragraphs>0</Paragraphs>
  <TotalTime>38</TotalTime>
  <ScaleCrop>false</ScaleCrop>
  <LinksUpToDate>false</LinksUpToDate>
  <CharactersWithSpaces>8992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WPS</cp:lastModifiedBy>
  <cp:lastPrinted>2025-01-20T03:50:00Z</cp:lastPrinted>
  <dcterms:modified xsi:type="dcterms:W3CDTF">2025-01-26T01:12:10Z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13AAF55777CC40A0ABBD0DDA678E3795_13</vt:lpwstr>
  </property>
  <property fmtid="{D5CDD505-2E9C-101B-9397-08002B2CF9AE}" pid="4" name="KSOTemplateDocerSaveRecord">
    <vt:lpwstr>eyJoZGlkIjoiMjdkM2RmZTg4Y2M5MTkxODMyOGQ5NmI0NzIyZTA2ZWQifQ==</vt:lpwstr>
  </property>
</Properties>
</file>