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907EF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微软雅黑" w:hAnsi="微软雅黑" w:eastAsia="微软雅黑" w:cs="微软雅黑"/>
          <w:b/>
          <w:bCs/>
          <w:kern w:val="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36"/>
          <w:szCs w:val="36"/>
          <w:lang w:val="en-US" w:eastAsia="zh-CN"/>
        </w:rPr>
        <w:t>新疆共建恒业信息咨询有限责任公司关于麦盖提县教育系统2025年度中小学、幼儿园食堂大宗食材采购项目（第六标段）中标结果</w:t>
      </w:r>
      <w:r>
        <w:rPr>
          <w:rFonts w:hint="eastAsia" w:ascii="微软雅黑" w:hAnsi="微软雅黑" w:eastAsia="微软雅黑" w:cs="微软雅黑"/>
          <w:b/>
          <w:bCs/>
          <w:kern w:val="0"/>
          <w:sz w:val="36"/>
          <w:szCs w:val="36"/>
        </w:rPr>
        <w:t>公告</w:t>
      </w:r>
    </w:p>
    <w:p w14:paraId="3C58947E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420" w:firstLineChars="20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新疆共建恒业信息咨询有限责任公司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受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麦盖提县教育局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的委托，对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“麦盖提县教育系统2025年度中小学、幼儿园食堂大宗食材采购项目（第六标段）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”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进行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公开招标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，现将结果公告如下：</w:t>
      </w:r>
    </w:p>
    <w:p w14:paraId="5E4AA23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一、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项目名称：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麦盖提县教育系统2025年度中小学、幼儿园食堂大宗食材采购项目（第六标段）</w:t>
      </w:r>
    </w:p>
    <w:p w14:paraId="76A42E5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二、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项目编号：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25GJ-(GK)028</w:t>
      </w:r>
      <w:bookmarkStart w:id="2" w:name="_GoBack"/>
      <w:bookmarkEnd w:id="2"/>
    </w:p>
    <w:p w14:paraId="592ECFBD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三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、采购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人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名称：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麦盖提县教育局</w:t>
      </w:r>
    </w:p>
    <w:p w14:paraId="67BAC9AA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四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、公告媒体及日期：本项目于202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年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03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月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日</w:t>
      </w:r>
      <w:r>
        <w:rPr>
          <w:rFonts w:hint="eastAsia" w:ascii="微软雅黑" w:hAnsi="微软雅黑" w:eastAsia="微软雅黑" w:cs="微软雅黑"/>
          <w:i w:val="0"/>
          <w:color w:val="000000" w:themeColor="text1"/>
          <w:kern w:val="0"/>
          <w:sz w:val="21"/>
          <w:szCs w:val="21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在“新疆政府采购网”上发布公开招标公告。</w:t>
      </w:r>
    </w:p>
    <w:p w14:paraId="13BB684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五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、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开标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时间：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2025年0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月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16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日</w:t>
      </w:r>
      <w:r>
        <w:rPr>
          <w:rFonts w:hint="eastAsia" w:ascii="微软雅黑" w:hAnsi="微软雅黑" w:eastAsia="微软雅黑" w:cs="微软雅黑"/>
          <w:kern w:val="0"/>
          <w:sz w:val="21"/>
          <w:szCs w:val="21"/>
        </w:rPr>
        <w:t>11：00（北京时间）</w:t>
      </w:r>
    </w:p>
    <w:p w14:paraId="78B770A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</w:rPr>
        <w:t>六、评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标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</w:rPr>
        <w:t>结果如下：</w:t>
      </w:r>
    </w:p>
    <w:p w14:paraId="236CC2D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评标小组成员：彭勇 (组长)、李超君、任国飞、姚德奋、吴富勤、周锦海、赵子莹</w:t>
      </w:r>
    </w:p>
    <w:p w14:paraId="5130663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中标供应商：麦盖提县刀郎农畜产品投资开发有限公司</w:t>
      </w:r>
    </w:p>
    <w:p w14:paraId="12AC075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 xml:space="preserve">地  址：新疆喀什地区麦盖提县库木库萨尔乡夏普鲁克村1组育苗中心 </w:t>
      </w:r>
    </w:p>
    <w:p w14:paraId="3FA84F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联系人：努尔曼古丽·吐地            联系电话：16699141026</w:t>
      </w:r>
    </w:p>
    <w:p w14:paraId="485D077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 xml:space="preserve">中标下浮率：小写：肉类：6 %，蔬菜：13%，水果：8%，蛋类：12%，调味品类：10 % </w:t>
      </w:r>
    </w:p>
    <w:p w14:paraId="5746E62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大写：肉类：百分之陆，蔬菜：百分之壹拾叁，水果：百分之捌，蛋类：百分之壹拾贰，调味品类：百分之壹拾</w:t>
      </w:r>
    </w:p>
    <w:p w14:paraId="2B9E3E1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highlight w:val="none"/>
          <w:lang w:val="en-US" w:eastAsia="zh-CN"/>
        </w:rPr>
        <w:t>货物类主要标的信息：</w:t>
      </w:r>
    </w:p>
    <w:tbl>
      <w:tblPr>
        <w:tblStyle w:val="11"/>
        <w:tblW w:w="504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6"/>
        <w:gridCol w:w="3527"/>
        <w:gridCol w:w="880"/>
        <w:gridCol w:w="901"/>
        <w:gridCol w:w="824"/>
        <w:gridCol w:w="881"/>
        <w:gridCol w:w="1719"/>
      </w:tblGrid>
      <w:tr w14:paraId="75C9D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3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A0C28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序号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124AD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标项名称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E5801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标的名称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E9F89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品牌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DF196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数量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1A7D5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下浮率</w:t>
            </w: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(</w:t>
            </w:r>
            <w:r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%</w:t>
            </w: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)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3F98A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规格型号</w:t>
            </w:r>
          </w:p>
        </w:tc>
      </w:tr>
      <w:tr w14:paraId="6CC3BD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7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3E5ED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893EE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麦盖提县教育系统2025年度中小学、幼儿园食堂大宗食材采购项目（第六标段）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63AD6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肉类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FE844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详见文件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0CA3E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一批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615FC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6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C6FD8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采购肉类一批。（详见文件）</w:t>
            </w:r>
          </w:p>
        </w:tc>
      </w:tr>
      <w:tr w14:paraId="7FF9A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340C2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56F3B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麦盖提县教育系统2025年度中小学、幼儿园食堂大宗食材采购项目（第六标段）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AF7D0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蔬菜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5E051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详见文件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925EE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一批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024F5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59D6F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采购蔬菜一批。（详见文件）</w:t>
            </w:r>
          </w:p>
        </w:tc>
      </w:tr>
      <w:tr w14:paraId="0F78E1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19668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3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471C0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麦盖提县教育系统2025年度中小学、幼儿园食堂大宗食材采购项目（第六标段）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A447C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水果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7FF1D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详见文件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89914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一批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409FD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8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4A82B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采购水果一批。（详见文件）</w:t>
            </w:r>
          </w:p>
        </w:tc>
      </w:tr>
      <w:tr w14:paraId="684C46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0DAA2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4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2F843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麦盖提县教育系统2025年度中小学、幼儿园食堂大宗食材采购项目（第六标段）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2B368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蛋类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FF8B9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详见文件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11DFD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一批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4B150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12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D667C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采购蛋类一批。（详见文件）</w:t>
            </w:r>
          </w:p>
        </w:tc>
      </w:tr>
      <w:tr w14:paraId="469E48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2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156C3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19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C60E4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麦盖提县教育系统2025年度中小学、幼儿园食堂大宗食材采购项目（第六标段）</w:t>
            </w: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9658F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调味品类</w:t>
            </w:r>
          </w:p>
        </w:tc>
        <w:tc>
          <w:tcPr>
            <w:tcW w:w="4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6AC58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详见文件</w:t>
            </w:r>
          </w:p>
        </w:tc>
        <w:tc>
          <w:tcPr>
            <w:tcW w:w="4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1383E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一批</w:t>
            </w:r>
          </w:p>
        </w:tc>
        <w:tc>
          <w:tcPr>
            <w:tcW w:w="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8A158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9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AC2AC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highlight w:val="none"/>
                <w:lang w:val="en-US" w:eastAsia="zh-CN"/>
              </w:rPr>
              <w:t>采购调味品类一批。（详见文件）</w:t>
            </w:r>
          </w:p>
        </w:tc>
      </w:tr>
    </w:tbl>
    <w:p w14:paraId="5B4C1B84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七、凡对本次采购提出询问，请按以下方式联系。</w:t>
      </w:r>
    </w:p>
    <w:p w14:paraId="653DB97E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bookmarkStart w:id="0" w:name="_Toc28359087"/>
      <w:bookmarkStart w:id="1" w:name="_Toc28359010"/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1.采购人信息</w:t>
      </w:r>
    </w:p>
    <w:p w14:paraId="23C8D0DF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名    称：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麦盖提县教育局</w:t>
      </w:r>
    </w:p>
    <w:p w14:paraId="55A4FB8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地    址：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麦盖提县刀郎西部5号</w:t>
      </w:r>
    </w:p>
    <w:p w14:paraId="17169C1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 xml:space="preserve">联 系 人：买老师                </w:t>
      </w:r>
    </w:p>
    <w:p w14:paraId="4421A06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 xml:space="preserve">联系方式：15886896333   </w:t>
      </w:r>
    </w:p>
    <w:p w14:paraId="3ADF99F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2.采购代理机构信息</w:t>
      </w:r>
    </w:p>
    <w:p w14:paraId="5746B47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名    称：新疆共建恒业信息咨询有限责任公司</w:t>
      </w:r>
    </w:p>
    <w:p w14:paraId="24752A9F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地　　址：喀什经济开发区深喀大道陕西大厦12楼1208室</w:t>
      </w:r>
    </w:p>
    <w:p w14:paraId="1F8F4E5A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联 系 人：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刘晶晶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 xml:space="preserve">      </w:t>
      </w:r>
    </w:p>
    <w:p w14:paraId="429E4EA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 xml:space="preserve">联系方式：18209987338  </w:t>
      </w:r>
      <w:bookmarkEnd w:id="0"/>
      <w:bookmarkEnd w:id="1"/>
    </w:p>
    <w:p w14:paraId="6F37B65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</w:p>
    <w:p w14:paraId="1EB663F2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righ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新疆共建恒业信息咨询有限责任公司</w:t>
      </w:r>
    </w:p>
    <w:p w14:paraId="4BFE2289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right"/>
        <w:textAlignment w:val="auto"/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202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年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04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月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val="en-US" w:eastAsia="zh-CN"/>
        </w:rPr>
        <w:t>17</w:t>
      </w:r>
      <w:r>
        <w:rPr>
          <w:rFonts w:hint="eastAsia" w:ascii="微软雅黑" w:hAnsi="微软雅黑" w:eastAsia="微软雅黑" w:cs="微软雅黑"/>
          <w:kern w:val="0"/>
          <w:sz w:val="21"/>
          <w:szCs w:val="21"/>
          <w:lang w:eastAsia="zh-CN"/>
        </w:rPr>
        <w:t>日</w:t>
      </w:r>
    </w:p>
    <w:sectPr>
      <w:pgSz w:w="11906" w:h="16838"/>
      <w:pgMar w:top="1080" w:right="1706" w:bottom="1058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3YzAwZDM4YmNmNmJmYjFiNDQ1OWQ1NjViOGRlYjYifQ=="/>
  </w:docVars>
  <w:rsids>
    <w:rsidRoot w:val="42437505"/>
    <w:rsid w:val="000E6790"/>
    <w:rsid w:val="001A0ABC"/>
    <w:rsid w:val="001A7C25"/>
    <w:rsid w:val="01727323"/>
    <w:rsid w:val="01BB201E"/>
    <w:rsid w:val="01BB7833"/>
    <w:rsid w:val="02054B66"/>
    <w:rsid w:val="02EE7A05"/>
    <w:rsid w:val="03781D6A"/>
    <w:rsid w:val="044D3495"/>
    <w:rsid w:val="04A42655"/>
    <w:rsid w:val="04AC3199"/>
    <w:rsid w:val="04B073F7"/>
    <w:rsid w:val="04DD707F"/>
    <w:rsid w:val="056B37CA"/>
    <w:rsid w:val="05BB6053"/>
    <w:rsid w:val="060A531F"/>
    <w:rsid w:val="06A748F6"/>
    <w:rsid w:val="07C248D5"/>
    <w:rsid w:val="07CC0F0B"/>
    <w:rsid w:val="07DF4610"/>
    <w:rsid w:val="087A1F0C"/>
    <w:rsid w:val="08844845"/>
    <w:rsid w:val="088D2FB6"/>
    <w:rsid w:val="091E5E11"/>
    <w:rsid w:val="0942695B"/>
    <w:rsid w:val="0A203BFD"/>
    <w:rsid w:val="0ADA5278"/>
    <w:rsid w:val="0BFA0460"/>
    <w:rsid w:val="0C084BD0"/>
    <w:rsid w:val="0C16390A"/>
    <w:rsid w:val="0C697B36"/>
    <w:rsid w:val="0CA91C6C"/>
    <w:rsid w:val="0DB75782"/>
    <w:rsid w:val="0DD83494"/>
    <w:rsid w:val="0E3F1801"/>
    <w:rsid w:val="0E8B6923"/>
    <w:rsid w:val="0E94682C"/>
    <w:rsid w:val="0E990EFC"/>
    <w:rsid w:val="0F614517"/>
    <w:rsid w:val="0FD50EDA"/>
    <w:rsid w:val="100568C6"/>
    <w:rsid w:val="10386560"/>
    <w:rsid w:val="122705B1"/>
    <w:rsid w:val="12441F49"/>
    <w:rsid w:val="12834E6B"/>
    <w:rsid w:val="12DC585B"/>
    <w:rsid w:val="137511FB"/>
    <w:rsid w:val="1377258B"/>
    <w:rsid w:val="13C67BDB"/>
    <w:rsid w:val="14FF0901"/>
    <w:rsid w:val="15267605"/>
    <w:rsid w:val="154D0B52"/>
    <w:rsid w:val="15971008"/>
    <w:rsid w:val="15A06AEA"/>
    <w:rsid w:val="15B605E5"/>
    <w:rsid w:val="160C53E9"/>
    <w:rsid w:val="162775A2"/>
    <w:rsid w:val="16927F98"/>
    <w:rsid w:val="16C60CFC"/>
    <w:rsid w:val="17B97FD8"/>
    <w:rsid w:val="17C927EA"/>
    <w:rsid w:val="18471C95"/>
    <w:rsid w:val="18CE0259"/>
    <w:rsid w:val="192C753C"/>
    <w:rsid w:val="19641F5A"/>
    <w:rsid w:val="197A229F"/>
    <w:rsid w:val="198A5778"/>
    <w:rsid w:val="1A4D4F72"/>
    <w:rsid w:val="1AF86C8F"/>
    <w:rsid w:val="1B0E5294"/>
    <w:rsid w:val="1B53042F"/>
    <w:rsid w:val="1B75684C"/>
    <w:rsid w:val="1B9A6442"/>
    <w:rsid w:val="1BCE0C6D"/>
    <w:rsid w:val="1BE03434"/>
    <w:rsid w:val="1BF139F9"/>
    <w:rsid w:val="1C0A168B"/>
    <w:rsid w:val="1C5E471C"/>
    <w:rsid w:val="1C6D51C2"/>
    <w:rsid w:val="1C930EF1"/>
    <w:rsid w:val="1CBD5EC6"/>
    <w:rsid w:val="1D247C3B"/>
    <w:rsid w:val="1D916C98"/>
    <w:rsid w:val="1E234071"/>
    <w:rsid w:val="1ECC667A"/>
    <w:rsid w:val="1ED241CF"/>
    <w:rsid w:val="1EDD216A"/>
    <w:rsid w:val="1FAA6F65"/>
    <w:rsid w:val="204C2265"/>
    <w:rsid w:val="20D35386"/>
    <w:rsid w:val="21D56D2D"/>
    <w:rsid w:val="22856522"/>
    <w:rsid w:val="22930BD5"/>
    <w:rsid w:val="22BB36DF"/>
    <w:rsid w:val="23C72931"/>
    <w:rsid w:val="244613D7"/>
    <w:rsid w:val="245A3AA6"/>
    <w:rsid w:val="246B1FF4"/>
    <w:rsid w:val="24840181"/>
    <w:rsid w:val="24B44889"/>
    <w:rsid w:val="24E86888"/>
    <w:rsid w:val="2550613A"/>
    <w:rsid w:val="258978DB"/>
    <w:rsid w:val="259F1CAD"/>
    <w:rsid w:val="25B71060"/>
    <w:rsid w:val="262A5FF5"/>
    <w:rsid w:val="27AF2EDE"/>
    <w:rsid w:val="27E350D0"/>
    <w:rsid w:val="27E6531A"/>
    <w:rsid w:val="27EB04B9"/>
    <w:rsid w:val="28B80DB7"/>
    <w:rsid w:val="292B222F"/>
    <w:rsid w:val="2AAD4033"/>
    <w:rsid w:val="2AF715E5"/>
    <w:rsid w:val="2AF85283"/>
    <w:rsid w:val="2B3D5DB9"/>
    <w:rsid w:val="2B5F288A"/>
    <w:rsid w:val="2B8107B4"/>
    <w:rsid w:val="2B8F748A"/>
    <w:rsid w:val="2BD4136D"/>
    <w:rsid w:val="2C450AC1"/>
    <w:rsid w:val="2C9E4E1F"/>
    <w:rsid w:val="2CD7712E"/>
    <w:rsid w:val="2D407D83"/>
    <w:rsid w:val="2D8032BE"/>
    <w:rsid w:val="2E676978"/>
    <w:rsid w:val="2EAF6E60"/>
    <w:rsid w:val="2F1B721B"/>
    <w:rsid w:val="2F1D1242"/>
    <w:rsid w:val="2F1F6E53"/>
    <w:rsid w:val="2F4326D1"/>
    <w:rsid w:val="2FE21FE5"/>
    <w:rsid w:val="2FEE0502"/>
    <w:rsid w:val="301F2A5A"/>
    <w:rsid w:val="30356FF9"/>
    <w:rsid w:val="30B7606E"/>
    <w:rsid w:val="31964F30"/>
    <w:rsid w:val="320411FF"/>
    <w:rsid w:val="325B46E9"/>
    <w:rsid w:val="32CE2798"/>
    <w:rsid w:val="336121F2"/>
    <w:rsid w:val="33756465"/>
    <w:rsid w:val="33903A9C"/>
    <w:rsid w:val="33E77B21"/>
    <w:rsid w:val="346F3C6D"/>
    <w:rsid w:val="347D02D0"/>
    <w:rsid w:val="34853A57"/>
    <w:rsid w:val="35453BA4"/>
    <w:rsid w:val="35554347"/>
    <w:rsid w:val="35765CEF"/>
    <w:rsid w:val="35A32BB2"/>
    <w:rsid w:val="35B26235"/>
    <w:rsid w:val="35C90E59"/>
    <w:rsid w:val="35E3283F"/>
    <w:rsid w:val="35ED3FC9"/>
    <w:rsid w:val="36BB2BCA"/>
    <w:rsid w:val="37026830"/>
    <w:rsid w:val="371511B8"/>
    <w:rsid w:val="376F1E40"/>
    <w:rsid w:val="378D7770"/>
    <w:rsid w:val="38193362"/>
    <w:rsid w:val="3848251C"/>
    <w:rsid w:val="3925554F"/>
    <w:rsid w:val="3B743474"/>
    <w:rsid w:val="3BBB109D"/>
    <w:rsid w:val="3BEE365F"/>
    <w:rsid w:val="3BF21F25"/>
    <w:rsid w:val="3C274618"/>
    <w:rsid w:val="3CB52107"/>
    <w:rsid w:val="3CB64CD3"/>
    <w:rsid w:val="3CBF4526"/>
    <w:rsid w:val="3CD169F8"/>
    <w:rsid w:val="3D3E0D3C"/>
    <w:rsid w:val="3D4E56FC"/>
    <w:rsid w:val="3D562FD2"/>
    <w:rsid w:val="3D815874"/>
    <w:rsid w:val="3E4E4FAF"/>
    <w:rsid w:val="3E791EC4"/>
    <w:rsid w:val="3E995A0A"/>
    <w:rsid w:val="3EF95671"/>
    <w:rsid w:val="3FA97E71"/>
    <w:rsid w:val="3FC64404"/>
    <w:rsid w:val="40166922"/>
    <w:rsid w:val="402D07A5"/>
    <w:rsid w:val="4036604A"/>
    <w:rsid w:val="404E0D05"/>
    <w:rsid w:val="40544365"/>
    <w:rsid w:val="40592A30"/>
    <w:rsid w:val="406B2774"/>
    <w:rsid w:val="40A4535A"/>
    <w:rsid w:val="42437505"/>
    <w:rsid w:val="43213364"/>
    <w:rsid w:val="43301A17"/>
    <w:rsid w:val="43625996"/>
    <w:rsid w:val="439B7661"/>
    <w:rsid w:val="43DC70B4"/>
    <w:rsid w:val="440B01B3"/>
    <w:rsid w:val="449D2438"/>
    <w:rsid w:val="44FA38FF"/>
    <w:rsid w:val="450F3D80"/>
    <w:rsid w:val="45360E7A"/>
    <w:rsid w:val="459A3C11"/>
    <w:rsid w:val="45D74950"/>
    <w:rsid w:val="461D4326"/>
    <w:rsid w:val="46B75DE7"/>
    <w:rsid w:val="46CB1893"/>
    <w:rsid w:val="46D66022"/>
    <w:rsid w:val="479358DB"/>
    <w:rsid w:val="48513335"/>
    <w:rsid w:val="486306D8"/>
    <w:rsid w:val="48B75B95"/>
    <w:rsid w:val="48DD06C9"/>
    <w:rsid w:val="4A737E87"/>
    <w:rsid w:val="4ADF4F00"/>
    <w:rsid w:val="4AE54604"/>
    <w:rsid w:val="4B537035"/>
    <w:rsid w:val="4B7E1687"/>
    <w:rsid w:val="4B90394D"/>
    <w:rsid w:val="4C0A0767"/>
    <w:rsid w:val="4C261319"/>
    <w:rsid w:val="4C8864CD"/>
    <w:rsid w:val="4CAD3FDE"/>
    <w:rsid w:val="4D3C0EDB"/>
    <w:rsid w:val="4DA846DC"/>
    <w:rsid w:val="4E6E2E65"/>
    <w:rsid w:val="4EC05A55"/>
    <w:rsid w:val="4F7F55C6"/>
    <w:rsid w:val="4F911E20"/>
    <w:rsid w:val="506A2DA6"/>
    <w:rsid w:val="508E02CF"/>
    <w:rsid w:val="50AB294A"/>
    <w:rsid w:val="5127027F"/>
    <w:rsid w:val="515C7EA0"/>
    <w:rsid w:val="515E5D01"/>
    <w:rsid w:val="52291AA1"/>
    <w:rsid w:val="523F4125"/>
    <w:rsid w:val="52441899"/>
    <w:rsid w:val="52905E25"/>
    <w:rsid w:val="52D06E52"/>
    <w:rsid w:val="53123185"/>
    <w:rsid w:val="537D2333"/>
    <w:rsid w:val="53E46AB1"/>
    <w:rsid w:val="53FF492A"/>
    <w:rsid w:val="540D160A"/>
    <w:rsid w:val="545D78A2"/>
    <w:rsid w:val="545E3D46"/>
    <w:rsid w:val="547A180C"/>
    <w:rsid w:val="54AF0B1C"/>
    <w:rsid w:val="54B465EE"/>
    <w:rsid w:val="54F80632"/>
    <w:rsid w:val="55306D65"/>
    <w:rsid w:val="55BC3467"/>
    <w:rsid w:val="566716A3"/>
    <w:rsid w:val="56781CD3"/>
    <w:rsid w:val="56850EE8"/>
    <w:rsid w:val="569455E3"/>
    <w:rsid w:val="56E42329"/>
    <w:rsid w:val="57FB141E"/>
    <w:rsid w:val="580F00F8"/>
    <w:rsid w:val="583B266C"/>
    <w:rsid w:val="587A1A91"/>
    <w:rsid w:val="588D4690"/>
    <w:rsid w:val="58AF7150"/>
    <w:rsid w:val="59446688"/>
    <w:rsid w:val="59624406"/>
    <w:rsid w:val="59DB34CA"/>
    <w:rsid w:val="59E77DA1"/>
    <w:rsid w:val="5A985194"/>
    <w:rsid w:val="5AA4092B"/>
    <w:rsid w:val="5B495C03"/>
    <w:rsid w:val="5B7A6264"/>
    <w:rsid w:val="5C5A3075"/>
    <w:rsid w:val="5CA660E2"/>
    <w:rsid w:val="5D422393"/>
    <w:rsid w:val="5D80482F"/>
    <w:rsid w:val="5DA93883"/>
    <w:rsid w:val="5DC30FEE"/>
    <w:rsid w:val="5DC460B4"/>
    <w:rsid w:val="5DCC0E11"/>
    <w:rsid w:val="5E0953BC"/>
    <w:rsid w:val="5E3D511B"/>
    <w:rsid w:val="5E515D32"/>
    <w:rsid w:val="5E696009"/>
    <w:rsid w:val="5E920F4C"/>
    <w:rsid w:val="5EE00683"/>
    <w:rsid w:val="5EF97D6B"/>
    <w:rsid w:val="5F11428E"/>
    <w:rsid w:val="5F1F0FA8"/>
    <w:rsid w:val="5F795A1F"/>
    <w:rsid w:val="5F796DF2"/>
    <w:rsid w:val="5F8A23C0"/>
    <w:rsid w:val="5F9B571C"/>
    <w:rsid w:val="5FD520A5"/>
    <w:rsid w:val="60032F94"/>
    <w:rsid w:val="600804BD"/>
    <w:rsid w:val="606F5574"/>
    <w:rsid w:val="609603C4"/>
    <w:rsid w:val="625358B0"/>
    <w:rsid w:val="63E545FC"/>
    <w:rsid w:val="646C2197"/>
    <w:rsid w:val="64967CE6"/>
    <w:rsid w:val="64A50D27"/>
    <w:rsid w:val="65364712"/>
    <w:rsid w:val="65971E77"/>
    <w:rsid w:val="66477584"/>
    <w:rsid w:val="66940E16"/>
    <w:rsid w:val="66BC2B4E"/>
    <w:rsid w:val="67093293"/>
    <w:rsid w:val="67F54042"/>
    <w:rsid w:val="67FB753F"/>
    <w:rsid w:val="683367F7"/>
    <w:rsid w:val="68A51AEC"/>
    <w:rsid w:val="68E64972"/>
    <w:rsid w:val="697E5FAA"/>
    <w:rsid w:val="69A7779B"/>
    <w:rsid w:val="69C2339C"/>
    <w:rsid w:val="69F01598"/>
    <w:rsid w:val="6A024BE8"/>
    <w:rsid w:val="6A20314C"/>
    <w:rsid w:val="6A426747"/>
    <w:rsid w:val="6A650277"/>
    <w:rsid w:val="6AB30948"/>
    <w:rsid w:val="6ABE6A08"/>
    <w:rsid w:val="6B4C1DF8"/>
    <w:rsid w:val="6BCF0C2E"/>
    <w:rsid w:val="6C5262B5"/>
    <w:rsid w:val="6D0F6218"/>
    <w:rsid w:val="6D191D30"/>
    <w:rsid w:val="6D54004A"/>
    <w:rsid w:val="6D723F67"/>
    <w:rsid w:val="6D8A5754"/>
    <w:rsid w:val="6DAD31F1"/>
    <w:rsid w:val="6EA0448C"/>
    <w:rsid w:val="6FAE7519"/>
    <w:rsid w:val="6FD902CD"/>
    <w:rsid w:val="700B4278"/>
    <w:rsid w:val="704D0F8D"/>
    <w:rsid w:val="70616D36"/>
    <w:rsid w:val="70E21A3B"/>
    <w:rsid w:val="70FD092D"/>
    <w:rsid w:val="71176227"/>
    <w:rsid w:val="71215615"/>
    <w:rsid w:val="714220F6"/>
    <w:rsid w:val="715B4B3E"/>
    <w:rsid w:val="716342F2"/>
    <w:rsid w:val="717D364D"/>
    <w:rsid w:val="718B09E9"/>
    <w:rsid w:val="71AC1664"/>
    <w:rsid w:val="71BE76EC"/>
    <w:rsid w:val="71CD7750"/>
    <w:rsid w:val="71F53884"/>
    <w:rsid w:val="7252285D"/>
    <w:rsid w:val="72B069D5"/>
    <w:rsid w:val="733C5D20"/>
    <w:rsid w:val="73A26C0A"/>
    <w:rsid w:val="74222E06"/>
    <w:rsid w:val="742D1ABA"/>
    <w:rsid w:val="74EB2052"/>
    <w:rsid w:val="76A2708C"/>
    <w:rsid w:val="76AF3B36"/>
    <w:rsid w:val="76E01F41"/>
    <w:rsid w:val="775724F2"/>
    <w:rsid w:val="777C4360"/>
    <w:rsid w:val="7788799B"/>
    <w:rsid w:val="77D564BA"/>
    <w:rsid w:val="77F51A1C"/>
    <w:rsid w:val="78403988"/>
    <w:rsid w:val="784262EB"/>
    <w:rsid w:val="78E64A20"/>
    <w:rsid w:val="79420B7E"/>
    <w:rsid w:val="7943761A"/>
    <w:rsid w:val="795424B2"/>
    <w:rsid w:val="79AD45D2"/>
    <w:rsid w:val="79C93023"/>
    <w:rsid w:val="79CB43E5"/>
    <w:rsid w:val="7A1E3733"/>
    <w:rsid w:val="7A911450"/>
    <w:rsid w:val="7AD06D05"/>
    <w:rsid w:val="7BDF310F"/>
    <w:rsid w:val="7C79694C"/>
    <w:rsid w:val="7CAA2EAE"/>
    <w:rsid w:val="7CAA51D3"/>
    <w:rsid w:val="7CF5053A"/>
    <w:rsid w:val="7DAF7733"/>
    <w:rsid w:val="7DBA434B"/>
    <w:rsid w:val="7DCE6404"/>
    <w:rsid w:val="7ED60599"/>
    <w:rsid w:val="7ED84F48"/>
    <w:rsid w:val="7EDB0D9E"/>
    <w:rsid w:val="7F2260EF"/>
    <w:rsid w:val="7F3D424A"/>
    <w:rsid w:val="7F5D04A8"/>
    <w:rsid w:val="7FD975FD"/>
    <w:rsid w:val="7FE34430"/>
    <w:rsid w:val="7FF14FBD"/>
    <w:rsid w:val="7FF8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3"/>
    <w:basedOn w:val="1"/>
    <w:next w:val="3"/>
    <w:autoRedefine/>
    <w:qFormat/>
    <w:uiPriority w:val="0"/>
    <w:pPr>
      <w:spacing w:before="360" w:beforeAutospacing="0" w:after="120" w:afterAutospacing="0"/>
      <w:jc w:val="left"/>
      <w:outlineLvl w:val="2"/>
    </w:pPr>
    <w:rPr>
      <w:rFonts w:ascii="宋体" w:hAnsi="Times New Roman" w:eastAsia="宋体"/>
      <w:b/>
      <w:sz w:val="24"/>
      <w:u w:val="single"/>
    </w:rPr>
  </w:style>
  <w:style w:type="character" w:default="1" w:styleId="13">
    <w:name w:val="Default Paragraph Font"/>
    <w:autoRedefine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4"/>
    <w:autoRedefine/>
    <w:qFormat/>
    <w:uiPriority w:val="0"/>
    <w:pPr>
      <w:ind w:firstLine="420" w:firstLineChars="200"/>
    </w:pPr>
  </w:style>
  <w:style w:type="paragraph" w:styleId="4">
    <w:name w:val="toa heading"/>
    <w:basedOn w:val="1"/>
    <w:next w:val="1"/>
    <w:autoRedefine/>
    <w:qFormat/>
    <w:uiPriority w:val="0"/>
    <w:pPr>
      <w:spacing w:before="120"/>
    </w:pPr>
    <w:rPr>
      <w:rFonts w:ascii="Cambria" w:hAnsi="Cambria"/>
      <w:sz w:val="24"/>
      <w:szCs w:val="24"/>
    </w:rPr>
  </w:style>
  <w:style w:type="paragraph" w:styleId="5">
    <w:name w:val="Body Text"/>
    <w:basedOn w:val="1"/>
    <w:next w:val="6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6">
    <w:name w:val="Body Text First Indent"/>
    <w:basedOn w:val="5"/>
    <w:next w:val="1"/>
    <w:autoRedefine/>
    <w:qFormat/>
    <w:uiPriority w:val="0"/>
    <w:pPr>
      <w:ind w:firstLine="420" w:firstLineChars="100"/>
    </w:pPr>
  </w:style>
  <w:style w:type="paragraph" w:styleId="7">
    <w:name w:val="Body Text Indent"/>
    <w:basedOn w:val="1"/>
    <w:next w:val="8"/>
    <w:autoRedefine/>
    <w:qFormat/>
    <w:uiPriority w:val="0"/>
    <w:pPr>
      <w:spacing w:line="360" w:lineRule="auto"/>
      <w:ind w:firstLine="570"/>
    </w:pPr>
    <w:rPr>
      <w:sz w:val="24"/>
    </w:rPr>
  </w:style>
  <w:style w:type="paragraph" w:styleId="8">
    <w:name w:val="Body Text First Indent 2"/>
    <w:basedOn w:val="7"/>
    <w:next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styleId="9">
    <w:name w:val="Plain Text"/>
    <w:basedOn w:val="1"/>
    <w:next w:val="3"/>
    <w:autoRedefine/>
    <w:qFormat/>
    <w:uiPriority w:val="0"/>
    <w:rPr>
      <w:rFonts w:ascii="宋体" w:hAnsi="Courier New"/>
      <w:szCs w:val="22"/>
    </w:rPr>
  </w:style>
  <w:style w:type="paragraph" w:styleId="10">
    <w:name w:val="footnote text"/>
    <w:basedOn w:val="1"/>
    <w:next w:val="5"/>
    <w:autoRedefine/>
    <w:qFormat/>
    <w:uiPriority w:val="0"/>
    <w:pPr>
      <w:snapToGrid w:val="0"/>
      <w:jc w:val="left"/>
    </w:pPr>
    <w:rPr>
      <w:sz w:val="18"/>
    </w:rPr>
  </w:style>
  <w:style w:type="table" w:styleId="12">
    <w:name w:val="Table Grid"/>
    <w:basedOn w:val="11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正文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4"/>
      <w:lang w:val="en-US" w:eastAsia="zh-CN" w:bidi="ar-SA"/>
    </w:rPr>
  </w:style>
  <w:style w:type="paragraph" w:customStyle="1" w:styleId="15">
    <w:name w:val="表格文字"/>
    <w:basedOn w:val="1"/>
    <w:autoRedefine/>
    <w:qFormat/>
    <w:uiPriority w:val="0"/>
    <w:pPr>
      <w:spacing w:before="25" w:beforeAutospacing="0" w:after="25" w:afterAutospacing="0"/>
      <w:jc w:val="left"/>
    </w:pPr>
    <w:rPr>
      <w:bCs/>
      <w:spacing w:val="10"/>
      <w:kern w:val="0"/>
      <w:sz w:val="24"/>
    </w:rPr>
  </w:style>
  <w:style w:type="character" w:customStyle="1" w:styleId="16">
    <w:name w:val="s"/>
    <w:basedOn w:val="13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937</Words>
  <Characters>1036</Characters>
  <TotalTime>38</TotalTime>
  <ScaleCrop>false</ScaleCrop>
  <LinksUpToDate>false</LinksUpToDate>
  <CharactersWithSpaces>1100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2022-01-18T02:50:00Z</dcterms:created>
  <dc:creator>dell</dc:creator>
  <cp:lastModifiedBy>新疆共建恒业信息咨询有限责任公司</cp:lastModifiedBy>
  <cp:lastPrinted>2025-01-22T11:40:00Z</cp:lastPrinted>
  <dcterms:modified xsi:type="dcterms:W3CDTF">2025-04-17T08:40:39Z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2BB956B03AFF4C4A95A53682D55881EC</vt:lpwstr>
  </property>
  <property fmtid="{D5CDD505-2E9C-101B-9397-08002B2CF9AE}" pid="4" name="KSOTemplateDocerSaveRecord">
    <vt:lpwstr>eyJoZGlkIjoiZGUyZWE2ZWRkNjZhNjRjMzc3NTcyNmZiOTJjNDZmNTIiLCJ1c2VySWQiOiIxNjE1NjUyMzEyIn0=</vt:lpwstr>
  </property>
</Properties>
</file>