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28629"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44"/>
          <w:sz w:val="44"/>
          <w:szCs w:val="44"/>
          <w:lang w:val="zh-CN" w:eastAsia="zh-CN"/>
        </w:rPr>
      </w:pPr>
    </w:p>
    <w:p w14:paraId="2490647E"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44"/>
          <w:sz w:val="44"/>
          <w:szCs w:val="4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44"/>
          <w:sz w:val="44"/>
          <w:szCs w:val="44"/>
          <w:lang w:val="zh-CN" w:eastAsia="zh-CN"/>
        </w:rPr>
        <w:t>克孜勒苏柯尔克孜自治州综合交通运输</w:t>
      </w:r>
    </w:p>
    <w:p w14:paraId="21DB89E0"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44"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44"/>
          <w:sz w:val="44"/>
          <w:szCs w:val="44"/>
          <w:lang w:val="zh-CN" w:eastAsia="zh-CN"/>
        </w:rPr>
        <w:t>“十五五”发展规划编制技术服务方案</w:t>
      </w:r>
    </w:p>
    <w:p w14:paraId="677D9E0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/>
        </w:rPr>
      </w:pPr>
      <w:bookmarkStart w:id="0" w:name="_Toc62212091"/>
    </w:p>
    <w:p w14:paraId="191F6A5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宋体" w:cs="Times New Roman"/>
          <w:b/>
          <w:bCs/>
          <w:kern w:val="44"/>
          <w:sz w:val="32"/>
          <w:szCs w:val="44"/>
          <w:lang w:val="ru-RU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/>
        </w:rPr>
        <w:t>工程概况</w:t>
      </w:r>
      <w:bookmarkEnd w:id="0"/>
    </w:p>
    <w:p w14:paraId="250F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" w:name="_Toc62212092"/>
      <w:r>
        <w:rPr>
          <w:rFonts w:hint="eastAsia" w:ascii="仿宋" w:hAnsi="仿宋" w:eastAsia="仿宋" w:cs="仿宋"/>
          <w:sz w:val="32"/>
          <w:szCs w:val="32"/>
        </w:rPr>
        <w:t>为加快建设交通强国，构建现代综合交通运输体系，根据《交通强国建设纲要》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《国家综合立体交通网规划纲要》、自治州发展改革委员会《关于印发自治州“十五五”规划前期工作实施方案的通知》（克发改字〔2024〕193号）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，为适应经济和社会的发展要求，计划实施克孜勒苏柯尔克孜自治州交通运输“十五五”发展规划编制项目，要完成适合克州交通运输实际的交通运输发展规划、项目表及附图，与国家、自治区“十五五”规划相衔接，取得本级人民政府批复印发。为全州社会经济发展提供交通支撑，为改善民生提供优质运输服务。</w:t>
      </w:r>
    </w:p>
    <w:p w14:paraId="2A1F7DD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  <w:t>二、</w:t>
      </w:r>
      <w:bookmarkEnd w:id="1"/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  <w:t>主要参数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/>
        </w:rPr>
        <w:t>及工作任务内容</w:t>
      </w:r>
    </w:p>
    <w:p w14:paraId="5D650A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kern w:val="44"/>
          <w:sz w:val="32"/>
          <w:szCs w:val="32"/>
          <w:lang w:val="ru-RU" w:eastAsia="zh-CN"/>
        </w:rPr>
        <w:t>主要参数</w:t>
      </w:r>
    </w:p>
    <w:p w14:paraId="4A6483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购计划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数量：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1项</w:t>
      </w:r>
    </w:p>
    <w:p w14:paraId="73555F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2.资金来源：财政资金（列入部门预算资金90万元）</w:t>
      </w:r>
    </w:p>
    <w:p w14:paraId="2765F5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3.预算金额：单价90万元（最高控制价）</w:t>
      </w:r>
    </w:p>
    <w:p w14:paraId="1B31FE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3.服务周期：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" w:eastAsia="zh-CN"/>
        </w:rPr>
        <w:t>自合同签订之日起至提交成果报告终稿之日止，最长不超过18个月。</w:t>
      </w:r>
    </w:p>
    <w:p w14:paraId="749B6A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（二）主要服务任务工作内容：</w:t>
      </w:r>
      <w:bookmarkStart w:id="2" w:name="_Toc62212094"/>
    </w:p>
    <w:p w14:paraId="5BD65F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1.服务任务</w:t>
      </w:r>
    </w:p>
    <w:p w14:paraId="556BF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具体目标：编制完成适合克州交通运输实际的“十五五”交通运输发展规划、项目表及附图，谋划一批重大战略、惠民便民、推进克州经济社会发展的交通基础设施项目，高质量完成规划，完成征求各行业部门意见、组织审查、修改完善等程序，与国家、自治区“十五五”规划相衔接，协助报本级人民政府批复并印发。</w:t>
      </w:r>
    </w:p>
    <w:p w14:paraId="526DA4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（2）空间范围：克州全域，包括一市三县（阿图什市、阿克陶县、阿合奇县、乌恰县），总面积约7.25万平方公里。研究区域涉及阿克苏、喀什等周边区域。</w:t>
      </w:r>
    </w:p>
    <w:p w14:paraId="0CC557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（3）时间范围：规划期“十五五”为2025-2030年，远景展望至2035年。</w:t>
      </w:r>
    </w:p>
    <w:p w14:paraId="0FEC1A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（3）研究对象</w:t>
      </w:r>
    </w:p>
    <w:p w14:paraId="7613DE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重点研究综合交通系统发展的通道布局及供给方式和结构、干线交通网络布局和区域路网衔接、铁路、民航、运输枢纽功能和布局、客货运输体系构建、邮政快递物流以及项目建设时序安排等问题。</w:t>
      </w:r>
    </w:p>
    <w:p w14:paraId="139F25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2.工作任务内容</w:t>
      </w:r>
    </w:p>
    <w:p w14:paraId="6F7F2F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1.实地调研、勘察等方式，确定克州2025-2030年重点规划项目，提出详细的项目表及附图，明确项目路线、方位、投资等；</w:t>
      </w:r>
    </w:p>
    <w:p w14:paraId="326FA0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2.研究克州综合交通运输发展规划及远景规划，研究分析长远综合交通运输路网、运输结构、场站、邮政有关的发展思路；</w:t>
      </w:r>
    </w:p>
    <w:p w14:paraId="76ED28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克孜勒苏柯尔克孜自治州交通运输“十五五”发展规划初稿，组织各行业部门召开审查会，征求各部门意见，并按照各部门意见建议修改完毕；</w:t>
      </w:r>
    </w:p>
    <w:p w14:paraId="79D1C7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4.与上级部门对接，积极争取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克孜勒苏柯尔克孜自治州交通运输“十五五”发展规划中的项目纳入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国家、自治区“十五五”规划。  </w:t>
      </w:r>
    </w:p>
    <w:p w14:paraId="307FCB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/>
        </w:rPr>
        <w:t>工作依据</w:t>
      </w:r>
      <w:bookmarkEnd w:id="2"/>
    </w:p>
    <w:p w14:paraId="2CDD5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《中华人民共和国公路法》（2016年修正版）；</w:t>
      </w:r>
    </w:p>
    <w:p w14:paraId="5728D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《公路网规划编制办法》（交通运输部，2010年）；</w:t>
      </w:r>
    </w:p>
    <w:p w14:paraId="5E638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《交通强国建设纲要》（中共中央、国务院，2019年）；</w:t>
      </w:r>
    </w:p>
    <w:p w14:paraId="6B189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4.《国家综合立体交通网规划纲要》（中共中央、国务院，2021年）；</w:t>
      </w:r>
    </w:p>
    <w:p w14:paraId="4D75E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《现代综合交通枢纽体系“十四五”发展规划政策》；</w:t>
      </w:r>
    </w:p>
    <w:p w14:paraId="575B4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《中长期铁路网规划》（国务院、国家发展改革委、交通运输部、中国铁路总公司，2016年版）；</w:t>
      </w:r>
    </w:p>
    <w:p w14:paraId="48055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《国家公路网规划（2013-2030）》（国家发改委，2013年）；</w:t>
      </w:r>
    </w:p>
    <w:p w14:paraId="285B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《关于印发全国民用运输机场布局规划的通知》（发改基础〔2017〕290号）；</w:t>
      </w:r>
    </w:p>
    <w:p w14:paraId="08CB7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《关于印发中长期铁路网规划的通知》(发改基础〔2016〕1536号)；</w:t>
      </w:r>
    </w:p>
    <w:p w14:paraId="26AF8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《交通运输部关于进一步支持新疆交通运输科学发展的若干意见》（交规划发〔2014〕154号）；</w:t>
      </w:r>
    </w:p>
    <w:p w14:paraId="0ADC7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《关于进一步发挥交通扶贫脱贫攻坚基础支撑作用的实施意见》（发改基础〔2016〕926号）；</w:t>
      </w:r>
    </w:p>
    <w:p w14:paraId="588A6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《交通运输部关于深化改革加快推进道路客运转型升级的指导意见》（交运发〔2016〕240号）；</w:t>
      </w:r>
    </w:p>
    <w:p w14:paraId="243C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《“互联网+”便捷交通促进智能交通发展的实施方案》（发改基础〔2016〕1681号）；</w:t>
      </w:r>
    </w:p>
    <w:p w14:paraId="41E04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《互联网+高效物流实施意见》（发改经贸〔2016〕1647号）；</w:t>
      </w:r>
    </w:p>
    <w:p w14:paraId="7BCB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《关于加强干线公路与城市道路有效衔接的指导意见》（发改基础〔2016〕1290号）；</w:t>
      </w:r>
    </w:p>
    <w:p w14:paraId="11E2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《关于促进交通运输与旅游融合发展的若干意见》（交规划发〔2017〕24号）；</w:t>
      </w:r>
    </w:p>
    <w:p w14:paraId="048F2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《关于印发丝绸之路经济带核心区交通枢纽中心建设规划（2016-2030年）的通知》（新政发〔2017〕103号）；</w:t>
      </w:r>
    </w:p>
    <w:p w14:paraId="2F12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《中共中央 国务院关于进一步深化农村改革扎实推进乡村全面振兴意见》（20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年中央一号文件）。</w:t>
      </w:r>
    </w:p>
    <w:p w14:paraId="3D84D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《新疆维吾尔自治区省道规划（20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-203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年）》；</w:t>
      </w:r>
    </w:p>
    <w:p w14:paraId="00DD8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《新疆高速公路网布局规划》（自治区交通运输厅，2016年）；</w:t>
      </w:r>
    </w:p>
    <w:p w14:paraId="75895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《关于印发自治区交通运输促进物流业发展指导意见的通知》（新交运〔2014〕27号）；</w:t>
      </w:r>
    </w:p>
    <w:p w14:paraId="48FF2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《国家公路网新疆境内线位规划研究》（2013年）；</w:t>
      </w:r>
    </w:p>
    <w:p w14:paraId="37D72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《新疆维吾尔自治区“十四五”交通运输发展规划》；</w:t>
      </w:r>
    </w:p>
    <w:p w14:paraId="7E324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《新疆维吾尔自治区综合交通（公路）发展战略》（2018-2030）；</w:t>
      </w:r>
    </w:p>
    <w:p w14:paraId="4C363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《新疆维吾尔自治区综合立体交通网规划》《2021-2050年》；</w:t>
      </w:r>
    </w:p>
    <w:p w14:paraId="6D7A8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《新疆维吾尔自治区公路网规划》（2021-2050年）。</w:t>
      </w:r>
    </w:p>
    <w:p w14:paraId="6ACFE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《克孜勒苏柯尔克孜自治州“十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五”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综合交通运输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发展规划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2035年远景规划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自治州人民政府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年）；</w:t>
      </w:r>
    </w:p>
    <w:p w14:paraId="31773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  <w:t>四、 成果文件</w:t>
      </w:r>
    </w:p>
    <w:p w14:paraId="7D11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" w:eastAsia="zh-CN"/>
        </w:rPr>
        <w:t>包括但不限于以下成果文件：</w:t>
      </w:r>
    </w:p>
    <w:p w14:paraId="722141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克孜勒苏柯尔克孜自治州交通运输“十五五”发展规划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（文本）、项目表及附图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" w:eastAsia="zh-CN"/>
        </w:rPr>
        <w:t>；</w:t>
      </w:r>
    </w:p>
    <w:p w14:paraId="5D35BB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2.克孜勒苏柯尔克孜自治州交通运输“十五五”发展规划中的项目纳入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国家、自治区“十五五”情况；</w:t>
      </w:r>
    </w:p>
    <w:p w14:paraId="4E2C2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  <w:t>五、其他要求</w:t>
      </w:r>
    </w:p>
    <w:p w14:paraId="444692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1.按时完成克孜勒苏柯尔克孜自治州交通运输“十五五”发展规划勘察调查、组织审查会议、征求意见等工作，不影响规划后期印发实施；</w:t>
      </w:r>
    </w:p>
    <w:p w14:paraId="6978A0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2.确保纳入规划的项目基本信息、投资金额、路线及方位；达到规划阶段的精度要求。</w:t>
      </w:r>
    </w:p>
    <w:p w14:paraId="4177F8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" w:eastAsia="zh-CN"/>
        </w:rPr>
        <w:t>与上级部门对接，积极争取克孜勒苏柯尔克孜自治州交通运输“十五五”发展规划中的项目纳入国家、自治区“十五五”规划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3D3BE9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  <w:t>六、付款方式</w:t>
      </w:r>
    </w:p>
    <w:p w14:paraId="4DD9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采购方单位克孜勒苏柯尔克孜自治州交通运输局为甲方，服务方为乙方；</w:t>
      </w:r>
    </w:p>
    <w:p w14:paraId="6745EA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签订咨询服务合同的45天内，乙方提供支付资金申请及票据后，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向乙方支付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30%的服务费用；</w:t>
      </w:r>
    </w:p>
    <w:p w14:paraId="2E6B42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服务方根据工作要求，完成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克孜勒苏柯尔克孜自治州交通运输“十五五”发展规划初稿，组织规划审查会议，完成县（市）人民政府及州直各行业部门的意见征求、意见修改等工作，向乙方支付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40%的服务费用；</w:t>
      </w:r>
    </w:p>
    <w:p w14:paraId="5F87D1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规划经自治州人民政府同意印发后，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向乙方支付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30%的服务费用。</w:t>
      </w:r>
    </w:p>
    <w:p w14:paraId="514A7E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B51D9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</w:pPr>
    </w:p>
    <w:p w14:paraId="7352791D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ru-RU" w:eastAsia="zh-CN"/>
        </w:rPr>
      </w:pPr>
    </w:p>
    <w:p w14:paraId="4A5CA7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0544A"/>
    <w:multiLevelType w:val="singleLevel"/>
    <w:tmpl w:val="7BF054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78"/>
    <w:rsid w:val="000F2C0D"/>
    <w:rsid w:val="00155FC7"/>
    <w:rsid w:val="002E6DD3"/>
    <w:rsid w:val="0047553A"/>
    <w:rsid w:val="005278E0"/>
    <w:rsid w:val="00545578"/>
    <w:rsid w:val="008504E6"/>
    <w:rsid w:val="00A518EF"/>
    <w:rsid w:val="00DF5190"/>
    <w:rsid w:val="05BE78F1"/>
    <w:rsid w:val="096D1D5A"/>
    <w:rsid w:val="099FCFD1"/>
    <w:rsid w:val="0D1BFDA4"/>
    <w:rsid w:val="0DF6FAA3"/>
    <w:rsid w:val="10FE6115"/>
    <w:rsid w:val="114D6F24"/>
    <w:rsid w:val="19E93C88"/>
    <w:rsid w:val="1B4502B5"/>
    <w:rsid w:val="1B77C45B"/>
    <w:rsid w:val="1B7F9E23"/>
    <w:rsid w:val="1D5E2E81"/>
    <w:rsid w:val="1DB76DB4"/>
    <w:rsid w:val="1EFBE939"/>
    <w:rsid w:val="1FFFA984"/>
    <w:rsid w:val="21FF70AD"/>
    <w:rsid w:val="221924D9"/>
    <w:rsid w:val="223E3BD3"/>
    <w:rsid w:val="239F396F"/>
    <w:rsid w:val="25E036DD"/>
    <w:rsid w:val="25FF501D"/>
    <w:rsid w:val="26DF15D7"/>
    <w:rsid w:val="2ABD4BFD"/>
    <w:rsid w:val="2BAB4CF1"/>
    <w:rsid w:val="2BE519D2"/>
    <w:rsid w:val="2C67D7F7"/>
    <w:rsid w:val="2D17B5EE"/>
    <w:rsid w:val="2FA72C52"/>
    <w:rsid w:val="2FC94839"/>
    <w:rsid w:val="2FDF69C2"/>
    <w:rsid w:val="2FE15DD5"/>
    <w:rsid w:val="333D3FBC"/>
    <w:rsid w:val="35762544"/>
    <w:rsid w:val="378115F4"/>
    <w:rsid w:val="379E68AE"/>
    <w:rsid w:val="3801798E"/>
    <w:rsid w:val="397FD80F"/>
    <w:rsid w:val="39F9EF04"/>
    <w:rsid w:val="3A5F4E3D"/>
    <w:rsid w:val="3B7F67DC"/>
    <w:rsid w:val="3BA0849C"/>
    <w:rsid w:val="3BFFC355"/>
    <w:rsid w:val="3CAF5C0A"/>
    <w:rsid w:val="3CB9689E"/>
    <w:rsid w:val="3DD3445F"/>
    <w:rsid w:val="3DD5DA17"/>
    <w:rsid w:val="3DF3551C"/>
    <w:rsid w:val="3DF3D161"/>
    <w:rsid w:val="3DF7CC47"/>
    <w:rsid w:val="3EED14B8"/>
    <w:rsid w:val="3EFF19DF"/>
    <w:rsid w:val="3F3BBDF9"/>
    <w:rsid w:val="3F786042"/>
    <w:rsid w:val="3F97A156"/>
    <w:rsid w:val="3FBF1811"/>
    <w:rsid w:val="3FD7CCB8"/>
    <w:rsid w:val="3FE3070C"/>
    <w:rsid w:val="3FFFB88A"/>
    <w:rsid w:val="44B53F4A"/>
    <w:rsid w:val="4B1F3DAD"/>
    <w:rsid w:val="4F7B84F8"/>
    <w:rsid w:val="4F7F8EF8"/>
    <w:rsid w:val="4FB7B1FF"/>
    <w:rsid w:val="52290CCB"/>
    <w:rsid w:val="55B33FBC"/>
    <w:rsid w:val="572E76DD"/>
    <w:rsid w:val="591B8D95"/>
    <w:rsid w:val="599B9841"/>
    <w:rsid w:val="599B988A"/>
    <w:rsid w:val="5BA42C23"/>
    <w:rsid w:val="5BBB7D5F"/>
    <w:rsid w:val="5BCEDC30"/>
    <w:rsid w:val="5BED7749"/>
    <w:rsid w:val="5DBB5B59"/>
    <w:rsid w:val="5DCF6971"/>
    <w:rsid w:val="5DEF20C0"/>
    <w:rsid w:val="5DEFEFCF"/>
    <w:rsid w:val="5DFD39D1"/>
    <w:rsid w:val="5DFFE49F"/>
    <w:rsid w:val="5E01727F"/>
    <w:rsid w:val="5E124059"/>
    <w:rsid w:val="5E7F8200"/>
    <w:rsid w:val="5F3DB92B"/>
    <w:rsid w:val="5F6B0847"/>
    <w:rsid w:val="5F955E28"/>
    <w:rsid w:val="5F9B2BC6"/>
    <w:rsid w:val="5FBF46D7"/>
    <w:rsid w:val="5FF3EB85"/>
    <w:rsid w:val="5FFEC797"/>
    <w:rsid w:val="5FFF7B1E"/>
    <w:rsid w:val="60EFEC52"/>
    <w:rsid w:val="619EC141"/>
    <w:rsid w:val="625F8747"/>
    <w:rsid w:val="62F9B075"/>
    <w:rsid w:val="637F5A87"/>
    <w:rsid w:val="63D9AD5E"/>
    <w:rsid w:val="65DD919E"/>
    <w:rsid w:val="6BBFB969"/>
    <w:rsid w:val="6BEEF376"/>
    <w:rsid w:val="6BFB57D2"/>
    <w:rsid w:val="6CFFA0B5"/>
    <w:rsid w:val="6DAF497B"/>
    <w:rsid w:val="6DCD8FD8"/>
    <w:rsid w:val="6DFFA8CE"/>
    <w:rsid w:val="6EC79178"/>
    <w:rsid w:val="6F7E5459"/>
    <w:rsid w:val="6FB73FC2"/>
    <w:rsid w:val="6FDA0E90"/>
    <w:rsid w:val="6FDA2F64"/>
    <w:rsid w:val="6FDFEBB6"/>
    <w:rsid w:val="6FF6789F"/>
    <w:rsid w:val="6FFB65F2"/>
    <w:rsid w:val="70FF43AD"/>
    <w:rsid w:val="716F017D"/>
    <w:rsid w:val="71BD6573"/>
    <w:rsid w:val="73B76394"/>
    <w:rsid w:val="73DF504F"/>
    <w:rsid w:val="73E75A95"/>
    <w:rsid w:val="73F539C8"/>
    <w:rsid w:val="743DC068"/>
    <w:rsid w:val="74B76AB5"/>
    <w:rsid w:val="74D9D921"/>
    <w:rsid w:val="753E271D"/>
    <w:rsid w:val="7547B6A6"/>
    <w:rsid w:val="7567337F"/>
    <w:rsid w:val="756D7229"/>
    <w:rsid w:val="757B00F9"/>
    <w:rsid w:val="75AF178E"/>
    <w:rsid w:val="75F70B0F"/>
    <w:rsid w:val="761FCF5D"/>
    <w:rsid w:val="765C85A1"/>
    <w:rsid w:val="767DAEF4"/>
    <w:rsid w:val="768B5677"/>
    <w:rsid w:val="76DFF5AB"/>
    <w:rsid w:val="76FA27C1"/>
    <w:rsid w:val="774BA0A1"/>
    <w:rsid w:val="776B751F"/>
    <w:rsid w:val="77777FA4"/>
    <w:rsid w:val="77BFED61"/>
    <w:rsid w:val="77CF5F6E"/>
    <w:rsid w:val="77D3FCA0"/>
    <w:rsid w:val="77DEB187"/>
    <w:rsid w:val="77F79CF6"/>
    <w:rsid w:val="77FE46D5"/>
    <w:rsid w:val="787B2667"/>
    <w:rsid w:val="7A4F8FA5"/>
    <w:rsid w:val="7AF93DAB"/>
    <w:rsid w:val="7AFE3A29"/>
    <w:rsid w:val="7AFF33A6"/>
    <w:rsid w:val="7B6C2113"/>
    <w:rsid w:val="7B798EC3"/>
    <w:rsid w:val="7B8E4409"/>
    <w:rsid w:val="7BB76F14"/>
    <w:rsid w:val="7BBD2705"/>
    <w:rsid w:val="7BF7BAA8"/>
    <w:rsid w:val="7BFEFC85"/>
    <w:rsid w:val="7BFF2E1C"/>
    <w:rsid w:val="7CFF5A51"/>
    <w:rsid w:val="7D1E844C"/>
    <w:rsid w:val="7D7FB92C"/>
    <w:rsid w:val="7DC9AADA"/>
    <w:rsid w:val="7DDE05E3"/>
    <w:rsid w:val="7DED77DA"/>
    <w:rsid w:val="7DFB474E"/>
    <w:rsid w:val="7DFDB57F"/>
    <w:rsid w:val="7E65D493"/>
    <w:rsid w:val="7EC35E51"/>
    <w:rsid w:val="7ECAD114"/>
    <w:rsid w:val="7EF94A46"/>
    <w:rsid w:val="7EFAB4FF"/>
    <w:rsid w:val="7EFD3326"/>
    <w:rsid w:val="7EFDAD25"/>
    <w:rsid w:val="7EFE3055"/>
    <w:rsid w:val="7F6E0D00"/>
    <w:rsid w:val="7F7F2621"/>
    <w:rsid w:val="7F7FCA25"/>
    <w:rsid w:val="7F8FAF77"/>
    <w:rsid w:val="7FBD4BBF"/>
    <w:rsid w:val="7FBF5555"/>
    <w:rsid w:val="7FC78601"/>
    <w:rsid w:val="7FCF1A30"/>
    <w:rsid w:val="7FD6177F"/>
    <w:rsid w:val="7FD78699"/>
    <w:rsid w:val="7FDB90E6"/>
    <w:rsid w:val="7FDC08F5"/>
    <w:rsid w:val="7FDE6D64"/>
    <w:rsid w:val="7FEF67F4"/>
    <w:rsid w:val="7FEF7029"/>
    <w:rsid w:val="7FEFA216"/>
    <w:rsid w:val="7FFB1BDE"/>
    <w:rsid w:val="7FFF1480"/>
    <w:rsid w:val="88AFB68F"/>
    <w:rsid w:val="8A1F3EF1"/>
    <w:rsid w:val="93AFF50F"/>
    <w:rsid w:val="9AFF8FC9"/>
    <w:rsid w:val="9B7B8872"/>
    <w:rsid w:val="9BFB8949"/>
    <w:rsid w:val="9E7FC98B"/>
    <w:rsid w:val="9F756C36"/>
    <w:rsid w:val="9F7C631F"/>
    <w:rsid w:val="9FB52338"/>
    <w:rsid w:val="9FEFCBBE"/>
    <w:rsid w:val="9FFF6C34"/>
    <w:rsid w:val="A67FFE75"/>
    <w:rsid w:val="A8FFBA07"/>
    <w:rsid w:val="AB2ADA31"/>
    <w:rsid w:val="ADBF53B4"/>
    <w:rsid w:val="ADBFB9EB"/>
    <w:rsid w:val="ADFFD0CF"/>
    <w:rsid w:val="AEFD6F73"/>
    <w:rsid w:val="B04EB52A"/>
    <w:rsid w:val="B77A4274"/>
    <w:rsid w:val="B7DFF370"/>
    <w:rsid w:val="B7E753B5"/>
    <w:rsid w:val="B7EE5186"/>
    <w:rsid w:val="B7FF22D4"/>
    <w:rsid w:val="BAFFCC2E"/>
    <w:rsid w:val="BBE6E3C2"/>
    <w:rsid w:val="BBEF29B4"/>
    <w:rsid w:val="BBF7E6C1"/>
    <w:rsid w:val="BEF661EE"/>
    <w:rsid w:val="BEFFDDDF"/>
    <w:rsid w:val="BFBB5AFD"/>
    <w:rsid w:val="BFDD0151"/>
    <w:rsid w:val="BFEFEAE7"/>
    <w:rsid w:val="BFFF0529"/>
    <w:rsid w:val="C7AF638D"/>
    <w:rsid w:val="C97E8BBC"/>
    <w:rsid w:val="CBCFA200"/>
    <w:rsid w:val="CDFD036D"/>
    <w:rsid w:val="CE6DC303"/>
    <w:rsid w:val="CF1F5227"/>
    <w:rsid w:val="CFFFDE94"/>
    <w:rsid w:val="D2CB8E76"/>
    <w:rsid w:val="D66F268D"/>
    <w:rsid w:val="DAFBD31B"/>
    <w:rsid w:val="DDBF3A16"/>
    <w:rsid w:val="DDDDF8B0"/>
    <w:rsid w:val="DDF30C85"/>
    <w:rsid w:val="DE3F323B"/>
    <w:rsid w:val="DF27BFFF"/>
    <w:rsid w:val="DF27D56B"/>
    <w:rsid w:val="DF47CABF"/>
    <w:rsid w:val="DF6560AB"/>
    <w:rsid w:val="DFBC2D72"/>
    <w:rsid w:val="DFBD0EF5"/>
    <w:rsid w:val="DFDFD67B"/>
    <w:rsid w:val="DFE7CBFB"/>
    <w:rsid w:val="DFF14633"/>
    <w:rsid w:val="DFFEA596"/>
    <w:rsid w:val="E1BBA801"/>
    <w:rsid w:val="E37E13C1"/>
    <w:rsid w:val="E5CFD78B"/>
    <w:rsid w:val="E71B041C"/>
    <w:rsid w:val="E7EED4D2"/>
    <w:rsid w:val="E7FE9567"/>
    <w:rsid w:val="E7FED1E6"/>
    <w:rsid w:val="E9B2E62D"/>
    <w:rsid w:val="EBFDCD7A"/>
    <w:rsid w:val="ECD73B18"/>
    <w:rsid w:val="ECFE9901"/>
    <w:rsid w:val="ED5D72A6"/>
    <w:rsid w:val="EDB9E37D"/>
    <w:rsid w:val="EEFE8B97"/>
    <w:rsid w:val="EFBF0AD2"/>
    <w:rsid w:val="EFD90C77"/>
    <w:rsid w:val="EFF7AF5F"/>
    <w:rsid w:val="EFFB850A"/>
    <w:rsid w:val="F4C7B91F"/>
    <w:rsid w:val="F4EC1B5B"/>
    <w:rsid w:val="F717A0B9"/>
    <w:rsid w:val="F775D6D6"/>
    <w:rsid w:val="F78D6555"/>
    <w:rsid w:val="F7AF9647"/>
    <w:rsid w:val="F7BF0773"/>
    <w:rsid w:val="F7E10A42"/>
    <w:rsid w:val="F7E69FE1"/>
    <w:rsid w:val="F7ED4C94"/>
    <w:rsid w:val="F7EF5A2C"/>
    <w:rsid w:val="F7FD3DF8"/>
    <w:rsid w:val="F7FF831A"/>
    <w:rsid w:val="F8F1B825"/>
    <w:rsid w:val="F8FFA866"/>
    <w:rsid w:val="F95F1428"/>
    <w:rsid w:val="F96B21C8"/>
    <w:rsid w:val="F9E96DF4"/>
    <w:rsid w:val="FB965A44"/>
    <w:rsid w:val="FBD94B08"/>
    <w:rsid w:val="FBE55503"/>
    <w:rsid w:val="FBEE99F5"/>
    <w:rsid w:val="FBEEBB1F"/>
    <w:rsid w:val="FBFB111D"/>
    <w:rsid w:val="FBFF2DF3"/>
    <w:rsid w:val="FBFF63FC"/>
    <w:rsid w:val="FC7AB2DD"/>
    <w:rsid w:val="FCDFFCDB"/>
    <w:rsid w:val="FDDCD83E"/>
    <w:rsid w:val="FDDD7BC1"/>
    <w:rsid w:val="FDF26569"/>
    <w:rsid w:val="FDF6B159"/>
    <w:rsid w:val="FDFE63C5"/>
    <w:rsid w:val="FE7D71F8"/>
    <w:rsid w:val="FED78FF2"/>
    <w:rsid w:val="FEDD083A"/>
    <w:rsid w:val="FF1DDDC0"/>
    <w:rsid w:val="FF365076"/>
    <w:rsid w:val="FF67C4EF"/>
    <w:rsid w:val="FF79F9AE"/>
    <w:rsid w:val="FF7B3C00"/>
    <w:rsid w:val="FF7DEE2E"/>
    <w:rsid w:val="FFA76983"/>
    <w:rsid w:val="FFAFCC67"/>
    <w:rsid w:val="FFB71AFB"/>
    <w:rsid w:val="FFB71C79"/>
    <w:rsid w:val="FFBB8B05"/>
    <w:rsid w:val="FFCF73F1"/>
    <w:rsid w:val="FFE96158"/>
    <w:rsid w:val="FFED01D8"/>
    <w:rsid w:val="FFEF4CC7"/>
    <w:rsid w:val="FFF17FD5"/>
    <w:rsid w:val="FFF3A769"/>
    <w:rsid w:val="FFFC9B4E"/>
    <w:rsid w:val="FFFE239A"/>
    <w:rsid w:val="FFFE852E"/>
    <w:rsid w:val="FF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2353</Words>
  <Characters>2590</Characters>
  <Lines>7</Lines>
  <Paragraphs>2</Paragraphs>
  <TotalTime>0</TotalTime>
  <ScaleCrop>false</ScaleCrop>
  <LinksUpToDate>false</LinksUpToDate>
  <CharactersWithSpaces>2595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2024-08-29T00:12:00Z</dcterms:created>
  <dc:creator>liujun</dc:creator>
  <cp:lastModifiedBy>简单就好　。</cp:lastModifiedBy>
  <cp:lastPrinted>2025-04-17T16:10:00Z</cp:lastPrinted>
  <dcterms:modified xsi:type="dcterms:W3CDTF">2025-04-21T02:33:58Z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eyJoZGlkIjoiOTBhYWZlNDUzNTczNmQ5NzgwM2U4ODhmMzg0YTdlZTUiLCJ1c2VySWQiOiI3MDg1MjYxOTQifQ==</vt:lpwstr>
  </property>
  <property fmtid="{D5CDD505-2E9C-101B-9397-08002B2CF9AE}" pid="4" name="ICV">
    <vt:lpwstr>568D1F0EFF414E5F9076EA1F283EAD93_12</vt:lpwstr>
  </property>
</Properties>
</file>